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Normal"/>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2"/>
        <w:gridCol w:w="5813"/>
        <w:gridCol w:w="2227"/>
      </w:tblGrid>
      <w:tr w:rsidR="00D25FCC">
        <w:trPr>
          <w:trHeight w:val="1616"/>
        </w:trPr>
        <w:tc>
          <w:tcPr>
            <w:tcW w:w="2412" w:type="dxa"/>
            <w:vMerge w:val="restart"/>
          </w:tcPr>
          <w:p w:rsidR="00D25FCC" w:rsidRDefault="00D25FCC">
            <w:pPr>
              <w:pStyle w:val="TableParagraph"/>
              <w:spacing w:before="4"/>
              <w:rPr>
                <w:rFonts w:ascii="Times New Roman"/>
                <w:sz w:val="8"/>
              </w:rPr>
            </w:pPr>
          </w:p>
          <w:p w:rsidR="00D25FCC" w:rsidRDefault="00035990">
            <w:pPr>
              <w:pStyle w:val="TableParagraph"/>
              <w:ind w:left="218"/>
              <w:rPr>
                <w:rFonts w:ascii="Times New Roman"/>
                <w:sz w:val="20"/>
              </w:rPr>
            </w:pPr>
            <w:r>
              <w:rPr>
                <w:rFonts w:ascii="Times New Roman"/>
                <w:noProof/>
                <w:sz w:val="20"/>
                <w:lang w:val="es-CO" w:eastAsia="es-CO"/>
              </w:rPr>
              <w:drawing>
                <wp:inline distT="0" distB="0" distL="0" distR="0">
                  <wp:extent cx="1109671" cy="1129283"/>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109671" cy="1129283"/>
                          </a:xfrm>
                          <a:prstGeom prst="rect">
                            <a:avLst/>
                          </a:prstGeom>
                        </pic:spPr>
                      </pic:pic>
                    </a:graphicData>
                  </a:graphic>
                </wp:inline>
              </w:drawing>
            </w:r>
          </w:p>
        </w:tc>
        <w:tc>
          <w:tcPr>
            <w:tcW w:w="5813" w:type="dxa"/>
            <w:tcBorders>
              <w:bottom w:val="single" w:sz="8" w:space="0" w:color="000000"/>
            </w:tcBorders>
          </w:tcPr>
          <w:p w:rsidR="00D25FCC" w:rsidRDefault="00D25FCC">
            <w:pPr>
              <w:pStyle w:val="TableParagraph"/>
              <w:spacing w:before="1"/>
              <w:rPr>
                <w:rFonts w:ascii="Times New Roman"/>
                <w:sz w:val="23"/>
              </w:rPr>
            </w:pPr>
          </w:p>
          <w:p w:rsidR="00D25FCC" w:rsidRDefault="00035990">
            <w:pPr>
              <w:pStyle w:val="TableParagraph"/>
              <w:ind w:left="527" w:right="518"/>
              <w:jc w:val="center"/>
              <w:rPr>
                <w:rFonts w:ascii="Arial" w:hAnsi="Arial"/>
                <w:b/>
              </w:rPr>
            </w:pPr>
            <w:r>
              <w:rPr>
                <w:rFonts w:ascii="Arial" w:hAnsi="Arial"/>
                <w:b/>
              </w:rPr>
              <w:t>CONTRATO</w:t>
            </w:r>
            <w:r>
              <w:rPr>
                <w:rFonts w:ascii="Arial" w:hAnsi="Arial"/>
                <w:b/>
                <w:spacing w:val="-5"/>
              </w:rPr>
              <w:t xml:space="preserve"> </w:t>
            </w:r>
            <w:r>
              <w:rPr>
                <w:rFonts w:ascii="Arial" w:hAnsi="Arial"/>
                <w:b/>
              </w:rPr>
              <w:t>DE</w:t>
            </w:r>
            <w:r>
              <w:rPr>
                <w:rFonts w:ascii="Arial" w:hAnsi="Arial"/>
                <w:b/>
                <w:spacing w:val="-7"/>
              </w:rPr>
              <w:t xml:space="preserve"> </w:t>
            </w:r>
            <w:r w:rsidR="001D22B2">
              <w:rPr>
                <w:rFonts w:ascii="Arial" w:hAnsi="Arial"/>
                <w:b/>
              </w:rPr>
              <w:t>SUMINISTRO</w:t>
            </w:r>
          </w:p>
          <w:p w:rsidR="00D25FCC" w:rsidRDefault="00D25FCC">
            <w:pPr>
              <w:pStyle w:val="TableParagraph"/>
              <w:rPr>
                <w:rFonts w:ascii="Times New Roman"/>
                <w:sz w:val="24"/>
              </w:rPr>
            </w:pPr>
          </w:p>
          <w:p w:rsidR="00D25FCC" w:rsidRDefault="00D25FCC">
            <w:pPr>
              <w:pStyle w:val="TableParagraph"/>
              <w:spacing w:before="11"/>
              <w:rPr>
                <w:rFonts w:ascii="Times New Roman"/>
              </w:rPr>
            </w:pPr>
          </w:p>
          <w:p w:rsidR="00D25FCC" w:rsidRDefault="00035990">
            <w:pPr>
              <w:pStyle w:val="TableParagraph"/>
              <w:ind w:left="527" w:right="516"/>
              <w:jc w:val="center"/>
              <w:rPr>
                <w:rFonts w:ascii="Arial" w:hAnsi="Arial"/>
                <w:b/>
              </w:rPr>
            </w:pPr>
            <w:r w:rsidRPr="00D30B4D">
              <w:rPr>
                <w:rFonts w:ascii="Arial" w:hAnsi="Arial"/>
                <w:b/>
              </w:rPr>
              <w:t>N°</w:t>
            </w:r>
            <w:r w:rsidRPr="00D30B4D">
              <w:rPr>
                <w:rFonts w:ascii="Arial" w:hAnsi="Arial"/>
                <w:b/>
                <w:spacing w:val="-3"/>
              </w:rPr>
              <w:t xml:space="preserve"> </w:t>
            </w:r>
            <w:bookmarkStart w:id="0" w:name="_GoBack"/>
            <w:r w:rsidR="00D30B4D" w:rsidRPr="00D30B4D">
              <w:rPr>
                <w:rFonts w:ascii="Arial" w:hAnsi="Arial"/>
                <w:b/>
              </w:rPr>
              <w:t>200-CS-016</w:t>
            </w:r>
            <w:r w:rsidRPr="00D30B4D">
              <w:rPr>
                <w:rFonts w:ascii="Arial" w:hAnsi="Arial"/>
                <w:b/>
              </w:rPr>
              <w:t>-2023</w:t>
            </w:r>
            <w:bookmarkEnd w:id="0"/>
          </w:p>
        </w:tc>
        <w:tc>
          <w:tcPr>
            <w:tcW w:w="2227" w:type="dxa"/>
            <w:vMerge w:val="restart"/>
          </w:tcPr>
          <w:p w:rsidR="00D25FCC" w:rsidRDefault="00D25FCC">
            <w:pPr>
              <w:pStyle w:val="TableParagraph"/>
              <w:spacing w:before="3"/>
              <w:rPr>
                <w:rFonts w:ascii="Times New Roman"/>
                <w:sz w:val="11"/>
              </w:rPr>
            </w:pPr>
          </w:p>
          <w:p w:rsidR="00D25FCC" w:rsidRDefault="00035990">
            <w:pPr>
              <w:pStyle w:val="TableParagraph"/>
              <w:ind w:left="196"/>
              <w:rPr>
                <w:rFonts w:ascii="Times New Roman"/>
                <w:sz w:val="20"/>
              </w:rPr>
            </w:pPr>
            <w:r>
              <w:rPr>
                <w:rFonts w:ascii="Times New Roman"/>
                <w:noProof/>
                <w:sz w:val="20"/>
                <w:lang w:val="es-CO" w:eastAsia="es-CO"/>
              </w:rPr>
              <w:drawing>
                <wp:inline distT="0" distB="0" distL="0" distR="0" wp14:anchorId="0222F025" wp14:editId="11636EB2">
                  <wp:extent cx="1081248" cy="1064895"/>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1081248" cy="1064895"/>
                          </a:xfrm>
                          <a:prstGeom prst="rect">
                            <a:avLst/>
                          </a:prstGeom>
                        </pic:spPr>
                      </pic:pic>
                    </a:graphicData>
                  </a:graphic>
                </wp:inline>
              </w:drawing>
            </w:r>
          </w:p>
        </w:tc>
      </w:tr>
      <w:tr w:rsidR="00D25FCC">
        <w:trPr>
          <w:trHeight w:val="353"/>
        </w:trPr>
        <w:tc>
          <w:tcPr>
            <w:tcW w:w="2412" w:type="dxa"/>
            <w:vMerge/>
            <w:tcBorders>
              <w:top w:val="nil"/>
            </w:tcBorders>
          </w:tcPr>
          <w:p w:rsidR="00D25FCC" w:rsidRDefault="00D25FCC">
            <w:pPr>
              <w:rPr>
                <w:sz w:val="2"/>
                <w:szCs w:val="2"/>
              </w:rPr>
            </w:pPr>
          </w:p>
        </w:tc>
        <w:tc>
          <w:tcPr>
            <w:tcW w:w="5813" w:type="dxa"/>
            <w:tcBorders>
              <w:top w:val="single" w:sz="8" w:space="0" w:color="000000"/>
            </w:tcBorders>
          </w:tcPr>
          <w:p w:rsidR="00D25FCC" w:rsidRDefault="00035990">
            <w:pPr>
              <w:pStyle w:val="TableParagraph"/>
              <w:tabs>
                <w:tab w:val="left" w:pos="3634"/>
              </w:tabs>
              <w:spacing w:before="115" w:line="218" w:lineRule="exact"/>
              <w:ind w:left="475"/>
              <w:rPr>
                <w:sz w:val="20"/>
              </w:rPr>
            </w:pPr>
            <w:r>
              <w:rPr>
                <w:rFonts w:ascii="Arial" w:hAnsi="Arial"/>
                <w:b/>
                <w:sz w:val="20"/>
              </w:rPr>
              <w:t>Código</w:t>
            </w:r>
            <w:r>
              <w:rPr>
                <w:sz w:val="20"/>
              </w:rPr>
              <w:t>:</w:t>
            </w:r>
            <w:r>
              <w:rPr>
                <w:spacing w:val="51"/>
                <w:sz w:val="20"/>
              </w:rPr>
              <w:t xml:space="preserve"> </w:t>
            </w:r>
            <w:r>
              <w:rPr>
                <w:sz w:val="20"/>
              </w:rPr>
              <w:t>F-CT-020</w:t>
            </w:r>
            <w:r>
              <w:rPr>
                <w:spacing w:val="106"/>
                <w:sz w:val="20"/>
              </w:rPr>
              <w:t xml:space="preserve"> </w:t>
            </w:r>
            <w:r>
              <w:rPr>
                <w:rFonts w:ascii="Arial" w:hAnsi="Arial"/>
                <w:b/>
                <w:sz w:val="20"/>
              </w:rPr>
              <w:t>Versión</w:t>
            </w:r>
            <w:r>
              <w:rPr>
                <w:sz w:val="20"/>
              </w:rPr>
              <w:t>:</w:t>
            </w:r>
            <w:r>
              <w:rPr>
                <w:spacing w:val="-3"/>
                <w:sz w:val="20"/>
              </w:rPr>
              <w:t xml:space="preserve"> </w:t>
            </w:r>
            <w:r>
              <w:rPr>
                <w:sz w:val="20"/>
              </w:rPr>
              <w:t>08</w:t>
            </w:r>
            <w:r>
              <w:rPr>
                <w:sz w:val="20"/>
              </w:rPr>
              <w:tab/>
            </w:r>
            <w:r>
              <w:rPr>
                <w:rFonts w:ascii="Arial" w:hAnsi="Arial"/>
                <w:b/>
                <w:sz w:val="20"/>
              </w:rPr>
              <w:t>Fecha</w:t>
            </w:r>
            <w:r>
              <w:rPr>
                <w:sz w:val="20"/>
              </w:rPr>
              <w:t>:</w:t>
            </w:r>
            <w:r>
              <w:rPr>
                <w:spacing w:val="-8"/>
                <w:sz w:val="20"/>
              </w:rPr>
              <w:t xml:space="preserve"> </w:t>
            </w:r>
            <w:r>
              <w:rPr>
                <w:sz w:val="20"/>
              </w:rPr>
              <w:t>02-01-2020</w:t>
            </w:r>
          </w:p>
        </w:tc>
        <w:tc>
          <w:tcPr>
            <w:tcW w:w="2227" w:type="dxa"/>
            <w:vMerge/>
            <w:tcBorders>
              <w:top w:val="nil"/>
            </w:tcBorders>
          </w:tcPr>
          <w:p w:rsidR="00D25FCC" w:rsidRDefault="00D25FCC">
            <w:pPr>
              <w:rPr>
                <w:sz w:val="2"/>
                <w:szCs w:val="2"/>
              </w:rPr>
            </w:pPr>
          </w:p>
        </w:tc>
      </w:tr>
    </w:tbl>
    <w:p w:rsidR="00D25FCC" w:rsidRDefault="00D25FCC">
      <w:pPr>
        <w:pStyle w:val="Textoindependiente"/>
        <w:spacing w:before="2"/>
        <w:ind w:left="0"/>
        <w:jc w:val="left"/>
        <w:rPr>
          <w:rFonts w:ascii="Times New Roman"/>
        </w:rPr>
      </w:pPr>
    </w:p>
    <w:tbl>
      <w:tblPr>
        <w:tblStyle w:val="TableNormal"/>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24"/>
        <w:gridCol w:w="8077"/>
      </w:tblGrid>
      <w:tr w:rsidR="00D25FCC" w:rsidTr="001D22B2">
        <w:trPr>
          <w:trHeight w:val="1803"/>
        </w:trPr>
        <w:tc>
          <w:tcPr>
            <w:tcW w:w="2424" w:type="dxa"/>
            <w:tcBorders>
              <w:bottom w:val="single" w:sz="4" w:space="0" w:color="000000"/>
              <w:right w:val="single" w:sz="4" w:space="0" w:color="000000"/>
            </w:tcBorders>
            <w:shd w:val="clear" w:color="auto" w:fill="D9D9D9"/>
          </w:tcPr>
          <w:p w:rsidR="00D25FCC" w:rsidRDefault="00D25FCC">
            <w:pPr>
              <w:pStyle w:val="TableParagraph"/>
              <w:rPr>
                <w:rFonts w:ascii="Times New Roman"/>
                <w:sz w:val="25"/>
              </w:rPr>
            </w:pPr>
          </w:p>
          <w:p w:rsidR="00D25FCC" w:rsidRDefault="00035990">
            <w:pPr>
              <w:pStyle w:val="TableParagraph"/>
              <w:ind w:left="117"/>
              <w:rPr>
                <w:rFonts w:ascii="Arial"/>
                <w:b/>
                <w:sz w:val="24"/>
              </w:rPr>
            </w:pPr>
            <w:r>
              <w:rPr>
                <w:rFonts w:ascii="Arial"/>
                <w:b/>
                <w:sz w:val="24"/>
              </w:rPr>
              <w:t>OBJETO</w:t>
            </w:r>
          </w:p>
        </w:tc>
        <w:tc>
          <w:tcPr>
            <w:tcW w:w="8077" w:type="dxa"/>
            <w:tcBorders>
              <w:left w:val="single" w:sz="4" w:space="0" w:color="000000"/>
              <w:bottom w:val="single" w:sz="4" w:space="0" w:color="000000"/>
              <w:right w:val="double" w:sz="1" w:space="0" w:color="000000"/>
            </w:tcBorders>
          </w:tcPr>
          <w:p w:rsidR="00D25FCC" w:rsidRDefault="00D25FCC">
            <w:pPr>
              <w:pStyle w:val="TableParagraph"/>
              <w:spacing w:before="9"/>
              <w:rPr>
                <w:rFonts w:ascii="Times New Roman"/>
                <w:sz w:val="23"/>
              </w:rPr>
            </w:pPr>
          </w:p>
          <w:p w:rsidR="00D25FCC" w:rsidRDefault="001D22B2">
            <w:pPr>
              <w:pStyle w:val="TableParagraph"/>
              <w:ind w:left="113" w:right="103"/>
              <w:jc w:val="both"/>
              <w:rPr>
                <w:sz w:val="24"/>
              </w:rPr>
            </w:pPr>
            <w:r w:rsidRPr="001D22B2">
              <w:rPr>
                <w:sz w:val="24"/>
              </w:rPr>
              <w:t>SUMINISTRO DE UNIFORMES PARA LA DOTACIÓN DE LOS EMPLEADOS PÚBLICOS QUE DEVENGAN HASTA DOS (2) SALARIOS MÍNIMOS LEGALES MENSUALES VIGENTES Y DE LOS TRABAJADORES OFICIALES DEL MUNICIPIO DE EL CARMEN DE VIBORAL.</w:t>
            </w:r>
          </w:p>
        </w:tc>
      </w:tr>
      <w:tr w:rsidR="00D25FCC">
        <w:trPr>
          <w:trHeight w:val="827"/>
        </w:trPr>
        <w:tc>
          <w:tcPr>
            <w:tcW w:w="2424" w:type="dxa"/>
            <w:tcBorders>
              <w:top w:val="single" w:sz="4" w:space="0" w:color="000000"/>
              <w:bottom w:val="single" w:sz="4" w:space="0" w:color="000000"/>
              <w:right w:val="single" w:sz="4" w:space="0" w:color="000000"/>
            </w:tcBorders>
            <w:shd w:val="clear" w:color="auto" w:fill="D9D9D9"/>
          </w:tcPr>
          <w:p w:rsidR="00D25FCC" w:rsidRDefault="00D25FCC">
            <w:pPr>
              <w:pStyle w:val="TableParagraph"/>
              <w:rPr>
                <w:rFonts w:ascii="Times New Roman"/>
                <w:sz w:val="25"/>
              </w:rPr>
            </w:pPr>
          </w:p>
          <w:p w:rsidR="00D25FCC" w:rsidRDefault="00035990">
            <w:pPr>
              <w:pStyle w:val="TableParagraph"/>
              <w:spacing w:before="1"/>
              <w:ind w:left="117"/>
              <w:rPr>
                <w:rFonts w:ascii="Arial"/>
                <w:b/>
                <w:sz w:val="24"/>
              </w:rPr>
            </w:pPr>
            <w:r>
              <w:rPr>
                <w:rFonts w:ascii="Arial"/>
                <w:b/>
                <w:sz w:val="24"/>
              </w:rPr>
              <w:t>VALOR</w:t>
            </w:r>
          </w:p>
        </w:tc>
        <w:tc>
          <w:tcPr>
            <w:tcW w:w="8077" w:type="dxa"/>
            <w:tcBorders>
              <w:top w:val="single" w:sz="4" w:space="0" w:color="000000"/>
              <w:left w:val="single" w:sz="4" w:space="0" w:color="000000"/>
              <w:bottom w:val="single" w:sz="4" w:space="0" w:color="000000"/>
              <w:right w:val="double" w:sz="1" w:space="0" w:color="000000"/>
            </w:tcBorders>
          </w:tcPr>
          <w:p w:rsidR="00D25FCC" w:rsidRDefault="00D25FCC">
            <w:pPr>
              <w:pStyle w:val="TableParagraph"/>
              <w:spacing w:before="2"/>
              <w:rPr>
                <w:rFonts w:ascii="Times New Roman"/>
              </w:rPr>
            </w:pPr>
          </w:p>
          <w:p w:rsidR="00D25FCC" w:rsidRDefault="001D22B2" w:rsidP="001D22B2">
            <w:pPr>
              <w:pStyle w:val="TableParagraph"/>
              <w:tabs>
                <w:tab w:val="left" w:pos="1933"/>
                <w:tab w:val="left" w:pos="3275"/>
                <w:tab w:val="left" w:pos="3661"/>
                <w:tab w:val="left" w:pos="4721"/>
                <w:tab w:val="left" w:pos="7658"/>
              </w:tabs>
              <w:spacing w:line="270" w:lineRule="atLeast"/>
              <w:ind w:left="113" w:right="100"/>
              <w:rPr>
                <w:sz w:val="24"/>
              </w:rPr>
            </w:pPr>
            <w:r>
              <w:rPr>
                <w:sz w:val="24"/>
              </w:rPr>
              <w:t xml:space="preserve">CINCUENTA Y CUATRO MILLONES CUARENTA Y TRES MIL TRESCIENTOS SETENTA Y CUATRO PESOS </w:t>
            </w:r>
            <w:r w:rsidR="00035990">
              <w:rPr>
                <w:sz w:val="24"/>
              </w:rPr>
              <w:t>($</w:t>
            </w:r>
            <w:r w:rsidRPr="001D22B2">
              <w:rPr>
                <w:sz w:val="24"/>
              </w:rPr>
              <w:t>54.043.374</w:t>
            </w:r>
            <w:r w:rsidR="00035990">
              <w:rPr>
                <w:sz w:val="24"/>
              </w:rPr>
              <w:t>)</w:t>
            </w:r>
          </w:p>
        </w:tc>
      </w:tr>
      <w:tr w:rsidR="00D25FCC">
        <w:trPr>
          <w:trHeight w:val="1103"/>
        </w:trPr>
        <w:tc>
          <w:tcPr>
            <w:tcW w:w="2424" w:type="dxa"/>
            <w:tcBorders>
              <w:top w:val="single" w:sz="4" w:space="0" w:color="000000"/>
              <w:bottom w:val="single" w:sz="4" w:space="0" w:color="000000"/>
              <w:right w:val="single" w:sz="4" w:space="0" w:color="000000"/>
            </w:tcBorders>
            <w:shd w:val="clear" w:color="auto" w:fill="D9D9D9"/>
          </w:tcPr>
          <w:p w:rsidR="00D25FCC" w:rsidRDefault="00D25FCC">
            <w:pPr>
              <w:pStyle w:val="TableParagraph"/>
              <w:rPr>
                <w:rFonts w:ascii="Times New Roman"/>
                <w:sz w:val="25"/>
              </w:rPr>
            </w:pPr>
          </w:p>
          <w:p w:rsidR="00D25FCC" w:rsidRDefault="00035990">
            <w:pPr>
              <w:pStyle w:val="TableParagraph"/>
              <w:spacing w:before="1"/>
              <w:ind w:left="117"/>
              <w:rPr>
                <w:rFonts w:ascii="Arial" w:hAnsi="Arial"/>
                <w:b/>
                <w:sz w:val="24"/>
              </w:rPr>
            </w:pPr>
            <w:r>
              <w:rPr>
                <w:rFonts w:ascii="Arial" w:hAnsi="Arial"/>
                <w:b/>
                <w:sz w:val="24"/>
              </w:rPr>
              <w:t>DURACIÓN</w:t>
            </w:r>
          </w:p>
        </w:tc>
        <w:tc>
          <w:tcPr>
            <w:tcW w:w="8077" w:type="dxa"/>
            <w:tcBorders>
              <w:top w:val="single" w:sz="4" w:space="0" w:color="000000"/>
              <w:left w:val="single" w:sz="4" w:space="0" w:color="000000"/>
              <w:bottom w:val="single" w:sz="4" w:space="0" w:color="000000"/>
              <w:right w:val="double" w:sz="1" w:space="0" w:color="000000"/>
            </w:tcBorders>
          </w:tcPr>
          <w:p w:rsidR="00D25FCC" w:rsidRDefault="00D25FCC">
            <w:pPr>
              <w:pStyle w:val="TableParagraph"/>
              <w:spacing w:before="9"/>
              <w:rPr>
                <w:rFonts w:ascii="Times New Roman"/>
                <w:sz w:val="23"/>
              </w:rPr>
            </w:pPr>
          </w:p>
          <w:p w:rsidR="00D25FCC" w:rsidRDefault="001D22B2">
            <w:pPr>
              <w:pStyle w:val="TableParagraph"/>
              <w:ind w:left="113" w:right="98"/>
              <w:rPr>
                <w:sz w:val="24"/>
              </w:rPr>
            </w:pPr>
            <w:r>
              <w:rPr>
                <w:sz w:val="24"/>
              </w:rPr>
              <w:t>TRES (03)</w:t>
            </w:r>
            <w:r w:rsidR="00035990">
              <w:rPr>
                <w:sz w:val="24"/>
              </w:rPr>
              <w:t>,</w:t>
            </w:r>
            <w:r w:rsidR="00035990">
              <w:rPr>
                <w:spacing w:val="13"/>
                <w:sz w:val="24"/>
              </w:rPr>
              <w:t xml:space="preserve"> </w:t>
            </w:r>
            <w:r w:rsidR="00035990">
              <w:rPr>
                <w:sz w:val="24"/>
              </w:rPr>
              <w:t>CONTADOS</w:t>
            </w:r>
            <w:r w:rsidR="00035990">
              <w:rPr>
                <w:spacing w:val="12"/>
                <w:sz w:val="24"/>
              </w:rPr>
              <w:t xml:space="preserve"> </w:t>
            </w:r>
            <w:r w:rsidR="00035990">
              <w:rPr>
                <w:sz w:val="24"/>
              </w:rPr>
              <w:t>A</w:t>
            </w:r>
            <w:r w:rsidR="00035990">
              <w:rPr>
                <w:spacing w:val="13"/>
                <w:sz w:val="24"/>
              </w:rPr>
              <w:t xml:space="preserve"> </w:t>
            </w:r>
            <w:r w:rsidR="00035990">
              <w:rPr>
                <w:sz w:val="24"/>
              </w:rPr>
              <w:t>PARTIR</w:t>
            </w:r>
            <w:r w:rsidR="00035990">
              <w:rPr>
                <w:spacing w:val="12"/>
                <w:sz w:val="24"/>
              </w:rPr>
              <w:t xml:space="preserve"> </w:t>
            </w:r>
            <w:r w:rsidR="00035990">
              <w:rPr>
                <w:sz w:val="24"/>
              </w:rPr>
              <w:t>DE</w:t>
            </w:r>
            <w:r w:rsidR="00035990">
              <w:rPr>
                <w:spacing w:val="13"/>
                <w:sz w:val="24"/>
              </w:rPr>
              <w:t xml:space="preserve"> </w:t>
            </w:r>
            <w:r w:rsidR="00035990">
              <w:rPr>
                <w:sz w:val="24"/>
              </w:rPr>
              <w:t>LA</w:t>
            </w:r>
            <w:r w:rsidR="00035990">
              <w:rPr>
                <w:spacing w:val="10"/>
                <w:sz w:val="24"/>
              </w:rPr>
              <w:t xml:space="preserve"> </w:t>
            </w:r>
            <w:r w:rsidR="00035990">
              <w:rPr>
                <w:sz w:val="24"/>
              </w:rPr>
              <w:t>FIRMA</w:t>
            </w:r>
            <w:r w:rsidR="00035990">
              <w:rPr>
                <w:spacing w:val="11"/>
                <w:sz w:val="24"/>
              </w:rPr>
              <w:t xml:space="preserve"> </w:t>
            </w:r>
            <w:r w:rsidR="00035990">
              <w:rPr>
                <w:sz w:val="24"/>
              </w:rPr>
              <w:t>DEL</w:t>
            </w:r>
            <w:r w:rsidR="00035990">
              <w:rPr>
                <w:spacing w:val="10"/>
                <w:sz w:val="24"/>
              </w:rPr>
              <w:t xml:space="preserve"> </w:t>
            </w:r>
            <w:r w:rsidR="00035990">
              <w:rPr>
                <w:sz w:val="24"/>
              </w:rPr>
              <w:t>ACTA</w:t>
            </w:r>
            <w:r w:rsidR="00035990">
              <w:rPr>
                <w:spacing w:val="-64"/>
                <w:sz w:val="24"/>
              </w:rPr>
              <w:t xml:space="preserve"> </w:t>
            </w:r>
            <w:r w:rsidR="00035990">
              <w:rPr>
                <w:sz w:val="24"/>
              </w:rPr>
              <w:t>DE INICIO.</w:t>
            </w:r>
          </w:p>
        </w:tc>
      </w:tr>
      <w:tr w:rsidR="00D25FCC" w:rsidTr="001D22B2">
        <w:trPr>
          <w:trHeight w:val="4843"/>
        </w:trPr>
        <w:tc>
          <w:tcPr>
            <w:tcW w:w="10501" w:type="dxa"/>
            <w:gridSpan w:val="2"/>
            <w:tcBorders>
              <w:top w:val="single" w:sz="4" w:space="0" w:color="000000"/>
              <w:left w:val="single" w:sz="4" w:space="0" w:color="000000"/>
              <w:bottom w:val="single" w:sz="4" w:space="0" w:color="000000"/>
              <w:right w:val="single" w:sz="4" w:space="0" w:color="000000"/>
            </w:tcBorders>
          </w:tcPr>
          <w:p w:rsidR="00D25FCC" w:rsidRDefault="00D25FCC">
            <w:pPr>
              <w:pStyle w:val="TableParagraph"/>
              <w:spacing w:before="5"/>
              <w:rPr>
                <w:rFonts w:ascii="Times New Roman"/>
                <w:sz w:val="24"/>
              </w:rPr>
            </w:pPr>
          </w:p>
          <w:p w:rsidR="00D25FCC" w:rsidRDefault="00035990" w:rsidP="001D22B2">
            <w:pPr>
              <w:pStyle w:val="TableParagraph"/>
              <w:spacing w:line="242" w:lineRule="auto"/>
              <w:ind w:left="9" w:right="-15"/>
              <w:jc w:val="both"/>
              <w:rPr>
                <w:sz w:val="24"/>
              </w:rPr>
            </w:pPr>
            <w:r>
              <w:rPr>
                <w:sz w:val="24"/>
              </w:rPr>
              <w:t xml:space="preserve">Entre los suscritos a saber, el señor </w:t>
            </w:r>
            <w:r>
              <w:rPr>
                <w:rFonts w:ascii="Arial" w:hAnsi="Arial"/>
                <w:b/>
                <w:sz w:val="24"/>
              </w:rPr>
              <w:t xml:space="preserve">RUBEN DARIO ÁLZATE RAMIREZ </w:t>
            </w:r>
            <w:r>
              <w:rPr>
                <w:sz w:val="24"/>
              </w:rPr>
              <w:t>identificado con cédula</w:t>
            </w:r>
            <w:r>
              <w:rPr>
                <w:spacing w:val="1"/>
                <w:sz w:val="24"/>
              </w:rPr>
              <w:t xml:space="preserve"> </w:t>
            </w:r>
            <w:r>
              <w:rPr>
                <w:sz w:val="24"/>
              </w:rPr>
              <w:t>de</w:t>
            </w:r>
            <w:r>
              <w:rPr>
                <w:spacing w:val="1"/>
                <w:sz w:val="24"/>
              </w:rPr>
              <w:t xml:space="preserve"> </w:t>
            </w:r>
            <w:r>
              <w:rPr>
                <w:sz w:val="24"/>
              </w:rPr>
              <w:t>ciudadanía</w:t>
            </w:r>
            <w:r>
              <w:rPr>
                <w:spacing w:val="1"/>
                <w:sz w:val="24"/>
              </w:rPr>
              <w:t xml:space="preserve"> </w:t>
            </w:r>
            <w:r>
              <w:rPr>
                <w:sz w:val="24"/>
              </w:rPr>
              <w:t>N°</w:t>
            </w:r>
            <w:r>
              <w:rPr>
                <w:spacing w:val="1"/>
                <w:sz w:val="24"/>
              </w:rPr>
              <w:t xml:space="preserve"> </w:t>
            </w:r>
            <w:r>
              <w:rPr>
                <w:sz w:val="24"/>
              </w:rPr>
              <w:t>71.111.303,</w:t>
            </w:r>
            <w:r>
              <w:rPr>
                <w:spacing w:val="1"/>
                <w:sz w:val="24"/>
              </w:rPr>
              <w:t xml:space="preserve"> </w:t>
            </w:r>
            <w:r>
              <w:rPr>
                <w:sz w:val="24"/>
              </w:rPr>
              <w:t>en</w:t>
            </w:r>
            <w:r>
              <w:rPr>
                <w:spacing w:val="1"/>
                <w:sz w:val="24"/>
              </w:rPr>
              <w:t xml:space="preserve"> </w:t>
            </w:r>
            <w:r>
              <w:rPr>
                <w:sz w:val="24"/>
              </w:rPr>
              <w:t>su</w:t>
            </w:r>
            <w:r>
              <w:rPr>
                <w:spacing w:val="1"/>
                <w:sz w:val="24"/>
              </w:rPr>
              <w:t xml:space="preserve"> </w:t>
            </w:r>
            <w:r>
              <w:rPr>
                <w:sz w:val="24"/>
              </w:rPr>
              <w:t>calidad</w:t>
            </w:r>
            <w:r>
              <w:rPr>
                <w:spacing w:val="1"/>
                <w:sz w:val="24"/>
              </w:rPr>
              <w:t xml:space="preserve"> </w:t>
            </w:r>
            <w:r>
              <w:rPr>
                <w:sz w:val="24"/>
              </w:rPr>
              <w:t>de</w:t>
            </w:r>
            <w:r>
              <w:rPr>
                <w:spacing w:val="1"/>
                <w:sz w:val="24"/>
              </w:rPr>
              <w:t xml:space="preserve"> </w:t>
            </w:r>
            <w:r>
              <w:rPr>
                <w:sz w:val="24"/>
              </w:rPr>
              <w:t>Secretario</w:t>
            </w:r>
            <w:r>
              <w:rPr>
                <w:spacing w:val="1"/>
                <w:sz w:val="24"/>
              </w:rPr>
              <w:t xml:space="preserve"> </w:t>
            </w:r>
            <w:r>
              <w:rPr>
                <w:sz w:val="24"/>
              </w:rPr>
              <w:t>de</w:t>
            </w:r>
            <w:r>
              <w:rPr>
                <w:spacing w:val="1"/>
                <w:sz w:val="24"/>
              </w:rPr>
              <w:t xml:space="preserve"> </w:t>
            </w:r>
            <w:r>
              <w:rPr>
                <w:sz w:val="24"/>
              </w:rPr>
              <w:t>Servicios</w:t>
            </w:r>
            <w:r>
              <w:rPr>
                <w:spacing w:val="1"/>
                <w:sz w:val="24"/>
              </w:rPr>
              <w:t xml:space="preserve"> </w:t>
            </w:r>
            <w:r>
              <w:rPr>
                <w:sz w:val="24"/>
              </w:rPr>
              <w:t>Administrativos</w:t>
            </w:r>
            <w:r>
              <w:rPr>
                <w:spacing w:val="1"/>
                <w:sz w:val="24"/>
              </w:rPr>
              <w:t xml:space="preserve"> </w:t>
            </w:r>
            <w:r>
              <w:rPr>
                <w:sz w:val="24"/>
              </w:rPr>
              <w:t>del</w:t>
            </w:r>
            <w:r>
              <w:rPr>
                <w:spacing w:val="1"/>
                <w:sz w:val="24"/>
              </w:rPr>
              <w:t xml:space="preserve"> </w:t>
            </w:r>
            <w:r>
              <w:rPr>
                <w:sz w:val="24"/>
              </w:rPr>
              <w:t>municipio de El Carmen de Viboral, debidamente facultado por la ley 80 de 199</w:t>
            </w:r>
            <w:r>
              <w:rPr>
                <w:sz w:val="24"/>
              </w:rPr>
              <w:t>3, Ley 1150 de</w:t>
            </w:r>
            <w:r>
              <w:rPr>
                <w:spacing w:val="1"/>
                <w:sz w:val="24"/>
              </w:rPr>
              <w:t xml:space="preserve"> </w:t>
            </w:r>
            <w:r>
              <w:rPr>
                <w:sz w:val="24"/>
              </w:rPr>
              <w:t>2007 y Decreto 1082 de 2015, Decreto Municipal N° 175 del 23 de octubre de 2020, decreto 038</w:t>
            </w:r>
            <w:r>
              <w:rPr>
                <w:spacing w:val="1"/>
                <w:sz w:val="24"/>
              </w:rPr>
              <w:t xml:space="preserve"> </w:t>
            </w:r>
            <w:r>
              <w:rPr>
                <w:sz w:val="24"/>
              </w:rPr>
              <w:t xml:space="preserve">del 04 de abril de 2023, quien para efectos del presente Contrato se llamará </w:t>
            </w:r>
            <w:r>
              <w:rPr>
                <w:rFonts w:ascii="Arial" w:hAnsi="Arial"/>
                <w:b/>
                <w:sz w:val="24"/>
              </w:rPr>
              <w:t>EL MUNICIPIO</w:t>
            </w:r>
            <w:r>
              <w:rPr>
                <w:sz w:val="24"/>
              </w:rPr>
              <w:t>, por</w:t>
            </w:r>
            <w:r>
              <w:rPr>
                <w:spacing w:val="1"/>
                <w:sz w:val="24"/>
              </w:rPr>
              <w:t xml:space="preserve"> </w:t>
            </w:r>
            <w:r>
              <w:rPr>
                <w:sz w:val="24"/>
              </w:rPr>
              <w:t>una</w:t>
            </w:r>
            <w:r>
              <w:rPr>
                <w:spacing w:val="1"/>
                <w:sz w:val="24"/>
              </w:rPr>
              <w:t xml:space="preserve"> </w:t>
            </w:r>
            <w:r>
              <w:rPr>
                <w:sz w:val="24"/>
              </w:rPr>
              <w:t>parte;</w:t>
            </w:r>
            <w:r>
              <w:rPr>
                <w:spacing w:val="1"/>
                <w:sz w:val="24"/>
              </w:rPr>
              <w:t xml:space="preserve"> </w:t>
            </w:r>
            <w:r>
              <w:rPr>
                <w:sz w:val="24"/>
              </w:rPr>
              <w:t>y</w:t>
            </w:r>
            <w:r>
              <w:rPr>
                <w:spacing w:val="1"/>
                <w:sz w:val="24"/>
              </w:rPr>
              <w:t xml:space="preserve"> </w:t>
            </w:r>
            <w:r>
              <w:rPr>
                <w:sz w:val="24"/>
              </w:rPr>
              <w:t>de</w:t>
            </w:r>
            <w:r>
              <w:rPr>
                <w:spacing w:val="1"/>
                <w:sz w:val="24"/>
              </w:rPr>
              <w:t xml:space="preserve"> </w:t>
            </w:r>
            <w:r>
              <w:rPr>
                <w:sz w:val="24"/>
              </w:rPr>
              <w:t>la</w:t>
            </w:r>
            <w:r>
              <w:rPr>
                <w:spacing w:val="1"/>
                <w:sz w:val="24"/>
              </w:rPr>
              <w:t xml:space="preserve"> </w:t>
            </w:r>
            <w:r>
              <w:rPr>
                <w:sz w:val="24"/>
              </w:rPr>
              <w:t>otra</w:t>
            </w:r>
            <w:r>
              <w:rPr>
                <w:spacing w:val="1"/>
                <w:sz w:val="24"/>
              </w:rPr>
              <w:t xml:space="preserve"> </w:t>
            </w:r>
            <w:r w:rsidR="001D22B2">
              <w:rPr>
                <w:sz w:val="24"/>
              </w:rPr>
              <w:t xml:space="preserve"> la </w:t>
            </w:r>
            <w:r w:rsidR="001D22B2" w:rsidRPr="001D22B2">
              <w:rPr>
                <w:sz w:val="24"/>
              </w:rPr>
              <w:t xml:space="preserve">señora MYRIAN HELENA PELAEZ ARBELAEZ identificada con cedula de ciudanía 43.012.488  </w:t>
            </w:r>
            <w:r w:rsidRPr="001D22B2">
              <w:rPr>
                <w:sz w:val="24"/>
              </w:rPr>
              <w:t xml:space="preserve">representante legal </w:t>
            </w:r>
            <w:r w:rsidR="001D22B2" w:rsidRPr="001D22B2">
              <w:rPr>
                <w:sz w:val="24"/>
              </w:rPr>
              <w:t xml:space="preserve">de MYRIAN PELAEZ Y CIA SAS identificada con </w:t>
            </w:r>
            <w:r w:rsidRPr="001D22B2">
              <w:rPr>
                <w:sz w:val="24"/>
              </w:rPr>
              <w:t>numero</w:t>
            </w:r>
            <w:r w:rsidRPr="001D22B2">
              <w:rPr>
                <w:spacing w:val="1"/>
                <w:sz w:val="24"/>
              </w:rPr>
              <w:t xml:space="preserve"> </w:t>
            </w:r>
            <w:r w:rsidRPr="001D22B2">
              <w:rPr>
                <w:sz w:val="24"/>
              </w:rPr>
              <w:t>de</w:t>
            </w:r>
            <w:r w:rsidRPr="001D22B2">
              <w:rPr>
                <w:spacing w:val="1"/>
                <w:sz w:val="24"/>
              </w:rPr>
              <w:t xml:space="preserve"> </w:t>
            </w:r>
            <w:r w:rsidRPr="001D22B2">
              <w:rPr>
                <w:sz w:val="24"/>
              </w:rPr>
              <w:t>NIT</w:t>
            </w:r>
            <w:r w:rsidRPr="001D22B2">
              <w:rPr>
                <w:spacing w:val="1"/>
                <w:sz w:val="24"/>
              </w:rPr>
              <w:t xml:space="preserve"> </w:t>
            </w:r>
            <w:r w:rsidR="001D22B2" w:rsidRPr="001D22B2">
              <w:rPr>
                <w:sz w:val="24"/>
              </w:rPr>
              <w:t>800.175.992-8</w:t>
            </w:r>
            <w:r w:rsidRPr="001D22B2">
              <w:rPr>
                <w:spacing w:val="1"/>
                <w:sz w:val="24"/>
              </w:rPr>
              <w:t xml:space="preserve"> </w:t>
            </w:r>
            <w:r w:rsidRPr="001D22B2">
              <w:rPr>
                <w:sz w:val="24"/>
              </w:rPr>
              <w:t>y</w:t>
            </w:r>
            <w:r w:rsidRPr="001D22B2">
              <w:rPr>
                <w:spacing w:val="1"/>
                <w:sz w:val="24"/>
              </w:rPr>
              <w:t xml:space="preserve"> </w:t>
            </w:r>
            <w:r w:rsidRPr="001D22B2">
              <w:rPr>
                <w:sz w:val="24"/>
              </w:rPr>
              <w:t>que</w:t>
            </w:r>
            <w:r w:rsidRPr="001D22B2">
              <w:rPr>
                <w:spacing w:val="1"/>
                <w:sz w:val="24"/>
              </w:rPr>
              <w:t xml:space="preserve"> </w:t>
            </w:r>
            <w:r w:rsidRPr="001D22B2">
              <w:rPr>
                <w:sz w:val="24"/>
              </w:rPr>
              <w:t>en</w:t>
            </w:r>
            <w:r w:rsidRPr="001D22B2">
              <w:rPr>
                <w:spacing w:val="1"/>
                <w:sz w:val="24"/>
              </w:rPr>
              <w:t xml:space="preserve"> </w:t>
            </w:r>
            <w:r w:rsidRPr="001D22B2">
              <w:rPr>
                <w:sz w:val="24"/>
              </w:rPr>
              <w:t>lo</w:t>
            </w:r>
            <w:r w:rsidRPr="001D22B2">
              <w:rPr>
                <w:spacing w:val="1"/>
                <w:sz w:val="24"/>
              </w:rPr>
              <w:t xml:space="preserve"> </w:t>
            </w:r>
            <w:r w:rsidRPr="001D22B2">
              <w:rPr>
                <w:sz w:val="24"/>
              </w:rPr>
              <w:t>sucesivo</w:t>
            </w:r>
            <w:r w:rsidRPr="001D22B2">
              <w:rPr>
                <w:spacing w:val="1"/>
                <w:sz w:val="24"/>
              </w:rPr>
              <w:t xml:space="preserve"> </w:t>
            </w:r>
            <w:r w:rsidRPr="001D22B2">
              <w:rPr>
                <w:sz w:val="24"/>
              </w:rPr>
              <w:t>se</w:t>
            </w:r>
            <w:r w:rsidRPr="001D22B2">
              <w:rPr>
                <w:spacing w:val="1"/>
                <w:sz w:val="24"/>
              </w:rPr>
              <w:t xml:space="preserve"> </w:t>
            </w:r>
            <w:r w:rsidRPr="001D22B2">
              <w:rPr>
                <w:sz w:val="24"/>
              </w:rPr>
              <w:t>llamará</w:t>
            </w:r>
            <w:r w:rsidRPr="001D22B2">
              <w:rPr>
                <w:spacing w:val="1"/>
                <w:sz w:val="24"/>
              </w:rPr>
              <w:t xml:space="preserve"> </w:t>
            </w:r>
            <w:r w:rsidRPr="001D22B2">
              <w:rPr>
                <w:sz w:val="24"/>
              </w:rPr>
              <w:t>EL</w:t>
            </w:r>
            <w:r w:rsidRPr="001D22B2">
              <w:rPr>
                <w:spacing w:val="1"/>
                <w:sz w:val="24"/>
              </w:rPr>
              <w:t xml:space="preserve"> </w:t>
            </w:r>
            <w:r w:rsidRPr="001D22B2">
              <w:rPr>
                <w:sz w:val="24"/>
              </w:rPr>
              <w:t>CONTRATISTA;</w:t>
            </w:r>
            <w:r w:rsidRPr="001D22B2">
              <w:rPr>
                <w:spacing w:val="1"/>
                <w:sz w:val="24"/>
              </w:rPr>
              <w:t xml:space="preserve"> </w:t>
            </w:r>
            <w:r w:rsidRPr="001D22B2">
              <w:rPr>
                <w:sz w:val="24"/>
              </w:rPr>
              <w:t>hemos</w:t>
            </w:r>
            <w:r w:rsidRPr="001D22B2">
              <w:rPr>
                <w:spacing w:val="-64"/>
                <w:sz w:val="24"/>
              </w:rPr>
              <w:t xml:space="preserve"> </w:t>
            </w:r>
            <w:r w:rsidRPr="001D22B2">
              <w:rPr>
                <w:sz w:val="24"/>
              </w:rPr>
              <w:t>convenido celebrar el presente contrato en observancia y aplicación estricta en la ley 80 de 1993,</w:t>
            </w:r>
            <w:r w:rsidRPr="001D22B2">
              <w:rPr>
                <w:spacing w:val="1"/>
                <w:sz w:val="24"/>
              </w:rPr>
              <w:t xml:space="preserve"> </w:t>
            </w:r>
            <w:r w:rsidRPr="001D22B2">
              <w:rPr>
                <w:sz w:val="24"/>
              </w:rPr>
              <w:t>ley 1150 de 2007 y decreto 1082 de 2015, tratándose de un proceso contractual derivado de la</w:t>
            </w:r>
            <w:r w:rsidRPr="001D22B2">
              <w:rPr>
                <w:spacing w:val="1"/>
                <w:sz w:val="24"/>
              </w:rPr>
              <w:t xml:space="preserve"> </w:t>
            </w:r>
            <w:r w:rsidRPr="001D22B2">
              <w:rPr>
                <w:sz w:val="24"/>
              </w:rPr>
              <w:t>modalidad de selección ab</w:t>
            </w:r>
            <w:r w:rsidR="001D22B2" w:rsidRPr="001D22B2">
              <w:rPr>
                <w:sz w:val="24"/>
              </w:rPr>
              <w:t>reviada de menor cuantía SAMC-016</w:t>
            </w:r>
            <w:r w:rsidRPr="001D22B2">
              <w:rPr>
                <w:sz w:val="24"/>
              </w:rPr>
              <w:t>-2023, por lo tanto los suscritos a</w:t>
            </w:r>
            <w:r w:rsidRPr="001D22B2">
              <w:rPr>
                <w:spacing w:val="1"/>
                <w:sz w:val="24"/>
              </w:rPr>
              <w:t xml:space="preserve"> </w:t>
            </w:r>
            <w:r w:rsidRPr="001D22B2">
              <w:rPr>
                <w:sz w:val="24"/>
              </w:rPr>
              <w:t>saber</w:t>
            </w:r>
            <w:r w:rsidRPr="001D22B2">
              <w:rPr>
                <w:spacing w:val="1"/>
                <w:sz w:val="24"/>
              </w:rPr>
              <w:t xml:space="preserve"> </w:t>
            </w:r>
            <w:r w:rsidRPr="001D22B2">
              <w:rPr>
                <w:sz w:val="24"/>
              </w:rPr>
              <w:t>se</w:t>
            </w:r>
            <w:r w:rsidRPr="001D22B2">
              <w:rPr>
                <w:spacing w:val="1"/>
                <w:sz w:val="24"/>
              </w:rPr>
              <w:t xml:space="preserve"> </w:t>
            </w:r>
            <w:r w:rsidRPr="001D22B2">
              <w:rPr>
                <w:sz w:val="24"/>
              </w:rPr>
              <w:t>rigen</w:t>
            </w:r>
            <w:r w:rsidRPr="001D22B2">
              <w:rPr>
                <w:spacing w:val="1"/>
                <w:sz w:val="24"/>
              </w:rPr>
              <w:t xml:space="preserve"> </w:t>
            </w:r>
            <w:r w:rsidRPr="001D22B2">
              <w:rPr>
                <w:sz w:val="24"/>
              </w:rPr>
              <w:t>bajo</w:t>
            </w:r>
            <w:r w:rsidRPr="001D22B2">
              <w:rPr>
                <w:spacing w:val="1"/>
                <w:sz w:val="24"/>
              </w:rPr>
              <w:t xml:space="preserve"> </w:t>
            </w:r>
            <w:r w:rsidRPr="001D22B2">
              <w:rPr>
                <w:sz w:val="24"/>
              </w:rPr>
              <w:t>las</w:t>
            </w:r>
            <w:r w:rsidRPr="001D22B2">
              <w:rPr>
                <w:spacing w:val="1"/>
                <w:sz w:val="24"/>
              </w:rPr>
              <w:t xml:space="preserve"> </w:t>
            </w:r>
            <w:r w:rsidRPr="001D22B2">
              <w:rPr>
                <w:sz w:val="24"/>
              </w:rPr>
              <w:t>siguientes</w:t>
            </w:r>
            <w:r w:rsidRPr="001D22B2">
              <w:rPr>
                <w:spacing w:val="1"/>
                <w:sz w:val="24"/>
              </w:rPr>
              <w:t xml:space="preserve"> </w:t>
            </w:r>
            <w:r w:rsidRPr="001D22B2">
              <w:rPr>
                <w:sz w:val="24"/>
              </w:rPr>
              <w:t>cláusulas.</w:t>
            </w:r>
            <w:r>
              <w:rPr>
                <w:spacing w:val="1"/>
                <w:sz w:val="24"/>
              </w:rPr>
              <w:t xml:space="preserve"> </w:t>
            </w:r>
            <w:r>
              <w:rPr>
                <w:rFonts w:ascii="Arial" w:hAnsi="Arial"/>
                <w:b/>
                <w:sz w:val="24"/>
              </w:rPr>
              <w:t>PRIMERA:</w:t>
            </w:r>
            <w:r>
              <w:rPr>
                <w:rFonts w:ascii="Arial" w:hAnsi="Arial"/>
                <w:b/>
                <w:spacing w:val="1"/>
                <w:sz w:val="24"/>
              </w:rPr>
              <w:t xml:space="preserve"> </w:t>
            </w:r>
            <w:r>
              <w:rPr>
                <w:rFonts w:ascii="Arial" w:hAnsi="Arial"/>
                <w:b/>
                <w:sz w:val="24"/>
              </w:rPr>
              <w:t>OBJETO</w:t>
            </w:r>
            <w:r>
              <w:rPr>
                <w:sz w:val="24"/>
              </w:rPr>
              <w:t>:</w:t>
            </w:r>
            <w:r>
              <w:rPr>
                <w:spacing w:val="67"/>
                <w:sz w:val="24"/>
              </w:rPr>
              <w:t xml:space="preserve"> </w:t>
            </w:r>
            <w:r w:rsidR="001D22B2" w:rsidRPr="001D22B2">
              <w:rPr>
                <w:sz w:val="24"/>
              </w:rPr>
              <w:t>SUMINISTRO DE UNIFORMES PARA LA DOTACIÓN DE LOS EMPLEADOS PÚBLICOS QUE DEVENGAN HASTA DOS (2) SALARIOS MÍNIMOS LEGALES MENSUALES VIGENTES Y DE LOS TRABAJADORES OFICIALES DEL MUNICIPIO DE EL CARMEN DE VIBORAL.</w:t>
            </w:r>
          </w:p>
          <w:p w:rsidR="00D25FCC" w:rsidRDefault="00035990">
            <w:pPr>
              <w:pStyle w:val="TableParagraph"/>
              <w:spacing w:before="12" w:line="258" w:lineRule="exact"/>
              <w:ind w:left="9"/>
              <w:jc w:val="both"/>
              <w:rPr>
                <w:sz w:val="24"/>
              </w:rPr>
            </w:pPr>
            <w:r>
              <w:rPr>
                <w:rFonts w:ascii="Arial" w:hAnsi="Arial"/>
                <w:b/>
                <w:sz w:val="24"/>
              </w:rPr>
              <w:t>SEGUNDO:</w:t>
            </w:r>
            <w:r>
              <w:rPr>
                <w:rFonts w:ascii="Arial" w:hAnsi="Arial"/>
                <w:b/>
                <w:spacing w:val="33"/>
                <w:sz w:val="24"/>
              </w:rPr>
              <w:t xml:space="preserve"> </w:t>
            </w:r>
            <w:r>
              <w:rPr>
                <w:rFonts w:ascii="Arial" w:hAnsi="Arial"/>
                <w:b/>
                <w:sz w:val="24"/>
              </w:rPr>
              <w:t>ESPECIFICACIONES</w:t>
            </w:r>
            <w:r>
              <w:rPr>
                <w:rFonts w:ascii="Arial" w:hAnsi="Arial"/>
                <w:b/>
                <w:spacing w:val="32"/>
                <w:sz w:val="24"/>
              </w:rPr>
              <w:t xml:space="preserve"> </w:t>
            </w:r>
            <w:r>
              <w:rPr>
                <w:rFonts w:ascii="Arial" w:hAnsi="Arial"/>
                <w:b/>
                <w:sz w:val="24"/>
              </w:rPr>
              <w:t>TECNICAS</w:t>
            </w:r>
            <w:r>
              <w:rPr>
                <w:rFonts w:ascii="Arial" w:hAnsi="Arial"/>
                <w:b/>
                <w:spacing w:val="36"/>
                <w:sz w:val="24"/>
              </w:rPr>
              <w:t xml:space="preserve"> </w:t>
            </w:r>
            <w:r>
              <w:rPr>
                <w:sz w:val="24"/>
              </w:rPr>
              <w:t>La</w:t>
            </w:r>
            <w:r>
              <w:rPr>
                <w:spacing w:val="32"/>
                <w:sz w:val="24"/>
              </w:rPr>
              <w:t xml:space="preserve"> </w:t>
            </w:r>
            <w:r>
              <w:rPr>
                <w:sz w:val="24"/>
              </w:rPr>
              <w:t>ejecución</w:t>
            </w:r>
            <w:r>
              <w:rPr>
                <w:spacing w:val="33"/>
                <w:sz w:val="24"/>
              </w:rPr>
              <w:t xml:space="preserve"> </w:t>
            </w:r>
            <w:r>
              <w:rPr>
                <w:sz w:val="24"/>
              </w:rPr>
              <w:t>del</w:t>
            </w:r>
            <w:r>
              <w:rPr>
                <w:spacing w:val="31"/>
                <w:sz w:val="24"/>
              </w:rPr>
              <w:t xml:space="preserve"> </w:t>
            </w:r>
            <w:r>
              <w:rPr>
                <w:sz w:val="24"/>
              </w:rPr>
              <w:t>presente</w:t>
            </w:r>
            <w:r>
              <w:rPr>
                <w:spacing w:val="31"/>
                <w:sz w:val="24"/>
              </w:rPr>
              <w:t xml:space="preserve"> </w:t>
            </w:r>
            <w:r>
              <w:rPr>
                <w:sz w:val="24"/>
              </w:rPr>
              <w:t>Contrato</w:t>
            </w:r>
            <w:r>
              <w:rPr>
                <w:spacing w:val="30"/>
                <w:sz w:val="24"/>
              </w:rPr>
              <w:t xml:space="preserve"> </w:t>
            </w:r>
            <w:r>
              <w:rPr>
                <w:sz w:val="24"/>
              </w:rPr>
              <w:t>se</w:t>
            </w:r>
            <w:r>
              <w:rPr>
                <w:spacing w:val="30"/>
                <w:sz w:val="24"/>
              </w:rPr>
              <w:t xml:space="preserve"> </w:t>
            </w:r>
            <w:r>
              <w:rPr>
                <w:sz w:val="24"/>
              </w:rPr>
              <w:t>ejecutará</w:t>
            </w:r>
          </w:p>
        </w:tc>
      </w:tr>
    </w:tbl>
    <w:p w:rsidR="00D25FCC" w:rsidRDefault="00D25FCC">
      <w:pPr>
        <w:spacing w:line="258" w:lineRule="exact"/>
        <w:jc w:val="both"/>
        <w:rPr>
          <w:sz w:val="24"/>
        </w:rPr>
        <w:sectPr w:rsidR="00D25FCC">
          <w:footerReference w:type="default" r:id="rId9"/>
          <w:type w:val="continuous"/>
          <w:pgSz w:w="12240" w:h="15840"/>
          <w:pgMar w:top="960" w:right="580" w:bottom="1080" w:left="920" w:header="720" w:footer="897" w:gutter="0"/>
          <w:pgNumType w:start="1"/>
          <w:cols w:space="720"/>
        </w:sectPr>
      </w:pPr>
    </w:p>
    <w:p w:rsidR="00D25FCC" w:rsidRDefault="00D30B4D">
      <w:pPr>
        <w:pStyle w:val="Textoindependiente"/>
        <w:spacing w:before="73"/>
        <w:ind w:right="136"/>
      </w:pPr>
      <w:r>
        <w:rPr>
          <w:noProof/>
          <w:lang w:val="es-CO" w:eastAsia="es-CO"/>
        </w:rPr>
        <w:lastRenderedPageBreak/>
        <mc:AlternateContent>
          <mc:Choice Requires="wps">
            <w:drawing>
              <wp:anchor distT="0" distB="0" distL="114300" distR="114300" simplePos="0" relativeHeight="487490048" behindDoc="1" locked="0" layoutInCell="1" allowOverlap="1">
                <wp:simplePos x="0" y="0"/>
                <wp:positionH relativeFrom="page">
                  <wp:posOffset>656590</wp:posOffset>
                </wp:positionH>
                <wp:positionV relativeFrom="page">
                  <wp:posOffset>905510</wp:posOffset>
                </wp:positionV>
                <wp:extent cx="6675120" cy="8355965"/>
                <wp:effectExtent l="0" t="0" r="0" b="0"/>
                <wp:wrapNone/>
                <wp:docPr id="9"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75120" cy="8355965"/>
                        </a:xfrm>
                        <a:custGeom>
                          <a:avLst/>
                          <a:gdLst>
                            <a:gd name="T0" fmla="+- 0 1044 1034"/>
                            <a:gd name="T1" fmla="*/ T0 w 10512"/>
                            <a:gd name="T2" fmla="+- 0 14575 1426"/>
                            <a:gd name="T3" fmla="*/ 14575 h 13159"/>
                            <a:gd name="T4" fmla="+- 0 1034 1034"/>
                            <a:gd name="T5" fmla="*/ T4 w 10512"/>
                            <a:gd name="T6" fmla="+- 0 14575 1426"/>
                            <a:gd name="T7" fmla="*/ 14575 h 13159"/>
                            <a:gd name="T8" fmla="+- 0 1034 1034"/>
                            <a:gd name="T9" fmla="*/ T8 w 10512"/>
                            <a:gd name="T10" fmla="+- 0 14584 1426"/>
                            <a:gd name="T11" fmla="*/ 14584 h 13159"/>
                            <a:gd name="T12" fmla="+- 0 1044 1034"/>
                            <a:gd name="T13" fmla="*/ T12 w 10512"/>
                            <a:gd name="T14" fmla="+- 0 14584 1426"/>
                            <a:gd name="T15" fmla="*/ 14584 h 13159"/>
                            <a:gd name="T16" fmla="+- 0 1044 1034"/>
                            <a:gd name="T17" fmla="*/ T16 w 10512"/>
                            <a:gd name="T18" fmla="+- 0 14575 1426"/>
                            <a:gd name="T19" fmla="*/ 14575 h 13159"/>
                            <a:gd name="T20" fmla="+- 0 1044 1034"/>
                            <a:gd name="T21" fmla="*/ T20 w 10512"/>
                            <a:gd name="T22" fmla="+- 0 1426 1426"/>
                            <a:gd name="T23" fmla="*/ 1426 h 13159"/>
                            <a:gd name="T24" fmla="+- 0 1034 1034"/>
                            <a:gd name="T25" fmla="*/ T24 w 10512"/>
                            <a:gd name="T26" fmla="+- 0 1426 1426"/>
                            <a:gd name="T27" fmla="*/ 1426 h 13159"/>
                            <a:gd name="T28" fmla="+- 0 1034 1034"/>
                            <a:gd name="T29" fmla="*/ T28 w 10512"/>
                            <a:gd name="T30" fmla="+- 0 1435 1426"/>
                            <a:gd name="T31" fmla="*/ 1435 h 13159"/>
                            <a:gd name="T32" fmla="+- 0 1034 1034"/>
                            <a:gd name="T33" fmla="*/ T32 w 10512"/>
                            <a:gd name="T34" fmla="+- 0 1435 1426"/>
                            <a:gd name="T35" fmla="*/ 1435 h 13159"/>
                            <a:gd name="T36" fmla="+- 0 1034 1034"/>
                            <a:gd name="T37" fmla="*/ T36 w 10512"/>
                            <a:gd name="T38" fmla="+- 0 14575 1426"/>
                            <a:gd name="T39" fmla="*/ 14575 h 13159"/>
                            <a:gd name="T40" fmla="+- 0 1044 1034"/>
                            <a:gd name="T41" fmla="*/ T40 w 10512"/>
                            <a:gd name="T42" fmla="+- 0 14575 1426"/>
                            <a:gd name="T43" fmla="*/ 14575 h 13159"/>
                            <a:gd name="T44" fmla="+- 0 1044 1034"/>
                            <a:gd name="T45" fmla="*/ T44 w 10512"/>
                            <a:gd name="T46" fmla="+- 0 1435 1426"/>
                            <a:gd name="T47" fmla="*/ 1435 h 13159"/>
                            <a:gd name="T48" fmla="+- 0 1044 1034"/>
                            <a:gd name="T49" fmla="*/ T48 w 10512"/>
                            <a:gd name="T50" fmla="+- 0 1435 1426"/>
                            <a:gd name="T51" fmla="*/ 1435 h 13159"/>
                            <a:gd name="T52" fmla="+- 0 1044 1034"/>
                            <a:gd name="T53" fmla="*/ T52 w 10512"/>
                            <a:gd name="T54" fmla="+- 0 1426 1426"/>
                            <a:gd name="T55" fmla="*/ 1426 h 13159"/>
                            <a:gd name="T56" fmla="+- 0 11546 1034"/>
                            <a:gd name="T57" fmla="*/ T56 w 10512"/>
                            <a:gd name="T58" fmla="+- 0 14575 1426"/>
                            <a:gd name="T59" fmla="*/ 14575 h 13159"/>
                            <a:gd name="T60" fmla="+- 0 11536 1034"/>
                            <a:gd name="T61" fmla="*/ T60 w 10512"/>
                            <a:gd name="T62" fmla="+- 0 14575 1426"/>
                            <a:gd name="T63" fmla="*/ 14575 h 13159"/>
                            <a:gd name="T64" fmla="+- 0 1044 1034"/>
                            <a:gd name="T65" fmla="*/ T64 w 10512"/>
                            <a:gd name="T66" fmla="+- 0 14575 1426"/>
                            <a:gd name="T67" fmla="*/ 14575 h 13159"/>
                            <a:gd name="T68" fmla="+- 0 1044 1034"/>
                            <a:gd name="T69" fmla="*/ T68 w 10512"/>
                            <a:gd name="T70" fmla="+- 0 14584 1426"/>
                            <a:gd name="T71" fmla="*/ 14584 h 13159"/>
                            <a:gd name="T72" fmla="+- 0 11536 1034"/>
                            <a:gd name="T73" fmla="*/ T72 w 10512"/>
                            <a:gd name="T74" fmla="+- 0 14584 1426"/>
                            <a:gd name="T75" fmla="*/ 14584 h 13159"/>
                            <a:gd name="T76" fmla="+- 0 11546 1034"/>
                            <a:gd name="T77" fmla="*/ T76 w 10512"/>
                            <a:gd name="T78" fmla="+- 0 14584 1426"/>
                            <a:gd name="T79" fmla="*/ 14584 h 13159"/>
                            <a:gd name="T80" fmla="+- 0 11546 1034"/>
                            <a:gd name="T81" fmla="*/ T80 w 10512"/>
                            <a:gd name="T82" fmla="+- 0 14575 1426"/>
                            <a:gd name="T83" fmla="*/ 14575 h 13159"/>
                            <a:gd name="T84" fmla="+- 0 11546 1034"/>
                            <a:gd name="T85" fmla="*/ T84 w 10512"/>
                            <a:gd name="T86" fmla="+- 0 1426 1426"/>
                            <a:gd name="T87" fmla="*/ 1426 h 13159"/>
                            <a:gd name="T88" fmla="+- 0 11536 1034"/>
                            <a:gd name="T89" fmla="*/ T88 w 10512"/>
                            <a:gd name="T90" fmla="+- 0 1426 1426"/>
                            <a:gd name="T91" fmla="*/ 1426 h 13159"/>
                            <a:gd name="T92" fmla="+- 0 1044 1034"/>
                            <a:gd name="T93" fmla="*/ T92 w 10512"/>
                            <a:gd name="T94" fmla="+- 0 1426 1426"/>
                            <a:gd name="T95" fmla="*/ 1426 h 13159"/>
                            <a:gd name="T96" fmla="+- 0 1044 1034"/>
                            <a:gd name="T97" fmla="*/ T96 w 10512"/>
                            <a:gd name="T98" fmla="+- 0 1435 1426"/>
                            <a:gd name="T99" fmla="*/ 1435 h 13159"/>
                            <a:gd name="T100" fmla="+- 0 11536 1034"/>
                            <a:gd name="T101" fmla="*/ T100 w 10512"/>
                            <a:gd name="T102" fmla="+- 0 1435 1426"/>
                            <a:gd name="T103" fmla="*/ 1435 h 13159"/>
                            <a:gd name="T104" fmla="+- 0 11536 1034"/>
                            <a:gd name="T105" fmla="*/ T104 w 10512"/>
                            <a:gd name="T106" fmla="+- 0 14575 1426"/>
                            <a:gd name="T107" fmla="*/ 14575 h 13159"/>
                            <a:gd name="T108" fmla="+- 0 11546 1034"/>
                            <a:gd name="T109" fmla="*/ T108 w 10512"/>
                            <a:gd name="T110" fmla="+- 0 14575 1426"/>
                            <a:gd name="T111" fmla="*/ 14575 h 13159"/>
                            <a:gd name="T112" fmla="+- 0 11546 1034"/>
                            <a:gd name="T113" fmla="*/ T112 w 10512"/>
                            <a:gd name="T114" fmla="+- 0 1435 1426"/>
                            <a:gd name="T115" fmla="*/ 1435 h 13159"/>
                            <a:gd name="T116" fmla="+- 0 11546 1034"/>
                            <a:gd name="T117" fmla="*/ T116 w 10512"/>
                            <a:gd name="T118" fmla="+- 0 1435 1426"/>
                            <a:gd name="T119" fmla="*/ 1435 h 13159"/>
                            <a:gd name="T120" fmla="+- 0 11546 1034"/>
                            <a:gd name="T121" fmla="*/ T120 w 10512"/>
                            <a:gd name="T122" fmla="+- 0 1426 1426"/>
                            <a:gd name="T123" fmla="*/ 1426 h 131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0512" h="13159">
                              <a:moveTo>
                                <a:pt x="10" y="13149"/>
                              </a:moveTo>
                              <a:lnTo>
                                <a:pt x="0" y="13149"/>
                              </a:lnTo>
                              <a:lnTo>
                                <a:pt x="0" y="13158"/>
                              </a:lnTo>
                              <a:lnTo>
                                <a:pt x="10" y="13158"/>
                              </a:lnTo>
                              <a:lnTo>
                                <a:pt x="10" y="13149"/>
                              </a:lnTo>
                              <a:close/>
                              <a:moveTo>
                                <a:pt x="10" y="0"/>
                              </a:moveTo>
                              <a:lnTo>
                                <a:pt x="0" y="0"/>
                              </a:lnTo>
                              <a:lnTo>
                                <a:pt x="0" y="9"/>
                              </a:lnTo>
                              <a:lnTo>
                                <a:pt x="0" y="13149"/>
                              </a:lnTo>
                              <a:lnTo>
                                <a:pt x="10" y="13149"/>
                              </a:lnTo>
                              <a:lnTo>
                                <a:pt x="10" y="9"/>
                              </a:lnTo>
                              <a:lnTo>
                                <a:pt x="10" y="0"/>
                              </a:lnTo>
                              <a:close/>
                              <a:moveTo>
                                <a:pt x="10512" y="13149"/>
                              </a:moveTo>
                              <a:lnTo>
                                <a:pt x="10502" y="13149"/>
                              </a:lnTo>
                              <a:lnTo>
                                <a:pt x="10" y="13149"/>
                              </a:lnTo>
                              <a:lnTo>
                                <a:pt x="10" y="13158"/>
                              </a:lnTo>
                              <a:lnTo>
                                <a:pt x="10502" y="13158"/>
                              </a:lnTo>
                              <a:lnTo>
                                <a:pt x="10512" y="13158"/>
                              </a:lnTo>
                              <a:lnTo>
                                <a:pt x="10512" y="13149"/>
                              </a:lnTo>
                              <a:close/>
                              <a:moveTo>
                                <a:pt x="10512" y="0"/>
                              </a:moveTo>
                              <a:lnTo>
                                <a:pt x="10502" y="0"/>
                              </a:lnTo>
                              <a:lnTo>
                                <a:pt x="10" y="0"/>
                              </a:lnTo>
                              <a:lnTo>
                                <a:pt x="10" y="9"/>
                              </a:lnTo>
                              <a:lnTo>
                                <a:pt x="10502" y="9"/>
                              </a:lnTo>
                              <a:lnTo>
                                <a:pt x="10502" y="13149"/>
                              </a:lnTo>
                              <a:lnTo>
                                <a:pt x="10512" y="13149"/>
                              </a:lnTo>
                              <a:lnTo>
                                <a:pt x="10512" y="9"/>
                              </a:lnTo>
                              <a:lnTo>
                                <a:pt x="105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A4FB54" id="AutoShape 7" o:spid="_x0000_s1026" style="position:absolute;margin-left:51.7pt;margin-top:71.3pt;width:525.6pt;height:657.95pt;z-index:-1582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512,13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" path="m10,13149r-10,l,13158r10,l10,13149xm10,l,,,9,,13149r10,l10,9,10,xm10512,13149r-10,l10,13149r,9l10502,13158r10,l10512,13149xm10512,r-10,l10,r,9l10502,9r,13140l10512,13149,10512,9r,-9xe" fillcolor="black" stroked="f">
                <v:path arrowok="t" o:connecttype="custom" o:connectlocs="6350,9255125;0,9255125;0,9260840;6350,9260840;6350,9255125;6350,905510;0,905510;0,911225;0,911225;0,9255125;6350,9255125;6350,911225;6350,911225;6350,905510;6675120,9255125;6668770,9255125;6350,9255125;6350,9260840;6668770,9260840;6675120,9260840;6675120,9255125;6675120,905510;6668770,905510;6350,905510;6350,911225;6668770,911225;6668770,9255125;6675120,9255125;6675120,911225;6675120,911225;6675120,905510" o:connectangles="0,0,0,0,0,0,0,0,0,0,0,0,0,0,0,0,0,0,0,0,0,0,0,0,0,0,0,0,0,0,0"/>
                <w10:wrap anchorx="page" anchory="page"/>
              </v:shape>
            </w:pict>
          </mc:Fallback>
        </mc:AlternateContent>
      </w:r>
      <w:r w:rsidR="00035990">
        <w:t>conforme</w:t>
      </w:r>
      <w:r w:rsidR="00035990">
        <w:rPr>
          <w:spacing w:val="1"/>
        </w:rPr>
        <w:t xml:space="preserve"> </w:t>
      </w:r>
      <w:r w:rsidR="00035990">
        <w:t>a</w:t>
      </w:r>
      <w:r w:rsidR="00035990">
        <w:rPr>
          <w:spacing w:val="1"/>
        </w:rPr>
        <w:t xml:space="preserve"> </w:t>
      </w:r>
      <w:r w:rsidR="00035990">
        <w:t>los</w:t>
      </w:r>
      <w:r w:rsidR="00035990">
        <w:rPr>
          <w:spacing w:val="1"/>
        </w:rPr>
        <w:t xml:space="preserve"> </w:t>
      </w:r>
      <w:r w:rsidR="00035990">
        <w:t>servicios</w:t>
      </w:r>
      <w:r w:rsidR="00035990">
        <w:rPr>
          <w:spacing w:val="1"/>
        </w:rPr>
        <w:t xml:space="preserve"> </w:t>
      </w:r>
      <w:r w:rsidR="00035990">
        <w:t>requeridos,</w:t>
      </w:r>
      <w:r w:rsidR="00035990">
        <w:rPr>
          <w:spacing w:val="1"/>
        </w:rPr>
        <w:t xml:space="preserve"> </w:t>
      </w:r>
      <w:r w:rsidR="00035990">
        <w:t>amparos,</w:t>
      </w:r>
      <w:r w:rsidR="00035990">
        <w:rPr>
          <w:spacing w:val="1"/>
        </w:rPr>
        <w:t xml:space="preserve"> </w:t>
      </w:r>
      <w:r w:rsidR="00035990">
        <w:t>precios,</w:t>
      </w:r>
      <w:r w:rsidR="00035990">
        <w:rPr>
          <w:spacing w:val="1"/>
        </w:rPr>
        <w:t xml:space="preserve"> </w:t>
      </w:r>
      <w:r w:rsidR="00035990">
        <w:t>condiciones,</w:t>
      </w:r>
      <w:r w:rsidR="00035990">
        <w:rPr>
          <w:spacing w:val="1"/>
        </w:rPr>
        <w:t xml:space="preserve"> </w:t>
      </w:r>
      <w:r w:rsidR="00035990">
        <w:t>requisitos</w:t>
      </w:r>
      <w:r w:rsidR="00035990">
        <w:rPr>
          <w:spacing w:val="1"/>
        </w:rPr>
        <w:t xml:space="preserve"> </w:t>
      </w:r>
      <w:r w:rsidR="00035990">
        <w:t>y</w:t>
      </w:r>
      <w:r w:rsidR="00035990">
        <w:rPr>
          <w:spacing w:val="1"/>
        </w:rPr>
        <w:t xml:space="preserve"> </w:t>
      </w:r>
      <w:r w:rsidR="00035990">
        <w:t>demás</w:t>
      </w:r>
      <w:r w:rsidR="00035990">
        <w:rPr>
          <w:spacing w:val="1"/>
        </w:rPr>
        <w:t xml:space="preserve"> </w:t>
      </w:r>
      <w:r w:rsidR="00035990">
        <w:t>establecidos</w:t>
      </w:r>
      <w:r w:rsidR="00035990">
        <w:rPr>
          <w:spacing w:val="1"/>
        </w:rPr>
        <w:t xml:space="preserve"> </w:t>
      </w:r>
      <w:r w:rsidR="00035990">
        <w:t>en</w:t>
      </w:r>
      <w:r w:rsidR="00035990">
        <w:rPr>
          <w:spacing w:val="1"/>
        </w:rPr>
        <w:t xml:space="preserve"> </w:t>
      </w:r>
      <w:r w:rsidR="00035990">
        <w:t>la</w:t>
      </w:r>
      <w:r w:rsidR="00035990">
        <w:rPr>
          <w:spacing w:val="1"/>
        </w:rPr>
        <w:t xml:space="preserve"> </w:t>
      </w:r>
      <w:r w:rsidR="00035990">
        <w:t>oferta</w:t>
      </w:r>
      <w:r w:rsidR="00035990">
        <w:rPr>
          <w:spacing w:val="1"/>
        </w:rPr>
        <w:t xml:space="preserve"> </w:t>
      </w:r>
      <w:r w:rsidR="00035990">
        <w:t>presentada</w:t>
      </w:r>
      <w:r w:rsidR="00035990">
        <w:rPr>
          <w:spacing w:val="1"/>
        </w:rPr>
        <w:t xml:space="preserve"> </w:t>
      </w:r>
      <w:r w:rsidR="00035990">
        <w:t>por</w:t>
      </w:r>
      <w:r w:rsidR="00035990">
        <w:rPr>
          <w:spacing w:val="1"/>
        </w:rPr>
        <w:t xml:space="preserve"> </w:t>
      </w:r>
      <w:r w:rsidR="00035990">
        <w:t>el</w:t>
      </w:r>
      <w:r w:rsidR="00035990">
        <w:rPr>
          <w:spacing w:val="1"/>
        </w:rPr>
        <w:t xml:space="preserve"> </w:t>
      </w:r>
      <w:r w:rsidR="00035990">
        <w:t>adjudicatario,</w:t>
      </w:r>
      <w:r w:rsidR="00035990">
        <w:rPr>
          <w:spacing w:val="1"/>
        </w:rPr>
        <w:t xml:space="preserve"> </w:t>
      </w:r>
      <w:r w:rsidR="00035990">
        <w:t>así</w:t>
      </w:r>
      <w:r w:rsidR="00035990">
        <w:rPr>
          <w:spacing w:val="1"/>
        </w:rPr>
        <w:t xml:space="preserve"> </w:t>
      </w:r>
      <w:r w:rsidR="00035990">
        <w:t>como</w:t>
      </w:r>
      <w:r w:rsidR="00035990">
        <w:rPr>
          <w:spacing w:val="1"/>
        </w:rPr>
        <w:t xml:space="preserve"> </w:t>
      </w:r>
      <w:r w:rsidR="00035990">
        <w:t>lo</w:t>
      </w:r>
      <w:r w:rsidR="00035990">
        <w:rPr>
          <w:spacing w:val="1"/>
        </w:rPr>
        <w:t xml:space="preserve"> </w:t>
      </w:r>
      <w:r w:rsidR="00035990">
        <w:t>dispuesto</w:t>
      </w:r>
      <w:r w:rsidR="00035990">
        <w:rPr>
          <w:spacing w:val="1"/>
        </w:rPr>
        <w:t xml:space="preserve"> </w:t>
      </w:r>
      <w:r w:rsidR="00035990">
        <w:t>en</w:t>
      </w:r>
      <w:r w:rsidR="00035990">
        <w:rPr>
          <w:spacing w:val="66"/>
        </w:rPr>
        <w:t xml:space="preserve"> </w:t>
      </w:r>
      <w:r w:rsidR="00035990">
        <w:t>los</w:t>
      </w:r>
      <w:r w:rsidR="00035990">
        <w:rPr>
          <w:spacing w:val="1"/>
        </w:rPr>
        <w:t xml:space="preserve"> </w:t>
      </w:r>
      <w:r w:rsidR="00035990">
        <w:t>documentos previos y</w:t>
      </w:r>
      <w:r w:rsidR="00035990">
        <w:rPr>
          <w:spacing w:val="-3"/>
        </w:rPr>
        <w:t xml:space="preserve"> </w:t>
      </w:r>
      <w:r w:rsidR="00035990">
        <w:t>pliego de condiciones definitivo del proceso</w:t>
      </w:r>
      <w:r w:rsidR="001D22B2">
        <w:t xml:space="preserve">. </w:t>
      </w:r>
    </w:p>
    <w:p w:rsidR="001D22B2" w:rsidRDefault="001D22B2">
      <w:pPr>
        <w:pStyle w:val="Textoindependiente"/>
        <w:spacing w:before="73"/>
        <w:ind w:right="136"/>
      </w:pPr>
    </w:p>
    <w:p w:rsidR="001D22B2" w:rsidRPr="00D239D6" w:rsidRDefault="001D22B2" w:rsidP="001D22B2">
      <w:pPr>
        <w:ind w:left="-6"/>
        <w:jc w:val="both"/>
        <w:rPr>
          <w:b/>
          <w:color w:val="000000"/>
        </w:rPr>
      </w:pPr>
      <w:r>
        <w:rPr>
          <w:b/>
          <w:color w:val="000000"/>
        </w:rPr>
        <w:t xml:space="preserve">     </w:t>
      </w:r>
      <w:r w:rsidRPr="00D239D6">
        <w:rPr>
          <w:b/>
          <w:color w:val="000000"/>
        </w:rPr>
        <w:t>AUXILIARES ADMINISTRATIVOS</w:t>
      </w:r>
    </w:p>
    <w:p w:rsidR="001D22B2" w:rsidRPr="00C930F6" w:rsidRDefault="001D22B2" w:rsidP="001D22B2">
      <w:pPr>
        <w:jc w:val="both"/>
        <w:rPr>
          <w:b/>
          <w:bCs/>
        </w:rPr>
      </w:pP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1"/>
        <w:gridCol w:w="4721"/>
        <w:gridCol w:w="874"/>
        <w:gridCol w:w="1723"/>
        <w:gridCol w:w="1900"/>
      </w:tblGrid>
      <w:tr w:rsidR="001D22B2" w:rsidRPr="00CE3B03" w:rsidTr="004760E8">
        <w:trPr>
          <w:trHeight w:val="675"/>
          <w:jc w:val="center"/>
        </w:trPr>
        <w:tc>
          <w:tcPr>
            <w:tcW w:w="721" w:type="dxa"/>
            <w:shd w:val="clear" w:color="auto" w:fill="auto"/>
            <w:vAlign w:val="center"/>
            <w:hideMark/>
          </w:tcPr>
          <w:p w:rsidR="001D22B2" w:rsidRPr="00CE3B03" w:rsidRDefault="001D22B2" w:rsidP="004760E8">
            <w:pPr>
              <w:jc w:val="center"/>
              <w:rPr>
                <w:b/>
                <w:bCs/>
                <w:color w:val="000000"/>
              </w:rPr>
            </w:pPr>
            <w:bookmarkStart w:id="1" w:name="_Hlk131428287"/>
            <w:r w:rsidRPr="00CE3B03">
              <w:rPr>
                <w:b/>
                <w:bCs/>
                <w:color w:val="000000"/>
              </w:rPr>
              <w:t>ÍTEM</w:t>
            </w:r>
          </w:p>
        </w:tc>
        <w:tc>
          <w:tcPr>
            <w:tcW w:w="4721" w:type="dxa"/>
            <w:shd w:val="clear" w:color="auto" w:fill="auto"/>
            <w:vAlign w:val="center"/>
            <w:hideMark/>
          </w:tcPr>
          <w:p w:rsidR="001D22B2" w:rsidRPr="00CE3B03" w:rsidRDefault="001D22B2" w:rsidP="004760E8">
            <w:pPr>
              <w:jc w:val="center"/>
              <w:rPr>
                <w:b/>
                <w:bCs/>
                <w:color w:val="000000"/>
              </w:rPr>
            </w:pPr>
            <w:r w:rsidRPr="00CE3B03">
              <w:rPr>
                <w:b/>
                <w:bCs/>
                <w:color w:val="000000"/>
              </w:rPr>
              <w:t>DESCRIPCIÓN</w:t>
            </w:r>
          </w:p>
        </w:tc>
        <w:tc>
          <w:tcPr>
            <w:tcW w:w="874" w:type="dxa"/>
            <w:shd w:val="clear" w:color="auto" w:fill="auto"/>
            <w:vAlign w:val="center"/>
            <w:hideMark/>
          </w:tcPr>
          <w:p w:rsidR="001D22B2" w:rsidRPr="00CE3B03" w:rsidRDefault="001D22B2" w:rsidP="004760E8">
            <w:pPr>
              <w:jc w:val="center"/>
              <w:rPr>
                <w:b/>
                <w:bCs/>
                <w:color w:val="000000"/>
              </w:rPr>
            </w:pPr>
            <w:r w:rsidRPr="00CE3B03">
              <w:rPr>
                <w:b/>
                <w:bCs/>
                <w:color w:val="000000"/>
              </w:rPr>
              <w:t>CANT.</w:t>
            </w:r>
          </w:p>
        </w:tc>
        <w:tc>
          <w:tcPr>
            <w:tcW w:w="1723" w:type="dxa"/>
            <w:shd w:val="clear" w:color="auto" w:fill="auto"/>
            <w:vAlign w:val="center"/>
            <w:hideMark/>
          </w:tcPr>
          <w:p w:rsidR="001D22B2" w:rsidRPr="00CE3B03" w:rsidRDefault="001D22B2" w:rsidP="004760E8">
            <w:pPr>
              <w:jc w:val="center"/>
              <w:rPr>
                <w:b/>
                <w:bCs/>
                <w:color w:val="000000"/>
              </w:rPr>
            </w:pPr>
            <w:r w:rsidRPr="00CE3B03">
              <w:rPr>
                <w:b/>
                <w:bCs/>
                <w:color w:val="000000"/>
              </w:rPr>
              <w:t>VALOR UNITARIO SIN IVA</w:t>
            </w:r>
          </w:p>
        </w:tc>
        <w:tc>
          <w:tcPr>
            <w:tcW w:w="1900" w:type="dxa"/>
          </w:tcPr>
          <w:p w:rsidR="001D22B2" w:rsidRPr="00CE3B03" w:rsidRDefault="001D22B2" w:rsidP="004760E8">
            <w:pPr>
              <w:jc w:val="center"/>
              <w:rPr>
                <w:b/>
                <w:bCs/>
                <w:color w:val="000000"/>
              </w:rPr>
            </w:pPr>
            <w:r w:rsidRPr="00CE3B03">
              <w:rPr>
                <w:b/>
                <w:bCs/>
                <w:color w:val="000000"/>
              </w:rPr>
              <w:t>VALOR TOTAL SIN IVA</w:t>
            </w:r>
          </w:p>
        </w:tc>
      </w:tr>
      <w:tr w:rsidR="001D22B2" w:rsidRPr="00CE3B03" w:rsidTr="004760E8">
        <w:trPr>
          <w:trHeight w:val="546"/>
          <w:jc w:val="center"/>
        </w:trPr>
        <w:tc>
          <w:tcPr>
            <w:tcW w:w="721" w:type="dxa"/>
            <w:shd w:val="clear" w:color="auto" w:fill="FFFFFF"/>
            <w:vAlign w:val="center"/>
          </w:tcPr>
          <w:p w:rsidR="001D22B2" w:rsidRPr="00CE3B03" w:rsidRDefault="001D22B2" w:rsidP="004760E8">
            <w:pPr>
              <w:jc w:val="both"/>
              <w:rPr>
                <w:bCs/>
                <w:color w:val="000000"/>
              </w:rPr>
            </w:pPr>
            <w:r>
              <w:rPr>
                <w:bCs/>
                <w:color w:val="000000"/>
              </w:rPr>
              <w:t>1</w:t>
            </w:r>
          </w:p>
        </w:tc>
        <w:tc>
          <w:tcPr>
            <w:tcW w:w="4721" w:type="dxa"/>
            <w:shd w:val="clear" w:color="auto" w:fill="auto"/>
            <w:vAlign w:val="center"/>
          </w:tcPr>
          <w:p w:rsidR="001D22B2" w:rsidRPr="00CE3B03" w:rsidRDefault="001D22B2" w:rsidP="004760E8">
            <w:pPr>
              <w:spacing w:after="240"/>
              <w:jc w:val="both"/>
              <w:rPr>
                <w:b/>
                <w:bCs/>
                <w:color w:val="000000"/>
                <w:u w:val="single"/>
              </w:rPr>
            </w:pPr>
            <w:r w:rsidRPr="00CE3B03">
              <w:rPr>
                <w:b/>
                <w:bCs/>
                <w:color w:val="000000"/>
                <w:u w:val="single"/>
              </w:rPr>
              <w:t>CAMISETA TIPO POLO PARA DAMA</w:t>
            </w:r>
          </w:p>
          <w:p w:rsidR="001D22B2" w:rsidRPr="00CE3B03" w:rsidRDefault="001D22B2" w:rsidP="004760E8">
            <w:pPr>
              <w:jc w:val="both"/>
              <w:rPr>
                <w:color w:val="000000"/>
              </w:rPr>
            </w:pPr>
            <w:r w:rsidRPr="00CE3B03">
              <w:rPr>
                <w:b/>
                <w:bCs/>
                <w:color w:val="000000"/>
              </w:rPr>
              <w:t>Diseño:</w:t>
            </w:r>
            <w:r w:rsidRPr="00CE3B03">
              <w:rPr>
                <w:color w:val="000000"/>
              </w:rPr>
              <w:t xml:space="preserve"> tejido de punto 100% algodón, cuello y puños tejidos, con perilla de 3 botones de pasta al tono de la tela, con 1 estampado con logo en la parte superior izquierda de color y bordado. MANGA CORTA.</w:t>
            </w:r>
          </w:p>
          <w:p w:rsidR="001D22B2" w:rsidRPr="00CE3B03" w:rsidRDefault="001D22B2" w:rsidP="004760E8">
            <w:pPr>
              <w:jc w:val="both"/>
              <w:rPr>
                <w:b/>
                <w:bCs/>
                <w:color w:val="000000"/>
                <w:u w:val="single"/>
              </w:rPr>
            </w:pPr>
          </w:p>
          <w:p w:rsidR="001D22B2" w:rsidRPr="00CE3B03" w:rsidRDefault="001D22B2" w:rsidP="004760E8">
            <w:pPr>
              <w:jc w:val="both"/>
              <w:rPr>
                <w:color w:val="000000"/>
              </w:rPr>
            </w:pPr>
            <w:r w:rsidRPr="00CE3B03">
              <w:rPr>
                <w:b/>
                <w:bCs/>
                <w:color w:val="000000"/>
              </w:rPr>
              <w:t>Colores:</w:t>
            </w:r>
            <w:r w:rsidRPr="00CE3B03">
              <w:rPr>
                <w:color w:val="000000"/>
              </w:rPr>
              <w:t xml:space="preserve"> Azul, blanco y verde.</w:t>
            </w:r>
          </w:p>
          <w:p w:rsidR="001D22B2" w:rsidRPr="00CE3B03" w:rsidRDefault="001D22B2" w:rsidP="004760E8">
            <w:pPr>
              <w:jc w:val="both"/>
              <w:rPr>
                <w:color w:val="000000"/>
              </w:rPr>
            </w:pPr>
          </w:p>
          <w:p w:rsidR="001D22B2" w:rsidRPr="00CE3B03" w:rsidRDefault="001D22B2" w:rsidP="004760E8">
            <w:pPr>
              <w:jc w:val="both"/>
              <w:rPr>
                <w:color w:val="000000"/>
              </w:rPr>
            </w:pPr>
            <w:r w:rsidRPr="00CE3B03">
              <w:rPr>
                <w:b/>
                <w:bCs/>
                <w:color w:val="000000"/>
              </w:rPr>
              <w:t>Tela:</w:t>
            </w:r>
            <w:r w:rsidRPr="00CE3B03">
              <w:rPr>
                <w:color w:val="000000"/>
              </w:rPr>
              <w:t xml:space="preserve"> Mezcla de base rígida, algodón con licra o similar, peso de 240 gr/m2. Presentar carta de muestras y colores.</w:t>
            </w:r>
          </w:p>
          <w:p w:rsidR="001D22B2" w:rsidRPr="00CE3B03" w:rsidRDefault="001D22B2" w:rsidP="004760E8">
            <w:pPr>
              <w:jc w:val="both"/>
              <w:rPr>
                <w:color w:val="000000"/>
              </w:rPr>
            </w:pPr>
            <w:r w:rsidRPr="00CE3B03">
              <w:rPr>
                <w:b/>
                <w:bCs/>
                <w:color w:val="000000"/>
              </w:rPr>
              <w:t>Costuras:</w:t>
            </w:r>
            <w:r w:rsidRPr="00CE3B03">
              <w:rPr>
                <w:color w:val="000000"/>
              </w:rPr>
              <w:t xml:space="preserve"> 12 ppp, remates de 3 puntadas, todas las costuras incluso los filetes en hilo de poliéster recubierto con algodón, titulo 120 denier con aguja bola 70. (Normas NTC 2745 y 2274).</w:t>
            </w:r>
          </w:p>
        </w:tc>
        <w:tc>
          <w:tcPr>
            <w:tcW w:w="874" w:type="dxa"/>
            <w:shd w:val="clear" w:color="auto" w:fill="auto"/>
            <w:vAlign w:val="center"/>
          </w:tcPr>
          <w:p w:rsidR="001D22B2" w:rsidRPr="00CE3B03" w:rsidRDefault="001D22B2" w:rsidP="004760E8">
            <w:pPr>
              <w:jc w:val="center"/>
              <w:rPr>
                <w:color w:val="000000"/>
              </w:rPr>
            </w:pPr>
            <w:r>
              <w:rPr>
                <w:color w:val="000000"/>
              </w:rPr>
              <w:t>58</w:t>
            </w:r>
          </w:p>
        </w:tc>
        <w:tc>
          <w:tcPr>
            <w:tcW w:w="1723" w:type="dxa"/>
            <w:shd w:val="clear" w:color="auto" w:fill="auto"/>
            <w:vAlign w:val="center"/>
          </w:tcPr>
          <w:p w:rsidR="001D22B2" w:rsidRPr="00CE3B03" w:rsidRDefault="001D22B2" w:rsidP="004760E8">
            <w:pPr>
              <w:jc w:val="center"/>
              <w:rPr>
                <w:color w:val="000000"/>
              </w:rPr>
            </w:pPr>
            <w:r w:rsidRPr="00CE3B03">
              <w:rPr>
                <w:color w:val="000000"/>
              </w:rPr>
              <w:t>52.3</w:t>
            </w:r>
            <w:r>
              <w:rPr>
                <w:color w:val="000000"/>
              </w:rPr>
              <w:t>50</w:t>
            </w:r>
          </w:p>
        </w:tc>
        <w:tc>
          <w:tcPr>
            <w:tcW w:w="1900" w:type="dxa"/>
            <w:tcBorders>
              <w:bottom w:val="single" w:sz="4" w:space="0" w:color="auto"/>
            </w:tcBorders>
            <w:vAlign w:val="center"/>
          </w:tcPr>
          <w:p w:rsidR="001D22B2" w:rsidRPr="00CE3B03" w:rsidRDefault="001D22B2" w:rsidP="004760E8">
            <w:pPr>
              <w:rPr>
                <w:color w:val="000000"/>
              </w:rPr>
            </w:pPr>
            <w:r>
              <w:rPr>
                <w:color w:val="000000"/>
              </w:rPr>
              <w:t xml:space="preserve">   3.036.300</w:t>
            </w:r>
          </w:p>
        </w:tc>
      </w:tr>
      <w:tr w:rsidR="001D22B2" w:rsidRPr="00CE3B03" w:rsidTr="004760E8">
        <w:trPr>
          <w:trHeight w:val="546"/>
          <w:jc w:val="center"/>
        </w:trPr>
        <w:tc>
          <w:tcPr>
            <w:tcW w:w="721" w:type="dxa"/>
            <w:shd w:val="clear" w:color="auto" w:fill="FFFFFF"/>
            <w:vAlign w:val="center"/>
          </w:tcPr>
          <w:p w:rsidR="001D22B2" w:rsidRPr="00CE3B03" w:rsidRDefault="001D22B2" w:rsidP="004760E8">
            <w:pPr>
              <w:jc w:val="both"/>
              <w:rPr>
                <w:bCs/>
                <w:color w:val="000000"/>
              </w:rPr>
            </w:pPr>
            <w:r>
              <w:rPr>
                <w:bCs/>
                <w:color w:val="000000"/>
              </w:rPr>
              <w:t>2</w:t>
            </w:r>
          </w:p>
        </w:tc>
        <w:tc>
          <w:tcPr>
            <w:tcW w:w="4721" w:type="dxa"/>
            <w:shd w:val="clear" w:color="auto" w:fill="auto"/>
            <w:vAlign w:val="center"/>
          </w:tcPr>
          <w:p w:rsidR="001D22B2" w:rsidRPr="00CE3B03" w:rsidRDefault="001D22B2" w:rsidP="004760E8">
            <w:pPr>
              <w:jc w:val="both"/>
              <w:rPr>
                <w:b/>
                <w:color w:val="000000"/>
                <w:u w:val="single"/>
              </w:rPr>
            </w:pPr>
          </w:p>
          <w:p w:rsidR="001D22B2" w:rsidRPr="00CE3B03" w:rsidRDefault="001D22B2" w:rsidP="004760E8">
            <w:pPr>
              <w:jc w:val="both"/>
              <w:rPr>
                <w:b/>
                <w:color w:val="000000"/>
                <w:u w:val="single"/>
              </w:rPr>
            </w:pPr>
            <w:r w:rsidRPr="00CE3B03">
              <w:rPr>
                <w:b/>
                <w:color w:val="000000"/>
                <w:u w:val="single"/>
              </w:rPr>
              <w:t>JEAN PARA DAMA</w:t>
            </w:r>
          </w:p>
          <w:p w:rsidR="001D22B2" w:rsidRPr="00CE3B03" w:rsidRDefault="001D22B2" w:rsidP="004760E8">
            <w:pPr>
              <w:jc w:val="both"/>
              <w:rPr>
                <w:color w:val="000000"/>
                <w:u w:val="single"/>
              </w:rPr>
            </w:pPr>
          </w:p>
          <w:p w:rsidR="001D22B2" w:rsidRPr="00CE3B03" w:rsidRDefault="001D22B2" w:rsidP="004760E8">
            <w:pPr>
              <w:jc w:val="both"/>
              <w:rPr>
                <w:color w:val="000000"/>
              </w:rPr>
            </w:pPr>
            <w:r w:rsidRPr="00CE3B03">
              <w:rPr>
                <w:b/>
                <w:bCs/>
                <w:color w:val="000000"/>
              </w:rPr>
              <w:t>Diseño:</w:t>
            </w:r>
            <w:r w:rsidRPr="00CE3B03">
              <w:rPr>
                <w:color w:val="000000"/>
              </w:rPr>
              <w:t xml:space="preserve"> </w:t>
            </w:r>
          </w:p>
          <w:p w:rsidR="001D22B2" w:rsidRPr="00CE3B03" w:rsidRDefault="001D22B2" w:rsidP="004760E8">
            <w:pPr>
              <w:jc w:val="both"/>
              <w:rPr>
                <w:color w:val="000000"/>
              </w:rPr>
            </w:pPr>
            <w:r w:rsidRPr="00CE3B03">
              <w:rPr>
                <w:color w:val="000000"/>
              </w:rPr>
              <w:t>Jean de dama clásico 5 bolsillos, prelavado, silueta semistrech, bota recta</w:t>
            </w:r>
          </w:p>
          <w:p w:rsidR="001D22B2" w:rsidRPr="00CE3B03" w:rsidRDefault="001D22B2" w:rsidP="004760E8">
            <w:pPr>
              <w:jc w:val="both"/>
              <w:rPr>
                <w:color w:val="000000"/>
              </w:rPr>
            </w:pPr>
          </w:p>
          <w:p w:rsidR="001D22B2" w:rsidRPr="00CE3B03" w:rsidRDefault="001D22B2" w:rsidP="004760E8">
            <w:pPr>
              <w:jc w:val="both"/>
              <w:rPr>
                <w:color w:val="000000"/>
              </w:rPr>
            </w:pPr>
            <w:r w:rsidRPr="00CE3B03">
              <w:rPr>
                <w:b/>
                <w:bCs/>
                <w:color w:val="000000"/>
              </w:rPr>
              <w:t>Tela:</w:t>
            </w:r>
            <w:r w:rsidRPr="00CE3B03">
              <w:rPr>
                <w:color w:val="000000"/>
              </w:rPr>
              <w:t xml:space="preserve"> Tipo índigo. Peso de 10 – 12 onzas.</w:t>
            </w:r>
          </w:p>
          <w:p w:rsidR="001D22B2" w:rsidRPr="00CE3B03" w:rsidRDefault="001D22B2" w:rsidP="004760E8">
            <w:pPr>
              <w:jc w:val="both"/>
              <w:rPr>
                <w:color w:val="000000"/>
              </w:rPr>
            </w:pPr>
          </w:p>
          <w:p w:rsidR="001D22B2" w:rsidRPr="00CE3B03" w:rsidRDefault="001D22B2" w:rsidP="004760E8">
            <w:pPr>
              <w:jc w:val="both"/>
              <w:rPr>
                <w:color w:val="000000"/>
              </w:rPr>
            </w:pPr>
            <w:r w:rsidRPr="00CE3B03">
              <w:rPr>
                <w:b/>
                <w:bCs/>
                <w:color w:val="000000"/>
              </w:rPr>
              <w:t>Color:</w:t>
            </w:r>
            <w:r w:rsidRPr="00CE3B03">
              <w:rPr>
                <w:color w:val="000000"/>
              </w:rPr>
              <w:t xml:space="preserve"> Azul. </w:t>
            </w:r>
          </w:p>
          <w:p w:rsidR="001D22B2" w:rsidRPr="00CE3B03" w:rsidRDefault="001D22B2" w:rsidP="004760E8">
            <w:pPr>
              <w:jc w:val="both"/>
              <w:rPr>
                <w:color w:val="000000"/>
              </w:rPr>
            </w:pPr>
          </w:p>
          <w:p w:rsidR="001D22B2" w:rsidRPr="00CE3B03" w:rsidRDefault="001D22B2" w:rsidP="004760E8">
            <w:pPr>
              <w:jc w:val="both"/>
              <w:rPr>
                <w:color w:val="000000"/>
              </w:rPr>
            </w:pPr>
            <w:r w:rsidRPr="00CE3B03">
              <w:rPr>
                <w:b/>
                <w:bCs/>
                <w:color w:val="000000"/>
              </w:rPr>
              <w:t>Costuras:</w:t>
            </w:r>
            <w:r w:rsidRPr="00CE3B03">
              <w:rPr>
                <w:color w:val="000000"/>
              </w:rPr>
              <w:t xml:space="preserve"> 12 ppp, remates de 3 puntadas, todas las costuras incluso los filetes en hilo de núcleo de poliéster con cobertura de algodón o hilo de núcleo de poliéster con cobertura de poliéster Tex 80 a 120.</w:t>
            </w:r>
          </w:p>
          <w:p w:rsidR="001D22B2" w:rsidRPr="00CE3B03" w:rsidRDefault="001D22B2" w:rsidP="004760E8">
            <w:pPr>
              <w:jc w:val="both"/>
              <w:rPr>
                <w:b/>
                <w:color w:val="000000"/>
                <w:u w:val="single"/>
              </w:rPr>
            </w:pPr>
          </w:p>
        </w:tc>
        <w:tc>
          <w:tcPr>
            <w:tcW w:w="874" w:type="dxa"/>
            <w:shd w:val="clear" w:color="auto" w:fill="auto"/>
            <w:vAlign w:val="center"/>
          </w:tcPr>
          <w:p w:rsidR="001D22B2" w:rsidRPr="00CE3B03" w:rsidRDefault="001D22B2" w:rsidP="004760E8">
            <w:pPr>
              <w:rPr>
                <w:color w:val="000000"/>
              </w:rPr>
            </w:pPr>
            <w:r>
              <w:rPr>
                <w:color w:val="000000"/>
              </w:rPr>
              <w:t xml:space="preserve">    29</w:t>
            </w:r>
          </w:p>
        </w:tc>
        <w:tc>
          <w:tcPr>
            <w:tcW w:w="1723" w:type="dxa"/>
            <w:shd w:val="clear" w:color="auto" w:fill="auto"/>
            <w:vAlign w:val="center"/>
          </w:tcPr>
          <w:p w:rsidR="001D22B2" w:rsidRPr="00CE3B03" w:rsidRDefault="001D22B2" w:rsidP="004760E8">
            <w:pPr>
              <w:jc w:val="center"/>
              <w:rPr>
                <w:color w:val="000000"/>
              </w:rPr>
            </w:pPr>
            <w:r w:rsidRPr="00B22883">
              <w:rPr>
                <w:color w:val="000000"/>
              </w:rPr>
              <w:t>77.300</w:t>
            </w:r>
          </w:p>
        </w:tc>
        <w:tc>
          <w:tcPr>
            <w:tcW w:w="1900" w:type="dxa"/>
            <w:tcBorders>
              <w:top w:val="single" w:sz="4" w:space="0" w:color="auto"/>
            </w:tcBorders>
            <w:vAlign w:val="center"/>
          </w:tcPr>
          <w:p w:rsidR="001D22B2" w:rsidRPr="00CE3B03" w:rsidRDefault="001D22B2" w:rsidP="004760E8">
            <w:pPr>
              <w:jc w:val="center"/>
              <w:rPr>
                <w:color w:val="000000"/>
              </w:rPr>
            </w:pPr>
            <w:r>
              <w:rPr>
                <w:color w:val="000000"/>
              </w:rPr>
              <w:t>2.241.700</w:t>
            </w:r>
          </w:p>
        </w:tc>
      </w:tr>
      <w:tr w:rsidR="001D22B2" w:rsidRPr="00CE3B03" w:rsidTr="004760E8">
        <w:trPr>
          <w:trHeight w:val="546"/>
          <w:jc w:val="center"/>
        </w:trPr>
        <w:tc>
          <w:tcPr>
            <w:tcW w:w="721" w:type="dxa"/>
            <w:shd w:val="clear" w:color="auto" w:fill="FFFFFF"/>
            <w:vAlign w:val="center"/>
          </w:tcPr>
          <w:p w:rsidR="001D22B2" w:rsidRPr="00CE3B03" w:rsidRDefault="001D22B2" w:rsidP="004760E8">
            <w:pPr>
              <w:jc w:val="both"/>
              <w:rPr>
                <w:bCs/>
                <w:color w:val="000000"/>
              </w:rPr>
            </w:pPr>
            <w:r>
              <w:rPr>
                <w:bCs/>
                <w:color w:val="000000"/>
              </w:rPr>
              <w:t>3</w:t>
            </w:r>
          </w:p>
        </w:tc>
        <w:tc>
          <w:tcPr>
            <w:tcW w:w="4721" w:type="dxa"/>
            <w:shd w:val="clear" w:color="auto" w:fill="auto"/>
            <w:vAlign w:val="center"/>
          </w:tcPr>
          <w:p w:rsidR="001D22B2" w:rsidRPr="00CE3B03" w:rsidRDefault="001D22B2" w:rsidP="004760E8">
            <w:pPr>
              <w:jc w:val="both"/>
              <w:rPr>
                <w:color w:val="000000"/>
                <w:lang w:eastAsia="es-MX"/>
              </w:rPr>
            </w:pPr>
            <w:r w:rsidRPr="00CE3B03">
              <w:rPr>
                <w:b/>
                <w:color w:val="000000"/>
                <w:u w:val="single"/>
              </w:rPr>
              <w:t xml:space="preserve">CALZADO TENIS </w:t>
            </w:r>
            <w:r w:rsidRPr="00CE3B03">
              <w:rPr>
                <w:b/>
                <w:color w:val="000000"/>
                <w:u w:val="single"/>
                <w:lang w:eastAsia="es-MX"/>
              </w:rPr>
              <w:t>PARA DAMA</w:t>
            </w:r>
            <w:r w:rsidRPr="00CE3B03">
              <w:rPr>
                <w:color w:val="000000"/>
                <w:lang w:eastAsia="es-MX"/>
              </w:rPr>
              <w:t>:</w:t>
            </w:r>
          </w:p>
          <w:p w:rsidR="001D22B2" w:rsidRPr="00CE3B03" w:rsidRDefault="001D22B2" w:rsidP="004760E8">
            <w:pPr>
              <w:jc w:val="both"/>
              <w:rPr>
                <w:color w:val="000000"/>
                <w:lang w:eastAsia="es-MX"/>
              </w:rPr>
            </w:pPr>
          </w:p>
          <w:p w:rsidR="001D22B2" w:rsidRPr="00CE3B03" w:rsidRDefault="001D22B2" w:rsidP="004760E8">
            <w:pPr>
              <w:jc w:val="both"/>
              <w:rPr>
                <w:color w:val="000000"/>
                <w:lang w:eastAsia="es-MX"/>
              </w:rPr>
            </w:pPr>
            <w:r w:rsidRPr="00CE3B03">
              <w:rPr>
                <w:color w:val="000000"/>
                <w:lang w:eastAsia="es-MX"/>
              </w:rPr>
              <w:t xml:space="preserve">Antideslizantes, cordones elásticos, resistentes.   Características: Parte superior de piel y textil. Cuello y lengüeta acolchados. El diseño deslizante con tela elástica se une al panel de lengüeta central para mayor </w:t>
            </w:r>
            <w:r w:rsidRPr="00CE3B03">
              <w:rPr>
                <w:color w:val="000000"/>
                <w:lang w:eastAsia="es-MX"/>
              </w:rPr>
              <w:lastRenderedPageBreak/>
              <w:t>comodidad. Cuello de tela de malla y el panel de talón para efecto de enfriamiento. Detalles de costuras. Logo lateral y en el talón. Forro del zapato de tela suave. Plantilla acolchada con espuma de memoria para una comodidad durante todo el día. Entresuela absorbente de choque ligera y flexible. Suela de tracción de goma de nitrilo antideslizante. Suela probada a través de estándares ASTM F1677 96 Mark II o superación de un coeficiente de .5 incluso en superficies mojadas y aceitosas.</w:t>
            </w:r>
          </w:p>
          <w:p w:rsidR="001D22B2" w:rsidRPr="00CE3B03" w:rsidRDefault="001D22B2" w:rsidP="004760E8">
            <w:pPr>
              <w:jc w:val="both"/>
              <w:rPr>
                <w:b/>
                <w:color w:val="000000"/>
                <w:u w:val="single"/>
              </w:rPr>
            </w:pPr>
          </w:p>
        </w:tc>
        <w:tc>
          <w:tcPr>
            <w:tcW w:w="874" w:type="dxa"/>
            <w:shd w:val="clear" w:color="auto" w:fill="auto"/>
            <w:vAlign w:val="center"/>
          </w:tcPr>
          <w:p w:rsidR="001D22B2" w:rsidRPr="00CE3B03" w:rsidRDefault="001D22B2" w:rsidP="004760E8">
            <w:pPr>
              <w:jc w:val="center"/>
              <w:rPr>
                <w:color w:val="000000"/>
              </w:rPr>
            </w:pPr>
            <w:r>
              <w:rPr>
                <w:color w:val="000000"/>
              </w:rPr>
              <w:lastRenderedPageBreak/>
              <w:t>29</w:t>
            </w:r>
          </w:p>
        </w:tc>
        <w:tc>
          <w:tcPr>
            <w:tcW w:w="1723" w:type="dxa"/>
            <w:shd w:val="clear" w:color="auto" w:fill="auto"/>
            <w:vAlign w:val="center"/>
          </w:tcPr>
          <w:p w:rsidR="001D22B2" w:rsidRPr="00CE3B03" w:rsidRDefault="001D22B2" w:rsidP="004760E8">
            <w:pPr>
              <w:jc w:val="center"/>
              <w:rPr>
                <w:iCs/>
                <w:color w:val="000000"/>
              </w:rPr>
            </w:pPr>
            <w:r w:rsidRPr="00CE3B03">
              <w:rPr>
                <w:color w:val="000000"/>
              </w:rPr>
              <w:t>143.041</w:t>
            </w:r>
          </w:p>
        </w:tc>
        <w:tc>
          <w:tcPr>
            <w:tcW w:w="1900" w:type="dxa"/>
            <w:tcBorders>
              <w:top w:val="single" w:sz="4" w:space="0" w:color="auto"/>
            </w:tcBorders>
            <w:vAlign w:val="center"/>
          </w:tcPr>
          <w:p w:rsidR="001D22B2" w:rsidRPr="00CE3B03" w:rsidRDefault="001D22B2" w:rsidP="004760E8">
            <w:pPr>
              <w:jc w:val="center"/>
              <w:rPr>
                <w:color w:val="000000"/>
              </w:rPr>
            </w:pPr>
            <w:r>
              <w:rPr>
                <w:color w:val="000000"/>
              </w:rPr>
              <w:t>4.148.189</w:t>
            </w:r>
          </w:p>
        </w:tc>
      </w:tr>
      <w:tr w:rsidR="001D22B2" w:rsidRPr="00CE3B03" w:rsidTr="004760E8">
        <w:trPr>
          <w:trHeight w:val="992"/>
          <w:jc w:val="center"/>
        </w:trPr>
        <w:tc>
          <w:tcPr>
            <w:tcW w:w="721" w:type="dxa"/>
            <w:shd w:val="clear" w:color="auto" w:fill="auto"/>
            <w:vAlign w:val="center"/>
          </w:tcPr>
          <w:p w:rsidR="001D22B2" w:rsidRPr="00CE3B03" w:rsidRDefault="001D22B2" w:rsidP="004760E8">
            <w:pPr>
              <w:jc w:val="both"/>
              <w:rPr>
                <w:bCs/>
                <w:color w:val="000000"/>
              </w:rPr>
            </w:pPr>
            <w:r>
              <w:rPr>
                <w:bCs/>
                <w:color w:val="000000"/>
              </w:rPr>
              <w:lastRenderedPageBreak/>
              <w:t>4</w:t>
            </w:r>
          </w:p>
        </w:tc>
        <w:tc>
          <w:tcPr>
            <w:tcW w:w="4721" w:type="dxa"/>
            <w:shd w:val="clear" w:color="auto" w:fill="auto"/>
            <w:vAlign w:val="center"/>
          </w:tcPr>
          <w:p w:rsidR="001D22B2" w:rsidRPr="00CE3B03" w:rsidRDefault="001D22B2" w:rsidP="004760E8">
            <w:pPr>
              <w:jc w:val="both"/>
              <w:rPr>
                <w:b/>
                <w:color w:val="000000"/>
                <w:u w:val="single"/>
              </w:rPr>
            </w:pPr>
          </w:p>
          <w:p w:rsidR="001D22B2" w:rsidRPr="00CE3B03" w:rsidRDefault="001D22B2" w:rsidP="004760E8">
            <w:pPr>
              <w:jc w:val="both"/>
              <w:rPr>
                <w:b/>
                <w:color w:val="000000"/>
                <w:u w:val="single"/>
              </w:rPr>
            </w:pPr>
            <w:r w:rsidRPr="00CE3B03">
              <w:rPr>
                <w:b/>
                <w:color w:val="000000"/>
                <w:u w:val="single"/>
              </w:rPr>
              <w:t>JEAN PARA HOMBRE</w:t>
            </w:r>
          </w:p>
          <w:p w:rsidR="001D22B2" w:rsidRPr="00CE3B03" w:rsidRDefault="001D22B2" w:rsidP="004760E8">
            <w:pPr>
              <w:jc w:val="both"/>
              <w:rPr>
                <w:color w:val="000000"/>
                <w:u w:val="single"/>
              </w:rPr>
            </w:pPr>
          </w:p>
          <w:p w:rsidR="001D22B2" w:rsidRPr="00CE3B03" w:rsidRDefault="001D22B2" w:rsidP="004760E8">
            <w:pPr>
              <w:jc w:val="both"/>
              <w:rPr>
                <w:color w:val="000000"/>
              </w:rPr>
            </w:pPr>
            <w:r w:rsidRPr="00CE3B03">
              <w:rPr>
                <w:b/>
                <w:bCs/>
                <w:color w:val="000000"/>
              </w:rPr>
              <w:t>Diseño:</w:t>
            </w:r>
            <w:r w:rsidRPr="00CE3B03">
              <w:rPr>
                <w:color w:val="000000"/>
              </w:rPr>
              <w:t xml:space="preserve"> Jean de hombre clásico 5 bolsillos, tiro regular bota recta, con acabados de lavandería. </w:t>
            </w:r>
          </w:p>
          <w:p w:rsidR="001D22B2" w:rsidRPr="00CE3B03" w:rsidRDefault="001D22B2" w:rsidP="004760E8">
            <w:pPr>
              <w:jc w:val="both"/>
              <w:rPr>
                <w:color w:val="000000"/>
              </w:rPr>
            </w:pPr>
          </w:p>
          <w:p w:rsidR="001D22B2" w:rsidRPr="00CE3B03" w:rsidRDefault="001D22B2" w:rsidP="004760E8">
            <w:pPr>
              <w:jc w:val="both"/>
              <w:rPr>
                <w:color w:val="000000"/>
              </w:rPr>
            </w:pPr>
            <w:r w:rsidRPr="00CE3B03">
              <w:rPr>
                <w:b/>
                <w:bCs/>
                <w:color w:val="000000"/>
              </w:rPr>
              <w:t>NOTA:</w:t>
            </w:r>
            <w:r w:rsidRPr="00CE3B03">
              <w:rPr>
                <w:color w:val="000000"/>
              </w:rPr>
              <w:t xml:space="preserve"> La prenda debe hacer juego con las demás prendas de la dotación administrativa para hombres.</w:t>
            </w:r>
          </w:p>
          <w:p w:rsidR="001D22B2" w:rsidRPr="00CE3B03" w:rsidRDefault="001D22B2" w:rsidP="004760E8">
            <w:pPr>
              <w:jc w:val="both"/>
              <w:rPr>
                <w:color w:val="000000"/>
              </w:rPr>
            </w:pPr>
          </w:p>
          <w:p w:rsidR="001D22B2" w:rsidRPr="00CE3B03" w:rsidRDefault="001D22B2" w:rsidP="004760E8">
            <w:pPr>
              <w:jc w:val="both"/>
              <w:rPr>
                <w:color w:val="000000"/>
              </w:rPr>
            </w:pPr>
            <w:r w:rsidRPr="00CE3B03">
              <w:rPr>
                <w:b/>
                <w:bCs/>
                <w:color w:val="000000"/>
              </w:rPr>
              <w:t>Tela:</w:t>
            </w:r>
            <w:r w:rsidRPr="00CE3B03">
              <w:rPr>
                <w:color w:val="000000"/>
              </w:rPr>
              <w:t xml:space="preserve"> Tela índigo base rígida, </w:t>
            </w:r>
            <w:r w:rsidRPr="00CE3B03">
              <w:rPr>
                <w:color w:val="000000"/>
                <w:lang w:eastAsia="es-MX"/>
              </w:rPr>
              <w:t>algodón + poliéster</w:t>
            </w:r>
            <w:r w:rsidRPr="00CE3B03">
              <w:rPr>
                <w:color w:val="000000"/>
              </w:rPr>
              <w:t>. Peso de 355gr/m2. Presentar carta de muestras y colores.</w:t>
            </w:r>
          </w:p>
          <w:p w:rsidR="001D22B2" w:rsidRPr="00CE3B03" w:rsidRDefault="001D22B2" w:rsidP="004760E8">
            <w:pPr>
              <w:jc w:val="both"/>
              <w:rPr>
                <w:color w:val="000000"/>
              </w:rPr>
            </w:pPr>
            <w:r w:rsidRPr="00CE3B03">
              <w:rPr>
                <w:b/>
                <w:bCs/>
                <w:color w:val="000000"/>
              </w:rPr>
              <w:t>Costuras</w:t>
            </w:r>
            <w:r w:rsidRPr="00CE3B03">
              <w:rPr>
                <w:b/>
                <w:bCs/>
                <w:color w:val="000000"/>
                <w:u w:val="single"/>
              </w:rPr>
              <w:t>:</w:t>
            </w:r>
            <w:r w:rsidRPr="00CE3B03">
              <w:rPr>
                <w:color w:val="000000"/>
              </w:rPr>
              <w:t xml:space="preserve"> 12 ppp, remates de 3 puntadas, todas las costuras incluso los filetes en hilo de núcleo de poliéster con cobertura de algodón o hilo de núcleo de poliéster con cobertura de poliéster Tex 80 a 120.</w:t>
            </w:r>
          </w:p>
          <w:p w:rsidR="001D22B2" w:rsidRPr="00CE3B03" w:rsidRDefault="001D22B2" w:rsidP="004760E8">
            <w:pPr>
              <w:jc w:val="both"/>
              <w:rPr>
                <w:color w:val="000000"/>
              </w:rPr>
            </w:pPr>
          </w:p>
        </w:tc>
        <w:tc>
          <w:tcPr>
            <w:tcW w:w="874" w:type="dxa"/>
            <w:shd w:val="clear" w:color="auto" w:fill="auto"/>
            <w:vAlign w:val="center"/>
          </w:tcPr>
          <w:p w:rsidR="001D22B2" w:rsidRPr="00CE3B03" w:rsidRDefault="001D22B2" w:rsidP="004760E8">
            <w:pPr>
              <w:jc w:val="center"/>
              <w:rPr>
                <w:color w:val="000000"/>
              </w:rPr>
            </w:pPr>
            <w:r>
              <w:rPr>
                <w:color w:val="000000"/>
              </w:rPr>
              <w:t>1</w:t>
            </w:r>
          </w:p>
        </w:tc>
        <w:tc>
          <w:tcPr>
            <w:tcW w:w="1723" w:type="dxa"/>
            <w:shd w:val="clear" w:color="auto" w:fill="auto"/>
            <w:vAlign w:val="center"/>
          </w:tcPr>
          <w:p w:rsidR="001D22B2" w:rsidRPr="00CE3B03" w:rsidRDefault="001D22B2" w:rsidP="004760E8">
            <w:pPr>
              <w:jc w:val="center"/>
              <w:rPr>
                <w:color w:val="000000"/>
              </w:rPr>
            </w:pPr>
            <w:r w:rsidRPr="00B22883">
              <w:rPr>
                <w:color w:val="000000"/>
              </w:rPr>
              <w:t>78.500</w:t>
            </w:r>
          </w:p>
        </w:tc>
        <w:tc>
          <w:tcPr>
            <w:tcW w:w="1900" w:type="dxa"/>
            <w:vAlign w:val="center"/>
          </w:tcPr>
          <w:p w:rsidR="001D22B2" w:rsidRPr="00CE3B03" w:rsidRDefault="001D22B2" w:rsidP="004760E8">
            <w:pPr>
              <w:jc w:val="center"/>
              <w:rPr>
                <w:color w:val="000000"/>
              </w:rPr>
            </w:pPr>
            <w:r>
              <w:rPr>
                <w:color w:val="000000"/>
              </w:rPr>
              <w:t>78.500</w:t>
            </w:r>
          </w:p>
        </w:tc>
      </w:tr>
      <w:tr w:rsidR="001D22B2" w:rsidRPr="00CE3B03" w:rsidTr="004760E8">
        <w:trPr>
          <w:trHeight w:val="716"/>
          <w:jc w:val="center"/>
        </w:trPr>
        <w:tc>
          <w:tcPr>
            <w:tcW w:w="721" w:type="dxa"/>
            <w:shd w:val="clear" w:color="auto" w:fill="auto"/>
            <w:vAlign w:val="center"/>
          </w:tcPr>
          <w:p w:rsidR="001D22B2" w:rsidRPr="00CE3B03" w:rsidRDefault="001D22B2" w:rsidP="004760E8">
            <w:pPr>
              <w:jc w:val="both"/>
              <w:rPr>
                <w:bCs/>
                <w:color w:val="000000"/>
              </w:rPr>
            </w:pPr>
            <w:r>
              <w:rPr>
                <w:bCs/>
                <w:color w:val="000000"/>
              </w:rPr>
              <w:t>5</w:t>
            </w:r>
          </w:p>
        </w:tc>
        <w:tc>
          <w:tcPr>
            <w:tcW w:w="4721" w:type="dxa"/>
            <w:shd w:val="clear" w:color="auto" w:fill="auto"/>
            <w:vAlign w:val="center"/>
          </w:tcPr>
          <w:p w:rsidR="001D22B2" w:rsidRPr="00CE3B03" w:rsidRDefault="001D22B2" w:rsidP="004760E8">
            <w:pPr>
              <w:spacing w:after="240"/>
              <w:jc w:val="both"/>
              <w:rPr>
                <w:b/>
                <w:bCs/>
                <w:color w:val="000000"/>
                <w:u w:val="single"/>
              </w:rPr>
            </w:pPr>
            <w:r w:rsidRPr="00CE3B03">
              <w:rPr>
                <w:b/>
                <w:bCs/>
                <w:color w:val="000000"/>
                <w:u w:val="single"/>
              </w:rPr>
              <w:t xml:space="preserve">CAMISETA TIPO POLO PARA </w:t>
            </w:r>
            <w:r>
              <w:rPr>
                <w:b/>
                <w:bCs/>
                <w:color w:val="000000"/>
                <w:u w:val="single"/>
              </w:rPr>
              <w:t>HOMBRE</w:t>
            </w:r>
          </w:p>
          <w:p w:rsidR="001D22B2" w:rsidRPr="00CE3B03" w:rsidRDefault="001D22B2" w:rsidP="004760E8">
            <w:pPr>
              <w:jc w:val="both"/>
              <w:rPr>
                <w:color w:val="000000"/>
              </w:rPr>
            </w:pPr>
            <w:r w:rsidRPr="00CE3B03">
              <w:rPr>
                <w:b/>
                <w:bCs/>
                <w:color w:val="000000"/>
              </w:rPr>
              <w:t>Diseño:</w:t>
            </w:r>
            <w:r w:rsidRPr="00CE3B03">
              <w:rPr>
                <w:color w:val="000000"/>
              </w:rPr>
              <w:t xml:space="preserve"> tejido de punto 100% algodón, cuello y puños tejidos, con perilla de 3 botones de pasta al tono de la tela, con 1 estampado con logo en la parte superior izquierda de color y bordado. MANGA CORTA.</w:t>
            </w:r>
          </w:p>
          <w:p w:rsidR="001D22B2" w:rsidRPr="00CE3B03" w:rsidRDefault="001D22B2" w:rsidP="004760E8">
            <w:pPr>
              <w:jc w:val="both"/>
              <w:rPr>
                <w:b/>
                <w:bCs/>
                <w:color w:val="000000"/>
                <w:u w:val="single"/>
              </w:rPr>
            </w:pPr>
          </w:p>
          <w:p w:rsidR="001D22B2" w:rsidRPr="00CE3B03" w:rsidRDefault="001D22B2" w:rsidP="004760E8">
            <w:pPr>
              <w:jc w:val="both"/>
              <w:rPr>
                <w:color w:val="000000"/>
              </w:rPr>
            </w:pPr>
            <w:r w:rsidRPr="00CE3B03">
              <w:rPr>
                <w:b/>
                <w:bCs/>
                <w:color w:val="000000"/>
              </w:rPr>
              <w:t>Colores:</w:t>
            </w:r>
            <w:r w:rsidRPr="00CE3B03">
              <w:rPr>
                <w:color w:val="000000"/>
              </w:rPr>
              <w:t xml:space="preserve"> Azul, blanco y verde.</w:t>
            </w:r>
          </w:p>
          <w:p w:rsidR="001D22B2" w:rsidRPr="00CE3B03" w:rsidRDefault="001D22B2" w:rsidP="004760E8">
            <w:pPr>
              <w:jc w:val="both"/>
              <w:rPr>
                <w:color w:val="000000"/>
              </w:rPr>
            </w:pPr>
          </w:p>
          <w:p w:rsidR="001D22B2" w:rsidRPr="00CE3B03" w:rsidRDefault="001D22B2" w:rsidP="004760E8">
            <w:pPr>
              <w:jc w:val="both"/>
              <w:rPr>
                <w:color w:val="000000"/>
              </w:rPr>
            </w:pPr>
            <w:r w:rsidRPr="00CE3B03">
              <w:rPr>
                <w:b/>
                <w:bCs/>
                <w:color w:val="000000"/>
              </w:rPr>
              <w:t>Tela:</w:t>
            </w:r>
            <w:r w:rsidRPr="00CE3B03">
              <w:rPr>
                <w:color w:val="000000"/>
              </w:rPr>
              <w:t xml:space="preserve"> Mezcla de base rígida, algodón con licra o similar, peso de 240 gr/m2. Presentar carta de muestras y colores.</w:t>
            </w:r>
          </w:p>
          <w:p w:rsidR="001D22B2" w:rsidRPr="00CE3B03" w:rsidRDefault="001D22B2" w:rsidP="004760E8">
            <w:pPr>
              <w:jc w:val="both"/>
              <w:rPr>
                <w:color w:val="000000"/>
              </w:rPr>
            </w:pPr>
            <w:r w:rsidRPr="00CE3B03">
              <w:rPr>
                <w:b/>
                <w:bCs/>
                <w:color w:val="000000"/>
              </w:rPr>
              <w:t>Costuras:</w:t>
            </w:r>
            <w:r w:rsidRPr="00CE3B03">
              <w:rPr>
                <w:color w:val="000000"/>
              </w:rPr>
              <w:t xml:space="preserve"> 12 ppp, remates de 3 puntadas, todas las costuras incluso los filetes en hilo de poliéster recubierto con algodón, titulo 120 denier con aguja bola 70. (Normas NTC 2745 y 2274).</w:t>
            </w:r>
          </w:p>
        </w:tc>
        <w:tc>
          <w:tcPr>
            <w:tcW w:w="874" w:type="dxa"/>
            <w:shd w:val="clear" w:color="auto" w:fill="auto"/>
            <w:vAlign w:val="center"/>
          </w:tcPr>
          <w:p w:rsidR="001D22B2" w:rsidRPr="00CE3B03" w:rsidRDefault="001D22B2" w:rsidP="004760E8">
            <w:pPr>
              <w:jc w:val="center"/>
              <w:rPr>
                <w:color w:val="000000"/>
              </w:rPr>
            </w:pPr>
            <w:r>
              <w:rPr>
                <w:color w:val="000000"/>
              </w:rPr>
              <w:t>2</w:t>
            </w:r>
          </w:p>
        </w:tc>
        <w:tc>
          <w:tcPr>
            <w:tcW w:w="1723" w:type="dxa"/>
            <w:shd w:val="clear" w:color="auto" w:fill="auto"/>
            <w:vAlign w:val="center"/>
          </w:tcPr>
          <w:p w:rsidR="001D22B2" w:rsidRPr="00CE3B03" w:rsidRDefault="001D22B2" w:rsidP="004760E8">
            <w:pPr>
              <w:jc w:val="center"/>
              <w:rPr>
                <w:color w:val="000000"/>
              </w:rPr>
            </w:pPr>
            <w:r w:rsidRPr="00CE3B03">
              <w:rPr>
                <w:color w:val="000000"/>
              </w:rPr>
              <w:t>52.3</w:t>
            </w:r>
            <w:r>
              <w:rPr>
                <w:color w:val="000000"/>
              </w:rPr>
              <w:t>50</w:t>
            </w:r>
          </w:p>
        </w:tc>
        <w:tc>
          <w:tcPr>
            <w:tcW w:w="1900" w:type="dxa"/>
            <w:vAlign w:val="center"/>
          </w:tcPr>
          <w:p w:rsidR="001D22B2" w:rsidRPr="00CE3B03" w:rsidRDefault="001D22B2" w:rsidP="004760E8">
            <w:pPr>
              <w:jc w:val="center"/>
              <w:rPr>
                <w:color w:val="000000"/>
              </w:rPr>
            </w:pPr>
            <w:r>
              <w:rPr>
                <w:color w:val="000000"/>
              </w:rPr>
              <w:t>104.700</w:t>
            </w:r>
          </w:p>
        </w:tc>
      </w:tr>
      <w:tr w:rsidR="001D22B2" w:rsidRPr="00CE3B03" w:rsidTr="004760E8">
        <w:trPr>
          <w:trHeight w:val="566"/>
          <w:jc w:val="center"/>
        </w:trPr>
        <w:tc>
          <w:tcPr>
            <w:tcW w:w="721" w:type="dxa"/>
            <w:shd w:val="clear" w:color="auto" w:fill="auto"/>
            <w:vAlign w:val="center"/>
          </w:tcPr>
          <w:p w:rsidR="001D22B2" w:rsidRPr="00CE3B03" w:rsidRDefault="001D22B2" w:rsidP="004760E8">
            <w:pPr>
              <w:jc w:val="both"/>
              <w:rPr>
                <w:bCs/>
                <w:color w:val="000000"/>
              </w:rPr>
            </w:pPr>
            <w:r>
              <w:rPr>
                <w:bCs/>
                <w:color w:val="000000"/>
              </w:rPr>
              <w:t>6</w:t>
            </w:r>
          </w:p>
        </w:tc>
        <w:tc>
          <w:tcPr>
            <w:tcW w:w="4721" w:type="dxa"/>
            <w:shd w:val="clear" w:color="auto" w:fill="auto"/>
            <w:vAlign w:val="center"/>
          </w:tcPr>
          <w:p w:rsidR="001D22B2" w:rsidRPr="00CE3B03" w:rsidRDefault="001D22B2" w:rsidP="004760E8">
            <w:pPr>
              <w:jc w:val="both"/>
              <w:rPr>
                <w:b/>
                <w:bCs/>
                <w:color w:val="000000"/>
                <w:u w:val="single"/>
                <w:lang w:eastAsia="es-MX"/>
              </w:rPr>
            </w:pPr>
            <w:r w:rsidRPr="00CE3B03">
              <w:rPr>
                <w:b/>
                <w:bCs/>
                <w:color w:val="000000"/>
                <w:u w:val="single"/>
                <w:lang w:eastAsia="es-MX"/>
              </w:rPr>
              <w:t>ZAPATILLA PARA HOMBRE</w:t>
            </w:r>
          </w:p>
          <w:p w:rsidR="001D22B2" w:rsidRPr="00CE3B03" w:rsidRDefault="001D22B2" w:rsidP="004760E8">
            <w:pPr>
              <w:jc w:val="both"/>
              <w:rPr>
                <w:b/>
                <w:bCs/>
                <w:color w:val="000000"/>
                <w:u w:val="single"/>
                <w:lang w:eastAsia="es-MX"/>
              </w:rPr>
            </w:pPr>
          </w:p>
          <w:p w:rsidR="001D22B2" w:rsidRPr="00CE3B03" w:rsidRDefault="001D22B2" w:rsidP="004760E8">
            <w:pPr>
              <w:jc w:val="both"/>
              <w:rPr>
                <w:color w:val="000000"/>
                <w:lang w:eastAsia="es-MX"/>
              </w:rPr>
            </w:pPr>
            <w:r w:rsidRPr="00CE3B03">
              <w:rPr>
                <w:color w:val="000000"/>
                <w:lang w:eastAsia="es-MX"/>
              </w:rPr>
              <w:lastRenderedPageBreak/>
              <w:t>Color negro, material de cuero, forro y plantilla sintético con cordones formales, ejecutivo clásico elegante.</w:t>
            </w:r>
          </w:p>
          <w:p w:rsidR="001D22B2" w:rsidRPr="00CE3B03" w:rsidRDefault="001D22B2" w:rsidP="004760E8">
            <w:pPr>
              <w:jc w:val="both"/>
              <w:rPr>
                <w:b/>
                <w:color w:val="000000"/>
                <w:u w:val="single"/>
              </w:rPr>
            </w:pPr>
          </w:p>
        </w:tc>
        <w:tc>
          <w:tcPr>
            <w:tcW w:w="874" w:type="dxa"/>
            <w:shd w:val="clear" w:color="auto" w:fill="auto"/>
            <w:vAlign w:val="center"/>
          </w:tcPr>
          <w:p w:rsidR="001D22B2" w:rsidRPr="00CE3B03" w:rsidRDefault="001D22B2" w:rsidP="004760E8">
            <w:pPr>
              <w:jc w:val="center"/>
              <w:rPr>
                <w:color w:val="000000"/>
              </w:rPr>
            </w:pPr>
            <w:r>
              <w:rPr>
                <w:color w:val="000000"/>
              </w:rPr>
              <w:lastRenderedPageBreak/>
              <w:t>1</w:t>
            </w:r>
          </w:p>
        </w:tc>
        <w:tc>
          <w:tcPr>
            <w:tcW w:w="1723" w:type="dxa"/>
            <w:shd w:val="clear" w:color="auto" w:fill="auto"/>
            <w:vAlign w:val="center"/>
          </w:tcPr>
          <w:p w:rsidR="001D22B2" w:rsidRPr="00CE3B03" w:rsidRDefault="001D22B2" w:rsidP="004760E8">
            <w:pPr>
              <w:jc w:val="center"/>
              <w:rPr>
                <w:color w:val="000000"/>
              </w:rPr>
            </w:pPr>
            <w:r w:rsidRPr="00CE3B03">
              <w:rPr>
                <w:color w:val="000000"/>
              </w:rPr>
              <w:t>143.041</w:t>
            </w:r>
          </w:p>
        </w:tc>
        <w:tc>
          <w:tcPr>
            <w:tcW w:w="1900" w:type="dxa"/>
            <w:vAlign w:val="center"/>
          </w:tcPr>
          <w:p w:rsidR="001D22B2" w:rsidRPr="00CE3B03" w:rsidRDefault="001D22B2" w:rsidP="004760E8">
            <w:pPr>
              <w:jc w:val="center"/>
              <w:rPr>
                <w:color w:val="000000"/>
              </w:rPr>
            </w:pPr>
            <w:r w:rsidRPr="00CE3B03">
              <w:rPr>
                <w:color w:val="000000"/>
              </w:rPr>
              <w:t>143.041</w:t>
            </w:r>
          </w:p>
        </w:tc>
      </w:tr>
      <w:bookmarkEnd w:id="1"/>
    </w:tbl>
    <w:p w:rsidR="001D22B2" w:rsidRPr="00C930F6" w:rsidRDefault="001D22B2" w:rsidP="001D22B2">
      <w:pPr>
        <w:jc w:val="both"/>
      </w:pPr>
    </w:p>
    <w:p w:rsidR="001D22B2" w:rsidRPr="00C930F6" w:rsidRDefault="001D22B2" w:rsidP="001D22B2">
      <w:pPr>
        <w:jc w:val="both"/>
        <w:rPr>
          <w:b/>
          <w:bCs/>
        </w:rPr>
      </w:pPr>
      <w:r w:rsidRPr="00C930F6">
        <w:rPr>
          <w:b/>
          <w:bCs/>
        </w:rPr>
        <w:t>AUXILIARES DE SERVICIOS GENERALES</w:t>
      </w:r>
    </w:p>
    <w:p w:rsidR="001D22B2" w:rsidRPr="00C930F6" w:rsidRDefault="001D22B2" w:rsidP="001D22B2">
      <w:pPr>
        <w:jc w:val="both"/>
        <w:rPr>
          <w:b/>
          <w:bCs/>
        </w:rPr>
      </w:pPr>
    </w:p>
    <w:tbl>
      <w:tblPr>
        <w:tblW w:w="1031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8"/>
        <w:gridCol w:w="4665"/>
        <w:gridCol w:w="983"/>
        <w:gridCol w:w="1669"/>
        <w:gridCol w:w="1816"/>
      </w:tblGrid>
      <w:tr w:rsidR="001D22B2" w:rsidRPr="00D3155A" w:rsidTr="004760E8">
        <w:tc>
          <w:tcPr>
            <w:tcW w:w="1178" w:type="dxa"/>
            <w:shd w:val="clear" w:color="auto" w:fill="auto"/>
            <w:vAlign w:val="center"/>
          </w:tcPr>
          <w:p w:rsidR="001D22B2" w:rsidRPr="00D3155A" w:rsidRDefault="001D22B2" w:rsidP="004760E8">
            <w:pPr>
              <w:jc w:val="center"/>
              <w:rPr>
                <w:b/>
                <w:bCs/>
              </w:rPr>
            </w:pPr>
            <w:bookmarkStart w:id="2" w:name="_Hlk131428327"/>
            <w:r w:rsidRPr="00D3155A">
              <w:rPr>
                <w:b/>
                <w:bCs/>
              </w:rPr>
              <w:t>ÍTEM</w:t>
            </w:r>
          </w:p>
        </w:tc>
        <w:tc>
          <w:tcPr>
            <w:tcW w:w="4665" w:type="dxa"/>
            <w:shd w:val="clear" w:color="auto" w:fill="auto"/>
            <w:vAlign w:val="center"/>
          </w:tcPr>
          <w:p w:rsidR="001D22B2" w:rsidRPr="00D3155A" w:rsidRDefault="001D22B2" w:rsidP="004760E8">
            <w:pPr>
              <w:jc w:val="center"/>
              <w:rPr>
                <w:b/>
                <w:bCs/>
              </w:rPr>
            </w:pPr>
            <w:r w:rsidRPr="00D3155A">
              <w:rPr>
                <w:b/>
                <w:bCs/>
              </w:rPr>
              <w:t>DESCRIPCIÓN</w:t>
            </w:r>
          </w:p>
        </w:tc>
        <w:tc>
          <w:tcPr>
            <w:tcW w:w="983" w:type="dxa"/>
            <w:shd w:val="clear" w:color="auto" w:fill="auto"/>
            <w:vAlign w:val="center"/>
          </w:tcPr>
          <w:p w:rsidR="001D22B2" w:rsidRPr="00D3155A" w:rsidRDefault="001D22B2" w:rsidP="004760E8">
            <w:pPr>
              <w:jc w:val="center"/>
              <w:rPr>
                <w:b/>
                <w:bCs/>
              </w:rPr>
            </w:pPr>
            <w:r w:rsidRPr="00D3155A">
              <w:rPr>
                <w:b/>
                <w:bCs/>
              </w:rPr>
              <w:t>CANT.</w:t>
            </w:r>
          </w:p>
        </w:tc>
        <w:tc>
          <w:tcPr>
            <w:tcW w:w="1669" w:type="dxa"/>
            <w:shd w:val="clear" w:color="auto" w:fill="auto"/>
            <w:vAlign w:val="center"/>
          </w:tcPr>
          <w:p w:rsidR="001D22B2" w:rsidRPr="00D3155A" w:rsidRDefault="001D22B2" w:rsidP="004760E8">
            <w:pPr>
              <w:jc w:val="center"/>
              <w:rPr>
                <w:b/>
                <w:bCs/>
              </w:rPr>
            </w:pPr>
            <w:r w:rsidRPr="00D3155A">
              <w:rPr>
                <w:b/>
                <w:bCs/>
              </w:rPr>
              <w:t>VALOR UNITARIO SIN IVA</w:t>
            </w:r>
          </w:p>
        </w:tc>
        <w:tc>
          <w:tcPr>
            <w:tcW w:w="1816" w:type="dxa"/>
            <w:shd w:val="clear" w:color="auto" w:fill="auto"/>
            <w:vAlign w:val="center"/>
          </w:tcPr>
          <w:p w:rsidR="001D22B2" w:rsidRPr="00D3155A" w:rsidRDefault="001D22B2" w:rsidP="004760E8">
            <w:pPr>
              <w:jc w:val="center"/>
              <w:rPr>
                <w:b/>
                <w:bCs/>
              </w:rPr>
            </w:pPr>
            <w:r w:rsidRPr="00D3155A">
              <w:rPr>
                <w:b/>
                <w:bCs/>
                <w:color w:val="000000"/>
              </w:rPr>
              <w:t>VALOR TOTAL SIN IVA</w:t>
            </w:r>
          </w:p>
        </w:tc>
      </w:tr>
      <w:tr w:rsidR="001D22B2" w:rsidRPr="00D3155A" w:rsidTr="004760E8">
        <w:tc>
          <w:tcPr>
            <w:tcW w:w="1178" w:type="dxa"/>
            <w:shd w:val="clear" w:color="auto" w:fill="auto"/>
            <w:vAlign w:val="center"/>
          </w:tcPr>
          <w:p w:rsidR="001D22B2" w:rsidRPr="00D3155A" w:rsidRDefault="001D22B2" w:rsidP="004760E8">
            <w:pPr>
              <w:jc w:val="both"/>
              <w:rPr>
                <w:b/>
                <w:bCs/>
              </w:rPr>
            </w:pPr>
            <w:r w:rsidRPr="00D3155A">
              <w:rPr>
                <w:b/>
                <w:bCs/>
              </w:rPr>
              <w:t>1</w:t>
            </w:r>
          </w:p>
        </w:tc>
        <w:tc>
          <w:tcPr>
            <w:tcW w:w="4665" w:type="dxa"/>
            <w:shd w:val="clear" w:color="auto" w:fill="auto"/>
          </w:tcPr>
          <w:p w:rsidR="001D22B2" w:rsidRPr="00D3155A" w:rsidRDefault="001D22B2" w:rsidP="004760E8">
            <w:pPr>
              <w:jc w:val="both"/>
              <w:rPr>
                <w:b/>
                <w:bCs/>
                <w:color w:val="000000"/>
                <w:u w:val="single"/>
                <w:lang w:eastAsia="es-MX"/>
              </w:rPr>
            </w:pPr>
            <w:r w:rsidRPr="00D3155A">
              <w:rPr>
                <w:b/>
                <w:bCs/>
                <w:color w:val="000000"/>
                <w:u w:val="single"/>
                <w:lang w:eastAsia="es-MX"/>
              </w:rPr>
              <w:t>CONJUNTO ANTI FLUIDO CAMISA Y PANTALÓN PARA MUJER:</w:t>
            </w:r>
          </w:p>
          <w:p w:rsidR="001D22B2" w:rsidRPr="00D3155A" w:rsidRDefault="001D22B2" w:rsidP="004760E8">
            <w:pPr>
              <w:jc w:val="both"/>
              <w:rPr>
                <w:color w:val="000000"/>
                <w:lang w:eastAsia="es-MX"/>
              </w:rPr>
            </w:pPr>
            <w:r w:rsidRPr="00D3155A">
              <w:rPr>
                <w:color w:val="000000"/>
                <w:lang w:eastAsia="es-MX"/>
              </w:rPr>
              <w:br/>
            </w:r>
            <w:r w:rsidRPr="00D3155A">
              <w:rPr>
                <w:b/>
                <w:bCs/>
                <w:color w:val="000000"/>
                <w:lang w:eastAsia="es-MX"/>
              </w:rPr>
              <w:t>Material:</w:t>
            </w:r>
            <w:r w:rsidRPr="00D3155A">
              <w:rPr>
                <w:color w:val="000000"/>
                <w:lang w:eastAsia="es-MX"/>
              </w:rPr>
              <w:t xml:space="preserve"> Antifluido suave/repelencia; +protección solar + anticloro – poliéster 100%, tela universal cloro resistente, resistente a tensión y rasgado. Repele líquidos y factores ambientales.  Tejido plano, ancho 150.00+3cm; peso 133.00 + 7g/m2.</w:t>
            </w:r>
          </w:p>
          <w:p w:rsidR="001D22B2" w:rsidRPr="00D3155A" w:rsidRDefault="001D22B2" w:rsidP="004760E8">
            <w:pPr>
              <w:jc w:val="both"/>
              <w:rPr>
                <w:color w:val="000000"/>
                <w:lang w:eastAsia="es-MX"/>
              </w:rPr>
            </w:pPr>
            <w:r w:rsidRPr="00D3155A">
              <w:rPr>
                <w:color w:val="000000"/>
              </w:rPr>
              <w:t>Presentar carta de muestras y colores.</w:t>
            </w:r>
            <w:r w:rsidRPr="00D3155A">
              <w:rPr>
                <w:color w:val="000000"/>
                <w:lang w:eastAsia="es-MX"/>
              </w:rPr>
              <w:br/>
            </w:r>
            <w:r w:rsidRPr="00D3155A">
              <w:rPr>
                <w:b/>
                <w:bCs/>
                <w:color w:val="000000"/>
                <w:lang w:eastAsia="es-MX"/>
              </w:rPr>
              <w:t>Camisa:</w:t>
            </w:r>
            <w:r w:rsidRPr="00D3155A">
              <w:rPr>
                <w:color w:val="000000"/>
                <w:lang w:eastAsia="es-MX"/>
              </w:rPr>
              <w:t xml:space="preserve"> de manga corta, cuello V, dos bolsillos en la parte baja delantera, 1 cierre lateral, logo institucional bordado en la parte superior delantera lado izquierdo de color. </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r w:rsidRPr="00D3155A">
              <w:rPr>
                <w:b/>
                <w:bCs/>
                <w:color w:val="000000"/>
                <w:lang w:eastAsia="es-MX"/>
              </w:rPr>
              <w:t>Pantalón:</w:t>
            </w:r>
            <w:r w:rsidRPr="00D3155A">
              <w:rPr>
                <w:color w:val="000000"/>
                <w:lang w:eastAsia="es-MX"/>
              </w:rPr>
              <w:t xml:space="preserve"> con 2 bolsillos delanteros, 1 bolsillo trasero al lado derecho, pretina en resorte. Sobre medida.</w:t>
            </w:r>
          </w:p>
          <w:p w:rsidR="001D22B2" w:rsidRPr="00D3155A" w:rsidRDefault="001D22B2" w:rsidP="004760E8">
            <w:pPr>
              <w:jc w:val="both"/>
              <w:rPr>
                <w:color w:val="000000"/>
                <w:lang w:eastAsia="es-MX"/>
              </w:rPr>
            </w:pPr>
          </w:p>
          <w:p w:rsidR="001D22B2" w:rsidRPr="00D3155A" w:rsidRDefault="001D22B2" w:rsidP="004760E8">
            <w:pPr>
              <w:jc w:val="both"/>
              <w:rPr>
                <w:b/>
                <w:bCs/>
              </w:rPr>
            </w:pPr>
            <w:r w:rsidRPr="00D3155A">
              <w:rPr>
                <w:b/>
                <w:bCs/>
                <w:color w:val="000000"/>
                <w:lang w:eastAsia="es-MX"/>
              </w:rPr>
              <w:t>Colores:</w:t>
            </w:r>
            <w:r w:rsidRPr="00D3155A">
              <w:rPr>
                <w:color w:val="000000"/>
                <w:lang w:eastAsia="es-MX"/>
              </w:rPr>
              <w:t xml:space="preserve"> Azul, morado y verde.</w:t>
            </w:r>
          </w:p>
        </w:tc>
        <w:tc>
          <w:tcPr>
            <w:tcW w:w="983" w:type="dxa"/>
            <w:shd w:val="clear" w:color="auto" w:fill="auto"/>
            <w:vAlign w:val="center"/>
          </w:tcPr>
          <w:p w:rsidR="001D22B2" w:rsidRPr="00436F6F" w:rsidRDefault="001D22B2" w:rsidP="004760E8">
            <w:pPr>
              <w:jc w:val="center"/>
            </w:pPr>
            <w:r w:rsidRPr="00436F6F">
              <w:t>15</w:t>
            </w:r>
          </w:p>
        </w:tc>
        <w:tc>
          <w:tcPr>
            <w:tcW w:w="1669" w:type="dxa"/>
            <w:shd w:val="clear" w:color="auto" w:fill="auto"/>
            <w:vAlign w:val="center"/>
          </w:tcPr>
          <w:p w:rsidR="001D22B2" w:rsidRPr="00D3155A" w:rsidRDefault="001D22B2" w:rsidP="004760E8">
            <w:pPr>
              <w:jc w:val="center"/>
            </w:pPr>
            <w:r w:rsidRPr="00D3155A">
              <w:t>136.333</w:t>
            </w:r>
          </w:p>
        </w:tc>
        <w:tc>
          <w:tcPr>
            <w:tcW w:w="1816" w:type="dxa"/>
            <w:shd w:val="clear" w:color="auto" w:fill="auto"/>
            <w:vAlign w:val="center"/>
          </w:tcPr>
          <w:p w:rsidR="001D22B2" w:rsidRPr="00D3155A" w:rsidRDefault="001D22B2" w:rsidP="004760E8">
            <w:pPr>
              <w:jc w:val="center"/>
            </w:pPr>
            <w:r w:rsidRPr="00D3155A">
              <w:t>2.0</w:t>
            </w:r>
            <w:r>
              <w:t>44.995</w:t>
            </w:r>
          </w:p>
        </w:tc>
      </w:tr>
      <w:tr w:rsidR="001D22B2" w:rsidRPr="00D3155A" w:rsidTr="004760E8">
        <w:tc>
          <w:tcPr>
            <w:tcW w:w="1178" w:type="dxa"/>
            <w:shd w:val="clear" w:color="auto" w:fill="auto"/>
            <w:vAlign w:val="center"/>
          </w:tcPr>
          <w:p w:rsidR="001D22B2" w:rsidRPr="00D3155A" w:rsidRDefault="001D22B2" w:rsidP="004760E8">
            <w:pPr>
              <w:jc w:val="both"/>
              <w:rPr>
                <w:b/>
                <w:bCs/>
              </w:rPr>
            </w:pPr>
            <w:r w:rsidRPr="00D3155A">
              <w:rPr>
                <w:b/>
                <w:bCs/>
              </w:rPr>
              <w:t>2</w:t>
            </w:r>
          </w:p>
        </w:tc>
        <w:tc>
          <w:tcPr>
            <w:tcW w:w="4665" w:type="dxa"/>
            <w:shd w:val="clear" w:color="auto" w:fill="auto"/>
          </w:tcPr>
          <w:p w:rsidR="001D22B2" w:rsidRPr="00D3155A" w:rsidRDefault="001D22B2" w:rsidP="004760E8">
            <w:pPr>
              <w:jc w:val="both"/>
              <w:rPr>
                <w:color w:val="000000"/>
                <w:lang w:eastAsia="es-MX"/>
              </w:rPr>
            </w:pPr>
            <w:r w:rsidRPr="00D3155A">
              <w:rPr>
                <w:b/>
                <w:bCs/>
                <w:color w:val="000000"/>
                <w:u w:val="single"/>
                <w:lang w:eastAsia="es-MX"/>
              </w:rPr>
              <w:t>CALZADO TENIS PARA DAMA:</w:t>
            </w:r>
            <w:r w:rsidRPr="00D3155A">
              <w:rPr>
                <w:color w:val="000000"/>
                <w:lang w:eastAsia="es-MX"/>
              </w:rPr>
              <w:t xml:space="preserve"> </w:t>
            </w:r>
          </w:p>
          <w:p w:rsidR="001D22B2" w:rsidRPr="00D3155A" w:rsidRDefault="001D22B2" w:rsidP="004760E8">
            <w:pPr>
              <w:jc w:val="both"/>
              <w:rPr>
                <w:color w:val="000000"/>
                <w:highlight w:val="yellow"/>
                <w:lang w:eastAsia="es-MX"/>
              </w:rPr>
            </w:pPr>
          </w:p>
          <w:p w:rsidR="001D22B2" w:rsidRPr="00D3155A" w:rsidRDefault="001D22B2" w:rsidP="004760E8">
            <w:pPr>
              <w:jc w:val="both"/>
            </w:pPr>
            <w:r w:rsidRPr="00D3155A">
              <w:t>ZAPATO DE DOTACION CON SUELA ANTIDESLIZANTE TPR, ELABORADO MEDIANTE PROCESO DE INYECCIÓN EVA.</w:t>
            </w:r>
          </w:p>
          <w:p w:rsidR="001D22B2" w:rsidRPr="00D3155A" w:rsidRDefault="001D22B2" w:rsidP="004760E8">
            <w:pPr>
              <w:jc w:val="both"/>
            </w:pPr>
            <w:r w:rsidRPr="00D3155A">
              <w:t>Calzado que sea ideal para largas jornadas de trabajo, que tenga buen equilibrio entre altura de tacón y planta delantera. Que sea cómodo y liviano con amortiguación, que posea una plantilla con diseño ergonómico para soportar todo un día de uso, capellada que proteja toda la longitud del empeine y en la parte trasera que tenga la altura necesaria para cubrir el conocido tendón de Aquiles. Que tenga inserto antideslizante en la suela lo cual hace que su resistencia al resbalamiento cumpla las condiciones a las normas técnicas NTC-ISO 20344.</w:t>
            </w:r>
          </w:p>
          <w:p w:rsidR="001D22B2" w:rsidRPr="00D3155A" w:rsidRDefault="001D22B2" w:rsidP="004760E8">
            <w:pPr>
              <w:jc w:val="both"/>
              <w:rPr>
                <w:color w:val="000000"/>
                <w:highlight w:val="yellow"/>
                <w:lang w:eastAsia="es-MX"/>
              </w:rPr>
            </w:pPr>
          </w:p>
          <w:p w:rsidR="001D22B2" w:rsidRPr="00D3155A" w:rsidRDefault="001D22B2" w:rsidP="004760E8">
            <w:pPr>
              <w:jc w:val="both"/>
              <w:rPr>
                <w:b/>
                <w:bCs/>
              </w:rPr>
            </w:pPr>
          </w:p>
        </w:tc>
        <w:tc>
          <w:tcPr>
            <w:tcW w:w="983" w:type="dxa"/>
            <w:shd w:val="clear" w:color="auto" w:fill="auto"/>
            <w:vAlign w:val="center"/>
          </w:tcPr>
          <w:p w:rsidR="001D22B2" w:rsidRPr="00436F6F" w:rsidRDefault="001D22B2" w:rsidP="004760E8">
            <w:pPr>
              <w:jc w:val="center"/>
            </w:pPr>
            <w:r w:rsidRPr="00436F6F">
              <w:t>12</w:t>
            </w:r>
          </w:p>
        </w:tc>
        <w:tc>
          <w:tcPr>
            <w:tcW w:w="1669" w:type="dxa"/>
            <w:shd w:val="clear" w:color="auto" w:fill="auto"/>
            <w:vAlign w:val="center"/>
          </w:tcPr>
          <w:p w:rsidR="001D22B2" w:rsidRPr="00D3155A" w:rsidRDefault="001D22B2" w:rsidP="004760E8">
            <w:pPr>
              <w:jc w:val="center"/>
            </w:pPr>
            <w:r w:rsidRPr="00D3155A">
              <w:t>133.780</w:t>
            </w:r>
          </w:p>
        </w:tc>
        <w:tc>
          <w:tcPr>
            <w:tcW w:w="1816" w:type="dxa"/>
            <w:shd w:val="clear" w:color="auto" w:fill="auto"/>
            <w:vAlign w:val="center"/>
          </w:tcPr>
          <w:p w:rsidR="001D22B2" w:rsidRPr="00D3155A" w:rsidRDefault="001D22B2" w:rsidP="004760E8">
            <w:pPr>
              <w:jc w:val="center"/>
            </w:pPr>
            <w:r w:rsidRPr="00D3155A">
              <w:t>1.605.360</w:t>
            </w:r>
          </w:p>
        </w:tc>
      </w:tr>
      <w:tr w:rsidR="001D22B2" w:rsidRPr="00D3155A" w:rsidTr="004760E8">
        <w:tc>
          <w:tcPr>
            <w:tcW w:w="1178" w:type="dxa"/>
            <w:shd w:val="clear" w:color="auto" w:fill="auto"/>
            <w:vAlign w:val="center"/>
          </w:tcPr>
          <w:p w:rsidR="001D22B2" w:rsidRPr="00D3155A" w:rsidRDefault="001D22B2" w:rsidP="004760E8">
            <w:pPr>
              <w:jc w:val="both"/>
              <w:rPr>
                <w:b/>
                <w:bCs/>
              </w:rPr>
            </w:pPr>
            <w:r w:rsidRPr="00D3155A">
              <w:rPr>
                <w:b/>
                <w:bCs/>
              </w:rPr>
              <w:lastRenderedPageBreak/>
              <w:t>4</w:t>
            </w:r>
          </w:p>
        </w:tc>
        <w:tc>
          <w:tcPr>
            <w:tcW w:w="4665" w:type="dxa"/>
            <w:shd w:val="clear" w:color="auto" w:fill="auto"/>
          </w:tcPr>
          <w:p w:rsidR="001D22B2" w:rsidRPr="00D3155A" w:rsidRDefault="001D22B2" w:rsidP="004760E8">
            <w:pPr>
              <w:jc w:val="both"/>
              <w:rPr>
                <w:color w:val="000000"/>
                <w:lang w:eastAsia="es-MX"/>
              </w:rPr>
            </w:pPr>
            <w:r w:rsidRPr="00D3155A">
              <w:rPr>
                <w:b/>
                <w:bCs/>
                <w:color w:val="000000"/>
                <w:lang w:eastAsia="es-MX"/>
              </w:rPr>
              <w:t>BOTAS DE SEGURIDAD:</w:t>
            </w:r>
            <w:r w:rsidRPr="00D3155A">
              <w:rPr>
                <w:color w:val="000000"/>
                <w:lang w:eastAsia="es-MX"/>
              </w:rPr>
              <w:t xml:space="preserve"> </w:t>
            </w:r>
          </w:p>
          <w:p w:rsidR="001D22B2" w:rsidRPr="00D3155A" w:rsidRDefault="001D22B2" w:rsidP="004760E8">
            <w:pPr>
              <w:jc w:val="both"/>
              <w:rPr>
                <w:color w:val="000000"/>
                <w:lang w:eastAsia="es-MX"/>
              </w:rPr>
            </w:pPr>
            <w:r w:rsidRPr="00D3155A">
              <w:rPr>
                <w:color w:val="000000"/>
                <w:lang w:eastAsia="es-MX"/>
              </w:rPr>
              <w:t xml:space="preserve">Calzado de seguridad.                                                                                                                                                                                                                                 Capellada corte elaborado en cuero Nobuk (flor esmerilada), calibre 18 – 20mm. Con características de resistencia, flexión, tensión e impermeabilidad ajustándose a estándares vigentes para calzado de trabajo según normas ASTM F 2413-05 – NTC ISO 20347. Suela vulcanizada, resistente a hidrocarburos (R.H.), compuesto con base en diferentes tipos de caucho, huella tipo tractor y verificación en condiciones de laboratorio de abrasión, densidad, desgarre, flexión, antideslizante. ASTM F 2413-05, NTC ISO 20344 y NTC ISO 20347. </w:t>
            </w:r>
          </w:p>
          <w:p w:rsidR="001D22B2" w:rsidRPr="00D3155A" w:rsidRDefault="001D22B2" w:rsidP="004760E8">
            <w:pPr>
              <w:jc w:val="both"/>
              <w:rPr>
                <w:color w:val="000000"/>
                <w:lang w:eastAsia="es-MX"/>
              </w:rPr>
            </w:pPr>
          </w:p>
          <w:p w:rsidR="001D22B2" w:rsidRPr="00D3155A" w:rsidRDefault="001D22B2" w:rsidP="004760E8">
            <w:pPr>
              <w:jc w:val="both"/>
            </w:pPr>
            <w:r w:rsidRPr="00D3155A">
              <w:rPr>
                <w:b/>
                <w:bCs/>
              </w:rPr>
              <w:t>TALLAS</w:t>
            </w:r>
            <w:r w:rsidRPr="00D3155A">
              <w:t xml:space="preserve">: Las tallas se definirán con el supervisor una vez adjudicado el presente proceso.  </w:t>
            </w:r>
          </w:p>
          <w:p w:rsidR="001D22B2" w:rsidRPr="00D3155A" w:rsidRDefault="001D22B2" w:rsidP="004760E8">
            <w:pPr>
              <w:jc w:val="both"/>
              <w:rPr>
                <w:b/>
                <w:bCs/>
                <w:color w:val="000000"/>
                <w:highlight w:val="red"/>
                <w:lang w:eastAsia="es-MX"/>
              </w:rPr>
            </w:pPr>
          </w:p>
          <w:p w:rsidR="001D22B2" w:rsidRPr="00D3155A" w:rsidRDefault="001D22B2" w:rsidP="004760E8">
            <w:pPr>
              <w:jc w:val="both"/>
              <w:rPr>
                <w:color w:val="000000"/>
                <w:lang w:eastAsia="es-MX"/>
              </w:rPr>
            </w:pPr>
            <w:r w:rsidRPr="00D3155A">
              <w:rPr>
                <w:b/>
                <w:bCs/>
                <w:color w:val="000000"/>
                <w:lang w:eastAsia="es-MX"/>
              </w:rPr>
              <w:t>Color:</w:t>
            </w:r>
            <w:r w:rsidRPr="00D3155A">
              <w:rPr>
                <w:color w:val="000000"/>
                <w:lang w:eastAsia="es-MX"/>
              </w:rPr>
              <w:t xml:space="preserve"> Negro.</w:t>
            </w:r>
          </w:p>
        </w:tc>
        <w:tc>
          <w:tcPr>
            <w:tcW w:w="983" w:type="dxa"/>
            <w:shd w:val="clear" w:color="auto" w:fill="auto"/>
            <w:vAlign w:val="center"/>
          </w:tcPr>
          <w:p w:rsidR="001D22B2" w:rsidRPr="00436F6F" w:rsidRDefault="001D22B2" w:rsidP="004760E8">
            <w:pPr>
              <w:jc w:val="center"/>
            </w:pPr>
            <w:r w:rsidRPr="00436F6F">
              <w:t>3</w:t>
            </w:r>
          </w:p>
        </w:tc>
        <w:tc>
          <w:tcPr>
            <w:tcW w:w="1669" w:type="dxa"/>
            <w:shd w:val="clear" w:color="auto" w:fill="auto"/>
            <w:vAlign w:val="center"/>
          </w:tcPr>
          <w:p w:rsidR="001D22B2" w:rsidRPr="00D3155A" w:rsidRDefault="001D22B2" w:rsidP="004760E8">
            <w:pPr>
              <w:jc w:val="center"/>
            </w:pPr>
            <w:r w:rsidRPr="00D3155A">
              <w:t>162.3</w:t>
            </w:r>
            <w:r>
              <w:t>3</w:t>
            </w:r>
            <w:r w:rsidRPr="00D3155A">
              <w:t>2</w:t>
            </w:r>
          </w:p>
        </w:tc>
        <w:tc>
          <w:tcPr>
            <w:tcW w:w="1816" w:type="dxa"/>
            <w:shd w:val="clear" w:color="auto" w:fill="auto"/>
            <w:vAlign w:val="center"/>
          </w:tcPr>
          <w:p w:rsidR="001D22B2" w:rsidRPr="00D3155A" w:rsidRDefault="001D22B2" w:rsidP="004760E8">
            <w:pPr>
              <w:jc w:val="center"/>
            </w:pPr>
            <w:r>
              <w:t>486.996</w:t>
            </w:r>
          </w:p>
        </w:tc>
      </w:tr>
      <w:bookmarkEnd w:id="2"/>
    </w:tbl>
    <w:p w:rsidR="001D22B2" w:rsidRPr="00D3155A" w:rsidRDefault="001D22B2" w:rsidP="001D22B2">
      <w:pPr>
        <w:jc w:val="both"/>
      </w:pPr>
    </w:p>
    <w:p w:rsidR="001D22B2" w:rsidRDefault="001D22B2" w:rsidP="001D22B2">
      <w:pPr>
        <w:jc w:val="both"/>
        <w:rPr>
          <w:b/>
          <w:bCs/>
        </w:rPr>
      </w:pPr>
    </w:p>
    <w:p w:rsidR="001D22B2" w:rsidRPr="00D3155A" w:rsidRDefault="001D22B2" w:rsidP="001D22B2">
      <w:pPr>
        <w:jc w:val="both"/>
        <w:rPr>
          <w:b/>
          <w:bCs/>
        </w:rPr>
      </w:pPr>
      <w:r w:rsidRPr="00D3155A">
        <w:rPr>
          <w:b/>
          <w:bCs/>
        </w:rPr>
        <w:t>CONDUCTORES</w:t>
      </w:r>
    </w:p>
    <w:p w:rsidR="001D22B2" w:rsidRPr="00D3155A" w:rsidRDefault="001D22B2" w:rsidP="001D22B2">
      <w:pPr>
        <w:jc w:val="both"/>
        <w:rPr>
          <w:b/>
          <w:bCs/>
        </w:rPr>
      </w:pPr>
    </w:p>
    <w:tbl>
      <w:tblPr>
        <w:tblW w:w="1031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4657"/>
        <w:gridCol w:w="991"/>
        <w:gridCol w:w="1696"/>
        <w:gridCol w:w="1837"/>
      </w:tblGrid>
      <w:tr w:rsidR="001D22B2" w:rsidRPr="00D3155A" w:rsidTr="004760E8">
        <w:tc>
          <w:tcPr>
            <w:tcW w:w="1130" w:type="dxa"/>
            <w:shd w:val="clear" w:color="auto" w:fill="auto"/>
            <w:vAlign w:val="center"/>
          </w:tcPr>
          <w:p w:rsidR="001D22B2" w:rsidRPr="00D3155A" w:rsidRDefault="001D22B2" w:rsidP="004760E8">
            <w:pPr>
              <w:jc w:val="center"/>
              <w:rPr>
                <w:b/>
                <w:bCs/>
              </w:rPr>
            </w:pPr>
            <w:bookmarkStart w:id="3" w:name="_Hlk131428342"/>
            <w:r w:rsidRPr="00D3155A">
              <w:rPr>
                <w:b/>
                <w:bCs/>
              </w:rPr>
              <w:t>ITEM</w:t>
            </w:r>
          </w:p>
        </w:tc>
        <w:tc>
          <w:tcPr>
            <w:tcW w:w="4657" w:type="dxa"/>
            <w:shd w:val="clear" w:color="auto" w:fill="auto"/>
            <w:vAlign w:val="center"/>
          </w:tcPr>
          <w:p w:rsidR="001D22B2" w:rsidRPr="00D3155A" w:rsidRDefault="001D22B2" w:rsidP="004760E8">
            <w:pPr>
              <w:jc w:val="center"/>
              <w:rPr>
                <w:b/>
                <w:bCs/>
              </w:rPr>
            </w:pPr>
            <w:r w:rsidRPr="00D3155A">
              <w:rPr>
                <w:b/>
                <w:bCs/>
              </w:rPr>
              <w:t>DESCRIPCIÓN</w:t>
            </w:r>
          </w:p>
        </w:tc>
        <w:tc>
          <w:tcPr>
            <w:tcW w:w="991" w:type="dxa"/>
            <w:shd w:val="clear" w:color="auto" w:fill="auto"/>
            <w:vAlign w:val="center"/>
          </w:tcPr>
          <w:p w:rsidR="001D22B2" w:rsidRPr="00D3155A" w:rsidRDefault="001D22B2" w:rsidP="004760E8">
            <w:pPr>
              <w:jc w:val="center"/>
              <w:rPr>
                <w:b/>
                <w:bCs/>
              </w:rPr>
            </w:pPr>
            <w:r w:rsidRPr="00D3155A">
              <w:rPr>
                <w:b/>
                <w:bCs/>
              </w:rPr>
              <w:t>CANT.</w:t>
            </w:r>
          </w:p>
        </w:tc>
        <w:tc>
          <w:tcPr>
            <w:tcW w:w="1696" w:type="dxa"/>
            <w:shd w:val="clear" w:color="auto" w:fill="auto"/>
            <w:vAlign w:val="center"/>
          </w:tcPr>
          <w:p w:rsidR="001D22B2" w:rsidRPr="00D3155A" w:rsidRDefault="001D22B2" w:rsidP="004760E8">
            <w:pPr>
              <w:jc w:val="center"/>
              <w:rPr>
                <w:b/>
                <w:bCs/>
              </w:rPr>
            </w:pPr>
            <w:r w:rsidRPr="00D3155A">
              <w:rPr>
                <w:b/>
                <w:bCs/>
              </w:rPr>
              <w:t>VALOR UNITARIO SIN IVA</w:t>
            </w:r>
          </w:p>
        </w:tc>
        <w:tc>
          <w:tcPr>
            <w:tcW w:w="1837" w:type="dxa"/>
            <w:shd w:val="clear" w:color="auto" w:fill="auto"/>
            <w:vAlign w:val="center"/>
          </w:tcPr>
          <w:p w:rsidR="001D22B2" w:rsidRPr="00D3155A" w:rsidRDefault="001D22B2" w:rsidP="004760E8">
            <w:pPr>
              <w:jc w:val="center"/>
              <w:rPr>
                <w:b/>
                <w:bCs/>
              </w:rPr>
            </w:pPr>
            <w:r w:rsidRPr="00D3155A">
              <w:rPr>
                <w:b/>
                <w:bCs/>
                <w:color w:val="000000"/>
              </w:rPr>
              <w:t>VALOR TOTAL SIN IVA</w:t>
            </w:r>
          </w:p>
        </w:tc>
      </w:tr>
      <w:tr w:rsidR="001D22B2" w:rsidRPr="00D3155A" w:rsidTr="004760E8">
        <w:tc>
          <w:tcPr>
            <w:tcW w:w="1130" w:type="dxa"/>
            <w:shd w:val="clear" w:color="auto" w:fill="auto"/>
            <w:vAlign w:val="center"/>
          </w:tcPr>
          <w:p w:rsidR="001D22B2" w:rsidRPr="00D3155A" w:rsidRDefault="001D22B2" w:rsidP="004760E8">
            <w:pPr>
              <w:jc w:val="both"/>
              <w:rPr>
                <w:b/>
                <w:bCs/>
              </w:rPr>
            </w:pPr>
            <w:r w:rsidRPr="00D3155A">
              <w:rPr>
                <w:b/>
                <w:bCs/>
              </w:rPr>
              <w:t>1</w:t>
            </w:r>
          </w:p>
        </w:tc>
        <w:tc>
          <w:tcPr>
            <w:tcW w:w="4657" w:type="dxa"/>
            <w:shd w:val="clear" w:color="auto" w:fill="auto"/>
          </w:tcPr>
          <w:p w:rsidR="001D22B2" w:rsidRPr="00D3155A" w:rsidRDefault="001D22B2" w:rsidP="004760E8">
            <w:pPr>
              <w:jc w:val="both"/>
              <w:rPr>
                <w:b/>
                <w:color w:val="000000"/>
                <w:u w:val="single"/>
                <w:lang w:val="es-AR" w:eastAsia="es-ES"/>
              </w:rPr>
            </w:pPr>
            <w:r w:rsidRPr="00D3155A">
              <w:rPr>
                <w:b/>
                <w:color w:val="000000"/>
                <w:u w:val="single"/>
                <w:lang w:val="es-AR" w:eastAsia="es-ES"/>
              </w:rPr>
              <w:t>CAMISETA PARA HOMBRE</w:t>
            </w:r>
          </w:p>
          <w:p w:rsidR="001D22B2" w:rsidRPr="00D3155A" w:rsidRDefault="001D22B2" w:rsidP="004760E8">
            <w:pPr>
              <w:jc w:val="both"/>
              <w:rPr>
                <w:b/>
                <w:color w:val="000000"/>
                <w:u w:val="single"/>
                <w:lang w:val="es-AR" w:eastAsia="es-ES"/>
              </w:rPr>
            </w:pPr>
          </w:p>
          <w:p w:rsidR="001D22B2" w:rsidRPr="00D3155A" w:rsidRDefault="001D22B2" w:rsidP="004760E8">
            <w:pPr>
              <w:jc w:val="both"/>
              <w:rPr>
                <w:b/>
                <w:color w:val="000000"/>
                <w:lang w:val="es-AR" w:eastAsia="es-ES"/>
              </w:rPr>
            </w:pPr>
            <w:r w:rsidRPr="00D3155A">
              <w:rPr>
                <w:b/>
                <w:color w:val="000000"/>
                <w:u w:val="single"/>
                <w:lang w:val="es-AR" w:eastAsia="es-ES"/>
              </w:rPr>
              <w:t>Camiseta tipo polo</w:t>
            </w:r>
            <w:r w:rsidRPr="00D3155A">
              <w:rPr>
                <w:color w:val="000000"/>
                <w:u w:val="single"/>
                <w:lang w:val="es-AR" w:eastAsia="es-ES"/>
              </w:rPr>
              <w:t>:</w:t>
            </w:r>
            <w:r w:rsidRPr="00D3155A">
              <w:rPr>
                <w:color w:val="000000"/>
                <w:lang w:val="es-AR" w:eastAsia="es-ES"/>
              </w:rPr>
              <w:t xml:space="preserve"> tejido de punto 100% algodón, cuello y puños tejidos, con perilla de 3 botones, 1 bolsillo delantero, </w:t>
            </w:r>
            <w:r w:rsidRPr="00D3155A">
              <w:rPr>
                <w:lang w:val="es-AR" w:eastAsia="es-ES"/>
              </w:rPr>
              <w:t>1 estampado con logo en la parte superior izquierda de color y bordado.</w:t>
            </w:r>
            <w:r w:rsidRPr="00D3155A">
              <w:rPr>
                <w:color w:val="000000"/>
                <w:lang w:val="es-AR" w:eastAsia="es-ES"/>
              </w:rPr>
              <w:t xml:space="preserve"> </w:t>
            </w:r>
            <w:r w:rsidRPr="00D3155A">
              <w:rPr>
                <w:b/>
                <w:color w:val="000000"/>
                <w:lang w:val="es-AR" w:eastAsia="es-ES"/>
              </w:rPr>
              <w:t>MANGA LARGA.</w:t>
            </w:r>
          </w:p>
          <w:p w:rsidR="001D22B2" w:rsidRPr="00D3155A" w:rsidRDefault="001D22B2" w:rsidP="004760E8">
            <w:pPr>
              <w:jc w:val="both"/>
              <w:rPr>
                <w:b/>
                <w:color w:val="000000"/>
                <w:lang w:val="es-AR" w:eastAsia="es-ES"/>
              </w:rPr>
            </w:pPr>
          </w:p>
          <w:p w:rsidR="001D22B2" w:rsidRPr="00D3155A" w:rsidRDefault="001D22B2" w:rsidP="004760E8">
            <w:pPr>
              <w:jc w:val="both"/>
              <w:rPr>
                <w:color w:val="000000"/>
              </w:rPr>
            </w:pPr>
            <w:r w:rsidRPr="00D3155A">
              <w:rPr>
                <w:b/>
                <w:bCs/>
                <w:color w:val="000000"/>
                <w:u w:val="single"/>
              </w:rPr>
              <w:t>Color</w:t>
            </w:r>
            <w:r w:rsidRPr="00D3155A">
              <w:rPr>
                <w:b/>
                <w:bCs/>
                <w:color w:val="000000"/>
              </w:rPr>
              <w:t>:</w:t>
            </w:r>
            <w:r w:rsidRPr="00D3155A">
              <w:rPr>
                <w:color w:val="000000"/>
              </w:rPr>
              <w:t xml:space="preserve"> </w:t>
            </w:r>
            <w:r w:rsidRPr="00D3155A">
              <w:rPr>
                <w:color w:val="000000"/>
                <w:lang w:eastAsia="es-MX"/>
              </w:rPr>
              <w:t>Azul</w:t>
            </w:r>
            <w:r w:rsidRPr="00D3155A">
              <w:rPr>
                <w:color w:val="000000"/>
              </w:rPr>
              <w:t>.</w:t>
            </w:r>
          </w:p>
          <w:p w:rsidR="001D22B2" w:rsidRPr="00D3155A" w:rsidRDefault="001D22B2" w:rsidP="004760E8">
            <w:pPr>
              <w:jc w:val="both"/>
              <w:rPr>
                <w:color w:val="000000"/>
              </w:rPr>
            </w:pPr>
          </w:p>
          <w:p w:rsidR="001D22B2" w:rsidRPr="00D3155A" w:rsidRDefault="001D22B2" w:rsidP="004760E8">
            <w:pPr>
              <w:jc w:val="both"/>
              <w:rPr>
                <w:color w:val="000000"/>
              </w:rPr>
            </w:pPr>
            <w:r w:rsidRPr="00D3155A">
              <w:rPr>
                <w:b/>
                <w:bCs/>
                <w:color w:val="000000"/>
                <w:u w:val="single"/>
              </w:rPr>
              <w:t>Tela:</w:t>
            </w:r>
            <w:r w:rsidRPr="00D3155A">
              <w:rPr>
                <w:color w:val="000000"/>
              </w:rPr>
              <w:t xml:space="preserve"> Mezcla de base rígida, algodón con licra o similar, peso de 240 gr/m</w:t>
            </w:r>
            <w:r w:rsidRPr="00D3155A">
              <w:rPr>
                <w:color w:val="000000"/>
                <w:vertAlign w:val="superscript"/>
              </w:rPr>
              <w:t>2</w:t>
            </w:r>
            <w:r w:rsidRPr="00D3155A">
              <w:rPr>
                <w:color w:val="000000"/>
              </w:rPr>
              <w:t>. Presentar carta de muestras y colores.</w:t>
            </w:r>
          </w:p>
          <w:p w:rsidR="001D22B2" w:rsidRPr="00D3155A" w:rsidRDefault="001D22B2" w:rsidP="004760E8">
            <w:pPr>
              <w:jc w:val="both"/>
              <w:rPr>
                <w:color w:val="000000"/>
                <w:highlight w:val="yellow"/>
                <w:u w:val="single"/>
              </w:rPr>
            </w:pPr>
          </w:p>
          <w:p w:rsidR="001D22B2" w:rsidRPr="00D3155A" w:rsidRDefault="001D22B2" w:rsidP="004760E8">
            <w:pPr>
              <w:jc w:val="both"/>
              <w:rPr>
                <w:color w:val="000000"/>
              </w:rPr>
            </w:pPr>
            <w:r w:rsidRPr="00D3155A">
              <w:rPr>
                <w:b/>
                <w:bCs/>
                <w:color w:val="000000"/>
                <w:u w:val="single"/>
              </w:rPr>
              <w:t>Costuras:</w:t>
            </w:r>
            <w:r w:rsidRPr="00D3155A">
              <w:rPr>
                <w:color w:val="000000"/>
              </w:rPr>
              <w:t xml:space="preserve"> 12 ppp, remates de 3 puntadas, todas las costuras incluso los filetes en hilo de poliéster recubierto con algodón, titulo 120 denier con aguja bola.</w:t>
            </w:r>
          </w:p>
        </w:tc>
        <w:tc>
          <w:tcPr>
            <w:tcW w:w="991" w:type="dxa"/>
            <w:shd w:val="clear" w:color="auto" w:fill="auto"/>
            <w:vAlign w:val="center"/>
          </w:tcPr>
          <w:p w:rsidR="001D22B2" w:rsidRPr="00436F6F" w:rsidRDefault="001D22B2" w:rsidP="004760E8">
            <w:pPr>
              <w:jc w:val="center"/>
            </w:pPr>
            <w:r w:rsidRPr="00436F6F">
              <w:t>30</w:t>
            </w:r>
          </w:p>
        </w:tc>
        <w:tc>
          <w:tcPr>
            <w:tcW w:w="1696" w:type="dxa"/>
            <w:shd w:val="clear" w:color="auto" w:fill="auto"/>
            <w:vAlign w:val="center"/>
          </w:tcPr>
          <w:p w:rsidR="001D22B2" w:rsidRPr="00D3155A" w:rsidRDefault="001D22B2" w:rsidP="004760E8">
            <w:pPr>
              <w:jc w:val="center"/>
            </w:pPr>
            <w:r w:rsidRPr="00D3155A">
              <w:t>56.968</w:t>
            </w:r>
          </w:p>
        </w:tc>
        <w:tc>
          <w:tcPr>
            <w:tcW w:w="1837" w:type="dxa"/>
            <w:shd w:val="clear" w:color="auto" w:fill="auto"/>
            <w:vAlign w:val="center"/>
          </w:tcPr>
          <w:p w:rsidR="001D22B2" w:rsidRPr="00D3155A" w:rsidRDefault="001D22B2" w:rsidP="004760E8">
            <w:pPr>
              <w:jc w:val="center"/>
            </w:pPr>
            <w:r w:rsidRPr="00D3155A">
              <w:t>1.</w:t>
            </w:r>
            <w:r>
              <w:t>709.040</w:t>
            </w:r>
          </w:p>
        </w:tc>
      </w:tr>
      <w:tr w:rsidR="001D22B2" w:rsidRPr="00D3155A" w:rsidTr="004760E8">
        <w:tc>
          <w:tcPr>
            <w:tcW w:w="1130" w:type="dxa"/>
            <w:shd w:val="clear" w:color="auto" w:fill="auto"/>
            <w:vAlign w:val="center"/>
          </w:tcPr>
          <w:p w:rsidR="001D22B2" w:rsidRPr="00D3155A" w:rsidRDefault="001D22B2" w:rsidP="004760E8">
            <w:pPr>
              <w:jc w:val="both"/>
              <w:rPr>
                <w:b/>
                <w:bCs/>
              </w:rPr>
            </w:pPr>
            <w:r w:rsidRPr="00D3155A">
              <w:rPr>
                <w:b/>
                <w:bCs/>
              </w:rPr>
              <w:t>2</w:t>
            </w:r>
          </w:p>
        </w:tc>
        <w:tc>
          <w:tcPr>
            <w:tcW w:w="4657" w:type="dxa"/>
            <w:shd w:val="clear" w:color="auto" w:fill="auto"/>
          </w:tcPr>
          <w:p w:rsidR="001D22B2" w:rsidRPr="00D3155A" w:rsidRDefault="001D22B2" w:rsidP="004760E8">
            <w:pPr>
              <w:jc w:val="both"/>
              <w:rPr>
                <w:color w:val="000000"/>
                <w:lang w:eastAsia="es-MX"/>
              </w:rPr>
            </w:pPr>
            <w:r w:rsidRPr="00D3155A">
              <w:rPr>
                <w:b/>
                <w:bCs/>
                <w:color w:val="000000"/>
                <w:lang w:eastAsia="es-MX"/>
              </w:rPr>
              <w:t>BOTAS DE SEGURIDAD DIELÉCTRICO:</w:t>
            </w:r>
            <w:r w:rsidRPr="00D3155A">
              <w:rPr>
                <w:color w:val="000000"/>
                <w:lang w:eastAsia="es-MX"/>
              </w:rPr>
              <w:t xml:space="preserve"> </w:t>
            </w:r>
          </w:p>
          <w:p w:rsidR="001D22B2" w:rsidRPr="00D3155A" w:rsidRDefault="001D22B2" w:rsidP="004760E8">
            <w:pPr>
              <w:jc w:val="both"/>
              <w:rPr>
                <w:color w:val="000000"/>
                <w:lang w:eastAsia="es-MX"/>
              </w:rPr>
            </w:pPr>
            <w:r w:rsidRPr="00D3155A">
              <w:rPr>
                <w:color w:val="000000"/>
                <w:lang w:eastAsia="es-MX"/>
              </w:rPr>
              <w:t xml:space="preserve">Calzado de seguridad.                                                                                                                                                                                                                                 Capellada corte elaborado en cuero Nobuk (flor esmerilada), calibre 18 – 20mm. Con características de resistencia, flexión, tensión e impermeabilidad ajustándose a estándares </w:t>
            </w:r>
            <w:r w:rsidRPr="00D3155A">
              <w:rPr>
                <w:color w:val="000000"/>
                <w:lang w:eastAsia="es-MX"/>
              </w:rPr>
              <w:lastRenderedPageBreak/>
              <w:t xml:space="preserve">vigentes para calzado de trabajo según normas ASTM F 2413-05 – NTC ISO 20347. Suela vulcanizada, resistente a hidrocarburos (R.H.), compuesto con base en diferentes tipos de caucho, huella tipo tractor y verificación en condiciones de laboratorio de abrasión, densidad, desgarre, flexión, antideslizante. ASTM F 2413-05, NTC ISO 20344 y NTC ISO 20347. </w:t>
            </w:r>
          </w:p>
          <w:p w:rsidR="001D22B2" w:rsidRPr="00D3155A" w:rsidRDefault="001D22B2" w:rsidP="004760E8">
            <w:pPr>
              <w:jc w:val="both"/>
              <w:rPr>
                <w:color w:val="000000"/>
                <w:lang w:eastAsia="es-MX"/>
              </w:rPr>
            </w:pPr>
          </w:p>
          <w:p w:rsidR="001D22B2" w:rsidRPr="00D3155A" w:rsidRDefault="001D22B2" w:rsidP="004760E8">
            <w:pPr>
              <w:jc w:val="both"/>
            </w:pPr>
            <w:r w:rsidRPr="00D3155A">
              <w:rPr>
                <w:b/>
                <w:bCs/>
              </w:rPr>
              <w:t>TALLAS</w:t>
            </w:r>
            <w:r w:rsidRPr="00D3155A">
              <w:t xml:space="preserve">: Las tallas se definirán con el supervisor una vez adjudicado el presente proceso.  </w:t>
            </w:r>
          </w:p>
          <w:p w:rsidR="001D22B2" w:rsidRPr="00D3155A" w:rsidRDefault="001D22B2" w:rsidP="004760E8">
            <w:pPr>
              <w:jc w:val="both"/>
              <w:rPr>
                <w:b/>
                <w:bCs/>
                <w:color w:val="000000"/>
                <w:highlight w:val="red"/>
                <w:lang w:eastAsia="es-MX"/>
              </w:rPr>
            </w:pPr>
          </w:p>
          <w:p w:rsidR="001D22B2" w:rsidRPr="00D3155A" w:rsidRDefault="001D22B2" w:rsidP="004760E8">
            <w:pPr>
              <w:jc w:val="both"/>
              <w:rPr>
                <w:b/>
                <w:bCs/>
              </w:rPr>
            </w:pPr>
            <w:r w:rsidRPr="00D3155A">
              <w:rPr>
                <w:b/>
                <w:bCs/>
                <w:color w:val="000000"/>
                <w:lang w:eastAsia="es-MX"/>
              </w:rPr>
              <w:t>Color:</w:t>
            </w:r>
            <w:r w:rsidRPr="00D3155A">
              <w:rPr>
                <w:color w:val="000000"/>
                <w:lang w:eastAsia="es-MX"/>
              </w:rPr>
              <w:t xml:space="preserve"> Negro.</w:t>
            </w:r>
          </w:p>
        </w:tc>
        <w:tc>
          <w:tcPr>
            <w:tcW w:w="991" w:type="dxa"/>
            <w:shd w:val="clear" w:color="auto" w:fill="auto"/>
            <w:vAlign w:val="center"/>
          </w:tcPr>
          <w:p w:rsidR="001D22B2" w:rsidRPr="00436F6F" w:rsidRDefault="001D22B2" w:rsidP="004760E8">
            <w:pPr>
              <w:jc w:val="center"/>
            </w:pPr>
            <w:r w:rsidRPr="00436F6F">
              <w:lastRenderedPageBreak/>
              <w:t>30</w:t>
            </w:r>
          </w:p>
        </w:tc>
        <w:tc>
          <w:tcPr>
            <w:tcW w:w="1696" w:type="dxa"/>
            <w:shd w:val="clear" w:color="auto" w:fill="auto"/>
            <w:vAlign w:val="center"/>
          </w:tcPr>
          <w:p w:rsidR="001D22B2" w:rsidRPr="00D3155A" w:rsidRDefault="001D22B2" w:rsidP="004760E8">
            <w:pPr>
              <w:jc w:val="center"/>
            </w:pPr>
            <w:r w:rsidRPr="00D3155A">
              <w:t>162.872</w:t>
            </w:r>
          </w:p>
        </w:tc>
        <w:tc>
          <w:tcPr>
            <w:tcW w:w="1837" w:type="dxa"/>
            <w:shd w:val="clear" w:color="auto" w:fill="auto"/>
            <w:vAlign w:val="center"/>
          </w:tcPr>
          <w:p w:rsidR="001D22B2" w:rsidRPr="00D3155A" w:rsidRDefault="001D22B2" w:rsidP="004760E8">
            <w:pPr>
              <w:jc w:val="center"/>
            </w:pPr>
            <w:r w:rsidRPr="00D3155A">
              <w:t>4.</w:t>
            </w:r>
            <w:r>
              <w:t>886.160</w:t>
            </w:r>
          </w:p>
        </w:tc>
      </w:tr>
      <w:tr w:rsidR="001D22B2" w:rsidRPr="00D3155A" w:rsidTr="004760E8">
        <w:tc>
          <w:tcPr>
            <w:tcW w:w="1130" w:type="dxa"/>
            <w:shd w:val="clear" w:color="auto" w:fill="auto"/>
            <w:vAlign w:val="center"/>
          </w:tcPr>
          <w:p w:rsidR="001D22B2" w:rsidRPr="00D3155A" w:rsidRDefault="001D22B2" w:rsidP="004760E8">
            <w:pPr>
              <w:jc w:val="both"/>
              <w:rPr>
                <w:b/>
                <w:bCs/>
              </w:rPr>
            </w:pPr>
            <w:r w:rsidRPr="00D3155A">
              <w:rPr>
                <w:b/>
                <w:bCs/>
              </w:rPr>
              <w:lastRenderedPageBreak/>
              <w:t>3</w:t>
            </w:r>
          </w:p>
        </w:tc>
        <w:tc>
          <w:tcPr>
            <w:tcW w:w="4657" w:type="dxa"/>
            <w:shd w:val="clear" w:color="auto" w:fill="auto"/>
          </w:tcPr>
          <w:p w:rsidR="001D22B2" w:rsidRPr="00D3155A" w:rsidRDefault="001D22B2" w:rsidP="004760E8">
            <w:pPr>
              <w:shd w:val="clear" w:color="auto" w:fill="FFFFFF"/>
              <w:jc w:val="both"/>
              <w:rPr>
                <w:color w:val="0A0A0A"/>
                <w:lang w:eastAsia="es-MX"/>
              </w:rPr>
            </w:pPr>
          </w:p>
          <w:p w:rsidR="001D22B2" w:rsidRPr="00D3155A" w:rsidRDefault="001D22B2" w:rsidP="004760E8">
            <w:pPr>
              <w:jc w:val="both"/>
              <w:rPr>
                <w:b/>
                <w:bCs/>
                <w:color w:val="000000"/>
                <w:u w:val="single"/>
                <w:lang w:eastAsia="es-MX"/>
              </w:rPr>
            </w:pPr>
            <w:r w:rsidRPr="00D3155A">
              <w:rPr>
                <w:b/>
                <w:bCs/>
                <w:color w:val="000000"/>
                <w:u w:val="single"/>
                <w:lang w:eastAsia="es-MX"/>
              </w:rPr>
              <w:t>JEAN PARA HOMBRE</w:t>
            </w:r>
          </w:p>
          <w:p w:rsidR="001D22B2" w:rsidRPr="00D3155A" w:rsidRDefault="001D22B2" w:rsidP="004760E8">
            <w:pPr>
              <w:jc w:val="both"/>
              <w:rPr>
                <w:b/>
                <w:bCs/>
                <w:color w:val="000000"/>
                <w:lang w:eastAsia="es-MX"/>
              </w:rPr>
            </w:pPr>
          </w:p>
          <w:p w:rsidR="001D22B2" w:rsidRPr="00D3155A" w:rsidRDefault="001D22B2" w:rsidP="004760E8">
            <w:pPr>
              <w:jc w:val="both"/>
              <w:rPr>
                <w:color w:val="000000"/>
                <w:lang w:eastAsia="es-MX"/>
              </w:rPr>
            </w:pPr>
            <w:r w:rsidRPr="00D3155A">
              <w:rPr>
                <w:color w:val="000000"/>
                <w:lang w:eastAsia="es-MX"/>
              </w:rPr>
              <w:t xml:space="preserve">Los Hilos para las costuras deben ser algodón de núcleo de poliéster calibre 50 y los Àletes en hilaza de dos cabos 100% poliéster color a tono del material principal </w:t>
            </w:r>
            <w:r w:rsidRPr="00D3155A">
              <w:rPr>
                <w:b/>
                <w:bCs/>
                <w:color w:val="000000"/>
                <w:lang w:eastAsia="es-MX"/>
              </w:rPr>
              <w:t>Bolsillos:</w:t>
            </w:r>
            <w:r w:rsidRPr="00D3155A">
              <w:rPr>
                <w:color w:val="000000"/>
                <w:lang w:eastAsia="es-MX"/>
              </w:rPr>
              <w:t xml:space="preserve"> Básicos (5) con Refuerzo de Costuras. </w:t>
            </w:r>
          </w:p>
          <w:p w:rsidR="001D22B2" w:rsidRPr="00D3155A" w:rsidRDefault="001D22B2" w:rsidP="004760E8">
            <w:pPr>
              <w:jc w:val="both"/>
              <w:rPr>
                <w:color w:val="000000"/>
                <w:lang w:eastAsia="es-MX"/>
              </w:rPr>
            </w:pPr>
            <w:r w:rsidRPr="00D3155A">
              <w:rPr>
                <w:b/>
                <w:bCs/>
                <w:color w:val="000000"/>
                <w:lang w:eastAsia="es-MX"/>
              </w:rPr>
              <w:t>Tipo de cierre:</w:t>
            </w:r>
            <w:r w:rsidRPr="00D3155A">
              <w:rPr>
                <w:color w:val="000000"/>
                <w:lang w:eastAsia="es-MX"/>
              </w:rPr>
              <w:t xml:space="preserve"> Cremallera y Botón.</w:t>
            </w:r>
          </w:p>
          <w:p w:rsidR="001D22B2" w:rsidRPr="00D3155A" w:rsidRDefault="001D22B2" w:rsidP="004760E8">
            <w:pPr>
              <w:jc w:val="both"/>
              <w:rPr>
                <w:color w:val="000000"/>
                <w:lang w:eastAsia="es-MX"/>
              </w:rPr>
            </w:pPr>
            <w:r w:rsidRPr="00D3155A">
              <w:rPr>
                <w:b/>
                <w:bCs/>
                <w:color w:val="000000"/>
                <w:lang w:eastAsia="es-MX"/>
              </w:rPr>
              <w:t>Tipo de costura:</w:t>
            </w:r>
            <w:r w:rsidRPr="00D3155A">
              <w:rPr>
                <w:color w:val="000000"/>
                <w:lang w:eastAsia="es-MX"/>
              </w:rPr>
              <w:t xml:space="preserve"> Triple.</w:t>
            </w:r>
          </w:p>
          <w:p w:rsidR="001D22B2" w:rsidRPr="00D3155A" w:rsidRDefault="001D22B2" w:rsidP="004760E8">
            <w:pPr>
              <w:jc w:val="both"/>
              <w:rPr>
                <w:color w:val="000000"/>
                <w:lang w:eastAsia="es-MX"/>
              </w:rPr>
            </w:pPr>
            <w:r w:rsidRPr="00D3155A">
              <w:rPr>
                <w:b/>
                <w:bCs/>
                <w:color w:val="000000"/>
                <w:lang w:eastAsia="es-MX"/>
              </w:rPr>
              <w:t>Tipo de bota:</w:t>
            </w:r>
            <w:r w:rsidRPr="00D3155A">
              <w:rPr>
                <w:color w:val="000000"/>
                <w:lang w:eastAsia="es-MX"/>
              </w:rPr>
              <w:t xml:space="preserve"> Lisa</w:t>
            </w:r>
          </w:p>
          <w:p w:rsidR="001D22B2" w:rsidRPr="00D3155A" w:rsidRDefault="001D22B2" w:rsidP="004760E8">
            <w:pPr>
              <w:jc w:val="both"/>
              <w:rPr>
                <w:color w:val="000000"/>
                <w:lang w:eastAsia="es-MX"/>
              </w:rPr>
            </w:pPr>
            <w:r w:rsidRPr="00D3155A">
              <w:rPr>
                <w:color w:val="000000"/>
                <w:lang w:eastAsia="es-MX"/>
              </w:rPr>
              <w:t>Color: Azul oscuro.</w:t>
            </w:r>
          </w:p>
          <w:p w:rsidR="001D22B2" w:rsidRPr="00D3155A" w:rsidRDefault="001D22B2" w:rsidP="004760E8">
            <w:pPr>
              <w:jc w:val="both"/>
              <w:rPr>
                <w:color w:val="000000"/>
                <w:lang w:eastAsia="es-MX"/>
              </w:rPr>
            </w:pPr>
            <w:r w:rsidRPr="00D3155A">
              <w:rPr>
                <w:b/>
                <w:bCs/>
                <w:color w:val="000000"/>
                <w:lang w:eastAsia="es-MX"/>
              </w:rPr>
              <w:t>Cintas Reflectivas:</w:t>
            </w:r>
            <w:r w:rsidRPr="00D3155A">
              <w:rPr>
                <w:color w:val="000000"/>
                <w:lang w:eastAsia="es-MX"/>
              </w:rPr>
              <w:t xml:space="preserve"> Lleva 1 cinta reflectivas en el contorno de cada pierna de 2.5 cms gris. </w:t>
            </w:r>
          </w:p>
          <w:p w:rsidR="001D22B2" w:rsidRPr="00D3155A" w:rsidRDefault="001D22B2" w:rsidP="004760E8">
            <w:pPr>
              <w:jc w:val="both"/>
              <w:rPr>
                <w:color w:val="000000"/>
                <w:lang w:eastAsia="es-MX"/>
              </w:rPr>
            </w:pPr>
            <w:r w:rsidRPr="00D3155A">
              <w:rPr>
                <w:b/>
                <w:bCs/>
                <w:color w:val="000000"/>
                <w:lang w:eastAsia="es-MX"/>
              </w:rPr>
              <w:t>Adicional:</w:t>
            </w:r>
            <w:r w:rsidRPr="00D3155A">
              <w:rPr>
                <w:color w:val="000000"/>
                <w:lang w:eastAsia="es-MX"/>
              </w:rPr>
              <w:t xml:space="preserve"> Pasadores para Cinturón.</w:t>
            </w:r>
          </w:p>
          <w:p w:rsidR="001D22B2" w:rsidRPr="00D3155A" w:rsidRDefault="001D22B2" w:rsidP="004760E8">
            <w:pPr>
              <w:shd w:val="clear" w:color="auto" w:fill="FFFFFF"/>
              <w:jc w:val="both"/>
              <w:rPr>
                <w:color w:val="0A0A0A"/>
                <w:lang w:eastAsia="es-MX"/>
              </w:rPr>
            </w:pPr>
          </w:p>
          <w:p w:rsidR="001D22B2" w:rsidRPr="00D3155A" w:rsidRDefault="001D22B2" w:rsidP="004760E8">
            <w:pPr>
              <w:shd w:val="clear" w:color="auto" w:fill="FFFFFF"/>
              <w:jc w:val="both"/>
              <w:rPr>
                <w:color w:val="0A0A0A"/>
                <w:lang w:eastAsia="es-MX"/>
              </w:rPr>
            </w:pPr>
            <w:r w:rsidRPr="00D3155A">
              <w:rPr>
                <w:b/>
                <w:bCs/>
                <w:i/>
                <w:iCs/>
                <w:color w:val="000000"/>
                <w:u w:val="single"/>
                <w:lang w:eastAsia="es-MX"/>
              </w:rPr>
              <w:t>NOTA 1</w:t>
            </w:r>
            <w:r w:rsidRPr="00D3155A">
              <w:rPr>
                <w:b/>
                <w:bCs/>
                <w:i/>
                <w:iCs/>
                <w:color w:val="000000"/>
                <w:lang w:eastAsia="es-MX"/>
              </w:rPr>
              <w:t>: Seis (6) deben ser sin la cinta reflectiva.</w:t>
            </w:r>
          </w:p>
          <w:p w:rsidR="001D22B2" w:rsidRPr="00D3155A" w:rsidRDefault="001D22B2" w:rsidP="004760E8">
            <w:pPr>
              <w:jc w:val="both"/>
              <w:rPr>
                <w:b/>
                <w:bCs/>
              </w:rPr>
            </w:pPr>
          </w:p>
        </w:tc>
        <w:tc>
          <w:tcPr>
            <w:tcW w:w="991" w:type="dxa"/>
            <w:shd w:val="clear" w:color="auto" w:fill="auto"/>
            <w:vAlign w:val="center"/>
          </w:tcPr>
          <w:p w:rsidR="001D22B2" w:rsidRPr="00D3155A" w:rsidRDefault="001D22B2" w:rsidP="004760E8">
            <w:pPr>
              <w:jc w:val="center"/>
              <w:rPr>
                <w:b/>
                <w:bCs/>
              </w:rPr>
            </w:pPr>
          </w:p>
          <w:p w:rsidR="001D22B2" w:rsidRPr="00D3155A" w:rsidRDefault="001D22B2" w:rsidP="004760E8">
            <w:pPr>
              <w:jc w:val="center"/>
              <w:rPr>
                <w:b/>
                <w:bCs/>
              </w:rPr>
            </w:pPr>
          </w:p>
          <w:p w:rsidR="001D22B2" w:rsidRPr="00D3155A" w:rsidRDefault="001D22B2" w:rsidP="004760E8">
            <w:pPr>
              <w:jc w:val="center"/>
              <w:rPr>
                <w:b/>
                <w:bCs/>
              </w:rPr>
            </w:pPr>
          </w:p>
          <w:p w:rsidR="001D22B2" w:rsidRPr="00D3155A" w:rsidRDefault="001D22B2" w:rsidP="004760E8">
            <w:pPr>
              <w:jc w:val="center"/>
              <w:rPr>
                <w:b/>
                <w:bCs/>
              </w:rPr>
            </w:pPr>
          </w:p>
          <w:p w:rsidR="001D22B2" w:rsidRPr="00436F6F" w:rsidRDefault="001D22B2" w:rsidP="004760E8">
            <w:pPr>
              <w:jc w:val="center"/>
            </w:pPr>
            <w:r w:rsidRPr="00436F6F">
              <w:t>30</w:t>
            </w:r>
          </w:p>
        </w:tc>
        <w:tc>
          <w:tcPr>
            <w:tcW w:w="1696" w:type="dxa"/>
            <w:shd w:val="clear" w:color="auto" w:fill="auto"/>
            <w:vAlign w:val="center"/>
          </w:tcPr>
          <w:p w:rsidR="001D22B2" w:rsidRPr="00D3155A" w:rsidRDefault="001D22B2" w:rsidP="004760E8">
            <w:pPr>
              <w:jc w:val="center"/>
            </w:pPr>
          </w:p>
          <w:p w:rsidR="001D22B2" w:rsidRPr="00D3155A" w:rsidRDefault="001D22B2" w:rsidP="004760E8">
            <w:pPr>
              <w:jc w:val="center"/>
            </w:pPr>
          </w:p>
          <w:p w:rsidR="001D22B2" w:rsidRPr="00D3155A" w:rsidRDefault="001D22B2" w:rsidP="004760E8">
            <w:pPr>
              <w:jc w:val="center"/>
            </w:pPr>
          </w:p>
          <w:p w:rsidR="001D22B2" w:rsidRPr="00D3155A" w:rsidRDefault="001D22B2" w:rsidP="004760E8">
            <w:pPr>
              <w:jc w:val="center"/>
            </w:pPr>
          </w:p>
          <w:p w:rsidR="001D22B2" w:rsidRPr="00D3155A" w:rsidRDefault="001D22B2" w:rsidP="004760E8">
            <w:pPr>
              <w:jc w:val="center"/>
            </w:pPr>
            <w:r w:rsidRPr="00D3155A">
              <w:t>85.442</w:t>
            </w:r>
          </w:p>
        </w:tc>
        <w:tc>
          <w:tcPr>
            <w:tcW w:w="1837" w:type="dxa"/>
            <w:shd w:val="clear" w:color="auto" w:fill="auto"/>
            <w:vAlign w:val="center"/>
          </w:tcPr>
          <w:p w:rsidR="001D22B2" w:rsidRPr="00D3155A" w:rsidRDefault="001D22B2" w:rsidP="004760E8">
            <w:pPr>
              <w:jc w:val="center"/>
            </w:pPr>
          </w:p>
          <w:p w:rsidR="001D22B2" w:rsidRPr="00D3155A" w:rsidRDefault="001D22B2" w:rsidP="004760E8">
            <w:pPr>
              <w:jc w:val="center"/>
            </w:pPr>
          </w:p>
          <w:p w:rsidR="001D22B2" w:rsidRPr="00D3155A" w:rsidRDefault="001D22B2" w:rsidP="004760E8">
            <w:pPr>
              <w:jc w:val="center"/>
            </w:pPr>
          </w:p>
          <w:p w:rsidR="001D22B2" w:rsidRPr="00D3155A" w:rsidRDefault="001D22B2" w:rsidP="004760E8">
            <w:pPr>
              <w:jc w:val="center"/>
            </w:pPr>
          </w:p>
          <w:p w:rsidR="001D22B2" w:rsidRPr="00D3155A" w:rsidRDefault="001D22B2" w:rsidP="004760E8">
            <w:pPr>
              <w:jc w:val="center"/>
            </w:pPr>
            <w:r w:rsidRPr="00D3155A">
              <w:t>2.</w:t>
            </w:r>
            <w:r>
              <w:t>563.260</w:t>
            </w:r>
          </w:p>
        </w:tc>
      </w:tr>
      <w:bookmarkEnd w:id="3"/>
    </w:tbl>
    <w:p w:rsidR="001D22B2" w:rsidRPr="00D3155A" w:rsidRDefault="001D22B2" w:rsidP="001D22B2">
      <w:pPr>
        <w:jc w:val="both"/>
        <w:rPr>
          <w:b/>
          <w:bCs/>
        </w:rPr>
      </w:pPr>
    </w:p>
    <w:p w:rsidR="001D22B2" w:rsidRPr="00D3155A" w:rsidRDefault="001D22B2" w:rsidP="001D22B2">
      <w:pPr>
        <w:jc w:val="both"/>
        <w:rPr>
          <w:b/>
          <w:bCs/>
        </w:rPr>
      </w:pPr>
    </w:p>
    <w:p w:rsidR="001D22B2" w:rsidRPr="00D3155A" w:rsidRDefault="001D22B2" w:rsidP="001D22B2">
      <w:pPr>
        <w:jc w:val="both"/>
        <w:rPr>
          <w:b/>
          <w:bCs/>
        </w:rPr>
      </w:pPr>
      <w:r w:rsidRPr="00D3155A">
        <w:rPr>
          <w:b/>
          <w:bCs/>
        </w:rPr>
        <w:t xml:space="preserve">   TRABAJADORES OFICIALES</w:t>
      </w:r>
    </w:p>
    <w:p w:rsidR="001D22B2" w:rsidRPr="00D3155A" w:rsidRDefault="001D22B2" w:rsidP="001D22B2">
      <w:pPr>
        <w:jc w:val="both"/>
        <w:rPr>
          <w:b/>
          <w:bCs/>
        </w:rPr>
      </w:pPr>
    </w:p>
    <w:tbl>
      <w:tblPr>
        <w:tblW w:w="10349" w:type="dxa"/>
        <w:tblInd w:w="-214" w:type="dxa"/>
        <w:tblCellMar>
          <w:left w:w="70" w:type="dxa"/>
          <w:right w:w="70" w:type="dxa"/>
        </w:tblCellMar>
        <w:tblLook w:val="04A0" w:firstRow="1" w:lastRow="0" w:firstColumn="1" w:lastColumn="0" w:noHBand="0" w:noVBand="1"/>
      </w:tblPr>
      <w:tblGrid>
        <w:gridCol w:w="1135"/>
        <w:gridCol w:w="4678"/>
        <w:gridCol w:w="992"/>
        <w:gridCol w:w="1701"/>
        <w:gridCol w:w="1843"/>
      </w:tblGrid>
      <w:tr w:rsidR="001D22B2" w:rsidRPr="00D3155A" w:rsidTr="004760E8">
        <w:trPr>
          <w:trHeight w:val="274"/>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2B2" w:rsidRPr="00D3155A" w:rsidRDefault="001D22B2" w:rsidP="004760E8">
            <w:pPr>
              <w:jc w:val="center"/>
              <w:rPr>
                <w:b/>
                <w:bCs/>
                <w:color w:val="000000"/>
                <w:lang w:eastAsia="es-MX"/>
              </w:rPr>
            </w:pPr>
          </w:p>
          <w:p w:rsidR="001D22B2" w:rsidRPr="00D3155A" w:rsidRDefault="001D22B2" w:rsidP="004760E8">
            <w:pPr>
              <w:jc w:val="center"/>
              <w:rPr>
                <w:b/>
                <w:bCs/>
                <w:color w:val="000000"/>
                <w:lang w:eastAsia="es-MX"/>
              </w:rPr>
            </w:pPr>
            <w:r w:rsidRPr="00D3155A">
              <w:rPr>
                <w:b/>
                <w:bCs/>
                <w:color w:val="000000"/>
                <w:lang w:eastAsia="es-MX"/>
              </w:rPr>
              <w:t>ITEM</w:t>
            </w:r>
          </w:p>
          <w:p w:rsidR="001D22B2" w:rsidRPr="00D3155A" w:rsidRDefault="001D22B2" w:rsidP="004760E8">
            <w:pPr>
              <w:jc w:val="center"/>
              <w:rPr>
                <w:b/>
                <w:bCs/>
                <w:color w:val="000000"/>
                <w:lang w:eastAsia="es-MX"/>
              </w:rPr>
            </w:pPr>
          </w:p>
          <w:p w:rsidR="001D22B2" w:rsidRPr="00D3155A" w:rsidRDefault="001D22B2" w:rsidP="004760E8">
            <w:pPr>
              <w:jc w:val="center"/>
              <w:rPr>
                <w:b/>
                <w:bCs/>
                <w:color w:val="000000"/>
                <w:lang w:eastAsia="es-MX"/>
              </w:rPr>
            </w:pPr>
          </w:p>
        </w:tc>
        <w:tc>
          <w:tcPr>
            <w:tcW w:w="4678"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center"/>
              <w:rPr>
                <w:b/>
                <w:bCs/>
                <w:color w:val="000000"/>
                <w:lang w:eastAsia="es-MX"/>
              </w:rPr>
            </w:pPr>
            <w:r w:rsidRPr="00D3155A">
              <w:rPr>
                <w:b/>
                <w:bCs/>
                <w:color w:val="000000"/>
                <w:lang w:eastAsia="es-MX"/>
              </w:rPr>
              <w:t>DESCRIPCIÓN</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center"/>
              <w:rPr>
                <w:b/>
                <w:bCs/>
                <w:color w:val="000000"/>
                <w:lang w:eastAsia="es-MX"/>
              </w:rPr>
            </w:pPr>
            <w:r w:rsidRPr="00D3155A">
              <w:rPr>
                <w:b/>
                <w:bCs/>
                <w:color w:val="000000"/>
                <w:lang w:eastAsia="es-MX"/>
              </w:rPr>
              <w:t>CANT.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1D22B2" w:rsidRPr="00D3155A" w:rsidRDefault="001D22B2" w:rsidP="004760E8">
            <w:pPr>
              <w:jc w:val="center"/>
              <w:rPr>
                <w:b/>
                <w:bCs/>
                <w:color w:val="000000"/>
                <w:lang w:eastAsia="es-MX"/>
              </w:rPr>
            </w:pPr>
            <w:r w:rsidRPr="00D3155A">
              <w:rPr>
                <w:b/>
                <w:bCs/>
                <w:color w:val="000000"/>
                <w:lang w:eastAsia="es-MX"/>
              </w:rPr>
              <w:t>VALOR/UNIT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D22B2" w:rsidRPr="00D3155A" w:rsidRDefault="001D22B2" w:rsidP="004760E8">
            <w:pPr>
              <w:jc w:val="center"/>
              <w:rPr>
                <w:b/>
                <w:bCs/>
                <w:color w:val="000000"/>
                <w:lang w:eastAsia="es-MX"/>
              </w:rPr>
            </w:pPr>
            <w:r w:rsidRPr="00D3155A">
              <w:rPr>
                <w:b/>
                <w:bCs/>
                <w:color w:val="000000"/>
                <w:lang w:eastAsia="es-MX"/>
              </w:rPr>
              <w:t>SUB TOTAL</w:t>
            </w:r>
          </w:p>
        </w:tc>
      </w:tr>
      <w:tr w:rsidR="001D22B2" w:rsidRPr="00D3155A" w:rsidTr="004760E8">
        <w:trPr>
          <w:trHeight w:val="274"/>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22B2" w:rsidRPr="00D3155A" w:rsidRDefault="001D22B2" w:rsidP="004760E8">
            <w:pPr>
              <w:jc w:val="both"/>
              <w:rPr>
                <w:b/>
                <w:bCs/>
                <w:color w:val="000000"/>
                <w:lang w:eastAsia="es-MX"/>
              </w:rPr>
            </w:pPr>
          </w:p>
          <w:p w:rsidR="001D22B2" w:rsidRPr="00591302" w:rsidRDefault="001D22B2" w:rsidP="004760E8">
            <w:pPr>
              <w:jc w:val="both"/>
              <w:rPr>
                <w:color w:val="000000"/>
                <w:lang w:eastAsia="es-MX"/>
              </w:rPr>
            </w:pPr>
            <w:r w:rsidRPr="00591302">
              <w:rPr>
                <w:color w:val="000000"/>
                <w:lang w:eastAsia="es-MX"/>
              </w:rPr>
              <w:t>1</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tc>
        <w:tc>
          <w:tcPr>
            <w:tcW w:w="4678"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both"/>
              <w:rPr>
                <w:color w:val="000000"/>
                <w:lang w:eastAsia="es-MX"/>
              </w:rPr>
            </w:pPr>
          </w:p>
          <w:p w:rsidR="001D22B2" w:rsidRPr="00D3155A" w:rsidRDefault="001D22B2" w:rsidP="004760E8">
            <w:pPr>
              <w:jc w:val="both"/>
              <w:rPr>
                <w:b/>
                <w:bCs/>
                <w:color w:val="000000"/>
                <w:u w:val="single"/>
                <w:lang w:eastAsia="es-MX"/>
              </w:rPr>
            </w:pPr>
            <w:r w:rsidRPr="00D3155A">
              <w:rPr>
                <w:b/>
                <w:bCs/>
                <w:color w:val="000000"/>
                <w:u w:val="single"/>
                <w:lang w:eastAsia="es-MX"/>
              </w:rPr>
              <w:t>JEAN PARA HOMBRE</w:t>
            </w:r>
          </w:p>
          <w:p w:rsidR="001D22B2" w:rsidRPr="00D3155A" w:rsidRDefault="001D22B2" w:rsidP="004760E8">
            <w:pPr>
              <w:jc w:val="both"/>
              <w:rPr>
                <w:b/>
                <w:bCs/>
                <w:color w:val="000000"/>
                <w:lang w:eastAsia="es-MX"/>
              </w:rPr>
            </w:pPr>
          </w:p>
          <w:p w:rsidR="001D22B2" w:rsidRPr="00D3155A" w:rsidRDefault="001D22B2" w:rsidP="004760E8">
            <w:pPr>
              <w:jc w:val="both"/>
              <w:rPr>
                <w:color w:val="000000"/>
                <w:lang w:eastAsia="es-MX"/>
              </w:rPr>
            </w:pPr>
            <w:r w:rsidRPr="00D3155A">
              <w:rPr>
                <w:color w:val="000000"/>
                <w:lang w:eastAsia="es-MX"/>
              </w:rPr>
              <w:t xml:space="preserve">Los Hilos para las costuras deben ser algodón de núcleo de poliéster calibre 50 y los Àletes en hilaza de dos cabos 100% poliéster color a tono del material principal </w:t>
            </w:r>
            <w:r w:rsidRPr="00D3155A">
              <w:rPr>
                <w:b/>
                <w:bCs/>
                <w:color w:val="000000"/>
                <w:lang w:eastAsia="es-MX"/>
              </w:rPr>
              <w:t>Bolsillos:</w:t>
            </w:r>
            <w:r w:rsidRPr="00D3155A">
              <w:rPr>
                <w:color w:val="000000"/>
                <w:lang w:eastAsia="es-MX"/>
              </w:rPr>
              <w:t xml:space="preserve"> Básicos (5) con Refuerzo de Costuras. </w:t>
            </w:r>
          </w:p>
          <w:p w:rsidR="001D22B2" w:rsidRPr="00D3155A" w:rsidRDefault="001D22B2" w:rsidP="004760E8">
            <w:pPr>
              <w:jc w:val="both"/>
              <w:rPr>
                <w:color w:val="000000"/>
                <w:lang w:eastAsia="es-MX"/>
              </w:rPr>
            </w:pPr>
            <w:r w:rsidRPr="00D3155A">
              <w:rPr>
                <w:b/>
                <w:bCs/>
                <w:color w:val="000000"/>
                <w:lang w:eastAsia="es-MX"/>
              </w:rPr>
              <w:lastRenderedPageBreak/>
              <w:t>Tipo de cierre:</w:t>
            </w:r>
            <w:r w:rsidRPr="00D3155A">
              <w:rPr>
                <w:color w:val="000000"/>
                <w:lang w:eastAsia="es-MX"/>
              </w:rPr>
              <w:t xml:space="preserve"> Cremallera y Botón.</w:t>
            </w:r>
          </w:p>
          <w:p w:rsidR="001D22B2" w:rsidRPr="00D3155A" w:rsidRDefault="001D22B2" w:rsidP="004760E8">
            <w:pPr>
              <w:jc w:val="both"/>
              <w:rPr>
                <w:color w:val="000000"/>
                <w:lang w:eastAsia="es-MX"/>
              </w:rPr>
            </w:pPr>
            <w:r w:rsidRPr="00D3155A">
              <w:rPr>
                <w:b/>
                <w:bCs/>
                <w:color w:val="000000"/>
                <w:lang w:eastAsia="es-MX"/>
              </w:rPr>
              <w:t>Tipo de costura:</w:t>
            </w:r>
            <w:r w:rsidRPr="00D3155A">
              <w:rPr>
                <w:color w:val="000000"/>
                <w:lang w:eastAsia="es-MX"/>
              </w:rPr>
              <w:t xml:space="preserve"> Triple.</w:t>
            </w:r>
          </w:p>
          <w:p w:rsidR="001D22B2" w:rsidRPr="00D3155A" w:rsidRDefault="001D22B2" w:rsidP="004760E8">
            <w:pPr>
              <w:jc w:val="both"/>
              <w:rPr>
                <w:color w:val="000000"/>
                <w:lang w:eastAsia="es-MX"/>
              </w:rPr>
            </w:pPr>
            <w:r w:rsidRPr="00D3155A">
              <w:rPr>
                <w:b/>
                <w:bCs/>
                <w:color w:val="000000"/>
                <w:lang w:eastAsia="es-MX"/>
              </w:rPr>
              <w:t>Tipo de bota:</w:t>
            </w:r>
            <w:r w:rsidRPr="00D3155A">
              <w:rPr>
                <w:color w:val="000000"/>
                <w:lang w:eastAsia="es-MX"/>
              </w:rPr>
              <w:t xml:space="preserve"> Lisa</w:t>
            </w:r>
          </w:p>
          <w:p w:rsidR="001D22B2" w:rsidRPr="00D3155A" w:rsidRDefault="001D22B2" w:rsidP="004760E8">
            <w:pPr>
              <w:jc w:val="both"/>
              <w:rPr>
                <w:color w:val="000000"/>
                <w:lang w:eastAsia="es-MX"/>
              </w:rPr>
            </w:pPr>
            <w:r w:rsidRPr="00D3155A">
              <w:rPr>
                <w:color w:val="000000"/>
                <w:lang w:eastAsia="es-MX"/>
              </w:rPr>
              <w:t>Color: Azul oscuro.</w:t>
            </w:r>
          </w:p>
          <w:p w:rsidR="001D22B2" w:rsidRPr="00D3155A" w:rsidRDefault="001D22B2" w:rsidP="004760E8">
            <w:pPr>
              <w:jc w:val="both"/>
              <w:rPr>
                <w:color w:val="000000"/>
                <w:lang w:eastAsia="es-MX"/>
              </w:rPr>
            </w:pPr>
            <w:r w:rsidRPr="00D3155A">
              <w:rPr>
                <w:b/>
                <w:bCs/>
                <w:color w:val="000000"/>
                <w:lang w:eastAsia="es-MX"/>
              </w:rPr>
              <w:t>Cintas Reflectivas:</w:t>
            </w:r>
            <w:r w:rsidRPr="00D3155A">
              <w:rPr>
                <w:color w:val="000000"/>
                <w:lang w:eastAsia="es-MX"/>
              </w:rPr>
              <w:t xml:space="preserve"> Lleva 1 cinta reflectivas en el contorno de cada pierna de 2.5cms gris. </w:t>
            </w:r>
          </w:p>
          <w:p w:rsidR="001D22B2" w:rsidRPr="00D3155A" w:rsidRDefault="001D22B2" w:rsidP="004760E8">
            <w:pPr>
              <w:jc w:val="both"/>
              <w:rPr>
                <w:color w:val="000000"/>
                <w:lang w:eastAsia="es-MX"/>
              </w:rPr>
            </w:pPr>
            <w:r w:rsidRPr="00D3155A">
              <w:rPr>
                <w:b/>
                <w:bCs/>
                <w:color w:val="000000"/>
                <w:lang w:eastAsia="es-MX"/>
              </w:rPr>
              <w:t>Adicional:</w:t>
            </w:r>
            <w:r w:rsidRPr="00D3155A">
              <w:rPr>
                <w:color w:val="000000"/>
                <w:lang w:eastAsia="es-MX"/>
              </w:rPr>
              <w:t xml:space="preserve"> Pasadores para Cinturón.</w:t>
            </w:r>
          </w:p>
          <w:p w:rsidR="001D22B2" w:rsidRPr="00D3155A" w:rsidRDefault="001D22B2" w:rsidP="004760E8">
            <w:pPr>
              <w:jc w:val="both"/>
              <w:rPr>
                <w:color w:val="000000"/>
                <w:highlight w:val="yellow"/>
                <w:lang w:eastAsia="es-MX"/>
              </w:rPr>
            </w:pPr>
          </w:p>
          <w:p w:rsidR="001D22B2" w:rsidRPr="00D3155A" w:rsidRDefault="001D22B2" w:rsidP="004760E8">
            <w:pPr>
              <w:jc w:val="both"/>
              <w:rPr>
                <w:b/>
                <w:bCs/>
                <w:i/>
                <w:iCs/>
                <w:color w:val="000000"/>
                <w:lang w:eastAsia="es-MX"/>
              </w:rPr>
            </w:pPr>
            <w:r w:rsidRPr="00D3155A">
              <w:rPr>
                <w:b/>
                <w:bCs/>
                <w:i/>
                <w:iCs/>
                <w:color w:val="000000"/>
                <w:u w:val="single"/>
                <w:lang w:eastAsia="es-MX"/>
              </w:rPr>
              <w:t>NOTA 1:</w:t>
            </w:r>
            <w:r w:rsidRPr="00D3155A">
              <w:rPr>
                <w:b/>
                <w:bCs/>
                <w:i/>
                <w:iCs/>
                <w:color w:val="000000"/>
                <w:lang w:eastAsia="es-MX"/>
              </w:rPr>
              <w:t xml:space="preserve"> Tres (3) deben ser en Jean Dieléctrico: Sin cremalleras, solo botones antiestáticos.</w:t>
            </w:r>
          </w:p>
          <w:p w:rsidR="001D22B2" w:rsidRPr="00D3155A" w:rsidRDefault="001D22B2" w:rsidP="004760E8">
            <w:pPr>
              <w:jc w:val="both"/>
              <w:rPr>
                <w:color w:val="000000"/>
                <w:u w:val="single"/>
                <w:lang w:eastAsia="es-MX"/>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center"/>
              <w:rPr>
                <w:color w:val="000000"/>
                <w:lang w:eastAsia="es-MX"/>
              </w:rPr>
            </w:pPr>
            <w:r w:rsidRPr="00D3155A">
              <w:rPr>
                <w:color w:val="000000"/>
                <w:lang w:eastAsia="es-MX"/>
              </w:rPr>
              <w:lastRenderedPageBreak/>
              <w:t>8</w:t>
            </w:r>
            <w:r>
              <w:rPr>
                <w:color w:val="000000"/>
                <w:lang w:eastAsia="es-MX"/>
              </w:rPr>
              <w:t>3</w:t>
            </w:r>
          </w:p>
        </w:tc>
        <w:tc>
          <w:tcPr>
            <w:tcW w:w="1701"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sidRPr="00D3155A">
              <w:rPr>
                <w:color w:val="000000"/>
                <w:lang w:eastAsia="es-MX"/>
              </w:rPr>
              <w:t>85.442</w:t>
            </w:r>
          </w:p>
        </w:tc>
        <w:tc>
          <w:tcPr>
            <w:tcW w:w="1843"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Pr>
                <w:color w:val="000000"/>
                <w:lang w:eastAsia="es-MX"/>
              </w:rPr>
              <w:t>7.091.686</w:t>
            </w:r>
          </w:p>
        </w:tc>
      </w:tr>
      <w:tr w:rsidR="001D22B2" w:rsidRPr="00D3155A" w:rsidTr="004760E8">
        <w:trPr>
          <w:trHeight w:val="274"/>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2B2" w:rsidRPr="00D3155A" w:rsidRDefault="001D22B2" w:rsidP="004760E8">
            <w:pPr>
              <w:jc w:val="both"/>
              <w:rPr>
                <w:color w:val="000000"/>
                <w:lang w:eastAsia="es-MX"/>
              </w:rPr>
            </w:pPr>
            <w:r w:rsidRPr="00D3155A">
              <w:rPr>
                <w:color w:val="000000"/>
                <w:lang w:eastAsia="es-MX"/>
              </w:rPr>
              <w:lastRenderedPageBreak/>
              <w:t>2</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tc>
        <w:tc>
          <w:tcPr>
            <w:tcW w:w="4678"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both"/>
              <w:rPr>
                <w:color w:val="000000"/>
                <w:lang w:eastAsia="es-MX"/>
              </w:rPr>
            </w:pPr>
          </w:p>
          <w:p w:rsidR="001D22B2" w:rsidRPr="00D3155A" w:rsidRDefault="001D22B2" w:rsidP="004760E8">
            <w:pPr>
              <w:jc w:val="both"/>
              <w:rPr>
                <w:b/>
                <w:bCs/>
                <w:color w:val="000000"/>
                <w:u w:val="single"/>
                <w:lang w:eastAsia="es-MX"/>
              </w:rPr>
            </w:pPr>
            <w:r w:rsidRPr="00D3155A">
              <w:rPr>
                <w:b/>
                <w:bCs/>
                <w:color w:val="000000"/>
                <w:u w:val="single"/>
                <w:lang w:eastAsia="es-MX"/>
              </w:rPr>
              <w:t>CAMISA PARA HOMBRE</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r w:rsidRPr="00D3155A">
              <w:rPr>
                <w:b/>
                <w:bCs/>
                <w:color w:val="000000"/>
                <w:lang w:eastAsia="es-MX"/>
              </w:rPr>
              <w:t>Diseño:</w:t>
            </w:r>
            <w:r w:rsidRPr="00D3155A">
              <w:rPr>
                <w:color w:val="000000"/>
                <w:lang w:eastAsia="es-MX"/>
              </w:rPr>
              <w:t xml:space="preserve"> Camisa de hombre clásica 6 botones, MANGA LARGA, dos bolsillos en el frente con tapas. Con botón en cada tapa, cuello sport. Lleva 1 logo bordado a color del escudo del municipio en la parte superior izquierda del bolsillo.</w:t>
            </w:r>
            <w:r w:rsidRPr="00D3155A">
              <w:rPr>
                <w:color w:val="000000"/>
                <w:lang w:eastAsia="es-MX"/>
              </w:rPr>
              <w:br/>
            </w:r>
            <w:r w:rsidRPr="00D3155A">
              <w:rPr>
                <w:b/>
                <w:bCs/>
                <w:color w:val="000000"/>
                <w:lang w:eastAsia="es-MX"/>
              </w:rPr>
              <w:t>Tela:</w:t>
            </w:r>
            <w:r w:rsidRPr="00D3155A">
              <w:rPr>
                <w:color w:val="000000"/>
                <w:lang w:eastAsia="es-MX"/>
              </w:rPr>
              <w:t xml:space="preserve"> Dacrón hilo, Dación algodón 50/50 ó similar, peso de 3.2 onzas. Tela nacional resistente al lavado y al uso. </w:t>
            </w:r>
            <w:r w:rsidRPr="00D3155A">
              <w:rPr>
                <w:color w:val="000000"/>
              </w:rPr>
              <w:t>Presentar carta de muestras y colores.</w:t>
            </w:r>
          </w:p>
          <w:p w:rsidR="001D22B2" w:rsidRPr="00D3155A" w:rsidRDefault="001D22B2" w:rsidP="004760E8">
            <w:pPr>
              <w:jc w:val="both"/>
              <w:rPr>
                <w:color w:val="000000"/>
                <w:lang w:eastAsia="es-MX"/>
              </w:rPr>
            </w:pPr>
            <w:r w:rsidRPr="00D3155A">
              <w:rPr>
                <w:b/>
                <w:bCs/>
                <w:color w:val="000000"/>
                <w:lang w:eastAsia="es-MX"/>
              </w:rPr>
              <w:t>Costuras:</w:t>
            </w:r>
            <w:r w:rsidRPr="00D3155A">
              <w:rPr>
                <w:color w:val="000000"/>
                <w:lang w:eastAsia="es-MX"/>
              </w:rPr>
              <w:t xml:space="preserve"> 12 ppp, remates de 3 puntadas, todas las costuras incluso los filetes en hilo de poliéster recubierto con algodón, titulo 120 denier con aguja bola 70. (Normas NTC 2745 y 2274).</w:t>
            </w:r>
          </w:p>
          <w:p w:rsidR="001D22B2" w:rsidRPr="00D3155A" w:rsidRDefault="001D22B2" w:rsidP="004760E8">
            <w:pPr>
              <w:jc w:val="both"/>
              <w:rPr>
                <w:color w:val="000000"/>
                <w:lang w:eastAsia="es-MX"/>
              </w:rPr>
            </w:pPr>
            <w:r w:rsidRPr="00D3155A">
              <w:rPr>
                <w:color w:val="000000"/>
                <w:lang w:eastAsia="es-MX"/>
              </w:rPr>
              <w:t xml:space="preserve">1 logo bordado a color del escudo del municipio en la parte superior izquierda del bolsillo. </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r w:rsidRPr="00D3155A">
              <w:rPr>
                <w:color w:val="000000"/>
                <w:lang w:eastAsia="es-MX"/>
              </w:rPr>
              <w:t>Color: Azul.</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center"/>
              <w:rPr>
                <w:color w:val="000000"/>
                <w:lang w:eastAsia="es-MX"/>
              </w:rPr>
            </w:pPr>
            <w:r w:rsidRPr="00D3155A">
              <w:rPr>
                <w:color w:val="000000"/>
                <w:lang w:eastAsia="es-MX"/>
              </w:rPr>
              <w:t>6</w:t>
            </w:r>
            <w:r>
              <w:rPr>
                <w:color w:val="000000"/>
                <w:lang w:eastAsia="es-MX"/>
              </w:rPr>
              <w:t>8</w:t>
            </w:r>
          </w:p>
        </w:tc>
        <w:tc>
          <w:tcPr>
            <w:tcW w:w="1701"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sidRPr="00D3155A">
              <w:rPr>
                <w:color w:val="000000"/>
                <w:lang w:eastAsia="es-MX"/>
              </w:rPr>
              <w:t>82.752</w:t>
            </w:r>
          </w:p>
        </w:tc>
        <w:tc>
          <w:tcPr>
            <w:tcW w:w="1843"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sidRPr="00D3155A">
              <w:rPr>
                <w:color w:val="000000"/>
                <w:lang w:eastAsia="es-MX"/>
              </w:rPr>
              <w:t>5.</w:t>
            </w:r>
            <w:r>
              <w:rPr>
                <w:color w:val="000000"/>
                <w:lang w:eastAsia="es-MX"/>
              </w:rPr>
              <w:t>627.136</w:t>
            </w:r>
          </w:p>
        </w:tc>
      </w:tr>
      <w:tr w:rsidR="001D22B2" w:rsidRPr="00D3155A" w:rsidTr="004760E8">
        <w:trPr>
          <w:trHeight w:val="274"/>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2B2" w:rsidRPr="00D3155A" w:rsidRDefault="001D22B2" w:rsidP="004760E8">
            <w:pPr>
              <w:jc w:val="both"/>
              <w:rPr>
                <w:color w:val="000000"/>
                <w:lang w:eastAsia="es-MX"/>
              </w:rPr>
            </w:pPr>
            <w:r w:rsidRPr="00D3155A">
              <w:rPr>
                <w:color w:val="000000"/>
                <w:lang w:eastAsia="es-MX"/>
              </w:rPr>
              <w:t>3</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tc>
        <w:tc>
          <w:tcPr>
            <w:tcW w:w="4678"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both"/>
              <w:rPr>
                <w:b/>
                <w:bCs/>
                <w:color w:val="000000"/>
                <w:u w:val="single"/>
                <w:lang w:eastAsia="es-MX"/>
              </w:rPr>
            </w:pPr>
            <w:r w:rsidRPr="00D3155A">
              <w:rPr>
                <w:b/>
                <w:bCs/>
                <w:color w:val="000000"/>
                <w:u w:val="single"/>
                <w:lang w:eastAsia="es-MX"/>
              </w:rPr>
              <w:t>CAMISA PARA HOMBRE</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r w:rsidRPr="00D3155A">
              <w:rPr>
                <w:b/>
                <w:bCs/>
                <w:color w:val="000000"/>
                <w:lang w:eastAsia="es-MX"/>
              </w:rPr>
              <w:t>Diseño:</w:t>
            </w:r>
            <w:r w:rsidRPr="00D3155A">
              <w:rPr>
                <w:color w:val="000000"/>
                <w:lang w:eastAsia="es-MX"/>
              </w:rPr>
              <w:t xml:space="preserve"> Camisa de hombre clásica 6 botones, manga Larga, 1 bolsillo en el frente sin tapa, </w:t>
            </w:r>
            <w:r w:rsidRPr="00D3155A">
              <w:rPr>
                <w:color w:val="000000"/>
              </w:rPr>
              <w:t>cuello camisero fusionado, elegante.</w:t>
            </w:r>
          </w:p>
          <w:p w:rsidR="001D22B2" w:rsidRPr="00D3155A" w:rsidRDefault="001D22B2" w:rsidP="004760E8">
            <w:pPr>
              <w:jc w:val="both"/>
              <w:rPr>
                <w:color w:val="000000"/>
                <w:lang w:eastAsia="es-MX"/>
              </w:rPr>
            </w:pPr>
            <w:r w:rsidRPr="00D3155A">
              <w:rPr>
                <w:b/>
                <w:bCs/>
                <w:color w:val="000000"/>
                <w:lang w:eastAsia="es-MX"/>
              </w:rPr>
              <w:t>Tela</w:t>
            </w:r>
            <w:r w:rsidRPr="00D3155A">
              <w:rPr>
                <w:color w:val="000000"/>
                <w:lang w:eastAsia="es-MX"/>
              </w:rPr>
              <w:t>: Mezcla de base rígida, algodón/poliéster 50/50 ó similar, peso de 4.4 onzas. Tela nacional resistente al lavado y al uso. Elegantes, cuello rígido.</w:t>
            </w:r>
            <w:r w:rsidRPr="00D3155A">
              <w:rPr>
                <w:color w:val="000000"/>
                <w:lang w:eastAsia="es-MX"/>
              </w:rPr>
              <w:br w:type="page"/>
              <w:t xml:space="preserve"> </w:t>
            </w:r>
            <w:r w:rsidRPr="00D3155A">
              <w:rPr>
                <w:color w:val="000000"/>
              </w:rPr>
              <w:t>Presentar carta de muestras y colores.</w:t>
            </w:r>
          </w:p>
          <w:p w:rsidR="001D22B2" w:rsidRPr="00D3155A" w:rsidRDefault="001D22B2" w:rsidP="004760E8">
            <w:pPr>
              <w:jc w:val="both"/>
              <w:rPr>
                <w:color w:val="000000"/>
                <w:lang w:eastAsia="es-MX"/>
              </w:rPr>
            </w:pPr>
            <w:r w:rsidRPr="00D3155A">
              <w:rPr>
                <w:b/>
                <w:bCs/>
                <w:color w:val="000000"/>
                <w:lang w:eastAsia="es-MX"/>
              </w:rPr>
              <w:t>Color:</w:t>
            </w:r>
            <w:r w:rsidRPr="00D3155A">
              <w:rPr>
                <w:color w:val="000000"/>
                <w:lang w:eastAsia="es-MX"/>
              </w:rPr>
              <w:t xml:space="preserve"> Por definir.</w:t>
            </w:r>
          </w:p>
          <w:p w:rsidR="001D22B2" w:rsidRPr="00D3155A" w:rsidRDefault="001D22B2" w:rsidP="004760E8">
            <w:pPr>
              <w:jc w:val="both"/>
              <w:rPr>
                <w:color w:val="000000"/>
                <w:lang w:eastAsia="es-MX"/>
              </w:rPr>
            </w:pPr>
            <w:r w:rsidRPr="00D3155A">
              <w:rPr>
                <w:color w:val="000000"/>
                <w:lang w:eastAsia="es-MX"/>
              </w:rPr>
              <w:br w:type="page"/>
            </w:r>
            <w:r w:rsidRPr="00D3155A">
              <w:rPr>
                <w:b/>
                <w:bCs/>
                <w:color w:val="000000"/>
                <w:lang w:eastAsia="es-MX"/>
              </w:rPr>
              <w:t>Costuras</w:t>
            </w:r>
            <w:r w:rsidRPr="00D3155A">
              <w:rPr>
                <w:color w:val="000000"/>
                <w:lang w:eastAsia="es-MX"/>
              </w:rPr>
              <w:t xml:space="preserve">: 12 ppp, remates de 3 puntadas, todas las costuras incluso los filetes en hilo de poliéster recubierto con algodón, titulo 120 denier con aguja bola 70. (Normas NTC 2745 y 2274). </w:t>
            </w:r>
          </w:p>
          <w:p w:rsidR="001D22B2" w:rsidRPr="00D3155A" w:rsidRDefault="001D22B2" w:rsidP="004760E8">
            <w:pPr>
              <w:jc w:val="both"/>
              <w:rPr>
                <w:color w:val="000000"/>
                <w:lang w:eastAsia="es-MX"/>
              </w:rPr>
            </w:pPr>
            <w:r w:rsidRPr="00D3155A">
              <w:rPr>
                <w:color w:val="000000"/>
                <w:lang w:eastAsia="es-MX"/>
              </w:rPr>
              <w:t>Sin logos.</w:t>
            </w:r>
            <w:r w:rsidRPr="00D3155A">
              <w:rPr>
                <w:color w:val="000000"/>
                <w:lang w:eastAsia="es-MX"/>
              </w:rPr>
              <w:br w:type="page"/>
            </w:r>
          </w:p>
          <w:p w:rsidR="001D22B2" w:rsidRPr="00D3155A" w:rsidRDefault="001D22B2" w:rsidP="004760E8">
            <w:pPr>
              <w:jc w:val="both"/>
              <w:rPr>
                <w:color w:val="000000"/>
                <w:lang w:eastAsia="es-MX"/>
              </w:rPr>
            </w:pPr>
            <w:r w:rsidRPr="00D3155A">
              <w:rPr>
                <w:color w:val="000000"/>
                <w:lang w:eastAsia="es-MX"/>
              </w:rPr>
              <w:lastRenderedPageBreak/>
              <w:t>Color: Gris, blanca y azul.</w:t>
            </w:r>
          </w:p>
          <w:p w:rsidR="001D22B2" w:rsidRPr="00D3155A" w:rsidRDefault="001D22B2" w:rsidP="004760E8">
            <w:pPr>
              <w:jc w:val="both"/>
              <w:rPr>
                <w:color w:val="000000"/>
                <w:lang w:eastAsia="es-MX"/>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center"/>
              <w:rPr>
                <w:color w:val="000000"/>
                <w:lang w:eastAsia="es-MX"/>
              </w:rPr>
            </w:pPr>
            <w:r w:rsidRPr="00D3155A">
              <w:rPr>
                <w:color w:val="000000"/>
                <w:lang w:eastAsia="es-MX"/>
              </w:rPr>
              <w:lastRenderedPageBreak/>
              <w:t>3</w:t>
            </w:r>
          </w:p>
        </w:tc>
        <w:tc>
          <w:tcPr>
            <w:tcW w:w="1701"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sidRPr="00D3155A">
              <w:rPr>
                <w:color w:val="000000"/>
                <w:lang w:eastAsia="es-MX"/>
              </w:rPr>
              <w:t>88.252</w:t>
            </w:r>
          </w:p>
        </w:tc>
        <w:tc>
          <w:tcPr>
            <w:tcW w:w="1843"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sidRPr="00D3155A">
              <w:rPr>
                <w:color w:val="000000"/>
                <w:lang w:eastAsia="es-MX"/>
              </w:rPr>
              <w:t>264.756</w:t>
            </w:r>
          </w:p>
        </w:tc>
      </w:tr>
      <w:tr w:rsidR="001D22B2" w:rsidRPr="00D3155A" w:rsidTr="004760E8">
        <w:trPr>
          <w:trHeight w:val="274"/>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22B2" w:rsidRPr="00D3155A" w:rsidRDefault="001D22B2" w:rsidP="004760E8">
            <w:pPr>
              <w:jc w:val="both"/>
              <w:rPr>
                <w:color w:val="000000"/>
                <w:lang w:eastAsia="es-MX"/>
              </w:rPr>
            </w:pPr>
            <w:r w:rsidRPr="00D3155A">
              <w:rPr>
                <w:color w:val="000000"/>
                <w:lang w:eastAsia="es-MX"/>
              </w:rPr>
              <w:lastRenderedPageBreak/>
              <w:t>4</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tc>
        <w:tc>
          <w:tcPr>
            <w:tcW w:w="4678"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both"/>
              <w:rPr>
                <w:b/>
                <w:bCs/>
                <w:color w:val="000000"/>
                <w:u w:val="single"/>
                <w:lang w:eastAsia="es-MX"/>
              </w:rPr>
            </w:pPr>
            <w:r w:rsidRPr="00D3155A">
              <w:rPr>
                <w:b/>
                <w:bCs/>
                <w:color w:val="000000"/>
                <w:u w:val="single"/>
                <w:lang w:eastAsia="es-MX"/>
              </w:rPr>
              <w:t>JEAN PARA HOMBRE</w:t>
            </w:r>
          </w:p>
          <w:p w:rsidR="001D22B2" w:rsidRPr="00D3155A" w:rsidRDefault="001D22B2" w:rsidP="004760E8">
            <w:pPr>
              <w:jc w:val="both"/>
              <w:rPr>
                <w:b/>
                <w:bCs/>
                <w:color w:val="000000"/>
                <w:u w:val="single"/>
                <w:lang w:eastAsia="es-MX"/>
              </w:rPr>
            </w:pPr>
          </w:p>
          <w:p w:rsidR="001D22B2" w:rsidRPr="00D3155A" w:rsidRDefault="001D22B2" w:rsidP="004760E8">
            <w:pPr>
              <w:jc w:val="both"/>
              <w:rPr>
                <w:color w:val="000000"/>
                <w:lang w:eastAsia="es-MX"/>
              </w:rPr>
            </w:pPr>
            <w:r w:rsidRPr="00D3155A">
              <w:rPr>
                <w:b/>
                <w:bCs/>
                <w:color w:val="000000"/>
                <w:lang w:eastAsia="es-MX"/>
              </w:rPr>
              <w:t>Diseño:</w:t>
            </w:r>
            <w:r w:rsidRPr="00D3155A">
              <w:rPr>
                <w:color w:val="000000"/>
                <w:lang w:eastAsia="es-MX"/>
              </w:rPr>
              <w:t xml:space="preserve"> Jean de hombre clásico 5 bolsillos, tiro regular bota recta, con acabados de lavandería. </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r w:rsidRPr="00D3155A">
              <w:rPr>
                <w:b/>
                <w:bCs/>
                <w:color w:val="000000"/>
                <w:lang w:eastAsia="es-MX"/>
              </w:rPr>
              <w:t>NOTA:</w:t>
            </w:r>
            <w:r w:rsidRPr="00D3155A">
              <w:rPr>
                <w:color w:val="000000"/>
                <w:lang w:eastAsia="es-MX"/>
              </w:rPr>
              <w:t xml:space="preserve"> La prenda debe hacer juego con las demás prendas de la dotación administrativa para hombres.</w:t>
            </w:r>
          </w:p>
          <w:p w:rsidR="001D22B2" w:rsidRPr="00D3155A" w:rsidRDefault="001D22B2" w:rsidP="004760E8">
            <w:pPr>
              <w:jc w:val="both"/>
              <w:rPr>
                <w:color w:val="000000"/>
                <w:lang w:eastAsia="es-MX"/>
              </w:rPr>
            </w:pPr>
          </w:p>
          <w:p w:rsidR="001D22B2" w:rsidRPr="00D3155A" w:rsidRDefault="001D22B2" w:rsidP="004760E8">
            <w:pPr>
              <w:jc w:val="both"/>
              <w:rPr>
                <w:color w:val="000000"/>
              </w:rPr>
            </w:pPr>
            <w:r w:rsidRPr="00D3155A">
              <w:rPr>
                <w:b/>
                <w:bCs/>
                <w:color w:val="000000"/>
                <w:lang w:eastAsia="es-MX"/>
              </w:rPr>
              <w:t>Tela</w:t>
            </w:r>
            <w:r w:rsidRPr="00D3155A">
              <w:rPr>
                <w:color w:val="000000"/>
                <w:lang w:eastAsia="es-MX"/>
              </w:rPr>
              <w:t xml:space="preserve">: Tela índigo base rígida, algodón + poliéster. Peso de 355gr/m2. </w:t>
            </w:r>
            <w:r w:rsidRPr="00D3155A">
              <w:rPr>
                <w:color w:val="000000"/>
              </w:rPr>
              <w:t>Presentar carta de muestras y colores.</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r w:rsidRPr="00D3155A">
              <w:rPr>
                <w:b/>
                <w:bCs/>
                <w:color w:val="000000"/>
                <w:lang w:eastAsia="es-MX"/>
              </w:rPr>
              <w:t>Costuras:</w:t>
            </w:r>
            <w:r w:rsidRPr="00D3155A">
              <w:rPr>
                <w:color w:val="000000"/>
                <w:lang w:eastAsia="es-MX"/>
              </w:rPr>
              <w:t xml:space="preserve"> 12 ppp, remates de 3 puntadas, todas las costuras incluso los filetes en hilo de núcleo de poliéster con cobertura de algodón o hilo de núcleo de poliéster con cobertura de poliéster Tex 80 a 120.</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r w:rsidRPr="00D3155A">
              <w:rPr>
                <w:b/>
                <w:bCs/>
                <w:color w:val="000000"/>
                <w:lang w:eastAsia="es-MX"/>
              </w:rPr>
              <w:t>Color:</w:t>
            </w:r>
            <w:r w:rsidRPr="00D3155A">
              <w:rPr>
                <w:color w:val="000000"/>
                <w:lang w:eastAsia="es-MX"/>
              </w:rPr>
              <w:t xml:space="preserve"> Azul oscuro</w:t>
            </w:r>
          </w:p>
          <w:p w:rsidR="001D22B2" w:rsidRPr="00D3155A" w:rsidRDefault="001D22B2" w:rsidP="004760E8">
            <w:pPr>
              <w:jc w:val="both"/>
              <w:rPr>
                <w:color w:val="000000"/>
                <w:lang w:eastAsia="es-MX"/>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center"/>
              <w:rPr>
                <w:color w:val="000000"/>
                <w:lang w:eastAsia="es-MX"/>
              </w:rPr>
            </w:pPr>
            <w:r w:rsidRPr="00D3155A">
              <w:rPr>
                <w:color w:val="000000"/>
                <w:lang w:eastAsia="es-MX"/>
              </w:rPr>
              <w:t>3</w:t>
            </w:r>
          </w:p>
        </w:tc>
        <w:tc>
          <w:tcPr>
            <w:tcW w:w="1701"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Pr>
                <w:color w:val="000000"/>
                <w:lang w:eastAsia="es-MX"/>
              </w:rPr>
              <w:t>78.500</w:t>
            </w:r>
          </w:p>
        </w:tc>
        <w:tc>
          <w:tcPr>
            <w:tcW w:w="1843"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Pr>
                <w:color w:val="000000"/>
                <w:lang w:eastAsia="es-MX"/>
              </w:rPr>
              <w:t>235.500</w:t>
            </w:r>
          </w:p>
        </w:tc>
      </w:tr>
      <w:tr w:rsidR="001D22B2" w:rsidRPr="00D3155A" w:rsidTr="004760E8">
        <w:trPr>
          <w:trHeight w:val="274"/>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1D22B2" w:rsidRPr="00D3155A" w:rsidRDefault="001D22B2" w:rsidP="004760E8">
            <w:pPr>
              <w:jc w:val="both"/>
              <w:rPr>
                <w:color w:val="000000"/>
                <w:lang w:eastAsia="es-MX"/>
              </w:rPr>
            </w:pPr>
            <w:r w:rsidRPr="00D3155A">
              <w:rPr>
                <w:color w:val="000000"/>
                <w:lang w:eastAsia="es-MX"/>
              </w:rPr>
              <w:t>5</w:t>
            </w:r>
          </w:p>
        </w:tc>
        <w:tc>
          <w:tcPr>
            <w:tcW w:w="4678" w:type="dxa"/>
            <w:tcBorders>
              <w:top w:val="single" w:sz="4" w:space="0" w:color="auto"/>
              <w:left w:val="nil"/>
              <w:bottom w:val="single" w:sz="4" w:space="0" w:color="auto"/>
              <w:right w:val="single" w:sz="4" w:space="0" w:color="auto"/>
            </w:tcBorders>
            <w:shd w:val="clear" w:color="auto" w:fill="auto"/>
            <w:noWrap/>
            <w:vAlign w:val="center"/>
          </w:tcPr>
          <w:p w:rsidR="001D22B2" w:rsidRPr="00D3155A" w:rsidRDefault="001D22B2" w:rsidP="004760E8">
            <w:pPr>
              <w:jc w:val="both"/>
              <w:rPr>
                <w:b/>
                <w:bCs/>
                <w:color w:val="000000"/>
                <w:u w:val="single"/>
                <w:lang w:eastAsia="es-MX"/>
              </w:rPr>
            </w:pPr>
            <w:r w:rsidRPr="00D3155A">
              <w:rPr>
                <w:b/>
                <w:bCs/>
                <w:color w:val="000000"/>
                <w:u w:val="single"/>
                <w:lang w:eastAsia="es-MX"/>
              </w:rPr>
              <w:t>CAMISETA PARA HOMBRE</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r w:rsidRPr="00D3155A">
              <w:rPr>
                <w:b/>
                <w:bCs/>
                <w:color w:val="000000"/>
                <w:lang w:eastAsia="es-MX"/>
              </w:rPr>
              <w:t>Camiseta tipo polo:</w:t>
            </w:r>
            <w:r w:rsidRPr="00D3155A">
              <w:rPr>
                <w:color w:val="000000"/>
                <w:lang w:eastAsia="es-MX"/>
              </w:rPr>
              <w:t xml:space="preserve"> tejido de punto 100% algodón, cuello y puños tejidos, con perilla de 3 botones, 1 bolsillo delantero, 1 logo bordado del escudo del municipio en la parte superior izquierda. MANGA LARGA.</w:t>
            </w:r>
          </w:p>
          <w:p w:rsidR="001D22B2" w:rsidRPr="00D3155A" w:rsidRDefault="001D22B2" w:rsidP="004760E8">
            <w:pPr>
              <w:jc w:val="both"/>
              <w:rPr>
                <w:color w:val="000000"/>
                <w:lang w:eastAsia="es-MX"/>
              </w:rPr>
            </w:pPr>
            <w:r w:rsidRPr="00D3155A">
              <w:rPr>
                <w:b/>
                <w:bCs/>
                <w:color w:val="000000"/>
                <w:lang w:eastAsia="es-MX"/>
              </w:rPr>
              <w:t>Color:</w:t>
            </w:r>
            <w:r w:rsidRPr="00D3155A">
              <w:rPr>
                <w:color w:val="000000"/>
                <w:lang w:eastAsia="es-MX"/>
              </w:rPr>
              <w:t xml:space="preserve"> Azul.</w:t>
            </w:r>
          </w:p>
          <w:p w:rsidR="001D22B2" w:rsidRPr="00D3155A" w:rsidRDefault="001D22B2" w:rsidP="004760E8">
            <w:pPr>
              <w:jc w:val="both"/>
              <w:rPr>
                <w:color w:val="000000"/>
                <w:lang w:eastAsia="es-MX"/>
              </w:rPr>
            </w:pPr>
            <w:r w:rsidRPr="00D3155A">
              <w:rPr>
                <w:b/>
                <w:bCs/>
                <w:color w:val="000000"/>
                <w:lang w:eastAsia="es-MX"/>
              </w:rPr>
              <w:t>Tela:</w:t>
            </w:r>
            <w:r w:rsidRPr="00D3155A">
              <w:rPr>
                <w:color w:val="000000"/>
                <w:lang w:eastAsia="es-MX"/>
              </w:rPr>
              <w:t xml:space="preserve"> Mezcla de base rígida, algodón con licra o similar, peso de 240 gr/m2. </w:t>
            </w:r>
            <w:r w:rsidRPr="00D3155A">
              <w:rPr>
                <w:color w:val="000000"/>
              </w:rPr>
              <w:t>Presentar carta de muestras y colores.</w:t>
            </w:r>
          </w:p>
          <w:p w:rsidR="001D22B2" w:rsidRPr="00D3155A" w:rsidRDefault="001D22B2" w:rsidP="004760E8">
            <w:pPr>
              <w:jc w:val="both"/>
              <w:rPr>
                <w:color w:val="000000"/>
                <w:lang w:eastAsia="es-MX"/>
              </w:rPr>
            </w:pPr>
            <w:r w:rsidRPr="00D3155A">
              <w:rPr>
                <w:b/>
                <w:bCs/>
                <w:color w:val="000000"/>
                <w:lang w:eastAsia="es-MX"/>
              </w:rPr>
              <w:t>Costuras:</w:t>
            </w:r>
            <w:r w:rsidRPr="00D3155A">
              <w:rPr>
                <w:color w:val="000000"/>
                <w:lang w:eastAsia="es-MX"/>
              </w:rPr>
              <w:t xml:space="preserve"> 12 ppp, remates de 3 puntadas, todas las costuras incluso los filetes en hilo de poliéster recubierto con algodón, titulo 120 denier con aguja bola 70. (Normas NTC 2745 y 2274).</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1D22B2" w:rsidRPr="00D3155A" w:rsidRDefault="001D22B2" w:rsidP="004760E8">
            <w:pPr>
              <w:jc w:val="center"/>
              <w:rPr>
                <w:color w:val="000000"/>
                <w:lang w:eastAsia="es-MX"/>
              </w:rPr>
            </w:pPr>
            <w:r w:rsidRPr="00D3155A">
              <w:rPr>
                <w:color w:val="000000"/>
                <w:lang w:eastAsia="es-MX"/>
              </w:rPr>
              <w:t>15</w:t>
            </w:r>
          </w:p>
        </w:tc>
        <w:tc>
          <w:tcPr>
            <w:tcW w:w="1701"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sidRPr="00D3155A">
              <w:rPr>
                <w:color w:val="000000"/>
                <w:lang w:eastAsia="es-MX"/>
              </w:rPr>
              <w:t>56.968</w:t>
            </w:r>
          </w:p>
        </w:tc>
        <w:tc>
          <w:tcPr>
            <w:tcW w:w="1843"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sidRPr="00D3155A">
              <w:rPr>
                <w:color w:val="000000"/>
                <w:lang w:eastAsia="es-MX"/>
              </w:rPr>
              <w:t>854.520</w:t>
            </w:r>
          </w:p>
        </w:tc>
      </w:tr>
      <w:tr w:rsidR="001D22B2" w:rsidRPr="00D3155A" w:rsidTr="004760E8">
        <w:trPr>
          <w:trHeight w:val="274"/>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22B2" w:rsidRPr="00D3155A" w:rsidRDefault="001D22B2" w:rsidP="004760E8">
            <w:pPr>
              <w:jc w:val="both"/>
              <w:rPr>
                <w:color w:val="000000"/>
                <w:lang w:eastAsia="es-MX"/>
              </w:rPr>
            </w:pPr>
            <w:r w:rsidRPr="00D3155A">
              <w:rPr>
                <w:color w:val="000000"/>
                <w:lang w:eastAsia="es-MX"/>
              </w:rPr>
              <w:t>6</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tc>
        <w:tc>
          <w:tcPr>
            <w:tcW w:w="4678"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both"/>
              <w:rPr>
                <w:color w:val="000000"/>
                <w:lang w:eastAsia="es-MX"/>
              </w:rPr>
            </w:pPr>
            <w:r w:rsidRPr="00D3155A">
              <w:rPr>
                <w:b/>
                <w:bCs/>
                <w:color w:val="000000"/>
                <w:lang w:eastAsia="es-MX"/>
              </w:rPr>
              <w:t>OVEROL INDUSTRIAL:</w:t>
            </w:r>
            <w:r w:rsidRPr="00D3155A">
              <w:rPr>
                <w:color w:val="000000"/>
                <w:lang w:eastAsia="es-MX"/>
              </w:rPr>
              <w:t xml:space="preserve"> </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r w:rsidRPr="00D3155A">
              <w:rPr>
                <w:color w:val="000000"/>
                <w:lang w:eastAsia="es-MX"/>
              </w:rPr>
              <w:t>Confeccionado en dril 100%, de color Azul.</w:t>
            </w:r>
          </w:p>
          <w:p w:rsidR="001D22B2" w:rsidRPr="00D3155A" w:rsidRDefault="001D22B2" w:rsidP="004760E8">
            <w:pPr>
              <w:jc w:val="both"/>
              <w:rPr>
                <w:color w:val="000000"/>
                <w:lang w:eastAsia="es-MX"/>
              </w:rPr>
            </w:pPr>
            <w:r w:rsidRPr="00D3155A">
              <w:rPr>
                <w:color w:val="000000"/>
                <w:lang w:eastAsia="es-MX"/>
              </w:rPr>
              <w:t>Características:  CÓMODOS: seguros y térmicos, corte amplio con cinco bolsas de parche, elástico de ajuste en la cintura de pantalón, bolsa derecha tipo cartera y cierre de latón con doble cremallera oculto, amplitud en piernas.</w:t>
            </w:r>
            <w:r w:rsidRPr="00D3155A">
              <w:rPr>
                <w:color w:val="000000"/>
                <w:lang w:eastAsia="es-MX"/>
              </w:rPr>
              <w:br/>
            </w:r>
            <w:r w:rsidRPr="00D3155A">
              <w:rPr>
                <w:b/>
                <w:bCs/>
                <w:color w:val="000000"/>
                <w:lang w:eastAsia="es-MX"/>
              </w:rPr>
              <w:t>RESISTENTES:</w:t>
            </w:r>
            <w:r w:rsidRPr="00D3155A">
              <w:rPr>
                <w:color w:val="000000"/>
                <w:lang w:eastAsia="es-MX"/>
              </w:rPr>
              <w:t xml:space="preserve"> Las cinco bolsas con doble costura y presillas en los extremos. Doble costura de cadeneta en pegado de mangas, </w:t>
            </w:r>
            <w:r w:rsidRPr="00D3155A">
              <w:rPr>
                <w:color w:val="000000"/>
                <w:lang w:eastAsia="es-MX"/>
              </w:rPr>
              <w:lastRenderedPageBreak/>
              <w:t>pantalón con tiro reforzado.</w:t>
            </w:r>
          </w:p>
          <w:p w:rsidR="001D22B2" w:rsidRPr="00D3155A" w:rsidRDefault="001D22B2" w:rsidP="004760E8">
            <w:pPr>
              <w:jc w:val="both"/>
              <w:rPr>
                <w:color w:val="000000"/>
                <w:lang w:eastAsia="es-MX"/>
              </w:rPr>
            </w:pPr>
            <w:r w:rsidRPr="00D3155A">
              <w:rPr>
                <w:b/>
                <w:bCs/>
                <w:color w:val="000000"/>
                <w:lang w:eastAsia="es-MX"/>
              </w:rPr>
              <w:t>BUENA PRESENTACIÓN</w:t>
            </w:r>
            <w:r w:rsidRPr="00D3155A">
              <w:rPr>
                <w:color w:val="000000"/>
                <w:lang w:eastAsia="es-MX"/>
              </w:rPr>
              <w:t>: Cuello sport, botones, cinturón elástico</w:t>
            </w:r>
          </w:p>
          <w:p w:rsidR="001D22B2" w:rsidRPr="00D3155A" w:rsidRDefault="001D22B2" w:rsidP="004760E8">
            <w:pPr>
              <w:jc w:val="both"/>
              <w:rPr>
                <w:color w:val="000000"/>
                <w:lang w:eastAsia="es-MX"/>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center"/>
              <w:rPr>
                <w:color w:val="000000"/>
                <w:lang w:eastAsia="es-MX"/>
              </w:rPr>
            </w:pPr>
            <w:r w:rsidRPr="00D3155A">
              <w:rPr>
                <w:color w:val="000000"/>
                <w:lang w:eastAsia="es-MX"/>
              </w:rPr>
              <w:lastRenderedPageBreak/>
              <w:t>2</w:t>
            </w:r>
          </w:p>
        </w:tc>
        <w:tc>
          <w:tcPr>
            <w:tcW w:w="1701"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sidRPr="00D3155A">
              <w:rPr>
                <w:color w:val="000000"/>
                <w:lang w:eastAsia="es-MX"/>
              </w:rPr>
              <w:t>157.037</w:t>
            </w:r>
          </w:p>
        </w:tc>
        <w:tc>
          <w:tcPr>
            <w:tcW w:w="1843"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sidRPr="00D3155A">
              <w:rPr>
                <w:color w:val="000000"/>
                <w:lang w:eastAsia="es-MX"/>
              </w:rPr>
              <w:t>314.07</w:t>
            </w:r>
            <w:r>
              <w:rPr>
                <w:color w:val="000000"/>
                <w:lang w:eastAsia="es-MX"/>
              </w:rPr>
              <w:t>4</w:t>
            </w:r>
          </w:p>
        </w:tc>
      </w:tr>
      <w:tr w:rsidR="001D22B2" w:rsidRPr="00D3155A" w:rsidTr="004760E8">
        <w:trPr>
          <w:trHeight w:val="274"/>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22B2" w:rsidRPr="00D3155A" w:rsidRDefault="001D22B2" w:rsidP="004760E8">
            <w:pPr>
              <w:jc w:val="both"/>
              <w:rPr>
                <w:color w:val="000000"/>
                <w:lang w:eastAsia="es-MX"/>
              </w:rPr>
            </w:pPr>
            <w:r w:rsidRPr="00D3155A">
              <w:rPr>
                <w:color w:val="000000"/>
                <w:lang w:eastAsia="es-MX"/>
              </w:rPr>
              <w:lastRenderedPageBreak/>
              <w:t>7</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tc>
        <w:tc>
          <w:tcPr>
            <w:tcW w:w="4678"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both"/>
              <w:rPr>
                <w:color w:val="000000"/>
              </w:rPr>
            </w:pPr>
            <w:r w:rsidRPr="00D3155A">
              <w:rPr>
                <w:b/>
                <w:bCs/>
                <w:color w:val="000000"/>
                <w:lang w:eastAsia="es-MX"/>
              </w:rPr>
              <w:t>DELANTAL CAMISÓN SOLDADOR:</w:t>
            </w:r>
            <w:r w:rsidRPr="00D3155A">
              <w:rPr>
                <w:color w:val="000000"/>
                <w:lang w:eastAsia="es-MX"/>
              </w:rPr>
              <w:t xml:space="preserve"> dril 100% algodón, 2 bolsillos en la parte inferior delantera, 1 bolsillo superior izquierdo, 7 botones, 1 estampado con logo. A color bordado. </w:t>
            </w:r>
          </w:p>
          <w:p w:rsidR="001D22B2" w:rsidRPr="00D3155A" w:rsidRDefault="001D22B2" w:rsidP="004760E8">
            <w:pPr>
              <w:jc w:val="both"/>
              <w:rPr>
                <w:color w:val="000000"/>
              </w:rPr>
            </w:pPr>
          </w:p>
          <w:p w:rsidR="001D22B2" w:rsidRPr="00D3155A" w:rsidRDefault="001D22B2" w:rsidP="004760E8">
            <w:pPr>
              <w:jc w:val="both"/>
              <w:rPr>
                <w:color w:val="000000"/>
                <w:lang w:eastAsia="es-MX"/>
              </w:rPr>
            </w:pPr>
            <w:r w:rsidRPr="00D3155A">
              <w:rPr>
                <w:b/>
                <w:bCs/>
                <w:color w:val="000000"/>
              </w:rPr>
              <w:t>Color:</w:t>
            </w:r>
            <w:r w:rsidRPr="00D3155A">
              <w:rPr>
                <w:color w:val="000000"/>
              </w:rPr>
              <w:t xml:space="preserve"> Azul</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center"/>
              <w:rPr>
                <w:color w:val="000000"/>
                <w:lang w:eastAsia="es-MX"/>
              </w:rPr>
            </w:pPr>
            <w:r w:rsidRPr="00D3155A">
              <w:rPr>
                <w:color w:val="000000"/>
                <w:lang w:eastAsia="es-MX"/>
              </w:rPr>
              <w:t>2</w:t>
            </w:r>
          </w:p>
        </w:tc>
        <w:tc>
          <w:tcPr>
            <w:tcW w:w="1701"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sidRPr="00D3155A">
              <w:rPr>
                <w:color w:val="000000"/>
                <w:lang w:eastAsia="es-MX"/>
              </w:rPr>
              <w:t>83.442</w:t>
            </w:r>
          </w:p>
        </w:tc>
        <w:tc>
          <w:tcPr>
            <w:tcW w:w="1843"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sidRPr="00D3155A">
              <w:rPr>
                <w:color w:val="000000"/>
                <w:lang w:eastAsia="es-MX"/>
              </w:rPr>
              <w:t>166.88</w:t>
            </w:r>
            <w:r>
              <w:rPr>
                <w:color w:val="000000"/>
                <w:lang w:eastAsia="es-MX"/>
              </w:rPr>
              <w:t>4</w:t>
            </w:r>
          </w:p>
        </w:tc>
      </w:tr>
      <w:tr w:rsidR="001D22B2" w:rsidRPr="00D3155A" w:rsidTr="004760E8">
        <w:trPr>
          <w:trHeight w:val="274"/>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22B2" w:rsidRPr="00D3155A" w:rsidRDefault="001D22B2" w:rsidP="004760E8">
            <w:pPr>
              <w:jc w:val="both"/>
              <w:rPr>
                <w:color w:val="000000"/>
                <w:lang w:eastAsia="es-MX"/>
              </w:rPr>
            </w:pPr>
            <w:r w:rsidRPr="00D3155A">
              <w:rPr>
                <w:color w:val="000000"/>
                <w:lang w:eastAsia="es-MX"/>
              </w:rPr>
              <w:t>8</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tc>
        <w:tc>
          <w:tcPr>
            <w:tcW w:w="4678"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both"/>
              <w:rPr>
                <w:color w:val="000000"/>
              </w:rPr>
            </w:pPr>
            <w:r w:rsidRPr="00D3155A">
              <w:rPr>
                <w:b/>
                <w:bCs/>
                <w:color w:val="000000"/>
                <w:lang w:eastAsia="es-MX"/>
              </w:rPr>
              <w:t>CHALECO DE ELECTRICISTA:</w:t>
            </w:r>
            <w:r w:rsidRPr="00D3155A">
              <w:rPr>
                <w:color w:val="000000"/>
                <w:lang w:eastAsia="es-MX"/>
              </w:rPr>
              <w:t xml:space="preserve">  En dril 100% algodón, cierre nylon, con cuello, doble costura, manga corta, 4 bolsillos delanteros, 1 trasero, 1 estampado con logo de color bordado. </w:t>
            </w:r>
          </w:p>
          <w:p w:rsidR="001D22B2" w:rsidRPr="00D3155A" w:rsidRDefault="001D22B2" w:rsidP="004760E8">
            <w:pPr>
              <w:jc w:val="both"/>
              <w:rPr>
                <w:color w:val="000000"/>
              </w:rPr>
            </w:pPr>
          </w:p>
          <w:p w:rsidR="001D22B2" w:rsidRPr="00D3155A" w:rsidRDefault="001D22B2" w:rsidP="004760E8">
            <w:pPr>
              <w:jc w:val="both"/>
              <w:rPr>
                <w:color w:val="000000"/>
                <w:lang w:eastAsia="es-MX"/>
              </w:rPr>
            </w:pPr>
            <w:r w:rsidRPr="00D3155A">
              <w:rPr>
                <w:color w:val="000000"/>
              </w:rPr>
              <w:t>Color-. Azul.</w:t>
            </w:r>
          </w:p>
          <w:p w:rsidR="001D22B2" w:rsidRPr="00D3155A" w:rsidRDefault="001D22B2" w:rsidP="004760E8">
            <w:pPr>
              <w:jc w:val="both"/>
              <w:rPr>
                <w:color w:val="000000"/>
                <w:lang w:eastAsia="es-MX"/>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center"/>
              <w:rPr>
                <w:color w:val="000000"/>
                <w:lang w:eastAsia="es-MX"/>
              </w:rPr>
            </w:pPr>
            <w:r w:rsidRPr="00D3155A">
              <w:rPr>
                <w:color w:val="000000"/>
                <w:lang w:eastAsia="es-MX"/>
              </w:rPr>
              <w:t>1</w:t>
            </w:r>
          </w:p>
        </w:tc>
        <w:tc>
          <w:tcPr>
            <w:tcW w:w="1701"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highlight w:val="yellow"/>
                <w:lang w:eastAsia="es-MX"/>
              </w:rPr>
            </w:pPr>
            <w:r w:rsidRPr="00D3155A">
              <w:rPr>
                <w:color w:val="000000"/>
                <w:lang w:eastAsia="es-MX"/>
              </w:rPr>
              <w:t>84.982</w:t>
            </w:r>
          </w:p>
        </w:tc>
        <w:tc>
          <w:tcPr>
            <w:tcW w:w="1843"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highlight w:val="yellow"/>
                <w:lang w:eastAsia="es-MX"/>
              </w:rPr>
            </w:pPr>
            <w:r w:rsidRPr="00D3155A">
              <w:rPr>
                <w:color w:val="000000"/>
                <w:lang w:eastAsia="es-MX"/>
              </w:rPr>
              <w:t>84.982</w:t>
            </w:r>
          </w:p>
        </w:tc>
      </w:tr>
      <w:tr w:rsidR="001D22B2" w:rsidRPr="00D3155A" w:rsidTr="004760E8">
        <w:trPr>
          <w:trHeight w:val="274"/>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22B2" w:rsidRPr="00D3155A" w:rsidRDefault="001D22B2" w:rsidP="004760E8">
            <w:pPr>
              <w:jc w:val="both"/>
              <w:rPr>
                <w:color w:val="000000"/>
                <w:lang w:eastAsia="es-MX"/>
              </w:rPr>
            </w:pPr>
            <w:r w:rsidRPr="00D3155A">
              <w:rPr>
                <w:color w:val="000000"/>
                <w:lang w:eastAsia="es-MX"/>
              </w:rPr>
              <w:t>9</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tc>
        <w:tc>
          <w:tcPr>
            <w:tcW w:w="4678" w:type="dxa"/>
            <w:tcBorders>
              <w:top w:val="single" w:sz="4" w:space="0" w:color="auto"/>
              <w:left w:val="nil"/>
              <w:bottom w:val="single" w:sz="4" w:space="0" w:color="auto"/>
              <w:right w:val="single" w:sz="4" w:space="0" w:color="auto"/>
            </w:tcBorders>
            <w:shd w:val="clear" w:color="auto" w:fill="auto"/>
            <w:noWrap/>
            <w:hideMark/>
          </w:tcPr>
          <w:p w:rsidR="001D22B2" w:rsidRPr="00D3155A" w:rsidRDefault="001D22B2" w:rsidP="004760E8">
            <w:pPr>
              <w:jc w:val="both"/>
              <w:rPr>
                <w:color w:val="000000"/>
                <w:lang w:eastAsia="es-MX"/>
              </w:rPr>
            </w:pPr>
            <w:r w:rsidRPr="00D3155A">
              <w:rPr>
                <w:b/>
                <w:bCs/>
                <w:color w:val="000000"/>
                <w:lang w:eastAsia="es-MX"/>
              </w:rPr>
              <w:t>BOTAS DE SEGURIDAD DIELÉCTRICO:</w:t>
            </w:r>
            <w:r w:rsidRPr="00D3155A">
              <w:rPr>
                <w:color w:val="000000"/>
                <w:lang w:eastAsia="es-MX"/>
              </w:rPr>
              <w:t xml:space="preserve"> </w:t>
            </w:r>
          </w:p>
          <w:p w:rsidR="001D22B2" w:rsidRPr="00D3155A" w:rsidRDefault="001D22B2" w:rsidP="004760E8">
            <w:pPr>
              <w:jc w:val="both"/>
              <w:rPr>
                <w:color w:val="000000"/>
                <w:lang w:eastAsia="es-MX"/>
              </w:rPr>
            </w:pPr>
            <w:r w:rsidRPr="00D3155A">
              <w:rPr>
                <w:color w:val="000000"/>
                <w:lang w:eastAsia="es-MX"/>
              </w:rPr>
              <w:t>Calzado de seguridad.                                                                                                                                                                                                                                 Capellada corte elaborado en cuero Nobuk (flor esmerilada), calibre 18 – 20</w:t>
            </w:r>
            <w:r>
              <w:rPr>
                <w:color w:val="000000"/>
                <w:lang w:eastAsia="es-MX"/>
              </w:rPr>
              <w:t xml:space="preserve"> </w:t>
            </w:r>
            <w:r w:rsidRPr="00D3155A">
              <w:rPr>
                <w:color w:val="000000"/>
                <w:lang w:eastAsia="es-MX"/>
              </w:rPr>
              <w:t xml:space="preserve">mm. Con características de resistencia, flexión, tensión e impermeabilidad ajustándose a estándares vigentes para calzado de trabajo según normas ASTM F 2413-05 – NTC ISO 20347. Suela vulcanizada, resistente a hidrocarburos (R.H.), compuesto con base en diferentes tipos de caucho, huella tipo tractor y verificación en condiciones de laboratorio de abrasión, densidad, desgarre, flexión, antideslizante. ASTM F 2413-05, NTC ISO 20344 y NTC ISO 20347. </w:t>
            </w:r>
          </w:p>
          <w:p w:rsidR="001D22B2" w:rsidRPr="00D3155A" w:rsidRDefault="001D22B2" w:rsidP="004760E8">
            <w:pPr>
              <w:jc w:val="both"/>
              <w:rPr>
                <w:color w:val="000000"/>
                <w:lang w:eastAsia="es-MX"/>
              </w:rPr>
            </w:pPr>
          </w:p>
          <w:p w:rsidR="001D22B2" w:rsidRPr="00D3155A" w:rsidRDefault="001D22B2" w:rsidP="004760E8">
            <w:pPr>
              <w:jc w:val="both"/>
            </w:pPr>
            <w:r w:rsidRPr="00D3155A">
              <w:rPr>
                <w:b/>
                <w:bCs/>
              </w:rPr>
              <w:t>TALLAS</w:t>
            </w:r>
            <w:r w:rsidRPr="00D3155A">
              <w:t xml:space="preserve">: Las tallas se definirán con el supervisor una vez adjudicado el presente proceso.  </w:t>
            </w:r>
          </w:p>
          <w:p w:rsidR="001D22B2" w:rsidRPr="00D3155A" w:rsidRDefault="001D22B2" w:rsidP="004760E8">
            <w:pPr>
              <w:jc w:val="both"/>
              <w:rPr>
                <w:b/>
                <w:bCs/>
                <w:color w:val="000000"/>
                <w:highlight w:val="red"/>
                <w:lang w:eastAsia="es-MX"/>
              </w:rPr>
            </w:pPr>
          </w:p>
          <w:p w:rsidR="001D22B2" w:rsidRPr="00D3155A" w:rsidRDefault="001D22B2" w:rsidP="004760E8">
            <w:pPr>
              <w:jc w:val="both"/>
              <w:rPr>
                <w:color w:val="000000"/>
                <w:lang w:eastAsia="es-MX"/>
              </w:rPr>
            </w:pPr>
            <w:r w:rsidRPr="00D3155A">
              <w:rPr>
                <w:b/>
                <w:bCs/>
                <w:color w:val="000000"/>
                <w:lang w:eastAsia="es-MX"/>
              </w:rPr>
              <w:t>Color:</w:t>
            </w:r>
            <w:r w:rsidRPr="00D3155A">
              <w:rPr>
                <w:color w:val="000000"/>
                <w:lang w:eastAsia="es-MX"/>
              </w:rPr>
              <w:t xml:space="preserve"> Negro.</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22B2" w:rsidRPr="00591302" w:rsidRDefault="001D22B2" w:rsidP="004760E8">
            <w:pPr>
              <w:jc w:val="center"/>
              <w:rPr>
                <w:color w:val="000000"/>
                <w:lang w:eastAsia="es-MX"/>
              </w:rPr>
            </w:pPr>
            <w:r w:rsidRPr="00591302">
              <w:t>8</w:t>
            </w:r>
            <w:r>
              <w:t>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1D22B2" w:rsidRPr="00D3155A" w:rsidRDefault="001D22B2" w:rsidP="004760E8">
            <w:pPr>
              <w:jc w:val="center"/>
              <w:rPr>
                <w:color w:val="000000"/>
                <w:lang w:eastAsia="es-MX"/>
              </w:rPr>
            </w:pPr>
            <w:r w:rsidRPr="00D3155A">
              <w:rPr>
                <w:color w:val="000000"/>
                <w:lang w:eastAsia="es-MX"/>
              </w:rPr>
              <w:t>162.872</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D22B2" w:rsidRPr="00D3155A" w:rsidRDefault="001D22B2" w:rsidP="004760E8">
            <w:pPr>
              <w:jc w:val="center"/>
              <w:rPr>
                <w:color w:val="000000"/>
                <w:lang w:eastAsia="es-MX"/>
              </w:rPr>
            </w:pPr>
            <w:r w:rsidRPr="00D3155A">
              <w:rPr>
                <w:color w:val="000000"/>
                <w:lang w:eastAsia="es-MX"/>
              </w:rPr>
              <w:t>13.</w:t>
            </w:r>
            <w:r>
              <w:rPr>
                <w:color w:val="000000"/>
                <w:lang w:eastAsia="es-MX"/>
              </w:rPr>
              <w:t>518.376</w:t>
            </w:r>
          </w:p>
        </w:tc>
      </w:tr>
      <w:tr w:rsidR="001D22B2" w:rsidRPr="00D3155A" w:rsidTr="004760E8">
        <w:trPr>
          <w:trHeight w:val="274"/>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r w:rsidRPr="00D3155A">
              <w:rPr>
                <w:color w:val="000000"/>
                <w:lang w:eastAsia="es-MX"/>
              </w:rPr>
              <w:t>10</w:t>
            </w: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p w:rsidR="001D22B2" w:rsidRPr="00D3155A" w:rsidRDefault="001D22B2" w:rsidP="004760E8">
            <w:pPr>
              <w:jc w:val="both"/>
              <w:rPr>
                <w:color w:val="000000"/>
                <w:lang w:eastAsia="es-MX"/>
              </w:rPr>
            </w:pPr>
          </w:p>
        </w:tc>
        <w:tc>
          <w:tcPr>
            <w:tcW w:w="4678"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both"/>
              <w:rPr>
                <w:b/>
                <w:bCs/>
                <w:color w:val="000000"/>
                <w:lang w:eastAsia="es-MX"/>
              </w:rPr>
            </w:pPr>
            <w:r w:rsidRPr="00D3155A">
              <w:rPr>
                <w:b/>
                <w:bCs/>
                <w:color w:val="000000"/>
                <w:lang w:eastAsia="es-MX"/>
              </w:rPr>
              <w:t>ZAPATILLA PARA HOMBRE</w:t>
            </w:r>
          </w:p>
          <w:p w:rsidR="001D22B2" w:rsidRPr="00D3155A" w:rsidRDefault="001D22B2" w:rsidP="004760E8">
            <w:pPr>
              <w:jc w:val="both"/>
              <w:rPr>
                <w:b/>
                <w:bCs/>
                <w:color w:val="000000"/>
                <w:u w:val="single"/>
                <w:lang w:eastAsia="es-MX"/>
              </w:rPr>
            </w:pPr>
          </w:p>
          <w:p w:rsidR="001D22B2" w:rsidRPr="00D3155A" w:rsidRDefault="001D22B2" w:rsidP="004760E8">
            <w:pPr>
              <w:jc w:val="both"/>
              <w:rPr>
                <w:color w:val="000000"/>
                <w:lang w:eastAsia="es-MX"/>
              </w:rPr>
            </w:pPr>
            <w:r w:rsidRPr="00D3155A">
              <w:rPr>
                <w:color w:val="000000"/>
                <w:lang w:eastAsia="es-MX"/>
              </w:rPr>
              <w:t>Color negro, material de cuero, forro y plantilla sintético con cordones formales, ejecutivo clásico elegante.</w:t>
            </w:r>
          </w:p>
          <w:p w:rsidR="001D22B2" w:rsidRPr="00D3155A" w:rsidRDefault="001D22B2" w:rsidP="004760E8">
            <w:pPr>
              <w:jc w:val="both"/>
              <w:rPr>
                <w:color w:val="000000"/>
                <w:lang w:eastAsia="es-MX"/>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D22B2" w:rsidRPr="00D3155A" w:rsidRDefault="001D22B2" w:rsidP="004760E8">
            <w:pPr>
              <w:jc w:val="center"/>
              <w:rPr>
                <w:color w:val="000000"/>
                <w:lang w:eastAsia="es-MX"/>
              </w:rPr>
            </w:pPr>
            <w:r w:rsidRPr="00D3155A">
              <w:rPr>
                <w:color w:val="000000"/>
                <w:lang w:eastAsia="es-MX"/>
              </w:rPr>
              <w:t>3</w:t>
            </w:r>
          </w:p>
        </w:tc>
        <w:tc>
          <w:tcPr>
            <w:tcW w:w="1701"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sidRPr="00D3155A">
              <w:rPr>
                <w:color w:val="000000"/>
                <w:lang w:eastAsia="es-MX"/>
              </w:rPr>
              <w:t>107.046</w:t>
            </w:r>
          </w:p>
        </w:tc>
        <w:tc>
          <w:tcPr>
            <w:tcW w:w="1843" w:type="dxa"/>
            <w:tcBorders>
              <w:top w:val="single" w:sz="4" w:space="0" w:color="auto"/>
              <w:left w:val="nil"/>
              <w:bottom w:val="single" w:sz="4" w:space="0" w:color="auto"/>
              <w:right w:val="single" w:sz="4" w:space="0" w:color="auto"/>
            </w:tcBorders>
            <w:shd w:val="clear" w:color="auto" w:fill="auto"/>
            <w:vAlign w:val="center"/>
          </w:tcPr>
          <w:p w:rsidR="001D22B2" w:rsidRPr="00D3155A" w:rsidRDefault="001D22B2" w:rsidP="004760E8">
            <w:pPr>
              <w:jc w:val="both"/>
              <w:rPr>
                <w:color w:val="000000"/>
                <w:lang w:eastAsia="es-MX"/>
              </w:rPr>
            </w:pPr>
            <w:r w:rsidRPr="00D3155A">
              <w:rPr>
                <w:color w:val="000000"/>
                <w:lang w:eastAsia="es-MX"/>
              </w:rPr>
              <w:t>321.13</w:t>
            </w:r>
            <w:r>
              <w:rPr>
                <w:color w:val="000000"/>
                <w:lang w:eastAsia="es-MX"/>
              </w:rPr>
              <w:t>8</w:t>
            </w:r>
          </w:p>
        </w:tc>
      </w:tr>
    </w:tbl>
    <w:p w:rsidR="001D22B2" w:rsidRDefault="001D22B2">
      <w:pPr>
        <w:pStyle w:val="Textoindependiente"/>
        <w:spacing w:before="73"/>
        <w:ind w:right="136"/>
      </w:pPr>
    </w:p>
    <w:p w:rsidR="00D25FCC" w:rsidRDefault="00D25FCC">
      <w:pPr>
        <w:pStyle w:val="Textoindependiente"/>
        <w:spacing w:before="1"/>
        <w:ind w:left="0"/>
        <w:jc w:val="left"/>
        <w:rPr>
          <w:sz w:val="25"/>
        </w:rPr>
      </w:pPr>
    </w:p>
    <w:p w:rsidR="001D22B2" w:rsidRDefault="001D22B2">
      <w:pPr>
        <w:pStyle w:val="Textoindependiente"/>
        <w:spacing w:before="1"/>
        <w:ind w:left="0"/>
        <w:jc w:val="left"/>
        <w:rPr>
          <w:sz w:val="25"/>
        </w:rPr>
      </w:pPr>
    </w:p>
    <w:p w:rsidR="001D22B2" w:rsidRDefault="001D22B2">
      <w:pPr>
        <w:pStyle w:val="Textoindependiente"/>
        <w:spacing w:before="1"/>
        <w:ind w:left="0"/>
        <w:jc w:val="left"/>
        <w:rPr>
          <w:sz w:val="25"/>
        </w:rPr>
      </w:pPr>
    </w:p>
    <w:p w:rsidR="001D22B2" w:rsidRDefault="001D22B2">
      <w:pPr>
        <w:pStyle w:val="Textoindependiente"/>
        <w:spacing w:before="1"/>
        <w:ind w:left="0"/>
        <w:jc w:val="left"/>
        <w:rPr>
          <w:sz w:val="25"/>
        </w:rPr>
      </w:pPr>
    </w:p>
    <w:p w:rsidR="001D22B2" w:rsidRDefault="001D22B2">
      <w:pPr>
        <w:pStyle w:val="Textoindependiente"/>
        <w:spacing w:before="1"/>
        <w:ind w:left="0"/>
        <w:jc w:val="left"/>
        <w:rPr>
          <w:sz w:val="25"/>
        </w:rPr>
      </w:pPr>
    </w:p>
    <w:p w:rsidR="00D25FCC" w:rsidRDefault="00035990">
      <w:pPr>
        <w:ind w:left="124"/>
        <w:jc w:val="both"/>
        <w:rPr>
          <w:sz w:val="24"/>
        </w:rPr>
      </w:pPr>
      <w:r>
        <w:rPr>
          <w:rFonts w:ascii="Arial" w:hAnsi="Arial"/>
          <w:b/>
          <w:sz w:val="24"/>
        </w:rPr>
        <w:t>TERCERA:</w:t>
      </w:r>
      <w:r>
        <w:rPr>
          <w:rFonts w:ascii="Arial" w:hAnsi="Arial"/>
          <w:b/>
          <w:spacing w:val="90"/>
          <w:sz w:val="24"/>
        </w:rPr>
        <w:t xml:space="preserve"> </w:t>
      </w:r>
      <w:r>
        <w:rPr>
          <w:rFonts w:ascii="Arial" w:hAnsi="Arial"/>
          <w:b/>
          <w:sz w:val="24"/>
        </w:rPr>
        <w:t>NATURALEZA</w:t>
      </w:r>
      <w:r>
        <w:rPr>
          <w:rFonts w:ascii="Arial" w:hAnsi="Arial"/>
          <w:b/>
          <w:spacing w:val="82"/>
          <w:sz w:val="24"/>
        </w:rPr>
        <w:t xml:space="preserve"> </w:t>
      </w:r>
      <w:r>
        <w:rPr>
          <w:rFonts w:ascii="Arial" w:hAnsi="Arial"/>
          <w:b/>
          <w:sz w:val="24"/>
        </w:rPr>
        <w:t>JURÍDICA</w:t>
      </w:r>
      <w:r>
        <w:rPr>
          <w:rFonts w:ascii="Arial" w:hAnsi="Arial"/>
          <w:b/>
          <w:spacing w:val="82"/>
          <w:sz w:val="24"/>
        </w:rPr>
        <w:t xml:space="preserve"> </w:t>
      </w:r>
      <w:r>
        <w:rPr>
          <w:rFonts w:ascii="Arial" w:hAnsi="Arial"/>
          <w:b/>
          <w:sz w:val="24"/>
        </w:rPr>
        <w:t>DEL</w:t>
      </w:r>
      <w:r>
        <w:rPr>
          <w:rFonts w:ascii="Arial" w:hAnsi="Arial"/>
          <w:b/>
          <w:spacing w:val="89"/>
          <w:sz w:val="24"/>
        </w:rPr>
        <w:t xml:space="preserve"> </w:t>
      </w:r>
      <w:r>
        <w:rPr>
          <w:rFonts w:ascii="Arial" w:hAnsi="Arial"/>
          <w:b/>
          <w:sz w:val="24"/>
        </w:rPr>
        <w:t>PRESENTE</w:t>
      </w:r>
      <w:r>
        <w:rPr>
          <w:rFonts w:ascii="Arial" w:hAnsi="Arial"/>
          <w:b/>
          <w:spacing w:val="90"/>
          <w:sz w:val="24"/>
        </w:rPr>
        <w:t xml:space="preserve"> </w:t>
      </w:r>
      <w:r>
        <w:rPr>
          <w:rFonts w:ascii="Arial" w:hAnsi="Arial"/>
          <w:b/>
          <w:sz w:val="24"/>
        </w:rPr>
        <w:t>CONTRATO</w:t>
      </w:r>
      <w:r>
        <w:rPr>
          <w:sz w:val="24"/>
        </w:rPr>
        <w:t>:</w:t>
      </w:r>
      <w:r>
        <w:rPr>
          <w:spacing w:val="90"/>
          <w:sz w:val="24"/>
        </w:rPr>
        <w:t xml:space="preserve"> </w:t>
      </w:r>
      <w:r>
        <w:rPr>
          <w:sz w:val="24"/>
        </w:rPr>
        <w:t>Este</w:t>
      </w:r>
      <w:r>
        <w:rPr>
          <w:spacing w:val="90"/>
          <w:sz w:val="24"/>
        </w:rPr>
        <w:t xml:space="preserve"> </w:t>
      </w:r>
      <w:r>
        <w:rPr>
          <w:sz w:val="24"/>
        </w:rPr>
        <w:t>contrato</w:t>
      </w:r>
      <w:r>
        <w:rPr>
          <w:spacing w:val="89"/>
          <w:sz w:val="24"/>
        </w:rPr>
        <w:t xml:space="preserve"> </w:t>
      </w:r>
      <w:r>
        <w:rPr>
          <w:sz w:val="24"/>
        </w:rPr>
        <w:t>es</w:t>
      </w:r>
      <w:r>
        <w:rPr>
          <w:spacing w:val="87"/>
          <w:sz w:val="24"/>
        </w:rPr>
        <w:t xml:space="preserve"> </w:t>
      </w:r>
      <w:r>
        <w:rPr>
          <w:sz w:val="24"/>
        </w:rPr>
        <w:t>de</w:t>
      </w:r>
    </w:p>
    <w:p w:rsidR="00D25FCC" w:rsidRDefault="00035990">
      <w:pPr>
        <w:pStyle w:val="Textoindependiente"/>
        <w:ind w:right="124"/>
      </w:pPr>
      <w:r>
        <w:t>aquellos a los que se refiere el literal b, numeral 2 del artículo 2 de la Ley 1150 de 2007 y el</w:t>
      </w:r>
      <w:r>
        <w:rPr>
          <w:spacing w:val="1"/>
        </w:rPr>
        <w:t xml:space="preserve"> </w:t>
      </w:r>
      <w:r>
        <w:t>artículo2.2.1.2.1.2.20</w:t>
      </w:r>
      <w:r>
        <w:rPr>
          <w:spacing w:val="1"/>
        </w:rPr>
        <w:t xml:space="preserve"> </w:t>
      </w:r>
      <w:r>
        <w:t>del decreto</w:t>
      </w:r>
      <w:r>
        <w:rPr>
          <w:spacing w:val="1"/>
        </w:rPr>
        <w:t xml:space="preserve"> </w:t>
      </w:r>
      <w:r>
        <w:t>1082</w:t>
      </w:r>
      <w:r>
        <w:rPr>
          <w:spacing w:val="1"/>
        </w:rPr>
        <w:t xml:space="preserve"> </w:t>
      </w:r>
      <w:r>
        <w:t>de</w:t>
      </w:r>
      <w:r>
        <w:rPr>
          <w:spacing w:val="66"/>
        </w:rPr>
        <w:t xml:space="preserve"> </w:t>
      </w:r>
      <w:r>
        <w:t>2015,</w:t>
      </w:r>
      <w:r>
        <w:rPr>
          <w:spacing w:val="67"/>
        </w:rPr>
        <w:t xml:space="preserve"> </w:t>
      </w:r>
      <w:r>
        <w:t>por su tipología le serán igualmente aplicables</w:t>
      </w:r>
      <w:r>
        <w:rPr>
          <w:spacing w:val="-64"/>
        </w:rPr>
        <w:t xml:space="preserve"> </w:t>
      </w:r>
      <w:r>
        <w:t>las</w:t>
      </w:r>
      <w:r>
        <w:rPr>
          <w:spacing w:val="1"/>
        </w:rPr>
        <w:t xml:space="preserve"> </w:t>
      </w:r>
      <w:r>
        <w:t>normas</w:t>
      </w:r>
      <w:r>
        <w:rPr>
          <w:spacing w:val="1"/>
        </w:rPr>
        <w:t xml:space="preserve"> </w:t>
      </w:r>
      <w:r>
        <w:t>civiles</w:t>
      </w:r>
      <w:r>
        <w:rPr>
          <w:spacing w:val="1"/>
        </w:rPr>
        <w:t xml:space="preserve"> </w:t>
      </w:r>
      <w:r>
        <w:t>y</w:t>
      </w:r>
      <w:r>
        <w:rPr>
          <w:spacing w:val="1"/>
        </w:rPr>
        <w:t xml:space="preserve"> </w:t>
      </w:r>
      <w:r>
        <w:t>comerciales</w:t>
      </w:r>
      <w:r>
        <w:rPr>
          <w:spacing w:val="1"/>
        </w:rPr>
        <w:t xml:space="preserve"> </w:t>
      </w:r>
      <w:r>
        <w:t>que</w:t>
      </w:r>
      <w:r>
        <w:rPr>
          <w:spacing w:val="1"/>
        </w:rPr>
        <w:t xml:space="preserve"> </w:t>
      </w:r>
      <w:r>
        <w:t>correspondan.</w:t>
      </w:r>
      <w:r>
        <w:rPr>
          <w:spacing w:val="1"/>
        </w:rPr>
        <w:t xml:space="preserve"> </w:t>
      </w:r>
      <w:r>
        <w:rPr>
          <w:rFonts w:ascii="Arial" w:hAnsi="Arial"/>
          <w:b/>
        </w:rPr>
        <w:t>CUARTA:</w:t>
      </w:r>
      <w:r>
        <w:rPr>
          <w:rFonts w:ascii="Arial" w:hAnsi="Arial"/>
          <w:b/>
          <w:spacing w:val="1"/>
        </w:rPr>
        <w:t xml:space="preserve"> </w:t>
      </w:r>
      <w:r>
        <w:rPr>
          <w:rFonts w:ascii="Arial" w:hAnsi="Arial"/>
          <w:b/>
        </w:rPr>
        <w:t>OBL</w:t>
      </w:r>
      <w:r>
        <w:rPr>
          <w:rFonts w:ascii="Arial" w:hAnsi="Arial"/>
          <w:b/>
        </w:rPr>
        <w:t>IGACIONES</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LAS</w:t>
      </w:r>
      <w:r>
        <w:rPr>
          <w:rFonts w:ascii="Arial" w:hAnsi="Arial"/>
          <w:b/>
          <w:spacing w:val="1"/>
        </w:rPr>
        <w:t xml:space="preserve"> </w:t>
      </w:r>
      <w:r>
        <w:rPr>
          <w:rFonts w:ascii="Arial" w:hAnsi="Arial"/>
          <w:b/>
        </w:rPr>
        <w:t>PARTES:</w:t>
      </w:r>
      <w:r>
        <w:rPr>
          <w:rFonts w:ascii="Arial" w:hAnsi="Arial"/>
          <w:b/>
          <w:spacing w:val="1"/>
        </w:rPr>
        <w:t xml:space="preserve"> </w:t>
      </w:r>
      <w:r>
        <w:rPr>
          <w:rFonts w:ascii="Arial" w:hAnsi="Arial"/>
          <w:b/>
        </w:rPr>
        <w:t>En</w:t>
      </w:r>
      <w:r>
        <w:rPr>
          <w:rFonts w:ascii="Arial" w:hAnsi="Arial"/>
          <w:b/>
          <w:spacing w:val="1"/>
        </w:rPr>
        <w:t xml:space="preserve"> </w:t>
      </w:r>
      <w:r>
        <w:rPr>
          <w:rFonts w:ascii="Arial" w:hAnsi="Arial"/>
          <w:b/>
        </w:rPr>
        <w:t>virtud</w:t>
      </w:r>
      <w:r>
        <w:rPr>
          <w:rFonts w:ascii="Arial" w:hAnsi="Arial"/>
          <w:b/>
          <w:spacing w:val="1"/>
        </w:rPr>
        <w:t xml:space="preserve"> </w:t>
      </w:r>
      <w:r>
        <w:rPr>
          <w:rFonts w:ascii="Arial" w:hAnsi="Arial"/>
          <w:b/>
        </w:rPr>
        <w:t>del</w:t>
      </w:r>
      <w:r>
        <w:rPr>
          <w:rFonts w:ascii="Arial" w:hAnsi="Arial"/>
          <w:b/>
          <w:spacing w:val="1"/>
        </w:rPr>
        <w:t xml:space="preserve"> </w:t>
      </w:r>
      <w:r>
        <w:rPr>
          <w:rFonts w:ascii="Arial" w:hAnsi="Arial"/>
          <w:b/>
        </w:rPr>
        <w:t>presente</w:t>
      </w:r>
      <w:r>
        <w:rPr>
          <w:rFonts w:ascii="Arial" w:hAnsi="Arial"/>
          <w:b/>
          <w:spacing w:val="1"/>
        </w:rPr>
        <w:t xml:space="preserve"> </w:t>
      </w:r>
      <w:r>
        <w:rPr>
          <w:rFonts w:ascii="Arial" w:hAnsi="Arial"/>
          <w:b/>
        </w:rPr>
        <w:t>Contrato,</w:t>
      </w:r>
      <w:r>
        <w:rPr>
          <w:rFonts w:ascii="Arial" w:hAnsi="Arial"/>
          <w:b/>
          <w:spacing w:val="1"/>
        </w:rPr>
        <w:t xml:space="preserve"> </w:t>
      </w:r>
      <w:r>
        <w:rPr>
          <w:rFonts w:ascii="Arial" w:hAnsi="Arial"/>
          <w:b/>
        </w:rPr>
        <w:t>EL</w:t>
      </w:r>
      <w:r>
        <w:rPr>
          <w:rFonts w:ascii="Arial" w:hAnsi="Arial"/>
          <w:b/>
          <w:spacing w:val="1"/>
        </w:rPr>
        <w:t xml:space="preserve"> </w:t>
      </w:r>
      <w:r>
        <w:rPr>
          <w:rFonts w:ascii="Arial" w:hAnsi="Arial"/>
          <w:b/>
        </w:rPr>
        <w:t>CONTRATISTA</w:t>
      </w:r>
      <w:r>
        <w:rPr>
          <w:rFonts w:ascii="Arial" w:hAnsi="Arial"/>
          <w:b/>
          <w:spacing w:val="1"/>
        </w:rPr>
        <w:t xml:space="preserve"> </w:t>
      </w:r>
      <w:r>
        <w:t>se</w:t>
      </w:r>
      <w:r>
        <w:rPr>
          <w:spacing w:val="1"/>
        </w:rPr>
        <w:t xml:space="preserve"> </w:t>
      </w:r>
      <w:r>
        <w:t>obliga</w:t>
      </w:r>
      <w:r>
        <w:rPr>
          <w:spacing w:val="1"/>
        </w:rPr>
        <w:t xml:space="preserve"> </w:t>
      </w:r>
      <w:r>
        <w:t>a</w:t>
      </w:r>
      <w:r>
        <w:rPr>
          <w:spacing w:val="1"/>
        </w:rPr>
        <w:t xml:space="preserve"> </w:t>
      </w:r>
      <w:r>
        <w:t>Obligaciones</w:t>
      </w:r>
      <w:r>
        <w:rPr>
          <w:spacing w:val="1"/>
        </w:rPr>
        <w:t xml:space="preserve"> </w:t>
      </w:r>
      <w:r>
        <w:t>generales: 1. Cumplir con el objeto del presente contrato, las especificaciones técnicas mínimas</w:t>
      </w:r>
      <w:r>
        <w:rPr>
          <w:spacing w:val="1"/>
        </w:rPr>
        <w:t xml:space="preserve"> </w:t>
      </w:r>
      <w:r>
        <w:t>descritas en el pliego de condiciones, fichas técnicas y en la propuesta presentada, la cual para</w:t>
      </w:r>
      <w:r>
        <w:rPr>
          <w:spacing w:val="1"/>
        </w:rPr>
        <w:t xml:space="preserve"> </w:t>
      </w:r>
      <w:r>
        <w:t>todos los efectos forma parte integral del presente contrato. 2. Constituir las respectivas garantías</w:t>
      </w:r>
      <w:r>
        <w:rPr>
          <w:spacing w:val="1"/>
        </w:rPr>
        <w:t xml:space="preserve"> </w:t>
      </w:r>
      <w:r>
        <w:t>para amparar los riesgos del presente contrato y mantene</w:t>
      </w:r>
      <w:r>
        <w:t>rlas vigentes en los términos del mismo,</w:t>
      </w:r>
      <w:r>
        <w:rPr>
          <w:spacing w:val="-64"/>
        </w:rPr>
        <w:t xml:space="preserve"> </w:t>
      </w:r>
      <w:r>
        <w:t>así como de las prórrogas y adiciones si a ello hubiere</w:t>
      </w:r>
      <w:r>
        <w:rPr>
          <w:spacing w:val="66"/>
        </w:rPr>
        <w:t xml:space="preserve"> </w:t>
      </w:r>
      <w:r>
        <w:t>lugar. 3. Obrar con lealtad y buena fe en</w:t>
      </w:r>
      <w:r>
        <w:rPr>
          <w:spacing w:val="1"/>
        </w:rPr>
        <w:t xml:space="preserve"> </w:t>
      </w:r>
      <w:r>
        <w:t>las</w:t>
      </w:r>
      <w:r>
        <w:rPr>
          <w:spacing w:val="10"/>
        </w:rPr>
        <w:t xml:space="preserve"> </w:t>
      </w:r>
      <w:r>
        <w:t>distintas</w:t>
      </w:r>
      <w:r>
        <w:rPr>
          <w:spacing w:val="10"/>
        </w:rPr>
        <w:t xml:space="preserve"> </w:t>
      </w:r>
      <w:r>
        <w:t>etapas</w:t>
      </w:r>
      <w:r>
        <w:rPr>
          <w:spacing w:val="10"/>
        </w:rPr>
        <w:t xml:space="preserve"> </w:t>
      </w:r>
      <w:r>
        <w:t>contractuales,</w:t>
      </w:r>
      <w:r>
        <w:rPr>
          <w:spacing w:val="11"/>
        </w:rPr>
        <w:t xml:space="preserve"> </w:t>
      </w:r>
      <w:r>
        <w:t>evitando</w:t>
      </w:r>
      <w:r>
        <w:rPr>
          <w:spacing w:val="9"/>
        </w:rPr>
        <w:t xml:space="preserve"> </w:t>
      </w:r>
      <w:r>
        <w:t>dilaciones</w:t>
      </w:r>
      <w:r>
        <w:rPr>
          <w:spacing w:val="7"/>
        </w:rPr>
        <w:t xml:space="preserve"> </w:t>
      </w:r>
      <w:r>
        <w:t>y</w:t>
      </w:r>
      <w:r>
        <w:rPr>
          <w:spacing w:val="6"/>
        </w:rPr>
        <w:t xml:space="preserve"> </w:t>
      </w:r>
      <w:r>
        <w:t>entra-bamientos</w:t>
      </w:r>
      <w:r>
        <w:rPr>
          <w:spacing w:val="8"/>
        </w:rPr>
        <w:t xml:space="preserve"> </w:t>
      </w:r>
      <w:r>
        <w:t>que</w:t>
      </w:r>
      <w:r>
        <w:rPr>
          <w:spacing w:val="9"/>
        </w:rPr>
        <w:t xml:space="preserve"> </w:t>
      </w:r>
      <w:r>
        <w:t>puedan</w:t>
      </w:r>
      <w:r>
        <w:rPr>
          <w:spacing w:val="8"/>
        </w:rPr>
        <w:t xml:space="preserve"> </w:t>
      </w:r>
      <w:r>
        <w:t>presentarse</w:t>
      </w:r>
      <w:r>
        <w:rPr>
          <w:spacing w:val="-64"/>
        </w:rPr>
        <w:t xml:space="preserve"> </w:t>
      </w:r>
      <w:r>
        <w:t>y en general se obli</w:t>
      </w:r>
      <w:r>
        <w:t>ga a cumplir con lo establecido en la Ley 80 de1993, Ley 1150 de 2007, sus</w:t>
      </w:r>
      <w:r>
        <w:rPr>
          <w:spacing w:val="1"/>
        </w:rPr>
        <w:t xml:space="preserve"> </w:t>
      </w:r>
      <w:r>
        <w:t>Decretos Reglamentarios y demás normas complementarias. 4. Suscribir el acta de inicio, acta de</w:t>
      </w:r>
      <w:r>
        <w:rPr>
          <w:spacing w:val="1"/>
        </w:rPr>
        <w:t xml:space="preserve"> </w:t>
      </w:r>
      <w:r>
        <w:t xml:space="preserve">Liquidación del contrato y las modificaciones a las que hubiera lugar. 5. Acatar las </w:t>
      </w:r>
      <w:r>
        <w:t>instrucciones</w:t>
      </w:r>
      <w:r>
        <w:rPr>
          <w:spacing w:val="1"/>
        </w:rPr>
        <w:t xml:space="preserve"> </w:t>
      </w:r>
      <w:r>
        <w:t>que durante el desarrollo del contrato se le imparta por parte del supervisor del contrato. 6.</w:t>
      </w:r>
      <w:r>
        <w:rPr>
          <w:spacing w:val="1"/>
        </w:rPr>
        <w:t xml:space="preserve"> </w:t>
      </w:r>
      <w:r>
        <w:t>Responder</w:t>
      </w:r>
      <w:r>
        <w:rPr>
          <w:spacing w:val="17"/>
        </w:rPr>
        <w:t xml:space="preserve"> </w:t>
      </w:r>
      <w:r>
        <w:t>por</w:t>
      </w:r>
      <w:r>
        <w:rPr>
          <w:spacing w:val="18"/>
        </w:rPr>
        <w:t xml:space="preserve"> </w:t>
      </w:r>
      <w:r>
        <w:t>sus</w:t>
      </w:r>
      <w:r>
        <w:rPr>
          <w:spacing w:val="19"/>
        </w:rPr>
        <w:t xml:space="preserve"> </w:t>
      </w:r>
      <w:r>
        <w:t>actuaciones</w:t>
      </w:r>
      <w:r>
        <w:rPr>
          <w:spacing w:val="19"/>
        </w:rPr>
        <w:t xml:space="preserve"> </w:t>
      </w:r>
      <w:r>
        <w:t>y</w:t>
      </w:r>
      <w:r>
        <w:rPr>
          <w:spacing w:val="16"/>
        </w:rPr>
        <w:t xml:space="preserve"> </w:t>
      </w:r>
      <w:r>
        <w:t>omisiones</w:t>
      </w:r>
      <w:r>
        <w:rPr>
          <w:spacing w:val="19"/>
        </w:rPr>
        <w:t xml:space="preserve"> </w:t>
      </w:r>
      <w:r>
        <w:t>derivadas</w:t>
      </w:r>
      <w:r>
        <w:rPr>
          <w:spacing w:val="19"/>
        </w:rPr>
        <w:t xml:space="preserve"> </w:t>
      </w:r>
      <w:r>
        <w:t>de</w:t>
      </w:r>
      <w:r>
        <w:rPr>
          <w:spacing w:val="20"/>
        </w:rPr>
        <w:t xml:space="preserve"> </w:t>
      </w:r>
      <w:r>
        <w:t>la</w:t>
      </w:r>
      <w:r>
        <w:rPr>
          <w:spacing w:val="19"/>
        </w:rPr>
        <w:t xml:space="preserve"> </w:t>
      </w:r>
      <w:r>
        <w:t>celebración</w:t>
      </w:r>
      <w:r>
        <w:rPr>
          <w:spacing w:val="19"/>
        </w:rPr>
        <w:t xml:space="preserve"> </w:t>
      </w:r>
      <w:r>
        <w:t>del</w:t>
      </w:r>
      <w:r>
        <w:rPr>
          <w:spacing w:val="19"/>
        </w:rPr>
        <w:t xml:space="preserve"> </w:t>
      </w:r>
      <w:r>
        <w:t>presente</w:t>
      </w:r>
      <w:r>
        <w:rPr>
          <w:spacing w:val="20"/>
        </w:rPr>
        <w:t xml:space="preserve"> </w:t>
      </w:r>
      <w:r>
        <w:t>contrato</w:t>
      </w:r>
      <w:r>
        <w:rPr>
          <w:spacing w:val="18"/>
        </w:rPr>
        <w:t xml:space="preserve"> </w:t>
      </w:r>
      <w:r>
        <w:t>y</w:t>
      </w:r>
      <w:r>
        <w:rPr>
          <w:spacing w:val="-64"/>
        </w:rPr>
        <w:t xml:space="preserve"> </w:t>
      </w:r>
      <w:r>
        <w:t>de la ejecución del mismo, de conformidad con lo establecido en las leyes 80 de 1993, 1150 de</w:t>
      </w:r>
      <w:r>
        <w:rPr>
          <w:spacing w:val="1"/>
        </w:rPr>
        <w:t xml:space="preserve"> </w:t>
      </w:r>
      <w:r>
        <w:t>2007 y sus decretos reglamentarios. 7. No acceder a peticiones o amenazas de quienes actúen</w:t>
      </w:r>
      <w:r>
        <w:rPr>
          <w:spacing w:val="1"/>
        </w:rPr>
        <w:t xml:space="preserve"> </w:t>
      </w:r>
      <w:r>
        <w:t>por fuera de la ley con el fin de hacer u omitir algún hecho. 8. Procu</w:t>
      </w:r>
      <w:r>
        <w:t>rar el cuidado integral de su</w:t>
      </w:r>
      <w:r>
        <w:rPr>
          <w:spacing w:val="1"/>
        </w:rPr>
        <w:t xml:space="preserve"> </w:t>
      </w:r>
      <w:r>
        <w:t>salud y contar con los elementos de protección personal necesarios para ejecutar la actividad</w:t>
      </w:r>
      <w:r>
        <w:rPr>
          <w:spacing w:val="1"/>
        </w:rPr>
        <w:t xml:space="preserve"> </w:t>
      </w:r>
      <w:r>
        <w:t>contratada para lo cual asumirá su costo. 9. Cumplir con las normas del sistema general de</w:t>
      </w:r>
      <w:r>
        <w:rPr>
          <w:spacing w:val="1"/>
        </w:rPr>
        <w:t xml:space="preserve"> </w:t>
      </w:r>
      <w:r>
        <w:t>riesgos laborales y sistema de gestión de</w:t>
      </w:r>
      <w:r>
        <w:t xml:space="preserve"> la seguridad y salud en el trabajo. 10. Realizar los actos</w:t>
      </w:r>
      <w:r>
        <w:rPr>
          <w:spacing w:val="1"/>
        </w:rPr>
        <w:t xml:space="preserve"> </w:t>
      </w:r>
      <w:r>
        <w:t>necesarios y tomar las medidas conducentes para el debido y oportuno cumplimiento de las</w:t>
      </w:r>
      <w:r>
        <w:rPr>
          <w:spacing w:val="1"/>
        </w:rPr>
        <w:t xml:space="preserve"> </w:t>
      </w:r>
      <w:r>
        <w:t>obligaciones contractuales y la ejecución del contrato. 11. El CONTRATISTA asumirá el pago los</w:t>
      </w:r>
      <w:r>
        <w:rPr>
          <w:spacing w:val="1"/>
        </w:rPr>
        <w:t xml:space="preserve"> </w:t>
      </w:r>
      <w:r>
        <w:t>impuestos, g</w:t>
      </w:r>
      <w:r>
        <w:t>ravámenes, aportes parafiscales y servicios de cualquier género que establezcan las</w:t>
      </w:r>
      <w:r>
        <w:rPr>
          <w:spacing w:val="1"/>
        </w:rPr>
        <w:t xml:space="preserve"> </w:t>
      </w:r>
      <w:r>
        <w:t>leyes colombianas. 12. Radicar todos los documentos de</w:t>
      </w:r>
      <w:r>
        <w:rPr>
          <w:spacing w:val="66"/>
        </w:rPr>
        <w:t xml:space="preserve"> </w:t>
      </w:r>
      <w:r>
        <w:t>su cuenta de cobro</w:t>
      </w:r>
      <w:r>
        <w:rPr>
          <w:spacing w:val="67"/>
        </w:rPr>
        <w:t xml:space="preserve"> </w:t>
      </w:r>
      <w:r>
        <w:t>o factura a través</w:t>
      </w:r>
      <w:r>
        <w:rPr>
          <w:spacing w:val="1"/>
        </w:rPr>
        <w:t xml:space="preserve"> </w:t>
      </w:r>
      <w:r>
        <w:t>del SECOP II 13. El CONTRATISTA deberá aportar certificación expedida por el re</w:t>
      </w:r>
      <w:r>
        <w:t>visor fiscal</w:t>
      </w:r>
      <w:r>
        <w:rPr>
          <w:spacing w:val="1"/>
        </w:rPr>
        <w:t xml:space="preserve"> </w:t>
      </w:r>
      <w:r>
        <w:t>cuando exista de acuerdo con los requerimientos de la ley o por el Representante Legal del</w:t>
      </w:r>
      <w:r>
        <w:rPr>
          <w:spacing w:val="1"/>
        </w:rPr>
        <w:t xml:space="preserve"> </w:t>
      </w:r>
      <w:r>
        <w:t>cumplimiento</w:t>
      </w:r>
      <w:r>
        <w:rPr>
          <w:spacing w:val="58"/>
        </w:rPr>
        <w:t xml:space="preserve"> </w:t>
      </w:r>
      <w:r>
        <w:t>de</w:t>
      </w:r>
      <w:r>
        <w:rPr>
          <w:spacing w:val="57"/>
        </w:rPr>
        <w:t xml:space="preserve"> </w:t>
      </w:r>
      <w:r>
        <w:t>sus</w:t>
      </w:r>
      <w:r>
        <w:rPr>
          <w:spacing w:val="58"/>
        </w:rPr>
        <w:t xml:space="preserve"> </w:t>
      </w:r>
      <w:r>
        <w:t>obligaciones</w:t>
      </w:r>
      <w:r>
        <w:rPr>
          <w:spacing w:val="57"/>
        </w:rPr>
        <w:t xml:space="preserve"> </w:t>
      </w:r>
      <w:r>
        <w:t>con</w:t>
      </w:r>
      <w:r>
        <w:rPr>
          <w:spacing w:val="55"/>
        </w:rPr>
        <w:t xml:space="preserve"> </w:t>
      </w:r>
      <w:r>
        <w:t>el</w:t>
      </w:r>
      <w:r>
        <w:rPr>
          <w:spacing w:val="55"/>
        </w:rPr>
        <w:t xml:space="preserve"> </w:t>
      </w:r>
      <w:r>
        <w:t>Sistema</w:t>
      </w:r>
      <w:r>
        <w:rPr>
          <w:spacing w:val="55"/>
        </w:rPr>
        <w:t xml:space="preserve"> </w:t>
      </w:r>
      <w:r>
        <w:t>de</w:t>
      </w:r>
      <w:r>
        <w:rPr>
          <w:spacing w:val="56"/>
        </w:rPr>
        <w:t xml:space="preserve"> </w:t>
      </w:r>
      <w:r>
        <w:t>Seguridad</w:t>
      </w:r>
      <w:r>
        <w:rPr>
          <w:spacing w:val="55"/>
        </w:rPr>
        <w:t xml:space="preserve"> </w:t>
      </w:r>
      <w:r>
        <w:t>Social</w:t>
      </w:r>
      <w:r>
        <w:rPr>
          <w:spacing w:val="54"/>
        </w:rPr>
        <w:t xml:space="preserve"> </w:t>
      </w:r>
      <w:r>
        <w:t>Integral</w:t>
      </w:r>
      <w:r>
        <w:rPr>
          <w:spacing w:val="55"/>
        </w:rPr>
        <w:t xml:space="preserve"> </w:t>
      </w:r>
      <w:r>
        <w:t>(Sistemas</w:t>
      </w:r>
      <w:r>
        <w:rPr>
          <w:spacing w:val="54"/>
        </w:rPr>
        <w:t xml:space="preserve"> </w:t>
      </w:r>
      <w:r>
        <w:t>de</w:t>
      </w:r>
    </w:p>
    <w:p w:rsidR="00D25FCC" w:rsidRDefault="00D30B4D">
      <w:pPr>
        <w:pStyle w:val="Textoindependiente"/>
        <w:spacing w:before="73"/>
        <w:ind w:right="127"/>
      </w:pPr>
      <w:r>
        <w:rPr>
          <w:noProof/>
          <w:lang w:val="es-CO" w:eastAsia="es-CO"/>
        </w:rPr>
        <mc:AlternateContent>
          <mc:Choice Requires="wps">
            <w:drawing>
              <wp:anchor distT="0" distB="0" distL="114300" distR="114300" simplePos="0" relativeHeight="487490560" behindDoc="1" locked="0" layoutInCell="1" allowOverlap="1">
                <wp:simplePos x="0" y="0"/>
                <wp:positionH relativeFrom="page">
                  <wp:posOffset>656590</wp:posOffset>
                </wp:positionH>
                <wp:positionV relativeFrom="page">
                  <wp:posOffset>905510</wp:posOffset>
                </wp:positionV>
                <wp:extent cx="6675120" cy="8255635"/>
                <wp:effectExtent l="0" t="0" r="0" b="0"/>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75120" cy="8255635"/>
                        </a:xfrm>
                        <a:custGeom>
                          <a:avLst/>
                          <a:gdLst>
                            <a:gd name="T0" fmla="+- 0 1044 1034"/>
                            <a:gd name="T1" fmla="*/ T0 w 10512"/>
                            <a:gd name="T2" fmla="+- 0 1426 1426"/>
                            <a:gd name="T3" fmla="*/ 1426 h 13001"/>
                            <a:gd name="T4" fmla="+- 0 1034 1034"/>
                            <a:gd name="T5" fmla="*/ T4 w 10512"/>
                            <a:gd name="T6" fmla="+- 0 1426 1426"/>
                            <a:gd name="T7" fmla="*/ 1426 h 13001"/>
                            <a:gd name="T8" fmla="+- 0 1034 1034"/>
                            <a:gd name="T9" fmla="*/ T8 w 10512"/>
                            <a:gd name="T10" fmla="+- 0 1435 1426"/>
                            <a:gd name="T11" fmla="*/ 1435 h 13001"/>
                            <a:gd name="T12" fmla="+- 0 1034 1034"/>
                            <a:gd name="T13" fmla="*/ T12 w 10512"/>
                            <a:gd name="T14" fmla="+- 0 1435 1426"/>
                            <a:gd name="T15" fmla="*/ 1435 h 13001"/>
                            <a:gd name="T16" fmla="+- 0 1034 1034"/>
                            <a:gd name="T17" fmla="*/ T16 w 10512"/>
                            <a:gd name="T18" fmla="+- 0 14416 1426"/>
                            <a:gd name="T19" fmla="*/ 14416 h 13001"/>
                            <a:gd name="T20" fmla="+- 0 1034 1034"/>
                            <a:gd name="T21" fmla="*/ T20 w 10512"/>
                            <a:gd name="T22" fmla="+- 0 14426 1426"/>
                            <a:gd name="T23" fmla="*/ 14426 h 13001"/>
                            <a:gd name="T24" fmla="+- 0 1044 1034"/>
                            <a:gd name="T25" fmla="*/ T24 w 10512"/>
                            <a:gd name="T26" fmla="+- 0 14426 1426"/>
                            <a:gd name="T27" fmla="*/ 14426 h 13001"/>
                            <a:gd name="T28" fmla="+- 0 1044 1034"/>
                            <a:gd name="T29" fmla="*/ T28 w 10512"/>
                            <a:gd name="T30" fmla="+- 0 14416 1426"/>
                            <a:gd name="T31" fmla="*/ 14416 h 13001"/>
                            <a:gd name="T32" fmla="+- 0 1044 1034"/>
                            <a:gd name="T33" fmla="*/ T32 w 10512"/>
                            <a:gd name="T34" fmla="+- 0 1435 1426"/>
                            <a:gd name="T35" fmla="*/ 1435 h 13001"/>
                            <a:gd name="T36" fmla="+- 0 1044 1034"/>
                            <a:gd name="T37" fmla="*/ T36 w 10512"/>
                            <a:gd name="T38" fmla="+- 0 1435 1426"/>
                            <a:gd name="T39" fmla="*/ 1435 h 13001"/>
                            <a:gd name="T40" fmla="+- 0 1044 1034"/>
                            <a:gd name="T41" fmla="*/ T40 w 10512"/>
                            <a:gd name="T42" fmla="+- 0 1426 1426"/>
                            <a:gd name="T43" fmla="*/ 1426 h 13001"/>
                            <a:gd name="T44" fmla="+- 0 11546 1034"/>
                            <a:gd name="T45" fmla="*/ T44 w 10512"/>
                            <a:gd name="T46" fmla="+- 0 1426 1426"/>
                            <a:gd name="T47" fmla="*/ 1426 h 13001"/>
                            <a:gd name="T48" fmla="+- 0 11536 1034"/>
                            <a:gd name="T49" fmla="*/ T48 w 10512"/>
                            <a:gd name="T50" fmla="+- 0 1426 1426"/>
                            <a:gd name="T51" fmla="*/ 1426 h 13001"/>
                            <a:gd name="T52" fmla="+- 0 1044 1034"/>
                            <a:gd name="T53" fmla="*/ T52 w 10512"/>
                            <a:gd name="T54" fmla="+- 0 1426 1426"/>
                            <a:gd name="T55" fmla="*/ 1426 h 13001"/>
                            <a:gd name="T56" fmla="+- 0 1044 1034"/>
                            <a:gd name="T57" fmla="*/ T56 w 10512"/>
                            <a:gd name="T58" fmla="+- 0 1435 1426"/>
                            <a:gd name="T59" fmla="*/ 1435 h 13001"/>
                            <a:gd name="T60" fmla="+- 0 11536 1034"/>
                            <a:gd name="T61" fmla="*/ T60 w 10512"/>
                            <a:gd name="T62" fmla="+- 0 1435 1426"/>
                            <a:gd name="T63" fmla="*/ 1435 h 13001"/>
                            <a:gd name="T64" fmla="+- 0 11536 1034"/>
                            <a:gd name="T65" fmla="*/ T64 w 10512"/>
                            <a:gd name="T66" fmla="+- 0 14416 1426"/>
                            <a:gd name="T67" fmla="*/ 14416 h 13001"/>
                            <a:gd name="T68" fmla="+- 0 1044 1034"/>
                            <a:gd name="T69" fmla="*/ T68 w 10512"/>
                            <a:gd name="T70" fmla="+- 0 14416 1426"/>
                            <a:gd name="T71" fmla="*/ 14416 h 13001"/>
                            <a:gd name="T72" fmla="+- 0 1044 1034"/>
                            <a:gd name="T73" fmla="*/ T72 w 10512"/>
                            <a:gd name="T74" fmla="+- 0 14426 1426"/>
                            <a:gd name="T75" fmla="*/ 14426 h 13001"/>
                            <a:gd name="T76" fmla="+- 0 11536 1034"/>
                            <a:gd name="T77" fmla="*/ T76 w 10512"/>
                            <a:gd name="T78" fmla="+- 0 14426 1426"/>
                            <a:gd name="T79" fmla="*/ 14426 h 13001"/>
                            <a:gd name="T80" fmla="+- 0 11546 1034"/>
                            <a:gd name="T81" fmla="*/ T80 w 10512"/>
                            <a:gd name="T82" fmla="+- 0 14426 1426"/>
                            <a:gd name="T83" fmla="*/ 14426 h 13001"/>
                            <a:gd name="T84" fmla="+- 0 11546 1034"/>
                            <a:gd name="T85" fmla="*/ T84 w 10512"/>
                            <a:gd name="T86" fmla="+- 0 14416 1426"/>
                            <a:gd name="T87" fmla="*/ 14416 h 13001"/>
                            <a:gd name="T88" fmla="+- 0 11546 1034"/>
                            <a:gd name="T89" fmla="*/ T88 w 10512"/>
                            <a:gd name="T90" fmla="+- 0 1435 1426"/>
                            <a:gd name="T91" fmla="*/ 1435 h 13001"/>
                            <a:gd name="T92" fmla="+- 0 11546 1034"/>
                            <a:gd name="T93" fmla="*/ T92 w 10512"/>
                            <a:gd name="T94" fmla="+- 0 1435 1426"/>
                            <a:gd name="T95" fmla="*/ 1435 h 13001"/>
                            <a:gd name="T96" fmla="+- 0 11546 1034"/>
                            <a:gd name="T97" fmla="*/ T96 w 10512"/>
                            <a:gd name="T98" fmla="+- 0 1426 1426"/>
                            <a:gd name="T99" fmla="*/ 1426 h 130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512" h="13001">
                              <a:moveTo>
                                <a:pt x="10" y="0"/>
                              </a:moveTo>
                              <a:lnTo>
                                <a:pt x="0" y="0"/>
                              </a:lnTo>
                              <a:lnTo>
                                <a:pt x="0" y="9"/>
                              </a:lnTo>
                              <a:lnTo>
                                <a:pt x="0" y="12990"/>
                              </a:lnTo>
                              <a:lnTo>
                                <a:pt x="0" y="13000"/>
                              </a:lnTo>
                              <a:lnTo>
                                <a:pt x="10" y="13000"/>
                              </a:lnTo>
                              <a:lnTo>
                                <a:pt x="10" y="12990"/>
                              </a:lnTo>
                              <a:lnTo>
                                <a:pt x="10" y="9"/>
                              </a:lnTo>
                              <a:lnTo>
                                <a:pt x="10" y="0"/>
                              </a:lnTo>
                              <a:close/>
                              <a:moveTo>
                                <a:pt x="10512" y="0"/>
                              </a:moveTo>
                              <a:lnTo>
                                <a:pt x="10502" y="0"/>
                              </a:lnTo>
                              <a:lnTo>
                                <a:pt x="10" y="0"/>
                              </a:lnTo>
                              <a:lnTo>
                                <a:pt x="10" y="9"/>
                              </a:lnTo>
                              <a:lnTo>
                                <a:pt x="10502" y="9"/>
                              </a:lnTo>
                              <a:lnTo>
                                <a:pt x="10502" y="12990"/>
                              </a:lnTo>
                              <a:lnTo>
                                <a:pt x="10" y="12990"/>
                              </a:lnTo>
                              <a:lnTo>
                                <a:pt x="10" y="13000"/>
                              </a:lnTo>
                              <a:lnTo>
                                <a:pt x="10502" y="13000"/>
                              </a:lnTo>
                              <a:lnTo>
                                <a:pt x="10512" y="13000"/>
                              </a:lnTo>
                              <a:lnTo>
                                <a:pt x="10512" y="12990"/>
                              </a:lnTo>
                              <a:lnTo>
                                <a:pt x="10512" y="9"/>
                              </a:lnTo>
                              <a:lnTo>
                                <a:pt x="105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E9B02E" id="AutoShape 6" o:spid="_x0000_s1026" style="position:absolute;margin-left:51.7pt;margin-top:71.3pt;width:525.6pt;height:650.05pt;z-index:-1582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512,13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" path="m10,l,,,9,,12990r,10l10,13000r,-10l10,9,10,xm10512,r-10,l10,r,9l10502,9r,12981l10,12990r,10l10502,13000r10,l10512,12990,10512,9r,-9xe" fillcolor="black" stroked="f">
                <v:path arrowok="t" o:connecttype="custom" o:connectlocs="6350,905510;0,905510;0,911225;0,911225;0,9154160;0,9160510;6350,9160510;6350,9154160;6350,911225;6350,911225;6350,905510;6675120,905510;6668770,905510;6350,905510;6350,911225;6668770,911225;6668770,9154160;6350,9154160;6350,9160510;6668770,9160510;6675120,9160510;6675120,9154160;6675120,911225;6675120,911225;6675120,905510" o:connectangles="0,0,0,0,0,0,0,0,0,0,0,0,0,0,0,0,0,0,0,0,0,0,0,0,0"/>
                <w10:wrap anchorx="page" anchory="page"/>
              </v:shape>
            </w:pict>
          </mc:Fallback>
        </mc:AlternateContent>
      </w:r>
      <w:r w:rsidR="00035990">
        <w:t>salud,</w:t>
      </w:r>
      <w:r w:rsidR="00035990">
        <w:rPr>
          <w:spacing w:val="1"/>
        </w:rPr>
        <w:t xml:space="preserve"> </w:t>
      </w:r>
      <w:r w:rsidR="00035990">
        <w:t>pensiones</w:t>
      </w:r>
      <w:r w:rsidR="00035990">
        <w:rPr>
          <w:spacing w:val="1"/>
        </w:rPr>
        <w:t xml:space="preserve"> </w:t>
      </w:r>
      <w:r w:rsidR="00035990">
        <w:t>y</w:t>
      </w:r>
      <w:r w:rsidR="00035990">
        <w:rPr>
          <w:spacing w:val="1"/>
        </w:rPr>
        <w:t xml:space="preserve"> </w:t>
      </w:r>
      <w:r w:rsidR="00035990">
        <w:t>riesgos</w:t>
      </w:r>
      <w:r w:rsidR="00035990">
        <w:rPr>
          <w:spacing w:val="1"/>
        </w:rPr>
        <w:t xml:space="preserve"> </w:t>
      </w:r>
      <w:r w:rsidR="00035990">
        <w:t>profesionales),</w:t>
      </w:r>
      <w:r w:rsidR="00035990">
        <w:rPr>
          <w:spacing w:val="1"/>
        </w:rPr>
        <w:t xml:space="preserve"> </w:t>
      </w:r>
      <w:r w:rsidR="00035990">
        <w:t>y</w:t>
      </w:r>
      <w:r w:rsidR="00035990">
        <w:rPr>
          <w:spacing w:val="1"/>
        </w:rPr>
        <w:t xml:space="preserve"> </w:t>
      </w:r>
      <w:r w:rsidR="00035990">
        <w:t>ap</w:t>
      </w:r>
      <w:r w:rsidR="00035990">
        <w:t>ortes</w:t>
      </w:r>
      <w:r w:rsidR="00035990">
        <w:rPr>
          <w:spacing w:val="1"/>
        </w:rPr>
        <w:t xml:space="preserve"> </w:t>
      </w:r>
      <w:r w:rsidR="00035990">
        <w:t>a</w:t>
      </w:r>
      <w:r w:rsidR="00035990">
        <w:rPr>
          <w:spacing w:val="1"/>
        </w:rPr>
        <w:t xml:space="preserve"> </w:t>
      </w:r>
      <w:r w:rsidR="00035990">
        <w:t>la</w:t>
      </w:r>
      <w:r w:rsidR="00035990">
        <w:rPr>
          <w:spacing w:val="1"/>
        </w:rPr>
        <w:t xml:space="preserve"> </w:t>
      </w:r>
      <w:r w:rsidR="00035990">
        <w:t>Cajas</w:t>
      </w:r>
      <w:r w:rsidR="00035990">
        <w:rPr>
          <w:spacing w:val="1"/>
        </w:rPr>
        <w:t xml:space="preserve"> </w:t>
      </w:r>
      <w:r w:rsidR="00035990">
        <w:t>de</w:t>
      </w:r>
      <w:r w:rsidR="00035990">
        <w:rPr>
          <w:spacing w:val="1"/>
        </w:rPr>
        <w:t xml:space="preserve"> </w:t>
      </w:r>
      <w:r w:rsidR="00035990">
        <w:t>Compensación</w:t>
      </w:r>
      <w:r w:rsidR="00035990">
        <w:rPr>
          <w:spacing w:val="1"/>
        </w:rPr>
        <w:t xml:space="preserve"> </w:t>
      </w:r>
      <w:r w:rsidR="00035990">
        <w:t>Familiar,</w:t>
      </w:r>
      <w:r w:rsidR="00035990">
        <w:rPr>
          <w:spacing w:val="-64"/>
        </w:rPr>
        <w:t xml:space="preserve"> </w:t>
      </w:r>
      <w:r w:rsidR="00035990">
        <w:t>Servicio Nacional de Aprendizaje e ICBF, cuando a ello hubiere lugar, obligación que deberá</w:t>
      </w:r>
      <w:r w:rsidR="00035990">
        <w:rPr>
          <w:spacing w:val="1"/>
        </w:rPr>
        <w:t xml:space="preserve"> </w:t>
      </w:r>
      <w:r w:rsidR="00035990">
        <w:t>adjuntarse al informe del supervisor y deberá ser verificada por éste. 14. Informar oportunamente</w:t>
      </w:r>
      <w:r w:rsidR="00035990">
        <w:rPr>
          <w:spacing w:val="1"/>
        </w:rPr>
        <w:t xml:space="preserve"> </w:t>
      </w:r>
      <w:r w:rsidR="00035990">
        <w:t>al supervisor durante la ejecución del contrato las variaciones que se presenten al régimen de</w:t>
      </w:r>
      <w:r w:rsidR="00035990">
        <w:rPr>
          <w:spacing w:val="1"/>
        </w:rPr>
        <w:t xml:space="preserve"> </w:t>
      </w:r>
      <w:r w:rsidR="00035990">
        <w:t>imposición por IVA u otras cargas tributarias en atención a los bienes o servicios contratados o al</w:t>
      </w:r>
      <w:r w:rsidR="00035990">
        <w:rPr>
          <w:spacing w:val="1"/>
        </w:rPr>
        <w:t xml:space="preserve"> </w:t>
      </w:r>
      <w:r w:rsidR="00035990">
        <w:t>régimen</w:t>
      </w:r>
      <w:r w:rsidR="00035990">
        <w:rPr>
          <w:spacing w:val="1"/>
        </w:rPr>
        <w:t xml:space="preserve"> </w:t>
      </w:r>
      <w:r w:rsidR="00035990">
        <w:t>tributario</w:t>
      </w:r>
      <w:r w:rsidR="00035990">
        <w:rPr>
          <w:spacing w:val="1"/>
        </w:rPr>
        <w:t xml:space="preserve"> </w:t>
      </w:r>
      <w:r w:rsidR="00035990">
        <w:t>del</w:t>
      </w:r>
      <w:r w:rsidR="00035990">
        <w:rPr>
          <w:spacing w:val="1"/>
        </w:rPr>
        <w:t xml:space="preserve"> </w:t>
      </w:r>
      <w:r w:rsidR="00035990">
        <w:t>contratista.</w:t>
      </w:r>
      <w:r w:rsidR="00035990">
        <w:rPr>
          <w:spacing w:val="1"/>
        </w:rPr>
        <w:t xml:space="preserve"> </w:t>
      </w:r>
      <w:r w:rsidR="00035990">
        <w:t>15.</w:t>
      </w:r>
      <w:r w:rsidR="00035990">
        <w:rPr>
          <w:spacing w:val="1"/>
        </w:rPr>
        <w:t xml:space="preserve"> </w:t>
      </w:r>
      <w:r w:rsidR="00035990">
        <w:t>Mantener</w:t>
      </w:r>
      <w:r w:rsidR="00035990">
        <w:rPr>
          <w:spacing w:val="1"/>
        </w:rPr>
        <w:t xml:space="preserve"> </w:t>
      </w:r>
      <w:r w:rsidR="00035990">
        <w:t>estricta</w:t>
      </w:r>
      <w:r w:rsidR="00035990">
        <w:rPr>
          <w:spacing w:val="1"/>
        </w:rPr>
        <w:t xml:space="preserve"> </w:t>
      </w:r>
      <w:r w:rsidR="00035990">
        <w:t>res</w:t>
      </w:r>
      <w:r w:rsidR="00035990">
        <w:t>erva,</w:t>
      </w:r>
      <w:r w:rsidR="00035990">
        <w:rPr>
          <w:spacing w:val="1"/>
        </w:rPr>
        <w:t xml:space="preserve"> </w:t>
      </w:r>
      <w:r w:rsidR="00035990">
        <w:t>confidencialidad</w:t>
      </w:r>
      <w:r w:rsidR="00035990">
        <w:rPr>
          <w:spacing w:val="1"/>
        </w:rPr>
        <w:t xml:space="preserve"> </w:t>
      </w:r>
      <w:r w:rsidR="00035990">
        <w:t>y</w:t>
      </w:r>
      <w:r w:rsidR="00035990">
        <w:rPr>
          <w:spacing w:val="1"/>
        </w:rPr>
        <w:t xml:space="preserve"> </w:t>
      </w:r>
      <w:r w:rsidR="00035990">
        <w:t>secreto</w:t>
      </w:r>
      <w:r w:rsidR="00035990">
        <w:rPr>
          <w:spacing w:val="1"/>
        </w:rPr>
        <w:t xml:space="preserve"> </w:t>
      </w:r>
      <w:r w:rsidR="00035990">
        <w:t>profesional</w:t>
      </w:r>
      <w:r w:rsidR="00035990">
        <w:rPr>
          <w:spacing w:val="5"/>
        </w:rPr>
        <w:t xml:space="preserve"> </w:t>
      </w:r>
      <w:r w:rsidR="00035990">
        <w:t>sobre</w:t>
      </w:r>
      <w:r w:rsidR="00035990">
        <w:rPr>
          <w:spacing w:val="5"/>
        </w:rPr>
        <w:t xml:space="preserve"> </w:t>
      </w:r>
      <w:r w:rsidR="00035990">
        <w:t>la</w:t>
      </w:r>
      <w:r w:rsidR="00035990">
        <w:rPr>
          <w:spacing w:val="3"/>
        </w:rPr>
        <w:t xml:space="preserve"> </w:t>
      </w:r>
      <w:r w:rsidR="00035990">
        <w:t>información</w:t>
      </w:r>
      <w:r w:rsidR="00035990">
        <w:rPr>
          <w:spacing w:val="3"/>
        </w:rPr>
        <w:t xml:space="preserve"> </w:t>
      </w:r>
      <w:r w:rsidR="00035990">
        <w:t>que</w:t>
      </w:r>
      <w:r w:rsidR="00035990">
        <w:rPr>
          <w:spacing w:val="3"/>
        </w:rPr>
        <w:t xml:space="preserve"> </w:t>
      </w:r>
      <w:r w:rsidR="00035990">
        <w:t>conozca</w:t>
      </w:r>
      <w:r w:rsidR="00035990">
        <w:rPr>
          <w:spacing w:val="3"/>
        </w:rPr>
        <w:t xml:space="preserve"> </w:t>
      </w:r>
      <w:r w:rsidR="00035990">
        <w:t>por</w:t>
      </w:r>
      <w:r w:rsidR="00035990">
        <w:rPr>
          <w:spacing w:val="1"/>
        </w:rPr>
        <w:t xml:space="preserve"> </w:t>
      </w:r>
      <w:r w:rsidR="00035990">
        <w:t>causa</w:t>
      </w:r>
      <w:r w:rsidR="00035990">
        <w:rPr>
          <w:spacing w:val="2"/>
        </w:rPr>
        <w:t xml:space="preserve"> </w:t>
      </w:r>
      <w:r w:rsidR="00035990">
        <w:t>o</w:t>
      </w:r>
      <w:r w:rsidR="00035990">
        <w:rPr>
          <w:spacing w:val="10"/>
        </w:rPr>
        <w:t xml:space="preserve"> </w:t>
      </w:r>
      <w:r w:rsidR="00035990">
        <w:t>con</w:t>
      </w:r>
      <w:r w:rsidR="00035990">
        <w:rPr>
          <w:spacing w:val="3"/>
        </w:rPr>
        <w:t xml:space="preserve"> </w:t>
      </w:r>
      <w:r w:rsidR="00035990">
        <w:t>ocasión</w:t>
      </w:r>
      <w:r w:rsidR="00035990">
        <w:rPr>
          <w:spacing w:val="5"/>
        </w:rPr>
        <w:t xml:space="preserve"> </w:t>
      </w:r>
      <w:r w:rsidR="00035990">
        <w:t>de</w:t>
      </w:r>
      <w:r w:rsidR="00035990">
        <w:rPr>
          <w:spacing w:val="3"/>
        </w:rPr>
        <w:t xml:space="preserve"> </w:t>
      </w:r>
      <w:r w:rsidR="00035990">
        <w:t>la</w:t>
      </w:r>
      <w:r w:rsidR="00035990">
        <w:rPr>
          <w:spacing w:val="3"/>
        </w:rPr>
        <w:t xml:space="preserve"> </w:t>
      </w:r>
      <w:r w:rsidR="00035990">
        <w:t>actividad</w:t>
      </w:r>
      <w:r w:rsidR="00035990">
        <w:rPr>
          <w:spacing w:val="3"/>
        </w:rPr>
        <w:t xml:space="preserve"> </w:t>
      </w:r>
      <w:r w:rsidR="00035990">
        <w:t>contractual.</w:t>
      </w:r>
    </w:p>
    <w:p w:rsidR="00D30B4D" w:rsidRDefault="00035990" w:rsidP="00D30B4D">
      <w:pPr>
        <w:pStyle w:val="Textoindependiente"/>
        <w:spacing w:before="1"/>
        <w:ind w:right="121"/>
      </w:pPr>
      <w:r>
        <w:t>16.</w:t>
      </w:r>
      <w:r>
        <w:rPr>
          <w:spacing w:val="1"/>
        </w:rPr>
        <w:t xml:space="preserve"> </w:t>
      </w:r>
      <w:r>
        <w:t>Las</w:t>
      </w:r>
      <w:r>
        <w:rPr>
          <w:spacing w:val="1"/>
        </w:rPr>
        <w:t xml:space="preserve"> </w:t>
      </w:r>
      <w:r>
        <w:t>demás</w:t>
      </w:r>
      <w:r>
        <w:rPr>
          <w:spacing w:val="1"/>
        </w:rPr>
        <w:t xml:space="preserve"> </w:t>
      </w:r>
      <w:r>
        <w:t>obligaciones</w:t>
      </w:r>
      <w:r>
        <w:rPr>
          <w:spacing w:val="1"/>
        </w:rPr>
        <w:t xml:space="preserve"> </w:t>
      </w:r>
      <w:r>
        <w:t>especiales</w:t>
      </w:r>
      <w:r>
        <w:rPr>
          <w:spacing w:val="1"/>
        </w:rPr>
        <w:t xml:space="preserve"> </w:t>
      </w:r>
      <w:r>
        <w:t>de</w:t>
      </w:r>
      <w:r>
        <w:rPr>
          <w:spacing w:val="1"/>
        </w:rPr>
        <w:t xml:space="preserve"> </w:t>
      </w:r>
      <w:r>
        <w:t>acuerdo</w:t>
      </w:r>
      <w:r>
        <w:rPr>
          <w:spacing w:val="1"/>
        </w:rPr>
        <w:t xml:space="preserve"> </w:t>
      </w:r>
      <w:r>
        <w:t>con</w:t>
      </w:r>
      <w:r>
        <w:rPr>
          <w:spacing w:val="1"/>
        </w:rPr>
        <w:t xml:space="preserve"> </w:t>
      </w:r>
      <w:r>
        <w:t>el</w:t>
      </w:r>
      <w:r>
        <w:rPr>
          <w:spacing w:val="1"/>
        </w:rPr>
        <w:t xml:space="preserve"> </w:t>
      </w:r>
      <w:r>
        <w:t>objeto</w:t>
      </w:r>
      <w:r>
        <w:rPr>
          <w:spacing w:val="1"/>
        </w:rPr>
        <w:t xml:space="preserve"> </w:t>
      </w:r>
      <w:r>
        <w:t>contractual.</w:t>
      </w:r>
      <w:r w:rsidR="00D30B4D">
        <w:t xml:space="preserve">  </w:t>
      </w:r>
      <w:r w:rsidR="00D30B4D" w:rsidRPr="00D30B4D">
        <w:rPr>
          <w:b/>
          <w:bCs/>
          <w:color w:val="000000"/>
          <w:sz w:val="22"/>
          <w:szCs w:val="22"/>
          <w:lang w:val="es-CO"/>
        </w:rPr>
        <w:t>Obligaciones específicas:</w:t>
      </w:r>
      <w:r w:rsidR="00D30B4D" w:rsidRPr="00D30B4D">
        <w:rPr>
          <w:b/>
          <w:bCs/>
          <w:color w:val="000000"/>
          <w:sz w:val="22"/>
          <w:szCs w:val="22"/>
          <w:lang w:val="es-CO"/>
        </w:rPr>
        <w:t xml:space="preserve"> </w:t>
      </w:r>
      <w:r w:rsidR="00D30B4D">
        <w:rPr>
          <w:bCs/>
          <w:color w:val="000000"/>
          <w:sz w:val="22"/>
          <w:szCs w:val="22"/>
          <w:lang w:val="es-CO"/>
        </w:rPr>
        <w:t xml:space="preserve">1 </w:t>
      </w:r>
      <w:r w:rsidR="00D30B4D" w:rsidRPr="00610181">
        <w:t xml:space="preserve">Legalizar el contrato en los tiempos requeridos. </w:t>
      </w:r>
      <w:r w:rsidR="00D30B4D">
        <w:t xml:space="preserve">2. </w:t>
      </w:r>
      <w:r w:rsidR="00D30B4D" w:rsidRPr="00610181">
        <w:rPr>
          <w:bCs/>
          <w:sz w:val="22"/>
          <w:szCs w:val="22"/>
        </w:rPr>
        <w:t>Ejecutar el objeto del contrato, de acuerdo a lo establecido en el alcance y especificaciones técnicas.</w:t>
      </w:r>
      <w:r w:rsidR="00D30B4D">
        <w:rPr>
          <w:bCs/>
          <w:sz w:val="22"/>
          <w:szCs w:val="22"/>
        </w:rPr>
        <w:t xml:space="preserve"> 3. </w:t>
      </w:r>
      <w:r w:rsidR="00D30B4D" w:rsidRPr="00610181">
        <w:rPr>
          <w:rFonts w:ascii="Arial" w:hAnsi="Arial" w:cs="Arial"/>
          <w:color w:val="000000"/>
          <w:sz w:val="22"/>
          <w:szCs w:val="22"/>
        </w:rPr>
        <w:t>Suministrar la información que se requiera para la correcta y cumplida ejecución del contrato.</w:t>
      </w:r>
      <w:r w:rsidR="00D30B4D" w:rsidRPr="00206CB6">
        <w:rPr>
          <w:rFonts w:ascii="Arial" w:hAnsi="Arial" w:cs="Arial"/>
          <w:color w:val="000000"/>
          <w:sz w:val="22"/>
          <w:szCs w:val="22"/>
        </w:rPr>
        <w:t xml:space="preserve"> </w:t>
      </w:r>
      <w:r w:rsidR="00D30B4D">
        <w:rPr>
          <w:rFonts w:ascii="Arial" w:hAnsi="Arial" w:cs="Arial"/>
          <w:color w:val="000000"/>
          <w:sz w:val="22"/>
          <w:szCs w:val="22"/>
        </w:rPr>
        <w:t xml:space="preserve">4. </w:t>
      </w:r>
      <w:r w:rsidR="00D30B4D" w:rsidRPr="00A152EB">
        <w:rPr>
          <w:rFonts w:cs="Arial"/>
          <w:color w:val="000000"/>
          <w:sz w:val="22"/>
          <w:szCs w:val="22"/>
        </w:rPr>
        <w:t>El contratista previo a la entrega definitiva deberá presentar una muestra al supervisor del contrato de cada uno de los productos objeto de la dotación y prendas distintivas, para la respectiva aprobación</w:t>
      </w:r>
      <w:r w:rsidR="00D30B4D">
        <w:rPr>
          <w:rFonts w:cs="Arial"/>
          <w:color w:val="000000"/>
          <w:sz w:val="22"/>
          <w:szCs w:val="22"/>
        </w:rPr>
        <w:t>.</w:t>
      </w:r>
      <w:r w:rsidR="00D30B4D">
        <w:rPr>
          <w:rFonts w:cs="Arial"/>
          <w:color w:val="000000"/>
          <w:sz w:val="22"/>
          <w:szCs w:val="22"/>
        </w:rPr>
        <w:t xml:space="preserve"> 5. </w:t>
      </w:r>
      <w:r w:rsidR="00D30B4D" w:rsidRPr="00BB3C99">
        <w:rPr>
          <w:rFonts w:cs="Arial"/>
          <w:color w:val="000000"/>
          <w:sz w:val="22"/>
          <w:szCs w:val="22"/>
        </w:rPr>
        <w:t>Entregar en su totalidad los productos, cantidades y tallas solicitadas por la Administración Municipal.</w:t>
      </w:r>
      <w:r w:rsidR="00D30B4D">
        <w:rPr>
          <w:rFonts w:cs="Arial"/>
          <w:color w:val="000000"/>
          <w:sz w:val="22"/>
          <w:szCs w:val="22"/>
        </w:rPr>
        <w:t xml:space="preserve"> 6. </w:t>
      </w:r>
      <w:r w:rsidR="00D30B4D" w:rsidRPr="00206CB6">
        <w:rPr>
          <w:b/>
          <w:sz w:val="22"/>
          <w:szCs w:val="22"/>
          <w:u w:val="single"/>
        </w:rPr>
        <w:t>Todas las prendas se elaborarán sobre medida</w:t>
      </w:r>
      <w:r w:rsidR="00D30B4D" w:rsidRPr="00206CB6">
        <w:rPr>
          <w:sz w:val="22"/>
          <w:szCs w:val="22"/>
        </w:rPr>
        <w:t>, para lo cual una vez legalizado el contrato el adjudicatario tomará medidas para los artículos que así se requiera</w:t>
      </w:r>
      <w:r w:rsidR="00D30B4D">
        <w:rPr>
          <w:sz w:val="22"/>
          <w:szCs w:val="22"/>
        </w:rPr>
        <w:t>n,</w:t>
      </w:r>
      <w:r w:rsidR="00D30B4D" w:rsidRPr="00206CB6">
        <w:rPr>
          <w:sz w:val="22"/>
          <w:szCs w:val="22"/>
        </w:rPr>
        <w:t xml:space="preserve"> según las fichas técnicas del presente estudio</w:t>
      </w:r>
      <w:r w:rsidR="00D30B4D">
        <w:rPr>
          <w:sz w:val="22"/>
          <w:szCs w:val="22"/>
        </w:rPr>
        <w:t>.</w:t>
      </w:r>
      <w:r w:rsidR="00D30B4D">
        <w:rPr>
          <w:sz w:val="22"/>
          <w:szCs w:val="22"/>
        </w:rPr>
        <w:t xml:space="preserve"> 7. </w:t>
      </w:r>
      <w:r w:rsidR="00D30B4D" w:rsidRPr="00BB3C99">
        <w:rPr>
          <w:rFonts w:cs="Arial"/>
          <w:color w:val="000000"/>
          <w:sz w:val="22"/>
          <w:szCs w:val="22"/>
        </w:rPr>
        <w:t>De presentarse durante la entrega y revisión, algún defecto en los elementos entregados o especificaciones diferentes, el contratista hará el cambio de los mismos sin ningún cobro adicional, en el término definido por la supervisión.</w:t>
      </w:r>
      <w:r w:rsidR="00D30B4D">
        <w:rPr>
          <w:rFonts w:cs="Arial"/>
          <w:color w:val="000000"/>
          <w:sz w:val="22"/>
          <w:szCs w:val="22"/>
        </w:rPr>
        <w:t xml:space="preserve"> 8 </w:t>
      </w:r>
      <w:r w:rsidR="00D30B4D" w:rsidRPr="00BB3C99">
        <w:rPr>
          <w:rFonts w:cs="Arial"/>
          <w:color w:val="000000"/>
          <w:sz w:val="22"/>
          <w:szCs w:val="22"/>
        </w:rPr>
        <w:t xml:space="preserve">Suministrar </w:t>
      </w:r>
      <w:r w:rsidR="00D30B4D" w:rsidRPr="00BB3C99">
        <w:rPr>
          <w:rFonts w:cs="Arial"/>
          <w:color w:val="000000"/>
          <w:sz w:val="22"/>
          <w:szCs w:val="22"/>
        </w:rPr>
        <w:lastRenderedPageBreak/>
        <w:t>los elementos objeto de este contrato garantizando condiciones de buena calidad y en óptimo estado de conservación y para su uso, sin perjuicio de las garantías exigidas.</w:t>
      </w:r>
      <w:r w:rsidR="00D30B4D">
        <w:rPr>
          <w:rFonts w:cs="Arial"/>
          <w:color w:val="000000"/>
          <w:sz w:val="22"/>
          <w:szCs w:val="22"/>
        </w:rPr>
        <w:t xml:space="preserve"> </w:t>
      </w:r>
      <w:r>
        <w:rPr>
          <w:rFonts w:ascii="Arial" w:hAnsi="Arial"/>
          <w:b/>
        </w:rPr>
        <w:t>QUINTA:</w:t>
      </w:r>
      <w:r>
        <w:rPr>
          <w:rFonts w:ascii="Arial" w:hAnsi="Arial"/>
          <w:b/>
          <w:spacing w:val="29"/>
        </w:rPr>
        <w:t xml:space="preserve"> </w:t>
      </w:r>
      <w:r>
        <w:rPr>
          <w:rFonts w:ascii="Arial" w:hAnsi="Arial"/>
          <w:b/>
        </w:rPr>
        <w:t>OBLIGACIONES</w:t>
      </w:r>
      <w:r>
        <w:rPr>
          <w:rFonts w:ascii="Arial" w:hAnsi="Arial"/>
          <w:b/>
          <w:spacing w:val="26"/>
        </w:rPr>
        <w:t xml:space="preserve"> </w:t>
      </w:r>
      <w:r>
        <w:rPr>
          <w:rFonts w:ascii="Arial" w:hAnsi="Arial"/>
          <w:b/>
        </w:rPr>
        <w:t>DEL</w:t>
      </w:r>
      <w:r>
        <w:rPr>
          <w:rFonts w:ascii="Arial" w:hAnsi="Arial"/>
          <w:b/>
          <w:spacing w:val="25"/>
        </w:rPr>
        <w:t xml:space="preserve"> </w:t>
      </w:r>
      <w:r>
        <w:rPr>
          <w:rFonts w:ascii="Arial" w:hAnsi="Arial"/>
          <w:b/>
        </w:rPr>
        <w:t>MUNICIPIO</w:t>
      </w:r>
      <w:r>
        <w:t>:</w:t>
      </w:r>
      <w:r>
        <w:rPr>
          <w:spacing w:val="26"/>
        </w:rPr>
        <w:t xml:space="preserve"> </w:t>
      </w:r>
      <w:r>
        <w:t>Además</w:t>
      </w:r>
      <w:r>
        <w:rPr>
          <w:spacing w:val="25"/>
        </w:rPr>
        <w:t xml:space="preserve"> </w:t>
      </w:r>
      <w:r>
        <w:t>de</w:t>
      </w:r>
      <w:r>
        <w:rPr>
          <w:spacing w:val="26"/>
        </w:rPr>
        <w:t xml:space="preserve"> </w:t>
      </w:r>
      <w:r>
        <w:t>las</w:t>
      </w:r>
      <w:r>
        <w:rPr>
          <w:spacing w:val="26"/>
        </w:rPr>
        <w:t xml:space="preserve"> </w:t>
      </w:r>
      <w:r>
        <w:t>contenidas</w:t>
      </w:r>
      <w:r>
        <w:rPr>
          <w:spacing w:val="30"/>
        </w:rPr>
        <w:t xml:space="preserve"> </w:t>
      </w:r>
      <w:r>
        <w:t>en</w:t>
      </w:r>
      <w:r>
        <w:rPr>
          <w:spacing w:val="26"/>
        </w:rPr>
        <w:t xml:space="preserve"> </w:t>
      </w:r>
      <w:r>
        <w:t>la</w:t>
      </w:r>
      <w:r>
        <w:rPr>
          <w:spacing w:val="27"/>
        </w:rPr>
        <w:t xml:space="preserve"> </w:t>
      </w:r>
      <w:r>
        <w:t>Ley</w:t>
      </w:r>
      <w:r w:rsidR="00D30B4D">
        <w:t xml:space="preserve"> </w:t>
      </w:r>
      <w:r>
        <w:t>80</w:t>
      </w:r>
      <w:r>
        <w:rPr>
          <w:spacing w:val="1"/>
        </w:rPr>
        <w:t xml:space="preserve"> </w:t>
      </w:r>
      <w:r>
        <w:t>de</w:t>
      </w:r>
      <w:r>
        <w:rPr>
          <w:spacing w:val="1"/>
        </w:rPr>
        <w:t xml:space="preserve"> </w:t>
      </w:r>
      <w:r>
        <w:t>1993,</w:t>
      </w:r>
      <w:r>
        <w:rPr>
          <w:spacing w:val="1"/>
        </w:rPr>
        <w:t xml:space="preserve"> </w:t>
      </w:r>
      <w:r>
        <w:t>EL</w:t>
      </w:r>
      <w:r>
        <w:rPr>
          <w:spacing w:val="1"/>
        </w:rPr>
        <w:t xml:space="preserve"> </w:t>
      </w:r>
      <w:r>
        <w:t>MUNICIPIO</w:t>
      </w:r>
      <w:r>
        <w:rPr>
          <w:spacing w:val="1"/>
        </w:rPr>
        <w:t xml:space="preserve"> </w:t>
      </w:r>
      <w:r>
        <w:t>se</w:t>
      </w:r>
      <w:r>
        <w:rPr>
          <w:spacing w:val="1"/>
        </w:rPr>
        <w:t xml:space="preserve"> </w:t>
      </w:r>
      <w:r>
        <w:t>obliga</w:t>
      </w:r>
      <w:r>
        <w:rPr>
          <w:spacing w:val="1"/>
        </w:rPr>
        <w:t xml:space="preserve"> </w:t>
      </w:r>
      <w:r>
        <w:t>para</w:t>
      </w:r>
      <w:r>
        <w:rPr>
          <w:spacing w:val="1"/>
        </w:rPr>
        <w:t xml:space="preserve"> </w:t>
      </w:r>
      <w:r>
        <w:t>con</w:t>
      </w:r>
      <w:r>
        <w:rPr>
          <w:spacing w:val="1"/>
        </w:rPr>
        <w:t xml:space="preserve"> </w:t>
      </w:r>
      <w:r>
        <w:t>EL</w:t>
      </w:r>
      <w:r>
        <w:rPr>
          <w:spacing w:val="1"/>
        </w:rPr>
        <w:t xml:space="preserve"> </w:t>
      </w:r>
      <w:r>
        <w:t>CONTRATISTA</w:t>
      </w:r>
      <w:r>
        <w:rPr>
          <w:spacing w:val="1"/>
        </w:rPr>
        <w:t xml:space="preserve"> </w:t>
      </w:r>
      <w:r>
        <w:t>a:</w:t>
      </w:r>
      <w:r>
        <w:rPr>
          <w:spacing w:val="1"/>
        </w:rPr>
        <w:t xml:space="preserve"> </w:t>
      </w:r>
      <w:r>
        <w:t>1.</w:t>
      </w:r>
      <w:r>
        <w:rPr>
          <w:spacing w:val="1"/>
        </w:rPr>
        <w:t xml:space="preserve"> </w:t>
      </w:r>
      <w:r>
        <w:t>Verificar</w:t>
      </w:r>
      <w:r>
        <w:rPr>
          <w:spacing w:val="1"/>
        </w:rPr>
        <w:t xml:space="preserve"> </w:t>
      </w:r>
      <w:r>
        <w:t>que</w:t>
      </w:r>
      <w:r>
        <w:rPr>
          <w:spacing w:val="1"/>
        </w:rPr>
        <w:t xml:space="preserve"> </w:t>
      </w:r>
      <w:r>
        <w:t>la</w:t>
      </w:r>
      <w:r>
        <w:rPr>
          <w:spacing w:val="1"/>
        </w:rPr>
        <w:t xml:space="preserve"> </w:t>
      </w:r>
      <w:r>
        <w:t>documentación presentada por el contratista sea oportuna y cumpla con los requisitos legales. 2.</w:t>
      </w:r>
      <w:r>
        <w:rPr>
          <w:spacing w:val="1"/>
        </w:rPr>
        <w:t xml:space="preserve"> </w:t>
      </w:r>
      <w:r>
        <w:t>Expedir el Reg</w:t>
      </w:r>
      <w:r>
        <w:t>istro Presupuestal. 3. Designar al SUPERVISOR que ha de ejercer la vigilancia y</w:t>
      </w:r>
      <w:r>
        <w:rPr>
          <w:spacing w:val="1"/>
        </w:rPr>
        <w:t xml:space="preserve"> </w:t>
      </w:r>
      <w:r>
        <w:t>control al cumplimiento</w:t>
      </w:r>
      <w:r>
        <w:rPr>
          <w:spacing w:val="1"/>
        </w:rPr>
        <w:t xml:space="preserve"> </w:t>
      </w:r>
      <w:r>
        <w:t>de</w:t>
      </w:r>
      <w:r>
        <w:rPr>
          <w:spacing w:val="1"/>
        </w:rPr>
        <w:t xml:space="preserve"> </w:t>
      </w:r>
      <w:r>
        <w:t>las</w:t>
      </w:r>
      <w:r>
        <w:rPr>
          <w:spacing w:val="1"/>
        </w:rPr>
        <w:t xml:space="preserve"> </w:t>
      </w:r>
      <w:r>
        <w:t>obligaciones</w:t>
      </w:r>
      <w:r>
        <w:rPr>
          <w:spacing w:val="1"/>
        </w:rPr>
        <w:t xml:space="preserve"> </w:t>
      </w:r>
      <w:r>
        <w:t>contraídas por la ASEGURADORA en virtud del</w:t>
      </w:r>
      <w:r>
        <w:rPr>
          <w:spacing w:val="1"/>
        </w:rPr>
        <w:t xml:space="preserve"> </w:t>
      </w:r>
      <w:r>
        <w:t>contrato con el fin de garantizar la adecuada, oportuna y efectiva ejecución. 4. Ejercer</w:t>
      </w:r>
      <w:r>
        <w:t xml:space="preserve"> el control</w:t>
      </w:r>
      <w:r>
        <w:rPr>
          <w:spacing w:val="1"/>
        </w:rPr>
        <w:t xml:space="preserve"> </w:t>
      </w:r>
      <w:r>
        <w:t>sobre el cumplimiento de las obligaciones del contrato, a través del supervisor del contrato. 5.</w:t>
      </w:r>
      <w:r>
        <w:rPr>
          <w:spacing w:val="1"/>
        </w:rPr>
        <w:t xml:space="preserve"> </w:t>
      </w:r>
      <w:r>
        <w:t>Verificar que el servicio cumpla con las condiciones técnicas y de calidad exigidas. 6. Recibir los</w:t>
      </w:r>
      <w:r>
        <w:rPr>
          <w:spacing w:val="1"/>
        </w:rPr>
        <w:t xml:space="preserve"> </w:t>
      </w:r>
      <w:r>
        <w:t>productos</w:t>
      </w:r>
      <w:r>
        <w:rPr>
          <w:spacing w:val="1"/>
        </w:rPr>
        <w:t xml:space="preserve"> </w:t>
      </w:r>
      <w:r>
        <w:t>objeto</w:t>
      </w:r>
      <w:r>
        <w:rPr>
          <w:spacing w:val="1"/>
        </w:rPr>
        <w:t xml:space="preserve"> </w:t>
      </w:r>
      <w:r>
        <w:t>del</w:t>
      </w:r>
      <w:r>
        <w:rPr>
          <w:spacing w:val="1"/>
        </w:rPr>
        <w:t xml:space="preserve"> </w:t>
      </w:r>
      <w:r>
        <w:t>contrato</w:t>
      </w:r>
      <w:r>
        <w:rPr>
          <w:spacing w:val="1"/>
        </w:rPr>
        <w:t xml:space="preserve"> </w:t>
      </w:r>
      <w:r>
        <w:t>previo</w:t>
      </w:r>
      <w:r>
        <w:rPr>
          <w:spacing w:val="1"/>
        </w:rPr>
        <w:t xml:space="preserve"> </w:t>
      </w:r>
      <w:r>
        <w:t>visto</w:t>
      </w:r>
      <w:r>
        <w:rPr>
          <w:spacing w:val="1"/>
        </w:rPr>
        <w:t xml:space="preserve"> </w:t>
      </w:r>
      <w:r>
        <w:t>bueno</w:t>
      </w:r>
      <w:r>
        <w:rPr>
          <w:spacing w:val="1"/>
        </w:rPr>
        <w:t xml:space="preserve"> </w:t>
      </w:r>
      <w:r>
        <w:t>ya</w:t>
      </w:r>
      <w:r>
        <w:rPr>
          <w:spacing w:val="1"/>
        </w:rPr>
        <w:t xml:space="preserve"> </w:t>
      </w:r>
      <w:r>
        <w:t>entera</w:t>
      </w:r>
      <w:r>
        <w:rPr>
          <w:spacing w:val="1"/>
        </w:rPr>
        <w:t xml:space="preserve"> </w:t>
      </w:r>
      <w:r>
        <w:t>satisfacción.</w:t>
      </w:r>
      <w:r>
        <w:rPr>
          <w:spacing w:val="1"/>
        </w:rPr>
        <w:t xml:space="preserve"> </w:t>
      </w:r>
      <w:r>
        <w:t>7.</w:t>
      </w:r>
      <w:r>
        <w:rPr>
          <w:spacing w:val="1"/>
        </w:rPr>
        <w:t xml:space="preserve"> </w:t>
      </w:r>
      <w:r>
        <w:t>Proporcionar</w:t>
      </w:r>
      <w:r>
        <w:rPr>
          <w:spacing w:val="1"/>
        </w:rPr>
        <w:t xml:space="preserve"> </w:t>
      </w:r>
      <w:r>
        <w:t>la</w:t>
      </w:r>
      <w:r>
        <w:rPr>
          <w:spacing w:val="1"/>
        </w:rPr>
        <w:t xml:space="preserve"> </w:t>
      </w:r>
      <w:r>
        <w:t>información</w:t>
      </w:r>
      <w:r>
        <w:rPr>
          <w:spacing w:val="23"/>
        </w:rPr>
        <w:t xml:space="preserve"> </w:t>
      </w:r>
      <w:r>
        <w:t>que</w:t>
      </w:r>
      <w:r>
        <w:rPr>
          <w:spacing w:val="21"/>
        </w:rPr>
        <w:t xml:space="preserve"> </w:t>
      </w:r>
      <w:r>
        <w:t>requiera</w:t>
      </w:r>
      <w:r>
        <w:rPr>
          <w:spacing w:val="22"/>
        </w:rPr>
        <w:t xml:space="preserve"> </w:t>
      </w:r>
      <w:r>
        <w:t>la</w:t>
      </w:r>
      <w:r>
        <w:rPr>
          <w:spacing w:val="22"/>
        </w:rPr>
        <w:t xml:space="preserve"> </w:t>
      </w:r>
      <w:r>
        <w:t>aseguradora</w:t>
      </w:r>
      <w:r>
        <w:rPr>
          <w:spacing w:val="19"/>
        </w:rPr>
        <w:t xml:space="preserve"> </w:t>
      </w:r>
      <w:r>
        <w:t>para</w:t>
      </w:r>
      <w:r>
        <w:rPr>
          <w:spacing w:val="19"/>
        </w:rPr>
        <w:t xml:space="preserve"> </w:t>
      </w:r>
      <w:r>
        <w:t>la</w:t>
      </w:r>
      <w:r>
        <w:rPr>
          <w:spacing w:val="25"/>
        </w:rPr>
        <w:t xml:space="preserve"> </w:t>
      </w:r>
      <w:r>
        <w:t>adecuada</w:t>
      </w:r>
      <w:r>
        <w:rPr>
          <w:spacing w:val="20"/>
        </w:rPr>
        <w:t xml:space="preserve"> </w:t>
      </w:r>
      <w:r>
        <w:t>ejecución</w:t>
      </w:r>
      <w:r>
        <w:rPr>
          <w:spacing w:val="23"/>
        </w:rPr>
        <w:t xml:space="preserve"> </w:t>
      </w:r>
      <w:r>
        <w:t>del</w:t>
      </w:r>
      <w:r>
        <w:rPr>
          <w:spacing w:val="19"/>
        </w:rPr>
        <w:t xml:space="preserve"> </w:t>
      </w:r>
      <w:r>
        <w:t>contrato.</w:t>
      </w:r>
      <w:r>
        <w:rPr>
          <w:spacing w:val="19"/>
        </w:rPr>
        <w:t xml:space="preserve"> </w:t>
      </w:r>
      <w:r>
        <w:t>8.</w:t>
      </w:r>
      <w:r>
        <w:rPr>
          <w:spacing w:val="19"/>
        </w:rPr>
        <w:t xml:space="preserve"> </w:t>
      </w:r>
      <w:r>
        <w:t>Comunicar</w:t>
      </w:r>
      <w:r>
        <w:rPr>
          <w:spacing w:val="-64"/>
        </w:rPr>
        <w:t xml:space="preserve"> </w:t>
      </w:r>
      <w:r>
        <w:t>al contratista por escrito con la debida oportunidad las observaciones sobre la ejecución del</w:t>
      </w:r>
      <w:r>
        <w:rPr>
          <w:spacing w:val="1"/>
        </w:rPr>
        <w:t xml:space="preserve"> </w:t>
      </w:r>
      <w:r>
        <w:t>contrato. 9. Dar re</w:t>
      </w:r>
      <w:r>
        <w:t>spuesta oportuna a través del Supervisor del Contrato a las peticiones del</w:t>
      </w:r>
      <w:r>
        <w:rPr>
          <w:spacing w:val="1"/>
        </w:rPr>
        <w:t xml:space="preserve"> </w:t>
      </w:r>
      <w:r>
        <w:t>contratista.</w:t>
      </w:r>
      <w:r>
        <w:rPr>
          <w:spacing w:val="23"/>
        </w:rPr>
        <w:t xml:space="preserve"> </w:t>
      </w:r>
      <w:r>
        <w:t>10.</w:t>
      </w:r>
      <w:r>
        <w:rPr>
          <w:spacing w:val="24"/>
        </w:rPr>
        <w:t xml:space="preserve"> </w:t>
      </w:r>
      <w:r>
        <w:t>Efectuar</w:t>
      </w:r>
      <w:r>
        <w:rPr>
          <w:spacing w:val="21"/>
        </w:rPr>
        <w:t xml:space="preserve"> </w:t>
      </w:r>
      <w:r>
        <w:t>el</w:t>
      </w:r>
      <w:r>
        <w:rPr>
          <w:spacing w:val="21"/>
        </w:rPr>
        <w:t xml:space="preserve"> </w:t>
      </w:r>
      <w:r>
        <w:t>reconocimiento</w:t>
      </w:r>
      <w:r>
        <w:rPr>
          <w:spacing w:val="23"/>
        </w:rPr>
        <w:t xml:space="preserve"> </w:t>
      </w:r>
      <w:r>
        <w:t>y</w:t>
      </w:r>
      <w:r>
        <w:rPr>
          <w:spacing w:val="19"/>
        </w:rPr>
        <w:t xml:space="preserve"> </w:t>
      </w:r>
      <w:r>
        <w:t>pago</w:t>
      </w:r>
      <w:r>
        <w:rPr>
          <w:spacing w:val="22"/>
        </w:rPr>
        <w:t xml:space="preserve"> </w:t>
      </w:r>
      <w:r>
        <w:t>del</w:t>
      </w:r>
      <w:r>
        <w:rPr>
          <w:spacing w:val="21"/>
        </w:rPr>
        <w:t xml:space="preserve"> </w:t>
      </w:r>
      <w:r>
        <w:t>valor</w:t>
      </w:r>
      <w:r>
        <w:rPr>
          <w:spacing w:val="21"/>
        </w:rPr>
        <w:t xml:space="preserve"> </w:t>
      </w:r>
      <w:r>
        <w:t>como</w:t>
      </w:r>
      <w:r>
        <w:rPr>
          <w:spacing w:val="22"/>
        </w:rPr>
        <w:t xml:space="preserve"> </w:t>
      </w:r>
      <w:r>
        <w:t>prima</w:t>
      </w:r>
      <w:r>
        <w:rPr>
          <w:spacing w:val="21"/>
        </w:rPr>
        <w:t xml:space="preserve"> </w:t>
      </w:r>
      <w:r>
        <w:t>causada</w:t>
      </w:r>
      <w:r>
        <w:rPr>
          <w:spacing w:val="22"/>
        </w:rPr>
        <w:t xml:space="preserve"> </w:t>
      </w:r>
      <w:r>
        <w:t>por</w:t>
      </w:r>
      <w:r>
        <w:rPr>
          <w:spacing w:val="35"/>
        </w:rPr>
        <w:t xml:space="preserve"> </w:t>
      </w:r>
      <w:r>
        <w:t>el</w:t>
      </w:r>
      <w:r>
        <w:rPr>
          <w:spacing w:val="21"/>
        </w:rPr>
        <w:t xml:space="preserve"> </w:t>
      </w:r>
      <w:r>
        <w:t>contrato</w:t>
      </w:r>
      <w:r>
        <w:rPr>
          <w:spacing w:val="-64"/>
        </w:rPr>
        <w:t xml:space="preserve"> </w:t>
      </w:r>
      <w:r>
        <w:t>de seguro, de conformidad con lo establecido en el mismo, previa certificación expedida por el</w:t>
      </w:r>
      <w:r>
        <w:rPr>
          <w:spacing w:val="1"/>
        </w:rPr>
        <w:t xml:space="preserve"> </w:t>
      </w:r>
      <w:r>
        <w:t>supervisor, designado por el Municipio respecto del cumplimiento de las obligaciones contraídas</w:t>
      </w:r>
      <w:r>
        <w:rPr>
          <w:spacing w:val="1"/>
        </w:rPr>
        <w:t xml:space="preserve"> </w:t>
      </w:r>
      <w:r>
        <w:t>por la aseguradora y la ejecución a satisfacción del objeto contr</w:t>
      </w:r>
      <w:r>
        <w:t>actual 11. Apoyar en forma</w:t>
      </w:r>
      <w:r>
        <w:rPr>
          <w:spacing w:val="1"/>
        </w:rPr>
        <w:t xml:space="preserve"> </w:t>
      </w:r>
      <w:r>
        <w:t>permanente</w:t>
      </w:r>
      <w:r>
        <w:rPr>
          <w:spacing w:val="36"/>
        </w:rPr>
        <w:t xml:space="preserve"> </w:t>
      </w:r>
      <w:r>
        <w:t>al</w:t>
      </w:r>
      <w:r>
        <w:rPr>
          <w:spacing w:val="36"/>
        </w:rPr>
        <w:t xml:space="preserve"> </w:t>
      </w:r>
      <w:r>
        <w:t>contratista,</w:t>
      </w:r>
      <w:r>
        <w:rPr>
          <w:spacing w:val="37"/>
        </w:rPr>
        <w:t xml:space="preserve"> </w:t>
      </w:r>
      <w:r>
        <w:t>en</w:t>
      </w:r>
      <w:r>
        <w:rPr>
          <w:spacing w:val="37"/>
        </w:rPr>
        <w:t xml:space="preserve"> </w:t>
      </w:r>
      <w:r>
        <w:t>los</w:t>
      </w:r>
      <w:r>
        <w:rPr>
          <w:spacing w:val="33"/>
        </w:rPr>
        <w:t xml:space="preserve"> </w:t>
      </w:r>
      <w:r>
        <w:t>aspectos</w:t>
      </w:r>
      <w:r>
        <w:rPr>
          <w:spacing w:val="34"/>
        </w:rPr>
        <w:t xml:space="preserve"> </w:t>
      </w:r>
      <w:r>
        <w:t>que</w:t>
      </w:r>
      <w:r>
        <w:rPr>
          <w:spacing w:val="34"/>
        </w:rPr>
        <w:t xml:space="preserve"> </w:t>
      </w:r>
      <w:r>
        <w:t>sean</w:t>
      </w:r>
      <w:r>
        <w:rPr>
          <w:spacing w:val="34"/>
        </w:rPr>
        <w:t xml:space="preserve"> </w:t>
      </w:r>
      <w:r>
        <w:t>de</w:t>
      </w:r>
      <w:r>
        <w:rPr>
          <w:spacing w:val="34"/>
        </w:rPr>
        <w:t xml:space="preserve"> </w:t>
      </w:r>
      <w:r>
        <w:t>competencia</w:t>
      </w:r>
      <w:r>
        <w:rPr>
          <w:spacing w:val="33"/>
        </w:rPr>
        <w:t xml:space="preserve"> </w:t>
      </w:r>
      <w:r>
        <w:t>de</w:t>
      </w:r>
      <w:r>
        <w:rPr>
          <w:spacing w:val="34"/>
        </w:rPr>
        <w:t xml:space="preserve"> </w:t>
      </w:r>
      <w:r>
        <w:t>la</w:t>
      </w:r>
      <w:r>
        <w:rPr>
          <w:spacing w:val="34"/>
        </w:rPr>
        <w:t xml:space="preserve"> </w:t>
      </w:r>
      <w:r>
        <w:t>administración.</w:t>
      </w:r>
      <w:r>
        <w:rPr>
          <w:spacing w:val="34"/>
        </w:rPr>
        <w:t xml:space="preserve"> </w:t>
      </w:r>
      <w:r>
        <w:t>12.</w:t>
      </w:r>
      <w:r w:rsidR="00D30B4D">
        <w:t xml:space="preserve"> </w:t>
      </w:r>
      <w:r w:rsidR="00D30B4D">
        <w:rPr>
          <w:noProof/>
          <w:lang w:val="es-CO" w:eastAsia="es-CO"/>
        </w:rPr>
        <mc:AlternateContent>
          <mc:Choice Requires="wps">
            <w:drawing>
              <wp:anchor distT="0" distB="0" distL="114300" distR="114300" simplePos="0" relativeHeight="487491072" behindDoc="1" locked="0" layoutInCell="1" allowOverlap="1">
                <wp:simplePos x="0" y="0"/>
                <wp:positionH relativeFrom="page">
                  <wp:posOffset>656590</wp:posOffset>
                </wp:positionH>
                <wp:positionV relativeFrom="page">
                  <wp:posOffset>905510</wp:posOffset>
                </wp:positionV>
                <wp:extent cx="6675120" cy="8282940"/>
                <wp:effectExtent l="0" t="0" r="0" b="0"/>
                <wp:wrapNone/>
                <wp:docPr id="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75120" cy="8282940"/>
                        </a:xfrm>
                        <a:custGeom>
                          <a:avLst/>
                          <a:gdLst>
                            <a:gd name="T0" fmla="+- 0 1044 1034"/>
                            <a:gd name="T1" fmla="*/ T0 w 10512"/>
                            <a:gd name="T2" fmla="+- 0 14460 1426"/>
                            <a:gd name="T3" fmla="*/ 14460 h 13044"/>
                            <a:gd name="T4" fmla="+- 0 1034 1034"/>
                            <a:gd name="T5" fmla="*/ T4 w 10512"/>
                            <a:gd name="T6" fmla="+- 0 14460 1426"/>
                            <a:gd name="T7" fmla="*/ 14460 h 13044"/>
                            <a:gd name="T8" fmla="+- 0 1034 1034"/>
                            <a:gd name="T9" fmla="*/ T8 w 10512"/>
                            <a:gd name="T10" fmla="+- 0 14469 1426"/>
                            <a:gd name="T11" fmla="*/ 14469 h 13044"/>
                            <a:gd name="T12" fmla="+- 0 1044 1034"/>
                            <a:gd name="T13" fmla="*/ T12 w 10512"/>
                            <a:gd name="T14" fmla="+- 0 14469 1426"/>
                            <a:gd name="T15" fmla="*/ 14469 h 13044"/>
                            <a:gd name="T16" fmla="+- 0 1044 1034"/>
                            <a:gd name="T17" fmla="*/ T16 w 10512"/>
                            <a:gd name="T18" fmla="+- 0 14460 1426"/>
                            <a:gd name="T19" fmla="*/ 14460 h 13044"/>
                            <a:gd name="T20" fmla="+- 0 1044 1034"/>
                            <a:gd name="T21" fmla="*/ T20 w 10512"/>
                            <a:gd name="T22" fmla="+- 0 1426 1426"/>
                            <a:gd name="T23" fmla="*/ 1426 h 13044"/>
                            <a:gd name="T24" fmla="+- 0 1034 1034"/>
                            <a:gd name="T25" fmla="*/ T24 w 10512"/>
                            <a:gd name="T26" fmla="+- 0 1426 1426"/>
                            <a:gd name="T27" fmla="*/ 1426 h 13044"/>
                            <a:gd name="T28" fmla="+- 0 1034 1034"/>
                            <a:gd name="T29" fmla="*/ T28 w 10512"/>
                            <a:gd name="T30" fmla="+- 0 1435 1426"/>
                            <a:gd name="T31" fmla="*/ 1435 h 13044"/>
                            <a:gd name="T32" fmla="+- 0 1034 1034"/>
                            <a:gd name="T33" fmla="*/ T32 w 10512"/>
                            <a:gd name="T34" fmla="+- 0 1435 1426"/>
                            <a:gd name="T35" fmla="*/ 1435 h 13044"/>
                            <a:gd name="T36" fmla="+- 0 1034 1034"/>
                            <a:gd name="T37" fmla="*/ T36 w 10512"/>
                            <a:gd name="T38" fmla="+- 0 14460 1426"/>
                            <a:gd name="T39" fmla="*/ 14460 h 13044"/>
                            <a:gd name="T40" fmla="+- 0 1044 1034"/>
                            <a:gd name="T41" fmla="*/ T40 w 10512"/>
                            <a:gd name="T42" fmla="+- 0 14460 1426"/>
                            <a:gd name="T43" fmla="*/ 14460 h 13044"/>
                            <a:gd name="T44" fmla="+- 0 1044 1034"/>
                            <a:gd name="T45" fmla="*/ T44 w 10512"/>
                            <a:gd name="T46" fmla="+- 0 1435 1426"/>
                            <a:gd name="T47" fmla="*/ 1435 h 13044"/>
                            <a:gd name="T48" fmla="+- 0 1044 1034"/>
                            <a:gd name="T49" fmla="*/ T48 w 10512"/>
                            <a:gd name="T50" fmla="+- 0 1435 1426"/>
                            <a:gd name="T51" fmla="*/ 1435 h 13044"/>
                            <a:gd name="T52" fmla="+- 0 1044 1034"/>
                            <a:gd name="T53" fmla="*/ T52 w 10512"/>
                            <a:gd name="T54" fmla="+- 0 1426 1426"/>
                            <a:gd name="T55" fmla="*/ 1426 h 13044"/>
                            <a:gd name="T56" fmla="+- 0 11546 1034"/>
                            <a:gd name="T57" fmla="*/ T56 w 10512"/>
                            <a:gd name="T58" fmla="+- 0 14460 1426"/>
                            <a:gd name="T59" fmla="*/ 14460 h 13044"/>
                            <a:gd name="T60" fmla="+- 0 11536 1034"/>
                            <a:gd name="T61" fmla="*/ T60 w 10512"/>
                            <a:gd name="T62" fmla="+- 0 14460 1426"/>
                            <a:gd name="T63" fmla="*/ 14460 h 13044"/>
                            <a:gd name="T64" fmla="+- 0 1044 1034"/>
                            <a:gd name="T65" fmla="*/ T64 w 10512"/>
                            <a:gd name="T66" fmla="+- 0 14460 1426"/>
                            <a:gd name="T67" fmla="*/ 14460 h 13044"/>
                            <a:gd name="T68" fmla="+- 0 1044 1034"/>
                            <a:gd name="T69" fmla="*/ T68 w 10512"/>
                            <a:gd name="T70" fmla="+- 0 14469 1426"/>
                            <a:gd name="T71" fmla="*/ 14469 h 13044"/>
                            <a:gd name="T72" fmla="+- 0 11536 1034"/>
                            <a:gd name="T73" fmla="*/ T72 w 10512"/>
                            <a:gd name="T74" fmla="+- 0 14469 1426"/>
                            <a:gd name="T75" fmla="*/ 14469 h 13044"/>
                            <a:gd name="T76" fmla="+- 0 11546 1034"/>
                            <a:gd name="T77" fmla="*/ T76 w 10512"/>
                            <a:gd name="T78" fmla="+- 0 14469 1426"/>
                            <a:gd name="T79" fmla="*/ 14469 h 13044"/>
                            <a:gd name="T80" fmla="+- 0 11546 1034"/>
                            <a:gd name="T81" fmla="*/ T80 w 10512"/>
                            <a:gd name="T82" fmla="+- 0 14460 1426"/>
                            <a:gd name="T83" fmla="*/ 14460 h 13044"/>
                            <a:gd name="T84" fmla="+- 0 11546 1034"/>
                            <a:gd name="T85" fmla="*/ T84 w 10512"/>
                            <a:gd name="T86" fmla="+- 0 1426 1426"/>
                            <a:gd name="T87" fmla="*/ 1426 h 13044"/>
                            <a:gd name="T88" fmla="+- 0 11536 1034"/>
                            <a:gd name="T89" fmla="*/ T88 w 10512"/>
                            <a:gd name="T90" fmla="+- 0 1426 1426"/>
                            <a:gd name="T91" fmla="*/ 1426 h 13044"/>
                            <a:gd name="T92" fmla="+- 0 1044 1034"/>
                            <a:gd name="T93" fmla="*/ T92 w 10512"/>
                            <a:gd name="T94" fmla="+- 0 1426 1426"/>
                            <a:gd name="T95" fmla="*/ 1426 h 13044"/>
                            <a:gd name="T96" fmla="+- 0 1044 1034"/>
                            <a:gd name="T97" fmla="*/ T96 w 10512"/>
                            <a:gd name="T98" fmla="+- 0 1435 1426"/>
                            <a:gd name="T99" fmla="*/ 1435 h 13044"/>
                            <a:gd name="T100" fmla="+- 0 11536 1034"/>
                            <a:gd name="T101" fmla="*/ T100 w 10512"/>
                            <a:gd name="T102" fmla="+- 0 1435 1426"/>
                            <a:gd name="T103" fmla="*/ 1435 h 13044"/>
                            <a:gd name="T104" fmla="+- 0 11536 1034"/>
                            <a:gd name="T105" fmla="*/ T104 w 10512"/>
                            <a:gd name="T106" fmla="+- 0 14460 1426"/>
                            <a:gd name="T107" fmla="*/ 14460 h 13044"/>
                            <a:gd name="T108" fmla="+- 0 11546 1034"/>
                            <a:gd name="T109" fmla="*/ T108 w 10512"/>
                            <a:gd name="T110" fmla="+- 0 14460 1426"/>
                            <a:gd name="T111" fmla="*/ 14460 h 13044"/>
                            <a:gd name="T112" fmla="+- 0 11546 1034"/>
                            <a:gd name="T113" fmla="*/ T112 w 10512"/>
                            <a:gd name="T114" fmla="+- 0 1435 1426"/>
                            <a:gd name="T115" fmla="*/ 1435 h 13044"/>
                            <a:gd name="T116" fmla="+- 0 11546 1034"/>
                            <a:gd name="T117" fmla="*/ T116 w 10512"/>
                            <a:gd name="T118" fmla="+- 0 1435 1426"/>
                            <a:gd name="T119" fmla="*/ 1435 h 13044"/>
                            <a:gd name="T120" fmla="+- 0 11546 1034"/>
                            <a:gd name="T121" fmla="*/ T120 w 10512"/>
                            <a:gd name="T122" fmla="+- 0 1426 1426"/>
                            <a:gd name="T123" fmla="*/ 1426 h 130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0512" h="13044">
                              <a:moveTo>
                                <a:pt x="10" y="13034"/>
                              </a:moveTo>
                              <a:lnTo>
                                <a:pt x="0" y="13034"/>
                              </a:lnTo>
                              <a:lnTo>
                                <a:pt x="0" y="13043"/>
                              </a:lnTo>
                              <a:lnTo>
                                <a:pt x="10" y="13043"/>
                              </a:lnTo>
                              <a:lnTo>
                                <a:pt x="10" y="13034"/>
                              </a:lnTo>
                              <a:close/>
                              <a:moveTo>
                                <a:pt x="10" y="0"/>
                              </a:moveTo>
                              <a:lnTo>
                                <a:pt x="0" y="0"/>
                              </a:lnTo>
                              <a:lnTo>
                                <a:pt x="0" y="9"/>
                              </a:lnTo>
                              <a:lnTo>
                                <a:pt x="0" y="13034"/>
                              </a:lnTo>
                              <a:lnTo>
                                <a:pt x="10" y="13034"/>
                              </a:lnTo>
                              <a:lnTo>
                                <a:pt x="10" y="9"/>
                              </a:lnTo>
                              <a:lnTo>
                                <a:pt x="10" y="0"/>
                              </a:lnTo>
                              <a:close/>
                              <a:moveTo>
                                <a:pt x="10512" y="13034"/>
                              </a:moveTo>
                              <a:lnTo>
                                <a:pt x="10502" y="13034"/>
                              </a:lnTo>
                              <a:lnTo>
                                <a:pt x="10" y="13034"/>
                              </a:lnTo>
                              <a:lnTo>
                                <a:pt x="10" y="13043"/>
                              </a:lnTo>
                              <a:lnTo>
                                <a:pt x="10502" y="13043"/>
                              </a:lnTo>
                              <a:lnTo>
                                <a:pt x="10512" y="13043"/>
                              </a:lnTo>
                              <a:lnTo>
                                <a:pt x="10512" y="13034"/>
                              </a:lnTo>
                              <a:close/>
                              <a:moveTo>
                                <a:pt x="10512" y="0"/>
                              </a:moveTo>
                              <a:lnTo>
                                <a:pt x="10502" y="0"/>
                              </a:lnTo>
                              <a:lnTo>
                                <a:pt x="10" y="0"/>
                              </a:lnTo>
                              <a:lnTo>
                                <a:pt x="10" y="9"/>
                              </a:lnTo>
                              <a:lnTo>
                                <a:pt x="10502" y="9"/>
                              </a:lnTo>
                              <a:lnTo>
                                <a:pt x="10502" y="13034"/>
                              </a:lnTo>
                              <a:lnTo>
                                <a:pt x="10512" y="13034"/>
                              </a:lnTo>
                              <a:lnTo>
                                <a:pt x="10512" y="9"/>
                              </a:lnTo>
                              <a:lnTo>
                                <a:pt x="105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7B54F" id="AutoShape 5" o:spid="_x0000_s1026" style="position:absolute;margin-left:51.7pt;margin-top:71.3pt;width:525.6pt;height:652.2pt;z-index:-1582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512,13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" path="m10,13034r-10,l,13043r10,l10,13034xm10,l,,,9,,13034r10,l10,9,10,xm10512,13034r-10,l10,13034r,9l10502,13043r10,l10512,13034xm10512,r-10,l10,r,9l10502,9r,13025l10512,13034,10512,9r,-9xe" fillcolor="black" stroked="f">
                <v:path arrowok="t" o:connecttype="custom" o:connectlocs="6350,9182100;0,9182100;0,9187815;6350,9187815;6350,9182100;6350,905510;0,905510;0,911225;0,911225;0,9182100;6350,9182100;6350,911225;6350,911225;6350,905510;6675120,9182100;6668770,9182100;6350,9182100;6350,9187815;6668770,9187815;6675120,9187815;6675120,9182100;6675120,905510;6668770,905510;6350,905510;6350,911225;6668770,911225;6668770,9182100;6675120,9182100;6675120,911225;6675120,911225;6675120,905510" o:connectangles="0,0,0,0,0,0,0,0,0,0,0,0,0,0,0,0,0,0,0,0,0,0,0,0,0,0,0,0,0,0,0"/>
                <w10:wrap anchorx="page" anchory="page"/>
              </v:shape>
            </w:pict>
          </mc:Fallback>
        </mc:AlternateContent>
      </w:r>
      <w:r>
        <w:t>Prestar</w:t>
      </w:r>
      <w:r>
        <w:rPr>
          <w:spacing w:val="1"/>
        </w:rPr>
        <w:t xml:space="preserve"> </w:t>
      </w:r>
      <w:r>
        <w:t>asistencia</w:t>
      </w:r>
      <w:r>
        <w:rPr>
          <w:spacing w:val="1"/>
        </w:rPr>
        <w:t xml:space="preserve"> </w:t>
      </w:r>
      <w:r>
        <w:t>técnica,</w:t>
      </w:r>
      <w:r>
        <w:rPr>
          <w:spacing w:val="1"/>
        </w:rPr>
        <w:t xml:space="preserve"> </w:t>
      </w:r>
      <w:r>
        <w:t>administrativa</w:t>
      </w:r>
      <w:r>
        <w:rPr>
          <w:spacing w:val="1"/>
        </w:rPr>
        <w:t xml:space="preserve"> </w:t>
      </w:r>
      <w:r>
        <w:t>y</w:t>
      </w:r>
      <w:r>
        <w:rPr>
          <w:spacing w:val="1"/>
        </w:rPr>
        <w:t xml:space="preserve"> </w:t>
      </w:r>
      <w:r>
        <w:t>financiera</w:t>
      </w:r>
      <w:r>
        <w:rPr>
          <w:spacing w:val="1"/>
        </w:rPr>
        <w:t xml:space="preserve"> </w:t>
      </w:r>
      <w:r>
        <w:t>necesaria</w:t>
      </w:r>
      <w:r>
        <w:rPr>
          <w:spacing w:val="1"/>
        </w:rPr>
        <w:t xml:space="preserve"> </w:t>
      </w:r>
      <w:r>
        <w:t>para</w:t>
      </w:r>
      <w:r>
        <w:rPr>
          <w:spacing w:val="1"/>
        </w:rPr>
        <w:t xml:space="preserve"> </w:t>
      </w:r>
      <w:r>
        <w:t>el</w:t>
      </w:r>
      <w:r>
        <w:rPr>
          <w:spacing w:val="1"/>
        </w:rPr>
        <w:t xml:space="preserve"> </w:t>
      </w:r>
      <w:r>
        <w:t>desarrollo</w:t>
      </w:r>
      <w:r>
        <w:rPr>
          <w:spacing w:val="66"/>
        </w:rPr>
        <w:t xml:space="preserve"> </w:t>
      </w:r>
      <w:r>
        <w:t>de</w:t>
      </w:r>
      <w:r>
        <w:rPr>
          <w:spacing w:val="67"/>
        </w:rPr>
        <w:t xml:space="preserve"> </w:t>
      </w:r>
      <w:r>
        <w:t>los</w:t>
      </w:r>
      <w:r>
        <w:rPr>
          <w:spacing w:val="1"/>
        </w:rPr>
        <w:t xml:space="preserve"> </w:t>
      </w:r>
      <w:r>
        <w:t>proyectos</w:t>
      </w:r>
      <w:r>
        <w:rPr>
          <w:spacing w:val="1"/>
        </w:rPr>
        <w:t xml:space="preserve"> </w:t>
      </w:r>
      <w:r>
        <w:t>y</w:t>
      </w:r>
      <w:r>
        <w:rPr>
          <w:spacing w:val="1"/>
        </w:rPr>
        <w:t xml:space="preserve"> </w:t>
      </w:r>
      <w:r>
        <w:t>programas</w:t>
      </w:r>
      <w:r>
        <w:rPr>
          <w:spacing w:val="1"/>
        </w:rPr>
        <w:t xml:space="preserve"> </w:t>
      </w:r>
      <w:r>
        <w:t>objeto</w:t>
      </w:r>
      <w:r>
        <w:rPr>
          <w:spacing w:val="1"/>
        </w:rPr>
        <w:t xml:space="preserve"> </w:t>
      </w:r>
      <w:r>
        <w:t>de</w:t>
      </w:r>
      <w:r>
        <w:rPr>
          <w:spacing w:val="1"/>
        </w:rPr>
        <w:t xml:space="preserve"> </w:t>
      </w:r>
      <w:r>
        <w:t>la</w:t>
      </w:r>
      <w:r>
        <w:rPr>
          <w:spacing w:val="1"/>
        </w:rPr>
        <w:t xml:space="preserve"> </w:t>
      </w:r>
      <w:r>
        <w:t>presente</w:t>
      </w:r>
      <w:r>
        <w:rPr>
          <w:spacing w:val="1"/>
        </w:rPr>
        <w:t xml:space="preserve"> </w:t>
      </w:r>
      <w:r>
        <w:t>Contrato.</w:t>
      </w:r>
      <w:r>
        <w:rPr>
          <w:spacing w:val="1"/>
        </w:rPr>
        <w:t xml:space="preserve"> </w:t>
      </w:r>
      <w:r>
        <w:t>13.</w:t>
      </w:r>
      <w:r>
        <w:rPr>
          <w:spacing w:val="1"/>
        </w:rPr>
        <w:t xml:space="preserve"> </w:t>
      </w:r>
      <w:r>
        <w:t>Con</w:t>
      </w:r>
      <w:r>
        <w:rPr>
          <w:spacing w:val="1"/>
        </w:rPr>
        <w:t xml:space="preserve"> </w:t>
      </w:r>
      <w:r>
        <w:t>el</w:t>
      </w:r>
      <w:r>
        <w:rPr>
          <w:spacing w:val="1"/>
        </w:rPr>
        <w:t xml:space="preserve"> </w:t>
      </w:r>
      <w:r>
        <w:t>recurso</w:t>
      </w:r>
      <w:r>
        <w:rPr>
          <w:spacing w:val="67"/>
        </w:rPr>
        <w:t xml:space="preserve"> </w:t>
      </w:r>
      <w:r>
        <w:t>humano</w:t>
      </w:r>
      <w:r>
        <w:rPr>
          <w:spacing w:val="1"/>
        </w:rPr>
        <w:t xml:space="preserve"> </w:t>
      </w:r>
      <w:r>
        <w:t>interdisciplinario</w:t>
      </w:r>
      <w:r>
        <w:rPr>
          <w:spacing w:val="1"/>
        </w:rPr>
        <w:t xml:space="preserve"> </w:t>
      </w:r>
      <w:r>
        <w:t>disponible</w:t>
      </w:r>
      <w:r>
        <w:rPr>
          <w:spacing w:val="1"/>
        </w:rPr>
        <w:t xml:space="preserve"> </w:t>
      </w:r>
      <w:r>
        <w:t>orientar</w:t>
      </w:r>
      <w:r>
        <w:rPr>
          <w:spacing w:val="1"/>
        </w:rPr>
        <w:t xml:space="preserve"> </w:t>
      </w:r>
      <w:r>
        <w:t>la</w:t>
      </w:r>
      <w:r>
        <w:rPr>
          <w:spacing w:val="1"/>
        </w:rPr>
        <w:t xml:space="preserve"> </w:t>
      </w:r>
      <w:r>
        <w:t>ejecución</w:t>
      </w:r>
      <w:r>
        <w:rPr>
          <w:spacing w:val="1"/>
        </w:rPr>
        <w:t xml:space="preserve"> </w:t>
      </w:r>
      <w:r>
        <w:t>y</w:t>
      </w:r>
      <w:r>
        <w:rPr>
          <w:spacing w:val="1"/>
        </w:rPr>
        <w:t xml:space="preserve"> </w:t>
      </w:r>
      <w:r>
        <w:t>desarrollo</w:t>
      </w:r>
      <w:r>
        <w:rPr>
          <w:spacing w:val="1"/>
        </w:rPr>
        <w:t xml:space="preserve"> </w:t>
      </w:r>
      <w:r>
        <w:t>de</w:t>
      </w:r>
      <w:r>
        <w:rPr>
          <w:spacing w:val="1"/>
        </w:rPr>
        <w:t xml:space="preserve"> </w:t>
      </w:r>
      <w:r>
        <w:t>los</w:t>
      </w:r>
      <w:r>
        <w:rPr>
          <w:spacing w:val="1"/>
        </w:rPr>
        <w:t xml:space="preserve"> </w:t>
      </w:r>
      <w:r>
        <w:t>lineamientos</w:t>
      </w:r>
      <w:r>
        <w:rPr>
          <w:spacing w:val="1"/>
        </w:rPr>
        <w:t xml:space="preserve"> </w:t>
      </w:r>
      <w:r>
        <w:t>técnicos</w:t>
      </w:r>
      <w:r>
        <w:rPr>
          <w:spacing w:val="1"/>
        </w:rPr>
        <w:t xml:space="preserve"> </w:t>
      </w:r>
      <w:r>
        <w:t>administrativos del programa en todos sus componentes. 14. Todas las demás que se encuentren</w:t>
      </w:r>
      <w:r>
        <w:rPr>
          <w:spacing w:val="-64"/>
        </w:rPr>
        <w:t xml:space="preserve"> </w:t>
      </w:r>
      <w:r>
        <w:t>en el contrato y aquellas que se desprendan de la naturaleza del mismo y su correcto desarrollo.</w:t>
      </w:r>
      <w:r>
        <w:rPr>
          <w:spacing w:val="1"/>
        </w:rPr>
        <w:t xml:space="preserve"> </w:t>
      </w:r>
      <w:r>
        <w:rPr>
          <w:rFonts w:ascii="Arial" w:hAnsi="Arial"/>
          <w:b/>
        </w:rPr>
        <w:t xml:space="preserve">SEXTA: </w:t>
      </w:r>
      <w:r>
        <w:rPr>
          <w:rFonts w:ascii="Arial" w:hAnsi="Arial"/>
          <w:b/>
        </w:rPr>
        <w:t>FORMA DE PAGO</w:t>
      </w:r>
      <w:r>
        <w:t xml:space="preserve">: </w:t>
      </w:r>
      <w:r w:rsidR="00D30B4D">
        <w:t xml:space="preserve">La administración municipal pagará al contratista el valor del contrato, en: pagos parciales una vez recibido a entera satisfacción por parte del supervisor del contrato y previa presentación de los documentos idóneos que acrediten el pago al sistema de Seguridad social en salud, pensión y los demás documentos correspondientes. </w:t>
      </w:r>
      <w:r w:rsidR="00D30B4D">
        <w:t xml:space="preserve"> </w:t>
      </w:r>
      <w:r w:rsidR="00D30B4D">
        <w:t>El municipio de El Carmen de Viboral efectuara las deducciones a que haya lugar sobre el pago de conformidad con lo dispuesto en la legislación vigente sobre la materia. Por consiguiente, no reconocerá ningún reajuste realizado por el Contratista en relación con los costos, gastos o actividades adicionales que aquel requiera para la ejecución del contrato y que fueron previsibles al momento de la presentación de la propuesta.</w:t>
      </w:r>
      <w:r w:rsidR="00D30B4D">
        <w:t xml:space="preserve"> </w:t>
      </w:r>
      <w:r w:rsidR="00D30B4D">
        <w:t xml:space="preserve">El contratista asumirá los impuestos, tasas y contribuciones que se deriven de la </w:t>
      </w:r>
      <w:r w:rsidR="00D30B4D">
        <w:t>ejecución</w:t>
      </w:r>
      <w:r w:rsidR="00D30B4D">
        <w:t xml:space="preserve"> del contrato, de conformidad con las disposiciones legales. </w:t>
      </w:r>
      <w:r>
        <w:rPr>
          <w:rFonts w:ascii="Arial" w:hAnsi="Arial"/>
          <w:b/>
        </w:rPr>
        <w:t>SEPTIMA:</w:t>
      </w:r>
      <w:r>
        <w:rPr>
          <w:rFonts w:ascii="Arial" w:hAnsi="Arial"/>
          <w:b/>
          <w:spacing w:val="1"/>
        </w:rPr>
        <w:t xml:space="preserve"> </w:t>
      </w:r>
      <w:r>
        <w:rPr>
          <w:rFonts w:ascii="Arial" w:hAnsi="Arial"/>
          <w:b/>
        </w:rPr>
        <w:t>IMPUTACIÓN</w:t>
      </w:r>
      <w:r>
        <w:rPr>
          <w:rFonts w:ascii="Arial" w:hAnsi="Arial"/>
          <w:b/>
          <w:spacing w:val="1"/>
        </w:rPr>
        <w:t xml:space="preserve"> </w:t>
      </w:r>
      <w:r>
        <w:rPr>
          <w:rFonts w:ascii="Arial" w:hAnsi="Arial"/>
          <w:b/>
        </w:rPr>
        <w:t>PRESUPUESTAL</w:t>
      </w:r>
      <w:r>
        <w:t>:</w:t>
      </w:r>
      <w:r>
        <w:rPr>
          <w:spacing w:val="1"/>
        </w:rPr>
        <w:t xml:space="preserve"> </w:t>
      </w:r>
      <w:r>
        <w:t>El valor</w:t>
      </w:r>
      <w:r>
        <w:rPr>
          <w:spacing w:val="1"/>
        </w:rPr>
        <w:t xml:space="preserve"> </w:t>
      </w:r>
      <w:r>
        <w:t>que</w:t>
      </w:r>
      <w:r>
        <w:rPr>
          <w:spacing w:val="1"/>
        </w:rPr>
        <w:t xml:space="preserve"> </w:t>
      </w:r>
      <w:r>
        <w:t>demande</w:t>
      </w:r>
      <w:r>
        <w:rPr>
          <w:spacing w:val="1"/>
        </w:rPr>
        <w:t xml:space="preserve"> </w:t>
      </w:r>
      <w:r>
        <w:t>el presente</w:t>
      </w:r>
      <w:r>
        <w:rPr>
          <w:spacing w:val="1"/>
        </w:rPr>
        <w:t xml:space="preserve"> </w:t>
      </w:r>
      <w:r>
        <w:t>contrato</w:t>
      </w:r>
      <w:r>
        <w:rPr>
          <w:spacing w:val="1"/>
        </w:rPr>
        <w:t xml:space="preserve"> </w:t>
      </w:r>
      <w:r>
        <w:t>se</w:t>
      </w:r>
      <w:r>
        <w:rPr>
          <w:spacing w:val="1"/>
        </w:rPr>
        <w:t xml:space="preserve"> </w:t>
      </w:r>
      <w:r>
        <w:t>imputará al</w:t>
      </w:r>
      <w:r>
        <w:rPr>
          <w:spacing w:val="1"/>
        </w:rPr>
        <w:t xml:space="preserve"> </w:t>
      </w:r>
      <w:r>
        <w:t>presupuesto de rentas y gastos de la actual vigencia fiscal según Certificado de Disponibilidad N°</w:t>
      </w:r>
      <w:r>
        <w:rPr>
          <w:spacing w:val="1"/>
        </w:rPr>
        <w:t xml:space="preserve"> </w:t>
      </w:r>
      <w:r w:rsidR="00D30B4D" w:rsidRPr="00D30B4D">
        <w:t>1210 del 26 de mayo de 2023</w:t>
      </w:r>
      <w:r>
        <w:t>.</w:t>
      </w:r>
      <w:r>
        <w:rPr>
          <w:spacing w:val="78"/>
        </w:rPr>
        <w:t xml:space="preserve"> </w:t>
      </w:r>
      <w:r>
        <w:rPr>
          <w:rFonts w:ascii="Arial" w:hAnsi="Arial"/>
          <w:b/>
        </w:rPr>
        <w:t>OCTAVA:</w:t>
      </w:r>
      <w:r>
        <w:rPr>
          <w:rFonts w:ascii="Arial" w:hAnsi="Arial"/>
          <w:b/>
          <w:spacing w:val="78"/>
        </w:rPr>
        <w:t xml:space="preserve"> </w:t>
      </w:r>
      <w:r>
        <w:rPr>
          <w:rFonts w:ascii="Arial" w:hAnsi="Arial"/>
          <w:b/>
        </w:rPr>
        <w:t>INHABILIDADES</w:t>
      </w:r>
      <w:r>
        <w:rPr>
          <w:rFonts w:ascii="Arial" w:hAnsi="Arial"/>
          <w:b/>
          <w:spacing w:val="74"/>
        </w:rPr>
        <w:t xml:space="preserve"> </w:t>
      </w:r>
      <w:r>
        <w:rPr>
          <w:rFonts w:ascii="Arial" w:hAnsi="Arial"/>
          <w:b/>
        </w:rPr>
        <w:t>E</w:t>
      </w:r>
      <w:r>
        <w:rPr>
          <w:rFonts w:ascii="Arial" w:hAnsi="Arial"/>
          <w:b/>
          <w:spacing w:val="75"/>
        </w:rPr>
        <w:t xml:space="preserve"> </w:t>
      </w:r>
      <w:r>
        <w:rPr>
          <w:rFonts w:ascii="Arial" w:hAnsi="Arial"/>
          <w:b/>
        </w:rPr>
        <w:t>INCOMPATIBILIDADES:</w:t>
      </w:r>
      <w:r>
        <w:rPr>
          <w:rFonts w:ascii="Arial" w:hAnsi="Arial"/>
          <w:b/>
          <w:spacing w:val="75"/>
        </w:rPr>
        <w:t xml:space="preserve"> </w:t>
      </w:r>
      <w:r>
        <w:rPr>
          <w:rFonts w:ascii="Arial" w:hAnsi="Arial"/>
          <w:b/>
        </w:rPr>
        <w:t>EL</w:t>
      </w:r>
      <w:r>
        <w:rPr>
          <w:rFonts w:ascii="Arial" w:hAnsi="Arial"/>
          <w:b/>
          <w:spacing w:val="75"/>
        </w:rPr>
        <w:t xml:space="preserve"> </w:t>
      </w:r>
      <w:r>
        <w:rPr>
          <w:rFonts w:ascii="Arial" w:hAnsi="Arial"/>
          <w:b/>
        </w:rPr>
        <w:t>CONTRATISTA</w:t>
      </w:r>
      <w:r w:rsidR="00D30B4D">
        <w:rPr>
          <w:rFonts w:ascii="Arial" w:hAnsi="Arial"/>
          <w:b/>
        </w:rPr>
        <w:t xml:space="preserve"> </w:t>
      </w:r>
      <w:r>
        <w:t>manifiesta</w:t>
      </w:r>
      <w:r>
        <w:rPr>
          <w:spacing w:val="43"/>
        </w:rPr>
        <w:t xml:space="preserve"> </w:t>
      </w:r>
      <w:r>
        <w:t>bajo</w:t>
      </w:r>
      <w:r>
        <w:rPr>
          <w:spacing w:val="43"/>
        </w:rPr>
        <w:t xml:space="preserve"> </w:t>
      </w:r>
      <w:r>
        <w:t>la</w:t>
      </w:r>
      <w:r>
        <w:rPr>
          <w:spacing w:val="44"/>
        </w:rPr>
        <w:t xml:space="preserve"> </w:t>
      </w:r>
      <w:r>
        <w:t>gravedad</w:t>
      </w:r>
      <w:r>
        <w:rPr>
          <w:spacing w:val="43"/>
        </w:rPr>
        <w:t xml:space="preserve"> </w:t>
      </w:r>
      <w:r>
        <w:t>de</w:t>
      </w:r>
      <w:r>
        <w:rPr>
          <w:spacing w:val="49"/>
        </w:rPr>
        <w:t xml:space="preserve"> </w:t>
      </w:r>
      <w:r>
        <w:t>juramento</w:t>
      </w:r>
      <w:r>
        <w:rPr>
          <w:spacing w:val="44"/>
        </w:rPr>
        <w:t xml:space="preserve"> </w:t>
      </w:r>
      <w:r>
        <w:t>que</w:t>
      </w:r>
      <w:r>
        <w:rPr>
          <w:spacing w:val="44"/>
        </w:rPr>
        <w:t xml:space="preserve"> </w:t>
      </w:r>
      <w:r>
        <w:t>no</w:t>
      </w:r>
      <w:r>
        <w:rPr>
          <w:spacing w:val="43"/>
        </w:rPr>
        <w:t xml:space="preserve"> </w:t>
      </w:r>
      <w:r>
        <w:t>se</w:t>
      </w:r>
      <w:r>
        <w:rPr>
          <w:spacing w:val="43"/>
        </w:rPr>
        <w:t xml:space="preserve"> </w:t>
      </w:r>
      <w:r>
        <w:t>encuentra</w:t>
      </w:r>
      <w:r>
        <w:rPr>
          <w:spacing w:val="44"/>
        </w:rPr>
        <w:t xml:space="preserve"> </w:t>
      </w:r>
      <w:r>
        <w:t>incurso</w:t>
      </w:r>
      <w:r>
        <w:rPr>
          <w:spacing w:val="43"/>
        </w:rPr>
        <w:t xml:space="preserve"> </w:t>
      </w:r>
      <w:r>
        <w:t>en</w:t>
      </w:r>
      <w:r>
        <w:rPr>
          <w:spacing w:val="41"/>
        </w:rPr>
        <w:t xml:space="preserve"> </w:t>
      </w:r>
      <w:r>
        <w:t>ninguna</w:t>
      </w:r>
      <w:r>
        <w:rPr>
          <w:spacing w:val="42"/>
        </w:rPr>
        <w:t xml:space="preserve"> </w:t>
      </w:r>
      <w:r>
        <w:t>causal</w:t>
      </w:r>
      <w:r>
        <w:rPr>
          <w:spacing w:val="39"/>
        </w:rPr>
        <w:t xml:space="preserve"> </w:t>
      </w:r>
      <w:r>
        <w:t>de</w:t>
      </w:r>
      <w:r w:rsidR="00D30B4D">
        <w:t xml:space="preserve"> </w:t>
      </w:r>
      <w:r>
        <w:t>inhabilidad o incompatibilidad legal, para suscribir y ejecutar el presente Contrato y tampoco se</w:t>
      </w:r>
      <w:r>
        <w:rPr>
          <w:spacing w:val="1"/>
        </w:rPr>
        <w:t xml:space="preserve"> </w:t>
      </w:r>
      <w:r>
        <w:t xml:space="preserve">encuentra en ninguno de los eventos de prohibiciones especiales para contratar </w:t>
      </w:r>
      <w:r>
        <w:t>con el Estado.</w:t>
      </w:r>
      <w:r>
        <w:rPr>
          <w:spacing w:val="1"/>
        </w:rPr>
        <w:t xml:space="preserve"> </w:t>
      </w:r>
      <w:r>
        <w:t>PARÁGRAFO:</w:t>
      </w:r>
      <w:r>
        <w:rPr>
          <w:spacing w:val="1"/>
        </w:rPr>
        <w:t xml:space="preserve"> </w:t>
      </w:r>
      <w:r>
        <w:t>De</w:t>
      </w:r>
      <w:r>
        <w:rPr>
          <w:spacing w:val="1"/>
        </w:rPr>
        <w:t xml:space="preserve"> </w:t>
      </w:r>
      <w:r>
        <w:t>comprobarse</w:t>
      </w:r>
      <w:r>
        <w:rPr>
          <w:spacing w:val="1"/>
        </w:rPr>
        <w:t xml:space="preserve"> </w:t>
      </w:r>
      <w:r>
        <w:t>que</w:t>
      </w:r>
      <w:r>
        <w:rPr>
          <w:spacing w:val="1"/>
        </w:rPr>
        <w:t xml:space="preserve"> </w:t>
      </w:r>
      <w:r>
        <w:t>el</w:t>
      </w:r>
      <w:r>
        <w:rPr>
          <w:spacing w:val="1"/>
        </w:rPr>
        <w:t xml:space="preserve"> </w:t>
      </w:r>
      <w:r>
        <w:t>contratista</w:t>
      </w:r>
      <w:r>
        <w:rPr>
          <w:spacing w:val="1"/>
        </w:rPr>
        <w:t xml:space="preserve"> </w:t>
      </w:r>
      <w:r>
        <w:t>ha</w:t>
      </w:r>
      <w:r>
        <w:rPr>
          <w:spacing w:val="1"/>
        </w:rPr>
        <w:t xml:space="preserve"> </w:t>
      </w:r>
      <w:r>
        <w:t>incurrido</w:t>
      </w:r>
      <w:r>
        <w:rPr>
          <w:spacing w:val="1"/>
        </w:rPr>
        <w:t xml:space="preserve"> </w:t>
      </w:r>
      <w:r>
        <w:t>en</w:t>
      </w:r>
      <w:r>
        <w:rPr>
          <w:spacing w:val="1"/>
        </w:rPr>
        <w:t xml:space="preserve"> </w:t>
      </w:r>
      <w:r>
        <w:t>violación</w:t>
      </w:r>
      <w:r>
        <w:rPr>
          <w:spacing w:val="1"/>
        </w:rPr>
        <w:t xml:space="preserve"> </w:t>
      </w:r>
      <w:r>
        <w:t>al</w:t>
      </w:r>
      <w:r>
        <w:rPr>
          <w:spacing w:val="1"/>
        </w:rPr>
        <w:t xml:space="preserve"> </w:t>
      </w:r>
      <w:r>
        <w:t>régimen</w:t>
      </w:r>
      <w:r>
        <w:rPr>
          <w:spacing w:val="1"/>
        </w:rPr>
        <w:t xml:space="preserve"> </w:t>
      </w:r>
      <w:r>
        <w:t>de</w:t>
      </w:r>
      <w:r>
        <w:rPr>
          <w:spacing w:val="1"/>
        </w:rPr>
        <w:t xml:space="preserve"> </w:t>
      </w:r>
      <w:r>
        <w:t>incompatibilidades,</w:t>
      </w:r>
      <w:r>
        <w:rPr>
          <w:spacing w:val="1"/>
        </w:rPr>
        <w:t xml:space="preserve"> </w:t>
      </w:r>
      <w:r>
        <w:t>inhabilidades</w:t>
      </w:r>
      <w:r>
        <w:rPr>
          <w:spacing w:val="1"/>
        </w:rPr>
        <w:t xml:space="preserve"> </w:t>
      </w:r>
      <w:r>
        <w:t>o</w:t>
      </w:r>
      <w:r>
        <w:rPr>
          <w:spacing w:val="1"/>
        </w:rPr>
        <w:t xml:space="preserve"> </w:t>
      </w:r>
      <w:r>
        <w:t>sanción</w:t>
      </w:r>
      <w:r>
        <w:rPr>
          <w:spacing w:val="1"/>
        </w:rPr>
        <w:t xml:space="preserve"> </w:t>
      </w:r>
      <w:r>
        <w:t>disciplinaria,</w:t>
      </w:r>
      <w:r>
        <w:rPr>
          <w:spacing w:val="1"/>
        </w:rPr>
        <w:t xml:space="preserve"> </w:t>
      </w:r>
      <w:r>
        <w:t>renunciará</w:t>
      </w:r>
      <w:r>
        <w:rPr>
          <w:spacing w:val="1"/>
        </w:rPr>
        <w:t xml:space="preserve"> </w:t>
      </w:r>
      <w:r>
        <w:t>a</w:t>
      </w:r>
      <w:r>
        <w:rPr>
          <w:spacing w:val="1"/>
        </w:rPr>
        <w:t xml:space="preserve"> </w:t>
      </w:r>
      <w:r>
        <w:t>la</w:t>
      </w:r>
      <w:r>
        <w:rPr>
          <w:spacing w:val="1"/>
        </w:rPr>
        <w:t xml:space="preserve"> </w:t>
      </w:r>
      <w:r>
        <w:t>ejecución</w:t>
      </w:r>
      <w:r>
        <w:rPr>
          <w:spacing w:val="1"/>
        </w:rPr>
        <w:t xml:space="preserve"> </w:t>
      </w:r>
      <w:r>
        <w:t>de</w:t>
      </w:r>
      <w:r>
        <w:rPr>
          <w:spacing w:val="1"/>
        </w:rPr>
        <w:t xml:space="preserve"> </w:t>
      </w:r>
      <w:r>
        <w:t>este</w:t>
      </w:r>
      <w:r>
        <w:rPr>
          <w:spacing w:val="1"/>
        </w:rPr>
        <w:t xml:space="preserve"> </w:t>
      </w:r>
      <w:r>
        <w:t>contrato, por lo cual se terminará automáticamente en este evento, asumiendo la responsabilidad</w:t>
      </w:r>
      <w:r>
        <w:rPr>
          <w:spacing w:val="1"/>
        </w:rPr>
        <w:t xml:space="preserve"> </w:t>
      </w:r>
      <w:r>
        <w:t>de</w:t>
      </w:r>
      <w:r>
        <w:rPr>
          <w:spacing w:val="1"/>
        </w:rPr>
        <w:t xml:space="preserve"> </w:t>
      </w:r>
      <w:r>
        <w:t>reintegrar</w:t>
      </w:r>
      <w:r>
        <w:rPr>
          <w:spacing w:val="1"/>
        </w:rPr>
        <w:t xml:space="preserve"> </w:t>
      </w:r>
      <w:r>
        <w:t>los</w:t>
      </w:r>
      <w:r>
        <w:rPr>
          <w:spacing w:val="1"/>
        </w:rPr>
        <w:t xml:space="preserve"> </w:t>
      </w:r>
      <w:r>
        <w:t>valores</w:t>
      </w:r>
      <w:r>
        <w:rPr>
          <w:spacing w:val="1"/>
        </w:rPr>
        <w:t xml:space="preserve"> </w:t>
      </w:r>
      <w:r>
        <w:t>que</w:t>
      </w:r>
      <w:r>
        <w:rPr>
          <w:spacing w:val="1"/>
        </w:rPr>
        <w:t xml:space="preserve"> </w:t>
      </w:r>
      <w:r>
        <w:t>haya</w:t>
      </w:r>
      <w:r>
        <w:rPr>
          <w:spacing w:val="1"/>
        </w:rPr>
        <w:t xml:space="preserve"> </w:t>
      </w:r>
      <w:r>
        <w:t>recibido</w:t>
      </w:r>
      <w:r>
        <w:rPr>
          <w:spacing w:val="1"/>
        </w:rPr>
        <w:t xml:space="preserve"> </w:t>
      </w:r>
      <w:r>
        <w:t>de</w:t>
      </w:r>
      <w:r>
        <w:rPr>
          <w:spacing w:val="1"/>
        </w:rPr>
        <w:t xml:space="preserve"> </w:t>
      </w:r>
      <w:r>
        <w:t>ELMUNICIPIO,</w:t>
      </w:r>
      <w:r>
        <w:rPr>
          <w:spacing w:val="1"/>
        </w:rPr>
        <w:t xml:space="preserve"> </w:t>
      </w:r>
      <w:r>
        <w:t>sin</w:t>
      </w:r>
      <w:r>
        <w:rPr>
          <w:spacing w:val="1"/>
        </w:rPr>
        <w:t xml:space="preserve"> </w:t>
      </w:r>
      <w:r>
        <w:t>derecho</w:t>
      </w:r>
      <w:r>
        <w:rPr>
          <w:spacing w:val="1"/>
        </w:rPr>
        <w:t xml:space="preserve"> </w:t>
      </w:r>
      <w:r>
        <w:t>a</w:t>
      </w:r>
      <w:r>
        <w:rPr>
          <w:spacing w:val="1"/>
        </w:rPr>
        <w:t xml:space="preserve"> </w:t>
      </w:r>
      <w:r>
        <w:t>reclamar</w:t>
      </w:r>
      <w:r>
        <w:rPr>
          <w:spacing w:val="1"/>
        </w:rPr>
        <w:t xml:space="preserve"> </w:t>
      </w:r>
      <w:r>
        <w:t>indemnización</w:t>
      </w:r>
      <w:r>
        <w:rPr>
          <w:spacing w:val="1"/>
        </w:rPr>
        <w:t xml:space="preserve"> </w:t>
      </w:r>
      <w:r>
        <w:t>ni</w:t>
      </w:r>
      <w:r>
        <w:rPr>
          <w:spacing w:val="1"/>
        </w:rPr>
        <w:t xml:space="preserve"> </w:t>
      </w:r>
      <w:r>
        <w:t>reconocimiento</w:t>
      </w:r>
      <w:r>
        <w:rPr>
          <w:spacing w:val="1"/>
        </w:rPr>
        <w:t xml:space="preserve"> </w:t>
      </w:r>
      <w:r>
        <w:t>alguno</w:t>
      </w:r>
      <w:r>
        <w:rPr>
          <w:spacing w:val="1"/>
        </w:rPr>
        <w:t xml:space="preserve"> </w:t>
      </w:r>
      <w:r>
        <w:t>por</w:t>
      </w:r>
      <w:r>
        <w:rPr>
          <w:spacing w:val="1"/>
        </w:rPr>
        <w:t xml:space="preserve"> </w:t>
      </w:r>
      <w:r>
        <w:t>ejecuciones</w:t>
      </w:r>
      <w:r>
        <w:rPr>
          <w:spacing w:val="1"/>
        </w:rPr>
        <w:t xml:space="preserve"> </w:t>
      </w:r>
      <w:r>
        <w:t>parciales</w:t>
      </w:r>
      <w:r>
        <w:rPr>
          <w:spacing w:val="1"/>
        </w:rPr>
        <w:t xml:space="preserve"> </w:t>
      </w:r>
      <w:r>
        <w:t>del</w:t>
      </w:r>
      <w:r>
        <w:rPr>
          <w:spacing w:val="1"/>
        </w:rPr>
        <w:t xml:space="preserve"> </w:t>
      </w:r>
      <w:r>
        <w:t>contrato</w:t>
      </w:r>
      <w:r>
        <w:t>,</w:t>
      </w:r>
      <w:r>
        <w:rPr>
          <w:spacing w:val="1"/>
        </w:rPr>
        <w:t xml:space="preserve"> </w:t>
      </w:r>
      <w:r>
        <w:t>dando</w:t>
      </w:r>
      <w:r>
        <w:rPr>
          <w:spacing w:val="1"/>
        </w:rPr>
        <w:t xml:space="preserve"> </w:t>
      </w:r>
      <w:r>
        <w:t>así</w:t>
      </w:r>
      <w:r>
        <w:rPr>
          <w:spacing w:val="1"/>
        </w:rPr>
        <w:t xml:space="preserve"> </w:t>
      </w:r>
      <w:r>
        <w:t>cumplimiento</w:t>
      </w:r>
      <w:r>
        <w:rPr>
          <w:spacing w:val="24"/>
        </w:rPr>
        <w:t xml:space="preserve"> </w:t>
      </w:r>
      <w:r>
        <w:t>al</w:t>
      </w:r>
      <w:r>
        <w:rPr>
          <w:spacing w:val="23"/>
        </w:rPr>
        <w:t xml:space="preserve"> </w:t>
      </w:r>
      <w:r>
        <w:t>principio</w:t>
      </w:r>
      <w:r>
        <w:rPr>
          <w:spacing w:val="25"/>
        </w:rPr>
        <w:t xml:space="preserve"> </w:t>
      </w:r>
      <w:r>
        <w:t>de</w:t>
      </w:r>
      <w:r>
        <w:rPr>
          <w:spacing w:val="25"/>
        </w:rPr>
        <w:t xml:space="preserve"> </w:t>
      </w:r>
      <w:r>
        <w:t>responsabilidad</w:t>
      </w:r>
      <w:r>
        <w:rPr>
          <w:spacing w:val="25"/>
        </w:rPr>
        <w:t xml:space="preserve"> </w:t>
      </w:r>
      <w:r>
        <w:t>contenido</w:t>
      </w:r>
      <w:r>
        <w:rPr>
          <w:spacing w:val="25"/>
        </w:rPr>
        <w:t xml:space="preserve"> </w:t>
      </w:r>
      <w:r>
        <w:t>en</w:t>
      </w:r>
      <w:r>
        <w:rPr>
          <w:spacing w:val="24"/>
        </w:rPr>
        <w:t xml:space="preserve"> </w:t>
      </w:r>
      <w:r>
        <w:t>el</w:t>
      </w:r>
      <w:r>
        <w:rPr>
          <w:spacing w:val="23"/>
        </w:rPr>
        <w:t xml:space="preserve"> </w:t>
      </w:r>
      <w:r>
        <w:t>artículo26</w:t>
      </w:r>
      <w:r>
        <w:rPr>
          <w:spacing w:val="25"/>
        </w:rPr>
        <w:t xml:space="preserve"> </w:t>
      </w:r>
      <w:r>
        <w:t>numeral</w:t>
      </w:r>
      <w:r>
        <w:rPr>
          <w:spacing w:val="21"/>
        </w:rPr>
        <w:t xml:space="preserve"> </w:t>
      </w:r>
      <w:r>
        <w:t>7º</w:t>
      </w:r>
      <w:r>
        <w:rPr>
          <w:spacing w:val="22"/>
        </w:rPr>
        <w:t xml:space="preserve"> </w:t>
      </w:r>
      <w:r>
        <w:t>de</w:t>
      </w:r>
      <w:r>
        <w:rPr>
          <w:spacing w:val="22"/>
        </w:rPr>
        <w:t xml:space="preserve"> </w:t>
      </w:r>
      <w:r>
        <w:t>la</w:t>
      </w:r>
      <w:r>
        <w:rPr>
          <w:spacing w:val="22"/>
        </w:rPr>
        <w:t xml:space="preserve"> </w:t>
      </w:r>
      <w:r>
        <w:t>Ley</w:t>
      </w:r>
      <w:r>
        <w:rPr>
          <w:spacing w:val="18"/>
        </w:rPr>
        <w:t xml:space="preserve"> </w:t>
      </w:r>
      <w:r>
        <w:t>80</w:t>
      </w:r>
      <w:r>
        <w:rPr>
          <w:spacing w:val="-64"/>
        </w:rPr>
        <w:t xml:space="preserve"> </w:t>
      </w:r>
      <w:r>
        <w:t>de</w:t>
      </w:r>
      <w:r>
        <w:rPr>
          <w:spacing w:val="1"/>
        </w:rPr>
        <w:t xml:space="preserve"> </w:t>
      </w:r>
      <w:r>
        <w:t>1993.</w:t>
      </w:r>
      <w:r>
        <w:rPr>
          <w:spacing w:val="1"/>
        </w:rPr>
        <w:t xml:space="preserve"> </w:t>
      </w:r>
      <w:r>
        <w:rPr>
          <w:rFonts w:ascii="Arial" w:hAnsi="Arial"/>
          <w:b/>
        </w:rPr>
        <w:t>NOVENA:</w:t>
      </w:r>
      <w:r>
        <w:rPr>
          <w:rFonts w:ascii="Arial" w:hAnsi="Arial"/>
          <w:b/>
          <w:spacing w:val="1"/>
        </w:rPr>
        <w:t xml:space="preserve"> </w:t>
      </w:r>
      <w:r>
        <w:rPr>
          <w:rFonts w:ascii="Arial" w:hAnsi="Arial"/>
          <w:b/>
        </w:rPr>
        <w:t>CLÁUSULA PENAL</w:t>
      </w:r>
      <w:r>
        <w:rPr>
          <w:rFonts w:ascii="Arial" w:hAnsi="Arial"/>
          <w:b/>
          <w:spacing w:val="1"/>
        </w:rPr>
        <w:t xml:space="preserve"> </w:t>
      </w:r>
      <w:r>
        <w:rPr>
          <w:rFonts w:ascii="Arial" w:hAnsi="Arial"/>
          <w:b/>
        </w:rPr>
        <w:t>PECUNIARIA</w:t>
      </w:r>
      <w:r>
        <w:t>:</w:t>
      </w:r>
      <w:r>
        <w:rPr>
          <w:spacing w:val="1"/>
        </w:rPr>
        <w:t xml:space="preserve"> </w:t>
      </w:r>
      <w:r>
        <w:t>Sin</w:t>
      </w:r>
      <w:r>
        <w:rPr>
          <w:spacing w:val="1"/>
        </w:rPr>
        <w:t xml:space="preserve"> </w:t>
      </w:r>
      <w:r>
        <w:t>perjuicio</w:t>
      </w:r>
      <w:r>
        <w:rPr>
          <w:spacing w:val="1"/>
        </w:rPr>
        <w:t xml:space="preserve"> </w:t>
      </w:r>
      <w:r>
        <w:t>de</w:t>
      </w:r>
      <w:r>
        <w:rPr>
          <w:spacing w:val="1"/>
        </w:rPr>
        <w:t xml:space="preserve"> </w:t>
      </w:r>
      <w:r>
        <w:t>lo</w:t>
      </w:r>
      <w:r>
        <w:rPr>
          <w:spacing w:val="1"/>
        </w:rPr>
        <w:t xml:space="preserve"> </w:t>
      </w:r>
      <w:r>
        <w:t>dispuesto</w:t>
      </w:r>
      <w:r>
        <w:rPr>
          <w:spacing w:val="1"/>
        </w:rPr>
        <w:t xml:space="preserve"> </w:t>
      </w:r>
      <w:r>
        <w:t>en</w:t>
      </w:r>
      <w:r>
        <w:rPr>
          <w:spacing w:val="1"/>
        </w:rPr>
        <w:t xml:space="preserve"> </w:t>
      </w:r>
      <w:r>
        <w:t>la</w:t>
      </w:r>
      <w:r>
        <w:rPr>
          <w:spacing w:val="1"/>
        </w:rPr>
        <w:t xml:space="preserve"> </w:t>
      </w:r>
      <w:r>
        <w:t>cláusula</w:t>
      </w:r>
      <w:r>
        <w:rPr>
          <w:spacing w:val="1"/>
        </w:rPr>
        <w:t xml:space="preserve"> </w:t>
      </w:r>
      <w:r>
        <w:t>anterior</w:t>
      </w:r>
      <w:r>
        <w:rPr>
          <w:spacing w:val="1"/>
        </w:rPr>
        <w:t xml:space="preserve"> </w:t>
      </w:r>
      <w:r>
        <w:t>EL</w:t>
      </w:r>
      <w:r>
        <w:rPr>
          <w:spacing w:val="1"/>
        </w:rPr>
        <w:t xml:space="preserve"> </w:t>
      </w:r>
      <w:r>
        <w:t>CONTRATANTE,</w:t>
      </w:r>
      <w:r>
        <w:rPr>
          <w:spacing w:val="1"/>
        </w:rPr>
        <w:t xml:space="preserve"> </w:t>
      </w:r>
      <w:r>
        <w:t>podrá</w:t>
      </w:r>
      <w:r>
        <w:rPr>
          <w:spacing w:val="1"/>
        </w:rPr>
        <w:t xml:space="preserve"> </w:t>
      </w:r>
      <w:r>
        <w:t>imponer</w:t>
      </w:r>
      <w:r>
        <w:rPr>
          <w:spacing w:val="1"/>
        </w:rPr>
        <w:t xml:space="preserve"> </w:t>
      </w:r>
      <w:r>
        <w:t>a</w:t>
      </w:r>
      <w:r>
        <w:rPr>
          <w:spacing w:val="1"/>
        </w:rPr>
        <w:t xml:space="preserve"> </w:t>
      </w:r>
      <w:r>
        <w:t>EL</w:t>
      </w:r>
      <w:r>
        <w:rPr>
          <w:spacing w:val="1"/>
        </w:rPr>
        <w:t xml:space="preserve"> </w:t>
      </w:r>
      <w:r>
        <w:t>CONTRATISTA</w:t>
      </w:r>
      <w:r>
        <w:rPr>
          <w:spacing w:val="1"/>
        </w:rPr>
        <w:t xml:space="preserve"> </w:t>
      </w:r>
      <w:r>
        <w:t>en</w:t>
      </w:r>
      <w:r>
        <w:rPr>
          <w:spacing w:val="1"/>
        </w:rPr>
        <w:t xml:space="preserve"> </w:t>
      </w:r>
      <w:r>
        <w:t>caso</w:t>
      </w:r>
      <w:r>
        <w:rPr>
          <w:spacing w:val="66"/>
        </w:rPr>
        <w:t xml:space="preserve"> </w:t>
      </w:r>
      <w:r>
        <w:t>de</w:t>
      </w:r>
      <w:r>
        <w:rPr>
          <w:spacing w:val="1"/>
        </w:rPr>
        <w:t xml:space="preserve"> </w:t>
      </w:r>
      <w:r>
        <w:t xml:space="preserve">declaratoria de caducidad o de incumplimiento, como pena una suma </w:t>
      </w:r>
      <w:r>
        <w:lastRenderedPageBreak/>
        <w:t>equivalente al diez por</w:t>
      </w:r>
      <w:r>
        <w:rPr>
          <w:spacing w:val="1"/>
        </w:rPr>
        <w:t xml:space="preserve"> </w:t>
      </w:r>
      <w:r>
        <w:t>ciento(10%)</w:t>
      </w:r>
      <w:r>
        <w:rPr>
          <w:spacing w:val="1"/>
        </w:rPr>
        <w:t xml:space="preserve"> </w:t>
      </w:r>
      <w:r>
        <w:t>del</w:t>
      </w:r>
      <w:r>
        <w:rPr>
          <w:spacing w:val="1"/>
        </w:rPr>
        <w:t xml:space="preserve"> </w:t>
      </w:r>
      <w:r>
        <w:t>valor</w:t>
      </w:r>
      <w:r>
        <w:rPr>
          <w:spacing w:val="1"/>
        </w:rPr>
        <w:t xml:space="preserve"> </w:t>
      </w:r>
      <w:r>
        <w:t>del</w:t>
      </w:r>
      <w:r>
        <w:rPr>
          <w:spacing w:val="1"/>
        </w:rPr>
        <w:t xml:space="preserve"> </w:t>
      </w:r>
      <w:r>
        <w:t>contrato.</w:t>
      </w:r>
      <w:r>
        <w:rPr>
          <w:spacing w:val="1"/>
        </w:rPr>
        <w:t xml:space="preserve"> </w:t>
      </w:r>
      <w:r>
        <w:t>El</w:t>
      </w:r>
      <w:r>
        <w:rPr>
          <w:spacing w:val="1"/>
        </w:rPr>
        <w:t xml:space="preserve"> </w:t>
      </w:r>
      <w:r>
        <w:t>valor</w:t>
      </w:r>
      <w:r>
        <w:rPr>
          <w:spacing w:val="1"/>
        </w:rPr>
        <w:t xml:space="preserve"> </w:t>
      </w:r>
      <w:r>
        <w:t>de</w:t>
      </w:r>
      <w:r>
        <w:rPr>
          <w:spacing w:val="1"/>
        </w:rPr>
        <w:t xml:space="preserve"> </w:t>
      </w:r>
      <w:r>
        <w:t>la</w:t>
      </w:r>
      <w:r>
        <w:rPr>
          <w:spacing w:val="1"/>
        </w:rPr>
        <w:t xml:space="preserve"> </w:t>
      </w:r>
      <w:r>
        <w:t>cláusula</w:t>
      </w:r>
      <w:r>
        <w:rPr>
          <w:spacing w:val="1"/>
        </w:rPr>
        <w:t xml:space="preserve"> </w:t>
      </w:r>
      <w:r>
        <w:t>penal</w:t>
      </w:r>
      <w:r>
        <w:rPr>
          <w:spacing w:val="1"/>
        </w:rPr>
        <w:t xml:space="preserve"> </w:t>
      </w:r>
      <w:r>
        <w:t>que</w:t>
      </w:r>
      <w:r>
        <w:rPr>
          <w:spacing w:val="1"/>
        </w:rPr>
        <w:t xml:space="preserve"> </w:t>
      </w:r>
      <w:r>
        <w:t>se</w:t>
      </w:r>
      <w:r>
        <w:rPr>
          <w:spacing w:val="1"/>
        </w:rPr>
        <w:t xml:space="preserve"> </w:t>
      </w:r>
      <w:r>
        <w:t>haga</w:t>
      </w:r>
      <w:r>
        <w:rPr>
          <w:spacing w:val="1"/>
        </w:rPr>
        <w:t xml:space="preserve"> </w:t>
      </w:r>
      <w:r>
        <w:t>efectiva,</w:t>
      </w:r>
      <w:r>
        <w:rPr>
          <w:spacing w:val="1"/>
        </w:rPr>
        <w:t xml:space="preserve"> </w:t>
      </w:r>
      <w:r>
        <w:t>se</w:t>
      </w:r>
      <w:r>
        <w:rPr>
          <w:spacing w:val="1"/>
        </w:rPr>
        <w:t xml:space="preserve"> </w:t>
      </w:r>
      <w:r>
        <w:t>considerará</w:t>
      </w:r>
      <w:r>
        <w:rPr>
          <w:spacing w:val="1"/>
        </w:rPr>
        <w:t xml:space="preserve"> </w:t>
      </w:r>
      <w:r>
        <w:t>como</w:t>
      </w:r>
      <w:r>
        <w:rPr>
          <w:spacing w:val="1"/>
        </w:rPr>
        <w:t xml:space="preserve"> </w:t>
      </w:r>
      <w:r>
        <w:t>pago</w:t>
      </w:r>
      <w:r>
        <w:rPr>
          <w:spacing w:val="1"/>
        </w:rPr>
        <w:t xml:space="preserve"> </w:t>
      </w:r>
      <w:r>
        <w:t>parcial</w:t>
      </w:r>
      <w:r>
        <w:rPr>
          <w:spacing w:val="1"/>
        </w:rPr>
        <w:t xml:space="preserve"> </w:t>
      </w:r>
      <w:r>
        <w:t>de</w:t>
      </w:r>
      <w:r>
        <w:rPr>
          <w:spacing w:val="1"/>
        </w:rPr>
        <w:t xml:space="preserve"> </w:t>
      </w:r>
      <w:r>
        <w:t>los</w:t>
      </w:r>
      <w:r>
        <w:rPr>
          <w:spacing w:val="1"/>
        </w:rPr>
        <w:t xml:space="preserve"> </w:t>
      </w:r>
      <w:r>
        <w:t>perjuicios</w:t>
      </w:r>
      <w:r>
        <w:rPr>
          <w:spacing w:val="1"/>
        </w:rPr>
        <w:t xml:space="preserve"> </w:t>
      </w:r>
      <w:r>
        <w:t>causados</w:t>
      </w:r>
      <w:r>
        <w:rPr>
          <w:spacing w:val="1"/>
        </w:rPr>
        <w:t xml:space="preserve"> </w:t>
      </w:r>
      <w:r>
        <w:t>al</w:t>
      </w:r>
      <w:r>
        <w:rPr>
          <w:spacing w:val="1"/>
        </w:rPr>
        <w:t xml:space="preserve"> </w:t>
      </w:r>
      <w:r>
        <w:t>CONTRATANTE.</w:t>
      </w:r>
      <w:r>
        <w:rPr>
          <w:spacing w:val="1"/>
        </w:rPr>
        <w:t xml:space="preserve"> </w:t>
      </w:r>
      <w:r>
        <w:rPr>
          <w:rFonts w:ascii="Arial" w:hAnsi="Arial"/>
          <w:b/>
        </w:rPr>
        <w:t>DECIMA:</w:t>
      </w:r>
      <w:r>
        <w:rPr>
          <w:rFonts w:ascii="Arial" w:hAnsi="Arial"/>
          <w:b/>
          <w:spacing w:val="1"/>
        </w:rPr>
        <w:t xml:space="preserve"> </w:t>
      </w:r>
      <w:r>
        <w:rPr>
          <w:rFonts w:ascii="Arial" w:hAnsi="Arial"/>
          <w:b/>
        </w:rPr>
        <w:t>APLICACIÓN</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LA</w:t>
      </w:r>
      <w:r>
        <w:rPr>
          <w:rFonts w:ascii="Arial" w:hAnsi="Arial"/>
          <w:b/>
          <w:spacing w:val="1"/>
        </w:rPr>
        <w:t xml:space="preserve"> </w:t>
      </w:r>
      <w:r>
        <w:rPr>
          <w:rFonts w:ascii="Arial" w:hAnsi="Arial"/>
          <w:b/>
        </w:rPr>
        <w:t>CLÁUSULA</w:t>
      </w:r>
      <w:r>
        <w:rPr>
          <w:rFonts w:ascii="Arial" w:hAnsi="Arial"/>
          <w:b/>
          <w:spacing w:val="1"/>
        </w:rPr>
        <w:t xml:space="preserve"> </w:t>
      </w:r>
      <w:r>
        <w:rPr>
          <w:rFonts w:ascii="Arial" w:hAnsi="Arial"/>
          <w:b/>
        </w:rPr>
        <w:t>PENAL</w:t>
      </w:r>
      <w:r>
        <w:t>:</w:t>
      </w:r>
      <w:r>
        <w:rPr>
          <w:spacing w:val="1"/>
        </w:rPr>
        <w:t xml:space="preserve"> </w:t>
      </w:r>
      <w:r>
        <w:t>De</w:t>
      </w:r>
      <w:r>
        <w:rPr>
          <w:spacing w:val="1"/>
        </w:rPr>
        <w:t xml:space="preserve"> </w:t>
      </w:r>
      <w:r>
        <w:t>presentarse</w:t>
      </w:r>
      <w:r>
        <w:rPr>
          <w:spacing w:val="1"/>
        </w:rPr>
        <w:t xml:space="preserve"> </w:t>
      </w:r>
      <w:r>
        <w:t>hechos</w:t>
      </w:r>
      <w:r>
        <w:rPr>
          <w:spacing w:val="1"/>
        </w:rPr>
        <w:t xml:space="preserve"> </w:t>
      </w:r>
      <w:r>
        <w:t>constitutivos</w:t>
      </w:r>
      <w:r>
        <w:rPr>
          <w:spacing w:val="67"/>
        </w:rPr>
        <w:t xml:space="preserve"> </w:t>
      </w:r>
      <w:r>
        <w:t>de</w:t>
      </w:r>
      <w:r>
        <w:rPr>
          <w:spacing w:val="1"/>
        </w:rPr>
        <w:t xml:space="preserve"> </w:t>
      </w:r>
      <w:r>
        <w:t>incumplimiento</w:t>
      </w:r>
      <w:r>
        <w:rPr>
          <w:spacing w:val="1"/>
        </w:rPr>
        <w:t xml:space="preserve"> </w:t>
      </w:r>
      <w:r>
        <w:t>por parte de</w:t>
      </w:r>
      <w:r>
        <w:rPr>
          <w:spacing w:val="66"/>
        </w:rPr>
        <w:t xml:space="preserve"> </w:t>
      </w:r>
      <w:r>
        <w:t>ELCONTRATISTA, que</w:t>
      </w:r>
      <w:r>
        <w:rPr>
          <w:spacing w:val="67"/>
        </w:rPr>
        <w:t xml:space="preserve"> </w:t>
      </w:r>
      <w:r>
        <w:t>implicaren hacer efectiva la cláusula penal,</w:t>
      </w:r>
      <w:r>
        <w:rPr>
          <w:spacing w:val="1"/>
        </w:rPr>
        <w:t xml:space="preserve"> </w:t>
      </w:r>
      <w:r>
        <w:t>la Supervisión del Contrato deberá requerir por una sola vez a EL CONTR</w:t>
      </w:r>
      <w:r>
        <w:t>ATISTA, para que éste</w:t>
      </w:r>
      <w:r>
        <w:rPr>
          <w:spacing w:val="1"/>
        </w:rPr>
        <w:t xml:space="preserve"> </w:t>
      </w:r>
      <w:r>
        <w:t>explique</w:t>
      </w:r>
      <w:r>
        <w:rPr>
          <w:spacing w:val="1"/>
        </w:rPr>
        <w:t xml:space="preserve"> </w:t>
      </w:r>
      <w:r>
        <w:t>las</w:t>
      </w:r>
      <w:r>
        <w:rPr>
          <w:spacing w:val="1"/>
        </w:rPr>
        <w:t xml:space="preserve"> </w:t>
      </w:r>
      <w:r>
        <w:t>razones</w:t>
      </w:r>
      <w:r>
        <w:rPr>
          <w:spacing w:val="1"/>
        </w:rPr>
        <w:t xml:space="preserve"> </w:t>
      </w:r>
      <w:r>
        <w:t>de</w:t>
      </w:r>
      <w:r>
        <w:rPr>
          <w:spacing w:val="1"/>
        </w:rPr>
        <w:t xml:space="preserve"> </w:t>
      </w:r>
      <w:r>
        <w:t>su</w:t>
      </w:r>
      <w:r>
        <w:rPr>
          <w:spacing w:val="1"/>
        </w:rPr>
        <w:t xml:space="preserve"> </w:t>
      </w:r>
      <w:r>
        <w:t>incumplimiento</w:t>
      </w:r>
      <w:r>
        <w:rPr>
          <w:spacing w:val="1"/>
        </w:rPr>
        <w:t xml:space="preserve"> </w:t>
      </w:r>
      <w:r>
        <w:t>y</w:t>
      </w:r>
      <w:r>
        <w:rPr>
          <w:spacing w:val="1"/>
        </w:rPr>
        <w:t xml:space="preserve"> </w:t>
      </w:r>
      <w:r>
        <w:t>haga</w:t>
      </w:r>
      <w:r>
        <w:rPr>
          <w:spacing w:val="1"/>
        </w:rPr>
        <w:t xml:space="preserve"> </w:t>
      </w:r>
      <w:r>
        <w:t>uso</w:t>
      </w:r>
      <w:r>
        <w:rPr>
          <w:spacing w:val="1"/>
        </w:rPr>
        <w:t xml:space="preserve"> </w:t>
      </w:r>
      <w:r>
        <w:t>del</w:t>
      </w:r>
      <w:r>
        <w:rPr>
          <w:spacing w:val="1"/>
        </w:rPr>
        <w:t xml:space="preserve"> </w:t>
      </w:r>
      <w:r>
        <w:t>derecho</w:t>
      </w:r>
      <w:r>
        <w:rPr>
          <w:spacing w:val="1"/>
        </w:rPr>
        <w:t xml:space="preserve"> </w:t>
      </w:r>
      <w:r>
        <w:t>de</w:t>
      </w:r>
      <w:r>
        <w:rPr>
          <w:spacing w:val="1"/>
        </w:rPr>
        <w:t xml:space="preserve"> </w:t>
      </w:r>
      <w:r>
        <w:t>defensa.</w:t>
      </w:r>
      <w:r>
        <w:rPr>
          <w:spacing w:val="67"/>
        </w:rPr>
        <w:t xml:space="preserve"> </w:t>
      </w:r>
      <w:r>
        <w:t>EL</w:t>
      </w:r>
      <w:r>
        <w:rPr>
          <w:spacing w:val="-64"/>
        </w:rPr>
        <w:t xml:space="preserve"> </w:t>
      </w:r>
      <w:r>
        <w:t>CONTRATISTA dispondrá de cinco (5) días hábiles a partir del momento del requerimiento, para</w:t>
      </w:r>
      <w:r>
        <w:rPr>
          <w:spacing w:val="1"/>
        </w:rPr>
        <w:t xml:space="preserve"> </w:t>
      </w:r>
      <w:r>
        <w:t>dar respuesta al mismo. En el evento que el CONTRATANTE, considere que la respuesta no es</w:t>
      </w:r>
      <w:r>
        <w:rPr>
          <w:spacing w:val="1"/>
        </w:rPr>
        <w:t xml:space="preserve"> </w:t>
      </w:r>
      <w:r>
        <w:t>satisfactoria o hay ausencia de la misma, procederá mediante Resolución motivada (expedida por</w:t>
      </w:r>
      <w:r>
        <w:rPr>
          <w:spacing w:val="1"/>
        </w:rPr>
        <w:t xml:space="preserve"> </w:t>
      </w:r>
      <w:r>
        <w:t>el ordenador del gasto) y con base en las pruebas aportadas por la SUPE</w:t>
      </w:r>
      <w:r>
        <w:t>RVISIÓN del contrato</w:t>
      </w:r>
      <w:r>
        <w:rPr>
          <w:spacing w:val="1"/>
        </w:rPr>
        <w:t xml:space="preserve"> </w:t>
      </w:r>
      <w:r>
        <w:t>respecto</w:t>
      </w:r>
      <w:r>
        <w:rPr>
          <w:spacing w:val="13"/>
        </w:rPr>
        <w:t xml:space="preserve"> </w:t>
      </w:r>
      <w:r>
        <w:t>del</w:t>
      </w:r>
      <w:r>
        <w:rPr>
          <w:spacing w:val="11"/>
        </w:rPr>
        <w:t xml:space="preserve"> </w:t>
      </w:r>
      <w:r>
        <w:t>incumplimiento</w:t>
      </w:r>
      <w:r>
        <w:rPr>
          <w:spacing w:val="17"/>
        </w:rPr>
        <w:t xml:space="preserve"> </w:t>
      </w:r>
      <w:r>
        <w:t>de</w:t>
      </w:r>
      <w:r>
        <w:rPr>
          <w:spacing w:val="11"/>
        </w:rPr>
        <w:t xml:space="preserve"> </w:t>
      </w:r>
      <w:r>
        <w:t>EL</w:t>
      </w:r>
      <w:r>
        <w:rPr>
          <w:spacing w:val="12"/>
        </w:rPr>
        <w:t xml:space="preserve"> </w:t>
      </w:r>
      <w:r>
        <w:t>CONTRATISTA</w:t>
      </w:r>
      <w:r>
        <w:rPr>
          <w:spacing w:val="10"/>
        </w:rPr>
        <w:t xml:space="preserve"> </w:t>
      </w:r>
      <w:r>
        <w:t>a</w:t>
      </w:r>
      <w:r>
        <w:rPr>
          <w:spacing w:val="10"/>
        </w:rPr>
        <w:t xml:space="preserve"> </w:t>
      </w:r>
      <w:r>
        <w:t>hacer</w:t>
      </w:r>
      <w:r>
        <w:rPr>
          <w:spacing w:val="9"/>
        </w:rPr>
        <w:t xml:space="preserve"> </w:t>
      </w:r>
      <w:r>
        <w:t>efectivo</w:t>
      </w:r>
      <w:r>
        <w:rPr>
          <w:spacing w:val="11"/>
        </w:rPr>
        <w:t xml:space="preserve"> </w:t>
      </w:r>
      <w:r>
        <w:t>el</w:t>
      </w:r>
      <w:r>
        <w:rPr>
          <w:spacing w:val="9"/>
        </w:rPr>
        <w:t xml:space="preserve"> </w:t>
      </w:r>
      <w:r>
        <w:t>pago</w:t>
      </w:r>
      <w:r>
        <w:rPr>
          <w:spacing w:val="10"/>
        </w:rPr>
        <w:t xml:space="preserve"> </w:t>
      </w:r>
      <w:r>
        <w:t>de</w:t>
      </w:r>
      <w:r>
        <w:rPr>
          <w:spacing w:val="10"/>
        </w:rPr>
        <w:t xml:space="preserve"> </w:t>
      </w:r>
      <w:r>
        <w:t>la</w:t>
      </w:r>
      <w:r>
        <w:rPr>
          <w:spacing w:val="11"/>
        </w:rPr>
        <w:t xml:space="preserve"> </w:t>
      </w:r>
      <w:r>
        <w:t>cláusula</w:t>
      </w:r>
      <w:r>
        <w:rPr>
          <w:spacing w:val="10"/>
        </w:rPr>
        <w:t xml:space="preserve"> </w:t>
      </w:r>
      <w:r>
        <w:t>penal,</w:t>
      </w:r>
      <w:r w:rsidR="00D30B4D">
        <w:t xml:space="preserve"> </w:t>
      </w:r>
      <w:r w:rsidR="00D30B4D">
        <w:rPr>
          <w:noProof/>
          <w:lang w:val="es-CO" w:eastAsia="es-CO"/>
        </w:rPr>
        <mc:AlternateContent>
          <mc:Choice Requires="wps">
            <w:drawing>
              <wp:anchor distT="0" distB="0" distL="114300" distR="114300" simplePos="0" relativeHeight="487491584" behindDoc="1" locked="0" layoutInCell="1" allowOverlap="1">
                <wp:simplePos x="0" y="0"/>
                <wp:positionH relativeFrom="page">
                  <wp:posOffset>656590</wp:posOffset>
                </wp:positionH>
                <wp:positionV relativeFrom="page">
                  <wp:posOffset>905510</wp:posOffset>
                </wp:positionV>
                <wp:extent cx="6675120" cy="8278495"/>
                <wp:effectExtent l="0" t="0" r="0" b="0"/>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75120" cy="8278495"/>
                        </a:xfrm>
                        <a:custGeom>
                          <a:avLst/>
                          <a:gdLst>
                            <a:gd name="T0" fmla="+- 0 1044 1034"/>
                            <a:gd name="T1" fmla="*/ T0 w 10512"/>
                            <a:gd name="T2" fmla="+- 0 14452 1426"/>
                            <a:gd name="T3" fmla="*/ 14452 h 13037"/>
                            <a:gd name="T4" fmla="+- 0 1034 1034"/>
                            <a:gd name="T5" fmla="*/ T4 w 10512"/>
                            <a:gd name="T6" fmla="+- 0 14452 1426"/>
                            <a:gd name="T7" fmla="*/ 14452 h 13037"/>
                            <a:gd name="T8" fmla="+- 0 1034 1034"/>
                            <a:gd name="T9" fmla="*/ T8 w 10512"/>
                            <a:gd name="T10" fmla="+- 0 14462 1426"/>
                            <a:gd name="T11" fmla="*/ 14462 h 13037"/>
                            <a:gd name="T12" fmla="+- 0 1044 1034"/>
                            <a:gd name="T13" fmla="*/ T12 w 10512"/>
                            <a:gd name="T14" fmla="+- 0 14462 1426"/>
                            <a:gd name="T15" fmla="*/ 14462 h 13037"/>
                            <a:gd name="T16" fmla="+- 0 1044 1034"/>
                            <a:gd name="T17" fmla="*/ T16 w 10512"/>
                            <a:gd name="T18" fmla="+- 0 14452 1426"/>
                            <a:gd name="T19" fmla="*/ 14452 h 13037"/>
                            <a:gd name="T20" fmla="+- 0 1044 1034"/>
                            <a:gd name="T21" fmla="*/ T20 w 10512"/>
                            <a:gd name="T22" fmla="+- 0 1426 1426"/>
                            <a:gd name="T23" fmla="*/ 1426 h 13037"/>
                            <a:gd name="T24" fmla="+- 0 1034 1034"/>
                            <a:gd name="T25" fmla="*/ T24 w 10512"/>
                            <a:gd name="T26" fmla="+- 0 1426 1426"/>
                            <a:gd name="T27" fmla="*/ 1426 h 13037"/>
                            <a:gd name="T28" fmla="+- 0 1034 1034"/>
                            <a:gd name="T29" fmla="*/ T28 w 10512"/>
                            <a:gd name="T30" fmla="+- 0 1435 1426"/>
                            <a:gd name="T31" fmla="*/ 1435 h 13037"/>
                            <a:gd name="T32" fmla="+- 0 1034 1034"/>
                            <a:gd name="T33" fmla="*/ T32 w 10512"/>
                            <a:gd name="T34" fmla="+- 0 1435 1426"/>
                            <a:gd name="T35" fmla="*/ 1435 h 13037"/>
                            <a:gd name="T36" fmla="+- 0 1034 1034"/>
                            <a:gd name="T37" fmla="*/ T36 w 10512"/>
                            <a:gd name="T38" fmla="+- 0 14452 1426"/>
                            <a:gd name="T39" fmla="*/ 14452 h 13037"/>
                            <a:gd name="T40" fmla="+- 0 1044 1034"/>
                            <a:gd name="T41" fmla="*/ T40 w 10512"/>
                            <a:gd name="T42" fmla="+- 0 14452 1426"/>
                            <a:gd name="T43" fmla="*/ 14452 h 13037"/>
                            <a:gd name="T44" fmla="+- 0 1044 1034"/>
                            <a:gd name="T45" fmla="*/ T44 w 10512"/>
                            <a:gd name="T46" fmla="+- 0 1435 1426"/>
                            <a:gd name="T47" fmla="*/ 1435 h 13037"/>
                            <a:gd name="T48" fmla="+- 0 1044 1034"/>
                            <a:gd name="T49" fmla="*/ T48 w 10512"/>
                            <a:gd name="T50" fmla="+- 0 1435 1426"/>
                            <a:gd name="T51" fmla="*/ 1435 h 13037"/>
                            <a:gd name="T52" fmla="+- 0 1044 1034"/>
                            <a:gd name="T53" fmla="*/ T52 w 10512"/>
                            <a:gd name="T54" fmla="+- 0 1426 1426"/>
                            <a:gd name="T55" fmla="*/ 1426 h 13037"/>
                            <a:gd name="T56" fmla="+- 0 11546 1034"/>
                            <a:gd name="T57" fmla="*/ T56 w 10512"/>
                            <a:gd name="T58" fmla="+- 0 14452 1426"/>
                            <a:gd name="T59" fmla="*/ 14452 h 13037"/>
                            <a:gd name="T60" fmla="+- 0 11536 1034"/>
                            <a:gd name="T61" fmla="*/ T60 w 10512"/>
                            <a:gd name="T62" fmla="+- 0 14452 1426"/>
                            <a:gd name="T63" fmla="*/ 14452 h 13037"/>
                            <a:gd name="T64" fmla="+- 0 1044 1034"/>
                            <a:gd name="T65" fmla="*/ T64 w 10512"/>
                            <a:gd name="T66" fmla="+- 0 14452 1426"/>
                            <a:gd name="T67" fmla="*/ 14452 h 13037"/>
                            <a:gd name="T68" fmla="+- 0 1044 1034"/>
                            <a:gd name="T69" fmla="*/ T68 w 10512"/>
                            <a:gd name="T70" fmla="+- 0 14462 1426"/>
                            <a:gd name="T71" fmla="*/ 14462 h 13037"/>
                            <a:gd name="T72" fmla="+- 0 11536 1034"/>
                            <a:gd name="T73" fmla="*/ T72 w 10512"/>
                            <a:gd name="T74" fmla="+- 0 14462 1426"/>
                            <a:gd name="T75" fmla="*/ 14462 h 13037"/>
                            <a:gd name="T76" fmla="+- 0 11546 1034"/>
                            <a:gd name="T77" fmla="*/ T76 w 10512"/>
                            <a:gd name="T78" fmla="+- 0 14462 1426"/>
                            <a:gd name="T79" fmla="*/ 14462 h 13037"/>
                            <a:gd name="T80" fmla="+- 0 11546 1034"/>
                            <a:gd name="T81" fmla="*/ T80 w 10512"/>
                            <a:gd name="T82" fmla="+- 0 14452 1426"/>
                            <a:gd name="T83" fmla="*/ 14452 h 13037"/>
                            <a:gd name="T84" fmla="+- 0 11546 1034"/>
                            <a:gd name="T85" fmla="*/ T84 w 10512"/>
                            <a:gd name="T86" fmla="+- 0 1426 1426"/>
                            <a:gd name="T87" fmla="*/ 1426 h 13037"/>
                            <a:gd name="T88" fmla="+- 0 11536 1034"/>
                            <a:gd name="T89" fmla="*/ T88 w 10512"/>
                            <a:gd name="T90" fmla="+- 0 1426 1426"/>
                            <a:gd name="T91" fmla="*/ 1426 h 13037"/>
                            <a:gd name="T92" fmla="+- 0 1044 1034"/>
                            <a:gd name="T93" fmla="*/ T92 w 10512"/>
                            <a:gd name="T94" fmla="+- 0 1426 1426"/>
                            <a:gd name="T95" fmla="*/ 1426 h 13037"/>
                            <a:gd name="T96" fmla="+- 0 1044 1034"/>
                            <a:gd name="T97" fmla="*/ T96 w 10512"/>
                            <a:gd name="T98" fmla="+- 0 1435 1426"/>
                            <a:gd name="T99" fmla="*/ 1435 h 13037"/>
                            <a:gd name="T100" fmla="+- 0 11536 1034"/>
                            <a:gd name="T101" fmla="*/ T100 w 10512"/>
                            <a:gd name="T102" fmla="+- 0 1435 1426"/>
                            <a:gd name="T103" fmla="*/ 1435 h 13037"/>
                            <a:gd name="T104" fmla="+- 0 11536 1034"/>
                            <a:gd name="T105" fmla="*/ T104 w 10512"/>
                            <a:gd name="T106" fmla="+- 0 14452 1426"/>
                            <a:gd name="T107" fmla="*/ 14452 h 13037"/>
                            <a:gd name="T108" fmla="+- 0 11546 1034"/>
                            <a:gd name="T109" fmla="*/ T108 w 10512"/>
                            <a:gd name="T110" fmla="+- 0 14452 1426"/>
                            <a:gd name="T111" fmla="*/ 14452 h 13037"/>
                            <a:gd name="T112" fmla="+- 0 11546 1034"/>
                            <a:gd name="T113" fmla="*/ T112 w 10512"/>
                            <a:gd name="T114" fmla="+- 0 1435 1426"/>
                            <a:gd name="T115" fmla="*/ 1435 h 13037"/>
                            <a:gd name="T116" fmla="+- 0 11546 1034"/>
                            <a:gd name="T117" fmla="*/ T116 w 10512"/>
                            <a:gd name="T118" fmla="+- 0 1435 1426"/>
                            <a:gd name="T119" fmla="*/ 1435 h 13037"/>
                            <a:gd name="T120" fmla="+- 0 11546 1034"/>
                            <a:gd name="T121" fmla="*/ T120 w 10512"/>
                            <a:gd name="T122" fmla="+- 0 1426 1426"/>
                            <a:gd name="T123" fmla="*/ 1426 h 130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0512" h="13037">
                              <a:moveTo>
                                <a:pt x="10" y="13026"/>
                              </a:moveTo>
                              <a:lnTo>
                                <a:pt x="0" y="13026"/>
                              </a:lnTo>
                              <a:lnTo>
                                <a:pt x="0" y="13036"/>
                              </a:lnTo>
                              <a:lnTo>
                                <a:pt x="10" y="13036"/>
                              </a:lnTo>
                              <a:lnTo>
                                <a:pt x="10" y="13026"/>
                              </a:lnTo>
                              <a:close/>
                              <a:moveTo>
                                <a:pt x="10" y="0"/>
                              </a:moveTo>
                              <a:lnTo>
                                <a:pt x="0" y="0"/>
                              </a:lnTo>
                              <a:lnTo>
                                <a:pt x="0" y="9"/>
                              </a:lnTo>
                              <a:lnTo>
                                <a:pt x="0" y="13026"/>
                              </a:lnTo>
                              <a:lnTo>
                                <a:pt x="10" y="13026"/>
                              </a:lnTo>
                              <a:lnTo>
                                <a:pt x="10" y="9"/>
                              </a:lnTo>
                              <a:lnTo>
                                <a:pt x="10" y="0"/>
                              </a:lnTo>
                              <a:close/>
                              <a:moveTo>
                                <a:pt x="10512" y="13026"/>
                              </a:moveTo>
                              <a:lnTo>
                                <a:pt x="10502" y="13026"/>
                              </a:lnTo>
                              <a:lnTo>
                                <a:pt x="10" y="13026"/>
                              </a:lnTo>
                              <a:lnTo>
                                <a:pt x="10" y="13036"/>
                              </a:lnTo>
                              <a:lnTo>
                                <a:pt x="10502" y="13036"/>
                              </a:lnTo>
                              <a:lnTo>
                                <a:pt x="10512" y="13036"/>
                              </a:lnTo>
                              <a:lnTo>
                                <a:pt x="10512" y="13026"/>
                              </a:lnTo>
                              <a:close/>
                              <a:moveTo>
                                <a:pt x="10512" y="0"/>
                              </a:moveTo>
                              <a:lnTo>
                                <a:pt x="10502" y="0"/>
                              </a:lnTo>
                              <a:lnTo>
                                <a:pt x="10" y="0"/>
                              </a:lnTo>
                              <a:lnTo>
                                <a:pt x="10" y="9"/>
                              </a:lnTo>
                              <a:lnTo>
                                <a:pt x="10502" y="9"/>
                              </a:lnTo>
                              <a:lnTo>
                                <a:pt x="10502" y="13026"/>
                              </a:lnTo>
                              <a:lnTo>
                                <a:pt x="10512" y="13026"/>
                              </a:lnTo>
                              <a:lnTo>
                                <a:pt x="10512" y="9"/>
                              </a:lnTo>
                              <a:lnTo>
                                <a:pt x="105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D573A" id="AutoShape 4" o:spid="_x0000_s1026" style="position:absolute;margin-left:51.7pt;margin-top:71.3pt;width:525.6pt;height:651.85pt;z-index:-1582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512,13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" path="m10,13026r-10,l,13036r10,l10,13026xm10,l,,,9,,13026r10,l10,9,10,xm10512,13026r-10,l10,13026r,10l10502,13036r10,l10512,13026xm10512,r-10,l10,r,9l10502,9r,13017l10512,13026,10512,9r,-9xe" fillcolor="black" stroked="f">
                <v:path arrowok="t" o:connecttype="custom" o:connectlocs="6350,9177020;0,9177020;0,9183370;6350,9183370;6350,9177020;6350,905510;0,905510;0,911225;0,911225;0,9177020;6350,9177020;6350,911225;6350,911225;6350,905510;6675120,9177020;6668770,9177020;6350,9177020;6350,9183370;6668770,9183370;6675120,9183370;6675120,9177020;6675120,905510;6668770,905510;6350,905510;6350,911225;6668770,911225;6668770,9177020;6675120,9177020;6675120,911225;6675120,911225;6675120,905510" o:connectangles="0,0,0,0,0,0,0,0,0,0,0,0,0,0,0,0,0,0,0,0,0,0,0,0,0,0,0,0,0,0,0"/>
                <w10:wrap anchorx="page" anchory="page"/>
              </v:shape>
            </w:pict>
          </mc:Fallback>
        </mc:AlternateContent>
      </w:r>
      <w:r>
        <w:t>a que se refiere la cláusula anterior, conforme a lo dispuesto en el numeral 2° del artículo 4° de la</w:t>
      </w:r>
      <w:r>
        <w:rPr>
          <w:spacing w:val="1"/>
        </w:rPr>
        <w:t xml:space="preserve"> </w:t>
      </w:r>
      <w:r>
        <w:t>Ley 80 de 1993. PARÁGRAFO</w:t>
      </w:r>
      <w:r>
        <w:t xml:space="preserve"> 1º: El acto administrativo mediante el cual se hace efectiva la</w:t>
      </w:r>
      <w:r>
        <w:rPr>
          <w:spacing w:val="1"/>
        </w:rPr>
        <w:t xml:space="preserve"> </w:t>
      </w:r>
      <w:r>
        <w:t>cláusula</w:t>
      </w:r>
      <w:r>
        <w:rPr>
          <w:spacing w:val="1"/>
        </w:rPr>
        <w:t xml:space="preserve"> </w:t>
      </w:r>
      <w:r>
        <w:t>penal,</w:t>
      </w:r>
      <w:r>
        <w:rPr>
          <w:spacing w:val="1"/>
        </w:rPr>
        <w:t xml:space="preserve"> </w:t>
      </w:r>
      <w:r>
        <w:t>se</w:t>
      </w:r>
      <w:r>
        <w:rPr>
          <w:spacing w:val="1"/>
        </w:rPr>
        <w:t xml:space="preserve"> </w:t>
      </w:r>
      <w:r>
        <w:t>notificará</w:t>
      </w:r>
      <w:r>
        <w:rPr>
          <w:spacing w:val="1"/>
        </w:rPr>
        <w:t xml:space="preserve"> </w:t>
      </w:r>
      <w:r>
        <w:t>a</w:t>
      </w:r>
      <w:r>
        <w:rPr>
          <w:spacing w:val="1"/>
        </w:rPr>
        <w:t xml:space="preserve"> </w:t>
      </w:r>
      <w:r>
        <w:t>EL</w:t>
      </w:r>
      <w:r>
        <w:rPr>
          <w:spacing w:val="1"/>
        </w:rPr>
        <w:t xml:space="preserve"> </w:t>
      </w:r>
      <w:r>
        <w:t>CONTRATISTA,</w:t>
      </w:r>
      <w:r>
        <w:rPr>
          <w:spacing w:val="1"/>
        </w:rPr>
        <w:t xml:space="preserve"> </w:t>
      </w:r>
      <w:r>
        <w:t>de</w:t>
      </w:r>
      <w:r>
        <w:rPr>
          <w:spacing w:val="1"/>
        </w:rPr>
        <w:t xml:space="preserve"> </w:t>
      </w:r>
      <w:r>
        <w:t>conformidad</w:t>
      </w:r>
      <w:r>
        <w:rPr>
          <w:spacing w:val="1"/>
        </w:rPr>
        <w:t xml:space="preserve"> </w:t>
      </w:r>
      <w:r>
        <w:t>con</w:t>
      </w:r>
      <w:r>
        <w:rPr>
          <w:spacing w:val="1"/>
        </w:rPr>
        <w:t xml:space="preserve"> </w:t>
      </w:r>
      <w:r>
        <w:t>lo</w:t>
      </w:r>
      <w:r>
        <w:rPr>
          <w:spacing w:val="1"/>
        </w:rPr>
        <w:t xml:space="preserve"> </w:t>
      </w:r>
      <w:r>
        <w:t>señalado</w:t>
      </w:r>
      <w:r>
        <w:rPr>
          <w:spacing w:val="1"/>
        </w:rPr>
        <w:t xml:space="preserve"> </w:t>
      </w:r>
      <w:r>
        <w:t>en</w:t>
      </w:r>
      <w:r>
        <w:rPr>
          <w:spacing w:val="66"/>
        </w:rPr>
        <w:t xml:space="preserve"> </w:t>
      </w:r>
      <w:r>
        <w:t>los</w:t>
      </w:r>
      <w:r>
        <w:rPr>
          <w:spacing w:val="1"/>
        </w:rPr>
        <w:t xml:space="preserve"> </w:t>
      </w:r>
      <w:r>
        <w:t>artículos 67, 68, y 69 de la Ley 1437 de 2011. Contra ésta proceden los recursos estipulados en</w:t>
      </w:r>
      <w:r>
        <w:rPr>
          <w:spacing w:val="1"/>
        </w:rPr>
        <w:t xml:space="preserve"> </w:t>
      </w:r>
      <w:r>
        <w:t>las</w:t>
      </w:r>
      <w:r>
        <w:rPr>
          <w:spacing w:val="1"/>
        </w:rPr>
        <w:t xml:space="preserve"> </w:t>
      </w:r>
      <w:r>
        <w:t>normas</w:t>
      </w:r>
      <w:r>
        <w:rPr>
          <w:spacing w:val="1"/>
        </w:rPr>
        <w:t xml:space="preserve"> </w:t>
      </w:r>
      <w:r>
        <w:t>legales</w:t>
      </w:r>
      <w:r>
        <w:rPr>
          <w:spacing w:val="1"/>
        </w:rPr>
        <w:t xml:space="preserve"> </w:t>
      </w:r>
      <w:r>
        <w:t>aplicables.</w:t>
      </w:r>
      <w:r>
        <w:rPr>
          <w:spacing w:val="1"/>
        </w:rPr>
        <w:t xml:space="preserve"> </w:t>
      </w:r>
      <w:r>
        <w:t>PARÁGRAFO</w:t>
      </w:r>
      <w:r>
        <w:rPr>
          <w:spacing w:val="1"/>
        </w:rPr>
        <w:t xml:space="preserve"> </w:t>
      </w:r>
      <w:r>
        <w:t>2º:</w:t>
      </w:r>
      <w:r>
        <w:rPr>
          <w:spacing w:val="1"/>
        </w:rPr>
        <w:t xml:space="preserve"> </w:t>
      </w:r>
      <w:r>
        <w:t>El</w:t>
      </w:r>
      <w:r>
        <w:rPr>
          <w:spacing w:val="1"/>
        </w:rPr>
        <w:t xml:space="preserve"> </w:t>
      </w:r>
      <w:r>
        <w:t>valor</w:t>
      </w:r>
      <w:r>
        <w:rPr>
          <w:spacing w:val="1"/>
        </w:rPr>
        <w:t xml:space="preserve"> </w:t>
      </w:r>
      <w:r>
        <w:t>de</w:t>
      </w:r>
      <w:r>
        <w:rPr>
          <w:spacing w:val="1"/>
        </w:rPr>
        <w:t xml:space="preserve"> </w:t>
      </w:r>
      <w:r>
        <w:t>la</w:t>
      </w:r>
      <w:r>
        <w:rPr>
          <w:spacing w:val="1"/>
        </w:rPr>
        <w:t xml:space="preserve"> </w:t>
      </w:r>
      <w:r>
        <w:t>cláusula</w:t>
      </w:r>
      <w:r>
        <w:rPr>
          <w:spacing w:val="1"/>
        </w:rPr>
        <w:t xml:space="preserve"> </w:t>
      </w:r>
      <w:r>
        <w:t>penal</w:t>
      </w:r>
      <w:r>
        <w:rPr>
          <w:spacing w:val="66"/>
        </w:rPr>
        <w:t xml:space="preserve"> </w:t>
      </w:r>
      <w:r>
        <w:t>pecuniaria,</w:t>
      </w:r>
      <w:r>
        <w:rPr>
          <w:spacing w:val="1"/>
        </w:rPr>
        <w:t xml:space="preserve"> </w:t>
      </w:r>
      <w:r>
        <w:t>ingresará al patrimonio de EL CONTRATANTE. Una vez en</w:t>
      </w:r>
      <w:r>
        <w:rPr>
          <w:spacing w:val="1"/>
        </w:rPr>
        <w:t xml:space="preserve"> </w:t>
      </w:r>
      <w:r>
        <w:t>firme el acto administrativo que</w:t>
      </w:r>
      <w:r>
        <w:rPr>
          <w:spacing w:val="1"/>
        </w:rPr>
        <w:t xml:space="preserve"> </w:t>
      </w:r>
      <w:r>
        <w:t xml:space="preserve">imponga aquella, los valores señalados allí, podrán ser tomados de los saldos a favor </w:t>
      </w:r>
      <w:r>
        <w:t>de EL</w:t>
      </w:r>
      <w:r>
        <w:rPr>
          <w:spacing w:val="1"/>
        </w:rPr>
        <w:t xml:space="preserve"> </w:t>
      </w:r>
      <w:r>
        <w:t>CONTRATISTA, durante la etapa de liquidación del contrato, lo cual es autorizado expresamente</w:t>
      </w:r>
      <w:r>
        <w:rPr>
          <w:spacing w:val="1"/>
        </w:rPr>
        <w:t xml:space="preserve"> </w:t>
      </w:r>
      <w:r>
        <w:t>por</w:t>
      </w:r>
      <w:r>
        <w:rPr>
          <w:spacing w:val="9"/>
        </w:rPr>
        <w:t xml:space="preserve"> </w:t>
      </w:r>
      <w:r>
        <w:t>EL</w:t>
      </w:r>
      <w:r>
        <w:rPr>
          <w:spacing w:val="10"/>
        </w:rPr>
        <w:t xml:space="preserve"> </w:t>
      </w:r>
      <w:r>
        <w:t>CONTRATISTA</w:t>
      </w:r>
      <w:r>
        <w:rPr>
          <w:spacing w:val="10"/>
        </w:rPr>
        <w:t xml:space="preserve"> </w:t>
      </w:r>
      <w:r>
        <w:t>con</w:t>
      </w:r>
      <w:r>
        <w:rPr>
          <w:spacing w:val="10"/>
        </w:rPr>
        <w:t xml:space="preserve"> </w:t>
      </w:r>
      <w:r>
        <w:t>la</w:t>
      </w:r>
      <w:r>
        <w:rPr>
          <w:spacing w:val="11"/>
        </w:rPr>
        <w:t xml:space="preserve"> </w:t>
      </w:r>
      <w:r>
        <w:t>firma</w:t>
      </w:r>
      <w:r>
        <w:rPr>
          <w:spacing w:val="10"/>
        </w:rPr>
        <w:t xml:space="preserve"> </w:t>
      </w:r>
      <w:r>
        <w:t>del</w:t>
      </w:r>
      <w:r>
        <w:rPr>
          <w:spacing w:val="9"/>
        </w:rPr>
        <w:t xml:space="preserve"> </w:t>
      </w:r>
      <w:r>
        <w:t>presente</w:t>
      </w:r>
      <w:r>
        <w:rPr>
          <w:spacing w:val="11"/>
        </w:rPr>
        <w:t xml:space="preserve"> </w:t>
      </w:r>
      <w:r>
        <w:t>contrato;</w:t>
      </w:r>
      <w:r>
        <w:rPr>
          <w:spacing w:val="11"/>
        </w:rPr>
        <w:t xml:space="preserve"> </w:t>
      </w:r>
      <w:r>
        <w:t>de</w:t>
      </w:r>
      <w:r>
        <w:rPr>
          <w:spacing w:val="10"/>
        </w:rPr>
        <w:t xml:space="preserve"> </w:t>
      </w:r>
      <w:r>
        <w:t>no</w:t>
      </w:r>
      <w:r>
        <w:rPr>
          <w:spacing w:val="8"/>
        </w:rPr>
        <w:t xml:space="preserve"> </w:t>
      </w:r>
      <w:r>
        <w:t>ser</w:t>
      </w:r>
      <w:r>
        <w:rPr>
          <w:spacing w:val="6"/>
        </w:rPr>
        <w:t xml:space="preserve"> </w:t>
      </w:r>
      <w:r>
        <w:t>posible,</w:t>
      </w:r>
      <w:r>
        <w:rPr>
          <w:spacing w:val="8"/>
        </w:rPr>
        <w:t xml:space="preserve"> </w:t>
      </w:r>
      <w:r>
        <w:t>se</w:t>
      </w:r>
      <w:r>
        <w:rPr>
          <w:spacing w:val="8"/>
        </w:rPr>
        <w:t xml:space="preserve"> </w:t>
      </w:r>
      <w:r>
        <w:t>hará</w:t>
      </w:r>
      <w:r>
        <w:rPr>
          <w:spacing w:val="7"/>
        </w:rPr>
        <w:t xml:space="preserve"> </w:t>
      </w:r>
      <w:r>
        <w:t>efectiva</w:t>
      </w:r>
      <w:r>
        <w:rPr>
          <w:spacing w:val="8"/>
        </w:rPr>
        <w:t xml:space="preserve"> </w:t>
      </w:r>
      <w:r>
        <w:t>por</w:t>
      </w:r>
      <w:r>
        <w:rPr>
          <w:spacing w:val="-64"/>
        </w:rPr>
        <w:t xml:space="preserve"> </w:t>
      </w:r>
      <w:r>
        <w:t>la jurisdicción competente. PARÁGRAFO 3°: Esta cláusula se ap</w:t>
      </w:r>
      <w:r>
        <w:t>licará sin perjuicio de las demás</w:t>
      </w:r>
      <w:r>
        <w:rPr>
          <w:spacing w:val="1"/>
        </w:rPr>
        <w:t xml:space="preserve"> </w:t>
      </w:r>
      <w:r>
        <w:t>acciones que correspondan al MUNICIPIO DE EL CARMEN DE VIBORAL, para el cobro de los</w:t>
      </w:r>
      <w:r>
        <w:rPr>
          <w:spacing w:val="1"/>
        </w:rPr>
        <w:t xml:space="preserve"> </w:t>
      </w:r>
      <w:r>
        <w:t xml:space="preserve">demás perjuicios ocasionados. </w:t>
      </w:r>
      <w:r>
        <w:rPr>
          <w:rFonts w:ascii="Arial" w:hAnsi="Arial"/>
          <w:b/>
        </w:rPr>
        <w:t>DÉCIMA PRIMERA: GARANTÍA</w:t>
      </w:r>
      <w:r>
        <w:t xml:space="preserve">. </w:t>
      </w:r>
    </w:p>
    <w:tbl>
      <w:tblPr>
        <w:tblW w:w="4707"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4"/>
        <w:gridCol w:w="813"/>
        <w:gridCol w:w="811"/>
        <w:gridCol w:w="3904"/>
      </w:tblGrid>
      <w:tr w:rsidR="00D30B4D" w:rsidRPr="00D538DF" w:rsidTr="00D30B4D">
        <w:trPr>
          <w:trHeight w:val="333"/>
          <w:jc w:val="center"/>
        </w:trPr>
        <w:tc>
          <w:tcPr>
            <w:tcW w:w="2301" w:type="pct"/>
            <w:shd w:val="clear" w:color="auto" w:fill="D9D9D9"/>
            <w:vAlign w:val="center"/>
            <w:hideMark/>
          </w:tcPr>
          <w:p w:rsidR="00D30B4D" w:rsidRPr="00035008" w:rsidRDefault="00D30B4D" w:rsidP="004760E8">
            <w:pPr>
              <w:snapToGrid w:val="0"/>
              <w:spacing w:line="276" w:lineRule="auto"/>
              <w:jc w:val="center"/>
              <w:rPr>
                <w:b/>
                <w:color w:val="000000"/>
              </w:rPr>
            </w:pPr>
            <w:bookmarkStart w:id="4" w:name="_Hlk99010429"/>
            <w:r w:rsidRPr="00035008">
              <w:rPr>
                <w:b/>
                <w:color w:val="000000"/>
              </w:rPr>
              <w:t>AMPAROS EXIGIBLES</w:t>
            </w:r>
          </w:p>
        </w:tc>
        <w:tc>
          <w:tcPr>
            <w:tcW w:w="397" w:type="pct"/>
            <w:shd w:val="clear" w:color="auto" w:fill="D9D9D9"/>
            <w:vAlign w:val="center"/>
            <w:hideMark/>
          </w:tcPr>
          <w:p w:rsidR="00D30B4D" w:rsidRPr="00035008" w:rsidRDefault="00D30B4D" w:rsidP="004760E8">
            <w:pPr>
              <w:snapToGrid w:val="0"/>
              <w:spacing w:line="276" w:lineRule="auto"/>
              <w:jc w:val="center"/>
              <w:rPr>
                <w:b/>
                <w:color w:val="000000"/>
              </w:rPr>
            </w:pPr>
            <w:r w:rsidRPr="00035008">
              <w:rPr>
                <w:b/>
                <w:color w:val="000000"/>
              </w:rPr>
              <w:t>SI</w:t>
            </w:r>
          </w:p>
        </w:tc>
        <w:tc>
          <w:tcPr>
            <w:tcW w:w="396" w:type="pct"/>
            <w:shd w:val="clear" w:color="auto" w:fill="D9D9D9"/>
            <w:vAlign w:val="center"/>
            <w:hideMark/>
          </w:tcPr>
          <w:p w:rsidR="00D30B4D" w:rsidRPr="00035008" w:rsidRDefault="00D30B4D" w:rsidP="004760E8">
            <w:pPr>
              <w:snapToGrid w:val="0"/>
              <w:spacing w:line="276" w:lineRule="auto"/>
              <w:jc w:val="center"/>
              <w:rPr>
                <w:b/>
                <w:color w:val="000000"/>
              </w:rPr>
            </w:pPr>
            <w:r w:rsidRPr="00035008">
              <w:rPr>
                <w:b/>
                <w:color w:val="000000"/>
              </w:rPr>
              <w:t>NO</w:t>
            </w:r>
          </w:p>
        </w:tc>
        <w:tc>
          <w:tcPr>
            <w:tcW w:w="1906" w:type="pct"/>
            <w:shd w:val="clear" w:color="auto" w:fill="D9D9D9"/>
          </w:tcPr>
          <w:p w:rsidR="00D30B4D" w:rsidRPr="00035008" w:rsidRDefault="00D30B4D" w:rsidP="004760E8">
            <w:pPr>
              <w:snapToGrid w:val="0"/>
              <w:spacing w:line="276" w:lineRule="auto"/>
              <w:jc w:val="center"/>
              <w:rPr>
                <w:b/>
                <w:color w:val="000000"/>
              </w:rPr>
            </w:pPr>
            <w:r w:rsidRPr="00035008">
              <w:rPr>
                <w:b/>
                <w:color w:val="000000"/>
              </w:rPr>
              <w:t>MONTO Y VIGENCIA</w:t>
            </w:r>
          </w:p>
        </w:tc>
      </w:tr>
      <w:tr w:rsidR="00D30B4D" w:rsidRPr="00D538DF" w:rsidTr="00D30B4D">
        <w:trPr>
          <w:trHeight w:val="333"/>
          <w:jc w:val="center"/>
        </w:trPr>
        <w:tc>
          <w:tcPr>
            <w:tcW w:w="2301" w:type="pct"/>
            <w:vAlign w:val="center"/>
            <w:hideMark/>
          </w:tcPr>
          <w:p w:rsidR="00D30B4D" w:rsidRPr="00AA68F3" w:rsidRDefault="00D30B4D" w:rsidP="004760E8">
            <w:pPr>
              <w:snapToGrid w:val="0"/>
              <w:spacing w:line="276" w:lineRule="auto"/>
              <w:jc w:val="both"/>
              <w:rPr>
                <w:color w:val="000000"/>
              </w:rPr>
            </w:pPr>
            <w:permStart w:id="747054339" w:edGrp="everyone" w:colFirst="1" w:colLast="1"/>
            <w:permStart w:id="1500512844" w:edGrp="everyone" w:colFirst="2" w:colLast="2"/>
            <w:r w:rsidRPr="00AA68F3">
              <w:rPr>
                <w:color w:val="000000"/>
              </w:rPr>
              <w:t>Cumplimiento de las obligaciones surgidas</w:t>
            </w:r>
          </w:p>
          <w:p w:rsidR="00D30B4D" w:rsidRPr="00DF6BFA" w:rsidRDefault="00D30B4D" w:rsidP="004760E8">
            <w:pPr>
              <w:snapToGrid w:val="0"/>
              <w:spacing w:line="276" w:lineRule="auto"/>
              <w:jc w:val="both"/>
              <w:rPr>
                <w:color w:val="000000"/>
              </w:rPr>
            </w:pPr>
            <w:r w:rsidRPr="00AA68F3">
              <w:rPr>
                <w:color w:val="000000"/>
              </w:rPr>
              <w:t>del contrato estatal</w:t>
            </w:r>
          </w:p>
        </w:tc>
        <w:tc>
          <w:tcPr>
            <w:tcW w:w="397" w:type="pct"/>
            <w:vAlign w:val="center"/>
          </w:tcPr>
          <w:p w:rsidR="00D30B4D" w:rsidRPr="00DF6BFA" w:rsidRDefault="00D30B4D" w:rsidP="004760E8">
            <w:pPr>
              <w:snapToGrid w:val="0"/>
              <w:spacing w:line="276" w:lineRule="auto"/>
              <w:jc w:val="center"/>
              <w:rPr>
                <w:color w:val="000000"/>
              </w:rPr>
            </w:pPr>
            <w:r>
              <w:rPr>
                <w:color w:val="000000"/>
              </w:rPr>
              <w:t>X</w:t>
            </w:r>
          </w:p>
        </w:tc>
        <w:tc>
          <w:tcPr>
            <w:tcW w:w="396" w:type="pct"/>
            <w:vAlign w:val="center"/>
          </w:tcPr>
          <w:p w:rsidR="00D30B4D" w:rsidRPr="00DF6BFA" w:rsidRDefault="00D30B4D" w:rsidP="004760E8">
            <w:pPr>
              <w:snapToGrid w:val="0"/>
              <w:spacing w:line="276" w:lineRule="auto"/>
              <w:jc w:val="center"/>
              <w:rPr>
                <w:bCs/>
                <w:color w:val="000000"/>
              </w:rPr>
            </w:pPr>
          </w:p>
        </w:tc>
        <w:tc>
          <w:tcPr>
            <w:tcW w:w="1906" w:type="pct"/>
          </w:tcPr>
          <w:p w:rsidR="00D30B4D" w:rsidRPr="00AA68F3" w:rsidRDefault="00D30B4D" w:rsidP="004760E8">
            <w:pPr>
              <w:tabs>
                <w:tab w:val="left" w:pos="663"/>
              </w:tabs>
              <w:snapToGrid w:val="0"/>
              <w:spacing w:line="276" w:lineRule="auto"/>
              <w:jc w:val="both"/>
              <w:rPr>
                <w:bCs/>
              </w:rPr>
            </w:pPr>
            <w:r w:rsidRPr="00AA68F3">
              <w:rPr>
                <w:bCs/>
              </w:rPr>
              <w:t>Por el 20% del valor total del</w:t>
            </w:r>
          </w:p>
          <w:p w:rsidR="00D30B4D" w:rsidRPr="00AA68F3" w:rsidRDefault="00D30B4D" w:rsidP="004760E8">
            <w:pPr>
              <w:tabs>
                <w:tab w:val="left" w:pos="663"/>
              </w:tabs>
              <w:snapToGrid w:val="0"/>
              <w:spacing w:line="276" w:lineRule="auto"/>
              <w:jc w:val="both"/>
              <w:rPr>
                <w:bCs/>
              </w:rPr>
            </w:pPr>
            <w:r w:rsidRPr="00AA68F3">
              <w:rPr>
                <w:bCs/>
              </w:rPr>
              <w:t>contrato y vigencia igual al Plazo</w:t>
            </w:r>
          </w:p>
          <w:p w:rsidR="00D30B4D" w:rsidRPr="00AA68F3" w:rsidRDefault="00D30B4D" w:rsidP="004760E8">
            <w:pPr>
              <w:tabs>
                <w:tab w:val="left" w:pos="663"/>
              </w:tabs>
              <w:snapToGrid w:val="0"/>
              <w:spacing w:line="276" w:lineRule="auto"/>
              <w:jc w:val="both"/>
              <w:rPr>
                <w:bCs/>
              </w:rPr>
            </w:pPr>
            <w:r w:rsidRPr="00AA68F3">
              <w:rPr>
                <w:bCs/>
              </w:rPr>
              <w:t>del contrato más CUATRO (4)</w:t>
            </w:r>
          </w:p>
          <w:p w:rsidR="00D30B4D" w:rsidRPr="00DF6BFA" w:rsidRDefault="00D30B4D" w:rsidP="004760E8">
            <w:pPr>
              <w:tabs>
                <w:tab w:val="left" w:pos="663"/>
              </w:tabs>
              <w:snapToGrid w:val="0"/>
              <w:spacing w:line="276" w:lineRule="auto"/>
              <w:jc w:val="both"/>
              <w:rPr>
                <w:bCs/>
              </w:rPr>
            </w:pPr>
            <w:r w:rsidRPr="00AA68F3">
              <w:rPr>
                <w:bCs/>
              </w:rPr>
              <w:t>meses adicionales.</w:t>
            </w:r>
          </w:p>
        </w:tc>
      </w:tr>
      <w:tr w:rsidR="00D30B4D" w:rsidRPr="00D538DF" w:rsidTr="00D30B4D">
        <w:trPr>
          <w:trHeight w:val="333"/>
          <w:jc w:val="center"/>
        </w:trPr>
        <w:tc>
          <w:tcPr>
            <w:tcW w:w="2301" w:type="pct"/>
            <w:vAlign w:val="center"/>
            <w:hideMark/>
          </w:tcPr>
          <w:p w:rsidR="00D30B4D" w:rsidRPr="00AA68F3" w:rsidRDefault="00D30B4D" w:rsidP="004760E8">
            <w:pPr>
              <w:snapToGrid w:val="0"/>
              <w:spacing w:line="276" w:lineRule="auto"/>
              <w:jc w:val="both"/>
              <w:rPr>
                <w:color w:val="000000"/>
              </w:rPr>
            </w:pPr>
            <w:permStart w:id="1917408454" w:edGrp="everyone" w:colFirst="1" w:colLast="1"/>
            <w:permStart w:id="706163352" w:edGrp="everyone" w:colFirst="2" w:colLast="2"/>
            <w:permEnd w:id="747054339"/>
            <w:permEnd w:id="1500512844"/>
            <w:r w:rsidRPr="00AA68F3">
              <w:rPr>
                <w:color w:val="000000"/>
              </w:rPr>
              <w:t>Calidad de los bienes y dotación (uniformes)</w:t>
            </w:r>
          </w:p>
          <w:p w:rsidR="00D30B4D" w:rsidRPr="00DF6BFA" w:rsidRDefault="00D30B4D" w:rsidP="004760E8">
            <w:pPr>
              <w:snapToGrid w:val="0"/>
              <w:spacing w:line="276" w:lineRule="auto"/>
              <w:jc w:val="both"/>
              <w:rPr>
                <w:color w:val="000000"/>
              </w:rPr>
            </w:pPr>
            <w:r w:rsidRPr="00AA68F3">
              <w:rPr>
                <w:color w:val="000000"/>
              </w:rPr>
              <w:t>suministrados</w:t>
            </w:r>
          </w:p>
        </w:tc>
        <w:tc>
          <w:tcPr>
            <w:tcW w:w="397" w:type="pct"/>
            <w:vAlign w:val="center"/>
          </w:tcPr>
          <w:p w:rsidR="00D30B4D" w:rsidRPr="00DF6BFA" w:rsidRDefault="00D30B4D" w:rsidP="004760E8">
            <w:pPr>
              <w:snapToGrid w:val="0"/>
              <w:spacing w:line="276" w:lineRule="auto"/>
              <w:jc w:val="center"/>
              <w:rPr>
                <w:color w:val="000000"/>
              </w:rPr>
            </w:pPr>
            <w:r>
              <w:rPr>
                <w:color w:val="000000"/>
              </w:rPr>
              <w:t>X</w:t>
            </w:r>
          </w:p>
        </w:tc>
        <w:tc>
          <w:tcPr>
            <w:tcW w:w="396" w:type="pct"/>
            <w:vAlign w:val="center"/>
          </w:tcPr>
          <w:p w:rsidR="00D30B4D" w:rsidRPr="00DF6BFA" w:rsidRDefault="00D30B4D" w:rsidP="004760E8">
            <w:pPr>
              <w:snapToGrid w:val="0"/>
              <w:spacing w:line="276" w:lineRule="auto"/>
              <w:jc w:val="center"/>
              <w:rPr>
                <w:bCs/>
                <w:color w:val="000000"/>
              </w:rPr>
            </w:pPr>
          </w:p>
        </w:tc>
        <w:tc>
          <w:tcPr>
            <w:tcW w:w="1906" w:type="pct"/>
          </w:tcPr>
          <w:p w:rsidR="00D30B4D" w:rsidRPr="00AA68F3" w:rsidRDefault="00D30B4D" w:rsidP="004760E8">
            <w:pPr>
              <w:tabs>
                <w:tab w:val="left" w:pos="599"/>
              </w:tabs>
              <w:snapToGrid w:val="0"/>
              <w:spacing w:line="276" w:lineRule="auto"/>
              <w:jc w:val="both"/>
              <w:rPr>
                <w:bCs/>
              </w:rPr>
            </w:pPr>
            <w:r w:rsidRPr="00AA68F3">
              <w:rPr>
                <w:bCs/>
              </w:rPr>
              <w:t>Por el 20% del valor total del</w:t>
            </w:r>
          </w:p>
          <w:p w:rsidR="00D30B4D" w:rsidRPr="00AA68F3" w:rsidRDefault="00D30B4D" w:rsidP="004760E8">
            <w:pPr>
              <w:tabs>
                <w:tab w:val="left" w:pos="599"/>
              </w:tabs>
              <w:snapToGrid w:val="0"/>
              <w:spacing w:line="276" w:lineRule="auto"/>
              <w:jc w:val="both"/>
              <w:rPr>
                <w:bCs/>
              </w:rPr>
            </w:pPr>
            <w:r w:rsidRPr="00AA68F3">
              <w:rPr>
                <w:bCs/>
              </w:rPr>
              <w:t>contrato y vigencia igual al Plazo</w:t>
            </w:r>
          </w:p>
          <w:p w:rsidR="00D30B4D" w:rsidRPr="00AA68F3" w:rsidRDefault="00D30B4D" w:rsidP="004760E8">
            <w:pPr>
              <w:tabs>
                <w:tab w:val="left" w:pos="599"/>
              </w:tabs>
              <w:snapToGrid w:val="0"/>
              <w:spacing w:line="276" w:lineRule="auto"/>
              <w:jc w:val="both"/>
              <w:rPr>
                <w:bCs/>
              </w:rPr>
            </w:pPr>
            <w:r w:rsidRPr="00AA68F3">
              <w:rPr>
                <w:bCs/>
              </w:rPr>
              <w:t>del contrato más CUATRO (4)</w:t>
            </w:r>
          </w:p>
          <w:p w:rsidR="00D30B4D" w:rsidRPr="00DF6BFA" w:rsidRDefault="00D30B4D" w:rsidP="004760E8">
            <w:pPr>
              <w:tabs>
                <w:tab w:val="left" w:pos="599"/>
              </w:tabs>
              <w:snapToGrid w:val="0"/>
              <w:spacing w:line="276" w:lineRule="auto"/>
              <w:jc w:val="both"/>
              <w:rPr>
                <w:bCs/>
              </w:rPr>
            </w:pPr>
            <w:r w:rsidRPr="00AA68F3">
              <w:rPr>
                <w:bCs/>
              </w:rPr>
              <w:t>MESES adicionales.</w:t>
            </w:r>
          </w:p>
        </w:tc>
      </w:tr>
    </w:tbl>
    <w:bookmarkEnd w:id="4"/>
    <w:permEnd w:id="1917408454"/>
    <w:permEnd w:id="706163352"/>
    <w:p w:rsidR="00D25FCC" w:rsidRDefault="00035990" w:rsidP="00D30B4D">
      <w:pPr>
        <w:pStyle w:val="Textoindependiente"/>
        <w:spacing w:before="1"/>
        <w:ind w:right="121"/>
      </w:pPr>
      <w:r>
        <w:rPr>
          <w:rFonts w:ascii="Arial" w:hAnsi="Arial"/>
          <w:b/>
        </w:rPr>
        <w:t>DÉCIMA SEGUNDA: CAUSALES DE TERMINACIÓN</w:t>
      </w:r>
      <w:r>
        <w:t>: El presente</w:t>
      </w:r>
      <w:r>
        <w:rPr>
          <w:spacing w:val="1"/>
        </w:rPr>
        <w:t xml:space="preserve"> </w:t>
      </w:r>
      <w:r>
        <w:t>Contrato se podrá dar por terminado por las siguientes causas: Por Mutuo acuerdo de las partes,</w:t>
      </w:r>
      <w:r>
        <w:rPr>
          <w:spacing w:val="1"/>
        </w:rPr>
        <w:t xml:space="preserve"> </w:t>
      </w:r>
      <w:r>
        <w:t>siempre que la terminación no implique renuncia a derechos causados o adquiridos a favor delas</w:t>
      </w:r>
      <w:r>
        <w:rPr>
          <w:spacing w:val="1"/>
        </w:rPr>
        <w:t xml:space="preserve"> </w:t>
      </w:r>
      <w:r>
        <w:t>partes. Cuando por razones de fuerza mayor o caso fortuito se haga imposible el cumplimiento</w:t>
      </w:r>
      <w:r>
        <w:rPr>
          <w:spacing w:val="1"/>
        </w:rPr>
        <w:t xml:space="preserve"> </w:t>
      </w:r>
      <w:r>
        <w:t>delos objetivos propuestos. Por el incumplimiento de cualquiera de l</w:t>
      </w:r>
      <w:r>
        <w:t>as obligaciones establecidas</w:t>
      </w:r>
      <w:r>
        <w:rPr>
          <w:spacing w:val="1"/>
        </w:rPr>
        <w:t xml:space="preserve"> </w:t>
      </w:r>
      <w:r>
        <w:t>para cada una de las Partes. Por vencimiento del término fijado para la ejecución del mismo. Por</w:t>
      </w:r>
      <w:r>
        <w:rPr>
          <w:spacing w:val="1"/>
        </w:rPr>
        <w:t xml:space="preserve"> </w:t>
      </w:r>
      <w:r>
        <w:t xml:space="preserve">las demás causales señaladas en la Ley. </w:t>
      </w:r>
      <w:r>
        <w:rPr>
          <w:rFonts w:ascii="Arial" w:hAnsi="Arial"/>
          <w:b/>
        </w:rPr>
        <w:t>DÉCIMA TERCERA: MULTAS</w:t>
      </w:r>
      <w:r>
        <w:t>: En el evento en que EL</w:t>
      </w:r>
      <w:r>
        <w:rPr>
          <w:spacing w:val="1"/>
        </w:rPr>
        <w:t xml:space="preserve"> </w:t>
      </w:r>
      <w:r>
        <w:t>CONTRATISTA incurra en mora o incumplimient</w:t>
      </w:r>
      <w:r>
        <w:t>o parcial de las obligaciones que adquiere por el</w:t>
      </w:r>
      <w:r>
        <w:rPr>
          <w:spacing w:val="1"/>
        </w:rPr>
        <w:t xml:space="preserve"> </w:t>
      </w:r>
      <w:r>
        <w:t>contrato, El Municipio, mediante resolución motivada, aplicará las siguientes multas, previa la</w:t>
      </w:r>
      <w:r>
        <w:rPr>
          <w:spacing w:val="1"/>
        </w:rPr>
        <w:t xml:space="preserve"> </w:t>
      </w:r>
      <w:r>
        <w:t>garantía</w:t>
      </w:r>
      <w:r>
        <w:rPr>
          <w:spacing w:val="66"/>
        </w:rPr>
        <w:t xml:space="preserve"> </w:t>
      </w:r>
      <w:r>
        <w:t>de un debido procedimiento y de acuerdo a lo establecido en el artículo 86 de la Ley</w:t>
      </w:r>
      <w:r>
        <w:rPr>
          <w:spacing w:val="1"/>
        </w:rPr>
        <w:t xml:space="preserve"> </w:t>
      </w:r>
      <w:r>
        <w:t>1474</w:t>
      </w:r>
      <w:r>
        <w:rPr>
          <w:spacing w:val="1"/>
        </w:rPr>
        <w:t xml:space="preserve"> </w:t>
      </w:r>
      <w:r>
        <w:t>de 2011, el</w:t>
      </w:r>
      <w:r>
        <w:t xml:space="preserve"> artículo 17 de la Ley 1150 de 2007, a) Por no acatar las órdenes de la</w:t>
      </w:r>
      <w:r>
        <w:rPr>
          <w:spacing w:val="1"/>
        </w:rPr>
        <w:t xml:space="preserve"> </w:t>
      </w:r>
      <w:r>
        <w:t>Supervisión o Coordinador del contrato para que se corrijan defectos observados en el desarrollo</w:t>
      </w:r>
      <w:r>
        <w:rPr>
          <w:spacing w:val="1"/>
        </w:rPr>
        <w:t xml:space="preserve"> </w:t>
      </w:r>
      <w:r>
        <w:t>del contrato, el uno por mil (1 x1.000) del valor del contrato dejado de ejecutar por c</w:t>
      </w:r>
      <w:r>
        <w:t>ada día de</w:t>
      </w:r>
      <w:r>
        <w:rPr>
          <w:spacing w:val="1"/>
        </w:rPr>
        <w:t xml:space="preserve"> </w:t>
      </w:r>
      <w:r>
        <w:t>mora en el cumplimiento de este requisito, contado a partir de la fecha en que se haya dado la</w:t>
      </w:r>
      <w:r>
        <w:rPr>
          <w:spacing w:val="1"/>
        </w:rPr>
        <w:t xml:space="preserve"> </w:t>
      </w:r>
      <w:r>
        <w:t>orden por escrito por parte de la Supervisión. Esta multa no atenúa las demás atribuciones del</w:t>
      </w:r>
      <w:r>
        <w:rPr>
          <w:spacing w:val="1"/>
        </w:rPr>
        <w:t xml:space="preserve"> </w:t>
      </w:r>
      <w:r>
        <w:t xml:space="preserve">Municipio. b) Por el incumplimiento de cualquiera </w:t>
      </w:r>
      <w:r>
        <w:lastRenderedPageBreak/>
        <w:t>de la</w:t>
      </w:r>
      <w:r>
        <w:t>s obligaciones, que afecte el contrato, el</w:t>
      </w:r>
      <w:r>
        <w:rPr>
          <w:spacing w:val="1"/>
        </w:rPr>
        <w:t xml:space="preserve"> </w:t>
      </w:r>
      <w:r>
        <w:t>uno</w:t>
      </w:r>
      <w:r>
        <w:rPr>
          <w:spacing w:val="1"/>
        </w:rPr>
        <w:t xml:space="preserve"> </w:t>
      </w:r>
      <w:r>
        <w:t>por</w:t>
      </w:r>
      <w:r>
        <w:rPr>
          <w:spacing w:val="1"/>
        </w:rPr>
        <w:t xml:space="preserve"> </w:t>
      </w:r>
      <w:r>
        <w:t>mil</w:t>
      </w:r>
      <w:r>
        <w:rPr>
          <w:spacing w:val="1"/>
        </w:rPr>
        <w:t xml:space="preserve"> </w:t>
      </w:r>
      <w:r>
        <w:t>(1</w:t>
      </w:r>
      <w:r>
        <w:rPr>
          <w:spacing w:val="1"/>
        </w:rPr>
        <w:t xml:space="preserve"> </w:t>
      </w:r>
      <w:r>
        <w:t>x</w:t>
      </w:r>
      <w:r>
        <w:rPr>
          <w:spacing w:val="1"/>
        </w:rPr>
        <w:t xml:space="preserve"> </w:t>
      </w:r>
      <w:r>
        <w:t>1.000)</w:t>
      </w:r>
      <w:r>
        <w:rPr>
          <w:spacing w:val="1"/>
        </w:rPr>
        <w:t xml:space="preserve"> </w:t>
      </w:r>
      <w:r>
        <w:t>del</w:t>
      </w:r>
      <w:r>
        <w:rPr>
          <w:spacing w:val="1"/>
        </w:rPr>
        <w:t xml:space="preserve"> </w:t>
      </w:r>
      <w:r>
        <w:t>valor</w:t>
      </w:r>
      <w:r>
        <w:rPr>
          <w:spacing w:val="1"/>
        </w:rPr>
        <w:t xml:space="preserve"> </w:t>
      </w:r>
      <w:r>
        <w:t>del</w:t>
      </w:r>
      <w:r>
        <w:rPr>
          <w:spacing w:val="1"/>
        </w:rPr>
        <w:t xml:space="preserve"> </w:t>
      </w:r>
      <w:r>
        <w:t>contrato</w:t>
      </w:r>
      <w:r>
        <w:rPr>
          <w:spacing w:val="1"/>
        </w:rPr>
        <w:t xml:space="preserve"> </w:t>
      </w:r>
      <w:r>
        <w:t>dejado</w:t>
      </w:r>
      <w:r>
        <w:rPr>
          <w:spacing w:val="1"/>
        </w:rPr>
        <w:t xml:space="preserve"> </w:t>
      </w:r>
      <w:r>
        <w:t>de</w:t>
      </w:r>
      <w:r>
        <w:rPr>
          <w:spacing w:val="1"/>
        </w:rPr>
        <w:t xml:space="preserve"> </w:t>
      </w:r>
      <w:r>
        <w:t>ejecutar.</w:t>
      </w:r>
      <w:r>
        <w:rPr>
          <w:spacing w:val="1"/>
        </w:rPr>
        <w:t xml:space="preserve"> </w:t>
      </w:r>
      <w:r>
        <w:rPr>
          <w:rFonts w:ascii="Arial" w:hAnsi="Arial"/>
          <w:b/>
        </w:rPr>
        <w:t>DÉCIMA</w:t>
      </w:r>
      <w:r>
        <w:rPr>
          <w:rFonts w:ascii="Arial" w:hAnsi="Arial"/>
          <w:b/>
          <w:spacing w:val="1"/>
        </w:rPr>
        <w:t xml:space="preserve"> </w:t>
      </w:r>
      <w:r>
        <w:rPr>
          <w:rFonts w:ascii="Arial" w:hAnsi="Arial"/>
          <w:b/>
        </w:rPr>
        <w:t>CUARTA:</w:t>
      </w:r>
      <w:r>
        <w:rPr>
          <w:rFonts w:ascii="Arial" w:hAnsi="Arial"/>
          <w:b/>
          <w:spacing w:val="1"/>
        </w:rPr>
        <w:t xml:space="preserve"> </w:t>
      </w:r>
      <w:r>
        <w:rPr>
          <w:rFonts w:ascii="Arial" w:hAnsi="Arial"/>
          <w:b/>
        </w:rPr>
        <w:t>PROCEDIMIENTO PARA IMPOSICIÓN DE MULTAS</w:t>
      </w:r>
      <w:r>
        <w:t>: Para la imposición de las multas a que</w:t>
      </w:r>
      <w:r>
        <w:rPr>
          <w:spacing w:val="1"/>
        </w:rPr>
        <w:t xml:space="preserve"> </w:t>
      </w:r>
      <w:r>
        <w:t>hacen</w:t>
      </w:r>
      <w:r>
        <w:rPr>
          <w:spacing w:val="1"/>
        </w:rPr>
        <w:t xml:space="preserve"> </w:t>
      </w:r>
      <w:r>
        <w:t>relación</w:t>
      </w:r>
      <w:r>
        <w:rPr>
          <w:spacing w:val="1"/>
        </w:rPr>
        <w:t xml:space="preserve"> </w:t>
      </w:r>
      <w:r>
        <w:t>los</w:t>
      </w:r>
      <w:r>
        <w:rPr>
          <w:spacing w:val="1"/>
        </w:rPr>
        <w:t xml:space="preserve"> </w:t>
      </w:r>
      <w:r>
        <w:t>literales</w:t>
      </w:r>
      <w:r>
        <w:rPr>
          <w:spacing w:val="1"/>
        </w:rPr>
        <w:t xml:space="preserve"> </w:t>
      </w:r>
      <w:r>
        <w:t>anteriores,</w:t>
      </w:r>
      <w:r>
        <w:rPr>
          <w:spacing w:val="1"/>
        </w:rPr>
        <w:t xml:space="preserve"> </w:t>
      </w:r>
      <w:r>
        <w:t>se</w:t>
      </w:r>
      <w:r>
        <w:rPr>
          <w:spacing w:val="1"/>
        </w:rPr>
        <w:t xml:space="preserve"> </w:t>
      </w:r>
      <w:r>
        <w:t>dará</w:t>
      </w:r>
      <w:r>
        <w:rPr>
          <w:spacing w:val="1"/>
        </w:rPr>
        <w:t xml:space="preserve"> </w:t>
      </w:r>
      <w:r>
        <w:t>pl</w:t>
      </w:r>
      <w:r>
        <w:t>ena aplicación al debido proceso. Una vez</w:t>
      </w:r>
      <w:r>
        <w:rPr>
          <w:spacing w:val="1"/>
        </w:rPr>
        <w:t xml:space="preserve"> </w:t>
      </w:r>
      <w:r>
        <w:t>constatado alguno de los supuestos para la imposición de multa (s) - señalados en los literales</w:t>
      </w:r>
      <w:r>
        <w:rPr>
          <w:spacing w:val="1"/>
        </w:rPr>
        <w:t xml:space="preserve"> </w:t>
      </w:r>
      <w:r>
        <w:t>anteriores-, la Supervisión del Contrato designado por el Municipio, presentará un informe escrito,</w:t>
      </w:r>
      <w:r>
        <w:rPr>
          <w:spacing w:val="1"/>
        </w:rPr>
        <w:t xml:space="preserve"> </w:t>
      </w:r>
      <w:r>
        <w:t>con todas las prue</w:t>
      </w:r>
      <w:r>
        <w:t>bas conducentes y pertinentes, a fin de que el Municipio, de inicio a un</w:t>
      </w:r>
      <w:r>
        <w:rPr>
          <w:spacing w:val="1"/>
        </w:rPr>
        <w:t xml:space="preserve"> </w:t>
      </w:r>
      <w:r>
        <w:t>procedimiento administrativo sancionatorio. Éste dará inicio con la citación a EL CONTRATISTA,</w:t>
      </w:r>
      <w:r>
        <w:rPr>
          <w:spacing w:val="1"/>
        </w:rPr>
        <w:t xml:space="preserve"> </w:t>
      </w:r>
      <w:r>
        <w:t>por</w:t>
      </w:r>
      <w:r>
        <w:rPr>
          <w:spacing w:val="1"/>
        </w:rPr>
        <w:t xml:space="preserve"> </w:t>
      </w:r>
      <w:r>
        <w:t>intermedio</w:t>
      </w:r>
      <w:r>
        <w:rPr>
          <w:spacing w:val="1"/>
        </w:rPr>
        <w:t xml:space="preserve"> </w:t>
      </w:r>
      <w:r>
        <w:t>de</w:t>
      </w:r>
      <w:r>
        <w:rPr>
          <w:spacing w:val="1"/>
        </w:rPr>
        <w:t xml:space="preserve"> </w:t>
      </w:r>
      <w:r>
        <w:t>la</w:t>
      </w:r>
      <w:r>
        <w:rPr>
          <w:spacing w:val="1"/>
        </w:rPr>
        <w:t xml:space="preserve"> </w:t>
      </w:r>
      <w:r>
        <w:t>supervisión,</w:t>
      </w:r>
      <w:r>
        <w:rPr>
          <w:spacing w:val="1"/>
        </w:rPr>
        <w:t xml:space="preserve"> </w:t>
      </w:r>
      <w:r>
        <w:t>mediante</w:t>
      </w:r>
      <w:r>
        <w:rPr>
          <w:spacing w:val="1"/>
        </w:rPr>
        <w:t xml:space="preserve"> </w:t>
      </w:r>
      <w:r>
        <w:t>comunicación</w:t>
      </w:r>
      <w:r>
        <w:rPr>
          <w:spacing w:val="1"/>
        </w:rPr>
        <w:t xml:space="preserve"> </w:t>
      </w:r>
      <w:r>
        <w:t>escrita,</w:t>
      </w:r>
      <w:r>
        <w:rPr>
          <w:spacing w:val="1"/>
        </w:rPr>
        <w:t xml:space="preserve"> </w:t>
      </w:r>
      <w:r>
        <w:t>para</w:t>
      </w:r>
      <w:r>
        <w:rPr>
          <w:spacing w:val="1"/>
        </w:rPr>
        <w:t xml:space="preserve"> </w:t>
      </w:r>
      <w:r>
        <w:t>ser</w:t>
      </w:r>
      <w:r>
        <w:rPr>
          <w:spacing w:val="1"/>
        </w:rPr>
        <w:t xml:space="preserve"> </w:t>
      </w:r>
      <w:r>
        <w:t>oído</w:t>
      </w:r>
      <w:r>
        <w:rPr>
          <w:spacing w:val="1"/>
        </w:rPr>
        <w:t xml:space="preserve"> </w:t>
      </w:r>
      <w:r>
        <w:t>y</w:t>
      </w:r>
      <w:r>
        <w:rPr>
          <w:spacing w:val="1"/>
        </w:rPr>
        <w:t xml:space="preserve"> </w:t>
      </w:r>
      <w:r>
        <w:t>presentar</w:t>
      </w:r>
      <w:r>
        <w:rPr>
          <w:spacing w:val="-64"/>
        </w:rPr>
        <w:t xml:space="preserve"> </w:t>
      </w:r>
      <w:r>
        <w:t>pruebas, dentro de un término de tres (3) días hábiles sobre los hechos constitutivos de multas.</w:t>
      </w:r>
      <w:r>
        <w:rPr>
          <w:spacing w:val="1"/>
        </w:rPr>
        <w:t xml:space="preserve"> </w:t>
      </w:r>
      <w:r>
        <w:rPr>
          <w:rFonts w:ascii="Arial" w:hAnsi="Arial"/>
          <w:b/>
        </w:rPr>
        <w:t xml:space="preserve">DECIMA QUINTA: SUPERVISIÓN: </w:t>
      </w:r>
      <w:r>
        <w:t>La Supervisión del presente Contrato estará a cargo de la</w:t>
      </w:r>
      <w:r>
        <w:rPr>
          <w:spacing w:val="1"/>
        </w:rPr>
        <w:t xml:space="preserve"> </w:t>
      </w:r>
      <w:r>
        <w:t>Secretaría de Servicios Administrativos, específicamente por su</w:t>
      </w:r>
      <w:r>
        <w:t xml:space="preserve"> funcionario designado, quien</w:t>
      </w:r>
      <w:r>
        <w:rPr>
          <w:spacing w:val="1"/>
        </w:rPr>
        <w:t xml:space="preserve"> </w:t>
      </w:r>
      <w:r>
        <w:t>vigilará la ejecución del contrato desde su inicio, previo cumplimiento de los requisitos legales</w:t>
      </w:r>
      <w:r>
        <w:rPr>
          <w:spacing w:val="1"/>
        </w:rPr>
        <w:t xml:space="preserve"> </w:t>
      </w:r>
      <w:r>
        <w:t>hasta su finalización. En cumplimiento del ejercicio de supervisión en la actuación contractual, es</w:t>
      </w:r>
      <w:r>
        <w:rPr>
          <w:spacing w:val="1"/>
        </w:rPr>
        <w:t xml:space="preserve"> </w:t>
      </w:r>
      <w:r>
        <w:t>deber y obligación atender l</w:t>
      </w:r>
      <w:r>
        <w:t>as siguientes funciones: 1) Vigilar el estricto cumplimiento al contrato</w:t>
      </w:r>
      <w:r>
        <w:rPr>
          <w:spacing w:val="1"/>
        </w:rPr>
        <w:t xml:space="preserve"> </w:t>
      </w:r>
      <w:r>
        <w:t>en</w:t>
      </w:r>
      <w:r>
        <w:rPr>
          <w:spacing w:val="1"/>
        </w:rPr>
        <w:t xml:space="preserve"> </w:t>
      </w:r>
      <w:r>
        <w:t>los</w:t>
      </w:r>
      <w:r>
        <w:rPr>
          <w:spacing w:val="1"/>
        </w:rPr>
        <w:t xml:space="preserve"> </w:t>
      </w:r>
      <w:r>
        <w:t>términos</w:t>
      </w:r>
      <w:r>
        <w:rPr>
          <w:spacing w:val="1"/>
        </w:rPr>
        <w:t xml:space="preserve"> </w:t>
      </w:r>
      <w:r>
        <w:t>pactados</w:t>
      </w:r>
      <w:r>
        <w:rPr>
          <w:spacing w:val="1"/>
        </w:rPr>
        <w:t xml:space="preserve"> </w:t>
      </w:r>
      <w:r>
        <w:t>en</w:t>
      </w:r>
      <w:r>
        <w:rPr>
          <w:spacing w:val="1"/>
        </w:rPr>
        <w:t xml:space="preserve"> </w:t>
      </w:r>
      <w:r>
        <w:t>el</w:t>
      </w:r>
      <w:r>
        <w:rPr>
          <w:spacing w:val="1"/>
        </w:rPr>
        <w:t xml:space="preserve"> </w:t>
      </w:r>
      <w:r>
        <w:t>clausulado</w:t>
      </w:r>
      <w:r>
        <w:rPr>
          <w:spacing w:val="1"/>
        </w:rPr>
        <w:t xml:space="preserve"> </w:t>
      </w:r>
      <w:r>
        <w:t>del</w:t>
      </w:r>
      <w:r>
        <w:rPr>
          <w:spacing w:val="1"/>
        </w:rPr>
        <w:t xml:space="preserve"> </w:t>
      </w:r>
      <w:r>
        <w:t>mismo.</w:t>
      </w:r>
      <w:r>
        <w:rPr>
          <w:spacing w:val="1"/>
        </w:rPr>
        <w:t xml:space="preserve"> </w:t>
      </w:r>
      <w:r>
        <w:t>2)</w:t>
      </w:r>
      <w:r>
        <w:rPr>
          <w:spacing w:val="1"/>
        </w:rPr>
        <w:t xml:space="preserve"> </w:t>
      </w:r>
      <w:r>
        <w:t>Recomendar</w:t>
      </w:r>
      <w:r>
        <w:rPr>
          <w:spacing w:val="1"/>
        </w:rPr>
        <w:t xml:space="preserve"> </w:t>
      </w:r>
      <w:r>
        <w:t>los</w:t>
      </w:r>
      <w:r>
        <w:rPr>
          <w:spacing w:val="66"/>
        </w:rPr>
        <w:t xml:space="preserve"> </w:t>
      </w:r>
      <w:r>
        <w:t>ajustes</w:t>
      </w:r>
      <w:r>
        <w:rPr>
          <w:spacing w:val="67"/>
        </w:rPr>
        <w:t xml:space="preserve"> </w:t>
      </w:r>
      <w:r>
        <w:t>y</w:t>
      </w:r>
      <w:r>
        <w:rPr>
          <w:spacing w:val="1"/>
        </w:rPr>
        <w:t xml:space="preserve"> </w:t>
      </w:r>
      <w:r>
        <w:t>modificaciones que requiera el contrato, en términos de plazos, cumplimiento o cualquier otro</w:t>
      </w:r>
      <w:r>
        <w:rPr>
          <w:spacing w:val="1"/>
        </w:rPr>
        <w:t xml:space="preserve"> </w:t>
      </w:r>
      <w:r>
        <w:t xml:space="preserve">aspecto </w:t>
      </w:r>
      <w:r>
        <w:t>que modifique lo pactado inicialmente, lo cual debe ser por escrito y bajo su propia</w:t>
      </w:r>
      <w:r>
        <w:rPr>
          <w:spacing w:val="1"/>
        </w:rPr>
        <w:t xml:space="preserve"> </w:t>
      </w:r>
      <w:r>
        <w:t>responsabilidad.</w:t>
      </w:r>
      <w:r>
        <w:rPr>
          <w:spacing w:val="11"/>
        </w:rPr>
        <w:t xml:space="preserve"> </w:t>
      </w:r>
      <w:r>
        <w:t>3)</w:t>
      </w:r>
      <w:r>
        <w:rPr>
          <w:spacing w:val="11"/>
        </w:rPr>
        <w:t xml:space="preserve"> </w:t>
      </w:r>
      <w:r>
        <w:t>Realizar</w:t>
      </w:r>
      <w:r>
        <w:rPr>
          <w:spacing w:val="10"/>
        </w:rPr>
        <w:t xml:space="preserve"> </w:t>
      </w:r>
      <w:r>
        <w:t>seguimiento</w:t>
      </w:r>
      <w:r>
        <w:rPr>
          <w:spacing w:val="13"/>
        </w:rPr>
        <w:t xml:space="preserve"> </w:t>
      </w:r>
      <w:r>
        <w:t>técnico,</w:t>
      </w:r>
      <w:r>
        <w:rPr>
          <w:spacing w:val="10"/>
        </w:rPr>
        <w:t xml:space="preserve"> </w:t>
      </w:r>
      <w:r>
        <w:t>administrativo,</w:t>
      </w:r>
      <w:r>
        <w:rPr>
          <w:spacing w:val="9"/>
        </w:rPr>
        <w:t xml:space="preserve"> </w:t>
      </w:r>
      <w:r>
        <w:t>financiero,</w:t>
      </w:r>
      <w:r>
        <w:rPr>
          <w:spacing w:val="10"/>
        </w:rPr>
        <w:t xml:space="preserve"> </w:t>
      </w:r>
      <w:r>
        <w:t>contable</w:t>
      </w:r>
      <w:r>
        <w:rPr>
          <w:spacing w:val="10"/>
        </w:rPr>
        <w:t xml:space="preserve"> </w:t>
      </w:r>
      <w:r>
        <w:t>y</w:t>
      </w:r>
      <w:r>
        <w:rPr>
          <w:spacing w:val="6"/>
        </w:rPr>
        <w:t xml:space="preserve"> </w:t>
      </w:r>
      <w:r>
        <w:t>jurídico</w:t>
      </w:r>
      <w:r>
        <w:rPr>
          <w:spacing w:val="10"/>
        </w:rPr>
        <w:t xml:space="preserve"> </w:t>
      </w:r>
      <w:r>
        <w:t>en</w:t>
      </w:r>
    </w:p>
    <w:p w:rsidR="00D25FCC" w:rsidRDefault="00D25FCC">
      <w:pPr>
        <w:sectPr w:rsidR="00D25FCC">
          <w:pgSz w:w="12240" w:h="15840"/>
          <w:pgMar w:top="1360" w:right="580" w:bottom="1160" w:left="920" w:header="0" w:footer="897" w:gutter="0"/>
          <w:cols w:space="720"/>
        </w:sectPr>
      </w:pPr>
    </w:p>
    <w:p w:rsidR="00D25FCC" w:rsidRDefault="00D30B4D">
      <w:pPr>
        <w:pStyle w:val="Textoindependiente"/>
        <w:spacing w:before="73" w:line="242" w:lineRule="auto"/>
        <w:ind w:right="123"/>
      </w:pPr>
      <w:r>
        <w:rPr>
          <w:noProof/>
          <w:lang w:val="es-CO" w:eastAsia="es-CO"/>
        </w:rPr>
        <w:lastRenderedPageBreak/>
        <mc:AlternateContent>
          <mc:Choice Requires="wps">
            <w:drawing>
              <wp:anchor distT="0" distB="0" distL="114300" distR="114300" simplePos="0" relativeHeight="487492096" behindDoc="1" locked="0" layoutInCell="1" allowOverlap="1">
                <wp:simplePos x="0" y="0"/>
                <wp:positionH relativeFrom="page">
                  <wp:posOffset>656590</wp:posOffset>
                </wp:positionH>
                <wp:positionV relativeFrom="page">
                  <wp:posOffset>905510</wp:posOffset>
                </wp:positionV>
                <wp:extent cx="6675120" cy="8305800"/>
                <wp:effectExtent l="0" t="0" r="0" b="0"/>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75120" cy="8305800"/>
                        </a:xfrm>
                        <a:custGeom>
                          <a:avLst/>
                          <a:gdLst>
                            <a:gd name="T0" fmla="+- 0 1044 1034"/>
                            <a:gd name="T1" fmla="*/ T0 w 10512"/>
                            <a:gd name="T2" fmla="+- 0 14496 1426"/>
                            <a:gd name="T3" fmla="*/ 14496 h 13080"/>
                            <a:gd name="T4" fmla="+- 0 1034 1034"/>
                            <a:gd name="T5" fmla="*/ T4 w 10512"/>
                            <a:gd name="T6" fmla="+- 0 14496 1426"/>
                            <a:gd name="T7" fmla="*/ 14496 h 13080"/>
                            <a:gd name="T8" fmla="+- 0 1034 1034"/>
                            <a:gd name="T9" fmla="*/ T8 w 10512"/>
                            <a:gd name="T10" fmla="+- 0 14505 1426"/>
                            <a:gd name="T11" fmla="*/ 14505 h 13080"/>
                            <a:gd name="T12" fmla="+- 0 1044 1034"/>
                            <a:gd name="T13" fmla="*/ T12 w 10512"/>
                            <a:gd name="T14" fmla="+- 0 14505 1426"/>
                            <a:gd name="T15" fmla="*/ 14505 h 13080"/>
                            <a:gd name="T16" fmla="+- 0 1044 1034"/>
                            <a:gd name="T17" fmla="*/ T16 w 10512"/>
                            <a:gd name="T18" fmla="+- 0 14496 1426"/>
                            <a:gd name="T19" fmla="*/ 14496 h 13080"/>
                            <a:gd name="T20" fmla="+- 0 1044 1034"/>
                            <a:gd name="T21" fmla="*/ T20 w 10512"/>
                            <a:gd name="T22" fmla="+- 0 1426 1426"/>
                            <a:gd name="T23" fmla="*/ 1426 h 13080"/>
                            <a:gd name="T24" fmla="+- 0 1034 1034"/>
                            <a:gd name="T25" fmla="*/ T24 w 10512"/>
                            <a:gd name="T26" fmla="+- 0 1426 1426"/>
                            <a:gd name="T27" fmla="*/ 1426 h 13080"/>
                            <a:gd name="T28" fmla="+- 0 1034 1034"/>
                            <a:gd name="T29" fmla="*/ T28 w 10512"/>
                            <a:gd name="T30" fmla="+- 0 1435 1426"/>
                            <a:gd name="T31" fmla="*/ 1435 h 13080"/>
                            <a:gd name="T32" fmla="+- 0 1034 1034"/>
                            <a:gd name="T33" fmla="*/ T32 w 10512"/>
                            <a:gd name="T34" fmla="+- 0 1435 1426"/>
                            <a:gd name="T35" fmla="*/ 1435 h 13080"/>
                            <a:gd name="T36" fmla="+- 0 1034 1034"/>
                            <a:gd name="T37" fmla="*/ T36 w 10512"/>
                            <a:gd name="T38" fmla="+- 0 14496 1426"/>
                            <a:gd name="T39" fmla="*/ 14496 h 13080"/>
                            <a:gd name="T40" fmla="+- 0 1044 1034"/>
                            <a:gd name="T41" fmla="*/ T40 w 10512"/>
                            <a:gd name="T42" fmla="+- 0 14496 1426"/>
                            <a:gd name="T43" fmla="*/ 14496 h 13080"/>
                            <a:gd name="T44" fmla="+- 0 1044 1034"/>
                            <a:gd name="T45" fmla="*/ T44 w 10512"/>
                            <a:gd name="T46" fmla="+- 0 1435 1426"/>
                            <a:gd name="T47" fmla="*/ 1435 h 13080"/>
                            <a:gd name="T48" fmla="+- 0 1044 1034"/>
                            <a:gd name="T49" fmla="*/ T48 w 10512"/>
                            <a:gd name="T50" fmla="+- 0 1435 1426"/>
                            <a:gd name="T51" fmla="*/ 1435 h 13080"/>
                            <a:gd name="T52" fmla="+- 0 1044 1034"/>
                            <a:gd name="T53" fmla="*/ T52 w 10512"/>
                            <a:gd name="T54" fmla="+- 0 1426 1426"/>
                            <a:gd name="T55" fmla="*/ 1426 h 13080"/>
                            <a:gd name="T56" fmla="+- 0 11546 1034"/>
                            <a:gd name="T57" fmla="*/ T56 w 10512"/>
                            <a:gd name="T58" fmla="+- 0 14496 1426"/>
                            <a:gd name="T59" fmla="*/ 14496 h 13080"/>
                            <a:gd name="T60" fmla="+- 0 11536 1034"/>
                            <a:gd name="T61" fmla="*/ T60 w 10512"/>
                            <a:gd name="T62" fmla="+- 0 14496 1426"/>
                            <a:gd name="T63" fmla="*/ 14496 h 13080"/>
                            <a:gd name="T64" fmla="+- 0 1044 1034"/>
                            <a:gd name="T65" fmla="*/ T64 w 10512"/>
                            <a:gd name="T66" fmla="+- 0 14496 1426"/>
                            <a:gd name="T67" fmla="*/ 14496 h 13080"/>
                            <a:gd name="T68" fmla="+- 0 1044 1034"/>
                            <a:gd name="T69" fmla="*/ T68 w 10512"/>
                            <a:gd name="T70" fmla="+- 0 14505 1426"/>
                            <a:gd name="T71" fmla="*/ 14505 h 13080"/>
                            <a:gd name="T72" fmla="+- 0 11536 1034"/>
                            <a:gd name="T73" fmla="*/ T72 w 10512"/>
                            <a:gd name="T74" fmla="+- 0 14505 1426"/>
                            <a:gd name="T75" fmla="*/ 14505 h 13080"/>
                            <a:gd name="T76" fmla="+- 0 11546 1034"/>
                            <a:gd name="T77" fmla="*/ T76 w 10512"/>
                            <a:gd name="T78" fmla="+- 0 14505 1426"/>
                            <a:gd name="T79" fmla="*/ 14505 h 13080"/>
                            <a:gd name="T80" fmla="+- 0 11546 1034"/>
                            <a:gd name="T81" fmla="*/ T80 w 10512"/>
                            <a:gd name="T82" fmla="+- 0 14496 1426"/>
                            <a:gd name="T83" fmla="*/ 14496 h 13080"/>
                            <a:gd name="T84" fmla="+- 0 11546 1034"/>
                            <a:gd name="T85" fmla="*/ T84 w 10512"/>
                            <a:gd name="T86" fmla="+- 0 1426 1426"/>
                            <a:gd name="T87" fmla="*/ 1426 h 13080"/>
                            <a:gd name="T88" fmla="+- 0 11536 1034"/>
                            <a:gd name="T89" fmla="*/ T88 w 10512"/>
                            <a:gd name="T90" fmla="+- 0 1426 1426"/>
                            <a:gd name="T91" fmla="*/ 1426 h 13080"/>
                            <a:gd name="T92" fmla="+- 0 1044 1034"/>
                            <a:gd name="T93" fmla="*/ T92 w 10512"/>
                            <a:gd name="T94" fmla="+- 0 1426 1426"/>
                            <a:gd name="T95" fmla="*/ 1426 h 13080"/>
                            <a:gd name="T96" fmla="+- 0 1044 1034"/>
                            <a:gd name="T97" fmla="*/ T96 w 10512"/>
                            <a:gd name="T98" fmla="+- 0 1435 1426"/>
                            <a:gd name="T99" fmla="*/ 1435 h 13080"/>
                            <a:gd name="T100" fmla="+- 0 11536 1034"/>
                            <a:gd name="T101" fmla="*/ T100 w 10512"/>
                            <a:gd name="T102" fmla="+- 0 1435 1426"/>
                            <a:gd name="T103" fmla="*/ 1435 h 13080"/>
                            <a:gd name="T104" fmla="+- 0 11536 1034"/>
                            <a:gd name="T105" fmla="*/ T104 w 10512"/>
                            <a:gd name="T106" fmla="+- 0 14496 1426"/>
                            <a:gd name="T107" fmla="*/ 14496 h 13080"/>
                            <a:gd name="T108" fmla="+- 0 11546 1034"/>
                            <a:gd name="T109" fmla="*/ T108 w 10512"/>
                            <a:gd name="T110" fmla="+- 0 14496 1426"/>
                            <a:gd name="T111" fmla="*/ 14496 h 13080"/>
                            <a:gd name="T112" fmla="+- 0 11546 1034"/>
                            <a:gd name="T113" fmla="*/ T112 w 10512"/>
                            <a:gd name="T114" fmla="+- 0 1435 1426"/>
                            <a:gd name="T115" fmla="*/ 1435 h 13080"/>
                            <a:gd name="T116" fmla="+- 0 11546 1034"/>
                            <a:gd name="T117" fmla="*/ T116 w 10512"/>
                            <a:gd name="T118" fmla="+- 0 1435 1426"/>
                            <a:gd name="T119" fmla="*/ 1435 h 13080"/>
                            <a:gd name="T120" fmla="+- 0 11546 1034"/>
                            <a:gd name="T121" fmla="*/ T120 w 10512"/>
                            <a:gd name="T122" fmla="+- 0 1426 1426"/>
                            <a:gd name="T123" fmla="*/ 1426 h 130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0512" h="13080">
                              <a:moveTo>
                                <a:pt x="10" y="13070"/>
                              </a:moveTo>
                              <a:lnTo>
                                <a:pt x="0" y="13070"/>
                              </a:lnTo>
                              <a:lnTo>
                                <a:pt x="0" y="13079"/>
                              </a:lnTo>
                              <a:lnTo>
                                <a:pt x="10" y="13079"/>
                              </a:lnTo>
                              <a:lnTo>
                                <a:pt x="10" y="13070"/>
                              </a:lnTo>
                              <a:close/>
                              <a:moveTo>
                                <a:pt x="10" y="0"/>
                              </a:moveTo>
                              <a:lnTo>
                                <a:pt x="0" y="0"/>
                              </a:lnTo>
                              <a:lnTo>
                                <a:pt x="0" y="9"/>
                              </a:lnTo>
                              <a:lnTo>
                                <a:pt x="0" y="13070"/>
                              </a:lnTo>
                              <a:lnTo>
                                <a:pt x="10" y="13070"/>
                              </a:lnTo>
                              <a:lnTo>
                                <a:pt x="10" y="9"/>
                              </a:lnTo>
                              <a:lnTo>
                                <a:pt x="10" y="0"/>
                              </a:lnTo>
                              <a:close/>
                              <a:moveTo>
                                <a:pt x="10512" y="13070"/>
                              </a:moveTo>
                              <a:lnTo>
                                <a:pt x="10502" y="13070"/>
                              </a:lnTo>
                              <a:lnTo>
                                <a:pt x="10" y="13070"/>
                              </a:lnTo>
                              <a:lnTo>
                                <a:pt x="10" y="13079"/>
                              </a:lnTo>
                              <a:lnTo>
                                <a:pt x="10502" y="13079"/>
                              </a:lnTo>
                              <a:lnTo>
                                <a:pt x="10512" y="13079"/>
                              </a:lnTo>
                              <a:lnTo>
                                <a:pt x="10512" y="13070"/>
                              </a:lnTo>
                              <a:close/>
                              <a:moveTo>
                                <a:pt x="10512" y="0"/>
                              </a:moveTo>
                              <a:lnTo>
                                <a:pt x="10502" y="0"/>
                              </a:lnTo>
                              <a:lnTo>
                                <a:pt x="10" y="0"/>
                              </a:lnTo>
                              <a:lnTo>
                                <a:pt x="10" y="9"/>
                              </a:lnTo>
                              <a:lnTo>
                                <a:pt x="10502" y="9"/>
                              </a:lnTo>
                              <a:lnTo>
                                <a:pt x="10502" y="13070"/>
                              </a:lnTo>
                              <a:lnTo>
                                <a:pt x="10512" y="13070"/>
                              </a:lnTo>
                              <a:lnTo>
                                <a:pt x="10512" y="9"/>
                              </a:lnTo>
                              <a:lnTo>
                                <a:pt x="105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A24D8" id="AutoShape 3" o:spid="_x0000_s1026" style="position:absolute;margin-left:51.7pt;margin-top:71.3pt;width:525.6pt;height:654pt;z-index:-1582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512,13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" path="m10,13070r-10,l,13079r10,l10,13070xm10,l,,,9,,13070r10,l10,9,10,xm10512,13070r-10,l10,13070r,9l10502,13079r10,l10512,13070xm10512,r-10,l10,r,9l10502,9r,13061l10512,13070,10512,9r,-9xe" fillcolor="black" stroked="f">
                <v:path arrowok="t" o:connecttype="custom" o:connectlocs="6350,9204960;0,9204960;0,9210675;6350,9210675;6350,9204960;6350,905510;0,905510;0,911225;0,911225;0,9204960;6350,9204960;6350,911225;6350,911225;6350,905510;6675120,9204960;6668770,9204960;6350,9204960;6350,9210675;6668770,9210675;6675120,9210675;6675120,9204960;6675120,905510;6668770,905510;6350,905510;6350,911225;6668770,911225;6668770,9204960;6675120,9204960;6675120,911225;6675120,911225;6675120,905510" o:connectangles="0,0,0,0,0,0,0,0,0,0,0,0,0,0,0,0,0,0,0,0,0,0,0,0,0,0,0,0,0,0,0"/>
                <w10:wrap anchorx="page" anchory="page"/>
              </v:shape>
            </w:pict>
          </mc:Fallback>
        </mc:AlternateContent>
      </w:r>
      <w:r w:rsidR="00035990">
        <w:t>armonía con lo estipulado en el artículo 83 de la Ley 1474 de 2011. 4) Elaborar y presentar</w:t>
      </w:r>
      <w:r w:rsidR="00035990">
        <w:rPr>
          <w:spacing w:val="1"/>
        </w:rPr>
        <w:t xml:space="preserve"> </w:t>
      </w:r>
      <w:r w:rsidR="00035990">
        <w:t>periódicamente informes sobre la ejecución del Contrato, suscribir las diferentes actas a que haya</w:t>
      </w:r>
      <w:r w:rsidR="00035990">
        <w:rPr>
          <w:spacing w:val="1"/>
        </w:rPr>
        <w:t xml:space="preserve"> </w:t>
      </w:r>
      <w:r w:rsidR="00035990">
        <w:t>lugar</w:t>
      </w:r>
      <w:r w:rsidR="00035990">
        <w:rPr>
          <w:spacing w:val="1"/>
        </w:rPr>
        <w:t xml:space="preserve"> </w:t>
      </w:r>
      <w:r w:rsidR="00035990">
        <w:t>y</w:t>
      </w:r>
      <w:r w:rsidR="00035990">
        <w:rPr>
          <w:spacing w:val="1"/>
        </w:rPr>
        <w:t xml:space="preserve"> </w:t>
      </w:r>
      <w:r w:rsidR="00035990">
        <w:t>proceder</w:t>
      </w:r>
      <w:r w:rsidR="00035990">
        <w:rPr>
          <w:spacing w:val="1"/>
        </w:rPr>
        <w:t xml:space="preserve"> </w:t>
      </w:r>
      <w:r w:rsidR="00035990">
        <w:t>a</w:t>
      </w:r>
      <w:r w:rsidR="00035990">
        <w:rPr>
          <w:spacing w:val="1"/>
        </w:rPr>
        <w:t xml:space="preserve"> </w:t>
      </w:r>
      <w:r w:rsidR="00035990">
        <w:t>la</w:t>
      </w:r>
      <w:r w:rsidR="00035990">
        <w:rPr>
          <w:spacing w:val="1"/>
        </w:rPr>
        <w:t xml:space="preserve"> </w:t>
      </w:r>
      <w:r w:rsidR="00035990">
        <w:t>liquidación</w:t>
      </w:r>
      <w:r w:rsidR="00035990">
        <w:rPr>
          <w:spacing w:val="1"/>
        </w:rPr>
        <w:t xml:space="preserve"> </w:t>
      </w:r>
      <w:r w:rsidR="00035990">
        <w:t>de</w:t>
      </w:r>
      <w:r w:rsidR="00035990">
        <w:rPr>
          <w:spacing w:val="1"/>
        </w:rPr>
        <w:t xml:space="preserve"> </w:t>
      </w:r>
      <w:r w:rsidR="00035990">
        <w:t>este,</w:t>
      </w:r>
      <w:r w:rsidR="00035990">
        <w:rPr>
          <w:spacing w:val="1"/>
        </w:rPr>
        <w:t xml:space="preserve"> </w:t>
      </w:r>
      <w:r w:rsidR="00035990">
        <w:t>acorde</w:t>
      </w:r>
      <w:r w:rsidR="00035990">
        <w:rPr>
          <w:spacing w:val="1"/>
        </w:rPr>
        <w:t xml:space="preserve"> </w:t>
      </w:r>
      <w:r w:rsidR="00035990">
        <w:t>a</w:t>
      </w:r>
      <w:r w:rsidR="00035990">
        <w:rPr>
          <w:spacing w:val="1"/>
        </w:rPr>
        <w:t xml:space="preserve"> </w:t>
      </w:r>
      <w:r w:rsidR="00035990">
        <w:t>lo</w:t>
      </w:r>
      <w:r w:rsidR="00035990">
        <w:rPr>
          <w:spacing w:val="1"/>
        </w:rPr>
        <w:t xml:space="preserve"> </w:t>
      </w:r>
      <w:r w:rsidR="00035990">
        <w:t>señalado</w:t>
      </w:r>
      <w:r w:rsidR="00035990">
        <w:rPr>
          <w:spacing w:val="1"/>
        </w:rPr>
        <w:t xml:space="preserve"> </w:t>
      </w:r>
      <w:r w:rsidR="00035990">
        <w:t>e</w:t>
      </w:r>
      <w:r w:rsidR="00035990">
        <w:t>n</w:t>
      </w:r>
      <w:r w:rsidR="00035990">
        <w:rPr>
          <w:spacing w:val="1"/>
        </w:rPr>
        <w:t xml:space="preserve"> </w:t>
      </w:r>
      <w:r w:rsidR="00035990">
        <w:t>el</w:t>
      </w:r>
      <w:r w:rsidR="00035990">
        <w:rPr>
          <w:spacing w:val="1"/>
        </w:rPr>
        <w:t xml:space="preserve"> </w:t>
      </w:r>
      <w:r w:rsidR="00035990">
        <w:t>mismo</w:t>
      </w:r>
      <w:r w:rsidR="00035990">
        <w:rPr>
          <w:spacing w:val="1"/>
        </w:rPr>
        <w:t xml:space="preserve"> </w:t>
      </w:r>
      <w:r w:rsidR="00035990">
        <w:t>y</w:t>
      </w:r>
      <w:r w:rsidR="00035990">
        <w:rPr>
          <w:spacing w:val="1"/>
        </w:rPr>
        <w:t xml:space="preserve"> </w:t>
      </w:r>
      <w:r w:rsidR="00035990">
        <w:t>a</w:t>
      </w:r>
      <w:r w:rsidR="00035990">
        <w:rPr>
          <w:spacing w:val="1"/>
        </w:rPr>
        <w:t xml:space="preserve"> </w:t>
      </w:r>
      <w:r w:rsidR="00035990">
        <w:t>falta</w:t>
      </w:r>
      <w:r w:rsidR="00035990">
        <w:rPr>
          <w:spacing w:val="66"/>
        </w:rPr>
        <w:t xml:space="preserve"> </w:t>
      </w:r>
      <w:r w:rsidR="00035990">
        <w:t>de</w:t>
      </w:r>
      <w:r w:rsidR="00035990">
        <w:rPr>
          <w:spacing w:val="1"/>
        </w:rPr>
        <w:t xml:space="preserve"> </w:t>
      </w:r>
      <w:r w:rsidR="00035990">
        <w:t>estipulación en los términos contemplados en las Leyes 80 de 1993, 1150 de 2007 y demás</w:t>
      </w:r>
      <w:r w:rsidR="00035990">
        <w:rPr>
          <w:spacing w:val="1"/>
        </w:rPr>
        <w:t xml:space="preserve"> </w:t>
      </w:r>
      <w:r w:rsidR="00035990">
        <w:t>normas que modifiquen o complementen la materia. 5) Informar por escrito a la Coordinación de</w:t>
      </w:r>
      <w:r w:rsidR="00035990">
        <w:rPr>
          <w:spacing w:val="1"/>
        </w:rPr>
        <w:t xml:space="preserve"> </w:t>
      </w:r>
      <w:r w:rsidR="00035990">
        <w:t>Contratación,</w:t>
      </w:r>
      <w:r w:rsidR="00035990">
        <w:rPr>
          <w:spacing w:val="1"/>
        </w:rPr>
        <w:t xml:space="preserve"> </w:t>
      </w:r>
      <w:r w:rsidR="00035990">
        <w:t>sobre</w:t>
      </w:r>
      <w:r w:rsidR="00035990">
        <w:rPr>
          <w:spacing w:val="1"/>
        </w:rPr>
        <w:t xml:space="preserve"> </w:t>
      </w:r>
      <w:r w:rsidR="00035990">
        <w:t>los</w:t>
      </w:r>
      <w:r w:rsidR="00035990">
        <w:rPr>
          <w:spacing w:val="1"/>
        </w:rPr>
        <w:t xml:space="preserve"> </w:t>
      </w:r>
      <w:r w:rsidR="00035990">
        <w:t>hechos</w:t>
      </w:r>
      <w:r w:rsidR="00035990">
        <w:rPr>
          <w:spacing w:val="1"/>
        </w:rPr>
        <w:t xml:space="preserve"> </w:t>
      </w:r>
      <w:r w:rsidR="00035990">
        <w:t>o</w:t>
      </w:r>
      <w:r w:rsidR="00035990">
        <w:rPr>
          <w:spacing w:val="1"/>
        </w:rPr>
        <w:t xml:space="preserve"> </w:t>
      </w:r>
      <w:r w:rsidR="00035990">
        <w:t>circunstancias</w:t>
      </w:r>
      <w:r w:rsidR="00035990">
        <w:rPr>
          <w:spacing w:val="1"/>
        </w:rPr>
        <w:t xml:space="preserve"> </w:t>
      </w:r>
      <w:r w:rsidR="00035990">
        <w:t>qu</w:t>
      </w:r>
      <w:r w:rsidR="00035990">
        <w:t>e</w:t>
      </w:r>
      <w:r w:rsidR="00035990">
        <w:rPr>
          <w:spacing w:val="1"/>
        </w:rPr>
        <w:t xml:space="preserve"> </w:t>
      </w:r>
      <w:r w:rsidR="00035990">
        <w:t>puedan</w:t>
      </w:r>
      <w:r w:rsidR="00035990">
        <w:rPr>
          <w:spacing w:val="1"/>
        </w:rPr>
        <w:t xml:space="preserve"> </w:t>
      </w:r>
      <w:r w:rsidR="00035990">
        <w:t>constituir</w:t>
      </w:r>
      <w:r w:rsidR="00035990">
        <w:rPr>
          <w:spacing w:val="1"/>
        </w:rPr>
        <w:t xml:space="preserve"> </w:t>
      </w:r>
      <w:r w:rsidR="00035990">
        <w:t>actos</w:t>
      </w:r>
      <w:r w:rsidR="00035990">
        <w:rPr>
          <w:spacing w:val="1"/>
        </w:rPr>
        <w:t xml:space="preserve"> </w:t>
      </w:r>
      <w:r w:rsidR="00035990">
        <w:t>de</w:t>
      </w:r>
      <w:r w:rsidR="00035990">
        <w:rPr>
          <w:spacing w:val="1"/>
        </w:rPr>
        <w:t xml:space="preserve"> </w:t>
      </w:r>
      <w:r w:rsidR="00035990">
        <w:t>corrupción</w:t>
      </w:r>
      <w:r w:rsidR="00035990">
        <w:rPr>
          <w:spacing w:val="1"/>
        </w:rPr>
        <w:t xml:space="preserve"> </w:t>
      </w:r>
      <w:r w:rsidR="00035990">
        <w:t>tipificados como conductas punibles o que puedan poner o pongan en riesgo el cumplimiento del</w:t>
      </w:r>
      <w:r w:rsidR="00035990">
        <w:rPr>
          <w:spacing w:val="1"/>
        </w:rPr>
        <w:t xml:space="preserve"> </w:t>
      </w:r>
      <w:r w:rsidR="00035990">
        <w:t>Contrato, o cuando efectivamente tal incumplimiento se presente, 6) Las demás dispuestas en los</w:t>
      </w:r>
      <w:r w:rsidR="00035990">
        <w:rPr>
          <w:spacing w:val="1"/>
        </w:rPr>
        <w:t xml:space="preserve"> </w:t>
      </w:r>
      <w:r w:rsidR="00035990">
        <w:t xml:space="preserve">documentos previos </w:t>
      </w:r>
      <w:r w:rsidR="00035990">
        <w:rPr>
          <w:rFonts w:ascii="Arial" w:hAnsi="Arial"/>
          <w:b/>
        </w:rPr>
        <w:t xml:space="preserve">DÉCIMA </w:t>
      </w:r>
      <w:r w:rsidR="00035990">
        <w:rPr>
          <w:rFonts w:ascii="Arial" w:hAnsi="Arial"/>
          <w:b/>
        </w:rPr>
        <w:t>SEXTA: RÉGIMEN LEGAL</w:t>
      </w:r>
      <w:r w:rsidR="00035990">
        <w:t>: El presente Contrato se encuentra</w:t>
      </w:r>
      <w:r w:rsidR="00035990">
        <w:rPr>
          <w:spacing w:val="1"/>
        </w:rPr>
        <w:t xml:space="preserve"> </w:t>
      </w:r>
      <w:r w:rsidR="00035990">
        <w:t>sometido en todo a las Leyes Colombianas, estableciéndose claramente que no existe relación</w:t>
      </w:r>
      <w:r w:rsidR="00035990">
        <w:rPr>
          <w:spacing w:val="1"/>
        </w:rPr>
        <w:t xml:space="preserve"> </w:t>
      </w:r>
      <w:r w:rsidR="00035990">
        <w:t>laboral o subordinación alguna entre el Municipio y EL CONTRATISTA, que no</w:t>
      </w:r>
      <w:r w:rsidR="00035990">
        <w:rPr>
          <w:spacing w:val="66"/>
        </w:rPr>
        <w:t xml:space="preserve"> </w:t>
      </w:r>
      <w:r w:rsidR="00035990">
        <w:t>habrá lugar al</w:t>
      </w:r>
      <w:r w:rsidR="00035990">
        <w:rPr>
          <w:spacing w:val="1"/>
        </w:rPr>
        <w:t xml:space="preserve"> </w:t>
      </w:r>
      <w:r w:rsidR="00035990">
        <w:t>pago</w:t>
      </w:r>
      <w:r w:rsidR="00035990">
        <w:rPr>
          <w:spacing w:val="41"/>
        </w:rPr>
        <w:t xml:space="preserve"> </w:t>
      </w:r>
      <w:r w:rsidR="00035990">
        <w:t>de</w:t>
      </w:r>
      <w:r w:rsidR="00035990">
        <w:rPr>
          <w:spacing w:val="41"/>
        </w:rPr>
        <w:t xml:space="preserve"> </w:t>
      </w:r>
      <w:r w:rsidR="00035990">
        <w:t>prestaciones</w:t>
      </w:r>
      <w:r w:rsidR="00035990">
        <w:rPr>
          <w:spacing w:val="40"/>
        </w:rPr>
        <w:t xml:space="preserve"> </w:t>
      </w:r>
      <w:r w:rsidR="00035990">
        <w:t>sociales,</w:t>
      </w:r>
      <w:r w:rsidR="00035990">
        <w:rPr>
          <w:spacing w:val="41"/>
        </w:rPr>
        <w:t xml:space="preserve"> </w:t>
      </w:r>
      <w:r w:rsidR="00035990">
        <w:t>aportes</w:t>
      </w:r>
      <w:r w:rsidR="00035990">
        <w:rPr>
          <w:spacing w:val="40"/>
        </w:rPr>
        <w:t xml:space="preserve"> </w:t>
      </w:r>
      <w:r w:rsidR="00035990">
        <w:t>parafiscales</w:t>
      </w:r>
      <w:r w:rsidR="00035990">
        <w:rPr>
          <w:spacing w:val="40"/>
        </w:rPr>
        <w:t xml:space="preserve"> </w:t>
      </w:r>
      <w:r w:rsidR="00035990">
        <w:t>o</w:t>
      </w:r>
      <w:r w:rsidR="00035990">
        <w:rPr>
          <w:spacing w:val="41"/>
        </w:rPr>
        <w:t xml:space="preserve"> </w:t>
      </w:r>
      <w:r w:rsidR="00035990">
        <w:t>de</w:t>
      </w:r>
      <w:r w:rsidR="00035990">
        <w:rPr>
          <w:spacing w:val="41"/>
        </w:rPr>
        <w:t xml:space="preserve"> </w:t>
      </w:r>
      <w:r w:rsidR="00035990">
        <w:t>seguridad</w:t>
      </w:r>
      <w:r w:rsidR="00035990">
        <w:rPr>
          <w:spacing w:val="42"/>
        </w:rPr>
        <w:t xml:space="preserve"> </w:t>
      </w:r>
      <w:r w:rsidR="00035990">
        <w:t>social</w:t>
      </w:r>
      <w:r w:rsidR="00035990">
        <w:rPr>
          <w:spacing w:val="40"/>
        </w:rPr>
        <w:t xml:space="preserve"> </w:t>
      </w:r>
      <w:r w:rsidR="00035990">
        <w:t>y</w:t>
      </w:r>
      <w:r w:rsidR="00035990">
        <w:rPr>
          <w:spacing w:val="38"/>
        </w:rPr>
        <w:t xml:space="preserve"> </w:t>
      </w:r>
      <w:r w:rsidR="00035990">
        <w:t>que</w:t>
      </w:r>
      <w:r w:rsidR="00035990">
        <w:rPr>
          <w:spacing w:val="39"/>
        </w:rPr>
        <w:t xml:space="preserve"> </w:t>
      </w:r>
      <w:r w:rsidR="00035990">
        <w:t>su</w:t>
      </w:r>
      <w:r w:rsidR="00035990">
        <w:rPr>
          <w:spacing w:val="51"/>
        </w:rPr>
        <w:t xml:space="preserve"> </w:t>
      </w:r>
      <w:r w:rsidR="00035990">
        <w:t>contenido</w:t>
      </w:r>
      <w:r w:rsidR="00035990">
        <w:rPr>
          <w:spacing w:val="-65"/>
        </w:rPr>
        <w:t xml:space="preserve"> </w:t>
      </w:r>
      <w:r w:rsidR="00035990">
        <w:t>será regido en forma exclusiva por las normas del derecho civil y comercial, salvo en las materias</w:t>
      </w:r>
      <w:r w:rsidR="00035990">
        <w:rPr>
          <w:spacing w:val="1"/>
        </w:rPr>
        <w:t xml:space="preserve"> </w:t>
      </w:r>
      <w:r w:rsidR="00035990">
        <w:t>expresamente</w:t>
      </w:r>
      <w:r w:rsidR="00035990">
        <w:rPr>
          <w:spacing w:val="1"/>
        </w:rPr>
        <w:t xml:space="preserve"> </w:t>
      </w:r>
      <w:r w:rsidR="00035990">
        <w:t>reguladas</w:t>
      </w:r>
      <w:r w:rsidR="00035990">
        <w:rPr>
          <w:spacing w:val="1"/>
        </w:rPr>
        <w:t xml:space="preserve"> </w:t>
      </w:r>
      <w:r w:rsidR="00035990">
        <w:t>por</w:t>
      </w:r>
      <w:r w:rsidR="00035990">
        <w:rPr>
          <w:spacing w:val="1"/>
        </w:rPr>
        <w:t xml:space="preserve"> </w:t>
      </w:r>
      <w:r w:rsidR="00035990">
        <w:t>la</w:t>
      </w:r>
      <w:r w:rsidR="00035990">
        <w:rPr>
          <w:spacing w:val="1"/>
        </w:rPr>
        <w:t xml:space="preserve"> </w:t>
      </w:r>
      <w:r w:rsidR="00035990">
        <w:t>Ley</w:t>
      </w:r>
      <w:r w:rsidR="00035990">
        <w:rPr>
          <w:spacing w:val="1"/>
        </w:rPr>
        <w:t xml:space="preserve"> </w:t>
      </w:r>
      <w:r w:rsidR="00035990">
        <w:t>80</w:t>
      </w:r>
      <w:r w:rsidR="00035990">
        <w:rPr>
          <w:spacing w:val="1"/>
        </w:rPr>
        <w:t xml:space="preserve"> </w:t>
      </w:r>
      <w:r w:rsidR="00035990">
        <w:t>de</w:t>
      </w:r>
      <w:r w:rsidR="00035990">
        <w:rPr>
          <w:spacing w:val="1"/>
        </w:rPr>
        <w:t xml:space="preserve"> </w:t>
      </w:r>
      <w:r w:rsidR="00035990">
        <w:t>1993.</w:t>
      </w:r>
      <w:r w:rsidR="00035990">
        <w:rPr>
          <w:spacing w:val="1"/>
        </w:rPr>
        <w:t xml:space="preserve"> </w:t>
      </w:r>
      <w:r w:rsidR="00035990">
        <w:rPr>
          <w:rFonts w:ascii="Arial" w:hAnsi="Arial"/>
          <w:b/>
        </w:rPr>
        <w:t>DÉCIMA</w:t>
      </w:r>
      <w:r w:rsidR="00035990">
        <w:rPr>
          <w:rFonts w:ascii="Arial" w:hAnsi="Arial"/>
          <w:b/>
          <w:spacing w:val="1"/>
        </w:rPr>
        <w:t xml:space="preserve"> </w:t>
      </w:r>
      <w:r w:rsidR="00035990">
        <w:rPr>
          <w:rFonts w:ascii="Arial" w:hAnsi="Arial"/>
          <w:b/>
        </w:rPr>
        <w:t>SEPTIMA:</w:t>
      </w:r>
      <w:r w:rsidR="00035990">
        <w:rPr>
          <w:rFonts w:ascii="Arial" w:hAnsi="Arial"/>
          <w:b/>
          <w:spacing w:val="1"/>
        </w:rPr>
        <w:t xml:space="preserve"> </w:t>
      </w:r>
      <w:r w:rsidR="00035990">
        <w:rPr>
          <w:rFonts w:ascii="Arial" w:hAnsi="Arial"/>
          <w:b/>
        </w:rPr>
        <w:t>SITUACIÓN</w:t>
      </w:r>
      <w:r w:rsidR="00035990">
        <w:rPr>
          <w:rFonts w:ascii="Arial" w:hAnsi="Arial"/>
          <w:b/>
          <w:spacing w:val="1"/>
        </w:rPr>
        <w:t xml:space="preserve"> </w:t>
      </w:r>
      <w:r w:rsidR="00035990">
        <w:rPr>
          <w:rFonts w:ascii="Arial" w:hAnsi="Arial"/>
          <w:b/>
        </w:rPr>
        <w:t>DE</w:t>
      </w:r>
      <w:r w:rsidR="00035990">
        <w:rPr>
          <w:rFonts w:ascii="Arial" w:hAnsi="Arial"/>
          <w:b/>
          <w:spacing w:val="1"/>
        </w:rPr>
        <w:t xml:space="preserve"> </w:t>
      </w:r>
      <w:r w:rsidR="00035990">
        <w:rPr>
          <w:rFonts w:ascii="Arial" w:hAnsi="Arial"/>
          <w:b/>
        </w:rPr>
        <w:t>EL</w:t>
      </w:r>
      <w:r w:rsidR="00035990">
        <w:rPr>
          <w:rFonts w:ascii="Arial" w:hAnsi="Arial"/>
          <w:b/>
          <w:spacing w:val="1"/>
        </w:rPr>
        <w:t xml:space="preserve"> </w:t>
      </w:r>
      <w:r w:rsidR="00035990">
        <w:rPr>
          <w:rFonts w:ascii="Arial" w:hAnsi="Arial"/>
          <w:b/>
        </w:rPr>
        <w:t>CONTRATISTA</w:t>
      </w:r>
      <w:r w:rsidR="00035990">
        <w:t>:</w:t>
      </w:r>
      <w:r w:rsidR="00035990">
        <w:rPr>
          <w:spacing w:val="1"/>
        </w:rPr>
        <w:t xml:space="preserve"> </w:t>
      </w:r>
      <w:r w:rsidR="00035990">
        <w:t>Para</w:t>
      </w:r>
      <w:r w:rsidR="00035990">
        <w:rPr>
          <w:spacing w:val="1"/>
        </w:rPr>
        <w:t xml:space="preserve"> </w:t>
      </w:r>
      <w:r w:rsidR="00035990">
        <w:t>los</w:t>
      </w:r>
      <w:r w:rsidR="00035990">
        <w:rPr>
          <w:spacing w:val="1"/>
        </w:rPr>
        <w:t xml:space="preserve"> </w:t>
      </w:r>
      <w:r w:rsidR="00035990">
        <w:t>efectos</w:t>
      </w:r>
      <w:r w:rsidR="00035990">
        <w:rPr>
          <w:spacing w:val="66"/>
        </w:rPr>
        <w:t xml:space="preserve"> </w:t>
      </w:r>
      <w:r w:rsidR="00035990">
        <w:t>del presente</w:t>
      </w:r>
      <w:r w:rsidR="00035990">
        <w:rPr>
          <w:spacing w:val="67"/>
        </w:rPr>
        <w:t xml:space="preserve"> </w:t>
      </w:r>
      <w:r w:rsidR="00035990">
        <w:t>Contrato, EL CONTRATISTA es considerado</w:t>
      </w:r>
      <w:r w:rsidR="00035990">
        <w:rPr>
          <w:spacing w:val="1"/>
        </w:rPr>
        <w:t xml:space="preserve"> </w:t>
      </w:r>
      <w:r w:rsidR="00035990">
        <w:t>como</w:t>
      </w:r>
      <w:r w:rsidR="00035990">
        <w:rPr>
          <w:spacing w:val="66"/>
        </w:rPr>
        <w:t xml:space="preserve"> </w:t>
      </w:r>
      <w:r w:rsidR="00035990">
        <w:t>particular que apoya la gestión de la Administración Municipal, en consecuencia, respecto</w:t>
      </w:r>
      <w:r w:rsidR="00035990">
        <w:rPr>
          <w:spacing w:val="1"/>
        </w:rPr>
        <w:t xml:space="preserve"> </w:t>
      </w:r>
      <w:r w:rsidR="00035990">
        <w:t>de las situaciones disciplinarias le son aplicables las disposiciones co</w:t>
      </w:r>
      <w:r w:rsidR="00035990">
        <w:t>ntenidas en la Ley 1952 de</w:t>
      </w:r>
      <w:r w:rsidR="00035990">
        <w:rPr>
          <w:spacing w:val="1"/>
        </w:rPr>
        <w:t xml:space="preserve"> </w:t>
      </w:r>
      <w:r w:rsidR="00035990">
        <w:t xml:space="preserve">2019ydemás normas concordantes. </w:t>
      </w:r>
      <w:r w:rsidR="00035990">
        <w:rPr>
          <w:rFonts w:ascii="Arial" w:hAnsi="Arial"/>
          <w:b/>
        </w:rPr>
        <w:t>DÉCIMA OCTAVA: CLAUSULAS EXCEPCIONALES</w:t>
      </w:r>
      <w:r w:rsidR="00035990">
        <w:t>: Se</w:t>
      </w:r>
      <w:r w:rsidR="00035990">
        <w:rPr>
          <w:spacing w:val="1"/>
        </w:rPr>
        <w:t xml:space="preserve"> </w:t>
      </w:r>
      <w:r w:rsidR="00035990">
        <w:t>entienden</w:t>
      </w:r>
      <w:r w:rsidR="00035990">
        <w:rPr>
          <w:spacing w:val="1"/>
        </w:rPr>
        <w:t xml:space="preserve"> </w:t>
      </w:r>
      <w:r w:rsidR="00035990">
        <w:t>incorporadas</w:t>
      </w:r>
      <w:r w:rsidR="00035990">
        <w:rPr>
          <w:spacing w:val="1"/>
        </w:rPr>
        <w:t xml:space="preserve"> </w:t>
      </w:r>
      <w:r w:rsidR="00035990">
        <w:t>al</w:t>
      </w:r>
      <w:r w:rsidR="00035990">
        <w:rPr>
          <w:spacing w:val="1"/>
        </w:rPr>
        <w:t xml:space="preserve"> </w:t>
      </w:r>
      <w:r w:rsidR="00035990">
        <w:t>presente</w:t>
      </w:r>
      <w:r w:rsidR="00035990">
        <w:rPr>
          <w:spacing w:val="1"/>
        </w:rPr>
        <w:t xml:space="preserve"> </w:t>
      </w:r>
      <w:r w:rsidR="00035990">
        <w:t>Contrato</w:t>
      </w:r>
      <w:r w:rsidR="00035990">
        <w:rPr>
          <w:spacing w:val="1"/>
        </w:rPr>
        <w:t xml:space="preserve"> </w:t>
      </w:r>
      <w:r w:rsidR="00035990">
        <w:t>de</w:t>
      </w:r>
      <w:r w:rsidR="00035990">
        <w:rPr>
          <w:spacing w:val="1"/>
        </w:rPr>
        <w:t xml:space="preserve"> </w:t>
      </w:r>
      <w:r w:rsidR="00035990">
        <w:t>suministro</w:t>
      </w:r>
      <w:r w:rsidR="00035990">
        <w:rPr>
          <w:spacing w:val="1"/>
        </w:rPr>
        <w:t xml:space="preserve"> </w:t>
      </w:r>
      <w:r w:rsidR="00035990">
        <w:t>las</w:t>
      </w:r>
      <w:r w:rsidR="00035990">
        <w:rPr>
          <w:spacing w:val="1"/>
        </w:rPr>
        <w:t xml:space="preserve"> </w:t>
      </w:r>
      <w:r w:rsidR="00035990">
        <w:t>cláusulas</w:t>
      </w:r>
      <w:r w:rsidR="00035990">
        <w:rPr>
          <w:spacing w:val="1"/>
        </w:rPr>
        <w:t xml:space="preserve"> </w:t>
      </w:r>
      <w:r w:rsidR="00035990">
        <w:t>excepcionales</w:t>
      </w:r>
      <w:r w:rsidR="00035990">
        <w:rPr>
          <w:spacing w:val="1"/>
        </w:rPr>
        <w:t xml:space="preserve"> </w:t>
      </w:r>
      <w:r w:rsidR="00035990">
        <w:t>de</w:t>
      </w:r>
      <w:r w:rsidR="00035990">
        <w:rPr>
          <w:spacing w:val="1"/>
        </w:rPr>
        <w:t xml:space="preserve"> </w:t>
      </w:r>
      <w:r w:rsidR="00035990">
        <w:t>Interpretación Unilateral, Modificación Unilateral, Terminación Unilateral y de Caducidad como</w:t>
      </w:r>
      <w:r w:rsidR="00035990">
        <w:rPr>
          <w:spacing w:val="1"/>
        </w:rPr>
        <w:t xml:space="preserve"> </w:t>
      </w:r>
      <w:r w:rsidR="00035990">
        <w:t xml:space="preserve">mecanismo que asegure el cumplimiento de los fines de la contratación. </w:t>
      </w:r>
      <w:r w:rsidR="00035990">
        <w:rPr>
          <w:rFonts w:ascii="Arial" w:hAnsi="Arial"/>
          <w:b/>
        </w:rPr>
        <w:t>DECIMA NOVENA:</w:t>
      </w:r>
      <w:r w:rsidR="00035990">
        <w:rPr>
          <w:rFonts w:ascii="Arial" w:hAnsi="Arial"/>
          <w:b/>
          <w:spacing w:val="1"/>
        </w:rPr>
        <w:t xml:space="preserve"> </w:t>
      </w:r>
      <w:r w:rsidR="00035990">
        <w:rPr>
          <w:rFonts w:ascii="Arial" w:hAnsi="Arial"/>
          <w:b/>
        </w:rPr>
        <w:t>CESIÓN DEL CONTRATO</w:t>
      </w:r>
      <w:r w:rsidR="00035990">
        <w:t>: Los contratos estatales son intuito persona; en consec</w:t>
      </w:r>
      <w:r w:rsidR="00035990">
        <w:t>uencia, éste no</w:t>
      </w:r>
      <w:r w:rsidR="00035990">
        <w:rPr>
          <w:spacing w:val="-64"/>
        </w:rPr>
        <w:t xml:space="preserve"> </w:t>
      </w:r>
      <w:r w:rsidR="00035990">
        <w:t>podrá cederse total o parcialmente, ni subcontratar los servicios objeto del mismo a persona</w:t>
      </w:r>
      <w:r w:rsidR="00035990">
        <w:rPr>
          <w:spacing w:val="1"/>
        </w:rPr>
        <w:t xml:space="preserve"> </w:t>
      </w:r>
      <w:r w:rsidR="00035990">
        <w:t>alguna,</w:t>
      </w:r>
      <w:r w:rsidR="00035990">
        <w:rPr>
          <w:spacing w:val="1"/>
        </w:rPr>
        <w:t xml:space="preserve"> </w:t>
      </w:r>
      <w:r w:rsidR="00035990">
        <w:t>sin</w:t>
      </w:r>
      <w:r w:rsidR="00035990">
        <w:rPr>
          <w:spacing w:val="1"/>
        </w:rPr>
        <w:t xml:space="preserve"> </w:t>
      </w:r>
      <w:r w:rsidR="00035990">
        <w:t>previa</w:t>
      </w:r>
      <w:r w:rsidR="00035990">
        <w:rPr>
          <w:spacing w:val="1"/>
        </w:rPr>
        <w:t xml:space="preserve"> </w:t>
      </w:r>
      <w:r w:rsidR="00035990">
        <w:t>autorización</w:t>
      </w:r>
      <w:r w:rsidR="00035990">
        <w:rPr>
          <w:spacing w:val="1"/>
        </w:rPr>
        <w:t xml:space="preserve"> </w:t>
      </w:r>
      <w:r w:rsidR="00035990">
        <w:t>escrita</w:t>
      </w:r>
      <w:r w:rsidR="00035990">
        <w:rPr>
          <w:spacing w:val="1"/>
        </w:rPr>
        <w:t xml:space="preserve"> </w:t>
      </w:r>
      <w:r w:rsidR="00035990">
        <w:t>del</w:t>
      </w:r>
      <w:r w:rsidR="00035990">
        <w:rPr>
          <w:spacing w:val="1"/>
        </w:rPr>
        <w:t xml:space="preserve"> </w:t>
      </w:r>
      <w:r w:rsidR="00035990">
        <w:rPr>
          <w:rFonts w:ascii="Arial" w:hAnsi="Arial"/>
          <w:b/>
        </w:rPr>
        <w:t>CONTRATANTE.</w:t>
      </w:r>
      <w:r w:rsidR="00035990">
        <w:rPr>
          <w:rFonts w:ascii="Arial" w:hAnsi="Arial"/>
          <w:b/>
          <w:spacing w:val="1"/>
        </w:rPr>
        <w:t xml:space="preserve"> </w:t>
      </w:r>
      <w:r w:rsidR="00035990">
        <w:rPr>
          <w:rFonts w:ascii="Arial" w:hAnsi="Arial"/>
          <w:b/>
        </w:rPr>
        <w:t>VIGESIMA:</w:t>
      </w:r>
      <w:r w:rsidR="00035990">
        <w:rPr>
          <w:rFonts w:ascii="Arial" w:hAnsi="Arial"/>
          <w:b/>
          <w:spacing w:val="1"/>
        </w:rPr>
        <w:t xml:space="preserve"> </w:t>
      </w:r>
      <w:r w:rsidR="00035990">
        <w:rPr>
          <w:rFonts w:ascii="Arial" w:hAnsi="Arial"/>
          <w:b/>
        </w:rPr>
        <w:t>LIQUIDACIÓN DEL</w:t>
      </w:r>
      <w:r w:rsidR="00035990">
        <w:rPr>
          <w:rFonts w:ascii="Arial" w:hAnsi="Arial"/>
          <w:b/>
          <w:spacing w:val="1"/>
        </w:rPr>
        <w:t xml:space="preserve"> </w:t>
      </w:r>
      <w:r w:rsidR="00035990">
        <w:rPr>
          <w:rFonts w:ascii="Arial" w:hAnsi="Arial"/>
          <w:b/>
        </w:rPr>
        <w:t xml:space="preserve">CONTRATO: </w:t>
      </w:r>
      <w:r w:rsidR="00035990">
        <w:t>De conformidad con el Articulo 11 de la ley 1150 de 20</w:t>
      </w:r>
      <w:r w:rsidR="00035990">
        <w:t>07, el presente contrato se</w:t>
      </w:r>
      <w:r w:rsidR="00035990">
        <w:rPr>
          <w:spacing w:val="1"/>
        </w:rPr>
        <w:t xml:space="preserve"> </w:t>
      </w:r>
      <w:r w:rsidR="00035990">
        <w:t>liquidará</w:t>
      </w:r>
      <w:r w:rsidR="00035990">
        <w:rPr>
          <w:spacing w:val="50"/>
        </w:rPr>
        <w:t xml:space="preserve"> </w:t>
      </w:r>
      <w:r w:rsidR="00035990">
        <w:t>de</w:t>
      </w:r>
      <w:r w:rsidR="00035990">
        <w:rPr>
          <w:spacing w:val="50"/>
        </w:rPr>
        <w:t xml:space="preserve"> </w:t>
      </w:r>
      <w:r w:rsidR="00035990">
        <w:t>común</w:t>
      </w:r>
      <w:r w:rsidR="00035990">
        <w:rPr>
          <w:spacing w:val="54"/>
        </w:rPr>
        <w:t xml:space="preserve"> </w:t>
      </w:r>
      <w:r w:rsidR="00035990">
        <w:t>acuerdo</w:t>
      </w:r>
      <w:r w:rsidR="00035990">
        <w:rPr>
          <w:spacing w:val="50"/>
        </w:rPr>
        <w:t xml:space="preserve"> </w:t>
      </w:r>
      <w:r w:rsidR="00035990">
        <w:t>entre</w:t>
      </w:r>
      <w:r w:rsidR="00035990">
        <w:rPr>
          <w:spacing w:val="50"/>
        </w:rPr>
        <w:t xml:space="preserve"> </w:t>
      </w:r>
      <w:r w:rsidR="00035990">
        <w:t>las</w:t>
      </w:r>
      <w:r w:rsidR="00035990">
        <w:rPr>
          <w:spacing w:val="51"/>
        </w:rPr>
        <w:t xml:space="preserve"> </w:t>
      </w:r>
      <w:r w:rsidR="00035990">
        <w:t>partes</w:t>
      </w:r>
      <w:r w:rsidR="00035990">
        <w:rPr>
          <w:spacing w:val="50"/>
        </w:rPr>
        <w:t xml:space="preserve"> </w:t>
      </w:r>
      <w:r w:rsidR="00035990">
        <w:t>al</w:t>
      </w:r>
      <w:r w:rsidR="00035990">
        <w:rPr>
          <w:spacing w:val="47"/>
        </w:rPr>
        <w:t xml:space="preserve"> </w:t>
      </w:r>
      <w:r w:rsidR="00035990">
        <w:t>vencimiento</w:t>
      </w:r>
      <w:r w:rsidR="00035990">
        <w:rPr>
          <w:spacing w:val="49"/>
        </w:rPr>
        <w:t xml:space="preserve"> </w:t>
      </w:r>
      <w:r w:rsidR="00035990">
        <w:t>del</w:t>
      </w:r>
      <w:r w:rsidR="00035990">
        <w:rPr>
          <w:spacing w:val="47"/>
        </w:rPr>
        <w:t xml:space="preserve"> </w:t>
      </w:r>
      <w:r w:rsidR="00035990">
        <w:t>plazo</w:t>
      </w:r>
      <w:r w:rsidR="00035990">
        <w:rPr>
          <w:spacing w:val="48"/>
        </w:rPr>
        <w:t xml:space="preserve"> </w:t>
      </w:r>
      <w:r w:rsidR="00035990">
        <w:t>de</w:t>
      </w:r>
      <w:r w:rsidR="00035990">
        <w:rPr>
          <w:spacing w:val="49"/>
        </w:rPr>
        <w:t xml:space="preserve"> </w:t>
      </w:r>
      <w:r w:rsidR="00035990">
        <w:t>ejecución</w:t>
      </w:r>
      <w:r w:rsidR="00035990">
        <w:rPr>
          <w:spacing w:val="48"/>
        </w:rPr>
        <w:t xml:space="preserve"> </w:t>
      </w:r>
      <w:r w:rsidR="00035990">
        <w:t>o,</w:t>
      </w:r>
      <w:r w:rsidR="00035990">
        <w:rPr>
          <w:spacing w:val="49"/>
        </w:rPr>
        <w:t xml:space="preserve"> </w:t>
      </w:r>
      <w:r w:rsidR="00035990">
        <w:t>a</w:t>
      </w:r>
      <w:r w:rsidR="00035990">
        <w:rPr>
          <w:spacing w:val="48"/>
        </w:rPr>
        <w:t xml:space="preserve"> </w:t>
      </w:r>
      <w:r w:rsidR="00035990">
        <w:t>más</w:t>
      </w:r>
      <w:r w:rsidR="00035990">
        <w:rPr>
          <w:spacing w:val="-64"/>
        </w:rPr>
        <w:t xml:space="preserve"> </w:t>
      </w:r>
      <w:r w:rsidR="00035990">
        <w:t>tardar, dentro de los cuatro (4) meses siguientes a la expiración del término previsto para la</w:t>
      </w:r>
      <w:r w:rsidR="00035990">
        <w:rPr>
          <w:spacing w:val="1"/>
        </w:rPr>
        <w:t xml:space="preserve"> </w:t>
      </w:r>
      <w:r w:rsidR="00035990">
        <w:t>ejecución del contrato o la expedición del</w:t>
      </w:r>
      <w:r w:rsidR="00035990">
        <w:t xml:space="preserve"> acto administrativo que ordene la terminación, o a la</w:t>
      </w:r>
      <w:r w:rsidR="00035990">
        <w:rPr>
          <w:spacing w:val="1"/>
        </w:rPr>
        <w:t xml:space="preserve"> </w:t>
      </w:r>
      <w:r w:rsidR="00035990">
        <w:t>fecha del acuerdo que lo disponga. PARÁGRAFO 1°: Si es del caso, para la liquidación se exigirá</w:t>
      </w:r>
      <w:r w:rsidR="00035990">
        <w:rPr>
          <w:spacing w:val="1"/>
        </w:rPr>
        <w:t xml:space="preserve"> </w:t>
      </w:r>
      <w:r w:rsidR="00035990">
        <w:t>a EL CONTRATISTA la ampliación dela vigencia de las garantías establecidas, para avalar las</w:t>
      </w:r>
      <w:r w:rsidR="00035990">
        <w:rPr>
          <w:spacing w:val="1"/>
        </w:rPr>
        <w:t xml:space="preserve"> </w:t>
      </w:r>
      <w:r w:rsidR="00035990">
        <w:t>obligaciones que deba cumplir con posterioridad a la extinción del contrato. PARAGRAFO 2°: En</w:t>
      </w:r>
      <w:r w:rsidR="00035990">
        <w:rPr>
          <w:spacing w:val="1"/>
        </w:rPr>
        <w:t xml:space="preserve"> </w:t>
      </w:r>
      <w:r w:rsidR="00035990">
        <w:t>caso de que EL CONTRATISTA no se presente a la liquidación previa notificación o convocatoria</w:t>
      </w:r>
      <w:r w:rsidR="00035990">
        <w:rPr>
          <w:spacing w:val="1"/>
        </w:rPr>
        <w:t xml:space="preserve"> </w:t>
      </w:r>
      <w:r w:rsidR="00035990">
        <w:t>que haga EL MUNICIPIO, o no se llegue aun acuerdo sobre su contenido</w:t>
      </w:r>
      <w:r w:rsidR="00035990">
        <w:t>, EL MUNICIPIO tendrá</w:t>
      </w:r>
      <w:r w:rsidR="00035990">
        <w:rPr>
          <w:spacing w:val="1"/>
        </w:rPr>
        <w:t xml:space="preserve"> </w:t>
      </w:r>
      <w:r w:rsidR="00035990">
        <w:t>la facultad de liquidar en forma unilateral el presente contrato dentro de los dos (2) meses</w:t>
      </w:r>
      <w:r w:rsidR="00035990">
        <w:rPr>
          <w:spacing w:val="1"/>
        </w:rPr>
        <w:t xml:space="preserve"> </w:t>
      </w:r>
      <w:r w:rsidR="00035990">
        <w:t>siguientes. PARAGRAFO 3°: Si vencido el plazo anteriormente establecido no se ha realizado la</w:t>
      </w:r>
      <w:r w:rsidR="00035990">
        <w:rPr>
          <w:spacing w:val="1"/>
        </w:rPr>
        <w:t xml:space="preserve"> </w:t>
      </w:r>
      <w:r w:rsidR="00035990">
        <w:t>liquidación, la misma podrá ser realizada en cu</w:t>
      </w:r>
      <w:r w:rsidR="00035990">
        <w:t>alquier tiempo dentro de los dos años siguientes al</w:t>
      </w:r>
      <w:r w:rsidR="00035990">
        <w:rPr>
          <w:spacing w:val="1"/>
        </w:rPr>
        <w:t xml:space="preserve"> </w:t>
      </w:r>
      <w:r w:rsidR="00035990">
        <w:t>vencimiento</w:t>
      </w:r>
      <w:r w:rsidR="00035990">
        <w:rPr>
          <w:spacing w:val="1"/>
        </w:rPr>
        <w:t xml:space="preserve"> </w:t>
      </w:r>
      <w:r w:rsidR="00035990">
        <w:t>del</w:t>
      </w:r>
      <w:r w:rsidR="00035990">
        <w:rPr>
          <w:spacing w:val="1"/>
        </w:rPr>
        <w:t xml:space="preserve"> </w:t>
      </w:r>
      <w:r w:rsidR="00035990">
        <w:t>término</w:t>
      </w:r>
      <w:r w:rsidR="00035990">
        <w:rPr>
          <w:spacing w:val="1"/>
        </w:rPr>
        <w:t xml:space="preserve"> </w:t>
      </w:r>
      <w:r w:rsidR="00035990">
        <w:t>a</w:t>
      </w:r>
      <w:r w:rsidR="00035990">
        <w:rPr>
          <w:spacing w:val="1"/>
        </w:rPr>
        <w:t xml:space="preserve"> </w:t>
      </w:r>
      <w:r w:rsidR="00035990">
        <w:t>que</w:t>
      </w:r>
      <w:r w:rsidR="00035990">
        <w:rPr>
          <w:spacing w:val="1"/>
        </w:rPr>
        <w:t xml:space="preserve"> </w:t>
      </w:r>
      <w:r w:rsidR="00035990">
        <w:t>se</w:t>
      </w:r>
      <w:r w:rsidR="00035990">
        <w:rPr>
          <w:spacing w:val="1"/>
        </w:rPr>
        <w:t xml:space="preserve"> </w:t>
      </w:r>
      <w:r w:rsidR="00035990">
        <w:t>refieren</w:t>
      </w:r>
      <w:r w:rsidR="00035990">
        <w:rPr>
          <w:spacing w:val="1"/>
        </w:rPr>
        <w:t xml:space="preserve"> </w:t>
      </w:r>
      <w:r w:rsidR="00035990">
        <w:t>los</w:t>
      </w:r>
      <w:r w:rsidR="00035990">
        <w:rPr>
          <w:spacing w:val="1"/>
        </w:rPr>
        <w:t xml:space="preserve"> </w:t>
      </w:r>
      <w:r w:rsidR="00035990">
        <w:t>incisos</w:t>
      </w:r>
      <w:r w:rsidR="00035990">
        <w:rPr>
          <w:spacing w:val="1"/>
        </w:rPr>
        <w:t xml:space="preserve"> </w:t>
      </w:r>
      <w:r w:rsidR="00035990">
        <w:t>anteriores,</w:t>
      </w:r>
      <w:r w:rsidR="00035990">
        <w:rPr>
          <w:spacing w:val="1"/>
        </w:rPr>
        <w:t xml:space="preserve"> </w:t>
      </w:r>
      <w:r w:rsidR="00035990">
        <w:t>de</w:t>
      </w:r>
      <w:r w:rsidR="00035990">
        <w:rPr>
          <w:spacing w:val="1"/>
        </w:rPr>
        <w:t xml:space="preserve"> </w:t>
      </w:r>
      <w:r w:rsidR="00035990">
        <w:t>mutuo</w:t>
      </w:r>
      <w:r w:rsidR="00035990">
        <w:rPr>
          <w:spacing w:val="1"/>
        </w:rPr>
        <w:t xml:space="preserve"> </w:t>
      </w:r>
      <w:r w:rsidR="00035990">
        <w:t>acuerdo</w:t>
      </w:r>
      <w:r w:rsidR="00035990">
        <w:rPr>
          <w:spacing w:val="1"/>
        </w:rPr>
        <w:t xml:space="preserve"> </w:t>
      </w:r>
      <w:r w:rsidR="00035990">
        <w:t>o</w:t>
      </w:r>
      <w:r w:rsidR="00035990">
        <w:rPr>
          <w:spacing w:val="1"/>
        </w:rPr>
        <w:t xml:space="preserve"> </w:t>
      </w:r>
      <w:r w:rsidR="00035990">
        <w:t xml:space="preserve">unilateralmente, sin perjuicio de lo previsto en el artículo 164 del CPACA. </w:t>
      </w:r>
      <w:r w:rsidR="00035990">
        <w:rPr>
          <w:rFonts w:ascii="Arial" w:hAnsi="Arial"/>
          <w:b/>
        </w:rPr>
        <w:t>VIGÉSIMA PRIMERA</w:t>
      </w:r>
      <w:r w:rsidR="00035990">
        <w:t>:</w:t>
      </w:r>
      <w:r w:rsidR="00035990">
        <w:rPr>
          <w:spacing w:val="1"/>
        </w:rPr>
        <w:t xml:space="preserve"> </w:t>
      </w:r>
      <w:r w:rsidR="00035990">
        <w:t>Constancia</w:t>
      </w:r>
      <w:r w:rsidR="00035990">
        <w:rPr>
          <w:spacing w:val="1"/>
        </w:rPr>
        <w:t xml:space="preserve"> </w:t>
      </w:r>
      <w:r w:rsidR="00035990">
        <w:t>de</w:t>
      </w:r>
      <w:r w:rsidR="00035990">
        <w:rPr>
          <w:spacing w:val="1"/>
        </w:rPr>
        <w:t xml:space="preserve"> </w:t>
      </w:r>
      <w:r w:rsidR="00035990">
        <w:t>Verificació</w:t>
      </w:r>
      <w:r w:rsidR="00035990">
        <w:t>n</w:t>
      </w:r>
      <w:r w:rsidR="00035990">
        <w:rPr>
          <w:spacing w:val="1"/>
        </w:rPr>
        <w:t xml:space="preserve"> </w:t>
      </w:r>
      <w:r w:rsidR="00035990">
        <w:t>en</w:t>
      </w:r>
      <w:r w:rsidR="00035990">
        <w:rPr>
          <w:spacing w:val="1"/>
        </w:rPr>
        <w:t xml:space="preserve"> </w:t>
      </w:r>
      <w:r w:rsidR="00035990">
        <w:t>el</w:t>
      </w:r>
      <w:r w:rsidR="00035990">
        <w:rPr>
          <w:spacing w:val="1"/>
        </w:rPr>
        <w:t xml:space="preserve"> </w:t>
      </w:r>
      <w:r w:rsidR="00035990">
        <w:t>Boletín</w:t>
      </w:r>
      <w:r w:rsidR="00035990">
        <w:rPr>
          <w:spacing w:val="1"/>
        </w:rPr>
        <w:t xml:space="preserve"> </w:t>
      </w:r>
      <w:r w:rsidR="00035990">
        <w:t>de</w:t>
      </w:r>
      <w:r w:rsidR="00035990">
        <w:rPr>
          <w:spacing w:val="1"/>
        </w:rPr>
        <w:t xml:space="preserve"> </w:t>
      </w:r>
      <w:r w:rsidR="00035990">
        <w:t>responsables</w:t>
      </w:r>
      <w:r w:rsidR="00035990">
        <w:rPr>
          <w:spacing w:val="1"/>
        </w:rPr>
        <w:t xml:space="preserve"> </w:t>
      </w:r>
      <w:r w:rsidR="00035990">
        <w:t>Fiscales,</w:t>
      </w:r>
      <w:r w:rsidR="00035990">
        <w:rPr>
          <w:spacing w:val="1"/>
        </w:rPr>
        <w:t xml:space="preserve"> </w:t>
      </w:r>
      <w:r w:rsidR="00035990">
        <w:t>Por</w:t>
      </w:r>
      <w:r w:rsidR="00035990">
        <w:rPr>
          <w:spacing w:val="1"/>
        </w:rPr>
        <w:t xml:space="preserve"> </w:t>
      </w:r>
      <w:r w:rsidR="00035990">
        <w:t>medio</w:t>
      </w:r>
      <w:r w:rsidR="00035990">
        <w:rPr>
          <w:spacing w:val="1"/>
        </w:rPr>
        <w:t xml:space="preserve"> </w:t>
      </w:r>
      <w:r w:rsidR="00035990">
        <w:t>del</w:t>
      </w:r>
      <w:r w:rsidR="00035990">
        <w:rPr>
          <w:spacing w:val="1"/>
        </w:rPr>
        <w:t xml:space="preserve"> </w:t>
      </w:r>
      <w:r w:rsidR="00035990">
        <w:t>presente</w:t>
      </w:r>
      <w:r w:rsidR="00035990">
        <w:rPr>
          <w:spacing w:val="-64"/>
        </w:rPr>
        <w:t xml:space="preserve"> </w:t>
      </w:r>
      <w:r w:rsidR="00035990">
        <w:t>documento se deja expresa que revisado el último boletín de responsables fiscales</w:t>
      </w:r>
      <w:r w:rsidR="00035990">
        <w:rPr>
          <w:spacing w:val="66"/>
        </w:rPr>
        <w:t xml:space="preserve"> </w:t>
      </w:r>
      <w:r w:rsidR="00035990">
        <w:t>expedido por</w:t>
      </w:r>
      <w:r w:rsidR="00035990">
        <w:rPr>
          <w:spacing w:val="1"/>
        </w:rPr>
        <w:t xml:space="preserve"> </w:t>
      </w:r>
      <w:r w:rsidR="00035990">
        <w:t>la Contraloría General de la República no figura EL CONTRATISTA como responsable fiscal.</w:t>
      </w:r>
      <w:r w:rsidR="00035990">
        <w:rPr>
          <w:spacing w:val="1"/>
        </w:rPr>
        <w:t xml:space="preserve"> </w:t>
      </w:r>
      <w:r w:rsidR="00035990">
        <w:rPr>
          <w:rFonts w:ascii="Arial" w:hAnsi="Arial"/>
          <w:b/>
        </w:rPr>
        <w:t>VIGÉSIM</w:t>
      </w:r>
      <w:r w:rsidR="00035990">
        <w:rPr>
          <w:rFonts w:ascii="Arial" w:hAnsi="Arial"/>
          <w:b/>
        </w:rPr>
        <w:t xml:space="preserve">A SEGUNDA: </w:t>
      </w:r>
      <w:r w:rsidR="00035990">
        <w:t>Constancia de Verificación en el Boletín de Antecedentes Disciplinarios:</w:t>
      </w:r>
      <w:r w:rsidR="00035990">
        <w:rPr>
          <w:spacing w:val="1"/>
        </w:rPr>
        <w:t xml:space="preserve"> </w:t>
      </w:r>
      <w:r w:rsidR="00035990">
        <w:t>Por</w:t>
      </w:r>
      <w:r w:rsidR="00035990">
        <w:rPr>
          <w:spacing w:val="1"/>
        </w:rPr>
        <w:t xml:space="preserve"> </w:t>
      </w:r>
      <w:r w:rsidR="00035990">
        <w:t>medio</w:t>
      </w:r>
      <w:r w:rsidR="00035990">
        <w:rPr>
          <w:spacing w:val="1"/>
        </w:rPr>
        <w:t xml:space="preserve"> </w:t>
      </w:r>
      <w:r w:rsidR="00035990">
        <w:t>del</w:t>
      </w:r>
      <w:r w:rsidR="00035990">
        <w:rPr>
          <w:spacing w:val="1"/>
        </w:rPr>
        <w:t xml:space="preserve"> </w:t>
      </w:r>
      <w:r w:rsidR="00035990">
        <w:t>presente</w:t>
      </w:r>
      <w:r w:rsidR="00035990">
        <w:rPr>
          <w:spacing w:val="1"/>
        </w:rPr>
        <w:t xml:space="preserve"> </w:t>
      </w:r>
      <w:r w:rsidR="00035990">
        <w:t>documento</w:t>
      </w:r>
      <w:r w:rsidR="00035990">
        <w:rPr>
          <w:spacing w:val="1"/>
        </w:rPr>
        <w:t xml:space="preserve"> </w:t>
      </w:r>
      <w:r w:rsidR="00035990">
        <w:t>se</w:t>
      </w:r>
      <w:r w:rsidR="00035990">
        <w:rPr>
          <w:spacing w:val="1"/>
        </w:rPr>
        <w:t xml:space="preserve"> </w:t>
      </w:r>
      <w:r w:rsidR="00035990">
        <w:t>deja</w:t>
      </w:r>
      <w:r w:rsidR="00035990">
        <w:rPr>
          <w:spacing w:val="1"/>
        </w:rPr>
        <w:t xml:space="preserve"> </w:t>
      </w:r>
      <w:r w:rsidR="00035990">
        <w:t>constancia</w:t>
      </w:r>
      <w:r w:rsidR="00035990">
        <w:rPr>
          <w:spacing w:val="1"/>
        </w:rPr>
        <w:t xml:space="preserve"> </w:t>
      </w:r>
      <w:r w:rsidR="00035990">
        <w:t>que</w:t>
      </w:r>
      <w:r w:rsidR="00035990">
        <w:rPr>
          <w:spacing w:val="1"/>
        </w:rPr>
        <w:t xml:space="preserve"> </w:t>
      </w:r>
      <w:r w:rsidR="00035990">
        <w:t>revisado</w:t>
      </w:r>
      <w:r w:rsidR="00035990">
        <w:rPr>
          <w:spacing w:val="1"/>
        </w:rPr>
        <w:t xml:space="preserve"> </w:t>
      </w:r>
      <w:r w:rsidR="00035990">
        <w:t>el</w:t>
      </w:r>
      <w:r w:rsidR="00035990">
        <w:rPr>
          <w:spacing w:val="1"/>
        </w:rPr>
        <w:t xml:space="preserve"> </w:t>
      </w:r>
      <w:r w:rsidR="00035990">
        <w:t>último</w:t>
      </w:r>
      <w:r w:rsidR="00035990">
        <w:rPr>
          <w:spacing w:val="1"/>
        </w:rPr>
        <w:t xml:space="preserve"> </w:t>
      </w:r>
      <w:r w:rsidR="00035990">
        <w:t>boletín</w:t>
      </w:r>
      <w:r w:rsidR="00035990">
        <w:rPr>
          <w:spacing w:val="1"/>
        </w:rPr>
        <w:t xml:space="preserve"> </w:t>
      </w:r>
      <w:r w:rsidR="00035990">
        <w:t>de</w:t>
      </w:r>
      <w:r w:rsidR="00035990">
        <w:rPr>
          <w:spacing w:val="1"/>
        </w:rPr>
        <w:t xml:space="preserve"> </w:t>
      </w:r>
      <w:r w:rsidR="00035990">
        <w:t>antecedentes</w:t>
      </w:r>
      <w:r w:rsidR="00035990">
        <w:rPr>
          <w:spacing w:val="1"/>
        </w:rPr>
        <w:t xml:space="preserve"> </w:t>
      </w:r>
      <w:r w:rsidR="00035990">
        <w:t>disciplinarios</w:t>
      </w:r>
      <w:r w:rsidR="00035990">
        <w:rPr>
          <w:spacing w:val="1"/>
        </w:rPr>
        <w:t xml:space="preserve"> </w:t>
      </w:r>
      <w:r w:rsidR="00035990">
        <w:t>de</w:t>
      </w:r>
      <w:r w:rsidR="00035990">
        <w:rPr>
          <w:spacing w:val="1"/>
        </w:rPr>
        <w:t xml:space="preserve"> </w:t>
      </w:r>
      <w:r w:rsidR="00035990">
        <w:t>la</w:t>
      </w:r>
      <w:r w:rsidR="00035990">
        <w:rPr>
          <w:spacing w:val="1"/>
        </w:rPr>
        <w:t xml:space="preserve"> </w:t>
      </w:r>
      <w:r w:rsidR="00035990">
        <w:t>Procuraduría</w:t>
      </w:r>
      <w:r w:rsidR="00035990">
        <w:rPr>
          <w:spacing w:val="1"/>
        </w:rPr>
        <w:t xml:space="preserve"> </w:t>
      </w:r>
      <w:r w:rsidR="00035990">
        <w:t>General</w:t>
      </w:r>
      <w:r w:rsidR="00035990">
        <w:rPr>
          <w:spacing w:val="1"/>
        </w:rPr>
        <w:t xml:space="preserve"> </w:t>
      </w:r>
      <w:r w:rsidR="00035990">
        <w:t>de</w:t>
      </w:r>
      <w:r w:rsidR="00035990">
        <w:rPr>
          <w:spacing w:val="1"/>
        </w:rPr>
        <w:t xml:space="preserve"> </w:t>
      </w:r>
      <w:r w:rsidR="00035990">
        <w:t>la</w:t>
      </w:r>
      <w:r w:rsidR="00035990">
        <w:rPr>
          <w:spacing w:val="1"/>
        </w:rPr>
        <w:t xml:space="preserve"> </w:t>
      </w:r>
      <w:r w:rsidR="00035990">
        <w:t>Nación,</w:t>
      </w:r>
      <w:r w:rsidR="00035990">
        <w:rPr>
          <w:spacing w:val="1"/>
        </w:rPr>
        <w:t xml:space="preserve"> </w:t>
      </w:r>
      <w:r w:rsidR="00035990">
        <w:t>se</w:t>
      </w:r>
      <w:r w:rsidR="00035990">
        <w:rPr>
          <w:spacing w:val="1"/>
        </w:rPr>
        <w:t xml:space="preserve"> </w:t>
      </w:r>
      <w:r w:rsidR="00035990">
        <w:t>identifica</w:t>
      </w:r>
      <w:r w:rsidR="00035990">
        <w:rPr>
          <w:spacing w:val="1"/>
        </w:rPr>
        <w:t xml:space="preserve"> </w:t>
      </w:r>
      <w:r w:rsidR="00035990">
        <w:t>que</w:t>
      </w:r>
      <w:r w:rsidR="00035990">
        <w:rPr>
          <w:spacing w:val="1"/>
        </w:rPr>
        <w:t xml:space="preserve"> </w:t>
      </w:r>
      <w:r w:rsidR="00035990">
        <w:t>EL</w:t>
      </w:r>
      <w:r w:rsidR="00035990">
        <w:rPr>
          <w:spacing w:val="1"/>
        </w:rPr>
        <w:t xml:space="preserve"> </w:t>
      </w:r>
      <w:r w:rsidR="00035990">
        <w:t>CONTRATISTA</w:t>
      </w:r>
      <w:r w:rsidR="00035990">
        <w:rPr>
          <w:spacing w:val="1"/>
        </w:rPr>
        <w:t xml:space="preserve"> </w:t>
      </w:r>
      <w:r w:rsidR="00035990">
        <w:t>no</w:t>
      </w:r>
      <w:r w:rsidR="00035990">
        <w:rPr>
          <w:spacing w:val="1"/>
        </w:rPr>
        <w:t xml:space="preserve"> </w:t>
      </w:r>
      <w:r w:rsidR="00035990">
        <w:t>presenta</w:t>
      </w:r>
      <w:r w:rsidR="00035990">
        <w:rPr>
          <w:spacing w:val="1"/>
        </w:rPr>
        <w:t xml:space="preserve"> </w:t>
      </w:r>
      <w:r w:rsidR="00035990">
        <w:t>sanciones</w:t>
      </w:r>
      <w:r w:rsidR="00035990">
        <w:rPr>
          <w:spacing w:val="1"/>
        </w:rPr>
        <w:t xml:space="preserve"> </w:t>
      </w:r>
      <w:r w:rsidR="00035990">
        <w:t>ni</w:t>
      </w:r>
      <w:r w:rsidR="00035990">
        <w:rPr>
          <w:spacing w:val="1"/>
        </w:rPr>
        <w:t xml:space="preserve"> </w:t>
      </w:r>
      <w:r w:rsidR="00035990">
        <w:t>inhabilidades.</w:t>
      </w:r>
      <w:r w:rsidR="00035990">
        <w:rPr>
          <w:spacing w:val="1"/>
        </w:rPr>
        <w:t xml:space="preserve"> </w:t>
      </w:r>
      <w:r w:rsidR="00035990">
        <w:rPr>
          <w:rFonts w:ascii="Arial" w:hAnsi="Arial"/>
          <w:b/>
        </w:rPr>
        <w:t>VIGÉSIMA</w:t>
      </w:r>
      <w:r w:rsidR="00035990">
        <w:rPr>
          <w:rFonts w:ascii="Arial" w:hAnsi="Arial"/>
          <w:b/>
          <w:spacing w:val="1"/>
        </w:rPr>
        <w:t xml:space="preserve"> </w:t>
      </w:r>
      <w:r w:rsidR="00035990">
        <w:rPr>
          <w:rFonts w:ascii="Arial" w:hAnsi="Arial"/>
          <w:b/>
        </w:rPr>
        <w:t>TERCERA:</w:t>
      </w:r>
      <w:r w:rsidR="00035990">
        <w:rPr>
          <w:rFonts w:ascii="Arial" w:hAnsi="Arial"/>
          <w:b/>
          <w:spacing w:val="1"/>
        </w:rPr>
        <w:t xml:space="preserve"> </w:t>
      </w:r>
      <w:r w:rsidR="00035990">
        <w:rPr>
          <w:rFonts w:ascii="Arial" w:hAnsi="Arial"/>
          <w:b/>
        </w:rPr>
        <w:t>PAGO</w:t>
      </w:r>
      <w:r w:rsidR="00035990">
        <w:rPr>
          <w:rFonts w:ascii="Arial" w:hAnsi="Arial"/>
          <w:b/>
          <w:spacing w:val="1"/>
        </w:rPr>
        <w:t xml:space="preserve"> </w:t>
      </w:r>
      <w:r w:rsidR="00035990">
        <w:rPr>
          <w:rFonts w:ascii="Arial" w:hAnsi="Arial"/>
          <w:b/>
        </w:rPr>
        <w:t>DE</w:t>
      </w:r>
      <w:r w:rsidR="00035990">
        <w:rPr>
          <w:rFonts w:ascii="Arial" w:hAnsi="Arial"/>
          <w:b/>
          <w:spacing w:val="1"/>
        </w:rPr>
        <w:t xml:space="preserve"> </w:t>
      </w:r>
      <w:r w:rsidR="00035990">
        <w:rPr>
          <w:rFonts w:ascii="Arial" w:hAnsi="Arial"/>
          <w:b/>
        </w:rPr>
        <w:t xml:space="preserve">APORTES: </w:t>
      </w:r>
      <w:r w:rsidR="00035990">
        <w:t>De conformidad con el artículo 23 de la Ley 1150 de2007, EL CONTRATISTA deberá</w:t>
      </w:r>
      <w:r w:rsidR="00035990">
        <w:rPr>
          <w:spacing w:val="1"/>
        </w:rPr>
        <w:t xml:space="preserve"> </w:t>
      </w:r>
      <w:r w:rsidR="00035990">
        <w:t>acreditar</w:t>
      </w:r>
      <w:r w:rsidR="00035990">
        <w:rPr>
          <w:spacing w:val="5"/>
        </w:rPr>
        <w:t xml:space="preserve"> </w:t>
      </w:r>
      <w:r w:rsidR="00035990">
        <w:t>durante</w:t>
      </w:r>
      <w:r w:rsidR="00035990">
        <w:rPr>
          <w:spacing w:val="7"/>
        </w:rPr>
        <w:t xml:space="preserve"> </w:t>
      </w:r>
      <w:r w:rsidR="00035990">
        <w:t>el</w:t>
      </w:r>
      <w:r w:rsidR="00035990">
        <w:rPr>
          <w:spacing w:val="7"/>
        </w:rPr>
        <w:t xml:space="preserve"> </w:t>
      </w:r>
      <w:r w:rsidR="00035990">
        <w:t>desarrollo</w:t>
      </w:r>
      <w:r w:rsidR="00035990">
        <w:rPr>
          <w:spacing w:val="7"/>
        </w:rPr>
        <w:t xml:space="preserve"> </w:t>
      </w:r>
      <w:r w:rsidR="00035990">
        <w:t>del</w:t>
      </w:r>
      <w:r w:rsidR="00035990">
        <w:rPr>
          <w:spacing w:val="7"/>
        </w:rPr>
        <w:t xml:space="preserve"> </w:t>
      </w:r>
      <w:r w:rsidR="00035990">
        <w:t>contrato</w:t>
      </w:r>
      <w:r w:rsidR="00035990">
        <w:rPr>
          <w:spacing w:val="7"/>
        </w:rPr>
        <w:t xml:space="preserve"> </w:t>
      </w:r>
      <w:r w:rsidR="00035990">
        <w:t>y</w:t>
      </w:r>
      <w:r w:rsidR="00035990">
        <w:rPr>
          <w:spacing w:val="5"/>
        </w:rPr>
        <w:t xml:space="preserve"> </w:t>
      </w:r>
      <w:r w:rsidR="00035990">
        <w:t>hasta</w:t>
      </w:r>
      <w:r w:rsidR="00035990">
        <w:rPr>
          <w:spacing w:val="7"/>
        </w:rPr>
        <w:t xml:space="preserve"> </w:t>
      </w:r>
      <w:r w:rsidR="00035990">
        <w:t>su</w:t>
      </w:r>
      <w:r w:rsidR="00035990">
        <w:rPr>
          <w:spacing w:val="8"/>
        </w:rPr>
        <w:t xml:space="preserve"> </w:t>
      </w:r>
      <w:r w:rsidR="00035990">
        <w:t>liquidación</w:t>
      </w:r>
      <w:r w:rsidR="00035990">
        <w:rPr>
          <w:spacing w:val="17"/>
        </w:rPr>
        <w:t xml:space="preserve"> </w:t>
      </w:r>
      <w:r w:rsidR="00035990">
        <w:t>inclusive,</w:t>
      </w:r>
      <w:r w:rsidR="00035990">
        <w:rPr>
          <w:spacing w:val="7"/>
        </w:rPr>
        <w:t xml:space="preserve"> </w:t>
      </w:r>
      <w:r w:rsidR="00035990">
        <w:t>el</w:t>
      </w:r>
      <w:r w:rsidR="00035990">
        <w:rPr>
          <w:spacing w:val="6"/>
        </w:rPr>
        <w:t xml:space="preserve"> </w:t>
      </w:r>
      <w:r w:rsidR="00035990">
        <w:t>pago</w:t>
      </w:r>
      <w:r w:rsidR="00035990">
        <w:rPr>
          <w:spacing w:val="8"/>
        </w:rPr>
        <w:t xml:space="preserve"> </w:t>
      </w:r>
      <w:r w:rsidR="00035990">
        <w:t>de</w:t>
      </w:r>
      <w:r w:rsidR="00035990">
        <w:rPr>
          <w:spacing w:val="4"/>
        </w:rPr>
        <w:t xml:space="preserve"> </w:t>
      </w:r>
      <w:r w:rsidR="00035990">
        <w:t>los</w:t>
      </w:r>
      <w:r w:rsidR="00035990">
        <w:rPr>
          <w:spacing w:val="5"/>
        </w:rPr>
        <w:t xml:space="preserve"> </w:t>
      </w:r>
      <w:r w:rsidR="00035990">
        <w:t>aportes</w:t>
      </w:r>
    </w:p>
    <w:p w:rsidR="00D25FCC" w:rsidRDefault="00D25FCC">
      <w:pPr>
        <w:spacing w:line="242" w:lineRule="auto"/>
        <w:sectPr w:rsidR="00D25FCC">
          <w:pgSz w:w="12240" w:h="15840"/>
          <w:pgMar w:top="1360" w:right="580" w:bottom="1160" w:left="920" w:header="0" w:footer="897" w:gutter="0"/>
          <w:cols w:space="720"/>
        </w:sectPr>
      </w:pPr>
    </w:p>
    <w:p w:rsidR="00D25FCC" w:rsidRDefault="00D30B4D">
      <w:pPr>
        <w:pStyle w:val="Textoindependiente"/>
        <w:ind w:left="114"/>
        <w:jc w:val="left"/>
        <w:rPr>
          <w:sz w:val="20"/>
        </w:rPr>
      </w:pPr>
      <w:r>
        <w:rPr>
          <w:noProof/>
          <w:sz w:val="20"/>
          <w:lang w:val="es-CO" w:eastAsia="es-CO"/>
        </w:rPr>
        <w:lastRenderedPageBreak/>
        <mc:AlternateContent>
          <mc:Choice Requires="wps">
            <w:drawing>
              <wp:inline distT="0" distB="0" distL="0" distR="0">
                <wp:extent cx="6668770" cy="2312670"/>
                <wp:effectExtent l="8255" t="9525" r="9525" b="11430"/>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8770" cy="231267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25FCC" w:rsidRDefault="00035990">
                            <w:pPr>
                              <w:pStyle w:val="Textoindependiente"/>
                              <w:spacing w:line="242" w:lineRule="auto"/>
                              <w:ind w:left="-1" w:right="1"/>
                            </w:pPr>
                            <w:r>
                              <w:t>a los sistemas de salud, riesgos profesionales y pensiones de las personas que asigne para la</w:t>
                            </w:r>
                            <w:r>
                              <w:rPr>
                                <w:spacing w:val="1"/>
                              </w:rPr>
                              <w:t xml:space="preserve"> </w:t>
                            </w:r>
                            <w:r>
                              <w:t>ejecución del objeto del contrato. La inobservancia de esta obligación será causal para la</w:t>
                            </w:r>
                            <w:r>
                              <w:rPr>
                                <w:spacing w:val="1"/>
                              </w:rPr>
                              <w:t xml:space="preserve"> </w:t>
                            </w:r>
                            <w:r>
                              <w:t xml:space="preserve">imposición de multas sucesivas hasta </w:t>
                            </w:r>
                            <w:r>
                              <w:t>que cese el incumplimiento, previa verificación de la mora</w:t>
                            </w:r>
                            <w:r>
                              <w:rPr>
                                <w:spacing w:val="1"/>
                              </w:rPr>
                              <w:t xml:space="preserve"> </w:t>
                            </w:r>
                            <w:r>
                              <w:t xml:space="preserve">mediante liquidación efectuada por la entidad administradora. </w:t>
                            </w:r>
                            <w:r>
                              <w:rPr>
                                <w:rFonts w:ascii="Arial" w:hAnsi="Arial"/>
                                <w:b/>
                              </w:rPr>
                              <w:t>VIGÉSIMA CUARTA:</w:t>
                            </w:r>
                            <w:r>
                              <w:rPr>
                                <w:rFonts w:ascii="Arial" w:hAnsi="Arial"/>
                                <w:b/>
                                <w:spacing w:val="1"/>
                              </w:rPr>
                              <w:t xml:space="preserve"> </w:t>
                            </w:r>
                            <w:r>
                              <w:rPr>
                                <w:rFonts w:ascii="Arial" w:hAnsi="Arial"/>
                                <w:b/>
                              </w:rPr>
                              <w:t xml:space="preserve">CONFIDENCIALIDAD: </w:t>
                            </w:r>
                            <w:r>
                              <w:t>En caso que exista información sujeta a alguna reserva legal las partes</w:t>
                            </w:r>
                            <w:r>
                              <w:rPr>
                                <w:spacing w:val="1"/>
                              </w:rPr>
                              <w:t xml:space="preserve"> </w:t>
                            </w:r>
                            <w:r>
                              <w:t>deben mantener la confidenci</w:t>
                            </w:r>
                            <w:r>
                              <w:t>alidad de esta información. Para ello, debe comunicar a la otra parte</w:t>
                            </w:r>
                            <w:r>
                              <w:rPr>
                                <w:spacing w:val="1"/>
                              </w:rPr>
                              <w:t xml:space="preserve"> </w:t>
                            </w:r>
                            <w:r>
                              <w:t xml:space="preserve">que la información suministrada tiene carácter de confidencialidad. </w:t>
                            </w:r>
                            <w:r>
                              <w:rPr>
                                <w:rFonts w:ascii="Arial" w:hAnsi="Arial"/>
                                <w:b/>
                              </w:rPr>
                              <w:t>VIGÉSIMA QUINTA:</w:t>
                            </w:r>
                            <w:r>
                              <w:rPr>
                                <w:rFonts w:ascii="Arial" w:hAnsi="Arial"/>
                                <w:b/>
                                <w:spacing w:val="1"/>
                              </w:rPr>
                              <w:t xml:space="preserve"> </w:t>
                            </w:r>
                            <w:r>
                              <w:rPr>
                                <w:rFonts w:ascii="Arial" w:hAnsi="Arial"/>
                                <w:b/>
                              </w:rPr>
                              <w:t>PERFECCIONAMIENTO Y EJECUCIÓN:</w:t>
                            </w:r>
                            <w:r>
                              <w:rPr>
                                <w:rFonts w:ascii="Arial" w:hAnsi="Arial"/>
                                <w:b/>
                                <w:spacing w:val="66"/>
                              </w:rPr>
                              <w:t xml:space="preserve"> </w:t>
                            </w:r>
                            <w:r>
                              <w:t>Este contrato se entiende perfeccionado con la firma</w:t>
                            </w:r>
                            <w:r>
                              <w:rPr>
                                <w:spacing w:val="1"/>
                              </w:rPr>
                              <w:t xml:space="preserve"> </w:t>
                            </w:r>
                            <w:r>
                              <w:t>y/o aprobación en</w:t>
                            </w:r>
                            <w:r>
                              <w:t>tre las partes, y para su ejecución se requiere expedición del registro</w:t>
                            </w:r>
                            <w:r>
                              <w:rPr>
                                <w:spacing w:val="1"/>
                              </w:rPr>
                              <w:t xml:space="preserve"> </w:t>
                            </w:r>
                            <w:r>
                              <w:t xml:space="preserve">presupuestal y la aprobación de las Garantías si a ello hubiere lugar. </w:t>
                            </w:r>
                            <w:r>
                              <w:rPr>
                                <w:rFonts w:ascii="Arial" w:hAnsi="Arial"/>
                                <w:b/>
                              </w:rPr>
                              <w:t>VIGÉSIMA SEXTA:</w:t>
                            </w:r>
                            <w:r>
                              <w:rPr>
                                <w:rFonts w:ascii="Arial" w:hAnsi="Arial"/>
                                <w:b/>
                                <w:spacing w:val="1"/>
                              </w:rPr>
                              <w:t xml:space="preserve"> </w:t>
                            </w:r>
                            <w:r>
                              <w:rPr>
                                <w:rFonts w:ascii="Arial" w:hAnsi="Arial"/>
                                <w:b/>
                              </w:rPr>
                              <w:t xml:space="preserve">DOMICILIO: </w:t>
                            </w:r>
                            <w:r>
                              <w:t>Las partes acuerdan fijar como domicilio contractual, el Municipio de El Carmen de</w:t>
                            </w:r>
                            <w:r>
                              <w:rPr>
                                <w:spacing w:val="1"/>
                              </w:rPr>
                              <w:t xml:space="preserve"> </w:t>
                            </w:r>
                            <w:r>
                              <w:t>Vib</w:t>
                            </w:r>
                            <w:r>
                              <w:t>oral, Departamento</w:t>
                            </w:r>
                            <w:r>
                              <w:rPr>
                                <w:spacing w:val="1"/>
                              </w:rPr>
                              <w:t xml:space="preserve"> </w:t>
                            </w:r>
                            <w:r>
                              <w:t>de</w:t>
                            </w:r>
                            <w:r>
                              <w:rPr>
                                <w:spacing w:val="4"/>
                              </w:rPr>
                              <w:t xml:space="preserve"> </w:t>
                            </w:r>
                            <w:r>
                              <w:t>Antioquia.</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525.1pt;height:18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" filled="f" strokeweight=".16936mm">
                <v:textbox inset="0,0,0,0">
                  <w:txbxContent>
                    <w:p w:rsidR="00D25FCC" w:rsidRDefault="00035990">
                      <w:pPr>
                        <w:pStyle w:val="Textoindependiente"/>
                        <w:spacing w:line="242" w:lineRule="auto"/>
                        <w:ind w:left="-1" w:right="1"/>
                      </w:pPr>
                      <w:r>
                        <w:t>a los sistemas de salud, riesgos profesionales y pensiones de las personas que asigne para la</w:t>
                      </w:r>
                      <w:r>
                        <w:rPr>
                          <w:spacing w:val="1"/>
                        </w:rPr>
                        <w:t xml:space="preserve"> </w:t>
                      </w:r>
                      <w:r>
                        <w:t>ejecución del objeto del contrato. La inobservancia de esta obligación será causal para la</w:t>
                      </w:r>
                      <w:r>
                        <w:rPr>
                          <w:spacing w:val="1"/>
                        </w:rPr>
                        <w:t xml:space="preserve"> </w:t>
                      </w:r>
                      <w:r>
                        <w:t xml:space="preserve">imposición de multas sucesivas hasta </w:t>
                      </w:r>
                      <w:r>
                        <w:t>que cese el incumplimiento, previa verificación de la mora</w:t>
                      </w:r>
                      <w:r>
                        <w:rPr>
                          <w:spacing w:val="1"/>
                        </w:rPr>
                        <w:t xml:space="preserve"> </w:t>
                      </w:r>
                      <w:r>
                        <w:t xml:space="preserve">mediante liquidación efectuada por la entidad administradora. </w:t>
                      </w:r>
                      <w:r>
                        <w:rPr>
                          <w:rFonts w:ascii="Arial" w:hAnsi="Arial"/>
                          <w:b/>
                        </w:rPr>
                        <w:t>VIGÉSIMA CUARTA:</w:t>
                      </w:r>
                      <w:r>
                        <w:rPr>
                          <w:rFonts w:ascii="Arial" w:hAnsi="Arial"/>
                          <w:b/>
                          <w:spacing w:val="1"/>
                        </w:rPr>
                        <w:t xml:space="preserve"> </w:t>
                      </w:r>
                      <w:r>
                        <w:rPr>
                          <w:rFonts w:ascii="Arial" w:hAnsi="Arial"/>
                          <w:b/>
                        </w:rPr>
                        <w:t xml:space="preserve">CONFIDENCIALIDAD: </w:t>
                      </w:r>
                      <w:r>
                        <w:t>En caso que exista información sujeta a alguna reserva legal las partes</w:t>
                      </w:r>
                      <w:r>
                        <w:rPr>
                          <w:spacing w:val="1"/>
                        </w:rPr>
                        <w:t xml:space="preserve"> </w:t>
                      </w:r>
                      <w:r>
                        <w:t>deben mantener la confidenci</w:t>
                      </w:r>
                      <w:r>
                        <w:t>alidad de esta información. Para ello, debe comunicar a la otra parte</w:t>
                      </w:r>
                      <w:r>
                        <w:rPr>
                          <w:spacing w:val="1"/>
                        </w:rPr>
                        <w:t xml:space="preserve"> </w:t>
                      </w:r>
                      <w:r>
                        <w:t xml:space="preserve">que la información suministrada tiene carácter de confidencialidad. </w:t>
                      </w:r>
                      <w:r>
                        <w:rPr>
                          <w:rFonts w:ascii="Arial" w:hAnsi="Arial"/>
                          <w:b/>
                        </w:rPr>
                        <w:t>VIGÉSIMA QUINTA:</w:t>
                      </w:r>
                      <w:r>
                        <w:rPr>
                          <w:rFonts w:ascii="Arial" w:hAnsi="Arial"/>
                          <w:b/>
                          <w:spacing w:val="1"/>
                        </w:rPr>
                        <w:t xml:space="preserve"> </w:t>
                      </w:r>
                      <w:r>
                        <w:rPr>
                          <w:rFonts w:ascii="Arial" w:hAnsi="Arial"/>
                          <w:b/>
                        </w:rPr>
                        <w:t>PERFECCIONAMIENTO Y EJECUCIÓN:</w:t>
                      </w:r>
                      <w:r>
                        <w:rPr>
                          <w:rFonts w:ascii="Arial" w:hAnsi="Arial"/>
                          <w:b/>
                          <w:spacing w:val="66"/>
                        </w:rPr>
                        <w:t xml:space="preserve"> </w:t>
                      </w:r>
                      <w:r>
                        <w:t>Este contrato se entiende perfeccionado con la firma</w:t>
                      </w:r>
                      <w:r>
                        <w:rPr>
                          <w:spacing w:val="1"/>
                        </w:rPr>
                        <w:t xml:space="preserve"> </w:t>
                      </w:r>
                      <w:r>
                        <w:t>y/o aprobación en</w:t>
                      </w:r>
                      <w:r>
                        <w:t>tre las partes, y para su ejecución se requiere expedición del registro</w:t>
                      </w:r>
                      <w:r>
                        <w:rPr>
                          <w:spacing w:val="1"/>
                        </w:rPr>
                        <w:t xml:space="preserve"> </w:t>
                      </w:r>
                      <w:r>
                        <w:t xml:space="preserve">presupuestal y la aprobación de las Garantías si a ello hubiere lugar. </w:t>
                      </w:r>
                      <w:r>
                        <w:rPr>
                          <w:rFonts w:ascii="Arial" w:hAnsi="Arial"/>
                          <w:b/>
                        </w:rPr>
                        <w:t>VIGÉSIMA SEXTA:</w:t>
                      </w:r>
                      <w:r>
                        <w:rPr>
                          <w:rFonts w:ascii="Arial" w:hAnsi="Arial"/>
                          <w:b/>
                          <w:spacing w:val="1"/>
                        </w:rPr>
                        <w:t xml:space="preserve"> </w:t>
                      </w:r>
                      <w:r>
                        <w:rPr>
                          <w:rFonts w:ascii="Arial" w:hAnsi="Arial"/>
                          <w:b/>
                        </w:rPr>
                        <w:t xml:space="preserve">DOMICILIO: </w:t>
                      </w:r>
                      <w:r>
                        <w:t>Las partes acuerdan fijar como domicilio contractual, el Municipio de El Carmen de</w:t>
                      </w:r>
                      <w:r>
                        <w:rPr>
                          <w:spacing w:val="1"/>
                        </w:rPr>
                        <w:t xml:space="preserve"> </w:t>
                      </w:r>
                      <w:r>
                        <w:t>Vib</w:t>
                      </w:r>
                      <w:r>
                        <w:t>oral, Departamento</w:t>
                      </w:r>
                      <w:r>
                        <w:rPr>
                          <w:spacing w:val="1"/>
                        </w:rPr>
                        <w:t xml:space="preserve"> </w:t>
                      </w:r>
                      <w:r>
                        <w:t>de</w:t>
                      </w:r>
                      <w:r>
                        <w:rPr>
                          <w:spacing w:val="4"/>
                        </w:rPr>
                        <w:t xml:space="preserve"> </w:t>
                      </w:r>
                      <w:r>
                        <w:t>Antioquia.</w:t>
                      </w:r>
                    </w:p>
                  </w:txbxContent>
                </v:textbox>
                <w10:anchorlock/>
              </v:shape>
            </w:pict>
          </mc:Fallback>
        </mc:AlternateContent>
      </w:r>
    </w:p>
    <w:sectPr w:rsidR="00D25FCC">
      <w:pgSz w:w="12240" w:h="15840"/>
      <w:pgMar w:top="1440" w:right="580" w:bottom="1160" w:left="920" w:header="0" w:footer="8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5990" w:rsidRDefault="00035990">
      <w:r>
        <w:separator/>
      </w:r>
    </w:p>
  </w:endnote>
  <w:endnote w:type="continuationSeparator" w:id="0">
    <w:p w:rsidR="00035990" w:rsidRDefault="00035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FCC" w:rsidRDefault="00D30B4D">
    <w:pPr>
      <w:pStyle w:val="Textoindependiente"/>
      <w:spacing w:line="14" w:lineRule="auto"/>
      <w:ind w:left="0"/>
      <w:jc w:val="left"/>
      <w:rPr>
        <w:sz w:val="20"/>
      </w:rPr>
    </w:pPr>
    <w:r>
      <w:rPr>
        <w:noProof/>
        <w:lang w:val="es-CO" w:eastAsia="es-CO"/>
      </w:rPr>
      <mc:AlternateContent>
        <mc:Choice Requires="wps">
          <w:drawing>
            <wp:anchor distT="0" distB="0" distL="114300" distR="114300" simplePos="0" relativeHeight="251657728" behindDoc="1" locked="0" layoutInCell="1" allowOverlap="1">
              <wp:simplePos x="0" y="0"/>
              <wp:positionH relativeFrom="page">
                <wp:posOffset>6946265</wp:posOffset>
              </wp:positionH>
              <wp:positionV relativeFrom="page">
                <wp:posOffset>9297035</wp:posOffset>
              </wp:positionV>
              <wp:extent cx="146685" cy="1682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5FCC" w:rsidRDefault="00035990">
                          <w:pPr>
                            <w:spacing w:before="14"/>
                            <w:ind w:left="60"/>
                            <w:rPr>
                              <w:sz w:val="20"/>
                            </w:rPr>
                          </w:pPr>
                          <w:r>
                            <w:fldChar w:fldCharType="begin"/>
                          </w:r>
                          <w:r>
                            <w:rPr>
                              <w:w w:val="99"/>
                              <w:sz w:val="20"/>
                            </w:rPr>
                            <w:instrText xml:space="preserve"> PAGE </w:instrText>
                          </w:r>
                          <w:r>
                            <w:fldChar w:fldCharType="separate"/>
                          </w:r>
                          <w:r w:rsidR="00D30B4D">
                            <w:rPr>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46.95pt;margin-top:732.05pt;width:11.55pt;height:13.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" filled="f" stroked="f">
              <v:textbox inset="0,0,0,0">
                <w:txbxContent>
                  <w:p w:rsidR="00D25FCC" w:rsidRDefault="00035990">
                    <w:pPr>
                      <w:spacing w:before="14"/>
                      <w:ind w:left="60"/>
                      <w:rPr>
                        <w:sz w:val="20"/>
                      </w:rPr>
                    </w:pPr>
                    <w:r>
                      <w:fldChar w:fldCharType="begin"/>
                    </w:r>
                    <w:r>
                      <w:rPr>
                        <w:w w:val="99"/>
                        <w:sz w:val="20"/>
                      </w:rPr>
                      <w:instrText xml:space="preserve"> PAGE </w:instrText>
                    </w:r>
                    <w:r>
                      <w:fldChar w:fldCharType="separate"/>
                    </w:r>
                    <w:r w:rsidR="00D30B4D">
                      <w:rPr>
                        <w:noProof/>
                        <w:w w:val="99"/>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5990" w:rsidRDefault="00035990">
      <w:r>
        <w:separator/>
      </w:r>
    </w:p>
  </w:footnote>
  <w:footnote w:type="continuationSeparator" w:id="0">
    <w:p w:rsidR="00035990" w:rsidRDefault="000359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E40886C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bullet"/>
      <w:pStyle w:val="Ttulo3"/>
      <w:lvlText w:val=""/>
      <w:lvlJc w:val="left"/>
      <w:pPr>
        <w:ind w:left="360" w:hanging="360"/>
      </w:pPr>
      <w:rPr>
        <w:rFonts w:ascii="Symbol" w:hAnsi="Symbol" w:cs="Symbol"/>
      </w:r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nsid w:val="6D232719"/>
    <w:multiLevelType w:val="hybridMultilevel"/>
    <w:tmpl w:val="08F6427E"/>
    <w:lvl w:ilvl="0" w:tplc="6BF64D98">
      <w:start w:val="1"/>
      <w:numFmt w:val="decimal"/>
      <w:lvlText w:val="%1."/>
      <w:lvlJc w:val="left"/>
      <w:pPr>
        <w:ind w:left="502" w:hanging="360"/>
      </w:pPr>
      <w:rPr>
        <w:rFonts w:ascii="Arial" w:eastAsia="Times New Roman" w:hAnsi="Arial" w:cs="Arial"/>
      </w:rPr>
    </w:lvl>
    <w:lvl w:ilvl="1" w:tplc="240A0019">
      <w:start w:val="1"/>
      <w:numFmt w:val="decimal"/>
      <w:lvlText w:val="%2."/>
      <w:lvlJc w:val="left"/>
      <w:pPr>
        <w:tabs>
          <w:tab w:val="num" w:pos="1919"/>
        </w:tabs>
        <w:ind w:left="1919"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FCC"/>
    <w:rsid w:val="00035990"/>
    <w:rsid w:val="001D22B2"/>
    <w:rsid w:val="00D25FCC"/>
    <w:rsid w:val="00D30B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5CD61B-9FBB-4063-8A94-660FF3B6B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aliases w:val="MT1,título 1,ARTICULO,Nombre Proyecto,Document Header1,Título 1-BCN,Título 1 Car Car,Título 11"/>
    <w:basedOn w:val="Normal"/>
    <w:next w:val="Normal"/>
    <w:link w:val="Ttulo1Car"/>
    <w:uiPriority w:val="9"/>
    <w:qFormat/>
    <w:rsid w:val="00D30B4D"/>
    <w:pPr>
      <w:keepNext/>
      <w:widowControl/>
      <w:numPr>
        <w:numId w:val="1"/>
      </w:numPr>
      <w:suppressAutoHyphens/>
      <w:autoSpaceDE/>
      <w:autoSpaceDN/>
      <w:jc w:val="center"/>
      <w:outlineLvl w:val="0"/>
    </w:pPr>
    <w:rPr>
      <w:rFonts w:ascii="Arial" w:eastAsia="Times New Roman" w:hAnsi="Arial" w:cs="Times New Roman"/>
      <w:b/>
      <w:bCs/>
      <w:i/>
      <w:iCs/>
      <w:sz w:val="24"/>
      <w:szCs w:val="24"/>
      <w:lang w:val="es-ES_tradnl" w:eastAsia="ar-SA"/>
    </w:rPr>
  </w:style>
  <w:style w:type="paragraph" w:styleId="Ttulo2">
    <w:name w:val="heading 2"/>
    <w:basedOn w:val="Normal"/>
    <w:next w:val="Normal"/>
    <w:link w:val="Ttulo2Car"/>
    <w:uiPriority w:val="9"/>
    <w:qFormat/>
    <w:rsid w:val="00D30B4D"/>
    <w:pPr>
      <w:keepNext/>
      <w:widowControl/>
      <w:numPr>
        <w:ilvl w:val="1"/>
        <w:numId w:val="1"/>
      </w:numPr>
      <w:tabs>
        <w:tab w:val="decimal" w:pos="4920"/>
      </w:tabs>
      <w:suppressAutoHyphens/>
      <w:autoSpaceDE/>
      <w:autoSpaceDN/>
      <w:ind w:left="360"/>
      <w:outlineLvl w:val="1"/>
    </w:pPr>
    <w:rPr>
      <w:rFonts w:ascii="Arial" w:eastAsia="Times New Roman" w:hAnsi="Arial" w:cs="Times New Roman"/>
      <w:b/>
      <w:bCs/>
      <w:sz w:val="24"/>
      <w:szCs w:val="24"/>
      <w:lang w:val="es-ES_tradnl" w:eastAsia="ar-SA"/>
    </w:rPr>
  </w:style>
  <w:style w:type="paragraph" w:styleId="Ttulo3">
    <w:name w:val="heading 3"/>
    <w:basedOn w:val="Normal"/>
    <w:next w:val="Normal"/>
    <w:link w:val="Ttulo3Car"/>
    <w:qFormat/>
    <w:rsid w:val="00D30B4D"/>
    <w:pPr>
      <w:keepNext/>
      <w:widowControl/>
      <w:numPr>
        <w:ilvl w:val="2"/>
        <w:numId w:val="1"/>
      </w:numPr>
      <w:tabs>
        <w:tab w:val="decimal" w:pos="4920"/>
      </w:tabs>
      <w:suppressAutoHyphens/>
      <w:autoSpaceDE/>
      <w:autoSpaceDN/>
      <w:jc w:val="both"/>
      <w:outlineLvl w:val="2"/>
    </w:pPr>
    <w:rPr>
      <w:rFonts w:ascii="Arial" w:eastAsia="Times New Roman" w:hAnsi="Arial" w:cs="Times New Roman"/>
      <w:b/>
      <w:bCs/>
      <w:sz w:val="24"/>
      <w:szCs w:val="24"/>
      <w:lang w:val="es-ES_tradnl" w:eastAsia="ar-SA"/>
    </w:rPr>
  </w:style>
  <w:style w:type="paragraph" w:styleId="Ttulo4">
    <w:name w:val="heading 4"/>
    <w:basedOn w:val="Normal"/>
    <w:next w:val="Normal"/>
    <w:link w:val="Ttulo4Car"/>
    <w:uiPriority w:val="9"/>
    <w:qFormat/>
    <w:rsid w:val="00D30B4D"/>
    <w:pPr>
      <w:keepNext/>
      <w:widowControl/>
      <w:numPr>
        <w:ilvl w:val="3"/>
        <w:numId w:val="1"/>
      </w:numPr>
      <w:tabs>
        <w:tab w:val="decimal" w:pos="4920"/>
      </w:tabs>
      <w:suppressAutoHyphens/>
      <w:autoSpaceDE/>
      <w:autoSpaceDN/>
      <w:ind w:left="360"/>
      <w:jc w:val="both"/>
      <w:outlineLvl w:val="3"/>
    </w:pPr>
    <w:rPr>
      <w:rFonts w:ascii="Arial" w:eastAsia="Times New Roman" w:hAnsi="Arial" w:cs="Times New Roman"/>
      <w:b/>
      <w:bCs/>
      <w:szCs w:val="24"/>
      <w:lang w:val="es-ES_tradnl" w:eastAsia="ar-SA"/>
    </w:rPr>
  </w:style>
  <w:style w:type="paragraph" w:styleId="Ttulo5">
    <w:name w:val="heading 5"/>
    <w:basedOn w:val="Normal"/>
    <w:next w:val="Normal"/>
    <w:link w:val="Ttulo5Car"/>
    <w:uiPriority w:val="9"/>
    <w:qFormat/>
    <w:rsid w:val="00D30B4D"/>
    <w:pPr>
      <w:keepNext/>
      <w:widowControl/>
      <w:numPr>
        <w:ilvl w:val="4"/>
        <w:numId w:val="1"/>
      </w:numPr>
      <w:tabs>
        <w:tab w:val="decimal" w:pos="3840"/>
      </w:tabs>
      <w:suppressAutoHyphens/>
      <w:autoSpaceDE/>
      <w:autoSpaceDN/>
      <w:jc w:val="both"/>
      <w:outlineLvl w:val="4"/>
    </w:pPr>
    <w:rPr>
      <w:rFonts w:ascii="Arial" w:eastAsia="Times New Roman" w:hAnsi="Arial" w:cs="Times New Roman"/>
      <w:b/>
      <w:bCs/>
      <w:szCs w:val="24"/>
      <w:lang w:val="es-ES_tradnl" w:eastAsia="ar-SA"/>
    </w:rPr>
  </w:style>
  <w:style w:type="paragraph" w:styleId="Ttulo6">
    <w:name w:val="heading 6"/>
    <w:basedOn w:val="Normal"/>
    <w:next w:val="Normal"/>
    <w:link w:val="Ttulo6Car"/>
    <w:qFormat/>
    <w:rsid w:val="00D30B4D"/>
    <w:pPr>
      <w:keepNext/>
      <w:widowControl/>
      <w:numPr>
        <w:ilvl w:val="5"/>
        <w:numId w:val="1"/>
      </w:numPr>
      <w:suppressAutoHyphens/>
      <w:autoSpaceDE/>
      <w:autoSpaceDN/>
      <w:outlineLvl w:val="5"/>
    </w:pPr>
    <w:rPr>
      <w:rFonts w:ascii="Arial" w:eastAsia="Times New Roman" w:hAnsi="Arial" w:cs="Times New Roman"/>
      <w:b/>
      <w:bCs/>
      <w:sz w:val="24"/>
      <w:szCs w:val="24"/>
      <w:lang w:val="x-none" w:eastAsia="ar-SA"/>
    </w:rPr>
  </w:style>
  <w:style w:type="paragraph" w:styleId="Ttulo7">
    <w:name w:val="heading 7"/>
    <w:basedOn w:val="Normal"/>
    <w:next w:val="Normal"/>
    <w:link w:val="Ttulo7Car"/>
    <w:qFormat/>
    <w:rsid w:val="00D30B4D"/>
    <w:pPr>
      <w:keepNext/>
      <w:widowControl/>
      <w:numPr>
        <w:ilvl w:val="6"/>
        <w:numId w:val="1"/>
      </w:numPr>
      <w:suppressAutoHyphens/>
      <w:autoSpaceDE/>
      <w:autoSpaceDN/>
      <w:outlineLvl w:val="6"/>
    </w:pPr>
    <w:rPr>
      <w:rFonts w:ascii="Arial" w:eastAsia="Times New Roman" w:hAnsi="Arial" w:cs="Times New Roman"/>
      <w:b/>
      <w:bCs/>
      <w:szCs w:val="24"/>
      <w:lang w:val="x-none" w:eastAsia="ar-SA"/>
    </w:rPr>
  </w:style>
  <w:style w:type="paragraph" w:styleId="Ttulo8">
    <w:name w:val="heading 8"/>
    <w:basedOn w:val="Normal"/>
    <w:next w:val="Normal"/>
    <w:link w:val="Ttulo8Car"/>
    <w:qFormat/>
    <w:rsid w:val="00D30B4D"/>
    <w:pPr>
      <w:keepNext/>
      <w:widowControl/>
      <w:numPr>
        <w:ilvl w:val="7"/>
        <w:numId w:val="1"/>
      </w:numPr>
      <w:suppressAutoHyphens/>
      <w:autoSpaceDE/>
      <w:autoSpaceDN/>
      <w:jc w:val="center"/>
      <w:outlineLvl w:val="7"/>
    </w:pPr>
    <w:rPr>
      <w:rFonts w:ascii="Arial" w:eastAsia="Times New Roman" w:hAnsi="Arial" w:cs="Times New Roman"/>
      <w:b/>
      <w:bCs/>
      <w:szCs w:val="24"/>
      <w:lang w:val="x-none" w:eastAsia="ar-SA"/>
    </w:rPr>
  </w:style>
  <w:style w:type="paragraph" w:styleId="Ttulo9">
    <w:name w:val="heading 9"/>
    <w:basedOn w:val="Normal"/>
    <w:next w:val="Normal"/>
    <w:link w:val="Ttulo9Car"/>
    <w:uiPriority w:val="9"/>
    <w:qFormat/>
    <w:rsid w:val="00D30B4D"/>
    <w:pPr>
      <w:keepNext/>
      <w:widowControl/>
      <w:numPr>
        <w:ilvl w:val="8"/>
        <w:numId w:val="1"/>
      </w:numPr>
      <w:suppressAutoHyphens/>
      <w:autoSpaceDE/>
      <w:autoSpaceDN/>
      <w:jc w:val="both"/>
      <w:outlineLvl w:val="8"/>
    </w:pPr>
    <w:rPr>
      <w:rFonts w:ascii="Arial" w:eastAsia="Times New Roman" w:hAnsi="Arial" w:cs="Times New Roman"/>
      <w:b/>
      <w:bCs/>
      <w:sz w:val="24"/>
      <w:szCs w:val="24"/>
      <w:lang w:val="x-none"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24"/>
      <w:jc w:val="both"/>
    </w:pPr>
    <w:rPr>
      <w:sz w:val="24"/>
      <w:szCs w:val="24"/>
    </w:rPr>
  </w:style>
  <w:style w:type="paragraph" w:styleId="Prrafodelista">
    <w:name w:val="List Paragraph"/>
    <w:aliases w:val="NORMAL,Bullet List,FooterText,numbered,Paragraphe de liste1,lp1,Párrafo de lista4,Numerado negrita propuestas,Numerado informes,Cita textual,Bulletr List Paragraph,列出段落,列出段落1,List Paragraph21,Listeafsnit1,Parágrafo da Lista1,Ha,Titulo 3"/>
    <w:basedOn w:val="Normal"/>
    <w:link w:val="PrrafodelistaCar"/>
    <w:qFormat/>
  </w:style>
  <w:style w:type="paragraph" w:customStyle="1" w:styleId="TableParagraph">
    <w:name w:val="Table Paragraph"/>
    <w:basedOn w:val="Normal"/>
    <w:uiPriority w:val="1"/>
    <w:qFormat/>
  </w:style>
  <w:style w:type="character" w:customStyle="1" w:styleId="Ttulo1Car">
    <w:name w:val="Título 1 Car"/>
    <w:basedOn w:val="Fuentedeprrafopredeter"/>
    <w:link w:val="Ttulo1"/>
    <w:uiPriority w:val="9"/>
    <w:rsid w:val="00D30B4D"/>
    <w:rPr>
      <w:rFonts w:ascii="Arial" w:eastAsia="Times New Roman" w:hAnsi="Arial" w:cs="Times New Roman"/>
      <w:b/>
      <w:bCs/>
      <w:i/>
      <w:iCs/>
      <w:sz w:val="24"/>
      <w:szCs w:val="24"/>
      <w:lang w:val="es-ES_tradnl" w:eastAsia="ar-SA"/>
    </w:rPr>
  </w:style>
  <w:style w:type="character" w:customStyle="1" w:styleId="Ttulo2Car">
    <w:name w:val="Título 2 Car"/>
    <w:basedOn w:val="Fuentedeprrafopredeter"/>
    <w:link w:val="Ttulo2"/>
    <w:uiPriority w:val="9"/>
    <w:rsid w:val="00D30B4D"/>
    <w:rPr>
      <w:rFonts w:ascii="Arial" w:eastAsia="Times New Roman" w:hAnsi="Arial" w:cs="Times New Roman"/>
      <w:b/>
      <w:bCs/>
      <w:sz w:val="24"/>
      <w:szCs w:val="24"/>
      <w:lang w:val="es-ES_tradnl" w:eastAsia="ar-SA"/>
    </w:rPr>
  </w:style>
  <w:style w:type="character" w:customStyle="1" w:styleId="Ttulo3Car">
    <w:name w:val="Título 3 Car"/>
    <w:basedOn w:val="Fuentedeprrafopredeter"/>
    <w:link w:val="Ttulo3"/>
    <w:rsid w:val="00D30B4D"/>
    <w:rPr>
      <w:rFonts w:ascii="Arial" w:eastAsia="Times New Roman" w:hAnsi="Arial" w:cs="Times New Roman"/>
      <w:b/>
      <w:bCs/>
      <w:sz w:val="24"/>
      <w:szCs w:val="24"/>
      <w:lang w:val="es-ES_tradnl" w:eastAsia="ar-SA"/>
    </w:rPr>
  </w:style>
  <w:style w:type="character" w:customStyle="1" w:styleId="Ttulo4Car">
    <w:name w:val="Título 4 Car"/>
    <w:basedOn w:val="Fuentedeprrafopredeter"/>
    <w:link w:val="Ttulo4"/>
    <w:uiPriority w:val="9"/>
    <w:rsid w:val="00D30B4D"/>
    <w:rPr>
      <w:rFonts w:ascii="Arial" w:eastAsia="Times New Roman" w:hAnsi="Arial" w:cs="Times New Roman"/>
      <w:b/>
      <w:bCs/>
      <w:szCs w:val="24"/>
      <w:lang w:val="es-ES_tradnl" w:eastAsia="ar-SA"/>
    </w:rPr>
  </w:style>
  <w:style w:type="character" w:customStyle="1" w:styleId="Ttulo5Car">
    <w:name w:val="Título 5 Car"/>
    <w:basedOn w:val="Fuentedeprrafopredeter"/>
    <w:link w:val="Ttulo5"/>
    <w:uiPriority w:val="9"/>
    <w:rsid w:val="00D30B4D"/>
    <w:rPr>
      <w:rFonts w:ascii="Arial" w:eastAsia="Times New Roman" w:hAnsi="Arial" w:cs="Times New Roman"/>
      <w:b/>
      <w:bCs/>
      <w:szCs w:val="24"/>
      <w:lang w:val="es-ES_tradnl" w:eastAsia="ar-SA"/>
    </w:rPr>
  </w:style>
  <w:style w:type="character" w:customStyle="1" w:styleId="Ttulo6Car">
    <w:name w:val="Título 6 Car"/>
    <w:basedOn w:val="Fuentedeprrafopredeter"/>
    <w:link w:val="Ttulo6"/>
    <w:rsid w:val="00D30B4D"/>
    <w:rPr>
      <w:rFonts w:ascii="Arial" w:eastAsia="Times New Roman" w:hAnsi="Arial" w:cs="Times New Roman"/>
      <w:b/>
      <w:bCs/>
      <w:sz w:val="24"/>
      <w:szCs w:val="24"/>
      <w:lang w:val="x-none" w:eastAsia="ar-SA"/>
    </w:rPr>
  </w:style>
  <w:style w:type="character" w:customStyle="1" w:styleId="Ttulo7Car">
    <w:name w:val="Título 7 Car"/>
    <w:basedOn w:val="Fuentedeprrafopredeter"/>
    <w:link w:val="Ttulo7"/>
    <w:rsid w:val="00D30B4D"/>
    <w:rPr>
      <w:rFonts w:ascii="Arial" w:eastAsia="Times New Roman" w:hAnsi="Arial" w:cs="Times New Roman"/>
      <w:b/>
      <w:bCs/>
      <w:szCs w:val="24"/>
      <w:lang w:val="x-none" w:eastAsia="ar-SA"/>
    </w:rPr>
  </w:style>
  <w:style w:type="character" w:customStyle="1" w:styleId="Ttulo8Car">
    <w:name w:val="Título 8 Car"/>
    <w:basedOn w:val="Fuentedeprrafopredeter"/>
    <w:link w:val="Ttulo8"/>
    <w:rsid w:val="00D30B4D"/>
    <w:rPr>
      <w:rFonts w:ascii="Arial" w:eastAsia="Times New Roman" w:hAnsi="Arial" w:cs="Times New Roman"/>
      <w:b/>
      <w:bCs/>
      <w:szCs w:val="24"/>
      <w:lang w:val="x-none" w:eastAsia="ar-SA"/>
    </w:rPr>
  </w:style>
  <w:style w:type="character" w:customStyle="1" w:styleId="Ttulo9Car">
    <w:name w:val="Título 9 Car"/>
    <w:basedOn w:val="Fuentedeprrafopredeter"/>
    <w:link w:val="Ttulo9"/>
    <w:uiPriority w:val="9"/>
    <w:rsid w:val="00D30B4D"/>
    <w:rPr>
      <w:rFonts w:ascii="Arial" w:eastAsia="Times New Roman" w:hAnsi="Arial" w:cs="Times New Roman"/>
      <w:b/>
      <w:bCs/>
      <w:sz w:val="24"/>
      <w:szCs w:val="24"/>
      <w:lang w:val="x-none" w:eastAsia="ar-SA"/>
    </w:rPr>
  </w:style>
  <w:style w:type="character" w:customStyle="1" w:styleId="PrrafodelistaCar">
    <w:name w:val="Párrafo de lista Car"/>
    <w:aliases w:val="NORMAL Car,Bullet List Car,FooterText Car,numbered Car,Paragraphe de liste1 Car,lp1 Car,Párrafo de lista4 Car,Numerado negrita propuestas Car,Numerado informes Car,Cita textual Car,Bulletr List Paragraph Car,列出段落 Car,列出段落1 Car,Ha Ca"/>
    <w:link w:val="Prrafodelista"/>
    <w:qFormat/>
    <w:rsid w:val="00D30B4D"/>
    <w:rPr>
      <w:rFonts w:ascii="Arial MT" w:eastAsia="Arial MT" w:hAnsi="Arial MT" w:cs="Arial MT"/>
      <w:lang w:val="es-ES"/>
    </w:rPr>
  </w:style>
  <w:style w:type="paragraph" w:styleId="NormalWeb">
    <w:name w:val="Normal (Web)"/>
    <w:basedOn w:val="Normal"/>
    <w:uiPriority w:val="99"/>
    <w:unhideWhenUsed/>
    <w:qFormat/>
    <w:rsid w:val="00D30B4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5217</Words>
  <Characters>28696</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El Carmen de Viboral, 16 de mayo  de 2003</vt:lpstr>
    </vt:vector>
  </TitlesOfParts>
  <Company/>
  <LinksUpToDate>false</LinksUpToDate>
  <CharactersWithSpaces>33846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Carmen de Viboral, 16 de mayo  de 2003</dc:title>
  <dc:creator>oscar</dc:creator>
  <cp:lastModifiedBy>Cuenta Microsoft</cp:lastModifiedBy>
  <cp:revision>2</cp:revision>
  <dcterms:created xsi:type="dcterms:W3CDTF">2023-09-01T20:04:00Z</dcterms:created>
  <dcterms:modified xsi:type="dcterms:W3CDTF">2023-09-01T20:04:00Z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2023-08-31T00:00:00Z</vt:filetime>
  </property>
  <property fmtid="{D5CDD505-2E9C-101B-9397-08002B2CF9AE}" pid="3" name="Creator">
    <vt:lpwstr>Microsoft® Word 2013</vt:lpwstr>
  </property>
  <property fmtid="{D5CDD505-2E9C-101B-9397-08002B2CF9AE}" pid="4" name="LastSaved">
    <vt:filetime>2023-09-01T00:00:00Z</vt:filetime>
  </property>
</Properties>
</file>