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B13" w:rsidRDefault="00296B13" w:rsidP="00296B13">
      <w:pPr>
        <w:jc w:val="center"/>
        <w:rPr>
          <w:rFonts w:ascii="Arial" w:hAnsi="Arial" w:cs="Arial"/>
          <w:b/>
          <w:szCs w:val="20"/>
        </w:rPr>
      </w:pPr>
      <w:r>
        <w:rPr>
          <w:rFonts w:ascii="Arial" w:hAnsi="Arial" w:cs="Arial"/>
          <w:b/>
        </w:rPr>
        <w:t>ANEXO No 1</w:t>
      </w:r>
      <w:r w:rsidR="009E3C04">
        <w:rPr>
          <w:rFonts w:ascii="Arial" w:hAnsi="Arial" w:cs="Arial"/>
          <w:b/>
        </w:rPr>
        <w:t xml:space="preserve"> </w:t>
      </w:r>
      <w:bookmarkStart w:id="0" w:name="_GoBack"/>
      <w:bookmarkEnd w:id="0"/>
    </w:p>
    <w:p w:rsidR="00CD7C02" w:rsidRDefault="00296B13" w:rsidP="00CD7C02">
      <w:pPr>
        <w:spacing w:after="0"/>
        <w:jc w:val="center"/>
        <w:rPr>
          <w:rFonts w:ascii="Arial" w:hAnsi="Arial" w:cs="Arial"/>
          <w:b/>
          <w:szCs w:val="20"/>
        </w:rPr>
      </w:pPr>
      <w:r w:rsidRPr="008C4C87">
        <w:rPr>
          <w:rFonts w:ascii="Arial" w:hAnsi="Arial" w:cs="Arial"/>
          <w:b/>
          <w:szCs w:val="20"/>
        </w:rPr>
        <w:t>CONDICIONES TECNICAS MINIMAS HABILITANTES</w:t>
      </w:r>
    </w:p>
    <w:p w:rsidR="00296B13" w:rsidRPr="00CD7C02" w:rsidRDefault="00296B13" w:rsidP="00CD7C02">
      <w:pPr>
        <w:jc w:val="center"/>
        <w:rPr>
          <w:rFonts w:ascii="Arial" w:hAnsi="Arial" w:cs="Arial"/>
          <w:b/>
          <w:szCs w:val="20"/>
        </w:rPr>
      </w:pPr>
      <w:r>
        <w:rPr>
          <w:rFonts w:ascii="Arial" w:hAnsi="Arial" w:cs="Arial"/>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297815</wp:posOffset>
                </wp:positionH>
                <wp:positionV relativeFrom="paragraph">
                  <wp:posOffset>203200</wp:posOffset>
                </wp:positionV>
                <wp:extent cx="6097905" cy="276225"/>
                <wp:effectExtent l="0" t="0" r="17145" b="24765"/>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296B13" w:rsidRPr="0074063E" w:rsidRDefault="00296B13" w:rsidP="00DE3A4A">
                            <w:pPr>
                              <w:spacing w:after="0"/>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left:0;text-align:left;margin-left:23.45pt;margin-top:16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" fillcolor="#bfbfbf">
                <v:textbox style="mso-fit-shape-to-text:t">
                  <w:txbxContent>
                    <w:p w:rsidR="00296B13" w:rsidRPr="0074063E" w:rsidRDefault="00296B13" w:rsidP="00DE3A4A">
                      <w:pPr>
                        <w:spacing w:after="0"/>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rsidR="00CD7C02" w:rsidRDefault="00CD7C02" w:rsidP="00DE3A4A">
      <w:pPr>
        <w:pStyle w:val="Textoindependiente2"/>
        <w:spacing w:after="0" w:line="240" w:lineRule="auto"/>
        <w:jc w:val="both"/>
        <w:rPr>
          <w:rFonts w:ascii="Arial" w:hAnsi="Arial" w:cs="Arial"/>
          <w:sz w:val="22"/>
          <w:szCs w:val="22"/>
          <w:lang w:val="es-CO"/>
        </w:rPr>
      </w:pPr>
    </w:p>
    <w:p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Pr>
          <w:rFonts w:ascii="Arial" w:eastAsiaTheme="minorEastAsia" w:hAnsi="Arial" w:cs="Arial"/>
          <w:color w:val="auto"/>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grupo evaluador aplicando el criterio de cumple o no cumple.</w:t>
      </w:r>
    </w:p>
    <w:p w:rsidR="00E766D0" w:rsidRPr="007E70DF" w:rsidRDefault="00E766D0" w:rsidP="00E766D0">
      <w:pPr>
        <w:autoSpaceDE w:val="0"/>
        <w:autoSpaceDN w:val="0"/>
        <w:adjustRightInd w:val="0"/>
        <w:spacing w:after="0" w:line="240" w:lineRule="auto"/>
        <w:rPr>
          <w:rFonts w:ascii="Arial" w:eastAsiaTheme="minorEastAsia" w:hAnsi="Arial" w:cs="Arial"/>
          <w:b/>
          <w:bCs/>
          <w:color w:val="auto"/>
          <w:sz w:val="16"/>
          <w:szCs w:val="20"/>
        </w:rPr>
      </w:pPr>
    </w:p>
    <w:p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CUMPLIMIENTO ESPECIFICACIÓN TÉCNICA</w:t>
      </w:r>
    </w:p>
    <w:p w:rsidR="00E766D0" w:rsidRPr="007E70DF" w:rsidRDefault="00E766D0" w:rsidP="00E766D0">
      <w:pPr>
        <w:autoSpaceDE w:val="0"/>
        <w:autoSpaceDN w:val="0"/>
        <w:adjustRightInd w:val="0"/>
        <w:spacing w:after="0" w:line="240" w:lineRule="auto"/>
        <w:rPr>
          <w:rFonts w:ascii="Arial" w:eastAsiaTheme="minorEastAsia" w:hAnsi="Arial" w:cs="Arial"/>
          <w:b/>
          <w:bCs/>
          <w:color w:val="auto"/>
          <w:sz w:val="16"/>
          <w:szCs w:val="20"/>
        </w:rPr>
      </w:pPr>
    </w:p>
    <w:p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PROPONENTE _______________________________________________________________</w:t>
      </w:r>
    </w:p>
    <w:p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Pr>
          <w:rFonts w:ascii="Arial" w:eastAsiaTheme="minorEastAsia" w:hAnsi="Arial" w:cs="Arial"/>
          <w:color w:val="auto"/>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rsidR="00E766D0" w:rsidRPr="007E70DF" w:rsidRDefault="00E766D0" w:rsidP="00E766D0">
      <w:pPr>
        <w:autoSpaceDE w:val="0"/>
        <w:autoSpaceDN w:val="0"/>
        <w:adjustRightInd w:val="0"/>
        <w:spacing w:after="0" w:line="240" w:lineRule="auto"/>
        <w:rPr>
          <w:rFonts w:ascii="Arial" w:eastAsiaTheme="minorEastAsia" w:hAnsi="Arial" w:cs="Arial"/>
          <w:color w:val="auto"/>
          <w:sz w:val="16"/>
          <w:szCs w:val="20"/>
        </w:rPr>
      </w:pPr>
    </w:p>
    <w:p w:rsidR="00E766D0" w:rsidRDefault="00E766D0" w:rsidP="00E766D0">
      <w:pPr>
        <w:autoSpaceDE w:val="0"/>
        <w:autoSpaceDN w:val="0"/>
        <w:adjustRightInd w:val="0"/>
        <w:spacing w:after="0" w:line="240" w:lineRule="auto"/>
        <w:rPr>
          <w:rFonts w:ascii="Arial" w:eastAsiaTheme="minorEastAsia" w:hAnsi="Arial" w:cs="Arial"/>
          <w:b/>
          <w:bCs/>
          <w:color w:val="auto"/>
          <w:sz w:val="20"/>
          <w:szCs w:val="20"/>
        </w:rPr>
      </w:pPr>
      <w:r>
        <w:rPr>
          <w:rFonts w:ascii="Arial" w:eastAsiaTheme="minorEastAsia" w:hAnsi="Arial" w:cs="Arial"/>
          <w:b/>
          <w:bCs/>
          <w:color w:val="auto"/>
          <w:sz w:val="20"/>
          <w:szCs w:val="20"/>
        </w:rPr>
        <w:t>REQUISITOS GENERALES</w:t>
      </w:r>
    </w:p>
    <w:p w:rsidR="00E766D0" w:rsidRDefault="00E766D0" w:rsidP="00E766D0">
      <w:pPr>
        <w:autoSpaceDE w:val="0"/>
        <w:autoSpaceDN w:val="0"/>
        <w:adjustRightInd w:val="0"/>
        <w:spacing w:after="0" w:line="240" w:lineRule="auto"/>
        <w:jc w:val="both"/>
        <w:rPr>
          <w:rFonts w:ascii="Arial" w:eastAsiaTheme="minorEastAsia" w:hAnsi="Arial" w:cs="Arial"/>
          <w:color w:val="auto"/>
          <w:sz w:val="20"/>
          <w:szCs w:val="20"/>
        </w:rPr>
      </w:pPr>
      <w:r w:rsidRPr="00412D44">
        <w:rPr>
          <w:rFonts w:ascii="Arial" w:eastAsiaTheme="minorEastAsia" w:hAnsi="Arial" w:cs="Arial"/>
          <w:b/>
          <w:color w:val="auto"/>
          <w:sz w:val="20"/>
          <w:szCs w:val="20"/>
        </w:rPr>
        <w:t>a.</w:t>
      </w:r>
      <w:r>
        <w:rPr>
          <w:rFonts w:ascii="Arial" w:eastAsiaTheme="minorEastAsia" w:hAnsi="Arial" w:cs="Arial"/>
          <w:color w:val="auto"/>
          <w:sz w:val="20"/>
          <w:szCs w:val="20"/>
        </w:rPr>
        <w:t xml:space="preserve"> Las especificaciones técnicas requeridas son de obligatorio cumplimiento, de no hacerlo la propuesta se considerará no apta técnicamente.</w:t>
      </w:r>
    </w:p>
    <w:p w:rsidR="007554E2" w:rsidRDefault="00E766D0" w:rsidP="007554E2">
      <w:pPr>
        <w:pStyle w:val="ParaAttribute84"/>
        <w:tabs>
          <w:tab w:val="right" w:pos="10325"/>
        </w:tabs>
        <w:jc w:val="left"/>
        <w:rPr>
          <w:rFonts w:ascii="Arial" w:eastAsiaTheme="minorEastAsia" w:hAnsi="Arial" w:cs="Arial"/>
        </w:rPr>
      </w:pPr>
      <w:r w:rsidRPr="00412D44">
        <w:rPr>
          <w:rFonts w:ascii="Arial" w:eastAsiaTheme="minorEastAsia" w:hAnsi="Arial" w:cs="Arial"/>
          <w:b/>
        </w:rPr>
        <w:t>b.</w:t>
      </w:r>
      <w:r>
        <w:rPr>
          <w:rFonts w:ascii="Arial" w:eastAsiaTheme="minorEastAsia" w:hAnsi="Arial" w:cs="Arial"/>
        </w:rPr>
        <w:t xml:space="preserve"> En la columna CUMPLE/NO CUMPLE, se verificará las especificaciones técnicas ofertadas por la firma</w:t>
      </w:r>
    </w:p>
    <w:p w:rsidR="00CD7C02" w:rsidRDefault="007554E2" w:rsidP="007554E2">
      <w:pPr>
        <w:pStyle w:val="ParaAttribute84"/>
        <w:tabs>
          <w:tab w:val="right" w:pos="10325"/>
        </w:tabs>
        <w:jc w:val="left"/>
        <w:rPr>
          <w:b/>
          <w:color w:val="FF0000"/>
          <w:sz w:val="14"/>
          <w:szCs w:val="14"/>
          <w:lang w:val="es-CO"/>
        </w:rPr>
      </w:pPr>
      <w:r>
        <w:rPr>
          <w:rFonts w:ascii="Arial" w:eastAsiaTheme="minorEastAsia" w:hAnsi="Arial" w:cs="Arial"/>
        </w:rPr>
        <w:tab/>
      </w:r>
    </w:p>
    <w:tbl>
      <w:tblPr>
        <w:tblW w:w="102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8374"/>
        <w:gridCol w:w="566"/>
        <w:gridCol w:w="604"/>
      </w:tblGrid>
      <w:tr w:rsidR="00712950" w:rsidRPr="007E70DF" w:rsidTr="007E70DF">
        <w:trPr>
          <w:trHeight w:val="397"/>
          <w:jc w:val="center"/>
        </w:trPr>
        <w:tc>
          <w:tcPr>
            <w:tcW w:w="599" w:type="dxa"/>
            <w:vMerge w:val="restart"/>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color w:val="000000" w:themeColor="text1"/>
                <w:sz w:val="20"/>
                <w:szCs w:val="16"/>
              </w:rPr>
            </w:pPr>
            <w:r w:rsidRPr="007E70DF">
              <w:rPr>
                <w:rFonts w:ascii="Arial" w:hAnsi="Arial" w:cs="Arial"/>
                <w:b/>
                <w:color w:val="000000" w:themeColor="text1"/>
                <w:sz w:val="20"/>
                <w:szCs w:val="16"/>
              </w:rPr>
              <w:t>ITEM</w:t>
            </w:r>
          </w:p>
        </w:tc>
        <w:tc>
          <w:tcPr>
            <w:tcW w:w="8468" w:type="dxa"/>
            <w:vMerge w:val="restart"/>
            <w:vAlign w:val="center"/>
          </w:tcPr>
          <w:p w:rsidR="00712950" w:rsidRPr="007E70DF" w:rsidRDefault="00712950" w:rsidP="00712950">
            <w:pPr>
              <w:pStyle w:val="Prrafodelista"/>
              <w:ind w:left="0"/>
              <w:jc w:val="center"/>
              <w:rPr>
                <w:rFonts w:ascii="Arial" w:hAnsi="Arial" w:cs="Arial"/>
                <w:b/>
                <w:color w:val="000000" w:themeColor="text1"/>
                <w:sz w:val="20"/>
                <w:szCs w:val="16"/>
                <w:lang w:val="es-ES"/>
              </w:rPr>
            </w:pPr>
            <w:r w:rsidRPr="007E70DF">
              <w:rPr>
                <w:rFonts w:ascii="Arial" w:hAnsi="Arial" w:cs="Arial"/>
                <w:b/>
                <w:color w:val="000000" w:themeColor="text1"/>
                <w:sz w:val="20"/>
                <w:szCs w:val="16"/>
              </w:rPr>
              <w:t>ESPECIFICACIONES TÉCNICAS DE VERIFICACIÓN Y DE OBLIGATORIO CUMPLIMIENTO</w:t>
            </w:r>
          </w:p>
        </w:tc>
        <w:tc>
          <w:tcPr>
            <w:tcW w:w="1171" w:type="dxa"/>
            <w:gridSpan w:val="2"/>
            <w:vAlign w:val="center"/>
          </w:tcPr>
          <w:p w:rsidR="00712950" w:rsidRPr="007E70DF" w:rsidRDefault="00712950" w:rsidP="00712950">
            <w:pPr>
              <w:spacing w:after="0" w:line="240" w:lineRule="auto"/>
              <w:jc w:val="center"/>
              <w:rPr>
                <w:rFonts w:ascii="Arial" w:hAnsi="Arial" w:cs="Arial"/>
                <w:b/>
                <w:color w:val="000000" w:themeColor="text1"/>
                <w:sz w:val="20"/>
                <w:szCs w:val="16"/>
                <w:highlight w:val="yellow"/>
              </w:rPr>
            </w:pPr>
            <w:r w:rsidRPr="007E70DF">
              <w:rPr>
                <w:rFonts w:ascii="Arial" w:hAnsi="Arial" w:cs="Arial"/>
                <w:b/>
                <w:color w:val="000000" w:themeColor="text1"/>
                <w:sz w:val="20"/>
                <w:szCs w:val="16"/>
                <w:lang w:val="es-ES_tradnl"/>
              </w:rPr>
              <w:t>CUMPLE</w:t>
            </w:r>
          </w:p>
        </w:tc>
      </w:tr>
      <w:tr w:rsidR="00712950" w:rsidRPr="007E70DF" w:rsidTr="007E70DF">
        <w:trPr>
          <w:trHeight w:val="417"/>
          <w:jc w:val="center"/>
        </w:trPr>
        <w:tc>
          <w:tcPr>
            <w:tcW w:w="599" w:type="dxa"/>
            <w:vMerge/>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color w:val="000000" w:themeColor="text1"/>
                <w:sz w:val="20"/>
                <w:szCs w:val="16"/>
              </w:rPr>
            </w:pPr>
          </w:p>
        </w:tc>
        <w:tc>
          <w:tcPr>
            <w:tcW w:w="8468" w:type="dxa"/>
            <w:vMerge/>
            <w:vAlign w:val="center"/>
          </w:tcPr>
          <w:p w:rsidR="00712950" w:rsidRPr="007E70DF" w:rsidRDefault="00712950" w:rsidP="00712950">
            <w:pPr>
              <w:pStyle w:val="Prrafodelista"/>
              <w:ind w:left="0"/>
              <w:jc w:val="center"/>
              <w:rPr>
                <w:rFonts w:ascii="Arial" w:hAnsi="Arial" w:cs="Arial"/>
                <w:b/>
                <w:color w:val="000000" w:themeColor="text1"/>
                <w:sz w:val="20"/>
                <w:szCs w:val="16"/>
              </w:rPr>
            </w:pPr>
          </w:p>
        </w:tc>
        <w:tc>
          <w:tcPr>
            <w:tcW w:w="567" w:type="dxa"/>
            <w:vAlign w:val="center"/>
          </w:tcPr>
          <w:p w:rsidR="00712950" w:rsidRPr="007E70DF" w:rsidRDefault="00712950" w:rsidP="00712950">
            <w:pPr>
              <w:spacing w:after="0" w:line="240" w:lineRule="auto"/>
              <w:jc w:val="center"/>
              <w:rPr>
                <w:rFonts w:ascii="Arial" w:hAnsi="Arial" w:cs="Arial"/>
                <w:b/>
                <w:color w:val="000000" w:themeColor="text1"/>
                <w:sz w:val="20"/>
                <w:szCs w:val="16"/>
                <w:lang w:val="es-ES_tradnl"/>
              </w:rPr>
            </w:pPr>
            <w:r w:rsidRPr="007E70DF">
              <w:rPr>
                <w:rFonts w:ascii="Arial" w:hAnsi="Arial" w:cs="Arial"/>
                <w:b/>
                <w:color w:val="000000" w:themeColor="text1"/>
                <w:sz w:val="20"/>
                <w:szCs w:val="16"/>
                <w:lang w:val="es-ES_tradnl"/>
              </w:rPr>
              <w:t>SI</w:t>
            </w:r>
          </w:p>
        </w:tc>
        <w:tc>
          <w:tcPr>
            <w:tcW w:w="604" w:type="dxa"/>
            <w:vAlign w:val="center"/>
          </w:tcPr>
          <w:p w:rsidR="00712950" w:rsidRPr="007E70DF" w:rsidRDefault="00712950" w:rsidP="00712950">
            <w:pPr>
              <w:spacing w:after="0" w:line="240" w:lineRule="auto"/>
              <w:jc w:val="center"/>
              <w:rPr>
                <w:rFonts w:ascii="Arial" w:hAnsi="Arial" w:cs="Arial"/>
                <w:b/>
                <w:color w:val="000000" w:themeColor="text1"/>
                <w:sz w:val="20"/>
                <w:szCs w:val="16"/>
                <w:lang w:val="es-ES_tradnl"/>
              </w:rPr>
            </w:pPr>
            <w:r w:rsidRPr="007E70DF">
              <w:rPr>
                <w:rFonts w:ascii="Arial" w:hAnsi="Arial" w:cs="Arial"/>
                <w:b/>
                <w:color w:val="000000" w:themeColor="text1"/>
                <w:sz w:val="20"/>
                <w:szCs w:val="16"/>
                <w:lang w:val="es-ES_tradnl"/>
              </w:rPr>
              <w:t>NO</w:t>
            </w: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autoSpaceDE w:val="0"/>
              <w:autoSpaceDN w:val="0"/>
              <w:spacing w:after="0" w:line="240" w:lineRule="auto"/>
              <w:ind w:left="34"/>
              <w:jc w:val="center"/>
              <w:rPr>
                <w:rFonts w:ascii="Arial" w:hAnsi="Arial" w:cs="Arial"/>
                <w:b/>
                <w:sz w:val="20"/>
                <w:szCs w:val="16"/>
              </w:rPr>
            </w:pPr>
            <w:r w:rsidRPr="007E70DF">
              <w:rPr>
                <w:rFonts w:ascii="Arial" w:hAnsi="Arial" w:cs="Arial"/>
                <w:b/>
                <w:sz w:val="20"/>
                <w:szCs w:val="16"/>
              </w:rPr>
              <w:t>1</w:t>
            </w:r>
          </w:p>
        </w:tc>
        <w:tc>
          <w:tcPr>
            <w:tcW w:w="8468" w:type="dxa"/>
            <w:vAlign w:val="center"/>
          </w:tcPr>
          <w:p w:rsidR="00712950" w:rsidRPr="007E70DF" w:rsidRDefault="00712950" w:rsidP="00712950">
            <w:pPr>
              <w:pStyle w:val="Textoindependiente2"/>
              <w:autoSpaceDE w:val="0"/>
              <w:autoSpaceDN w:val="0"/>
              <w:spacing w:after="0" w:line="240" w:lineRule="auto"/>
              <w:jc w:val="both"/>
              <w:rPr>
                <w:rFonts w:ascii="Arial" w:hAnsi="Arial" w:cs="Arial"/>
                <w:bCs/>
                <w:sz w:val="20"/>
                <w:szCs w:val="16"/>
              </w:rPr>
            </w:pPr>
            <w:r w:rsidRPr="007E70DF">
              <w:rPr>
                <w:rFonts w:ascii="Arial" w:hAnsi="Arial" w:cs="Arial"/>
                <w:bCs/>
                <w:sz w:val="20"/>
                <w:szCs w:val="16"/>
              </w:rPr>
              <w:t>Suministrar oxigeno Medicinal Gaseoso a los usuarios adscritos al subsistema de salud de la policía Nacional en el Área de sanidad del departamento de policía Caquetá de manera domiciliaria.</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autoSpaceDE w:val="0"/>
              <w:autoSpaceDN w:val="0"/>
              <w:spacing w:after="0" w:line="240" w:lineRule="auto"/>
              <w:ind w:left="34"/>
              <w:jc w:val="center"/>
              <w:rPr>
                <w:rFonts w:ascii="Arial" w:hAnsi="Arial" w:cs="Arial"/>
                <w:b/>
                <w:sz w:val="20"/>
                <w:szCs w:val="16"/>
              </w:rPr>
            </w:pPr>
            <w:r w:rsidRPr="007E70DF">
              <w:rPr>
                <w:rFonts w:ascii="Arial" w:hAnsi="Arial" w:cs="Arial"/>
                <w:b/>
                <w:sz w:val="20"/>
                <w:szCs w:val="16"/>
              </w:rPr>
              <w:t>2</w:t>
            </w:r>
          </w:p>
        </w:tc>
        <w:tc>
          <w:tcPr>
            <w:tcW w:w="8468" w:type="dxa"/>
            <w:vAlign w:val="center"/>
          </w:tcPr>
          <w:p w:rsidR="00712950" w:rsidRPr="007E70DF" w:rsidRDefault="00712950" w:rsidP="00712950">
            <w:pPr>
              <w:pStyle w:val="Prrafodelista"/>
              <w:ind w:left="0"/>
              <w:jc w:val="both"/>
              <w:rPr>
                <w:rFonts w:ascii="Arial" w:hAnsi="Arial" w:cs="Arial"/>
                <w:sz w:val="20"/>
                <w:szCs w:val="16"/>
              </w:rPr>
            </w:pPr>
            <w:r w:rsidRPr="007E70DF">
              <w:rPr>
                <w:rFonts w:ascii="Arial" w:hAnsi="Arial" w:cs="Arial"/>
                <w:sz w:val="20"/>
                <w:szCs w:val="16"/>
              </w:rPr>
              <w:t>Educar al iniciar el servicio de suministro al usuario, sobre el correcto uso del equipo de oxigeno medicado y aditamentos y revisarlo periódicamente.</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3</w:t>
            </w:r>
          </w:p>
        </w:tc>
        <w:tc>
          <w:tcPr>
            <w:tcW w:w="8468" w:type="dxa"/>
            <w:vAlign w:val="center"/>
          </w:tcPr>
          <w:p w:rsidR="00712950" w:rsidRPr="007E70DF" w:rsidRDefault="00712950" w:rsidP="00712950">
            <w:pPr>
              <w:pStyle w:val="Sinespaciado"/>
              <w:tabs>
                <w:tab w:val="left" w:pos="426"/>
              </w:tabs>
              <w:jc w:val="both"/>
              <w:rPr>
                <w:rFonts w:ascii="Arial" w:hAnsi="Arial" w:cs="Arial"/>
                <w:sz w:val="20"/>
                <w:szCs w:val="16"/>
              </w:rPr>
            </w:pPr>
            <w:r w:rsidRPr="007E70DF">
              <w:rPr>
                <w:rFonts w:ascii="Arial" w:hAnsi="Arial" w:cs="Arial"/>
                <w:sz w:val="20"/>
                <w:szCs w:val="16"/>
                <w:lang w:eastAsia="es-CO"/>
              </w:rPr>
              <w:t>Entregar, instalar y colectar los equipos, igualmente realizara mantenimiento respectivo a los mismos.</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4</w:t>
            </w:r>
          </w:p>
        </w:tc>
        <w:tc>
          <w:tcPr>
            <w:tcW w:w="8468" w:type="dxa"/>
            <w:vAlign w:val="center"/>
          </w:tcPr>
          <w:p w:rsidR="00712950" w:rsidRPr="007E70DF" w:rsidRDefault="00712950" w:rsidP="00712950">
            <w:pPr>
              <w:pStyle w:val="Sinespaciado"/>
              <w:tabs>
                <w:tab w:val="left" w:pos="426"/>
              </w:tabs>
              <w:jc w:val="both"/>
              <w:rPr>
                <w:rFonts w:ascii="Arial" w:hAnsi="Arial" w:cs="Arial"/>
                <w:sz w:val="20"/>
                <w:szCs w:val="16"/>
              </w:rPr>
            </w:pPr>
            <w:r w:rsidRPr="007E70DF">
              <w:rPr>
                <w:rFonts w:ascii="Arial" w:hAnsi="Arial" w:cs="Arial"/>
                <w:sz w:val="20"/>
                <w:szCs w:val="16"/>
              </w:rPr>
              <w:t>Cambiar periódicamente los elementos desechables se deben cambiar en el momento que se requiera y destruirlos en presencia del usuario y/o sus familiares.</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5</w:t>
            </w:r>
          </w:p>
        </w:tc>
        <w:tc>
          <w:tcPr>
            <w:tcW w:w="8468" w:type="dxa"/>
            <w:vAlign w:val="center"/>
          </w:tcPr>
          <w:p w:rsidR="00712950" w:rsidRPr="007E70DF" w:rsidRDefault="00712950" w:rsidP="00712950">
            <w:pPr>
              <w:tabs>
                <w:tab w:val="left" w:pos="426"/>
              </w:tabs>
              <w:autoSpaceDE w:val="0"/>
              <w:autoSpaceDN w:val="0"/>
              <w:spacing w:after="0" w:line="240" w:lineRule="auto"/>
              <w:jc w:val="both"/>
              <w:rPr>
                <w:rFonts w:ascii="Arial" w:hAnsi="Arial" w:cs="Arial"/>
                <w:sz w:val="20"/>
                <w:szCs w:val="16"/>
              </w:rPr>
            </w:pPr>
            <w:r w:rsidRPr="007E70DF">
              <w:rPr>
                <w:rFonts w:ascii="Arial" w:hAnsi="Arial" w:cs="Arial"/>
                <w:sz w:val="20"/>
                <w:szCs w:val="16"/>
              </w:rPr>
              <w:t>Deberá contar con una línea de Atención al usuario para garantizar el buen servicio a los usuarios afiliados, que permita facilitar el acceso a la información y consultas necesarias para resolver inquietudes, peticiones, horarios de atención.</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6</w:t>
            </w:r>
          </w:p>
        </w:tc>
        <w:tc>
          <w:tcPr>
            <w:tcW w:w="8468" w:type="dxa"/>
            <w:vAlign w:val="center"/>
          </w:tcPr>
          <w:p w:rsidR="00712950" w:rsidRPr="007E70DF" w:rsidRDefault="00712950" w:rsidP="00712950">
            <w:pPr>
              <w:tabs>
                <w:tab w:val="left" w:pos="426"/>
              </w:tabs>
              <w:autoSpaceDE w:val="0"/>
              <w:autoSpaceDN w:val="0"/>
              <w:spacing w:after="0" w:line="240" w:lineRule="auto"/>
              <w:jc w:val="both"/>
              <w:rPr>
                <w:rFonts w:ascii="Arial" w:hAnsi="Arial" w:cs="Arial"/>
                <w:sz w:val="20"/>
                <w:szCs w:val="16"/>
              </w:rPr>
            </w:pPr>
            <w:r w:rsidRPr="007E70DF">
              <w:rPr>
                <w:rFonts w:ascii="Arial" w:hAnsi="Arial" w:cs="Arial"/>
                <w:sz w:val="20"/>
                <w:szCs w:val="16"/>
              </w:rPr>
              <w:t>Comprometerse a suministrar el oxígeno medicinal que requiera el vehículo tipo ambulancia DMAX en los cilindros que amerite según cada caso, directamente en las instalaciones del área de sanidad Caquetá, Previa autorización del supervisor del contrato.</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pStyle w:val="Textoindependiente2"/>
              <w:spacing w:after="0" w:line="240" w:lineRule="auto"/>
              <w:ind w:left="34"/>
              <w:jc w:val="center"/>
              <w:rPr>
                <w:rFonts w:ascii="Arial" w:hAnsi="Arial" w:cs="Arial"/>
                <w:b/>
                <w:bCs/>
                <w:iCs/>
                <w:sz w:val="20"/>
                <w:szCs w:val="16"/>
                <w:highlight w:val="yellow"/>
              </w:rPr>
            </w:pPr>
            <w:r w:rsidRPr="007E70DF">
              <w:rPr>
                <w:rFonts w:ascii="Arial" w:hAnsi="Arial" w:cs="Arial"/>
                <w:b/>
                <w:bCs/>
                <w:iCs/>
                <w:sz w:val="20"/>
                <w:szCs w:val="16"/>
              </w:rPr>
              <w:t>7</w:t>
            </w:r>
          </w:p>
        </w:tc>
        <w:tc>
          <w:tcPr>
            <w:tcW w:w="8468" w:type="dxa"/>
            <w:vAlign w:val="center"/>
          </w:tcPr>
          <w:p w:rsidR="00712950" w:rsidRPr="007E70DF" w:rsidRDefault="00712950" w:rsidP="00712950">
            <w:pPr>
              <w:tabs>
                <w:tab w:val="left" w:pos="426"/>
              </w:tabs>
              <w:autoSpaceDE w:val="0"/>
              <w:autoSpaceDN w:val="0"/>
              <w:spacing w:after="0" w:line="240" w:lineRule="auto"/>
              <w:jc w:val="both"/>
              <w:rPr>
                <w:rFonts w:ascii="Arial" w:hAnsi="Arial" w:cs="Arial"/>
                <w:sz w:val="20"/>
                <w:szCs w:val="16"/>
                <w:highlight w:val="yellow"/>
              </w:rPr>
            </w:pPr>
            <w:r w:rsidRPr="007E70DF">
              <w:rPr>
                <w:rFonts w:ascii="Arial" w:hAnsi="Arial" w:cs="Arial"/>
                <w:sz w:val="20"/>
                <w:szCs w:val="16"/>
              </w:rPr>
              <w:t xml:space="preserve">Estarán a cargo del </w:t>
            </w:r>
            <w:r w:rsidRPr="007E70DF">
              <w:rPr>
                <w:rFonts w:ascii="Arial" w:hAnsi="Arial" w:cs="Arial"/>
                <w:b/>
                <w:sz w:val="20"/>
                <w:szCs w:val="16"/>
              </w:rPr>
              <w:t>CONTRATISTA</w:t>
            </w:r>
            <w:r w:rsidRPr="007E70DF">
              <w:rPr>
                <w:rFonts w:ascii="Arial" w:hAnsi="Arial" w:cs="Arial"/>
                <w:sz w:val="20"/>
                <w:szCs w:val="16"/>
              </w:rPr>
              <w:t xml:space="preserve"> los costos de transporte, movilización, seguros, fletes, que se causen con motivo del traslado de elementos, relacionados con la ejecución del contrato.</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521"/>
          <w:jc w:val="center"/>
        </w:trPr>
        <w:tc>
          <w:tcPr>
            <w:tcW w:w="599" w:type="dxa"/>
            <w:shd w:val="clear" w:color="auto" w:fill="BFBFBF" w:themeFill="background1" w:themeFillShade="BF"/>
            <w:vAlign w:val="center"/>
          </w:tcPr>
          <w:p w:rsidR="00712950" w:rsidRPr="007E70DF" w:rsidRDefault="00712950" w:rsidP="00712950">
            <w:pPr>
              <w:pStyle w:val="Textoindependiente2"/>
              <w:spacing w:after="0" w:line="240" w:lineRule="auto"/>
              <w:ind w:left="34"/>
              <w:jc w:val="center"/>
              <w:rPr>
                <w:rFonts w:ascii="Arial" w:hAnsi="Arial" w:cs="Arial"/>
                <w:b/>
                <w:bCs/>
                <w:iCs/>
                <w:sz w:val="20"/>
                <w:szCs w:val="16"/>
              </w:rPr>
            </w:pPr>
            <w:r w:rsidRPr="007E70DF">
              <w:rPr>
                <w:rFonts w:ascii="Arial" w:hAnsi="Arial" w:cs="Arial"/>
                <w:b/>
                <w:bCs/>
                <w:iCs/>
                <w:sz w:val="20"/>
                <w:szCs w:val="16"/>
              </w:rPr>
              <w:t>8</w:t>
            </w:r>
          </w:p>
        </w:tc>
        <w:tc>
          <w:tcPr>
            <w:tcW w:w="8468" w:type="dxa"/>
            <w:vAlign w:val="center"/>
          </w:tcPr>
          <w:p w:rsidR="00712950" w:rsidRPr="007E70DF" w:rsidRDefault="00712950" w:rsidP="00712950">
            <w:pPr>
              <w:tabs>
                <w:tab w:val="left" w:pos="426"/>
              </w:tabs>
              <w:spacing w:after="0" w:line="240" w:lineRule="auto"/>
              <w:jc w:val="both"/>
              <w:rPr>
                <w:rFonts w:ascii="Arial" w:hAnsi="Arial" w:cs="Arial"/>
                <w:sz w:val="20"/>
                <w:szCs w:val="16"/>
              </w:rPr>
            </w:pPr>
            <w:r w:rsidRPr="007E70DF">
              <w:rPr>
                <w:rFonts w:ascii="Arial" w:hAnsi="Arial" w:cs="Arial"/>
                <w:sz w:val="20"/>
                <w:szCs w:val="16"/>
              </w:rPr>
              <w:t>Contar con las licencias y permisos expedidos por la entidad competente que le permita la prestación del servicio</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sz w:val="20"/>
                <w:szCs w:val="16"/>
              </w:rPr>
            </w:pPr>
            <w:r w:rsidRPr="007E70DF">
              <w:rPr>
                <w:rFonts w:ascii="Arial" w:hAnsi="Arial" w:cs="Arial"/>
                <w:b/>
                <w:sz w:val="20"/>
                <w:szCs w:val="16"/>
              </w:rPr>
              <w:t>9</w:t>
            </w:r>
          </w:p>
        </w:tc>
        <w:tc>
          <w:tcPr>
            <w:tcW w:w="8468" w:type="dxa"/>
            <w:vAlign w:val="center"/>
          </w:tcPr>
          <w:p w:rsidR="00712950" w:rsidRPr="007E70DF" w:rsidRDefault="00712950" w:rsidP="00712950">
            <w:pPr>
              <w:pStyle w:val="Prrafodelista"/>
              <w:tabs>
                <w:tab w:val="left" w:pos="240"/>
              </w:tabs>
              <w:ind w:left="0"/>
              <w:jc w:val="both"/>
              <w:rPr>
                <w:rFonts w:ascii="Arial" w:hAnsi="Arial" w:cs="Arial"/>
                <w:sz w:val="20"/>
                <w:szCs w:val="16"/>
              </w:rPr>
            </w:pPr>
            <w:r w:rsidRPr="007E70DF">
              <w:rPr>
                <w:rFonts w:ascii="Arial" w:hAnsi="Arial" w:cs="Arial"/>
                <w:sz w:val="20"/>
                <w:szCs w:val="16"/>
              </w:rPr>
              <w:t>El oferente se comprometerá a contribuir con la protección del medio ambiente a través de la prevención de la contaminación, en cumplimiento de la legislación y las diferentes regulaciones ambientales y el control de los impactos ambientales adversos, así como el mejoramiento continuo del desempeño ambiental, además sus productos deberán cumplir los parámetros exigidos por el sistema de Gestión Ambiental.</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sz w:val="20"/>
                <w:szCs w:val="16"/>
              </w:rPr>
            </w:pPr>
            <w:r w:rsidRPr="007E70DF">
              <w:rPr>
                <w:rFonts w:ascii="Arial" w:hAnsi="Arial" w:cs="Arial"/>
                <w:b/>
                <w:sz w:val="20"/>
                <w:szCs w:val="16"/>
              </w:rPr>
              <w:t>10</w:t>
            </w:r>
          </w:p>
        </w:tc>
        <w:tc>
          <w:tcPr>
            <w:tcW w:w="8468" w:type="dxa"/>
            <w:vAlign w:val="center"/>
          </w:tcPr>
          <w:p w:rsidR="00712950" w:rsidRPr="007E70DF" w:rsidRDefault="00712950" w:rsidP="00712950">
            <w:pPr>
              <w:spacing w:after="0" w:line="240" w:lineRule="auto"/>
              <w:jc w:val="both"/>
              <w:rPr>
                <w:rFonts w:ascii="Arial" w:hAnsi="Arial" w:cs="Arial"/>
                <w:sz w:val="20"/>
                <w:szCs w:val="16"/>
              </w:rPr>
            </w:pPr>
            <w:r w:rsidRPr="007E70DF">
              <w:rPr>
                <w:rFonts w:ascii="Arial" w:hAnsi="Arial" w:cs="Arial"/>
                <w:sz w:val="20"/>
                <w:szCs w:val="16"/>
              </w:rPr>
              <w:t>Guardar la confidencialidad de toda la información que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sz w:val="20"/>
                <w:szCs w:val="16"/>
              </w:rPr>
            </w:pPr>
            <w:r w:rsidRPr="007E70DF">
              <w:rPr>
                <w:rFonts w:ascii="Arial" w:hAnsi="Arial" w:cs="Arial"/>
                <w:b/>
                <w:sz w:val="20"/>
                <w:szCs w:val="16"/>
              </w:rPr>
              <w:lastRenderedPageBreak/>
              <w:t>11</w:t>
            </w:r>
          </w:p>
        </w:tc>
        <w:tc>
          <w:tcPr>
            <w:tcW w:w="8468" w:type="dxa"/>
            <w:vAlign w:val="center"/>
          </w:tcPr>
          <w:p w:rsidR="00712950" w:rsidRPr="007E70DF" w:rsidRDefault="00712950" w:rsidP="00712950">
            <w:pPr>
              <w:tabs>
                <w:tab w:val="left" w:pos="1155"/>
              </w:tabs>
              <w:spacing w:after="0" w:line="240" w:lineRule="auto"/>
              <w:jc w:val="both"/>
              <w:rPr>
                <w:rFonts w:ascii="Arial" w:hAnsi="Arial" w:cs="Arial"/>
                <w:sz w:val="20"/>
                <w:szCs w:val="16"/>
              </w:rPr>
            </w:pPr>
            <w:r w:rsidRPr="007E70DF">
              <w:rPr>
                <w:rFonts w:ascii="Arial" w:hAnsi="Arial" w:cs="Arial"/>
                <w:sz w:val="20"/>
                <w:szCs w:val="16"/>
              </w:rPr>
              <w:t xml:space="preserve">No acceder a peticiones o amenazas, de quienes actuando por fuera de la ley pretendan obligarlo a hacer u omitir algún acto o hecho, el </w:t>
            </w:r>
            <w:r w:rsidRPr="007E70DF">
              <w:rPr>
                <w:rFonts w:ascii="Arial" w:hAnsi="Arial" w:cs="Arial"/>
                <w:b/>
                <w:sz w:val="20"/>
                <w:szCs w:val="16"/>
              </w:rPr>
              <w:t>CONTRATISTA</w:t>
            </w:r>
            <w:r w:rsidRPr="007E70DF">
              <w:rPr>
                <w:rFonts w:ascii="Arial" w:hAnsi="Arial" w:cs="Arial"/>
                <w:sz w:val="20"/>
                <w:szCs w:val="16"/>
              </w:rPr>
              <w:t xml:space="preserve"> deberá informar de tal evento al Área de Sanidad del Departamento de Policía Caquetá y a las autoridades competentes para que se adopte las medidas necesarias.</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sz w:val="20"/>
                <w:szCs w:val="16"/>
              </w:rPr>
            </w:pPr>
            <w:r w:rsidRPr="007E70DF">
              <w:rPr>
                <w:rFonts w:ascii="Arial" w:hAnsi="Arial" w:cs="Arial"/>
                <w:b/>
                <w:sz w:val="20"/>
                <w:szCs w:val="16"/>
              </w:rPr>
              <w:t>12</w:t>
            </w:r>
          </w:p>
        </w:tc>
        <w:tc>
          <w:tcPr>
            <w:tcW w:w="8468" w:type="dxa"/>
            <w:vAlign w:val="center"/>
          </w:tcPr>
          <w:p w:rsidR="00712950" w:rsidRPr="007E70DF" w:rsidRDefault="00712950" w:rsidP="00712950">
            <w:pPr>
              <w:spacing w:after="0" w:line="240" w:lineRule="auto"/>
              <w:jc w:val="both"/>
              <w:rPr>
                <w:rFonts w:ascii="Arial" w:hAnsi="Arial" w:cs="Arial"/>
                <w:sz w:val="20"/>
                <w:szCs w:val="16"/>
              </w:rPr>
            </w:pPr>
            <w:r w:rsidRPr="007E70DF">
              <w:rPr>
                <w:rFonts w:ascii="Arial" w:hAnsi="Arial" w:cs="Arial"/>
                <w:sz w:val="20"/>
                <w:szCs w:val="16"/>
              </w:rPr>
              <w:t>Informar al supervisor del contrato cuando se haya ejecutado el 50% y el 70% del presupuesto asignado al contrato. Una vez ejecutado el 100%, el contratista se obliga a no continuar efectuando el suministro de oxígeno medicinal.</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sz w:val="20"/>
                <w:szCs w:val="16"/>
              </w:rPr>
            </w:pPr>
            <w:r w:rsidRPr="007E70DF">
              <w:rPr>
                <w:rFonts w:ascii="Arial" w:hAnsi="Arial" w:cs="Arial"/>
                <w:b/>
                <w:sz w:val="20"/>
                <w:szCs w:val="16"/>
              </w:rPr>
              <w:t>13</w:t>
            </w:r>
          </w:p>
        </w:tc>
        <w:tc>
          <w:tcPr>
            <w:tcW w:w="8468" w:type="dxa"/>
            <w:vAlign w:val="center"/>
          </w:tcPr>
          <w:p w:rsidR="00712950" w:rsidRPr="007E70DF" w:rsidRDefault="00712950" w:rsidP="00712950">
            <w:pPr>
              <w:spacing w:after="0" w:line="240" w:lineRule="auto"/>
              <w:jc w:val="both"/>
              <w:rPr>
                <w:rFonts w:ascii="Arial" w:hAnsi="Arial" w:cs="Arial"/>
                <w:sz w:val="20"/>
                <w:szCs w:val="16"/>
              </w:rPr>
            </w:pPr>
            <w:r w:rsidRPr="007E70DF">
              <w:rPr>
                <w:rFonts w:ascii="Arial" w:hAnsi="Arial" w:cs="Arial"/>
                <w:sz w:val="20"/>
                <w:szCs w:val="16"/>
              </w:rPr>
              <w:t xml:space="preserve">En el caso que el oferente sea fabricante de gases medicinales, deberá aportar certificado vigente de </w:t>
            </w:r>
            <w:proofErr w:type="spellStart"/>
            <w:r w:rsidRPr="007E70DF">
              <w:rPr>
                <w:rFonts w:ascii="Arial" w:hAnsi="Arial" w:cs="Arial"/>
                <w:sz w:val="20"/>
                <w:szCs w:val="16"/>
              </w:rPr>
              <w:t>BPMs</w:t>
            </w:r>
            <w:proofErr w:type="spellEnd"/>
            <w:r w:rsidRPr="007E70DF">
              <w:rPr>
                <w:rFonts w:ascii="Arial" w:hAnsi="Arial" w:cs="Arial"/>
                <w:sz w:val="20"/>
                <w:szCs w:val="16"/>
              </w:rPr>
              <w:t>, emitido por el INVIMA, según lo estipulado en la Resolución Nº 1674 de 2004 y el decreto Nº 667 de 1195, de igual forma, en el caso que el oferente sea distribuidor de gases medicinales, deberá aportar acta de autorización vigente emitida por la secretaria de salud correspondiente.</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712950" w:rsidRPr="007E70DF" w:rsidTr="007E70DF">
        <w:trPr>
          <w:trHeight w:val="20"/>
          <w:jc w:val="center"/>
        </w:trPr>
        <w:tc>
          <w:tcPr>
            <w:tcW w:w="599" w:type="dxa"/>
            <w:shd w:val="clear" w:color="auto" w:fill="BFBFBF" w:themeFill="background1" w:themeFillShade="BF"/>
            <w:vAlign w:val="center"/>
          </w:tcPr>
          <w:p w:rsidR="00712950" w:rsidRPr="007E70DF" w:rsidRDefault="00712950" w:rsidP="00712950">
            <w:pPr>
              <w:spacing w:after="0" w:line="240" w:lineRule="auto"/>
              <w:jc w:val="center"/>
              <w:rPr>
                <w:rFonts w:ascii="Arial" w:hAnsi="Arial" w:cs="Arial"/>
                <w:b/>
                <w:sz w:val="20"/>
                <w:szCs w:val="16"/>
              </w:rPr>
            </w:pPr>
            <w:r w:rsidRPr="007E70DF">
              <w:rPr>
                <w:rFonts w:ascii="Arial" w:hAnsi="Arial" w:cs="Arial"/>
                <w:b/>
                <w:sz w:val="20"/>
                <w:szCs w:val="16"/>
              </w:rPr>
              <w:t>14</w:t>
            </w:r>
          </w:p>
        </w:tc>
        <w:tc>
          <w:tcPr>
            <w:tcW w:w="8468" w:type="dxa"/>
            <w:vAlign w:val="center"/>
          </w:tcPr>
          <w:p w:rsidR="00712950" w:rsidRPr="007E70DF" w:rsidRDefault="00712950" w:rsidP="00712950">
            <w:pPr>
              <w:spacing w:after="0" w:line="240" w:lineRule="auto"/>
              <w:jc w:val="both"/>
              <w:rPr>
                <w:rFonts w:ascii="Arial" w:hAnsi="Arial" w:cs="Arial"/>
                <w:sz w:val="20"/>
                <w:szCs w:val="16"/>
              </w:rPr>
            </w:pPr>
            <w:r w:rsidRPr="007E70DF">
              <w:rPr>
                <w:rFonts w:ascii="Arial" w:hAnsi="Arial" w:cs="Arial"/>
                <w:sz w:val="20"/>
                <w:szCs w:val="16"/>
              </w:rPr>
              <w:t>El oferente cuenta con la capacidad administrativa y operacional para la ejecución del contrato del presente estudio, para lo cual deberá dejar constancia de ello mediante la presentación de una certificación que lo acredite. El oferente deberá contar con i</w:t>
            </w:r>
            <w:r w:rsidR="00D95FF0" w:rsidRPr="007E70DF">
              <w:rPr>
                <w:rFonts w:ascii="Arial" w:hAnsi="Arial" w:cs="Arial"/>
                <w:sz w:val="20"/>
                <w:szCs w:val="16"/>
              </w:rPr>
              <w:t>n</w:t>
            </w:r>
            <w:r w:rsidRPr="007E70DF">
              <w:rPr>
                <w:rFonts w:ascii="Arial" w:hAnsi="Arial" w:cs="Arial"/>
                <w:sz w:val="20"/>
                <w:szCs w:val="16"/>
              </w:rPr>
              <w:t>stalaciones en la ciudad de Florencia, que permitan realizar el suministro de oxígeno</w:t>
            </w:r>
            <w:r w:rsidR="00D95FF0" w:rsidRPr="007E70DF">
              <w:rPr>
                <w:rFonts w:ascii="Arial" w:hAnsi="Arial" w:cs="Arial"/>
                <w:sz w:val="20"/>
                <w:szCs w:val="16"/>
              </w:rPr>
              <w:t xml:space="preserve"> de forma ágil y oportuna.</w:t>
            </w:r>
          </w:p>
        </w:tc>
        <w:tc>
          <w:tcPr>
            <w:tcW w:w="567" w:type="dxa"/>
            <w:vAlign w:val="center"/>
          </w:tcPr>
          <w:p w:rsidR="00712950" w:rsidRPr="007E70DF" w:rsidRDefault="00712950" w:rsidP="00712950">
            <w:pPr>
              <w:spacing w:after="0" w:line="240" w:lineRule="auto"/>
              <w:jc w:val="center"/>
              <w:rPr>
                <w:rFonts w:ascii="Arial" w:hAnsi="Arial" w:cs="Arial"/>
                <w:sz w:val="20"/>
                <w:szCs w:val="16"/>
              </w:rPr>
            </w:pPr>
          </w:p>
        </w:tc>
        <w:tc>
          <w:tcPr>
            <w:tcW w:w="604" w:type="dxa"/>
            <w:vAlign w:val="center"/>
          </w:tcPr>
          <w:p w:rsidR="00712950" w:rsidRPr="007E70DF" w:rsidRDefault="00712950" w:rsidP="00712950">
            <w:pPr>
              <w:spacing w:after="0" w:line="240" w:lineRule="auto"/>
              <w:jc w:val="center"/>
              <w:rPr>
                <w:rFonts w:ascii="Arial" w:hAnsi="Arial" w:cs="Arial"/>
                <w:sz w:val="20"/>
                <w:szCs w:val="16"/>
              </w:rPr>
            </w:pPr>
          </w:p>
        </w:tc>
      </w:tr>
      <w:tr w:rsidR="00D95FF0" w:rsidRPr="007E70DF" w:rsidTr="007E70DF">
        <w:trPr>
          <w:trHeight w:val="20"/>
          <w:jc w:val="center"/>
        </w:trPr>
        <w:tc>
          <w:tcPr>
            <w:tcW w:w="599" w:type="dxa"/>
            <w:shd w:val="clear" w:color="auto" w:fill="BFBFBF" w:themeFill="background1" w:themeFillShade="BF"/>
            <w:vAlign w:val="center"/>
          </w:tcPr>
          <w:p w:rsidR="00D95FF0" w:rsidRPr="007E70DF" w:rsidRDefault="00D95FF0" w:rsidP="00712950">
            <w:pPr>
              <w:spacing w:after="0" w:line="240" w:lineRule="auto"/>
              <w:jc w:val="center"/>
              <w:rPr>
                <w:rFonts w:ascii="Arial" w:hAnsi="Arial" w:cs="Arial"/>
                <w:b/>
                <w:sz w:val="20"/>
                <w:szCs w:val="16"/>
              </w:rPr>
            </w:pPr>
            <w:r w:rsidRPr="007E70DF">
              <w:rPr>
                <w:rFonts w:ascii="Arial" w:hAnsi="Arial" w:cs="Arial"/>
                <w:b/>
                <w:sz w:val="20"/>
                <w:szCs w:val="16"/>
              </w:rPr>
              <w:t>15</w:t>
            </w:r>
          </w:p>
        </w:tc>
        <w:tc>
          <w:tcPr>
            <w:tcW w:w="8468" w:type="dxa"/>
            <w:vAlign w:val="center"/>
          </w:tcPr>
          <w:p w:rsidR="00D95FF0" w:rsidRPr="007E70DF" w:rsidRDefault="00D95FF0" w:rsidP="00712950">
            <w:pPr>
              <w:spacing w:after="0" w:line="240" w:lineRule="auto"/>
              <w:jc w:val="both"/>
              <w:rPr>
                <w:rFonts w:ascii="Arial" w:hAnsi="Arial" w:cs="Arial"/>
                <w:sz w:val="20"/>
                <w:szCs w:val="16"/>
              </w:rPr>
            </w:pPr>
            <w:r w:rsidRPr="007E70DF">
              <w:rPr>
                <w:rFonts w:ascii="Arial" w:hAnsi="Arial" w:cs="Arial"/>
                <w:sz w:val="20"/>
                <w:szCs w:val="16"/>
              </w:rPr>
              <w:t xml:space="preserve">El oferente deberá certificar que las balas de oxígeno a suministrar, tendrán fechas de vencimiento no inferiores a dos meses y los concentradores deberán tener fechas estipuladas de mantenimiento periódico mínimo de tres (03) meses. De igual forma, deberá realizar el cambio de los insumos o equipamiento </w:t>
            </w:r>
            <w:r w:rsidR="007E70DF" w:rsidRPr="007E70DF">
              <w:rPr>
                <w:rFonts w:ascii="Arial" w:hAnsi="Arial" w:cs="Arial"/>
                <w:sz w:val="20"/>
                <w:szCs w:val="16"/>
              </w:rPr>
              <w:t>por defectos de fabricación o mala calidad, dentro de las 6 horas siguientes al requerimiento por parte del supervisor del contrato.</w:t>
            </w:r>
          </w:p>
        </w:tc>
        <w:tc>
          <w:tcPr>
            <w:tcW w:w="567" w:type="dxa"/>
            <w:vAlign w:val="center"/>
          </w:tcPr>
          <w:p w:rsidR="00D95FF0" w:rsidRPr="007E70DF" w:rsidRDefault="00D95FF0" w:rsidP="00712950">
            <w:pPr>
              <w:spacing w:after="0" w:line="240" w:lineRule="auto"/>
              <w:jc w:val="center"/>
              <w:rPr>
                <w:rFonts w:ascii="Arial" w:hAnsi="Arial" w:cs="Arial"/>
                <w:sz w:val="20"/>
                <w:szCs w:val="16"/>
              </w:rPr>
            </w:pPr>
          </w:p>
        </w:tc>
        <w:tc>
          <w:tcPr>
            <w:tcW w:w="604" w:type="dxa"/>
            <w:vAlign w:val="center"/>
          </w:tcPr>
          <w:p w:rsidR="00D95FF0" w:rsidRPr="007E70DF" w:rsidRDefault="00D95FF0" w:rsidP="00712950">
            <w:pPr>
              <w:spacing w:after="0" w:line="240" w:lineRule="auto"/>
              <w:jc w:val="center"/>
              <w:rPr>
                <w:rFonts w:ascii="Arial" w:hAnsi="Arial" w:cs="Arial"/>
                <w:sz w:val="20"/>
                <w:szCs w:val="16"/>
              </w:rPr>
            </w:pPr>
          </w:p>
        </w:tc>
      </w:tr>
    </w:tbl>
    <w:p w:rsidR="00735B93" w:rsidRDefault="00735B93" w:rsidP="00CD7C02">
      <w:pPr>
        <w:rPr>
          <w:rFonts w:ascii="Arial" w:hAnsi="Arial" w:cs="Arial"/>
          <w:sz w:val="20"/>
          <w:szCs w:val="20"/>
        </w:rPr>
      </w:pPr>
    </w:p>
    <w:p w:rsidR="00DE3A4A" w:rsidRDefault="00DE3A4A" w:rsidP="00CD7C02">
      <w:pPr>
        <w:rPr>
          <w:rFonts w:ascii="Arial" w:hAnsi="Arial" w:cs="Arial"/>
          <w:sz w:val="20"/>
          <w:szCs w:val="20"/>
        </w:rPr>
      </w:pPr>
    </w:p>
    <w:p w:rsidR="001F51A6" w:rsidRDefault="001F51A6" w:rsidP="001F51A6">
      <w:pPr>
        <w:spacing w:after="0"/>
        <w:ind w:left="567"/>
        <w:jc w:val="both"/>
      </w:pPr>
    </w:p>
    <w:p w:rsidR="001F51A6" w:rsidRDefault="001F51A6" w:rsidP="001F51A6">
      <w:pPr>
        <w:spacing w:after="0"/>
        <w:jc w:val="both"/>
      </w:pPr>
    </w:p>
    <w:p w:rsidR="00735B93" w:rsidRDefault="00735B93" w:rsidP="001F51A6">
      <w:pPr>
        <w:spacing w:after="0"/>
        <w:jc w:val="both"/>
      </w:pPr>
    </w:p>
    <w:p w:rsidR="00735B93" w:rsidRDefault="00735B93" w:rsidP="001F51A6">
      <w:pPr>
        <w:spacing w:after="0"/>
        <w:jc w:val="both"/>
      </w:pPr>
    </w:p>
    <w:p w:rsidR="00735B93" w:rsidRDefault="00735B93" w:rsidP="001F51A6">
      <w:pPr>
        <w:spacing w:after="0"/>
        <w:jc w:val="both"/>
      </w:pPr>
    </w:p>
    <w:p w:rsidR="00296B13" w:rsidRPr="001F51A6" w:rsidRDefault="00296B13" w:rsidP="001F51A6">
      <w:pPr>
        <w:spacing w:after="0"/>
        <w:jc w:val="both"/>
      </w:pPr>
    </w:p>
    <w:p w:rsidR="001F51A6" w:rsidRPr="001F51A6" w:rsidRDefault="001F51A6" w:rsidP="001F51A6">
      <w:pPr>
        <w:spacing w:after="0"/>
        <w:jc w:val="both"/>
        <w:rPr>
          <w:rFonts w:ascii="Arial" w:hAnsi="Arial" w:cs="Arial"/>
        </w:rPr>
      </w:pPr>
      <w:r w:rsidRPr="001F51A6">
        <w:rPr>
          <w:rFonts w:ascii="Arial" w:hAnsi="Arial" w:cs="Arial"/>
        </w:rPr>
        <w:t xml:space="preserve"> </w:t>
      </w:r>
      <w:r w:rsidRPr="001F51A6">
        <w:rPr>
          <w:rFonts w:ascii="Arial" w:hAnsi="Arial" w:cs="Arial"/>
          <w:b/>
          <w:bCs/>
        </w:rPr>
        <w:t xml:space="preserve">_________________________________________________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Representante Legal proponente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Nombre: 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Documento Identidad: _____________________________</w:t>
      </w:r>
    </w:p>
    <w:sectPr w:rsidR="001F51A6" w:rsidRPr="001F51A6" w:rsidSect="00807E80">
      <w:headerReference w:type="even" r:id="rId7"/>
      <w:headerReference w:type="default" r:id="rId8"/>
      <w:footerReference w:type="even" r:id="rId9"/>
      <w:footerReference w:type="default" r:id="rId10"/>
      <w:headerReference w:type="first" r:id="rId11"/>
      <w:footerReference w:type="first" r:id="rId12"/>
      <w:pgSz w:w="12242" w:h="15842"/>
      <w:pgMar w:top="1130" w:right="1043" w:bottom="1248" w:left="874" w:header="480" w:footer="4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A15" w:rsidRDefault="00D42A15">
      <w:pPr>
        <w:spacing w:after="0" w:line="240" w:lineRule="auto"/>
      </w:pPr>
      <w:r>
        <w:separator/>
      </w:r>
    </w:p>
  </w:endnote>
  <w:endnote w:type="continuationSeparator" w:id="0">
    <w:p w:rsidR="00D42A15" w:rsidRDefault="00D42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47" name="Group 21247"/>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9" name="Shape 220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0" name="Shape 22010"/>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1" name="Shape 22011"/>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47" style="width:564.24pt;height:0.47998pt;position:absolute;mso-position-horizontal-relative:page;mso-position-horizontal:absolute;margin-left:24pt;mso-position-vertical-relative:page;margin-top:767.76pt;" coordsize="71658,60">
              <v:shape id="Shape 22012" style="position:absolute;width:91;height:91;left:0;top:0;" coordsize="9144,9144" path="m0,0l9144,0l9144,9144l0,9144l0,0">
                <v:stroke weight="0pt" endcap="flat" joinstyle="miter" miterlimit="10" on="false" color="#000000" opacity="0"/>
                <v:fill on="true" color="#000000"/>
              </v:shape>
              <v:shape id="Shape 22013" style="position:absolute;width:71536;height:91;left:60;top:0;" coordsize="7153657,9144" path="m0,0l7153657,0l7153657,9144l0,9144l0,0">
                <v:stroke weight="0pt" endcap="flat" joinstyle="miter" miterlimit="10" on="false" color="#000000" opacity="0"/>
                <v:fill on="true" color="#000000"/>
              </v:shape>
              <v:shape id="Shape 22014"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24" name="Group 2122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3" name="Shape 220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4" name="Shape 22004"/>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5" name="Shape 22005"/>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24" style="width:564.24pt;height:0.47998pt;position:absolute;mso-position-horizontal-relative:page;mso-position-horizontal:absolute;margin-left:24pt;mso-position-vertical-relative:page;margin-top:767.76pt;" coordsize="71658,60">
              <v:shape id="Shape 22006" style="position:absolute;width:91;height:91;left:0;top:0;" coordsize="9144,9144" path="m0,0l9144,0l9144,9144l0,9144l0,0">
                <v:stroke weight="0pt" endcap="flat" joinstyle="miter" miterlimit="10" on="false" color="#000000" opacity="0"/>
                <v:fill on="true" color="#000000"/>
              </v:shape>
              <v:shape id="Shape 22007" style="position:absolute;width:71536;height:91;left:60;top:0;" coordsize="7153657,9144" path="m0,0l7153657,0l7153657,9144l0,9144l0,0">
                <v:stroke weight="0pt" endcap="flat" joinstyle="miter" miterlimit="10" on="false" color="#000000" opacity="0"/>
                <v:fill on="true" color="#000000"/>
              </v:shape>
              <v:shape id="Shape 22008"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01" name="Group 2120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97" name="Shape 219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8" name="Shape 2199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9" name="Shape 2199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01" style="width:564.24pt;height:0.47998pt;position:absolute;mso-position-horizontal-relative:page;mso-position-horizontal:absolute;margin-left:24pt;mso-position-vertical-relative:page;margin-top:767.76pt;" coordsize="71658,60">
              <v:shape id="Shape 22000" style="position:absolute;width:91;height:91;left:0;top:0;" coordsize="9144,9144" path="m0,0l9144,0l9144,9144l0,9144l0,0">
                <v:stroke weight="0pt" endcap="flat" joinstyle="miter" miterlimit="10" on="false" color="#000000" opacity="0"/>
                <v:fill on="true" color="#000000"/>
              </v:shape>
              <v:shape id="Shape 22001" style="position:absolute;width:71536;height:91;left:60;top:0;" coordsize="7153657,9144" path="m0,0l7153657,0l7153657,9144l0,9144l0,0">
                <v:stroke weight="0pt" endcap="flat" joinstyle="miter" miterlimit="10" on="false" color="#000000" opacity="0"/>
                <v:fill on="true" color="#000000"/>
              </v:shape>
              <v:shape id="Shape 2200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A15" w:rsidRDefault="00D42A15">
      <w:pPr>
        <w:spacing w:after="0" w:line="240" w:lineRule="auto"/>
      </w:pPr>
      <w:r>
        <w:separator/>
      </w:r>
    </w:p>
  </w:footnote>
  <w:footnote w:type="continuationSeparator" w:id="0">
    <w:p w:rsidR="00D42A15" w:rsidRDefault="00D42A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34" name="Group 2123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87" name="Shape 219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8" name="Shape 2198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9" name="Shape 2198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34" style="width:564.24pt;height:0.47998pt;position:absolute;mso-position-horizontal-relative:page;mso-position-horizontal:absolute;margin-left:24pt;mso-position-vertical-relative:page;margin-top:24pt;" coordsize="71658,60">
              <v:shape id="Shape 21990" style="position:absolute;width:91;height:91;left:0;top:0;" coordsize="9144,9144" path="m0,0l9144,0l9144,9144l0,9144l0,0">
                <v:stroke weight="0pt" endcap="flat" joinstyle="miter" miterlimit="10" on="false" color="#000000" opacity="0"/>
                <v:fill on="true" color="#000000"/>
              </v:shape>
              <v:shape id="Shape 21991" style="position:absolute;width:71536;height:91;left:60;top:0;" coordsize="7153657,9144" path="m0,0l7153657,0l7153657,9144l0,9144l0,0">
                <v:stroke weight="0pt" endcap="flat" joinstyle="miter" miterlimit="10" on="false" color="#000000" opacity="0"/>
                <v:fill on="true" color="#000000"/>
              </v:shape>
              <v:shape id="Shape 2199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38" name="Group 21238"/>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93" name="Shape 2199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4" name="Shape 2199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38" style="width:564.24pt;height:743.28pt;position:absolute;z-index:-2147483648;mso-position-horizontal-relative:page;mso-position-horizontal:absolute;margin-left:24pt;mso-position-vertical-relative:page;margin-top:24.48pt;" coordsize="71658,94396">
              <v:shape id="Shape 21995" style="position:absolute;width:91;height:94396;left:0;top:0;" coordsize="9144,9439656" path="m0,0l9144,0l9144,9439656l0,9439656l0,0">
                <v:stroke weight="0pt" endcap="flat" joinstyle="miter" miterlimit="10" on="false" color="#000000" opacity="0"/>
                <v:fill on="true" color="#000000"/>
              </v:shape>
              <v:shape id="Shape 2199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11" name="Group 2121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77" name="Shape 219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8" name="Shape 2197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9" name="Shape 2197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11" style="width:564.24pt;height:0.47998pt;position:absolute;mso-position-horizontal-relative:page;mso-position-horizontal:absolute;margin-left:24pt;mso-position-vertical-relative:page;margin-top:24pt;" coordsize="71658,60">
              <v:shape id="Shape 21980" style="position:absolute;width:91;height:91;left:0;top:0;" coordsize="9144,9144" path="m0,0l9144,0l9144,9144l0,9144l0,0">
                <v:stroke weight="0pt" endcap="flat" joinstyle="miter" miterlimit="10" on="false" color="#000000" opacity="0"/>
                <v:fill on="true" color="#000000"/>
              </v:shape>
              <v:shape id="Shape 21981" style="position:absolute;width:71536;height:91;left:60;top:0;" coordsize="7153657,9144" path="m0,0l7153657,0l7153657,9144l0,9144l0,0">
                <v:stroke weight="0pt" endcap="flat" joinstyle="miter" miterlimit="10" on="false" color="#000000" opacity="0"/>
                <v:fill on="true" color="#000000"/>
              </v:shape>
              <v:shape id="Shape 2198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15" name="Group 21215"/>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83" name="Shape 2198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4" name="Shape 2198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15" style="width:564.24pt;height:743.28pt;position:absolute;z-index:-2147483648;mso-position-horizontal-relative:page;mso-position-horizontal:absolute;margin-left:24pt;mso-position-vertical-relative:page;margin-top:24.48pt;" coordsize="71658,94396">
              <v:shape id="Shape 21985" style="position:absolute;width:91;height:94396;left:0;top:0;" coordsize="9144,9439656" path="m0,0l9144,0l9144,9439656l0,9439656l0,0">
                <v:stroke weight="0pt" endcap="flat" joinstyle="miter" miterlimit="10" on="false" color="#000000" opacity="0"/>
                <v:fill on="true" color="#000000"/>
              </v:shape>
              <v:shape id="Shape 2198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188" name="Group 21188"/>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67" name="Shape 219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8" name="Shape 2196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9" name="Shape 2196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188" style="width:564.24pt;height:0.47998pt;position:absolute;mso-position-horizontal-relative:page;mso-position-horizontal:absolute;margin-left:24pt;mso-position-vertical-relative:page;margin-top:24pt;" coordsize="71658,60">
              <v:shape id="Shape 21970" style="position:absolute;width:91;height:91;left:0;top:0;" coordsize="9144,9144" path="m0,0l9144,0l9144,9144l0,9144l0,0">
                <v:stroke weight="0pt" endcap="flat" joinstyle="miter" miterlimit="10" on="false" color="#000000" opacity="0"/>
                <v:fill on="true" color="#000000"/>
              </v:shape>
              <v:shape id="Shape 21971" style="position:absolute;width:71536;height:91;left:60;top:0;" coordsize="7153657,9144" path="m0,0l7153657,0l7153657,9144l0,9144l0,0">
                <v:stroke weight="0pt" endcap="flat" joinstyle="miter" miterlimit="10" on="false" color="#000000" opacity="0"/>
                <v:fill on="true" color="#000000"/>
              </v:shape>
              <v:shape id="Shape 2197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192" name="Group 21192"/>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73" name="Shape 2197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4" name="Shape 2197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192" style="width:564.24pt;height:743.28pt;position:absolute;z-index:-2147483648;mso-position-horizontal-relative:page;mso-position-horizontal:absolute;margin-left:24pt;mso-position-vertical-relative:page;margin-top:24.48pt;" coordsize="71658,94396">
              <v:shape id="Shape 21975" style="position:absolute;width:91;height:94396;left:0;top:0;" coordsize="9144,9439656" path="m0,0l9144,0l9144,9439656l0,9439656l0,0">
                <v:stroke weight="0pt" endcap="flat" joinstyle="miter" miterlimit="10" on="false" color="#000000" opacity="0"/>
                <v:fill on="true" color="#000000"/>
              </v:shape>
              <v:shape id="Shape 2197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72646F"/>
    <w:multiLevelType w:val="hybridMultilevel"/>
    <w:tmpl w:val="70FE28C4"/>
    <w:lvl w:ilvl="0" w:tplc="0C0A0001">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AD1B83"/>
    <w:multiLevelType w:val="hybridMultilevel"/>
    <w:tmpl w:val="42DC3F70"/>
    <w:lvl w:ilvl="0" w:tplc="240A0001">
      <w:start w:val="1"/>
      <w:numFmt w:val="bullet"/>
      <w:lvlText w:val=""/>
      <w:lvlJc w:val="left"/>
      <w:pPr>
        <w:ind w:left="1038" w:hanging="360"/>
      </w:pPr>
      <w:rPr>
        <w:rFonts w:ascii="Symbol" w:hAnsi="Symbol" w:hint="default"/>
      </w:rPr>
    </w:lvl>
    <w:lvl w:ilvl="1" w:tplc="240A0003">
      <w:start w:val="1"/>
      <w:numFmt w:val="bullet"/>
      <w:lvlText w:val="o"/>
      <w:lvlJc w:val="left"/>
      <w:pPr>
        <w:ind w:left="1758" w:hanging="360"/>
      </w:pPr>
      <w:rPr>
        <w:rFonts w:ascii="Courier New" w:hAnsi="Courier New" w:cs="Courier New" w:hint="default"/>
      </w:rPr>
    </w:lvl>
    <w:lvl w:ilvl="2" w:tplc="240A0005">
      <w:start w:val="1"/>
      <w:numFmt w:val="bullet"/>
      <w:lvlText w:val=""/>
      <w:lvlJc w:val="left"/>
      <w:pPr>
        <w:ind w:left="2478" w:hanging="360"/>
      </w:pPr>
      <w:rPr>
        <w:rFonts w:ascii="Wingdings" w:hAnsi="Wingdings" w:hint="default"/>
      </w:rPr>
    </w:lvl>
    <w:lvl w:ilvl="3" w:tplc="240A0001">
      <w:start w:val="1"/>
      <w:numFmt w:val="bullet"/>
      <w:lvlText w:val=""/>
      <w:lvlJc w:val="left"/>
      <w:pPr>
        <w:ind w:left="3198" w:hanging="360"/>
      </w:pPr>
      <w:rPr>
        <w:rFonts w:ascii="Symbol" w:hAnsi="Symbol" w:hint="default"/>
      </w:rPr>
    </w:lvl>
    <w:lvl w:ilvl="4" w:tplc="240A0003">
      <w:start w:val="1"/>
      <w:numFmt w:val="bullet"/>
      <w:lvlText w:val="o"/>
      <w:lvlJc w:val="left"/>
      <w:pPr>
        <w:ind w:left="3918" w:hanging="360"/>
      </w:pPr>
      <w:rPr>
        <w:rFonts w:ascii="Courier New" w:hAnsi="Courier New" w:cs="Courier New" w:hint="default"/>
      </w:rPr>
    </w:lvl>
    <w:lvl w:ilvl="5" w:tplc="240A0005">
      <w:start w:val="1"/>
      <w:numFmt w:val="bullet"/>
      <w:lvlText w:val=""/>
      <w:lvlJc w:val="left"/>
      <w:pPr>
        <w:ind w:left="4638" w:hanging="360"/>
      </w:pPr>
      <w:rPr>
        <w:rFonts w:ascii="Wingdings" w:hAnsi="Wingdings" w:hint="default"/>
      </w:rPr>
    </w:lvl>
    <w:lvl w:ilvl="6" w:tplc="240A0001">
      <w:start w:val="1"/>
      <w:numFmt w:val="bullet"/>
      <w:lvlText w:val=""/>
      <w:lvlJc w:val="left"/>
      <w:pPr>
        <w:ind w:left="5358" w:hanging="360"/>
      </w:pPr>
      <w:rPr>
        <w:rFonts w:ascii="Symbol" w:hAnsi="Symbol" w:hint="default"/>
      </w:rPr>
    </w:lvl>
    <w:lvl w:ilvl="7" w:tplc="240A0003">
      <w:start w:val="1"/>
      <w:numFmt w:val="bullet"/>
      <w:lvlText w:val="o"/>
      <w:lvlJc w:val="left"/>
      <w:pPr>
        <w:ind w:left="6078" w:hanging="360"/>
      </w:pPr>
      <w:rPr>
        <w:rFonts w:ascii="Courier New" w:hAnsi="Courier New" w:cs="Courier New" w:hint="default"/>
      </w:rPr>
    </w:lvl>
    <w:lvl w:ilvl="8" w:tplc="240A0005">
      <w:start w:val="1"/>
      <w:numFmt w:val="bullet"/>
      <w:lvlText w:val=""/>
      <w:lvlJc w:val="left"/>
      <w:pPr>
        <w:ind w:left="6798" w:hanging="360"/>
      </w:pPr>
      <w:rPr>
        <w:rFonts w:ascii="Wingdings" w:hAnsi="Wingdings" w:hint="default"/>
      </w:rPr>
    </w:lvl>
  </w:abstractNum>
  <w:abstractNum w:abstractNumId="4" w15:restartNumberingAfterBreak="0">
    <w:nsid w:val="0EC424A9"/>
    <w:multiLevelType w:val="hybridMultilevel"/>
    <w:tmpl w:val="4A228EE0"/>
    <w:lvl w:ilvl="0" w:tplc="AE30125A">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D7077C"/>
    <w:multiLevelType w:val="hybridMultilevel"/>
    <w:tmpl w:val="A140986C"/>
    <w:lvl w:ilvl="0" w:tplc="240A000B">
      <w:start w:val="1"/>
      <w:numFmt w:val="bullet"/>
      <w:lvlText w:val=""/>
      <w:lvlJc w:val="left"/>
      <w:pPr>
        <w:ind w:left="896" w:hanging="360"/>
      </w:pPr>
      <w:rPr>
        <w:rFonts w:ascii="Wingdings" w:hAnsi="Wingdings" w:hint="default"/>
      </w:rPr>
    </w:lvl>
    <w:lvl w:ilvl="1" w:tplc="240A0003" w:tentative="1">
      <w:start w:val="1"/>
      <w:numFmt w:val="bullet"/>
      <w:lvlText w:val="o"/>
      <w:lvlJc w:val="left"/>
      <w:pPr>
        <w:ind w:left="1616" w:hanging="360"/>
      </w:pPr>
      <w:rPr>
        <w:rFonts w:ascii="Courier New" w:hAnsi="Courier New" w:cs="Courier New" w:hint="default"/>
      </w:rPr>
    </w:lvl>
    <w:lvl w:ilvl="2" w:tplc="240A0005" w:tentative="1">
      <w:start w:val="1"/>
      <w:numFmt w:val="bullet"/>
      <w:lvlText w:val=""/>
      <w:lvlJc w:val="left"/>
      <w:pPr>
        <w:ind w:left="2336" w:hanging="360"/>
      </w:pPr>
      <w:rPr>
        <w:rFonts w:ascii="Wingdings" w:hAnsi="Wingdings" w:hint="default"/>
      </w:rPr>
    </w:lvl>
    <w:lvl w:ilvl="3" w:tplc="240A0001" w:tentative="1">
      <w:start w:val="1"/>
      <w:numFmt w:val="bullet"/>
      <w:lvlText w:val=""/>
      <w:lvlJc w:val="left"/>
      <w:pPr>
        <w:ind w:left="3056" w:hanging="360"/>
      </w:pPr>
      <w:rPr>
        <w:rFonts w:ascii="Symbol" w:hAnsi="Symbol" w:hint="default"/>
      </w:rPr>
    </w:lvl>
    <w:lvl w:ilvl="4" w:tplc="240A0003" w:tentative="1">
      <w:start w:val="1"/>
      <w:numFmt w:val="bullet"/>
      <w:lvlText w:val="o"/>
      <w:lvlJc w:val="left"/>
      <w:pPr>
        <w:ind w:left="3776" w:hanging="360"/>
      </w:pPr>
      <w:rPr>
        <w:rFonts w:ascii="Courier New" w:hAnsi="Courier New" w:cs="Courier New" w:hint="default"/>
      </w:rPr>
    </w:lvl>
    <w:lvl w:ilvl="5" w:tplc="240A0005" w:tentative="1">
      <w:start w:val="1"/>
      <w:numFmt w:val="bullet"/>
      <w:lvlText w:val=""/>
      <w:lvlJc w:val="left"/>
      <w:pPr>
        <w:ind w:left="4496" w:hanging="360"/>
      </w:pPr>
      <w:rPr>
        <w:rFonts w:ascii="Wingdings" w:hAnsi="Wingdings" w:hint="default"/>
      </w:rPr>
    </w:lvl>
    <w:lvl w:ilvl="6" w:tplc="240A0001" w:tentative="1">
      <w:start w:val="1"/>
      <w:numFmt w:val="bullet"/>
      <w:lvlText w:val=""/>
      <w:lvlJc w:val="left"/>
      <w:pPr>
        <w:ind w:left="5216" w:hanging="360"/>
      </w:pPr>
      <w:rPr>
        <w:rFonts w:ascii="Symbol" w:hAnsi="Symbol" w:hint="default"/>
      </w:rPr>
    </w:lvl>
    <w:lvl w:ilvl="7" w:tplc="240A0003" w:tentative="1">
      <w:start w:val="1"/>
      <w:numFmt w:val="bullet"/>
      <w:lvlText w:val="o"/>
      <w:lvlJc w:val="left"/>
      <w:pPr>
        <w:ind w:left="5936" w:hanging="360"/>
      </w:pPr>
      <w:rPr>
        <w:rFonts w:ascii="Courier New" w:hAnsi="Courier New" w:cs="Courier New" w:hint="default"/>
      </w:rPr>
    </w:lvl>
    <w:lvl w:ilvl="8" w:tplc="240A0005" w:tentative="1">
      <w:start w:val="1"/>
      <w:numFmt w:val="bullet"/>
      <w:lvlText w:val=""/>
      <w:lvlJc w:val="left"/>
      <w:pPr>
        <w:ind w:left="6656" w:hanging="360"/>
      </w:pPr>
      <w:rPr>
        <w:rFonts w:ascii="Wingdings" w:hAnsi="Wingdings" w:hint="default"/>
      </w:rPr>
    </w:lvl>
  </w:abstractNum>
  <w:abstractNum w:abstractNumId="7" w15:restartNumberingAfterBreak="0">
    <w:nsid w:val="199D3F1F"/>
    <w:multiLevelType w:val="multilevel"/>
    <w:tmpl w:val="8A2ADAAC"/>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876504"/>
    <w:multiLevelType w:val="hybridMultilevel"/>
    <w:tmpl w:val="E82A4E6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1AD1488"/>
    <w:multiLevelType w:val="hybridMultilevel"/>
    <w:tmpl w:val="A1667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55555F"/>
    <w:multiLevelType w:val="hybridMultilevel"/>
    <w:tmpl w:val="E392FD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1A3682"/>
    <w:multiLevelType w:val="hybridMultilevel"/>
    <w:tmpl w:val="BAE2FE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5B122AD"/>
    <w:multiLevelType w:val="hybridMultilevel"/>
    <w:tmpl w:val="109A332E"/>
    <w:lvl w:ilvl="0" w:tplc="F6EC4CA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630C57"/>
    <w:multiLevelType w:val="hybridMultilevel"/>
    <w:tmpl w:val="3E42EB1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361F0A4C"/>
    <w:multiLevelType w:val="hybridMultilevel"/>
    <w:tmpl w:val="4F0E265E"/>
    <w:lvl w:ilvl="0" w:tplc="E784763E">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804D10"/>
    <w:multiLevelType w:val="hybridMultilevel"/>
    <w:tmpl w:val="C6FC6CB6"/>
    <w:lvl w:ilvl="0" w:tplc="A6C42C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840633"/>
    <w:multiLevelType w:val="hybridMultilevel"/>
    <w:tmpl w:val="EB2ED210"/>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2060C0"/>
    <w:multiLevelType w:val="hybridMultilevel"/>
    <w:tmpl w:val="E174D3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6020CD0"/>
    <w:multiLevelType w:val="singleLevel"/>
    <w:tmpl w:val="A6187374"/>
    <w:lvl w:ilvl="0">
      <w:start w:val="1"/>
      <w:numFmt w:val="lowerLetter"/>
      <w:lvlText w:val="%1)"/>
      <w:legacy w:legacy="1" w:legacySpace="0" w:legacyIndent="231"/>
      <w:lvlJc w:val="left"/>
      <w:rPr>
        <w:rFonts w:ascii="Arial" w:hAnsi="Arial" w:cs="Arial" w:hint="default"/>
      </w:rPr>
    </w:lvl>
  </w:abstractNum>
  <w:abstractNum w:abstractNumId="20" w15:restartNumberingAfterBreak="0">
    <w:nsid w:val="47F2633A"/>
    <w:multiLevelType w:val="hybridMultilevel"/>
    <w:tmpl w:val="DEF059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D0A4D23"/>
    <w:multiLevelType w:val="hybridMultilevel"/>
    <w:tmpl w:val="DF5E9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95589E"/>
    <w:multiLevelType w:val="multilevel"/>
    <w:tmpl w:val="9A16D53A"/>
    <w:lvl w:ilvl="0">
      <w:start w:val="5"/>
      <w:numFmt w:val="decimal"/>
      <w:lvlText w:val="%1."/>
      <w:lvlJc w:val="left"/>
      <w:pPr>
        <w:ind w:left="360" w:hanging="360"/>
      </w:pPr>
      <w:rPr>
        <w:rFonts w:hint="default"/>
        <w:b/>
        <w:sz w:val="20"/>
      </w:rPr>
    </w:lvl>
    <w:lvl w:ilvl="1">
      <w:start w:val="1"/>
      <w:numFmt w:val="decimal"/>
      <w:lvlText w:val="%1.%2."/>
      <w:lvlJc w:val="left"/>
      <w:pPr>
        <w:ind w:left="720" w:hanging="720"/>
      </w:pPr>
      <w:rPr>
        <w:rFonts w:hint="default"/>
        <w:sz w:val="20"/>
        <w:lang w:val="es-ES_tradnl"/>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6E5E2F"/>
    <w:multiLevelType w:val="hybridMultilevel"/>
    <w:tmpl w:val="13B2F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E54C66"/>
    <w:multiLevelType w:val="hybridMultilevel"/>
    <w:tmpl w:val="597A0D16"/>
    <w:lvl w:ilvl="0" w:tplc="0C0A001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8D10179"/>
    <w:multiLevelType w:val="multilevel"/>
    <w:tmpl w:val="C3F8970C"/>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D6D6921"/>
    <w:multiLevelType w:val="hybridMultilevel"/>
    <w:tmpl w:val="324C0BF4"/>
    <w:lvl w:ilvl="0" w:tplc="9022C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DF13F72"/>
    <w:multiLevelType w:val="hybridMultilevel"/>
    <w:tmpl w:val="20A016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4B0BE7"/>
    <w:multiLevelType w:val="hybridMultilevel"/>
    <w:tmpl w:val="F45AC624"/>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7904F2C"/>
    <w:multiLevelType w:val="hybridMultilevel"/>
    <w:tmpl w:val="47363E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0071AA"/>
    <w:multiLevelType w:val="hybridMultilevel"/>
    <w:tmpl w:val="A9468A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09D103B"/>
    <w:multiLevelType w:val="hybridMultilevel"/>
    <w:tmpl w:val="8B6E8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8356C9"/>
    <w:multiLevelType w:val="hybridMultilevel"/>
    <w:tmpl w:val="8EE2FEEC"/>
    <w:lvl w:ilvl="0" w:tplc="6F56B3CE">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5"/>
  </w:num>
  <w:num w:numId="2">
    <w:abstractNumId w:val="10"/>
  </w:num>
  <w:num w:numId="3">
    <w:abstractNumId w:val="25"/>
  </w:num>
  <w:num w:numId="4">
    <w:abstractNumId w:val="0"/>
  </w:num>
  <w:num w:numId="5">
    <w:abstractNumId w:val="17"/>
  </w:num>
  <w:num w:numId="6">
    <w:abstractNumId w:val="26"/>
  </w:num>
  <w:num w:numId="7">
    <w:abstractNumId w:val="2"/>
  </w:num>
  <w:num w:numId="8">
    <w:abstractNumId w:val="22"/>
  </w:num>
  <w:num w:numId="9">
    <w:abstractNumId w:val="7"/>
  </w:num>
  <w:num w:numId="10">
    <w:abstractNumId w:val="16"/>
  </w:num>
  <w:num w:numId="11">
    <w:abstractNumId w:val="32"/>
  </w:num>
  <w:num w:numId="12">
    <w:abstractNumId w:val="33"/>
  </w:num>
  <w:num w:numId="13">
    <w:abstractNumId w:val="14"/>
  </w:num>
  <w:num w:numId="14">
    <w:abstractNumId w:val="14"/>
  </w:num>
  <w:num w:numId="15">
    <w:abstractNumId w:val="1"/>
  </w:num>
  <w:num w:numId="16">
    <w:abstractNumId w:val="28"/>
  </w:num>
  <w:num w:numId="17">
    <w:abstractNumId w:val="4"/>
  </w:num>
  <w:num w:numId="18">
    <w:abstractNumId w:val="15"/>
  </w:num>
  <w:num w:numId="19">
    <w:abstractNumId w:val="29"/>
  </w:num>
  <w:num w:numId="20">
    <w:abstractNumId w:val="24"/>
  </w:num>
  <w:num w:numId="21">
    <w:abstractNumId w:val="31"/>
  </w:num>
  <w:num w:numId="22">
    <w:abstractNumId w:val="12"/>
  </w:num>
  <w:num w:numId="23">
    <w:abstractNumId w:val="18"/>
  </w:num>
  <w:num w:numId="24">
    <w:abstractNumId w:val="19"/>
  </w:num>
  <w:num w:numId="25">
    <w:abstractNumId w:val="9"/>
  </w:num>
  <w:num w:numId="26">
    <w:abstractNumId w:val="21"/>
  </w:num>
  <w:num w:numId="27">
    <w:abstractNumId w:val="23"/>
  </w:num>
  <w:num w:numId="28">
    <w:abstractNumId w:val="20"/>
  </w:num>
  <w:num w:numId="29">
    <w:abstractNumId w:val="8"/>
  </w:num>
  <w:num w:numId="30">
    <w:abstractNumId w:val="11"/>
  </w:num>
  <w:num w:numId="31">
    <w:abstractNumId w:val="6"/>
  </w:num>
  <w:num w:numId="32">
    <w:abstractNumId w:val="3"/>
  </w:num>
  <w:num w:numId="33">
    <w:abstractNumId w:val="30"/>
  </w:num>
  <w:num w:numId="34">
    <w:abstractNumId w:val="3"/>
  </w:num>
  <w:num w:numId="35">
    <w:abstractNumId w:val="13"/>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2F6"/>
    <w:rsid w:val="001C1A67"/>
    <w:rsid w:val="001F51A6"/>
    <w:rsid w:val="00296B13"/>
    <w:rsid w:val="002C6874"/>
    <w:rsid w:val="00307F55"/>
    <w:rsid w:val="00355CD5"/>
    <w:rsid w:val="004E3FF9"/>
    <w:rsid w:val="00504437"/>
    <w:rsid w:val="00510CB7"/>
    <w:rsid w:val="005D32F6"/>
    <w:rsid w:val="005D3794"/>
    <w:rsid w:val="00712950"/>
    <w:rsid w:val="00716C29"/>
    <w:rsid w:val="00735B93"/>
    <w:rsid w:val="007554E2"/>
    <w:rsid w:val="007E70DF"/>
    <w:rsid w:val="00807E80"/>
    <w:rsid w:val="00840793"/>
    <w:rsid w:val="008B6EB4"/>
    <w:rsid w:val="00946FC2"/>
    <w:rsid w:val="009551FD"/>
    <w:rsid w:val="00965D96"/>
    <w:rsid w:val="009E3C04"/>
    <w:rsid w:val="00AB740D"/>
    <w:rsid w:val="00CD7C02"/>
    <w:rsid w:val="00D42A15"/>
    <w:rsid w:val="00D95FF0"/>
    <w:rsid w:val="00DE3A4A"/>
    <w:rsid w:val="00E766D0"/>
    <w:rsid w:val="00EF1636"/>
    <w:rsid w:val="00F24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FE5B42-9AD8-4229-9B40-F212AFC7F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basedOn w:val="Normal"/>
    <w:next w:val="Normal"/>
    <w:link w:val="Ttulo1Car"/>
    <w:qFormat/>
    <w:rsid w:val="00807E8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qFormat/>
    <w:rsid w:val="00807E80"/>
    <w:pPr>
      <w:keepNext/>
      <w:spacing w:before="240" w:after="60" w:line="240" w:lineRule="auto"/>
      <w:outlineLvl w:val="2"/>
    </w:pPr>
    <w:rPr>
      <w:rFonts w:ascii="Arial" w:eastAsia="Times New Roman" w:hAnsi="Arial" w:cs="Times New Roman"/>
      <w:b/>
      <w:bCs/>
      <w:color w:val="auto"/>
      <w:sz w:val="26"/>
      <w:szCs w:val="26"/>
      <w:lang w:val="es-ES" w:eastAsia="es-ES"/>
    </w:rPr>
  </w:style>
  <w:style w:type="paragraph" w:styleId="Ttulo5">
    <w:name w:val="heading 5"/>
    <w:basedOn w:val="Normal"/>
    <w:next w:val="Normal"/>
    <w:link w:val="Ttulo5Car"/>
    <w:unhideWhenUsed/>
    <w:qFormat/>
    <w:rsid w:val="001C1A67"/>
    <w:pPr>
      <w:spacing w:before="240" w:after="60" w:line="240" w:lineRule="auto"/>
      <w:outlineLvl w:val="4"/>
    </w:pPr>
    <w:rPr>
      <w:rFonts w:eastAsia="Times New Roman" w:cs="Times New Roman"/>
      <w:b/>
      <w:bCs/>
      <w:i/>
      <w:iCs/>
      <w:color w:val="auto"/>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tulo1Car">
    <w:name w:val="Título 1 Car"/>
    <w:basedOn w:val="Fuentedeprrafopredeter"/>
    <w:link w:val="Ttulo1"/>
    <w:rsid w:val="00807E8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07E80"/>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Car Car,ändrad Car Car,TABLA DE CONTENIDO 3 Car Car Ca"/>
    <w:basedOn w:val="Normal"/>
    <w:link w:val="TextoindependienteCar"/>
    <w:rsid w:val="00807E80"/>
    <w:pPr>
      <w:spacing w:after="0" w:line="240" w:lineRule="auto"/>
      <w:jc w:val="center"/>
    </w:pPr>
    <w:rPr>
      <w:rFonts w:ascii="Arial" w:eastAsia="Times New Roman" w:hAnsi="Arial" w:cs="Arial"/>
      <w:color w:val="auto"/>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Car Car Car"/>
    <w:basedOn w:val="Fuentedeprrafopredeter"/>
    <w:link w:val="Textoindependiente"/>
    <w:rsid w:val="00807E80"/>
    <w:rPr>
      <w:rFonts w:ascii="Arial" w:eastAsia="Times New Roman" w:hAnsi="Arial" w:cs="Arial"/>
      <w:sz w:val="28"/>
      <w:szCs w:val="24"/>
      <w:lang w:val="es-ES" w:eastAsia="es-ES"/>
    </w:rPr>
  </w:style>
  <w:style w:type="paragraph" w:styleId="Encabezado">
    <w:name w:val="header"/>
    <w:aliases w:val="h,h8,h9,h10,h18, Car3,encabezado,Encabezado Car1 Car,Encabezado Car Car Car,Car6 Car Car Car,Car6 Car1 Car,Car6 Car,Car6, Car6 Car Car Car, Car6 Car1 Car, Car6 Car, Car6,Encabezado Car2 Car,Encabezado Car Car1 Car,Car1 Car Car Car"/>
    <w:basedOn w:val="Normal"/>
    <w:link w:val="EncabezadoCar"/>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w:basedOn w:val="Fuentedeprrafopredeter"/>
    <w:link w:val="Encabezado"/>
    <w:rsid w:val="00807E8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PiedepginaCar">
    <w:name w:val="Pie de página Car"/>
    <w:aliases w:val="pie de página Car"/>
    <w:basedOn w:val="Fuentedeprrafopredeter"/>
    <w:link w:val="Piedepgina"/>
    <w:uiPriority w:val="99"/>
    <w:rsid w:val="00807E80"/>
    <w:rPr>
      <w:rFonts w:ascii="Times New Roman" w:eastAsia="Times New Roman" w:hAnsi="Times New Roman" w:cs="Times New Roman"/>
      <w:sz w:val="24"/>
      <w:szCs w:val="24"/>
      <w:lang w:val="es-ES" w:eastAsia="es-ES"/>
    </w:rPr>
  </w:style>
  <w:style w:type="character" w:styleId="Hipervnculo">
    <w:name w:val="Hyperlink"/>
    <w:uiPriority w:val="99"/>
    <w:rsid w:val="00807E80"/>
    <w:rPr>
      <w:color w:val="0000FF"/>
      <w:u w:val="single"/>
    </w:rPr>
  </w:style>
  <w:style w:type="paragraph" w:styleId="Prrafodelista">
    <w:name w:val="List Paragraph"/>
    <w:aliases w:val="NORMAL,Bullet List,FooterText,numbered,Paragraphe de liste1,lp1,Lista vistosa - Énfasis 12"/>
    <w:basedOn w:val="Normal"/>
    <w:link w:val="PrrafodelistaCar"/>
    <w:uiPriority w:val="34"/>
    <w:qFormat/>
    <w:rsid w:val="00807E80"/>
    <w:pPr>
      <w:spacing w:after="0" w:line="240" w:lineRule="auto"/>
      <w:ind w:left="720"/>
      <w:contextualSpacing/>
    </w:pPr>
    <w:rPr>
      <w:rFonts w:ascii="Times New Roman" w:eastAsia="Times New Roman" w:hAnsi="Times New Roman" w:cs="Times New Roman"/>
      <w:color w:val="auto"/>
      <w:sz w:val="24"/>
      <w:szCs w:val="24"/>
      <w:lang w:eastAsia="es-ES"/>
    </w:rPr>
  </w:style>
  <w:style w:type="paragraph" w:styleId="Textonotapie">
    <w:name w:val="footnote text"/>
    <w:basedOn w:val="Normal"/>
    <w:link w:val="Textonotapie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rsid w:val="00807E80"/>
    <w:rPr>
      <w:rFonts w:ascii="Times New Roman" w:eastAsia="Times New Roman" w:hAnsi="Times New Roman" w:cs="Times New Roman"/>
      <w:sz w:val="20"/>
      <w:szCs w:val="20"/>
      <w:lang w:val="es-ES" w:eastAsia="es-ES"/>
    </w:rPr>
  </w:style>
  <w:style w:type="character" w:styleId="Refdenotaalpie">
    <w:name w:val="footnote reference"/>
    <w:rsid w:val="00807E80"/>
    <w:rPr>
      <w:vertAlign w:val="superscript"/>
    </w:rPr>
  </w:style>
  <w:style w:type="table" w:styleId="Tablaconcuadrcula">
    <w:name w:val="Table Grid"/>
    <w:basedOn w:val="Tablanormal"/>
    <w:uiPriority w:val="59"/>
    <w:rsid w:val="00807E8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ítulo"/>
    <w:basedOn w:val="Normal"/>
    <w:link w:val="PuestoCar1"/>
    <w:qFormat/>
    <w:rsid w:val="00807E8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rsid w:val="00807E80"/>
    <w:rPr>
      <w:rFonts w:ascii="Arial" w:hAnsi="Arial"/>
      <w:b/>
      <w:sz w:val="24"/>
      <w:lang w:val="es-ES" w:eastAsia="es-ES"/>
    </w:rPr>
  </w:style>
  <w:style w:type="paragraph" w:styleId="Textoindependiente2">
    <w:name w:val="Body Text 2"/>
    <w:aliases w:val="Car Car,Car3"/>
    <w:basedOn w:val="Normal"/>
    <w:link w:val="Textoindependiente2Car"/>
    <w:unhideWhenUsed/>
    <w:rsid w:val="00807E80"/>
    <w:pPr>
      <w:spacing w:after="120" w:line="480" w:lineRule="auto"/>
    </w:pPr>
    <w:rPr>
      <w:rFonts w:ascii="Times New Roman" w:eastAsia="Times New Roman" w:hAnsi="Times New Roman" w:cs="Times New Roman"/>
      <w:color w:val="auto"/>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807E80"/>
    <w:rPr>
      <w:rFonts w:ascii="Times New Roman" w:eastAsia="Times New Roman" w:hAnsi="Times New Roman" w:cs="Times New Roman"/>
      <w:sz w:val="24"/>
      <w:szCs w:val="24"/>
      <w:lang w:val="es-ES" w:eastAsia="es-ES"/>
    </w:rPr>
  </w:style>
  <w:style w:type="paragraph" w:customStyle="1" w:styleId="CarCarCar">
    <w:name w:val="Car Car Car"/>
    <w:basedOn w:val="Normal"/>
    <w:rsid w:val="00807E80"/>
    <w:pPr>
      <w:spacing w:line="240" w:lineRule="exact"/>
    </w:pPr>
    <w:rPr>
      <w:rFonts w:ascii="Verdana" w:eastAsia="Times New Roman" w:hAnsi="Verdana" w:cs="Times New Roman"/>
      <w:color w:val="auto"/>
      <w:sz w:val="20"/>
      <w:szCs w:val="20"/>
      <w:lang w:eastAsia="en-US"/>
    </w:rPr>
  </w:style>
  <w:style w:type="character" w:styleId="Nmerodepgina">
    <w:name w:val="page number"/>
    <w:basedOn w:val="Fuentedeprrafopredeter"/>
    <w:rsid w:val="00807E80"/>
  </w:style>
  <w:style w:type="paragraph" w:styleId="Sangra2detindependiente">
    <w:name w:val="Body Text Indent 2"/>
    <w:basedOn w:val="Normal"/>
    <w:link w:val="Sangra2detindependienteCar"/>
    <w:rsid w:val="00807E80"/>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807E80"/>
    <w:rPr>
      <w:rFonts w:ascii="Times New Roman" w:eastAsia="Times New Roman" w:hAnsi="Times New Roman" w:cs="Times New Roman"/>
      <w:sz w:val="24"/>
      <w:szCs w:val="24"/>
      <w:lang w:val="es-ES" w:eastAsia="es-ES"/>
    </w:rPr>
  </w:style>
  <w:style w:type="paragraph" w:customStyle="1" w:styleId="Char8">
    <w:name w:val="Char8"/>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Pa16">
    <w:name w:val="Pa16"/>
    <w:basedOn w:val="Normal"/>
    <w:next w:val="Normal"/>
    <w:rsid w:val="00807E80"/>
    <w:pPr>
      <w:widowControl w:val="0"/>
      <w:suppressAutoHyphens/>
      <w:spacing w:after="0" w:line="191" w:lineRule="atLeast"/>
    </w:pPr>
    <w:rPr>
      <w:rFonts w:ascii="Thorndale" w:eastAsia="Andale Sans UI" w:hAnsi="Thorndale" w:cs="Tahoma"/>
      <w:color w:val="auto"/>
      <w:sz w:val="24"/>
      <w:szCs w:val="24"/>
      <w:lang w:val="en-US" w:eastAsia="es-ES"/>
    </w:rPr>
  </w:style>
  <w:style w:type="paragraph" w:customStyle="1" w:styleId="CarCarCar1Car">
    <w:name w:val="Car Car Car1 Car"/>
    <w:basedOn w:val="Normal"/>
    <w:rsid w:val="00807E80"/>
    <w:pPr>
      <w:spacing w:line="240" w:lineRule="exact"/>
    </w:pPr>
    <w:rPr>
      <w:rFonts w:ascii="Verdana" w:eastAsia="Times New Roman" w:hAnsi="Verdana" w:cs="Verdana"/>
      <w:color w:val="auto"/>
      <w:sz w:val="20"/>
      <w:szCs w:val="20"/>
      <w:lang w:eastAsia="en-US"/>
    </w:rPr>
  </w:style>
  <w:style w:type="paragraph" w:customStyle="1" w:styleId="Car">
    <w:name w:val="Car"/>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
    <w:name w:val="Car Car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1">
    <w:name w:val="Car1"/>
    <w:basedOn w:val="Normal"/>
    <w:rsid w:val="00807E80"/>
    <w:pPr>
      <w:spacing w:line="240" w:lineRule="exact"/>
    </w:pPr>
    <w:rPr>
      <w:rFonts w:ascii="Verdana" w:eastAsia="Times New Roman" w:hAnsi="Verdana" w:cs="Verdana"/>
      <w:color w:val="auto"/>
      <w:sz w:val="20"/>
      <w:szCs w:val="20"/>
      <w:lang w:eastAsia="en-US"/>
    </w:rPr>
  </w:style>
  <w:style w:type="paragraph" w:styleId="Textodeglobo">
    <w:name w:val="Balloon Text"/>
    <w:basedOn w:val="Normal"/>
    <w:link w:val="TextodegloboCar"/>
    <w:rsid w:val="00807E80"/>
    <w:pPr>
      <w:spacing w:after="0" w:line="240" w:lineRule="auto"/>
    </w:pPr>
    <w:rPr>
      <w:rFonts w:ascii="Tahoma" w:eastAsia="Times New Roman" w:hAnsi="Tahoma" w:cs="Times New Roman"/>
      <w:color w:val="auto"/>
      <w:sz w:val="16"/>
      <w:szCs w:val="16"/>
      <w:lang w:val="es-ES" w:eastAsia="es-ES"/>
    </w:rPr>
  </w:style>
  <w:style w:type="character" w:customStyle="1" w:styleId="TextodegloboCar">
    <w:name w:val="Texto de globo Car"/>
    <w:basedOn w:val="Fuentedeprrafopredeter"/>
    <w:link w:val="Textodeglobo"/>
    <w:rsid w:val="00807E80"/>
    <w:rPr>
      <w:rFonts w:ascii="Tahoma" w:eastAsia="Times New Roman" w:hAnsi="Tahoma" w:cs="Times New Roman"/>
      <w:sz w:val="16"/>
      <w:szCs w:val="16"/>
      <w:lang w:val="es-ES" w:eastAsia="es-ES"/>
    </w:rPr>
  </w:style>
  <w:style w:type="character" w:customStyle="1" w:styleId="A9">
    <w:name w:val="A9"/>
    <w:rsid w:val="00807E80"/>
    <w:rPr>
      <w:color w:val="000000"/>
      <w:sz w:val="19"/>
      <w:szCs w:val="19"/>
    </w:rPr>
  </w:style>
  <w:style w:type="paragraph" w:customStyle="1" w:styleId="Pa39">
    <w:name w:val="Pa39"/>
    <w:basedOn w:val="Normal"/>
    <w:next w:val="Normal"/>
    <w:rsid w:val="00807E80"/>
    <w:pPr>
      <w:suppressAutoHyphens/>
      <w:autoSpaceDE w:val="0"/>
      <w:spacing w:before="40" w:after="40" w:line="181" w:lineRule="atLeast"/>
    </w:pPr>
    <w:rPr>
      <w:rFonts w:ascii="Times New Roman" w:hAnsi="Times New Roman" w:cs="Times New Roman"/>
      <w:color w:val="auto"/>
      <w:sz w:val="24"/>
      <w:szCs w:val="24"/>
      <w:lang w:val="es-ES" w:eastAsia="ar-SA"/>
    </w:rPr>
  </w:style>
  <w:style w:type="paragraph" w:customStyle="1" w:styleId="Default">
    <w:name w:val="Default"/>
    <w:rsid w:val="00807E8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07E80"/>
    <w:pPr>
      <w:spacing w:line="191" w:lineRule="atLeast"/>
    </w:pPr>
    <w:rPr>
      <w:color w:val="auto"/>
    </w:rPr>
  </w:style>
  <w:style w:type="paragraph" w:styleId="Descripcin">
    <w:name w:val="caption"/>
    <w:aliases w:val="Epígrafe"/>
    <w:basedOn w:val="Normal"/>
    <w:next w:val="Normal"/>
    <w:qFormat/>
    <w:rsid w:val="00807E80"/>
    <w:pPr>
      <w:spacing w:after="0" w:line="240" w:lineRule="auto"/>
      <w:jc w:val="center"/>
    </w:pPr>
    <w:rPr>
      <w:rFonts w:ascii="Arial" w:eastAsia="Times New Roman" w:hAnsi="Arial" w:cs="Times New Roman"/>
      <w:b/>
      <w:color w:val="auto"/>
      <w:sz w:val="24"/>
      <w:szCs w:val="20"/>
      <w:lang w:val="es-ES" w:eastAsia="es-ES"/>
    </w:rPr>
  </w:style>
  <w:style w:type="paragraph" w:styleId="NormalWeb">
    <w:name w:val="Normal (Web)"/>
    <w:basedOn w:val="Normal"/>
    <w:uiPriority w:val="99"/>
    <w:unhideWhenUsed/>
    <w:rsid w:val="00807E8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Refdecomentario">
    <w:name w:val="annotation reference"/>
    <w:rsid w:val="00807E80"/>
    <w:rPr>
      <w:sz w:val="16"/>
      <w:szCs w:val="16"/>
    </w:rPr>
  </w:style>
  <w:style w:type="paragraph" w:styleId="Textocomentario">
    <w:name w:val="annotation text"/>
    <w:basedOn w:val="Normal"/>
    <w:link w:val="Textocomentario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comentarioCar">
    <w:name w:val="Texto comentario Car"/>
    <w:basedOn w:val="Fuentedeprrafopredeter"/>
    <w:link w:val="Textocomentario"/>
    <w:rsid w:val="00807E8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07E80"/>
    <w:rPr>
      <w:b/>
      <w:bCs/>
    </w:rPr>
  </w:style>
  <w:style w:type="character" w:customStyle="1" w:styleId="AsuntodelcomentarioCar">
    <w:name w:val="Asunto del comentario Car"/>
    <w:basedOn w:val="TextocomentarioCar"/>
    <w:link w:val="Asuntodelcomentario"/>
    <w:rsid w:val="00807E8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07E80"/>
  </w:style>
  <w:style w:type="character" w:customStyle="1" w:styleId="FontStyle35">
    <w:name w:val="Font Style35"/>
    <w:uiPriority w:val="99"/>
    <w:rsid w:val="00807E80"/>
    <w:rPr>
      <w:rFonts w:ascii="Arial" w:hAnsi="Arial" w:cs="Arial"/>
      <w:sz w:val="20"/>
      <w:szCs w:val="20"/>
    </w:rPr>
  </w:style>
  <w:style w:type="paragraph" w:customStyle="1" w:styleId="Style1">
    <w:name w:val="Style1"/>
    <w:basedOn w:val="Normal"/>
    <w:uiPriority w:val="99"/>
    <w:rsid w:val="00807E80"/>
    <w:pPr>
      <w:widowControl w:val="0"/>
      <w:autoSpaceDE w:val="0"/>
      <w:autoSpaceDN w:val="0"/>
      <w:adjustRightInd w:val="0"/>
      <w:spacing w:after="0" w:line="182" w:lineRule="exact"/>
      <w:jc w:val="center"/>
    </w:pPr>
    <w:rPr>
      <w:rFonts w:ascii="Arial" w:eastAsia="Times New Roman" w:hAnsi="Arial" w:cs="Arial"/>
      <w:color w:val="auto"/>
      <w:sz w:val="24"/>
      <w:szCs w:val="24"/>
      <w:lang w:val="es-ES" w:eastAsia="es-ES"/>
    </w:rPr>
  </w:style>
  <w:style w:type="paragraph" w:customStyle="1" w:styleId="Style9">
    <w:name w:val="Style9"/>
    <w:basedOn w:val="Normal"/>
    <w:uiPriority w:val="99"/>
    <w:rsid w:val="00807E80"/>
    <w:pPr>
      <w:widowControl w:val="0"/>
      <w:autoSpaceDE w:val="0"/>
      <w:autoSpaceDN w:val="0"/>
      <w:adjustRightInd w:val="0"/>
      <w:spacing w:after="0" w:line="235" w:lineRule="exact"/>
      <w:jc w:val="both"/>
    </w:pPr>
    <w:rPr>
      <w:rFonts w:ascii="Arial" w:eastAsia="Times New Roman" w:hAnsi="Arial" w:cs="Arial"/>
      <w:color w:val="auto"/>
      <w:sz w:val="24"/>
      <w:szCs w:val="24"/>
      <w:lang w:val="es-ES" w:eastAsia="es-ES"/>
    </w:rPr>
  </w:style>
  <w:style w:type="paragraph" w:styleId="Sinespaciado">
    <w:name w:val="No Spacing"/>
    <w:aliases w:val="Aries,k"/>
    <w:link w:val="SinespaciadoCar"/>
    <w:qFormat/>
    <w:rsid w:val="00807E80"/>
    <w:pPr>
      <w:spacing w:after="0" w:line="240" w:lineRule="auto"/>
    </w:pPr>
    <w:rPr>
      <w:rFonts w:ascii="Times New Roman" w:eastAsia="Times New Roman" w:hAnsi="Times New Roman" w:cs="Times New Roman"/>
      <w:sz w:val="24"/>
      <w:szCs w:val="24"/>
      <w:lang w:val="es-ES" w:eastAsia="es-ES"/>
    </w:rPr>
  </w:style>
  <w:style w:type="paragraph" w:customStyle="1" w:styleId="Style26">
    <w:name w:val="Style26"/>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23">
    <w:name w:val="Style23"/>
    <w:basedOn w:val="Normal"/>
    <w:uiPriority w:val="99"/>
    <w:rsid w:val="00807E80"/>
    <w:pPr>
      <w:widowControl w:val="0"/>
      <w:autoSpaceDE w:val="0"/>
      <w:autoSpaceDN w:val="0"/>
      <w:adjustRightInd w:val="0"/>
      <w:spacing w:after="0" w:line="202" w:lineRule="exact"/>
    </w:pPr>
    <w:rPr>
      <w:rFonts w:ascii="Arial" w:eastAsia="Times New Roman" w:hAnsi="Arial" w:cs="Arial"/>
      <w:color w:val="auto"/>
      <w:sz w:val="24"/>
      <w:szCs w:val="24"/>
      <w:lang w:val="es-ES" w:eastAsia="es-ES"/>
    </w:rPr>
  </w:style>
  <w:style w:type="character" w:customStyle="1" w:styleId="SinespaciadoCar">
    <w:name w:val="Sin espaciado Car"/>
    <w:aliases w:val="Aries Car,k Car"/>
    <w:link w:val="Sinespaciado"/>
    <w:rsid w:val="00807E80"/>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07E80"/>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rsid w:val="00807E80"/>
    <w:pPr>
      <w:spacing w:after="120" w:line="240" w:lineRule="auto"/>
      <w:ind w:left="283"/>
    </w:pPr>
    <w:rPr>
      <w:rFonts w:ascii="Times New Roman" w:eastAsia="Times New Roman" w:hAnsi="Times New Roman" w:cs="Times New Roman"/>
      <w:color w:val="auto"/>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807E80"/>
    <w:rPr>
      <w:rFonts w:ascii="Times New Roman" w:eastAsia="Times New Roman" w:hAnsi="Times New Roman" w:cs="Times New Roman"/>
      <w:sz w:val="24"/>
      <w:szCs w:val="24"/>
      <w:lang w:val="x-none" w:eastAsia="x-none"/>
    </w:rPr>
  </w:style>
  <w:style w:type="paragraph" w:customStyle="1" w:styleId="Sinespaciado1">
    <w:name w:val="Sin espaciado1"/>
    <w:qFormat/>
    <w:rsid w:val="00807E80"/>
    <w:pPr>
      <w:spacing w:after="0" w:line="240" w:lineRule="auto"/>
    </w:pPr>
    <w:rPr>
      <w:rFonts w:ascii="Times New Roman" w:eastAsia="Times New Roman" w:hAnsi="Times New Roman" w:cs="Times New Roman"/>
      <w:sz w:val="24"/>
      <w:szCs w:val="24"/>
      <w:lang w:eastAsia="es-ES"/>
    </w:rPr>
  </w:style>
  <w:style w:type="paragraph" w:customStyle="1" w:styleId="epgrafe">
    <w:name w:val="epígrafe"/>
    <w:basedOn w:val="Normal"/>
    <w:rsid w:val="00807E80"/>
    <w:pPr>
      <w:spacing w:after="0" w:line="240" w:lineRule="auto"/>
    </w:pPr>
    <w:rPr>
      <w:rFonts w:ascii="Courier New" w:eastAsia="Times New Roman" w:hAnsi="Courier New" w:cs="Times New Roman"/>
      <w:color w:val="auto"/>
      <w:sz w:val="24"/>
      <w:szCs w:val="20"/>
      <w:lang w:val="es-ES_tradnl" w:eastAsia="es-ES"/>
    </w:rPr>
  </w:style>
  <w:style w:type="paragraph" w:customStyle="1" w:styleId="Style6">
    <w:name w:val="Style6"/>
    <w:basedOn w:val="Normal"/>
    <w:uiPriority w:val="99"/>
    <w:rsid w:val="00807E80"/>
    <w:pPr>
      <w:widowControl w:val="0"/>
      <w:autoSpaceDE w:val="0"/>
      <w:autoSpaceDN w:val="0"/>
      <w:adjustRightInd w:val="0"/>
      <w:spacing w:after="0" w:line="252" w:lineRule="exact"/>
      <w:jc w:val="both"/>
    </w:pPr>
    <w:rPr>
      <w:rFonts w:ascii="Arial" w:eastAsia="Times New Roman" w:hAnsi="Arial" w:cs="Arial"/>
      <w:color w:val="auto"/>
      <w:sz w:val="24"/>
      <w:szCs w:val="24"/>
      <w:lang w:val="es-ES" w:eastAsia="es-ES"/>
    </w:rPr>
  </w:style>
  <w:style w:type="character" w:customStyle="1" w:styleId="FontStyle169">
    <w:name w:val="Font Style169"/>
    <w:uiPriority w:val="99"/>
    <w:rsid w:val="00807E80"/>
    <w:rPr>
      <w:rFonts w:ascii="Arial" w:hAnsi="Arial" w:cs="Arial"/>
      <w:sz w:val="20"/>
      <w:szCs w:val="20"/>
    </w:rPr>
  </w:style>
  <w:style w:type="character" w:customStyle="1" w:styleId="FontStyle170">
    <w:name w:val="Font Style170"/>
    <w:uiPriority w:val="99"/>
    <w:rsid w:val="00807E80"/>
    <w:rPr>
      <w:rFonts w:ascii="Arial" w:hAnsi="Arial" w:cs="Arial"/>
      <w:b/>
      <w:bCs/>
      <w:sz w:val="20"/>
      <w:szCs w:val="20"/>
    </w:rPr>
  </w:style>
  <w:style w:type="character" w:customStyle="1" w:styleId="FontStyle136">
    <w:name w:val="Font Style136"/>
    <w:uiPriority w:val="99"/>
    <w:rsid w:val="00807E80"/>
    <w:rPr>
      <w:rFonts w:ascii="Arial" w:hAnsi="Arial" w:cs="Arial"/>
      <w:sz w:val="18"/>
      <w:szCs w:val="18"/>
    </w:rPr>
  </w:style>
  <w:style w:type="paragraph" w:customStyle="1" w:styleId="Style108">
    <w:name w:val="Style108"/>
    <w:basedOn w:val="Normal"/>
    <w:uiPriority w:val="99"/>
    <w:rsid w:val="00807E80"/>
    <w:pPr>
      <w:widowControl w:val="0"/>
      <w:autoSpaceDE w:val="0"/>
      <w:autoSpaceDN w:val="0"/>
      <w:adjustRightInd w:val="0"/>
      <w:spacing w:after="0" w:line="206" w:lineRule="exact"/>
      <w:ind w:hanging="970"/>
    </w:pPr>
    <w:rPr>
      <w:rFonts w:ascii="Arial" w:eastAsia="Times New Roman" w:hAnsi="Arial" w:cs="Arial"/>
      <w:color w:val="auto"/>
      <w:sz w:val="24"/>
      <w:szCs w:val="24"/>
      <w:lang w:val="es-ES" w:eastAsia="es-ES"/>
    </w:rPr>
  </w:style>
  <w:style w:type="paragraph" w:customStyle="1" w:styleId="Style57">
    <w:name w:val="Style57"/>
    <w:basedOn w:val="Normal"/>
    <w:uiPriority w:val="99"/>
    <w:rsid w:val="00807E80"/>
    <w:pPr>
      <w:widowControl w:val="0"/>
      <w:autoSpaceDE w:val="0"/>
      <w:autoSpaceDN w:val="0"/>
      <w:adjustRightInd w:val="0"/>
      <w:spacing w:after="0" w:line="278" w:lineRule="exact"/>
      <w:jc w:val="both"/>
    </w:pPr>
    <w:rPr>
      <w:rFonts w:ascii="Arial" w:eastAsia="Times New Roman" w:hAnsi="Arial" w:cs="Arial"/>
      <w:color w:val="auto"/>
      <w:sz w:val="24"/>
      <w:szCs w:val="24"/>
      <w:lang w:val="es-ES" w:eastAsia="es-ES"/>
    </w:rPr>
  </w:style>
  <w:style w:type="paragraph" w:customStyle="1" w:styleId="Style72">
    <w:name w:val="Style72"/>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character" w:customStyle="1" w:styleId="FontStyle140">
    <w:name w:val="Font Style140"/>
    <w:uiPriority w:val="99"/>
    <w:rsid w:val="00807E80"/>
    <w:rPr>
      <w:rFonts w:ascii="Arial" w:hAnsi="Arial" w:cs="Arial"/>
      <w:b/>
      <w:bCs/>
      <w:sz w:val="32"/>
      <w:szCs w:val="32"/>
    </w:rPr>
  </w:style>
  <w:style w:type="character" w:customStyle="1" w:styleId="FontStyle142">
    <w:name w:val="Font Style142"/>
    <w:uiPriority w:val="99"/>
    <w:rsid w:val="00807E80"/>
    <w:rPr>
      <w:rFonts w:ascii="Arial" w:hAnsi="Arial" w:cs="Arial"/>
      <w:b/>
      <w:bCs/>
      <w:sz w:val="22"/>
      <w:szCs w:val="22"/>
    </w:rPr>
  </w:style>
  <w:style w:type="character" w:customStyle="1" w:styleId="FontStyle143">
    <w:name w:val="Font Style143"/>
    <w:uiPriority w:val="99"/>
    <w:rsid w:val="00807E80"/>
    <w:rPr>
      <w:rFonts w:ascii="Arial" w:hAnsi="Arial" w:cs="Arial"/>
      <w:b/>
      <w:bCs/>
      <w:sz w:val="22"/>
      <w:szCs w:val="22"/>
    </w:rPr>
  </w:style>
  <w:style w:type="paragraph" w:customStyle="1" w:styleId="Style93">
    <w:name w:val="Style93"/>
    <w:basedOn w:val="Normal"/>
    <w:uiPriority w:val="99"/>
    <w:rsid w:val="00807E80"/>
    <w:pPr>
      <w:widowControl w:val="0"/>
      <w:autoSpaceDE w:val="0"/>
      <w:autoSpaceDN w:val="0"/>
      <w:adjustRightInd w:val="0"/>
      <w:spacing w:after="0" w:line="211" w:lineRule="exact"/>
    </w:pPr>
    <w:rPr>
      <w:rFonts w:ascii="Arial" w:eastAsia="Times New Roman" w:hAnsi="Arial" w:cs="Arial"/>
      <w:color w:val="auto"/>
      <w:sz w:val="24"/>
      <w:szCs w:val="24"/>
      <w:lang w:val="es-ES" w:eastAsia="es-ES"/>
    </w:rPr>
  </w:style>
  <w:style w:type="character" w:customStyle="1" w:styleId="FontStyle144">
    <w:name w:val="Font Style144"/>
    <w:uiPriority w:val="99"/>
    <w:rsid w:val="00807E80"/>
    <w:rPr>
      <w:rFonts w:ascii="Arial" w:hAnsi="Arial" w:cs="Arial"/>
      <w:b/>
      <w:bCs/>
      <w:smallCaps/>
      <w:sz w:val="22"/>
      <w:szCs w:val="22"/>
    </w:rPr>
  </w:style>
  <w:style w:type="character" w:customStyle="1" w:styleId="FontStyle168">
    <w:name w:val="Font Style168"/>
    <w:uiPriority w:val="99"/>
    <w:rsid w:val="00807E80"/>
    <w:rPr>
      <w:rFonts w:ascii="Arial" w:hAnsi="Arial" w:cs="Arial"/>
      <w:b/>
      <w:bCs/>
      <w:i/>
      <w:iCs/>
      <w:sz w:val="20"/>
      <w:szCs w:val="20"/>
    </w:rPr>
  </w:style>
  <w:style w:type="paragraph" w:customStyle="1" w:styleId="Style50">
    <w:name w:val="Style50"/>
    <w:basedOn w:val="Normal"/>
    <w:uiPriority w:val="99"/>
    <w:rsid w:val="00807E80"/>
    <w:pPr>
      <w:widowControl w:val="0"/>
      <w:autoSpaceDE w:val="0"/>
      <w:autoSpaceDN w:val="0"/>
      <w:adjustRightInd w:val="0"/>
      <w:spacing w:after="0" w:line="254" w:lineRule="exact"/>
      <w:ind w:hanging="706"/>
    </w:pPr>
    <w:rPr>
      <w:rFonts w:ascii="Arial" w:eastAsia="Times New Roman" w:hAnsi="Arial" w:cs="Arial"/>
      <w:color w:val="auto"/>
      <w:sz w:val="24"/>
      <w:szCs w:val="24"/>
      <w:lang w:val="es-ES" w:eastAsia="es-ES"/>
    </w:rPr>
  </w:style>
  <w:style w:type="character" w:customStyle="1" w:styleId="FontStyle171">
    <w:name w:val="Font Style171"/>
    <w:uiPriority w:val="99"/>
    <w:rsid w:val="00807E80"/>
    <w:rPr>
      <w:rFonts w:ascii="Arial" w:hAnsi="Arial" w:cs="Arial"/>
      <w:i/>
      <w:iCs/>
      <w:sz w:val="20"/>
      <w:szCs w:val="20"/>
    </w:rPr>
  </w:style>
  <w:style w:type="paragraph" w:customStyle="1" w:styleId="Style34">
    <w:name w:val="Style34"/>
    <w:basedOn w:val="Normal"/>
    <w:uiPriority w:val="99"/>
    <w:rsid w:val="00807E80"/>
    <w:pPr>
      <w:widowControl w:val="0"/>
      <w:autoSpaceDE w:val="0"/>
      <w:autoSpaceDN w:val="0"/>
      <w:adjustRightInd w:val="0"/>
      <w:spacing w:after="0" w:line="254" w:lineRule="exact"/>
      <w:ind w:hanging="1387"/>
    </w:pPr>
    <w:rPr>
      <w:rFonts w:ascii="Arial" w:eastAsia="Times New Roman" w:hAnsi="Arial" w:cs="Arial"/>
      <w:color w:val="auto"/>
      <w:sz w:val="24"/>
      <w:szCs w:val="24"/>
      <w:lang w:val="es-ES" w:eastAsia="es-ES"/>
    </w:rPr>
  </w:style>
  <w:style w:type="paragraph" w:customStyle="1" w:styleId="MARITZA3">
    <w:name w:val="MARITZA3"/>
    <w:rsid w:val="00807E8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Textopredeterminado">
    <w:name w:val="Texto predeterminado"/>
    <w:basedOn w:val="Normal"/>
    <w:rsid w:val="00807E80"/>
    <w:pPr>
      <w:widowControl w:val="0"/>
      <w:autoSpaceDE w:val="0"/>
      <w:autoSpaceDN w:val="0"/>
      <w:adjustRightInd w:val="0"/>
      <w:spacing w:after="0" w:line="240" w:lineRule="auto"/>
    </w:pPr>
    <w:rPr>
      <w:rFonts w:ascii="Times New Roman" w:eastAsia="Times New Roman" w:hAnsi="Times New Roman" w:cs="Times New Roman"/>
      <w:color w:val="auto"/>
      <w:sz w:val="24"/>
      <w:szCs w:val="24"/>
      <w:lang w:val="es-ES" w:eastAsia="es-ES"/>
    </w:rPr>
  </w:style>
  <w:style w:type="character" w:customStyle="1" w:styleId="FontStyle23">
    <w:name w:val="Font Style23"/>
    <w:uiPriority w:val="99"/>
    <w:rsid w:val="00807E80"/>
    <w:rPr>
      <w:rFonts w:ascii="Arial Narrow" w:hAnsi="Arial Narrow" w:cs="Arial Narrow"/>
      <w:b/>
      <w:bCs/>
      <w:sz w:val="20"/>
      <w:szCs w:val="20"/>
    </w:rPr>
  </w:style>
  <w:style w:type="character" w:customStyle="1" w:styleId="FontStyle24">
    <w:name w:val="Font Style24"/>
    <w:uiPriority w:val="99"/>
    <w:rsid w:val="00807E80"/>
    <w:rPr>
      <w:rFonts w:ascii="Arial Narrow" w:hAnsi="Arial Narrow" w:cs="Arial Narrow"/>
      <w:sz w:val="20"/>
      <w:szCs w:val="20"/>
    </w:rPr>
  </w:style>
  <w:style w:type="paragraph" w:customStyle="1" w:styleId="Style11">
    <w:name w:val="Style11"/>
    <w:basedOn w:val="Normal"/>
    <w:uiPriority w:val="99"/>
    <w:rsid w:val="00807E80"/>
    <w:pPr>
      <w:widowControl w:val="0"/>
      <w:autoSpaceDE w:val="0"/>
      <w:autoSpaceDN w:val="0"/>
      <w:adjustRightInd w:val="0"/>
      <w:spacing w:after="0" w:line="244" w:lineRule="exact"/>
    </w:pPr>
    <w:rPr>
      <w:rFonts w:ascii="Arial" w:eastAsia="Times New Roman" w:hAnsi="Arial" w:cs="Arial"/>
      <w:color w:val="auto"/>
      <w:sz w:val="24"/>
      <w:szCs w:val="24"/>
      <w:lang w:val="es-ES" w:eastAsia="es-ES"/>
    </w:rPr>
  </w:style>
  <w:style w:type="character" w:customStyle="1" w:styleId="FontStyle34">
    <w:name w:val="Font Style34"/>
    <w:uiPriority w:val="99"/>
    <w:rsid w:val="00807E80"/>
    <w:rPr>
      <w:rFonts w:ascii="Calibri" w:hAnsi="Calibri" w:cs="Calibri"/>
      <w:b/>
      <w:bCs/>
      <w:sz w:val="18"/>
      <w:szCs w:val="18"/>
    </w:rPr>
  </w:style>
  <w:style w:type="character" w:customStyle="1" w:styleId="FontStyle40">
    <w:name w:val="Font Style40"/>
    <w:uiPriority w:val="99"/>
    <w:rsid w:val="00807E80"/>
    <w:rPr>
      <w:rFonts w:ascii="Arial" w:hAnsi="Arial" w:cs="Arial"/>
      <w:b/>
      <w:bCs/>
      <w:sz w:val="18"/>
      <w:szCs w:val="18"/>
    </w:rPr>
  </w:style>
  <w:style w:type="character" w:customStyle="1" w:styleId="FontStyle56">
    <w:name w:val="Font Style56"/>
    <w:uiPriority w:val="99"/>
    <w:rsid w:val="00807E80"/>
    <w:rPr>
      <w:rFonts w:ascii="Arial" w:hAnsi="Arial" w:cs="Arial"/>
      <w:b/>
      <w:bCs/>
      <w:sz w:val="16"/>
      <w:szCs w:val="16"/>
    </w:rPr>
  </w:style>
  <w:style w:type="character" w:customStyle="1" w:styleId="PuestoCar">
    <w:name w:val="Puesto Car"/>
    <w:rsid w:val="00807E80"/>
    <w:rPr>
      <w:rFonts w:ascii="Arial" w:hAnsi="Arial"/>
      <w:b/>
      <w:sz w:val="24"/>
      <w:lang w:val="es-ES" w:eastAsia="es-ES"/>
    </w:rPr>
  </w:style>
  <w:style w:type="paragraph" w:customStyle="1" w:styleId="Char81">
    <w:name w:val="Char81"/>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Car1">
    <w:name w:val="Car Car Car1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2">
    <w:name w:val="Car2"/>
    <w:basedOn w:val="Normal"/>
    <w:rsid w:val="00807E80"/>
    <w:pPr>
      <w:spacing w:line="240" w:lineRule="exact"/>
    </w:pPr>
    <w:rPr>
      <w:rFonts w:ascii="Verdana" w:eastAsia="Times New Roman" w:hAnsi="Verdana" w:cs="Times New Roman"/>
      <w:color w:val="auto"/>
      <w:sz w:val="20"/>
      <w:szCs w:val="20"/>
      <w:lang w:eastAsia="en-US"/>
    </w:rPr>
  </w:style>
  <w:style w:type="character" w:styleId="Textoennegrita">
    <w:name w:val="Strong"/>
    <w:uiPriority w:val="22"/>
    <w:qFormat/>
    <w:rsid w:val="00807E80"/>
    <w:rPr>
      <w:b/>
      <w:bCs/>
    </w:rPr>
  </w:style>
  <w:style w:type="character" w:customStyle="1" w:styleId="FontStyle107">
    <w:name w:val="Font Style107"/>
    <w:uiPriority w:val="99"/>
    <w:rsid w:val="00807E80"/>
    <w:rPr>
      <w:rFonts w:ascii="Arial" w:hAnsi="Arial" w:cs="Arial" w:hint="default"/>
      <w:sz w:val="18"/>
      <w:szCs w:val="18"/>
    </w:rPr>
  </w:style>
  <w:style w:type="character" w:customStyle="1" w:styleId="FontStyle160">
    <w:name w:val="Font Style160"/>
    <w:uiPriority w:val="99"/>
    <w:rsid w:val="00807E80"/>
    <w:rPr>
      <w:rFonts w:ascii="Arial" w:hAnsi="Arial" w:cs="Arial"/>
      <w:sz w:val="18"/>
      <w:szCs w:val="18"/>
    </w:rPr>
  </w:style>
  <w:style w:type="paragraph" w:customStyle="1" w:styleId="Style7">
    <w:name w:val="Style7"/>
    <w:basedOn w:val="Normal"/>
    <w:uiPriority w:val="99"/>
    <w:rsid w:val="00807E80"/>
    <w:pPr>
      <w:widowControl w:val="0"/>
      <w:autoSpaceDE w:val="0"/>
      <w:autoSpaceDN w:val="0"/>
      <w:adjustRightInd w:val="0"/>
      <w:spacing w:after="0" w:line="229" w:lineRule="exact"/>
      <w:jc w:val="both"/>
    </w:pPr>
    <w:rPr>
      <w:rFonts w:ascii="Arial" w:eastAsia="Times New Roman" w:hAnsi="Arial" w:cs="Arial"/>
      <w:color w:val="auto"/>
      <w:sz w:val="24"/>
      <w:szCs w:val="24"/>
    </w:rPr>
  </w:style>
  <w:style w:type="paragraph" w:customStyle="1" w:styleId="Style153">
    <w:name w:val="Style153"/>
    <w:basedOn w:val="Normal"/>
    <w:uiPriority w:val="99"/>
    <w:rsid w:val="00807E80"/>
    <w:pPr>
      <w:widowControl w:val="0"/>
      <w:autoSpaceDE w:val="0"/>
      <w:autoSpaceDN w:val="0"/>
      <w:adjustRightInd w:val="0"/>
      <w:spacing w:after="0" w:line="184" w:lineRule="exact"/>
      <w:ind w:firstLine="288"/>
    </w:pPr>
    <w:rPr>
      <w:rFonts w:ascii="Arial" w:eastAsia="Times New Roman" w:hAnsi="Arial" w:cs="Arial"/>
      <w:color w:val="auto"/>
      <w:sz w:val="24"/>
      <w:szCs w:val="24"/>
    </w:rPr>
  </w:style>
  <w:style w:type="character" w:customStyle="1" w:styleId="FontStyle157">
    <w:name w:val="Font Style157"/>
    <w:uiPriority w:val="99"/>
    <w:rsid w:val="00807E80"/>
    <w:rPr>
      <w:rFonts w:ascii="Arial" w:hAnsi="Arial" w:cs="Arial"/>
      <w:b/>
      <w:bCs/>
      <w:sz w:val="14"/>
      <w:szCs w:val="14"/>
    </w:rPr>
  </w:style>
  <w:style w:type="paragraph" w:customStyle="1" w:styleId="Style4">
    <w:name w:val="Style4"/>
    <w:basedOn w:val="Normal"/>
    <w:uiPriority w:val="99"/>
    <w:rsid w:val="00807E80"/>
    <w:pPr>
      <w:widowControl w:val="0"/>
      <w:autoSpaceDE w:val="0"/>
      <w:autoSpaceDN w:val="0"/>
      <w:adjustRightInd w:val="0"/>
      <w:spacing w:after="0" w:line="180" w:lineRule="exact"/>
      <w:jc w:val="center"/>
    </w:pPr>
    <w:rPr>
      <w:rFonts w:ascii="Arial" w:eastAsia="Times New Roman" w:hAnsi="Arial" w:cs="Arial"/>
      <w:color w:val="auto"/>
      <w:sz w:val="24"/>
      <w:szCs w:val="24"/>
    </w:rPr>
  </w:style>
  <w:style w:type="paragraph" w:customStyle="1" w:styleId="Style154">
    <w:name w:val="Style154"/>
    <w:basedOn w:val="Normal"/>
    <w:uiPriority w:val="99"/>
    <w:rsid w:val="00807E80"/>
    <w:pPr>
      <w:widowControl w:val="0"/>
      <w:autoSpaceDE w:val="0"/>
      <w:autoSpaceDN w:val="0"/>
      <w:adjustRightInd w:val="0"/>
      <w:spacing w:after="0" w:line="184" w:lineRule="exact"/>
      <w:ind w:firstLine="83"/>
    </w:pPr>
    <w:rPr>
      <w:rFonts w:ascii="Arial" w:eastAsia="Times New Roman" w:hAnsi="Arial" w:cs="Arial"/>
      <w:color w:val="auto"/>
      <w:sz w:val="24"/>
      <w:szCs w:val="24"/>
    </w:rPr>
  </w:style>
  <w:style w:type="paragraph" w:customStyle="1" w:styleId="Style112">
    <w:name w:val="Style112"/>
    <w:basedOn w:val="Normal"/>
    <w:uiPriority w:val="99"/>
    <w:rsid w:val="00807E80"/>
    <w:pPr>
      <w:widowControl w:val="0"/>
      <w:autoSpaceDE w:val="0"/>
      <w:autoSpaceDN w:val="0"/>
      <w:adjustRightInd w:val="0"/>
      <w:spacing w:after="0" w:line="240" w:lineRule="auto"/>
      <w:jc w:val="center"/>
    </w:pPr>
    <w:rPr>
      <w:rFonts w:ascii="Arial" w:eastAsia="Times New Roman" w:hAnsi="Arial" w:cs="Arial"/>
      <w:color w:val="auto"/>
      <w:sz w:val="24"/>
      <w:szCs w:val="24"/>
    </w:rPr>
  </w:style>
  <w:style w:type="character" w:customStyle="1" w:styleId="FontStyle173">
    <w:name w:val="Font Style173"/>
    <w:uiPriority w:val="99"/>
    <w:rsid w:val="00807E80"/>
    <w:rPr>
      <w:rFonts w:ascii="Arial" w:hAnsi="Arial" w:cs="Arial"/>
      <w:b/>
      <w:bCs/>
      <w:sz w:val="12"/>
      <w:szCs w:val="12"/>
    </w:rPr>
  </w:style>
  <w:style w:type="character" w:customStyle="1" w:styleId="PuestoCar1">
    <w:name w:val="Puesto Car1"/>
    <w:aliases w:val="Título Car1"/>
    <w:basedOn w:val="Fuentedeprrafopredeter"/>
    <w:link w:val="Puesto"/>
    <w:uiPriority w:val="10"/>
    <w:rsid w:val="00807E80"/>
    <w:rPr>
      <w:rFonts w:asciiTheme="majorHAnsi" w:eastAsiaTheme="majorEastAsia" w:hAnsiTheme="majorHAnsi" w:cstheme="majorBidi"/>
      <w:spacing w:val="-10"/>
      <w:kern w:val="28"/>
      <w:sz w:val="56"/>
      <w:szCs w:val="56"/>
    </w:rPr>
  </w:style>
  <w:style w:type="paragraph" w:customStyle="1" w:styleId="ParaAttribute6">
    <w:name w:val="ParaAttribute6"/>
    <w:rsid w:val="00504437"/>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6">
    <w:name w:val="CharAttribute6"/>
    <w:rsid w:val="00504437"/>
    <w:rPr>
      <w:rFonts w:ascii="Arial" w:eastAsia="Arial"/>
      <w:b/>
      <w:sz w:val="22"/>
    </w:rPr>
  </w:style>
  <w:style w:type="character" w:customStyle="1" w:styleId="CharAttribute7">
    <w:name w:val="CharAttribute7"/>
    <w:rsid w:val="00504437"/>
    <w:rPr>
      <w:rFonts w:ascii="Arial" w:eastAsia="Arial"/>
      <w:b/>
    </w:rPr>
  </w:style>
  <w:style w:type="character" w:customStyle="1" w:styleId="CharAttribute9">
    <w:name w:val="CharAttribute9"/>
    <w:rsid w:val="00504437"/>
    <w:rPr>
      <w:rFonts w:ascii="Arial" w:eastAsia="Arial"/>
      <w:sz w:val="22"/>
    </w:rPr>
  </w:style>
  <w:style w:type="character" w:customStyle="1" w:styleId="CharAttribute10">
    <w:name w:val="CharAttribute10"/>
    <w:rsid w:val="00504437"/>
    <w:rPr>
      <w:rFonts w:ascii="Arial" w:eastAsia="Arial"/>
    </w:rPr>
  </w:style>
  <w:style w:type="paragraph" w:customStyle="1" w:styleId="ParaAttribute84">
    <w:name w:val="ParaAttribute84"/>
    <w:rsid w:val="00504437"/>
    <w:pPr>
      <w:widowControl w:val="0"/>
      <w:wordWrap w:val="0"/>
      <w:spacing w:after="0" w:line="240" w:lineRule="auto"/>
      <w:jc w:val="center"/>
    </w:pPr>
    <w:rPr>
      <w:rFonts w:ascii="Times New Roman" w:eastAsia="Batang" w:hAnsi="Times New Roman" w:cs="Times New Roman"/>
      <w:sz w:val="20"/>
      <w:szCs w:val="20"/>
      <w:lang w:val="es-ES" w:eastAsia="es-ES"/>
    </w:rPr>
  </w:style>
  <w:style w:type="paragraph" w:customStyle="1" w:styleId="Style59">
    <w:name w:val="Style59"/>
    <w:basedOn w:val="Normal"/>
    <w:uiPriority w:val="99"/>
    <w:rsid w:val="00504437"/>
    <w:pPr>
      <w:widowControl w:val="0"/>
      <w:autoSpaceDE w:val="0"/>
      <w:autoSpaceDN w:val="0"/>
      <w:adjustRightInd w:val="0"/>
      <w:spacing w:after="0" w:line="230" w:lineRule="exact"/>
    </w:pPr>
    <w:rPr>
      <w:rFonts w:ascii="Arial" w:eastAsia="Times New Roman" w:hAnsi="Arial" w:cs="Arial"/>
      <w:color w:val="auto"/>
      <w:sz w:val="24"/>
      <w:szCs w:val="24"/>
      <w:lang w:val="es-ES" w:eastAsia="es-ES"/>
    </w:rPr>
  </w:style>
  <w:style w:type="paragraph" w:customStyle="1" w:styleId="Style95">
    <w:name w:val="Style95"/>
    <w:basedOn w:val="Normal"/>
    <w:uiPriority w:val="99"/>
    <w:rsid w:val="00504437"/>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124">
    <w:name w:val="Style124"/>
    <w:basedOn w:val="Normal"/>
    <w:uiPriority w:val="99"/>
    <w:rsid w:val="00504437"/>
    <w:pPr>
      <w:widowControl w:val="0"/>
      <w:autoSpaceDE w:val="0"/>
      <w:autoSpaceDN w:val="0"/>
      <w:adjustRightInd w:val="0"/>
      <w:spacing w:after="0" w:line="230" w:lineRule="exact"/>
      <w:ind w:hanging="134"/>
    </w:pPr>
    <w:rPr>
      <w:rFonts w:ascii="Arial" w:eastAsia="Times New Roman" w:hAnsi="Arial" w:cs="Arial"/>
      <w:color w:val="auto"/>
      <w:sz w:val="24"/>
      <w:szCs w:val="24"/>
      <w:lang w:val="es-ES" w:eastAsia="es-ES"/>
    </w:rPr>
  </w:style>
  <w:style w:type="character" w:customStyle="1" w:styleId="FontStyle179">
    <w:name w:val="Font Style179"/>
    <w:uiPriority w:val="99"/>
    <w:rsid w:val="00504437"/>
    <w:rPr>
      <w:rFonts w:ascii="Arial" w:hAnsi="Arial" w:cs="Arial"/>
      <w:b/>
      <w:bCs/>
      <w:sz w:val="18"/>
      <w:szCs w:val="18"/>
    </w:rPr>
  </w:style>
  <w:style w:type="character" w:customStyle="1" w:styleId="Ttulo5Car">
    <w:name w:val="Título 5 Car"/>
    <w:basedOn w:val="Fuentedeprrafopredeter"/>
    <w:link w:val="Ttulo5"/>
    <w:rsid w:val="001C1A67"/>
    <w:rPr>
      <w:rFonts w:ascii="Calibri" w:eastAsia="Times New Roman" w:hAnsi="Calibri" w:cs="Times New Roman"/>
      <w:b/>
      <w:bCs/>
      <w:i/>
      <w:iCs/>
      <w:sz w:val="26"/>
      <w:szCs w:val="26"/>
      <w:lang w:val="x-none" w:eastAsia="x-none"/>
    </w:rPr>
  </w:style>
  <w:style w:type="paragraph" w:styleId="Lista">
    <w:name w:val="List"/>
    <w:basedOn w:val="Normal"/>
    <w:rsid w:val="00DE3A4A"/>
    <w:pPr>
      <w:spacing w:after="0" w:line="240" w:lineRule="auto"/>
      <w:ind w:left="283" w:hanging="283"/>
    </w:pPr>
    <w:rPr>
      <w:rFonts w:ascii="Arial" w:eastAsia="Times New Roman" w:hAnsi="Arial" w:cs="Times New Roman"/>
      <w:color w:val="auto"/>
      <w:sz w:val="24"/>
      <w:szCs w:val="24"/>
      <w:lang w:val="es-ES_tradnl" w:eastAsia="es-ES"/>
    </w:rPr>
  </w:style>
  <w:style w:type="paragraph" w:styleId="Textosinformato">
    <w:name w:val="Plain Text"/>
    <w:basedOn w:val="Normal"/>
    <w:link w:val="TextosinformatoCar"/>
    <w:rsid w:val="00DE3A4A"/>
    <w:pPr>
      <w:autoSpaceDE w:val="0"/>
      <w:autoSpaceDN w:val="0"/>
      <w:spacing w:after="0" w:line="240" w:lineRule="auto"/>
    </w:pPr>
    <w:rPr>
      <w:rFonts w:ascii="Courier New" w:eastAsia="Times New Roman" w:hAnsi="Courier New" w:cs="Times New Roman"/>
      <w:color w:val="auto"/>
      <w:sz w:val="20"/>
      <w:szCs w:val="20"/>
      <w:lang w:val="x-none" w:eastAsia="x-none"/>
    </w:rPr>
  </w:style>
  <w:style w:type="character" w:customStyle="1" w:styleId="TextosinformatoCar">
    <w:name w:val="Texto sin formato Car"/>
    <w:basedOn w:val="Fuentedeprrafopredeter"/>
    <w:link w:val="Textosinformato"/>
    <w:rsid w:val="00DE3A4A"/>
    <w:rPr>
      <w:rFonts w:ascii="Courier New" w:eastAsia="Times New Roman" w:hAnsi="Courier New" w:cs="Times New Roman"/>
      <w:sz w:val="20"/>
      <w:szCs w:val="20"/>
      <w:lang w:val="x-none" w:eastAsia="x-none"/>
    </w:rPr>
  </w:style>
  <w:style w:type="character" w:customStyle="1" w:styleId="FontStyle41">
    <w:name w:val="Font Style41"/>
    <w:uiPriority w:val="99"/>
    <w:rsid w:val="00DE3A4A"/>
    <w:rPr>
      <w:rFonts w:ascii="Arial" w:hAnsi="Arial" w:cs="Arial"/>
      <w:b/>
      <w:bCs/>
      <w:sz w:val="22"/>
      <w:szCs w:val="22"/>
    </w:rPr>
  </w:style>
  <w:style w:type="character" w:customStyle="1" w:styleId="inplacedisplayid23624382siteid78">
    <w:name w:val="inplacedisplayid23624382siteid78"/>
    <w:rsid w:val="00DE3A4A"/>
  </w:style>
  <w:style w:type="paragraph" w:customStyle="1" w:styleId="Style24">
    <w:name w:val="Style24"/>
    <w:basedOn w:val="Normal"/>
    <w:uiPriority w:val="99"/>
    <w:rsid w:val="00DE3A4A"/>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32">
    <w:name w:val="Style32"/>
    <w:basedOn w:val="Normal"/>
    <w:uiPriority w:val="99"/>
    <w:rsid w:val="00DE3A4A"/>
    <w:pPr>
      <w:widowControl w:val="0"/>
      <w:autoSpaceDE w:val="0"/>
      <w:autoSpaceDN w:val="0"/>
      <w:adjustRightInd w:val="0"/>
      <w:spacing w:after="0" w:line="230" w:lineRule="exact"/>
      <w:ind w:hanging="115"/>
    </w:pPr>
    <w:rPr>
      <w:rFonts w:ascii="Arial" w:eastAsia="Times New Roman" w:hAnsi="Arial" w:cs="Arial"/>
      <w:color w:val="auto"/>
      <w:sz w:val="24"/>
      <w:szCs w:val="24"/>
      <w:lang w:val="es-ES" w:eastAsia="es-ES"/>
    </w:rPr>
  </w:style>
  <w:style w:type="paragraph" w:customStyle="1" w:styleId="Style35">
    <w:name w:val="Style35"/>
    <w:basedOn w:val="Normal"/>
    <w:uiPriority w:val="99"/>
    <w:rsid w:val="00DE3A4A"/>
    <w:pPr>
      <w:widowControl w:val="0"/>
      <w:autoSpaceDE w:val="0"/>
      <w:autoSpaceDN w:val="0"/>
      <w:adjustRightInd w:val="0"/>
      <w:spacing w:after="0" w:line="187" w:lineRule="exact"/>
      <w:ind w:firstLine="79"/>
      <w:jc w:val="both"/>
    </w:pPr>
    <w:rPr>
      <w:rFonts w:ascii="Arial" w:eastAsia="Times New Roman" w:hAnsi="Arial" w:cs="Arial"/>
      <w:color w:val="auto"/>
      <w:sz w:val="24"/>
      <w:szCs w:val="24"/>
      <w:lang w:val="es-ES" w:eastAsia="es-ES"/>
    </w:rPr>
  </w:style>
  <w:style w:type="character" w:customStyle="1" w:styleId="FontStyle76">
    <w:name w:val="Font Style76"/>
    <w:uiPriority w:val="99"/>
    <w:rsid w:val="00DE3A4A"/>
    <w:rPr>
      <w:rFonts w:ascii="Arial" w:hAnsi="Arial" w:cs="Arial"/>
      <w:w w:val="20"/>
      <w:sz w:val="34"/>
      <w:szCs w:val="34"/>
    </w:rPr>
  </w:style>
  <w:style w:type="character" w:customStyle="1" w:styleId="FontStyle96">
    <w:name w:val="Font Style96"/>
    <w:uiPriority w:val="99"/>
    <w:rsid w:val="00DE3A4A"/>
    <w:rPr>
      <w:rFonts w:ascii="Arial" w:hAnsi="Arial" w:cs="Arial"/>
      <w:b/>
      <w:bCs/>
      <w:w w:val="30"/>
      <w:sz w:val="20"/>
      <w:szCs w:val="20"/>
    </w:rPr>
  </w:style>
  <w:style w:type="character" w:customStyle="1" w:styleId="FontStyle108">
    <w:name w:val="Font Style108"/>
    <w:uiPriority w:val="99"/>
    <w:rsid w:val="00DE3A4A"/>
    <w:rPr>
      <w:rFonts w:ascii="Arial" w:hAnsi="Arial" w:cs="Arial"/>
      <w:b/>
      <w:bCs/>
      <w:sz w:val="10"/>
      <w:szCs w:val="10"/>
    </w:rPr>
  </w:style>
  <w:style w:type="character" w:customStyle="1" w:styleId="FontStyle111">
    <w:name w:val="Font Style111"/>
    <w:uiPriority w:val="99"/>
    <w:rsid w:val="00DE3A4A"/>
    <w:rPr>
      <w:rFonts w:ascii="Corbel" w:hAnsi="Corbel" w:cs="Corbel"/>
      <w:b/>
      <w:bCs/>
      <w:spacing w:val="60"/>
      <w:sz w:val="36"/>
      <w:szCs w:val="36"/>
    </w:rPr>
  </w:style>
  <w:style w:type="character" w:customStyle="1" w:styleId="FontStyle78">
    <w:name w:val="Font Style78"/>
    <w:uiPriority w:val="99"/>
    <w:rsid w:val="00DE3A4A"/>
    <w:rPr>
      <w:rFonts w:ascii="Arial" w:hAnsi="Arial" w:cs="Arial"/>
      <w:i/>
      <w:iCs/>
      <w:sz w:val="18"/>
      <w:szCs w:val="18"/>
    </w:rPr>
  </w:style>
  <w:style w:type="character" w:customStyle="1" w:styleId="FontStyle80">
    <w:name w:val="Font Style80"/>
    <w:uiPriority w:val="99"/>
    <w:rsid w:val="00DE3A4A"/>
    <w:rPr>
      <w:rFonts w:ascii="Arial" w:hAnsi="Arial" w:cs="Arial"/>
      <w:b/>
      <w:bCs/>
      <w:sz w:val="18"/>
      <w:szCs w:val="18"/>
    </w:rPr>
  </w:style>
  <w:style w:type="character" w:customStyle="1" w:styleId="FontStyle83">
    <w:name w:val="Font Style83"/>
    <w:uiPriority w:val="99"/>
    <w:rsid w:val="00DE3A4A"/>
    <w:rPr>
      <w:rFonts w:ascii="Arial" w:hAnsi="Arial" w:cs="Arial"/>
      <w:i/>
      <w:iCs/>
      <w:spacing w:val="20"/>
      <w:sz w:val="14"/>
      <w:szCs w:val="14"/>
    </w:rPr>
  </w:style>
  <w:style w:type="character" w:customStyle="1" w:styleId="FontStyle75">
    <w:name w:val="Font Style75"/>
    <w:uiPriority w:val="99"/>
    <w:rsid w:val="00DE3A4A"/>
    <w:rPr>
      <w:rFonts w:ascii="Arial" w:hAnsi="Arial" w:cs="Arial"/>
      <w:sz w:val="16"/>
      <w:szCs w:val="16"/>
    </w:rPr>
  </w:style>
  <w:style w:type="character" w:customStyle="1" w:styleId="cuerpo">
    <w:name w:val="cuerpo"/>
    <w:rsid w:val="00DE3A4A"/>
  </w:style>
  <w:style w:type="paragraph" w:customStyle="1" w:styleId="ParaAttribute62">
    <w:name w:val="ParaAttribute62"/>
    <w:rsid w:val="00DE3A4A"/>
    <w:pPr>
      <w:widowControl w:val="0"/>
      <w:tabs>
        <w:tab w:val="left" w:pos="240"/>
      </w:tabs>
      <w:wordWrap w:val="0"/>
      <w:spacing w:after="0" w:line="240" w:lineRule="auto"/>
      <w:jc w:val="both"/>
    </w:pPr>
    <w:rPr>
      <w:rFonts w:ascii="Times New Roman" w:eastAsia="Batang" w:hAnsi="Times New Roman" w:cs="Times New Roman"/>
      <w:sz w:val="20"/>
      <w:szCs w:val="20"/>
      <w:lang w:val="es-ES" w:eastAsia="es-ES"/>
    </w:rPr>
  </w:style>
  <w:style w:type="paragraph" w:styleId="Textoindependiente3">
    <w:name w:val="Body Text 3"/>
    <w:basedOn w:val="Normal"/>
    <w:link w:val="Textoindependiente3Car"/>
    <w:rsid w:val="00DE3A4A"/>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rsid w:val="00DE3A4A"/>
    <w:rPr>
      <w:rFonts w:ascii="Times New Roman" w:eastAsia="Times New Roman" w:hAnsi="Times New Roman" w:cs="Times New Roman"/>
      <w:sz w:val="16"/>
      <w:szCs w:val="16"/>
      <w:lang w:val="es-ES" w:eastAsia="es-ES"/>
    </w:rPr>
  </w:style>
  <w:style w:type="paragraph" w:customStyle="1" w:styleId="Style3">
    <w:name w:val="Style3"/>
    <w:basedOn w:val="Normal"/>
    <w:uiPriority w:val="99"/>
    <w:rsid w:val="00DE3A4A"/>
    <w:pPr>
      <w:widowControl w:val="0"/>
      <w:autoSpaceDE w:val="0"/>
      <w:autoSpaceDN w:val="0"/>
      <w:adjustRightInd w:val="0"/>
      <w:spacing w:after="0" w:line="187" w:lineRule="exact"/>
      <w:jc w:val="center"/>
    </w:pPr>
    <w:rPr>
      <w:rFonts w:ascii="Arial" w:eastAsia="Times New Roman" w:hAnsi="Arial" w:cs="Arial"/>
      <w:color w:val="auto"/>
      <w:sz w:val="24"/>
      <w:szCs w:val="24"/>
      <w:lang w:val="es-ES" w:eastAsia="es-ES"/>
    </w:rPr>
  </w:style>
  <w:style w:type="paragraph" w:customStyle="1" w:styleId="Style21">
    <w:name w:val="Style21"/>
    <w:basedOn w:val="Normal"/>
    <w:uiPriority w:val="99"/>
    <w:rsid w:val="00DE3A4A"/>
    <w:pPr>
      <w:widowControl w:val="0"/>
      <w:autoSpaceDE w:val="0"/>
      <w:autoSpaceDN w:val="0"/>
      <w:adjustRightInd w:val="0"/>
      <w:spacing w:after="0" w:line="240" w:lineRule="auto"/>
      <w:jc w:val="both"/>
    </w:pPr>
    <w:rPr>
      <w:rFonts w:ascii="Arial" w:eastAsia="Times New Roman" w:hAnsi="Arial" w:cs="Arial"/>
      <w:color w:val="auto"/>
      <w:sz w:val="24"/>
      <w:szCs w:val="24"/>
      <w:lang w:val="es-ES" w:eastAsia="es-ES"/>
    </w:rPr>
  </w:style>
  <w:style w:type="character" w:customStyle="1" w:styleId="FontStyle132">
    <w:name w:val="Font Style132"/>
    <w:uiPriority w:val="99"/>
    <w:rsid w:val="00DE3A4A"/>
    <w:rPr>
      <w:rFonts w:ascii="Arial" w:hAnsi="Arial" w:cs="Arial"/>
      <w:sz w:val="16"/>
      <w:szCs w:val="16"/>
    </w:rPr>
  </w:style>
  <w:style w:type="table" w:styleId="Tablaclsica3">
    <w:name w:val="Table Classic 3"/>
    <w:basedOn w:val="Tablanormal"/>
    <w:rsid w:val="00CD7C02"/>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823</Words>
  <Characters>4528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5341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EDUARD MAURICIO ESCOBAR VARGAS</cp:lastModifiedBy>
  <cp:revision>15</cp:revision>
  <cp:lastPrinted>2019-10-16T22:22:00Z</cp:lastPrinted>
  <dcterms:created xsi:type="dcterms:W3CDTF">2018-07-12T14:16:00Z</dcterms:created>
  <dcterms:modified xsi:type="dcterms:W3CDTF">2019-10-16T22:22:00Z</dcterms:modified>
</cp:coreProperties>
</file>