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BAD" w:rsidRDefault="00DB7BAD" w:rsidP="00DB7BAD">
      <w:pPr>
        <w:jc w:val="both"/>
        <w:rPr>
          <w:rFonts w:ascii="Arial" w:hAnsi="Arial" w:cs="Arial"/>
          <w:sz w:val="24"/>
          <w:szCs w:val="24"/>
        </w:rPr>
      </w:pPr>
    </w:p>
    <w:p w:rsidR="00DB7BAD" w:rsidRPr="00500F5D" w:rsidRDefault="00DB7BAD" w:rsidP="00DB7BAD">
      <w:pPr>
        <w:jc w:val="both"/>
        <w:rPr>
          <w:rFonts w:ascii="Arial" w:hAnsi="Arial" w:cs="Arial"/>
          <w:sz w:val="24"/>
          <w:szCs w:val="24"/>
        </w:rPr>
      </w:pPr>
    </w:p>
    <w:p w:rsidR="00DB7BAD" w:rsidRPr="00500F5D" w:rsidRDefault="00DB7BAD" w:rsidP="00DB7BAD">
      <w:pPr>
        <w:jc w:val="center"/>
        <w:rPr>
          <w:rFonts w:ascii="Arial" w:hAnsi="Arial" w:cs="Arial"/>
          <w:b/>
          <w:sz w:val="24"/>
          <w:szCs w:val="24"/>
        </w:rPr>
      </w:pPr>
      <w:r w:rsidRPr="00500F5D">
        <w:rPr>
          <w:rFonts w:ascii="Arial" w:hAnsi="Arial" w:cs="Arial"/>
          <w:b/>
          <w:sz w:val="24"/>
          <w:szCs w:val="24"/>
        </w:rPr>
        <w:t xml:space="preserve">MINISTERIO DE CULTURA </w:t>
      </w:r>
    </w:p>
    <w:p w:rsidR="00DB7BAD" w:rsidRDefault="00DB7BAD" w:rsidP="00DB7BAD">
      <w:pPr>
        <w:jc w:val="center"/>
        <w:rPr>
          <w:rFonts w:ascii="Arial" w:hAnsi="Arial" w:cs="Arial"/>
          <w:sz w:val="24"/>
          <w:szCs w:val="24"/>
        </w:rPr>
      </w:pPr>
    </w:p>
    <w:p w:rsidR="00DB7BAD" w:rsidRDefault="00DB7BAD" w:rsidP="00DB7BAD">
      <w:pPr>
        <w:jc w:val="center"/>
        <w:rPr>
          <w:rFonts w:ascii="Arial" w:hAnsi="Arial" w:cs="Arial"/>
          <w:sz w:val="24"/>
          <w:szCs w:val="24"/>
        </w:rPr>
      </w:pPr>
    </w:p>
    <w:p w:rsidR="00DB7BAD" w:rsidRPr="00500F5D" w:rsidRDefault="00DB7BAD" w:rsidP="00DB7BAD">
      <w:pPr>
        <w:jc w:val="center"/>
        <w:rPr>
          <w:rFonts w:ascii="Arial" w:hAnsi="Arial" w:cs="Arial"/>
          <w:sz w:val="24"/>
          <w:szCs w:val="24"/>
        </w:rPr>
      </w:pPr>
    </w:p>
    <w:p w:rsidR="00DB7BAD" w:rsidRDefault="001E67D2" w:rsidP="00DB7BAD">
      <w:pPr>
        <w:jc w:val="center"/>
        <w:rPr>
          <w:rFonts w:ascii="Arial" w:hAnsi="Arial" w:cs="Arial"/>
          <w:b/>
          <w:sz w:val="24"/>
          <w:szCs w:val="24"/>
        </w:rPr>
      </w:pPr>
      <w:r>
        <w:rPr>
          <w:rFonts w:ascii="Arial" w:hAnsi="Arial" w:cs="Arial"/>
          <w:b/>
          <w:sz w:val="24"/>
          <w:szCs w:val="24"/>
        </w:rPr>
        <w:t>ANEXO TÉCNICO</w:t>
      </w:r>
    </w:p>
    <w:p w:rsidR="00DB7BAD" w:rsidRPr="00B816A3" w:rsidRDefault="00DB7BAD" w:rsidP="00DB7BAD">
      <w:pPr>
        <w:jc w:val="center"/>
        <w:rPr>
          <w:rFonts w:ascii="Arial" w:hAnsi="Arial" w:cs="Arial"/>
          <w:b/>
          <w:sz w:val="24"/>
          <w:szCs w:val="24"/>
        </w:rPr>
      </w:pPr>
    </w:p>
    <w:p w:rsidR="00DB7BAD" w:rsidRDefault="00DB7BAD" w:rsidP="00DB7BAD">
      <w:pPr>
        <w:jc w:val="center"/>
        <w:rPr>
          <w:rFonts w:ascii="Arial" w:hAnsi="Arial" w:cs="Arial"/>
          <w:b/>
          <w:sz w:val="24"/>
          <w:szCs w:val="24"/>
        </w:rPr>
      </w:pPr>
    </w:p>
    <w:p w:rsidR="00DB7BAD" w:rsidRDefault="00DB7BAD" w:rsidP="00DB7BAD">
      <w:pPr>
        <w:jc w:val="center"/>
        <w:rPr>
          <w:rFonts w:ascii="Arial" w:hAnsi="Arial" w:cs="Arial"/>
          <w:b/>
          <w:sz w:val="24"/>
          <w:szCs w:val="24"/>
        </w:rPr>
      </w:pPr>
    </w:p>
    <w:p w:rsidR="00DB7BAD" w:rsidRDefault="00DB7BAD" w:rsidP="00DB7BAD">
      <w:pPr>
        <w:jc w:val="center"/>
        <w:rPr>
          <w:rFonts w:ascii="Arial" w:hAnsi="Arial" w:cs="Arial"/>
          <w:b/>
          <w:sz w:val="24"/>
          <w:szCs w:val="24"/>
        </w:rPr>
      </w:pPr>
    </w:p>
    <w:p w:rsidR="00DB7BAD" w:rsidRPr="00A01B23" w:rsidRDefault="00DB7BAD" w:rsidP="00DB7BAD">
      <w:pPr>
        <w:jc w:val="center"/>
        <w:rPr>
          <w:rFonts w:ascii="Arial" w:hAnsi="Arial" w:cs="Arial"/>
          <w:b/>
          <w:sz w:val="24"/>
          <w:szCs w:val="24"/>
        </w:rPr>
      </w:pPr>
      <w:r w:rsidRPr="00A01B23">
        <w:rPr>
          <w:rFonts w:ascii="Arial" w:hAnsi="Arial" w:cs="Arial"/>
          <w:b/>
          <w:sz w:val="24"/>
          <w:szCs w:val="24"/>
        </w:rPr>
        <w:t>SELECCIÓN MÍNIMA CUANTÍA</w:t>
      </w:r>
    </w:p>
    <w:p w:rsidR="00DB7BAD" w:rsidRDefault="00DB7BAD" w:rsidP="00DB7BAD">
      <w:pPr>
        <w:jc w:val="center"/>
        <w:rPr>
          <w:rFonts w:ascii="Arial" w:hAnsi="Arial" w:cs="Arial"/>
          <w:sz w:val="24"/>
          <w:szCs w:val="24"/>
        </w:rPr>
      </w:pPr>
    </w:p>
    <w:p w:rsidR="00DB7BAD" w:rsidRDefault="00DB7BAD" w:rsidP="00DB7BAD">
      <w:pPr>
        <w:jc w:val="center"/>
        <w:rPr>
          <w:rFonts w:ascii="Arial" w:hAnsi="Arial" w:cs="Arial"/>
          <w:sz w:val="24"/>
          <w:szCs w:val="24"/>
        </w:rPr>
      </w:pPr>
    </w:p>
    <w:p w:rsidR="00DB7BAD" w:rsidRPr="00500F5D" w:rsidRDefault="00DB7BAD" w:rsidP="00DB7BAD">
      <w:pPr>
        <w:jc w:val="center"/>
        <w:rPr>
          <w:rFonts w:ascii="Arial" w:hAnsi="Arial" w:cs="Arial"/>
          <w:sz w:val="24"/>
          <w:szCs w:val="24"/>
        </w:rPr>
      </w:pPr>
    </w:p>
    <w:p w:rsidR="00DB7BAD" w:rsidRPr="00500F5D" w:rsidRDefault="00DB7BAD" w:rsidP="00DB7BAD">
      <w:pPr>
        <w:jc w:val="center"/>
        <w:rPr>
          <w:rFonts w:ascii="Arial" w:hAnsi="Arial" w:cs="Arial"/>
          <w:sz w:val="24"/>
          <w:szCs w:val="24"/>
        </w:rPr>
      </w:pPr>
    </w:p>
    <w:p w:rsidR="00DB7BAD" w:rsidRPr="00500F5D" w:rsidRDefault="00DB7BAD" w:rsidP="00DB7BAD">
      <w:pPr>
        <w:pStyle w:val="MARITZA6"/>
        <w:widowControl/>
        <w:tabs>
          <w:tab w:val="clear" w:pos="-720"/>
          <w:tab w:val="clear" w:pos="0"/>
        </w:tabs>
        <w:suppressAutoHyphens w:val="0"/>
        <w:overflowPunct/>
        <w:autoSpaceDE/>
        <w:autoSpaceDN/>
        <w:adjustRightInd/>
        <w:textAlignment w:val="auto"/>
        <w:rPr>
          <w:rFonts w:ascii="Arial" w:hAnsi="Arial" w:cs="Arial"/>
          <w:bCs w:val="0"/>
          <w:spacing w:val="0"/>
          <w:lang w:val="es-ES"/>
        </w:rPr>
      </w:pPr>
      <w:bookmarkStart w:id="0" w:name="_Toc149726893"/>
      <w:bookmarkStart w:id="1" w:name="_Toc149727449"/>
      <w:r>
        <w:rPr>
          <w:rFonts w:ascii="Arial" w:hAnsi="Arial" w:cs="Arial"/>
          <w:bCs w:val="0"/>
          <w:spacing w:val="0"/>
          <w:lang w:val="es-ES"/>
        </w:rPr>
        <w:t xml:space="preserve">PROCESO </w:t>
      </w:r>
      <w:bookmarkEnd w:id="0"/>
      <w:bookmarkEnd w:id="1"/>
      <w:r>
        <w:rPr>
          <w:rFonts w:ascii="Arial" w:hAnsi="Arial" w:cs="Arial"/>
          <w:bCs w:val="0"/>
          <w:spacing w:val="0"/>
          <w:lang w:val="es-ES"/>
        </w:rPr>
        <w:t xml:space="preserve">MC SMC </w:t>
      </w:r>
      <w:r w:rsidR="00383C2B">
        <w:rPr>
          <w:rFonts w:ascii="Arial" w:hAnsi="Arial" w:cs="Arial"/>
          <w:bCs w:val="0"/>
          <w:spacing w:val="0"/>
          <w:lang w:val="es-ES"/>
        </w:rPr>
        <w:t>0</w:t>
      </w:r>
      <w:r w:rsidR="00C27B99">
        <w:rPr>
          <w:rFonts w:ascii="Arial" w:hAnsi="Arial" w:cs="Arial"/>
          <w:bCs w:val="0"/>
          <w:spacing w:val="0"/>
          <w:lang w:val="es-ES"/>
        </w:rPr>
        <w:fldChar w:fldCharType="begin"/>
      </w:r>
      <w:r>
        <w:rPr>
          <w:rFonts w:ascii="Arial" w:hAnsi="Arial" w:cs="Arial"/>
          <w:bCs w:val="0"/>
          <w:spacing w:val="0"/>
          <w:lang w:val="es-ES"/>
        </w:rPr>
        <w:instrText xml:space="preserve"> MERGEFIELD NO_DE_INVITACIÓN </w:instrText>
      </w:r>
      <w:r w:rsidR="00C27B99">
        <w:rPr>
          <w:rFonts w:ascii="Arial" w:hAnsi="Arial" w:cs="Arial"/>
          <w:bCs w:val="0"/>
          <w:spacing w:val="0"/>
          <w:lang w:val="es-ES"/>
        </w:rPr>
        <w:fldChar w:fldCharType="separate"/>
      </w:r>
      <w:r w:rsidR="00B03D45">
        <w:rPr>
          <w:rFonts w:ascii="Arial" w:hAnsi="Arial" w:cs="Arial"/>
          <w:noProof/>
          <w:lang w:val="es-ES"/>
        </w:rPr>
        <w:t>5</w:t>
      </w:r>
      <w:r w:rsidR="00C27B99">
        <w:rPr>
          <w:rFonts w:ascii="Arial" w:hAnsi="Arial" w:cs="Arial"/>
          <w:bCs w:val="0"/>
          <w:spacing w:val="0"/>
          <w:lang w:val="es-ES"/>
        </w:rPr>
        <w:fldChar w:fldCharType="end"/>
      </w:r>
      <w:r w:rsidR="005C1A81">
        <w:rPr>
          <w:rFonts w:ascii="Arial" w:hAnsi="Arial" w:cs="Arial"/>
          <w:bCs w:val="0"/>
          <w:spacing w:val="0"/>
          <w:lang w:val="es-ES"/>
        </w:rPr>
        <w:t>4</w:t>
      </w:r>
    </w:p>
    <w:p w:rsidR="00DB7BAD" w:rsidRPr="00500F5D" w:rsidRDefault="00DB7BAD" w:rsidP="00DB7BAD">
      <w:pPr>
        <w:jc w:val="center"/>
        <w:rPr>
          <w:rFonts w:ascii="Arial" w:hAnsi="Arial" w:cs="Arial"/>
          <w:b/>
          <w:sz w:val="24"/>
          <w:szCs w:val="24"/>
          <w:lang w:val="es-ES"/>
        </w:rPr>
      </w:pPr>
    </w:p>
    <w:p w:rsidR="00DB7BAD" w:rsidRPr="00500F5D" w:rsidRDefault="00DB7BAD" w:rsidP="00DB7BAD">
      <w:pPr>
        <w:jc w:val="center"/>
        <w:rPr>
          <w:rFonts w:ascii="Arial" w:hAnsi="Arial" w:cs="Arial"/>
          <w:b/>
          <w:sz w:val="24"/>
          <w:szCs w:val="24"/>
        </w:rPr>
      </w:pPr>
    </w:p>
    <w:p w:rsidR="00DB7BAD" w:rsidRPr="00500F5D" w:rsidRDefault="00DB7BAD" w:rsidP="00DB7BAD">
      <w:pPr>
        <w:jc w:val="both"/>
        <w:rPr>
          <w:rFonts w:ascii="Arial" w:hAnsi="Arial" w:cs="Arial"/>
          <w:b/>
          <w:sz w:val="24"/>
          <w:szCs w:val="24"/>
        </w:rPr>
      </w:pPr>
    </w:p>
    <w:p w:rsidR="00DB7BAD" w:rsidRPr="00907CC3" w:rsidRDefault="00DB7BAD" w:rsidP="00DB7BAD">
      <w:pPr>
        <w:pStyle w:val="MARITZA6"/>
        <w:widowControl/>
        <w:tabs>
          <w:tab w:val="clear" w:pos="-720"/>
          <w:tab w:val="clear" w:pos="0"/>
        </w:tabs>
        <w:suppressAutoHyphens w:val="0"/>
        <w:overflowPunct/>
        <w:autoSpaceDE/>
        <w:autoSpaceDN/>
        <w:adjustRightInd/>
        <w:textAlignment w:val="auto"/>
        <w:rPr>
          <w:rFonts w:ascii="Arial" w:hAnsi="Arial" w:cs="Arial"/>
          <w:bCs w:val="0"/>
          <w:spacing w:val="0"/>
          <w:lang w:val="es-ES"/>
        </w:rPr>
      </w:pPr>
      <w:r w:rsidRPr="00500F5D">
        <w:rPr>
          <w:rFonts w:ascii="Arial" w:hAnsi="Arial" w:cs="Arial"/>
          <w:bCs w:val="0"/>
        </w:rPr>
        <w:t>OBJETO:</w:t>
      </w:r>
    </w:p>
    <w:p w:rsidR="00DB7BAD" w:rsidRPr="00500F5D" w:rsidRDefault="00DB7BAD" w:rsidP="00DB7BAD">
      <w:pPr>
        <w:jc w:val="both"/>
        <w:rPr>
          <w:rFonts w:ascii="Arial" w:hAnsi="Arial" w:cs="Arial"/>
          <w:sz w:val="24"/>
          <w:szCs w:val="24"/>
          <w:lang w:val="es-ES"/>
        </w:rPr>
      </w:pPr>
    </w:p>
    <w:p w:rsidR="00DB7BAD" w:rsidRPr="00500F5D" w:rsidRDefault="00DB7BAD" w:rsidP="00DB7BAD">
      <w:pPr>
        <w:jc w:val="both"/>
        <w:rPr>
          <w:rFonts w:ascii="Arial" w:hAnsi="Arial" w:cs="Arial"/>
          <w:sz w:val="24"/>
          <w:szCs w:val="24"/>
        </w:rPr>
      </w:pPr>
    </w:p>
    <w:p w:rsidR="00DB7BAD" w:rsidRPr="00500F5D" w:rsidRDefault="00DB7BAD" w:rsidP="00DB7BAD">
      <w:pPr>
        <w:jc w:val="both"/>
        <w:rPr>
          <w:rFonts w:ascii="Arial" w:hAnsi="Arial" w:cs="Arial"/>
          <w:sz w:val="24"/>
          <w:szCs w:val="24"/>
        </w:rPr>
      </w:pPr>
    </w:p>
    <w:p w:rsidR="00DB7BAD" w:rsidRPr="0009047F" w:rsidRDefault="005C1A81" w:rsidP="005C1A81">
      <w:pPr>
        <w:jc w:val="center"/>
        <w:rPr>
          <w:rFonts w:ascii="Arial" w:hAnsi="Arial" w:cs="Arial"/>
          <w:sz w:val="24"/>
          <w:szCs w:val="24"/>
        </w:rPr>
      </w:pPr>
      <w:r w:rsidRPr="005C1A81">
        <w:rPr>
          <w:rFonts w:ascii="Verdana" w:hAnsi="Verdana"/>
          <w:sz w:val="22"/>
          <w:szCs w:val="22"/>
          <w:lang w:val="es-ES"/>
        </w:rPr>
        <w:t>Realizar el suministro y la instalación de películas para control solar en las ventanas del Museo Santa Clara en Bogotá que garanticen la preservación de sus colecciones.</w:t>
      </w:r>
    </w:p>
    <w:p w:rsidR="00DB7BAD" w:rsidRPr="00500F5D" w:rsidRDefault="00DB7BAD" w:rsidP="005C1A81">
      <w:pPr>
        <w:jc w:val="center"/>
        <w:rPr>
          <w:rFonts w:ascii="Arial" w:hAnsi="Arial" w:cs="Arial"/>
          <w:sz w:val="24"/>
          <w:szCs w:val="24"/>
        </w:rPr>
      </w:pPr>
    </w:p>
    <w:p w:rsidR="00DB7BAD" w:rsidRPr="00500F5D" w:rsidRDefault="00DB7BAD" w:rsidP="00DB7BAD">
      <w:pPr>
        <w:jc w:val="both"/>
        <w:rPr>
          <w:rFonts w:ascii="Arial" w:hAnsi="Arial" w:cs="Arial"/>
          <w:sz w:val="24"/>
          <w:szCs w:val="24"/>
        </w:rPr>
      </w:pPr>
    </w:p>
    <w:p w:rsidR="00DB7BAD" w:rsidRPr="00500F5D" w:rsidRDefault="00DB7BAD" w:rsidP="00DB7BAD">
      <w:pPr>
        <w:jc w:val="both"/>
        <w:rPr>
          <w:rFonts w:ascii="Arial" w:hAnsi="Arial" w:cs="Arial"/>
          <w:sz w:val="24"/>
          <w:szCs w:val="24"/>
        </w:rPr>
      </w:pPr>
    </w:p>
    <w:p w:rsidR="00DB7BAD" w:rsidRPr="00500F5D" w:rsidRDefault="00DB7BAD" w:rsidP="00DB7BAD">
      <w:pPr>
        <w:jc w:val="both"/>
        <w:rPr>
          <w:rFonts w:ascii="Arial" w:hAnsi="Arial" w:cs="Arial"/>
          <w:sz w:val="24"/>
          <w:szCs w:val="24"/>
        </w:rPr>
      </w:pPr>
    </w:p>
    <w:p w:rsidR="00DB7BAD" w:rsidRDefault="00DB7BAD" w:rsidP="00DB7BAD">
      <w:pPr>
        <w:jc w:val="center"/>
        <w:rPr>
          <w:rFonts w:ascii="Arial" w:hAnsi="Arial" w:cs="Arial"/>
          <w:b/>
          <w:sz w:val="24"/>
          <w:szCs w:val="24"/>
        </w:rPr>
      </w:pPr>
      <w:bookmarkStart w:id="2" w:name="_Toc149726894"/>
      <w:bookmarkStart w:id="3" w:name="_Toc149727450"/>
      <w:r w:rsidRPr="00500F5D">
        <w:rPr>
          <w:rFonts w:ascii="Arial" w:hAnsi="Arial" w:cs="Arial"/>
          <w:b/>
          <w:sz w:val="24"/>
          <w:szCs w:val="24"/>
          <w:lang w:val="pt-BR"/>
        </w:rPr>
        <w:t>BOGOTÁ D.C.,</w:t>
      </w:r>
      <w:r w:rsidRPr="00952299">
        <w:rPr>
          <w:rFonts w:ascii="Arial" w:hAnsi="Arial" w:cs="Arial"/>
          <w:b/>
          <w:sz w:val="24"/>
          <w:szCs w:val="24"/>
        </w:rPr>
        <w:t xml:space="preserve"> </w:t>
      </w:r>
      <w:bookmarkEnd w:id="2"/>
      <w:bookmarkEnd w:id="3"/>
    </w:p>
    <w:p w:rsidR="00DB7BAD" w:rsidRDefault="00DB7BAD" w:rsidP="00DB7BAD">
      <w:pPr>
        <w:jc w:val="center"/>
        <w:rPr>
          <w:rFonts w:ascii="Arial" w:hAnsi="Arial" w:cs="Arial"/>
          <w:b/>
          <w:sz w:val="24"/>
          <w:szCs w:val="24"/>
        </w:rPr>
      </w:pPr>
    </w:p>
    <w:p w:rsidR="00DB7BAD" w:rsidRDefault="00DB7BAD" w:rsidP="00DB7BAD">
      <w:pPr>
        <w:jc w:val="center"/>
        <w:rPr>
          <w:rFonts w:ascii="Arial" w:hAnsi="Arial" w:cs="Arial"/>
          <w:b/>
          <w:sz w:val="24"/>
          <w:szCs w:val="24"/>
        </w:rPr>
      </w:pPr>
    </w:p>
    <w:p w:rsidR="00DB7BAD" w:rsidRDefault="00DB7BAD" w:rsidP="00DB7BAD">
      <w:pPr>
        <w:jc w:val="center"/>
        <w:rPr>
          <w:rFonts w:ascii="Arial" w:hAnsi="Arial" w:cs="Arial"/>
          <w:b/>
          <w:sz w:val="24"/>
          <w:szCs w:val="24"/>
        </w:rPr>
      </w:pPr>
    </w:p>
    <w:p w:rsidR="00DB7BAD" w:rsidRDefault="00DB7BAD" w:rsidP="00DB7BAD">
      <w:pPr>
        <w:jc w:val="center"/>
        <w:rPr>
          <w:rFonts w:ascii="Arial" w:hAnsi="Arial" w:cs="Arial"/>
          <w:b/>
          <w:sz w:val="24"/>
          <w:szCs w:val="24"/>
        </w:rPr>
      </w:pPr>
    </w:p>
    <w:p w:rsidR="00DB7BAD" w:rsidRDefault="00DB7BAD" w:rsidP="00DB7BAD">
      <w:pPr>
        <w:jc w:val="center"/>
        <w:rPr>
          <w:rFonts w:ascii="Arial" w:hAnsi="Arial" w:cs="Arial"/>
          <w:b/>
          <w:sz w:val="24"/>
          <w:szCs w:val="24"/>
        </w:rPr>
      </w:pPr>
    </w:p>
    <w:p w:rsidR="00DB7BAD" w:rsidRDefault="00DB7BAD" w:rsidP="00DB7BAD">
      <w:pPr>
        <w:jc w:val="center"/>
        <w:rPr>
          <w:rFonts w:ascii="Arial" w:hAnsi="Arial" w:cs="Arial"/>
          <w:b/>
          <w:sz w:val="24"/>
          <w:szCs w:val="24"/>
        </w:rPr>
      </w:pPr>
    </w:p>
    <w:p w:rsidR="00DB7BAD" w:rsidRDefault="00DB7BAD" w:rsidP="00DB7BAD">
      <w:pPr>
        <w:jc w:val="center"/>
        <w:rPr>
          <w:rFonts w:ascii="Arial" w:hAnsi="Arial" w:cs="Arial"/>
          <w:b/>
          <w:sz w:val="24"/>
          <w:szCs w:val="24"/>
        </w:rPr>
      </w:pPr>
    </w:p>
    <w:p w:rsidR="00DB7BAD" w:rsidRPr="00500F5D" w:rsidRDefault="00DB7BAD" w:rsidP="00DB7BAD">
      <w:pPr>
        <w:jc w:val="center"/>
        <w:rPr>
          <w:rFonts w:ascii="Arial" w:hAnsi="Arial" w:cs="Arial"/>
          <w:b/>
          <w:sz w:val="24"/>
          <w:szCs w:val="24"/>
          <w:lang w:val="pt-BR"/>
        </w:rPr>
      </w:pPr>
      <w:r>
        <w:rPr>
          <w:rFonts w:ascii="Arial" w:hAnsi="Arial" w:cs="Arial"/>
          <w:b/>
          <w:sz w:val="24"/>
          <w:szCs w:val="24"/>
        </w:rPr>
        <w:t>ABRIL 2016</w:t>
      </w:r>
    </w:p>
    <w:p w:rsidR="00DB7BAD" w:rsidRPr="00875D14" w:rsidRDefault="00DB7BAD" w:rsidP="00DB7BAD">
      <w:pPr>
        <w:pStyle w:val="MARITZA6"/>
        <w:widowControl/>
        <w:tabs>
          <w:tab w:val="clear" w:pos="-720"/>
          <w:tab w:val="clear" w:pos="0"/>
        </w:tabs>
        <w:suppressAutoHyphens w:val="0"/>
        <w:outlineLvl w:val="0"/>
        <w:rPr>
          <w:rFonts w:ascii="Arial" w:hAnsi="Arial" w:cs="Arial"/>
          <w:b w:val="0"/>
          <w:spacing w:val="0"/>
          <w:lang w:val="pt-BR"/>
        </w:rPr>
      </w:pPr>
      <w:r w:rsidRPr="00500F5D">
        <w:rPr>
          <w:rFonts w:ascii="Arial" w:hAnsi="Arial" w:cs="Arial"/>
          <w:spacing w:val="0"/>
          <w:lang w:val="pt-BR"/>
        </w:rPr>
        <w:br w:type="page"/>
      </w:r>
    </w:p>
    <w:p w:rsidR="007734DA" w:rsidRPr="00BD4CA8" w:rsidRDefault="007734DA" w:rsidP="007734DA">
      <w:pPr>
        <w:pStyle w:val="Ttulo10"/>
        <w:rPr>
          <w:rFonts w:cs="Tahoma"/>
          <w:sz w:val="22"/>
          <w:szCs w:val="22"/>
          <w:lang w:val="es-CO"/>
        </w:rPr>
      </w:pPr>
      <w:r w:rsidRPr="00BD4CA8">
        <w:rPr>
          <w:rFonts w:cs="Tahoma"/>
          <w:sz w:val="22"/>
          <w:szCs w:val="22"/>
          <w:lang w:val="es-CO"/>
        </w:rPr>
        <w:lastRenderedPageBreak/>
        <w:t>ANEXO TECNICO</w:t>
      </w:r>
    </w:p>
    <w:p w:rsidR="007734DA" w:rsidRPr="00BD4CA8" w:rsidRDefault="007734DA" w:rsidP="007734DA">
      <w:pPr>
        <w:pStyle w:val="Ttulo10"/>
        <w:rPr>
          <w:rFonts w:cs="Tahoma"/>
          <w:sz w:val="22"/>
          <w:szCs w:val="22"/>
          <w:lang w:val="es-CO"/>
        </w:rPr>
      </w:pPr>
    </w:p>
    <w:p w:rsidR="007734DA" w:rsidRPr="00BD4CA8" w:rsidRDefault="007734DA" w:rsidP="007734DA">
      <w:pPr>
        <w:pStyle w:val="Sinespaciado"/>
        <w:rPr>
          <w:rFonts w:ascii="Verdana" w:hAnsi="Verdana" w:cs="Tahoma"/>
        </w:rPr>
      </w:pPr>
    </w:p>
    <w:p w:rsidR="005C1A81" w:rsidRPr="005C1A81" w:rsidRDefault="005C1A81" w:rsidP="005C1A81">
      <w:pPr>
        <w:pStyle w:val="Ttulo10"/>
        <w:jc w:val="both"/>
        <w:rPr>
          <w:rFonts w:cs="Tahoma"/>
          <w:sz w:val="22"/>
          <w:szCs w:val="22"/>
          <w:lang w:val="es-CO"/>
        </w:rPr>
      </w:pPr>
      <w:r w:rsidRPr="005C1A81">
        <w:rPr>
          <w:rFonts w:cs="Tahoma"/>
          <w:sz w:val="22"/>
          <w:szCs w:val="22"/>
          <w:lang w:val="es-CO"/>
        </w:rPr>
        <w:t xml:space="preserve">JUSTIFICACIÓN </w:t>
      </w:r>
    </w:p>
    <w:p w:rsid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bookmarkStart w:id="4" w:name="_GoBack"/>
      <w:bookmarkEnd w:id="4"/>
      <w:r w:rsidRPr="005C1A81">
        <w:rPr>
          <w:rFonts w:cs="Tahoma"/>
          <w:b w:val="0"/>
          <w:sz w:val="22"/>
          <w:szCs w:val="22"/>
          <w:lang w:val="es-CO"/>
        </w:rPr>
        <w:t>La política estatal en lo referente al patrimonio cultural de la Nación tiene como objetivos principales la salvaguardia, protección, recuperación, conservación, sostenibilidad y divulgación del mismo, con el propósito de que sirva como testimonio de la identidad cultural nacional, tanto en el presente como en el futuro.</w:t>
      </w: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Por la razón expuesta anteriormente, los programas de conservación preventiva son primordiales para la preservación de las colecciones que se albergan en museos. En la fase de identificación de problemas, se ha detectado que una de las mayores dificultades que ha tenido el Museo Santa Clara con respecto a la conservación de sus colecciones, es el control de la radiación UV y la radiación infrarroja que proviene de la luz solar que entra por las ventanas ubicadas en las fachadas del edificio donde está ubicado el museo. Para evitar el deterioro de las colecciones por las radiaciones provenientes de la luz solar, es importante que el Ministerio de Cultura suscriba un contrato de prestación de servicios para el suministro de películas para el control solar para llevar a cabo fines de conservación preventiva de las colecciones del Museo Santa Clara.</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sz w:val="22"/>
          <w:szCs w:val="22"/>
          <w:lang w:val="es-CO"/>
        </w:rPr>
      </w:pPr>
      <w:r w:rsidRPr="005C1A81">
        <w:rPr>
          <w:rFonts w:cs="Tahoma"/>
          <w:sz w:val="22"/>
          <w:szCs w:val="22"/>
          <w:lang w:val="es-CO"/>
        </w:rPr>
        <w:t>ESPECIFICACIONES TÉCNICAS</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El contratista se compromete a cumplir con las condiciones de calidad, especificidad y cumplimiento ofrecidas en la propuesta presentada, la cual formará parte integral del Contrato.</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Suministrar, entregar, dejar instalado, y en perfecto funcionamiento películas para control solar en ocho (8) ventanas del Museo Santa Clara, de acuerdo con los requisitos técnicos que se mencionan a continuación:</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Máximo nivel de luz visible transmitida hasta 70%</w:t>
      </w: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Nivel mínimo de total de energía solar rechazada hasta 50%</w:t>
      </w: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Reducción de radiación infrarroja 97%</w:t>
      </w: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Reducción de radiación UV 99.9%</w:t>
      </w: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No deben alterar la visibilidad hacia el exterior o interior del edificio</w:t>
      </w: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Libre de metal</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Las ventanas tienen las siguientes medidas:</w:t>
      </w: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 xml:space="preserve"> </w:t>
      </w: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Cinco (5) ventanas grandes miden 219 cm x 151 cm. Se debe tener en cuenta que estas ventanas están divididas en 24 rectángulos de vidrio enmarcados en madera que miden 39 cm x 30 cm.</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rPr>
          <w:rFonts w:cs="Tahoma"/>
          <w:b w:val="0"/>
          <w:sz w:val="22"/>
          <w:szCs w:val="22"/>
          <w:lang w:val="es-CO"/>
        </w:rPr>
      </w:pPr>
      <w:r w:rsidRPr="005C1A81">
        <w:rPr>
          <w:rFonts w:cs="Tahoma"/>
          <w:b w:val="0"/>
          <w:sz w:val="22"/>
          <w:szCs w:val="22"/>
          <w:lang w:val="es-CO"/>
        </w:rPr>
        <w:lastRenderedPageBreak/>
        <w:drawing>
          <wp:inline distT="0" distB="0" distL="0" distR="0" wp14:anchorId="32329CC0" wp14:editId="5AB44046">
            <wp:extent cx="1390015" cy="2772410"/>
            <wp:effectExtent l="19050" t="0" r="635" b="0"/>
            <wp:docPr id="15" name="Objet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to 1"/>
                    <pic:cNvPicPr>
                      <a:picLocks noChangeAspect="1" noChangeArrowheads="1"/>
                    </pic:cNvPicPr>
                  </pic:nvPicPr>
                  <pic:blipFill>
                    <a:blip r:embed="rId8" cstate="print"/>
                    <a:srcRect t="-131" b="-131"/>
                    <a:stretch>
                      <a:fillRect/>
                    </a:stretch>
                  </pic:blipFill>
                  <pic:spPr bwMode="auto">
                    <a:xfrm>
                      <a:off x="0" y="0"/>
                      <a:ext cx="1390015" cy="2772410"/>
                    </a:xfrm>
                    <a:prstGeom prst="rect">
                      <a:avLst/>
                    </a:prstGeom>
                    <a:noFill/>
                    <a:ln w="9525">
                      <a:noFill/>
                      <a:miter lim="800000"/>
                      <a:headEnd/>
                      <a:tailEnd/>
                    </a:ln>
                  </pic:spPr>
                </pic:pic>
              </a:graphicData>
            </a:graphic>
          </wp:inline>
        </w:drawing>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Una (1) ventana mediana mide 180 cm x 151 cm. Se debe tener en cuenta que la ventana está dividida en rectángulos de vidrio enmarcados en madera que miden 39 cm x 30 cm.</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rPr>
          <w:rFonts w:cs="Tahoma"/>
          <w:b w:val="0"/>
          <w:sz w:val="22"/>
          <w:szCs w:val="22"/>
          <w:lang w:val="es-CO"/>
        </w:rPr>
      </w:pPr>
      <w:r w:rsidRPr="005C1A81">
        <w:rPr>
          <w:rFonts w:cs="Tahoma"/>
          <w:b w:val="0"/>
          <w:sz w:val="22"/>
          <w:szCs w:val="22"/>
          <w:lang w:val="es-CO"/>
        </w:rPr>
        <w:drawing>
          <wp:inline distT="0" distB="0" distL="0" distR="0" wp14:anchorId="4D87D780" wp14:editId="6F63151A">
            <wp:extent cx="1338580" cy="2157730"/>
            <wp:effectExtent l="19050" t="0" r="0" b="0"/>
            <wp:docPr id="21" name="Objet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to 1"/>
                    <pic:cNvPicPr>
                      <a:picLocks noChangeAspect="1" noChangeArrowheads="1"/>
                    </pic:cNvPicPr>
                  </pic:nvPicPr>
                  <pic:blipFill>
                    <a:blip r:embed="rId9" cstate="print"/>
                    <a:srcRect t="-191" b="-383"/>
                    <a:stretch>
                      <a:fillRect/>
                    </a:stretch>
                  </pic:blipFill>
                  <pic:spPr bwMode="auto">
                    <a:xfrm>
                      <a:off x="0" y="0"/>
                      <a:ext cx="1338580" cy="2157730"/>
                    </a:xfrm>
                    <a:prstGeom prst="rect">
                      <a:avLst/>
                    </a:prstGeom>
                    <a:noFill/>
                    <a:ln w="9525">
                      <a:noFill/>
                      <a:miter lim="800000"/>
                      <a:headEnd/>
                      <a:tailEnd/>
                    </a:ln>
                  </pic:spPr>
                </pic:pic>
              </a:graphicData>
            </a:graphic>
          </wp:inline>
        </w:drawing>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Dos (2) ventanas pequeñas miden 1,65 cm x 1,51 cm. Se debe tener en cuenta que las ventanas están divididas en rectángulos de vidrio enmarcados en madera que miden 41 cm x 30 cm.</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rPr>
          <w:rFonts w:cs="Tahoma"/>
          <w:b w:val="0"/>
          <w:sz w:val="22"/>
          <w:szCs w:val="22"/>
          <w:lang w:val="es-CO"/>
        </w:rPr>
      </w:pPr>
      <w:r w:rsidRPr="005C1A81">
        <w:rPr>
          <w:rFonts w:cs="Tahoma"/>
          <w:b w:val="0"/>
          <w:sz w:val="22"/>
          <w:szCs w:val="22"/>
          <w:lang w:val="es-CO"/>
        </w:rPr>
        <w:drawing>
          <wp:inline distT="0" distB="0" distL="0" distR="0" wp14:anchorId="70048E64" wp14:editId="79D79526">
            <wp:extent cx="1375410" cy="1799590"/>
            <wp:effectExtent l="19050" t="0" r="0" b="0"/>
            <wp:docPr id="22" name="Objet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to 3"/>
                    <pic:cNvPicPr>
                      <a:picLocks noChangeAspect="1" noChangeArrowheads="1"/>
                    </pic:cNvPicPr>
                  </pic:nvPicPr>
                  <pic:blipFill>
                    <a:blip r:embed="rId10" cstate="print"/>
                    <a:srcRect t="-201" b="-301"/>
                    <a:stretch>
                      <a:fillRect/>
                    </a:stretch>
                  </pic:blipFill>
                  <pic:spPr bwMode="auto">
                    <a:xfrm>
                      <a:off x="0" y="0"/>
                      <a:ext cx="1375410" cy="1799590"/>
                    </a:xfrm>
                    <a:prstGeom prst="rect">
                      <a:avLst/>
                    </a:prstGeom>
                    <a:noFill/>
                    <a:ln w="9525">
                      <a:noFill/>
                      <a:miter lim="800000"/>
                      <a:headEnd/>
                      <a:tailEnd/>
                    </a:ln>
                  </pic:spPr>
                </pic:pic>
              </a:graphicData>
            </a:graphic>
          </wp:inline>
        </w:drawing>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 xml:space="preserve">Realizar el armado y desarmado del andamio certificado proporcionado por el Museo Santa Clara, puesto que las ventanas a las que se les instalará la película se encuentran entre 10 y 12 </w:t>
      </w:r>
      <w:proofErr w:type="spellStart"/>
      <w:r w:rsidRPr="005C1A81">
        <w:rPr>
          <w:rFonts w:cs="Tahoma"/>
          <w:b w:val="0"/>
          <w:sz w:val="22"/>
          <w:szCs w:val="22"/>
          <w:lang w:val="es-CO"/>
        </w:rPr>
        <w:t>mt</w:t>
      </w:r>
      <w:proofErr w:type="spellEnd"/>
      <w:r w:rsidRPr="005C1A81">
        <w:rPr>
          <w:rFonts w:cs="Tahoma"/>
          <w:b w:val="0"/>
          <w:sz w:val="22"/>
          <w:szCs w:val="22"/>
          <w:lang w:val="es-CO"/>
        </w:rPr>
        <w:t xml:space="preserve"> de altura.</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lastRenderedPageBreak/>
        <w:t>Retirar la película para control solar existente, garantizando que la ventana no sufra ningún deterioro. En el caso de que se fisure o se rompa algún vidrio, se debe instalar un vidrio nuevo a costo y riesgo del instalador, haciendo la reposición e instalación del vidrio inmediatamente sufra el desperfecto.</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Comprobar que cada uno de los componentes a instalar se encuentre en perfecto funcionamiento.</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Entregar las películas para control solar con una garantía comercial de calidad mínimo de 5 años, contados a partir de la fecha de instalación y puesta en funcionamiento de los mismos.</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Los elementos a suministrar deberán ser nuevos con materiales de primera calidad.</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Reemplazar los elementos defectuosos o que no cumplan con las especificaciones exigidas, dentro de las cuarenta y ocho (48) horas siguientes a la fecha de la comunicación del supervisor del contrato.</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Realizar una visita técnica al sitio de la instalación con el fin de verificar su ubicación, acceso, áreas, y demás detalles requeridos para la instalación de las películas.</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Cumplir con el término de reposición de los insumos que salgan defectuosos.</w:t>
      </w:r>
    </w:p>
    <w:p w:rsidR="005C1A81" w:rsidRPr="005C1A81" w:rsidRDefault="005C1A81" w:rsidP="005C1A81">
      <w:pPr>
        <w:pStyle w:val="Ttulo10"/>
        <w:jc w:val="both"/>
        <w:rPr>
          <w:rFonts w:cs="Tahoma"/>
          <w:b w:val="0"/>
          <w:sz w:val="22"/>
          <w:szCs w:val="22"/>
          <w:lang w:val="es-CO"/>
        </w:rPr>
      </w:pP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Las demás que se establezcan en el contrato y que se requieran a criterio del supervisor del contrato para la debida ejecución del mismo, teniendo en cuenta la naturaleza, el objeto, la propuesta presentada, y el anexo técnico, documentos que forman parte integral del contrato.</w:t>
      </w:r>
    </w:p>
    <w:p w:rsidR="005C1A81" w:rsidRPr="005C1A81" w:rsidRDefault="005C1A81" w:rsidP="005C1A81">
      <w:pPr>
        <w:pStyle w:val="Ttulo10"/>
        <w:jc w:val="both"/>
        <w:rPr>
          <w:rFonts w:cs="Tahoma"/>
          <w:b w:val="0"/>
          <w:sz w:val="22"/>
          <w:szCs w:val="22"/>
          <w:lang w:val="es-CO"/>
        </w:rPr>
      </w:pPr>
      <w:r w:rsidRPr="005C1A81">
        <w:rPr>
          <w:rFonts w:cs="Tahoma"/>
          <w:b w:val="0"/>
          <w:sz w:val="22"/>
          <w:szCs w:val="22"/>
          <w:lang w:val="es-CO"/>
        </w:rPr>
        <w:t>El equipo de trabajo propuesto por el contratista debe contar con Certificación para trabajo seguro en alturas como lo dicta el reglamento de seguridad para protección contra caídas en trabajo en alturas (Resolución 1409 de 2012) con vigencia no menor a 6 meses.</w:t>
      </w:r>
    </w:p>
    <w:p w:rsidR="00CA5FB0" w:rsidRPr="005C1A81" w:rsidRDefault="005C1A81" w:rsidP="005C1A81">
      <w:pPr>
        <w:pStyle w:val="Ttulo10"/>
        <w:jc w:val="both"/>
        <w:rPr>
          <w:rFonts w:ascii="Tahoma" w:hAnsi="Tahoma" w:cs="Tahoma"/>
          <w:b w:val="0"/>
          <w:bCs/>
        </w:rPr>
      </w:pPr>
      <w:r w:rsidRPr="005C1A81">
        <w:rPr>
          <w:rFonts w:cs="Tahoma"/>
          <w:b w:val="0"/>
          <w:sz w:val="22"/>
          <w:szCs w:val="22"/>
          <w:lang w:val="es-CO"/>
        </w:rPr>
        <w:t>Previo a la legalización del contrato, todos los miembros del equipo de trabajo deberán asistir a una charla informativa para el trabajo con bienes culturales de mínimo dos horas, que impartirá el equipo de a</w:t>
      </w:r>
      <w:r w:rsidRPr="005C1A81">
        <w:rPr>
          <w:rFonts w:cs="Arial"/>
          <w:b w:val="0"/>
          <w:color w:val="000000"/>
          <w:lang w:val="es-ES"/>
        </w:rPr>
        <w:t>dministración de colecciones de los Museos Colonial y Santa Clara.</w:t>
      </w:r>
    </w:p>
    <w:sectPr w:rsidR="00CA5FB0" w:rsidRPr="005C1A81" w:rsidSect="005776A0">
      <w:headerReference w:type="default" r:id="rId11"/>
      <w:footerReference w:type="default" r:id="rId12"/>
      <w:pgSz w:w="12242" w:h="18722" w:code="120"/>
      <w:pgMar w:top="1985" w:right="1469" w:bottom="1276" w:left="1843" w:header="425" w:footer="132" w:gutter="0"/>
      <w:paperSrc w:first="261" w:other="26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08B" w:rsidRDefault="0066008B" w:rsidP="00C156B7">
      <w:r>
        <w:separator/>
      </w:r>
    </w:p>
  </w:endnote>
  <w:endnote w:type="continuationSeparator" w:id="0">
    <w:p w:rsidR="0066008B" w:rsidRDefault="0066008B" w:rsidP="00C15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ormata CondensedSC">
    <w:altName w:val="Arial Narrow"/>
    <w:panose1 w:val="00000000000000000000"/>
    <w:charset w:val="00"/>
    <w:family w:val="swiss"/>
    <w:notTrueType/>
    <w:pitch w:val="variable"/>
    <w:sig w:usb0="00000003" w:usb1="00000000" w:usb2="00000000" w:usb3="00000000" w:csb0="00000001" w:csb1="00000000"/>
  </w:font>
  <w:font w:name="Formata LightCondensed">
    <w:altName w:val="Arial Narrow"/>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D60" w:rsidRDefault="003274FD" w:rsidP="0098383C">
    <w:pPr>
      <w:jc w:val="center"/>
      <w:rPr>
        <w:rFonts w:ascii="Arial" w:hAnsi="Arial" w:cs="Arial"/>
        <w:b/>
        <w:bCs/>
        <w:sz w:val="18"/>
        <w:szCs w:val="18"/>
        <w:lang w:val="es-ES_tradnl"/>
      </w:rPr>
    </w:pPr>
    <w:r>
      <w:rPr>
        <w:noProof/>
        <w:lang w:eastAsia="es-CO"/>
      </w:rPr>
      <mc:AlternateContent>
        <mc:Choice Requires="wps">
          <w:drawing>
            <wp:anchor distT="0" distB="0" distL="114300" distR="114300" simplePos="0" relativeHeight="251660288" behindDoc="0" locked="0" layoutInCell="1" allowOverlap="1">
              <wp:simplePos x="0" y="0"/>
              <wp:positionH relativeFrom="column">
                <wp:posOffset>11430</wp:posOffset>
              </wp:positionH>
              <wp:positionV relativeFrom="paragraph">
                <wp:posOffset>-26670</wp:posOffset>
              </wp:positionV>
              <wp:extent cx="2652395" cy="500380"/>
              <wp:effectExtent l="0" t="0" r="0" b="0"/>
              <wp:wrapSquare wrapText="bothSides"/>
              <wp:docPr id="5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500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D60" w:rsidRPr="00561BD4" w:rsidRDefault="00A71B88" w:rsidP="00224603">
                          <w:pPr>
                            <w:pStyle w:val="Piedepgina"/>
                            <w:rPr>
                              <w:rFonts w:ascii="Arial" w:hAnsi="Arial" w:cs="Arial"/>
                              <w:sz w:val="18"/>
                            </w:rPr>
                          </w:pPr>
                          <w:r w:rsidRPr="00561BD4">
                            <w:rPr>
                              <w:rFonts w:ascii="Arial" w:hAnsi="Arial" w:cs="Arial"/>
                              <w:sz w:val="18"/>
                            </w:rPr>
                            <w:t>Carrera 8 N° 8-</w:t>
                          </w:r>
                          <w:r>
                            <w:rPr>
                              <w:rFonts w:ascii="Arial" w:hAnsi="Arial" w:cs="Arial"/>
                              <w:sz w:val="18"/>
                            </w:rPr>
                            <w:t>55</w:t>
                          </w:r>
                          <w:r w:rsidRPr="00561BD4">
                            <w:rPr>
                              <w:rFonts w:ascii="Arial" w:hAnsi="Arial" w:cs="Arial"/>
                              <w:sz w:val="18"/>
                            </w:rPr>
                            <w:t xml:space="preserve"> Bogotá D.C. Colombia Conmutador: (57 1) 3424100. </w:t>
                          </w:r>
                        </w:p>
                        <w:p w:rsidR="002B0D60" w:rsidRPr="00561BD4" w:rsidRDefault="0066008B" w:rsidP="00224603">
                          <w:pPr>
                            <w:pStyle w:val="Piedepgina"/>
                            <w:rPr>
                              <w:rFonts w:ascii="Arial" w:hAnsi="Arial" w:cs="Arial"/>
                              <w:noProof/>
                              <w:sz w:val="18"/>
                            </w:rPr>
                          </w:pPr>
                          <w:hyperlink r:id="rId1" w:history="1">
                            <w:r w:rsidR="00A71B88" w:rsidRPr="00561BD4">
                              <w:rPr>
                                <w:rStyle w:val="Hipervnculo"/>
                                <w:rFonts w:ascii="Arial" w:hAnsi="Arial" w:cs="Arial"/>
                                <w:sz w:val="18"/>
                              </w:rPr>
                              <w:t>http://www.mincultura.gov.co</w:t>
                            </w:r>
                          </w:hyperlink>
                          <w:r w:rsidR="00A71B88"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9pt;margin-top:-2.1pt;width:208.85pt;height:3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P3+uAIAALs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uMUI0F76NEj2xt0J/cojGx9xkFn4PYwgKPZwzn02XHVw72svmkk5LKlYsNulZJjy2gN+YX2pn9x&#10;dcLRFmQ9fpQ1xKFbIx3QvlG9LR6UAwE69Onp1BubSwWH0SyOrtMYowpscRBcJ655Ps2OtwelzXsm&#10;e2QXOVbQe4dOd/fa2GxodnSxwYQsede5/nfi2QE4TicQG65am83CtfNnGqSrZJUQj0SzlUeCovBu&#10;yyXxZmU4j4vrYrkswl82bkiyltc1EzbMUVoh+bPWHUQ+ieIkLi07Xls4m5JWm/WyU2hHQdql+1zN&#10;wXJ285+n4YoAXF5QCiMS3EWpV86SuUdKEnvpPEi8IEzv0llAUlKUzyndc8H+nRIac5zGUTyJ6Zz0&#10;C26B+15zo1nPDQyPjvc5Tk5ONLMSXInatdZQ3k3ri1LY9M+lgHYfG+0EazU6qdXs13tAsSpey/oJ&#10;pKskKAv0CRMPFq1UPzAaYXrkWH/fUsUw6j4IkH8aEmLHjduQeB7BRl1a1pcWKiqAyrHBaFouzTSi&#10;toPimxYiTQ9OyFt4Mg13aj5ndXhoMCEcqcM0syPocu+8zjN38RsAAP//AwBQSwMEFAAGAAgAAAAh&#10;AK/i0L/cAAAABwEAAA8AAABkcnMvZG93bnJldi54bWxMzs1OwzAQBOA7Eu9gLRK31m6VFhqyqRCI&#10;K4jyI3Fz420SEa+j2G3C27Oc6HE0q9mv2E6+UycaYhsYYTE3oIir4FquEd7fnma3oGKy7GwXmBB+&#10;KMK2vLwobO7CyK902qVayQjH3CI0KfW51rFqyNs4Dz2xdIcweJskDrV2gx1l3Hd6acxae9uyfGhs&#10;Tw8NVd+7o0f4eD58fWbmpX70q34Mk9HsNxrx+mq6vwOVaEr/x/DHFzqUYtqHI7uoOskCTwizbAlK&#10;6myxWYHaI9xka9Bloc/95S8AAAD//wMAUEsBAi0AFAAGAAgAAAAhALaDOJL+AAAA4QEAABMAAAAA&#10;AAAAAAAAAAAAAAAAAFtDb250ZW50X1R5cGVzXS54bWxQSwECLQAUAAYACAAAACEAOP0h/9YAAACU&#10;AQAACwAAAAAAAAAAAAAAAAAvAQAAX3JlbHMvLnJlbHNQSwECLQAUAAYACAAAACEA9kj9/rgCAAC7&#10;BQAADgAAAAAAAAAAAAAAAAAuAgAAZHJzL2Uyb0RvYy54bWxQSwECLQAUAAYACAAAACEAr+LQv9wA&#10;AAAHAQAADwAAAAAAAAAAAAAAAAASBQAAZHJzL2Rvd25yZXYueG1sUEsFBgAAAAAEAAQA8wAAABsG&#10;AAAAAA==&#10;" filled="f" stroked="f">
              <v:textbox>
                <w:txbxContent>
                  <w:p w:rsidR="002B0D60" w:rsidRPr="00561BD4" w:rsidRDefault="00A71B88" w:rsidP="00224603">
                    <w:pPr>
                      <w:pStyle w:val="Piedepgina"/>
                      <w:rPr>
                        <w:rFonts w:ascii="Arial" w:hAnsi="Arial" w:cs="Arial"/>
                        <w:sz w:val="18"/>
                      </w:rPr>
                    </w:pPr>
                    <w:r w:rsidRPr="00561BD4">
                      <w:rPr>
                        <w:rFonts w:ascii="Arial" w:hAnsi="Arial" w:cs="Arial"/>
                        <w:sz w:val="18"/>
                      </w:rPr>
                      <w:t>Carrera 8 N° 8-</w:t>
                    </w:r>
                    <w:r>
                      <w:rPr>
                        <w:rFonts w:ascii="Arial" w:hAnsi="Arial" w:cs="Arial"/>
                        <w:sz w:val="18"/>
                      </w:rPr>
                      <w:t>55</w:t>
                    </w:r>
                    <w:r w:rsidRPr="00561BD4">
                      <w:rPr>
                        <w:rFonts w:ascii="Arial" w:hAnsi="Arial" w:cs="Arial"/>
                        <w:sz w:val="18"/>
                      </w:rPr>
                      <w:t xml:space="preserve"> Bogotá D.C. Colombia Conmutador: (57 1) 3424100. </w:t>
                    </w:r>
                  </w:p>
                  <w:p w:rsidR="002B0D60" w:rsidRPr="00561BD4" w:rsidRDefault="0066008B" w:rsidP="00224603">
                    <w:pPr>
                      <w:pStyle w:val="Piedepgina"/>
                      <w:rPr>
                        <w:rFonts w:ascii="Arial" w:hAnsi="Arial" w:cs="Arial"/>
                        <w:noProof/>
                        <w:sz w:val="18"/>
                      </w:rPr>
                    </w:pPr>
                    <w:hyperlink r:id="rId2" w:history="1">
                      <w:r w:rsidR="00A71B88" w:rsidRPr="00561BD4">
                        <w:rPr>
                          <w:rStyle w:val="Hipervnculo"/>
                          <w:rFonts w:ascii="Arial" w:hAnsi="Arial" w:cs="Arial"/>
                          <w:sz w:val="18"/>
                        </w:rPr>
                        <w:t>http://www.mincultura.gov.co</w:t>
                      </w:r>
                    </w:hyperlink>
                    <w:r w:rsidR="00A71B88" w:rsidRPr="00561BD4">
                      <w:rPr>
                        <w:rFonts w:ascii="Arial" w:hAnsi="Arial" w:cs="Arial"/>
                        <w:sz w:val="18"/>
                      </w:rPr>
                      <w:t xml:space="preserve"> </w:t>
                    </w:r>
                  </w:p>
                </w:txbxContent>
              </v:textbox>
              <w10:wrap type="square"/>
            </v:shape>
          </w:pict>
        </mc:Fallback>
      </mc:AlternateContent>
    </w:r>
  </w:p>
  <w:p w:rsidR="002B0D60" w:rsidRDefault="0066008B">
    <w:pPr>
      <w:rPr>
        <w:rFonts w:ascii="Arial" w:hAnsi="Arial" w:cs="Arial"/>
        <w:b/>
        <w:bCs/>
        <w:sz w:val="18"/>
        <w:szCs w:val="18"/>
      </w:rPr>
    </w:pPr>
  </w:p>
  <w:p w:rsidR="002B0D60" w:rsidRDefault="0066008B" w:rsidP="0098383C">
    <w:pPr>
      <w:pStyle w:val="Piedepgina"/>
      <w:jc w:val="center"/>
    </w:pPr>
  </w:p>
  <w:p w:rsidR="002B0D60" w:rsidRDefault="0066008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08B" w:rsidRDefault="0066008B" w:rsidP="00C156B7">
      <w:r>
        <w:separator/>
      </w:r>
    </w:p>
  </w:footnote>
  <w:footnote w:type="continuationSeparator" w:id="0">
    <w:p w:rsidR="0066008B" w:rsidRDefault="0066008B" w:rsidP="00C156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D60" w:rsidRDefault="00A71B88" w:rsidP="005776A0">
    <w:pPr>
      <w:pStyle w:val="Encabezado"/>
      <w:tabs>
        <w:tab w:val="clear" w:pos="8504"/>
        <w:tab w:val="right" w:pos="7513"/>
      </w:tabs>
      <w:ind w:firstLine="709"/>
      <w:jc w:val="right"/>
      <w:rPr>
        <w:rFonts w:ascii="Formata CondensedSC" w:hAnsi="Formata CondensedSC"/>
      </w:rPr>
    </w:pPr>
    <w:r>
      <w:rPr>
        <w:rFonts w:ascii="Arial" w:hAnsi="Arial" w:cs="Arial"/>
        <w:b/>
        <w:noProof/>
        <w:lang w:eastAsia="es-CO"/>
      </w:rPr>
      <w:drawing>
        <wp:anchor distT="0" distB="0" distL="114300" distR="114300" simplePos="0" relativeHeight="251661312" behindDoc="0" locked="0" layoutInCell="1" allowOverlap="1">
          <wp:simplePos x="0" y="0"/>
          <wp:positionH relativeFrom="column">
            <wp:posOffset>4295140</wp:posOffset>
          </wp:positionH>
          <wp:positionV relativeFrom="paragraph">
            <wp:posOffset>-193040</wp:posOffset>
          </wp:positionV>
          <wp:extent cx="1470025" cy="492760"/>
          <wp:effectExtent l="19050" t="0" r="0" b="0"/>
          <wp:wrapNone/>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470025" cy="492760"/>
                  </a:xfrm>
                  <a:prstGeom prst="rect">
                    <a:avLst/>
                  </a:prstGeom>
                  <a:noFill/>
                  <a:ln w="9525">
                    <a:noFill/>
                    <a:miter lim="800000"/>
                    <a:headEnd/>
                    <a:tailEnd/>
                  </a:ln>
                </pic:spPr>
              </pic:pic>
            </a:graphicData>
          </a:graphic>
        </wp:anchor>
      </w:drawing>
    </w:r>
    <w:r>
      <w:rPr>
        <w:rFonts w:ascii="Arial" w:hAnsi="Arial" w:cs="Arial"/>
        <w:b/>
        <w:noProof/>
        <w:lang w:eastAsia="es-CO"/>
      </w:rPr>
      <w:drawing>
        <wp:anchor distT="0" distB="0" distL="114300" distR="114300" simplePos="0" relativeHeight="251662336" behindDoc="0" locked="0" layoutInCell="1" allowOverlap="1">
          <wp:simplePos x="0" y="0"/>
          <wp:positionH relativeFrom="column">
            <wp:posOffset>4445</wp:posOffset>
          </wp:positionH>
          <wp:positionV relativeFrom="paragraph">
            <wp:posOffset>-137795</wp:posOffset>
          </wp:positionV>
          <wp:extent cx="1482090" cy="437515"/>
          <wp:effectExtent l="19050" t="0" r="3810" b="0"/>
          <wp:wrapNone/>
          <wp:docPr id="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1482090" cy="437515"/>
                  </a:xfrm>
                  <a:prstGeom prst="rect">
                    <a:avLst/>
                  </a:prstGeom>
                  <a:noFill/>
                  <a:ln w="9525">
                    <a:noFill/>
                    <a:miter lim="800000"/>
                    <a:headEnd/>
                    <a:tailEnd/>
                  </a:ln>
                </pic:spPr>
              </pic:pic>
            </a:graphicData>
          </a:graphic>
        </wp:anchor>
      </w:drawing>
    </w:r>
    <w:r>
      <w:rPr>
        <w:rFonts w:ascii="Formata CondensedSC" w:hAnsi="Formata CondensedSC"/>
      </w:rPr>
      <w:t xml:space="preserve">  </w:t>
    </w:r>
    <w:r>
      <w:rPr>
        <w:rFonts w:ascii="Formata CondensedSC" w:hAnsi="Formata CondensedSC"/>
      </w:rPr>
      <w:tab/>
    </w:r>
  </w:p>
  <w:p w:rsidR="002B0D60" w:rsidRDefault="0066008B" w:rsidP="0098383C">
    <w:pPr>
      <w:pStyle w:val="Encabezado"/>
      <w:jc w:val="right"/>
      <w:rPr>
        <w:rFonts w:ascii="Formata LightCondensed" w:hAnsi="Formata LightCondensed"/>
      </w:rPr>
    </w:pPr>
  </w:p>
  <w:p w:rsidR="002B0D60" w:rsidRPr="002013CA" w:rsidRDefault="00A71B88" w:rsidP="0098383C">
    <w:pPr>
      <w:pStyle w:val="Encabezado"/>
      <w:jc w:val="center"/>
      <w:rPr>
        <w:rFonts w:ascii="Arial" w:hAnsi="Arial" w:cs="Arial"/>
        <w:b/>
        <w:sz w:val="24"/>
        <w:szCs w:val="24"/>
      </w:rPr>
    </w:pPr>
    <w:r w:rsidRPr="002013CA">
      <w:rPr>
        <w:rFonts w:ascii="Arial" w:hAnsi="Arial" w:cs="Arial"/>
        <w:b/>
        <w:sz w:val="24"/>
        <w:szCs w:val="24"/>
      </w:rPr>
      <w:t>INVITACIÓN PÚBLICA</w:t>
    </w:r>
  </w:p>
  <w:p w:rsidR="002B0D60" w:rsidRPr="002013CA" w:rsidRDefault="00A71B88" w:rsidP="0098383C">
    <w:pPr>
      <w:pStyle w:val="Encabezado"/>
      <w:jc w:val="center"/>
      <w:rPr>
        <w:rFonts w:ascii="Arial" w:hAnsi="Arial" w:cs="Arial"/>
        <w:b/>
        <w:sz w:val="24"/>
        <w:szCs w:val="24"/>
      </w:rPr>
    </w:pPr>
    <w:r>
      <w:rPr>
        <w:rFonts w:ascii="Arial" w:hAnsi="Arial" w:cs="Arial"/>
        <w:b/>
        <w:sz w:val="24"/>
        <w:szCs w:val="24"/>
      </w:rPr>
      <w:t>SELECCIÓN MÍNIMA CUANTÍA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1913210E"/>
    <w:multiLevelType w:val="multilevel"/>
    <w:tmpl w:val="F16A371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
    <w:nsid w:val="203A03F1"/>
    <w:multiLevelType w:val="hybridMultilevel"/>
    <w:tmpl w:val="A5CAD3AE"/>
    <w:lvl w:ilvl="0" w:tplc="240A0001">
      <w:start w:val="1"/>
      <w:numFmt w:val="bullet"/>
      <w:lvlText w:val=""/>
      <w:lvlJc w:val="left"/>
      <w:pPr>
        <w:tabs>
          <w:tab w:val="num" w:pos="720"/>
        </w:tabs>
        <w:ind w:left="720" w:hanging="360"/>
      </w:pPr>
      <w:rPr>
        <w:rFonts w:ascii="Symbol" w:hAnsi="Symbol" w:hint="default"/>
      </w:rPr>
    </w:lvl>
    <w:lvl w:ilvl="1" w:tplc="0C0A000D">
      <w:start w:val="1"/>
      <w:numFmt w:val="bullet"/>
      <w:lvlText w:val=""/>
      <w:lvlJc w:val="left"/>
      <w:pPr>
        <w:tabs>
          <w:tab w:val="num" w:pos="1440"/>
        </w:tabs>
        <w:ind w:left="1440" w:hanging="360"/>
      </w:pPr>
      <w:rPr>
        <w:rFonts w:ascii="Wingdings" w:hAnsi="Wingdings"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
    <w:nsid w:val="20C72359"/>
    <w:multiLevelType w:val="hybridMultilevel"/>
    <w:tmpl w:val="6E3203F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nsid w:val="2108690F"/>
    <w:multiLevelType w:val="hybridMultilevel"/>
    <w:tmpl w:val="8C3202F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6">
    <w:nsid w:val="402F0123"/>
    <w:multiLevelType w:val="multilevel"/>
    <w:tmpl w:val="9F3C6740"/>
    <w:lvl w:ilvl="0">
      <w:start w:val="1"/>
      <w:numFmt w:val="decimal"/>
      <w:lvlText w:val="%1."/>
      <w:lvlJc w:val="left"/>
      <w:pPr>
        <w:ind w:left="360" w:hanging="360"/>
      </w:pPr>
      <w:rPr>
        <w:rFonts w:hint="default"/>
        <w:u w:val="single"/>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EC3622C"/>
    <w:multiLevelType w:val="hybridMultilevel"/>
    <w:tmpl w:val="5F42F35A"/>
    <w:lvl w:ilvl="0" w:tplc="240A0001">
      <w:start w:val="1"/>
      <w:numFmt w:val="bullet"/>
      <w:lvlText w:val=""/>
      <w:lvlJc w:val="left"/>
      <w:pPr>
        <w:ind w:left="1776" w:hanging="360"/>
      </w:pPr>
      <w:rPr>
        <w:rFonts w:ascii="Symbol" w:hAnsi="Symbol" w:hint="default"/>
      </w:rPr>
    </w:lvl>
    <w:lvl w:ilvl="1" w:tplc="240A0003">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9">
    <w:nsid w:val="5D6D6A18"/>
    <w:multiLevelType w:val="hybridMultilevel"/>
    <w:tmpl w:val="87A89C44"/>
    <w:lvl w:ilvl="0" w:tplc="526ED684">
      <w:start w:val="1"/>
      <w:numFmt w:val="decimal"/>
      <w:lvlText w:val="%1."/>
      <w:lvlJc w:val="left"/>
      <w:pPr>
        <w:ind w:left="360" w:hanging="360"/>
      </w:pPr>
      <w:rPr>
        <w:b/>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68140917"/>
    <w:multiLevelType w:val="hybridMultilevel"/>
    <w:tmpl w:val="FC168F4E"/>
    <w:lvl w:ilvl="0" w:tplc="240A0001">
      <w:start w:val="1"/>
      <w:numFmt w:val="bullet"/>
      <w:lvlText w:val=""/>
      <w:lvlJc w:val="left"/>
      <w:pPr>
        <w:ind w:left="1353" w:hanging="360"/>
      </w:pPr>
      <w:rPr>
        <w:rFonts w:ascii="Symbol" w:hAnsi="Symbol" w:hint="default"/>
      </w:rPr>
    </w:lvl>
    <w:lvl w:ilvl="1" w:tplc="240A0003" w:tentative="1">
      <w:start w:val="1"/>
      <w:numFmt w:val="bullet"/>
      <w:lvlText w:val="o"/>
      <w:lvlJc w:val="left"/>
      <w:pPr>
        <w:ind w:left="2073" w:hanging="360"/>
      </w:pPr>
      <w:rPr>
        <w:rFonts w:ascii="Courier New" w:hAnsi="Courier New" w:cs="Courier New" w:hint="default"/>
      </w:rPr>
    </w:lvl>
    <w:lvl w:ilvl="2" w:tplc="240A0005" w:tentative="1">
      <w:start w:val="1"/>
      <w:numFmt w:val="bullet"/>
      <w:lvlText w:val=""/>
      <w:lvlJc w:val="left"/>
      <w:pPr>
        <w:ind w:left="2793" w:hanging="360"/>
      </w:pPr>
      <w:rPr>
        <w:rFonts w:ascii="Wingdings" w:hAnsi="Wingdings" w:hint="default"/>
      </w:rPr>
    </w:lvl>
    <w:lvl w:ilvl="3" w:tplc="240A0001" w:tentative="1">
      <w:start w:val="1"/>
      <w:numFmt w:val="bullet"/>
      <w:lvlText w:val=""/>
      <w:lvlJc w:val="left"/>
      <w:pPr>
        <w:ind w:left="3513" w:hanging="360"/>
      </w:pPr>
      <w:rPr>
        <w:rFonts w:ascii="Symbol" w:hAnsi="Symbol" w:hint="default"/>
      </w:rPr>
    </w:lvl>
    <w:lvl w:ilvl="4" w:tplc="240A0003" w:tentative="1">
      <w:start w:val="1"/>
      <w:numFmt w:val="bullet"/>
      <w:lvlText w:val="o"/>
      <w:lvlJc w:val="left"/>
      <w:pPr>
        <w:ind w:left="4233" w:hanging="360"/>
      </w:pPr>
      <w:rPr>
        <w:rFonts w:ascii="Courier New" w:hAnsi="Courier New" w:cs="Courier New" w:hint="default"/>
      </w:rPr>
    </w:lvl>
    <w:lvl w:ilvl="5" w:tplc="240A0005" w:tentative="1">
      <w:start w:val="1"/>
      <w:numFmt w:val="bullet"/>
      <w:lvlText w:val=""/>
      <w:lvlJc w:val="left"/>
      <w:pPr>
        <w:ind w:left="4953" w:hanging="360"/>
      </w:pPr>
      <w:rPr>
        <w:rFonts w:ascii="Wingdings" w:hAnsi="Wingdings" w:hint="default"/>
      </w:rPr>
    </w:lvl>
    <w:lvl w:ilvl="6" w:tplc="240A0001" w:tentative="1">
      <w:start w:val="1"/>
      <w:numFmt w:val="bullet"/>
      <w:lvlText w:val=""/>
      <w:lvlJc w:val="left"/>
      <w:pPr>
        <w:ind w:left="5673" w:hanging="360"/>
      </w:pPr>
      <w:rPr>
        <w:rFonts w:ascii="Symbol" w:hAnsi="Symbol" w:hint="default"/>
      </w:rPr>
    </w:lvl>
    <w:lvl w:ilvl="7" w:tplc="240A0003" w:tentative="1">
      <w:start w:val="1"/>
      <w:numFmt w:val="bullet"/>
      <w:lvlText w:val="o"/>
      <w:lvlJc w:val="left"/>
      <w:pPr>
        <w:ind w:left="6393" w:hanging="360"/>
      </w:pPr>
      <w:rPr>
        <w:rFonts w:ascii="Courier New" w:hAnsi="Courier New" w:cs="Courier New" w:hint="default"/>
      </w:rPr>
    </w:lvl>
    <w:lvl w:ilvl="8" w:tplc="240A0005" w:tentative="1">
      <w:start w:val="1"/>
      <w:numFmt w:val="bullet"/>
      <w:lvlText w:val=""/>
      <w:lvlJc w:val="left"/>
      <w:pPr>
        <w:ind w:left="7113" w:hanging="360"/>
      </w:pPr>
      <w:rPr>
        <w:rFonts w:ascii="Wingdings" w:hAnsi="Wingdings" w:hint="default"/>
      </w:rPr>
    </w:lvl>
  </w:abstractNum>
  <w:abstractNum w:abstractNumId="11">
    <w:nsid w:val="75F9210B"/>
    <w:multiLevelType w:val="multilevel"/>
    <w:tmpl w:val="0C0A0025"/>
    <w:lvl w:ilvl="0">
      <w:start w:val="1"/>
      <w:numFmt w:val="decimal"/>
      <w:pStyle w:val="Ttulo1"/>
      <w:lvlText w:val="%1"/>
      <w:lvlJc w:val="left"/>
      <w:pPr>
        <w:tabs>
          <w:tab w:val="num" w:pos="3835"/>
        </w:tabs>
        <w:ind w:left="3835"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12">
    <w:nsid w:val="774B5629"/>
    <w:multiLevelType w:val="hybridMultilevel"/>
    <w:tmpl w:val="4E7EB262"/>
    <w:lvl w:ilvl="0" w:tplc="17883782">
      <w:start w:val="1"/>
      <w:numFmt w:val="bullet"/>
      <w:lvlText w:val=""/>
      <w:lvlJc w:val="left"/>
      <w:pPr>
        <w:tabs>
          <w:tab w:val="num" w:pos="720"/>
        </w:tabs>
        <w:ind w:left="720" w:hanging="360"/>
      </w:pPr>
      <w:rPr>
        <w:rFonts w:ascii="Symbol" w:hAnsi="Symbol" w:hint="default"/>
      </w:rPr>
    </w:lvl>
    <w:lvl w:ilvl="1" w:tplc="E53CB8AC" w:tentative="1">
      <w:start w:val="1"/>
      <w:numFmt w:val="bullet"/>
      <w:lvlText w:val="o"/>
      <w:lvlJc w:val="left"/>
      <w:pPr>
        <w:tabs>
          <w:tab w:val="num" w:pos="1440"/>
        </w:tabs>
        <w:ind w:left="1440" w:hanging="360"/>
      </w:pPr>
      <w:rPr>
        <w:rFonts w:ascii="Courier New" w:hAnsi="Courier New" w:cs="Courier New" w:hint="default"/>
      </w:rPr>
    </w:lvl>
    <w:lvl w:ilvl="2" w:tplc="1DBACE3A" w:tentative="1">
      <w:start w:val="1"/>
      <w:numFmt w:val="bullet"/>
      <w:lvlText w:val=""/>
      <w:lvlJc w:val="left"/>
      <w:pPr>
        <w:tabs>
          <w:tab w:val="num" w:pos="2160"/>
        </w:tabs>
        <w:ind w:left="2160" w:hanging="360"/>
      </w:pPr>
      <w:rPr>
        <w:rFonts w:ascii="Wingdings" w:hAnsi="Wingdings" w:hint="default"/>
      </w:rPr>
    </w:lvl>
    <w:lvl w:ilvl="3" w:tplc="45542D82" w:tentative="1">
      <w:start w:val="1"/>
      <w:numFmt w:val="bullet"/>
      <w:lvlText w:val=""/>
      <w:lvlJc w:val="left"/>
      <w:pPr>
        <w:tabs>
          <w:tab w:val="num" w:pos="2880"/>
        </w:tabs>
        <w:ind w:left="2880" w:hanging="360"/>
      </w:pPr>
      <w:rPr>
        <w:rFonts w:ascii="Symbol" w:hAnsi="Symbol" w:hint="default"/>
      </w:rPr>
    </w:lvl>
    <w:lvl w:ilvl="4" w:tplc="50DA0DEE" w:tentative="1">
      <w:start w:val="1"/>
      <w:numFmt w:val="bullet"/>
      <w:lvlText w:val="o"/>
      <w:lvlJc w:val="left"/>
      <w:pPr>
        <w:tabs>
          <w:tab w:val="num" w:pos="3600"/>
        </w:tabs>
        <w:ind w:left="3600" w:hanging="360"/>
      </w:pPr>
      <w:rPr>
        <w:rFonts w:ascii="Courier New" w:hAnsi="Courier New" w:cs="Courier New" w:hint="default"/>
      </w:rPr>
    </w:lvl>
    <w:lvl w:ilvl="5" w:tplc="DF4ABB1C" w:tentative="1">
      <w:start w:val="1"/>
      <w:numFmt w:val="bullet"/>
      <w:lvlText w:val=""/>
      <w:lvlJc w:val="left"/>
      <w:pPr>
        <w:tabs>
          <w:tab w:val="num" w:pos="4320"/>
        </w:tabs>
        <w:ind w:left="4320" w:hanging="360"/>
      </w:pPr>
      <w:rPr>
        <w:rFonts w:ascii="Wingdings" w:hAnsi="Wingdings" w:hint="default"/>
      </w:rPr>
    </w:lvl>
    <w:lvl w:ilvl="6" w:tplc="9FC00C4E" w:tentative="1">
      <w:start w:val="1"/>
      <w:numFmt w:val="bullet"/>
      <w:lvlText w:val=""/>
      <w:lvlJc w:val="left"/>
      <w:pPr>
        <w:tabs>
          <w:tab w:val="num" w:pos="5040"/>
        </w:tabs>
        <w:ind w:left="5040" w:hanging="360"/>
      </w:pPr>
      <w:rPr>
        <w:rFonts w:ascii="Symbol" w:hAnsi="Symbol" w:hint="default"/>
      </w:rPr>
    </w:lvl>
    <w:lvl w:ilvl="7" w:tplc="80B8AE24" w:tentative="1">
      <w:start w:val="1"/>
      <w:numFmt w:val="bullet"/>
      <w:lvlText w:val="o"/>
      <w:lvlJc w:val="left"/>
      <w:pPr>
        <w:tabs>
          <w:tab w:val="num" w:pos="5760"/>
        </w:tabs>
        <w:ind w:left="5760" w:hanging="360"/>
      </w:pPr>
      <w:rPr>
        <w:rFonts w:ascii="Courier New" w:hAnsi="Courier New" w:cs="Courier New" w:hint="default"/>
      </w:rPr>
    </w:lvl>
    <w:lvl w:ilvl="8" w:tplc="408CA3FE" w:tentative="1">
      <w:start w:val="1"/>
      <w:numFmt w:val="bullet"/>
      <w:lvlText w:val=""/>
      <w:lvlJc w:val="left"/>
      <w:pPr>
        <w:tabs>
          <w:tab w:val="num" w:pos="6480"/>
        </w:tabs>
        <w:ind w:left="6480" w:hanging="360"/>
      </w:pPr>
      <w:rPr>
        <w:rFonts w:ascii="Wingdings" w:hAnsi="Wingdings" w:hint="default"/>
      </w:rPr>
    </w:lvl>
  </w:abstractNum>
  <w:abstractNum w:abstractNumId="13">
    <w:nsid w:val="7F790CA6"/>
    <w:multiLevelType w:val="hybridMultilevel"/>
    <w:tmpl w:val="DD408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1"/>
  </w:num>
  <w:num w:numId="4">
    <w:abstractNumId w:val="7"/>
  </w:num>
  <w:num w:numId="5">
    <w:abstractNumId w:val="5"/>
  </w:num>
  <w:num w:numId="6">
    <w:abstractNumId w:val="8"/>
  </w:num>
  <w:num w:numId="7">
    <w:abstractNumId w:val="10"/>
  </w:num>
  <w:num w:numId="8">
    <w:abstractNumId w:val="6"/>
  </w:num>
  <w:num w:numId="9">
    <w:abstractNumId w:val="12"/>
  </w:num>
  <w:num w:numId="10">
    <w:abstractNumId w:val="2"/>
  </w:num>
  <w:num w:numId="11">
    <w:abstractNumId w:val="4"/>
  </w:num>
  <w:num w:numId="12">
    <w:abstractNumId w:val="9"/>
  </w:num>
  <w:num w:numId="13">
    <w:abstractNumId w:val="3"/>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BAD"/>
    <w:rsid w:val="000254A6"/>
    <w:rsid w:val="00090C79"/>
    <w:rsid w:val="000D3C13"/>
    <w:rsid w:val="00195C50"/>
    <w:rsid w:val="001A242B"/>
    <w:rsid w:val="001E67D2"/>
    <w:rsid w:val="00265D55"/>
    <w:rsid w:val="003274FD"/>
    <w:rsid w:val="00383C2B"/>
    <w:rsid w:val="003F3EE1"/>
    <w:rsid w:val="0041077D"/>
    <w:rsid w:val="00450381"/>
    <w:rsid w:val="004E0914"/>
    <w:rsid w:val="005119FE"/>
    <w:rsid w:val="00521BA6"/>
    <w:rsid w:val="00570E10"/>
    <w:rsid w:val="005C1A81"/>
    <w:rsid w:val="006037AD"/>
    <w:rsid w:val="00625B1A"/>
    <w:rsid w:val="0066008B"/>
    <w:rsid w:val="00664BCA"/>
    <w:rsid w:val="00671AD2"/>
    <w:rsid w:val="007734DA"/>
    <w:rsid w:val="007749C8"/>
    <w:rsid w:val="007E541F"/>
    <w:rsid w:val="00814690"/>
    <w:rsid w:val="00842B2A"/>
    <w:rsid w:val="0086150D"/>
    <w:rsid w:val="008D4EA5"/>
    <w:rsid w:val="008F0C59"/>
    <w:rsid w:val="009746E6"/>
    <w:rsid w:val="00977FAC"/>
    <w:rsid w:val="00997406"/>
    <w:rsid w:val="009F3A98"/>
    <w:rsid w:val="00A16FF6"/>
    <w:rsid w:val="00A46C49"/>
    <w:rsid w:val="00A71B88"/>
    <w:rsid w:val="00B03D45"/>
    <w:rsid w:val="00B67DE4"/>
    <w:rsid w:val="00BB76EF"/>
    <w:rsid w:val="00BD3B07"/>
    <w:rsid w:val="00BD4CA8"/>
    <w:rsid w:val="00C156B7"/>
    <w:rsid w:val="00C27B99"/>
    <w:rsid w:val="00CA5FB0"/>
    <w:rsid w:val="00CC3B61"/>
    <w:rsid w:val="00D505D7"/>
    <w:rsid w:val="00DB7BAD"/>
    <w:rsid w:val="00DC7E6C"/>
    <w:rsid w:val="00E367CB"/>
    <w:rsid w:val="00EC5B58"/>
    <w:rsid w:val="00EF6D22"/>
    <w:rsid w:val="00F619D0"/>
    <w:rsid w:val="00FF39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 w:val="22"/>
        <w:szCs w:val="22"/>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7BAD"/>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DB7BAD"/>
    <w:pPr>
      <w:keepNext/>
      <w:numPr>
        <w:numId w:val="3"/>
      </w:numPr>
      <w:spacing w:line="480" w:lineRule="auto"/>
      <w:jc w:val="center"/>
      <w:outlineLvl w:val="0"/>
    </w:pPr>
    <w:rPr>
      <w:rFonts w:ascii="Arial" w:hAnsi="Arial" w:cs="Arial"/>
      <w:b/>
      <w:bCs/>
      <w:sz w:val="24"/>
      <w:szCs w:val="24"/>
    </w:rPr>
  </w:style>
  <w:style w:type="paragraph" w:styleId="Ttulo2">
    <w:name w:val="heading 2"/>
    <w:aliases w:val="Edgar 2,Título 2 Car1 Car Car Car Car Car,Título 2 Car1 Car Car Car Car Car Car,Título 2 Car Car"/>
    <w:basedOn w:val="Normal"/>
    <w:next w:val="Normal"/>
    <w:link w:val="Ttulo2Car"/>
    <w:qFormat/>
    <w:rsid w:val="00DB7BAD"/>
    <w:pPr>
      <w:keepNext/>
      <w:numPr>
        <w:ilvl w:val="1"/>
        <w:numId w:val="3"/>
      </w:numPr>
      <w:outlineLvl w:val="1"/>
    </w:pPr>
    <w:rPr>
      <w:rFonts w:ascii="Arial" w:hAnsi="Arial" w:cs="Arial"/>
      <w:b/>
      <w:bCs/>
      <w:sz w:val="24"/>
      <w:szCs w:val="24"/>
    </w:rPr>
  </w:style>
  <w:style w:type="paragraph" w:styleId="Ttulo3">
    <w:name w:val="heading 3"/>
    <w:aliases w:val="Edgar 3,1.1.1Título 3,Título 3-BCN,3 bullet,2 Car,2"/>
    <w:basedOn w:val="Normal"/>
    <w:next w:val="Normal"/>
    <w:link w:val="Ttulo3Car"/>
    <w:qFormat/>
    <w:rsid w:val="00DB7BAD"/>
    <w:pPr>
      <w:keepNext/>
      <w:numPr>
        <w:ilvl w:val="2"/>
        <w:numId w:val="3"/>
      </w:numPr>
      <w:jc w:val="both"/>
      <w:outlineLvl w:val="2"/>
    </w:pPr>
    <w:rPr>
      <w:rFonts w:ascii="Arial" w:hAnsi="Arial" w:cs="Arial"/>
      <w:sz w:val="24"/>
      <w:szCs w:val="24"/>
    </w:rPr>
  </w:style>
  <w:style w:type="paragraph" w:styleId="Ttulo4">
    <w:name w:val="heading 4"/>
    <w:basedOn w:val="Normal"/>
    <w:next w:val="Normal"/>
    <w:link w:val="Ttulo4Car"/>
    <w:qFormat/>
    <w:rsid w:val="00DB7BAD"/>
    <w:pPr>
      <w:keepNext/>
      <w:numPr>
        <w:ilvl w:val="3"/>
        <w:numId w:val="3"/>
      </w:numPr>
      <w:jc w:val="both"/>
      <w:outlineLvl w:val="3"/>
    </w:pPr>
    <w:rPr>
      <w:rFonts w:ascii="Arial" w:hAnsi="Arial" w:cs="Arial"/>
      <w:b/>
      <w:bCs/>
      <w:sz w:val="24"/>
      <w:szCs w:val="24"/>
    </w:rPr>
  </w:style>
  <w:style w:type="paragraph" w:styleId="Ttulo5">
    <w:name w:val="heading 5"/>
    <w:basedOn w:val="Normal"/>
    <w:next w:val="Normal"/>
    <w:link w:val="Ttulo5Car"/>
    <w:qFormat/>
    <w:rsid w:val="00DB7BAD"/>
    <w:pPr>
      <w:keepNext/>
      <w:numPr>
        <w:ilvl w:val="4"/>
        <w:numId w:val="3"/>
      </w:numPr>
      <w:jc w:val="both"/>
      <w:outlineLvl w:val="4"/>
    </w:pPr>
    <w:rPr>
      <w:b/>
      <w:bCs/>
      <w:sz w:val="12"/>
      <w:szCs w:val="12"/>
    </w:rPr>
  </w:style>
  <w:style w:type="paragraph" w:styleId="Ttulo6">
    <w:name w:val="heading 6"/>
    <w:aliases w:val="Título 6-BCN Car,Título 6-BCN"/>
    <w:basedOn w:val="Normal"/>
    <w:next w:val="Normal"/>
    <w:link w:val="Ttulo6Car"/>
    <w:qFormat/>
    <w:rsid w:val="00DB7BAD"/>
    <w:pPr>
      <w:keepNext/>
      <w:numPr>
        <w:ilvl w:val="5"/>
        <w:numId w:val="3"/>
      </w:numPr>
      <w:outlineLvl w:val="5"/>
    </w:pPr>
    <w:rPr>
      <w:rFonts w:ascii="Tahoma" w:hAnsi="Tahoma" w:cs="Tahoma"/>
      <w:sz w:val="24"/>
      <w:szCs w:val="24"/>
    </w:rPr>
  </w:style>
  <w:style w:type="paragraph" w:styleId="Ttulo7">
    <w:name w:val="heading 7"/>
    <w:basedOn w:val="Normal"/>
    <w:next w:val="Normal"/>
    <w:link w:val="Ttulo7Car"/>
    <w:qFormat/>
    <w:rsid w:val="00DB7BAD"/>
    <w:pPr>
      <w:keepNext/>
      <w:numPr>
        <w:ilvl w:val="6"/>
        <w:numId w:val="3"/>
      </w:numPr>
      <w:overflowPunct w:val="0"/>
      <w:autoSpaceDE w:val="0"/>
      <w:autoSpaceDN w:val="0"/>
      <w:adjustRightInd w:val="0"/>
      <w:ind w:right="6"/>
      <w:jc w:val="both"/>
      <w:textAlignment w:val="baseline"/>
      <w:outlineLvl w:val="6"/>
    </w:pPr>
    <w:rPr>
      <w:rFonts w:ascii="Arial Narrow" w:hAnsi="Arial Narrow" w:cs="Arial Narrow"/>
      <w:b/>
      <w:bCs/>
      <w:sz w:val="22"/>
      <w:szCs w:val="22"/>
    </w:rPr>
  </w:style>
  <w:style w:type="paragraph" w:styleId="Ttulo8">
    <w:name w:val="heading 8"/>
    <w:basedOn w:val="Normal"/>
    <w:next w:val="Normal"/>
    <w:link w:val="Ttulo8Car"/>
    <w:qFormat/>
    <w:rsid w:val="00DB7BAD"/>
    <w:pPr>
      <w:keepNext/>
      <w:numPr>
        <w:ilvl w:val="7"/>
        <w:numId w:val="3"/>
      </w:numPr>
      <w:overflowPunct w:val="0"/>
      <w:autoSpaceDE w:val="0"/>
      <w:autoSpaceDN w:val="0"/>
      <w:adjustRightInd w:val="0"/>
      <w:ind w:right="6"/>
      <w:jc w:val="both"/>
      <w:textAlignment w:val="baseline"/>
      <w:outlineLvl w:val="7"/>
    </w:pPr>
    <w:rPr>
      <w:rFonts w:ascii="Arial Narrow" w:hAnsi="Arial Narrow" w:cs="Arial Narrow"/>
      <w:b/>
      <w:bCs/>
      <w:sz w:val="22"/>
      <w:szCs w:val="22"/>
    </w:rPr>
  </w:style>
  <w:style w:type="paragraph" w:styleId="Ttulo9">
    <w:name w:val="heading 9"/>
    <w:basedOn w:val="Normal"/>
    <w:next w:val="Normal"/>
    <w:link w:val="Ttulo9Car"/>
    <w:qFormat/>
    <w:rsid w:val="00DB7BAD"/>
    <w:pPr>
      <w:keepNext/>
      <w:numPr>
        <w:ilvl w:val="8"/>
        <w:numId w:val="3"/>
      </w:numPr>
      <w:overflowPunct w:val="0"/>
      <w:autoSpaceDE w:val="0"/>
      <w:autoSpaceDN w:val="0"/>
      <w:adjustRightInd w:val="0"/>
      <w:jc w:val="both"/>
      <w:textAlignment w:val="baseline"/>
      <w:outlineLvl w:val="8"/>
    </w:pPr>
    <w:rPr>
      <w:rFonts w:ascii="Arial Narrow" w:hAnsi="Arial Narrow" w:cs="Arial Narrow"/>
      <w:b/>
      <w:bCs/>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B7BAD"/>
    <w:rPr>
      <w:rFonts w:ascii="Arial" w:eastAsia="Times New Roman" w:hAnsi="Arial" w:cs="Arial"/>
      <w:b/>
      <w:bCs/>
      <w:sz w:val="24"/>
      <w:szCs w:val="24"/>
      <w:lang w:eastAsia="es-ES"/>
    </w:rPr>
  </w:style>
  <w:style w:type="character" w:customStyle="1" w:styleId="Ttulo2Car">
    <w:name w:val="Título 2 Car"/>
    <w:aliases w:val="Edgar 2 Car,Título 2 Car1 Car Car Car Car Car Car1,Título 2 Car1 Car Car Car Car Car Car Car,Título 2 Car Car Car"/>
    <w:basedOn w:val="Fuentedeprrafopredeter"/>
    <w:link w:val="Ttulo2"/>
    <w:rsid w:val="00DB7BAD"/>
    <w:rPr>
      <w:rFonts w:ascii="Arial" w:eastAsia="Times New Roman" w:hAnsi="Arial" w:cs="Arial"/>
      <w:b/>
      <w:bCs/>
      <w:sz w:val="24"/>
      <w:szCs w:val="24"/>
      <w:lang w:eastAsia="es-ES"/>
    </w:rPr>
  </w:style>
  <w:style w:type="character" w:customStyle="1" w:styleId="Ttulo3Car">
    <w:name w:val="Título 3 Car"/>
    <w:aliases w:val="Edgar 3 Car,1.1.1Título 3 Car,Título 3-BCN Car,3 bullet Car,2 Car Car,2 Car1"/>
    <w:basedOn w:val="Fuentedeprrafopredeter"/>
    <w:link w:val="Ttulo3"/>
    <w:rsid w:val="00DB7BAD"/>
    <w:rPr>
      <w:rFonts w:ascii="Arial" w:eastAsia="Times New Roman" w:hAnsi="Arial" w:cs="Arial"/>
      <w:sz w:val="24"/>
      <w:szCs w:val="24"/>
      <w:lang w:eastAsia="es-ES"/>
    </w:rPr>
  </w:style>
  <w:style w:type="character" w:customStyle="1" w:styleId="Ttulo4Car">
    <w:name w:val="Título 4 Car"/>
    <w:basedOn w:val="Fuentedeprrafopredeter"/>
    <w:link w:val="Ttulo4"/>
    <w:rsid w:val="00DB7BAD"/>
    <w:rPr>
      <w:rFonts w:ascii="Arial" w:eastAsia="Times New Roman" w:hAnsi="Arial" w:cs="Arial"/>
      <w:b/>
      <w:bCs/>
      <w:sz w:val="24"/>
      <w:szCs w:val="24"/>
      <w:lang w:eastAsia="es-ES"/>
    </w:rPr>
  </w:style>
  <w:style w:type="character" w:customStyle="1" w:styleId="Ttulo5Car">
    <w:name w:val="Título 5 Car"/>
    <w:basedOn w:val="Fuentedeprrafopredeter"/>
    <w:link w:val="Ttulo5"/>
    <w:rsid w:val="00DB7BAD"/>
    <w:rPr>
      <w:rFonts w:ascii="Times New Roman" w:eastAsia="Times New Roman" w:hAnsi="Times New Roman" w:cs="Times New Roman"/>
      <w:b/>
      <w:bCs/>
      <w:sz w:val="12"/>
      <w:szCs w:val="12"/>
      <w:lang w:eastAsia="es-ES"/>
    </w:rPr>
  </w:style>
  <w:style w:type="character" w:customStyle="1" w:styleId="Ttulo6Car">
    <w:name w:val="Título 6 Car"/>
    <w:aliases w:val="Título 6-BCN Car Car,Título 6-BCN Car1"/>
    <w:basedOn w:val="Fuentedeprrafopredeter"/>
    <w:link w:val="Ttulo6"/>
    <w:rsid w:val="00DB7BAD"/>
    <w:rPr>
      <w:rFonts w:ascii="Tahoma" w:eastAsia="Times New Roman" w:hAnsi="Tahoma" w:cs="Tahoma"/>
      <w:sz w:val="24"/>
      <w:szCs w:val="24"/>
      <w:lang w:eastAsia="es-ES"/>
    </w:rPr>
  </w:style>
  <w:style w:type="character" w:customStyle="1" w:styleId="Ttulo7Car">
    <w:name w:val="Título 7 Car"/>
    <w:basedOn w:val="Fuentedeprrafopredeter"/>
    <w:link w:val="Ttulo7"/>
    <w:rsid w:val="00DB7BAD"/>
    <w:rPr>
      <w:rFonts w:ascii="Arial Narrow" w:eastAsia="Times New Roman" w:hAnsi="Arial Narrow" w:cs="Arial Narrow"/>
      <w:b/>
      <w:bCs/>
      <w:lang w:eastAsia="es-ES"/>
    </w:rPr>
  </w:style>
  <w:style w:type="character" w:customStyle="1" w:styleId="Ttulo8Car">
    <w:name w:val="Título 8 Car"/>
    <w:basedOn w:val="Fuentedeprrafopredeter"/>
    <w:link w:val="Ttulo8"/>
    <w:rsid w:val="00DB7BAD"/>
    <w:rPr>
      <w:rFonts w:ascii="Arial Narrow" w:eastAsia="Times New Roman" w:hAnsi="Arial Narrow" w:cs="Arial Narrow"/>
      <w:b/>
      <w:bCs/>
      <w:lang w:eastAsia="es-ES"/>
    </w:rPr>
  </w:style>
  <w:style w:type="character" w:customStyle="1" w:styleId="Ttulo9Car">
    <w:name w:val="Título 9 Car"/>
    <w:basedOn w:val="Fuentedeprrafopredeter"/>
    <w:link w:val="Ttulo9"/>
    <w:rsid w:val="00DB7BAD"/>
    <w:rPr>
      <w:rFonts w:ascii="Arial Narrow" w:eastAsia="Times New Roman" w:hAnsi="Arial Narrow" w:cs="Arial Narrow"/>
      <w:b/>
      <w:bCs/>
      <w:lang w:eastAsia="es-ES"/>
    </w:rPr>
  </w:style>
  <w:style w:type="paragraph" w:styleId="Encabezado">
    <w:name w:val="header"/>
    <w:aliases w:val="h,h8,h9,h10,h18,encabezado, Car,Car"/>
    <w:basedOn w:val="Normal"/>
    <w:link w:val="EncabezadoCar"/>
    <w:uiPriority w:val="99"/>
    <w:rsid w:val="00DB7BAD"/>
    <w:pPr>
      <w:tabs>
        <w:tab w:val="center" w:pos="4252"/>
        <w:tab w:val="right" w:pos="8504"/>
      </w:tabs>
    </w:pPr>
  </w:style>
  <w:style w:type="character" w:customStyle="1" w:styleId="EncabezadoCar">
    <w:name w:val="Encabezado Car"/>
    <w:aliases w:val="h Car,h8 Car,h9 Car,h10 Car,h18 Car,encabezado Car, Car Car,Car Car"/>
    <w:basedOn w:val="Fuentedeprrafopredeter"/>
    <w:link w:val="Encabezado"/>
    <w:uiPriority w:val="99"/>
    <w:rsid w:val="00DB7BAD"/>
    <w:rPr>
      <w:rFonts w:ascii="Times New Roman" w:eastAsia="Times New Roman" w:hAnsi="Times New Roman" w:cs="Times New Roman"/>
      <w:sz w:val="20"/>
      <w:szCs w:val="20"/>
      <w:lang w:eastAsia="es-ES"/>
    </w:rPr>
  </w:style>
  <w:style w:type="paragraph" w:styleId="Piedepgina">
    <w:name w:val="footer"/>
    <w:basedOn w:val="Normal"/>
    <w:link w:val="PiedepginaCar"/>
    <w:rsid w:val="00DB7BAD"/>
    <w:pPr>
      <w:tabs>
        <w:tab w:val="center" w:pos="4252"/>
        <w:tab w:val="right" w:pos="8504"/>
      </w:tabs>
    </w:pPr>
  </w:style>
  <w:style w:type="character" w:customStyle="1" w:styleId="PiedepginaCar">
    <w:name w:val="Pie de página Car"/>
    <w:basedOn w:val="Fuentedeprrafopredeter"/>
    <w:link w:val="Piedepgina"/>
    <w:rsid w:val="00DB7BAD"/>
    <w:rPr>
      <w:rFonts w:ascii="Times New Roman" w:eastAsia="Times New Roman" w:hAnsi="Times New Roman" w:cs="Times New Roman"/>
      <w:sz w:val="20"/>
      <w:szCs w:val="20"/>
      <w:lang w:eastAsia="es-ES"/>
    </w:rPr>
  </w:style>
  <w:style w:type="character" w:styleId="Hipervnculo">
    <w:name w:val="Hyperlink"/>
    <w:basedOn w:val="Fuentedeprrafopredeter"/>
    <w:uiPriority w:val="99"/>
    <w:rsid w:val="00DB7BAD"/>
    <w:rPr>
      <w:rFonts w:cs="Times New Roman"/>
      <w:color w:val="0000FF"/>
      <w:u w:val="single"/>
    </w:rPr>
  </w:style>
  <w:style w:type="paragraph" w:styleId="Textoindependiente2">
    <w:name w:val="Body Text 2"/>
    <w:basedOn w:val="Normal"/>
    <w:link w:val="Textoindependiente2Car"/>
    <w:rsid w:val="00DB7BAD"/>
    <w:pPr>
      <w:jc w:val="both"/>
    </w:pPr>
    <w:rPr>
      <w:rFonts w:ascii="Arial" w:hAnsi="Arial" w:cs="Arial"/>
      <w:sz w:val="22"/>
      <w:szCs w:val="22"/>
    </w:rPr>
  </w:style>
  <w:style w:type="character" w:customStyle="1" w:styleId="Textoindependiente2Car">
    <w:name w:val="Texto independiente 2 Car"/>
    <w:basedOn w:val="Fuentedeprrafopredeter"/>
    <w:link w:val="Textoindependiente2"/>
    <w:rsid w:val="00DB7BAD"/>
    <w:rPr>
      <w:rFonts w:ascii="Arial" w:eastAsia="Times New Roman" w:hAnsi="Arial" w:cs="Arial"/>
      <w:lang w:eastAsia="es-ES"/>
    </w:rPr>
  </w:style>
  <w:style w:type="paragraph" w:customStyle="1" w:styleId="p0">
    <w:name w:val="p0"/>
    <w:basedOn w:val="Normal"/>
    <w:rsid w:val="00DB7BAD"/>
    <w:pPr>
      <w:widowControl w:val="0"/>
      <w:tabs>
        <w:tab w:val="left" w:pos="720"/>
      </w:tabs>
      <w:spacing w:line="240" w:lineRule="atLeast"/>
      <w:jc w:val="both"/>
    </w:pPr>
    <w:rPr>
      <w:sz w:val="24"/>
      <w:szCs w:val="24"/>
    </w:rPr>
  </w:style>
  <w:style w:type="paragraph" w:customStyle="1" w:styleId="MARITZA6">
    <w:name w:val="MARITZA6"/>
    <w:basedOn w:val="Normal"/>
    <w:rsid w:val="00DB7BAD"/>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rPr>
  </w:style>
  <w:style w:type="paragraph" w:customStyle="1" w:styleId="toa">
    <w:name w:val="toa"/>
    <w:basedOn w:val="Normal"/>
    <w:rsid w:val="00DB7BAD"/>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styleId="TDC1">
    <w:name w:val="toc 1"/>
    <w:basedOn w:val="Normal"/>
    <w:next w:val="Normal"/>
    <w:autoRedefine/>
    <w:uiPriority w:val="39"/>
    <w:rsid w:val="00DB7BAD"/>
    <w:pPr>
      <w:tabs>
        <w:tab w:val="left" w:pos="720"/>
        <w:tab w:val="right" w:leader="dot" w:pos="8647"/>
      </w:tabs>
    </w:pPr>
    <w:rPr>
      <w:rFonts w:ascii="Arial" w:hAnsi="Arial" w:cs="Arial"/>
      <w:b/>
      <w:noProof/>
      <w:sz w:val="24"/>
      <w:szCs w:val="24"/>
    </w:rPr>
  </w:style>
  <w:style w:type="paragraph" w:customStyle="1" w:styleId="BodyText28">
    <w:name w:val="Body Text 28"/>
    <w:basedOn w:val="Normal"/>
    <w:rsid w:val="00DB7BAD"/>
    <w:pPr>
      <w:widowControl w:val="0"/>
      <w:overflowPunct w:val="0"/>
      <w:autoSpaceDE w:val="0"/>
      <w:autoSpaceDN w:val="0"/>
      <w:adjustRightInd w:val="0"/>
      <w:jc w:val="both"/>
      <w:textAlignment w:val="baseline"/>
    </w:pPr>
    <w:rPr>
      <w:rFonts w:ascii="Arial" w:hAnsi="Arial" w:cs="Arial"/>
      <w:sz w:val="22"/>
    </w:rPr>
  </w:style>
  <w:style w:type="paragraph" w:customStyle="1" w:styleId="Textoindependiente22">
    <w:name w:val="Texto independiente 22"/>
    <w:basedOn w:val="Normal"/>
    <w:rsid w:val="00DB7BAD"/>
    <w:pPr>
      <w:overflowPunct w:val="0"/>
      <w:autoSpaceDE w:val="0"/>
      <w:autoSpaceDN w:val="0"/>
      <w:adjustRightInd w:val="0"/>
      <w:jc w:val="both"/>
      <w:textAlignment w:val="baseline"/>
    </w:pPr>
    <w:rPr>
      <w:rFonts w:ascii="Arial" w:hAnsi="Arial"/>
      <w:sz w:val="22"/>
      <w:lang w:val="es-ES"/>
    </w:rPr>
  </w:style>
  <w:style w:type="paragraph" w:styleId="Sinespaciado">
    <w:name w:val="No Spacing"/>
    <w:uiPriority w:val="1"/>
    <w:qFormat/>
    <w:rsid w:val="00DB7BAD"/>
    <w:rPr>
      <w:rFonts w:ascii="Calibri" w:eastAsia="Calibri" w:hAnsi="Calibri" w:cs="Times New Roman"/>
    </w:rPr>
  </w:style>
  <w:style w:type="paragraph" w:customStyle="1" w:styleId="Ttulo10">
    <w:name w:val="Título1"/>
    <w:basedOn w:val="Normal"/>
    <w:qFormat/>
    <w:rsid w:val="007734DA"/>
    <w:pPr>
      <w:jc w:val="center"/>
    </w:pPr>
    <w:rPr>
      <w:rFonts w:ascii="Verdana" w:hAnsi="Verdana"/>
      <w:b/>
      <w:sz w:val="24"/>
      <w:lang w:val="es-MX"/>
    </w:rPr>
  </w:style>
  <w:style w:type="paragraph" w:styleId="Textodeglobo">
    <w:name w:val="Balloon Text"/>
    <w:basedOn w:val="Normal"/>
    <w:link w:val="TextodegloboCar"/>
    <w:uiPriority w:val="99"/>
    <w:semiHidden/>
    <w:unhideWhenUsed/>
    <w:rsid w:val="007734DA"/>
    <w:rPr>
      <w:rFonts w:ascii="Tahoma" w:hAnsi="Tahoma" w:cs="Tahoma"/>
      <w:sz w:val="16"/>
      <w:szCs w:val="16"/>
    </w:rPr>
  </w:style>
  <w:style w:type="character" w:customStyle="1" w:styleId="TextodegloboCar">
    <w:name w:val="Texto de globo Car"/>
    <w:basedOn w:val="Fuentedeprrafopredeter"/>
    <w:link w:val="Textodeglobo"/>
    <w:uiPriority w:val="99"/>
    <w:semiHidden/>
    <w:rsid w:val="007734DA"/>
    <w:rPr>
      <w:rFonts w:ascii="Tahoma" w:eastAsia="Times New Roman" w:hAnsi="Tahoma" w:cs="Tahoma"/>
      <w:sz w:val="16"/>
      <w:szCs w:val="16"/>
      <w:lang w:eastAsia="es-ES"/>
    </w:rPr>
  </w:style>
  <w:style w:type="paragraph" w:styleId="Prrafodelista">
    <w:name w:val="List Paragraph"/>
    <w:basedOn w:val="Normal"/>
    <w:link w:val="PrrafodelistaCar"/>
    <w:uiPriority w:val="34"/>
    <w:qFormat/>
    <w:rsid w:val="00CA5FB0"/>
    <w:pPr>
      <w:suppressAutoHyphens/>
      <w:spacing w:after="200" w:line="276" w:lineRule="auto"/>
      <w:ind w:left="720"/>
    </w:pPr>
    <w:rPr>
      <w:rFonts w:ascii="Calibri" w:eastAsia="Calibri" w:hAnsi="Calibri"/>
      <w:sz w:val="22"/>
      <w:szCs w:val="22"/>
      <w:lang w:eastAsia="ar-SA"/>
    </w:rPr>
  </w:style>
  <w:style w:type="character" w:customStyle="1" w:styleId="PrrafodelistaCar">
    <w:name w:val="Párrafo de lista Car"/>
    <w:basedOn w:val="Fuentedeprrafopredeter"/>
    <w:link w:val="Prrafodelista"/>
    <w:uiPriority w:val="99"/>
    <w:locked/>
    <w:rsid w:val="00CA5FB0"/>
    <w:rPr>
      <w:rFonts w:ascii="Calibri" w:eastAsia="Calibri" w:hAnsi="Calibri" w:cs="Times New Roman"/>
      <w:lang w:eastAsia="ar-SA"/>
    </w:rPr>
  </w:style>
  <w:style w:type="paragraph" w:styleId="Ttulo">
    <w:name w:val="Title"/>
    <w:basedOn w:val="Normal"/>
    <w:link w:val="TtuloCar"/>
    <w:qFormat/>
    <w:rsid w:val="005C1A81"/>
    <w:pPr>
      <w:jc w:val="center"/>
    </w:pPr>
    <w:rPr>
      <w:b/>
      <w:noProof/>
      <w:spacing w:val="-3"/>
      <w:sz w:val="22"/>
      <w:szCs w:val="22"/>
      <w:lang w:val="es-ES"/>
    </w:rPr>
  </w:style>
  <w:style w:type="character" w:customStyle="1" w:styleId="TtuloCar">
    <w:name w:val="Título Car"/>
    <w:basedOn w:val="Fuentedeprrafopredeter"/>
    <w:link w:val="Ttulo"/>
    <w:rsid w:val="005C1A81"/>
    <w:rPr>
      <w:rFonts w:ascii="Times New Roman" w:eastAsia="Times New Roman" w:hAnsi="Times New Roman" w:cs="Times New Roman"/>
      <w:b/>
      <w:noProof/>
      <w:spacing w:val="-3"/>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 w:val="22"/>
        <w:szCs w:val="22"/>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7BAD"/>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DB7BAD"/>
    <w:pPr>
      <w:keepNext/>
      <w:numPr>
        <w:numId w:val="3"/>
      </w:numPr>
      <w:spacing w:line="480" w:lineRule="auto"/>
      <w:jc w:val="center"/>
      <w:outlineLvl w:val="0"/>
    </w:pPr>
    <w:rPr>
      <w:rFonts w:ascii="Arial" w:hAnsi="Arial" w:cs="Arial"/>
      <w:b/>
      <w:bCs/>
      <w:sz w:val="24"/>
      <w:szCs w:val="24"/>
    </w:rPr>
  </w:style>
  <w:style w:type="paragraph" w:styleId="Ttulo2">
    <w:name w:val="heading 2"/>
    <w:aliases w:val="Edgar 2,Título 2 Car1 Car Car Car Car Car,Título 2 Car1 Car Car Car Car Car Car,Título 2 Car Car"/>
    <w:basedOn w:val="Normal"/>
    <w:next w:val="Normal"/>
    <w:link w:val="Ttulo2Car"/>
    <w:qFormat/>
    <w:rsid w:val="00DB7BAD"/>
    <w:pPr>
      <w:keepNext/>
      <w:numPr>
        <w:ilvl w:val="1"/>
        <w:numId w:val="3"/>
      </w:numPr>
      <w:outlineLvl w:val="1"/>
    </w:pPr>
    <w:rPr>
      <w:rFonts w:ascii="Arial" w:hAnsi="Arial" w:cs="Arial"/>
      <w:b/>
      <w:bCs/>
      <w:sz w:val="24"/>
      <w:szCs w:val="24"/>
    </w:rPr>
  </w:style>
  <w:style w:type="paragraph" w:styleId="Ttulo3">
    <w:name w:val="heading 3"/>
    <w:aliases w:val="Edgar 3,1.1.1Título 3,Título 3-BCN,3 bullet,2 Car,2"/>
    <w:basedOn w:val="Normal"/>
    <w:next w:val="Normal"/>
    <w:link w:val="Ttulo3Car"/>
    <w:qFormat/>
    <w:rsid w:val="00DB7BAD"/>
    <w:pPr>
      <w:keepNext/>
      <w:numPr>
        <w:ilvl w:val="2"/>
        <w:numId w:val="3"/>
      </w:numPr>
      <w:jc w:val="both"/>
      <w:outlineLvl w:val="2"/>
    </w:pPr>
    <w:rPr>
      <w:rFonts w:ascii="Arial" w:hAnsi="Arial" w:cs="Arial"/>
      <w:sz w:val="24"/>
      <w:szCs w:val="24"/>
    </w:rPr>
  </w:style>
  <w:style w:type="paragraph" w:styleId="Ttulo4">
    <w:name w:val="heading 4"/>
    <w:basedOn w:val="Normal"/>
    <w:next w:val="Normal"/>
    <w:link w:val="Ttulo4Car"/>
    <w:qFormat/>
    <w:rsid w:val="00DB7BAD"/>
    <w:pPr>
      <w:keepNext/>
      <w:numPr>
        <w:ilvl w:val="3"/>
        <w:numId w:val="3"/>
      </w:numPr>
      <w:jc w:val="both"/>
      <w:outlineLvl w:val="3"/>
    </w:pPr>
    <w:rPr>
      <w:rFonts w:ascii="Arial" w:hAnsi="Arial" w:cs="Arial"/>
      <w:b/>
      <w:bCs/>
      <w:sz w:val="24"/>
      <w:szCs w:val="24"/>
    </w:rPr>
  </w:style>
  <w:style w:type="paragraph" w:styleId="Ttulo5">
    <w:name w:val="heading 5"/>
    <w:basedOn w:val="Normal"/>
    <w:next w:val="Normal"/>
    <w:link w:val="Ttulo5Car"/>
    <w:qFormat/>
    <w:rsid w:val="00DB7BAD"/>
    <w:pPr>
      <w:keepNext/>
      <w:numPr>
        <w:ilvl w:val="4"/>
        <w:numId w:val="3"/>
      </w:numPr>
      <w:jc w:val="both"/>
      <w:outlineLvl w:val="4"/>
    </w:pPr>
    <w:rPr>
      <w:b/>
      <w:bCs/>
      <w:sz w:val="12"/>
      <w:szCs w:val="12"/>
    </w:rPr>
  </w:style>
  <w:style w:type="paragraph" w:styleId="Ttulo6">
    <w:name w:val="heading 6"/>
    <w:aliases w:val="Título 6-BCN Car,Título 6-BCN"/>
    <w:basedOn w:val="Normal"/>
    <w:next w:val="Normal"/>
    <w:link w:val="Ttulo6Car"/>
    <w:qFormat/>
    <w:rsid w:val="00DB7BAD"/>
    <w:pPr>
      <w:keepNext/>
      <w:numPr>
        <w:ilvl w:val="5"/>
        <w:numId w:val="3"/>
      </w:numPr>
      <w:outlineLvl w:val="5"/>
    </w:pPr>
    <w:rPr>
      <w:rFonts w:ascii="Tahoma" w:hAnsi="Tahoma" w:cs="Tahoma"/>
      <w:sz w:val="24"/>
      <w:szCs w:val="24"/>
    </w:rPr>
  </w:style>
  <w:style w:type="paragraph" w:styleId="Ttulo7">
    <w:name w:val="heading 7"/>
    <w:basedOn w:val="Normal"/>
    <w:next w:val="Normal"/>
    <w:link w:val="Ttulo7Car"/>
    <w:qFormat/>
    <w:rsid w:val="00DB7BAD"/>
    <w:pPr>
      <w:keepNext/>
      <w:numPr>
        <w:ilvl w:val="6"/>
        <w:numId w:val="3"/>
      </w:numPr>
      <w:overflowPunct w:val="0"/>
      <w:autoSpaceDE w:val="0"/>
      <w:autoSpaceDN w:val="0"/>
      <w:adjustRightInd w:val="0"/>
      <w:ind w:right="6"/>
      <w:jc w:val="both"/>
      <w:textAlignment w:val="baseline"/>
      <w:outlineLvl w:val="6"/>
    </w:pPr>
    <w:rPr>
      <w:rFonts w:ascii="Arial Narrow" w:hAnsi="Arial Narrow" w:cs="Arial Narrow"/>
      <w:b/>
      <w:bCs/>
      <w:sz w:val="22"/>
      <w:szCs w:val="22"/>
    </w:rPr>
  </w:style>
  <w:style w:type="paragraph" w:styleId="Ttulo8">
    <w:name w:val="heading 8"/>
    <w:basedOn w:val="Normal"/>
    <w:next w:val="Normal"/>
    <w:link w:val="Ttulo8Car"/>
    <w:qFormat/>
    <w:rsid w:val="00DB7BAD"/>
    <w:pPr>
      <w:keepNext/>
      <w:numPr>
        <w:ilvl w:val="7"/>
        <w:numId w:val="3"/>
      </w:numPr>
      <w:overflowPunct w:val="0"/>
      <w:autoSpaceDE w:val="0"/>
      <w:autoSpaceDN w:val="0"/>
      <w:adjustRightInd w:val="0"/>
      <w:ind w:right="6"/>
      <w:jc w:val="both"/>
      <w:textAlignment w:val="baseline"/>
      <w:outlineLvl w:val="7"/>
    </w:pPr>
    <w:rPr>
      <w:rFonts w:ascii="Arial Narrow" w:hAnsi="Arial Narrow" w:cs="Arial Narrow"/>
      <w:b/>
      <w:bCs/>
      <w:sz w:val="22"/>
      <w:szCs w:val="22"/>
    </w:rPr>
  </w:style>
  <w:style w:type="paragraph" w:styleId="Ttulo9">
    <w:name w:val="heading 9"/>
    <w:basedOn w:val="Normal"/>
    <w:next w:val="Normal"/>
    <w:link w:val="Ttulo9Car"/>
    <w:qFormat/>
    <w:rsid w:val="00DB7BAD"/>
    <w:pPr>
      <w:keepNext/>
      <w:numPr>
        <w:ilvl w:val="8"/>
        <w:numId w:val="3"/>
      </w:numPr>
      <w:overflowPunct w:val="0"/>
      <w:autoSpaceDE w:val="0"/>
      <w:autoSpaceDN w:val="0"/>
      <w:adjustRightInd w:val="0"/>
      <w:jc w:val="both"/>
      <w:textAlignment w:val="baseline"/>
      <w:outlineLvl w:val="8"/>
    </w:pPr>
    <w:rPr>
      <w:rFonts w:ascii="Arial Narrow" w:hAnsi="Arial Narrow" w:cs="Arial Narrow"/>
      <w:b/>
      <w:bCs/>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B7BAD"/>
    <w:rPr>
      <w:rFonts w:ascii="Arial" w:eastAsia="Times New Roman" w:hAnsi="Arial" w:cs="Arial"/>
      <w:b/>
      <w:bCs/>
      <w:sz w:val="24"/>
      <w:szCs w:val="24"/>
      <w:lang w:eastAsia="es-ES"/>
    </w:rPr>
  </w:style>
  <w:style w:type="character" w:customStyle="1" w:styleId="Ttulo2Car">
    <w:name w:val="Título 2 Car"/>
    <w:aliases w:val="Edgar 2 Car,Título 2 Car1 Car Car Car Car Car Car1,Título 2 Car1 Car Car Car Car Car Car Car,Título 2 Car Car Car"/>
    <w:basedOn w:val="Fuentedeprrafopredeter"/>
    <w:link w:val="Ttulo2"/>
    <w:rsid w:val="00DB7BAD"/>
    <w:rPr>
      <w:rFonts w:ascii="Arial" w:eastAsia="Times New Roman" w:hAnsi="Arial" w:cs="Arial"/>
      <w:b/>
      <w:bCs/>
      <w:sz w:val="24"/>
      <w:szCs w:val="24"/>
      <w:lang w:eastAsia="es-ES"/>
    </w:rPr>
  </w:style>
  <w:style w:type="character" w:customStyle="1" w:styleId="Ttulo3Car">
    <w:name w:val="Título 3 Car"/>
    <w:aliases w:val="Edgar 3 Car,1.1.1Título 3 Car,Título 3-BCN Car,3 bullet Car,2 Car Car,2 Car1"/>
    <w:basedOn w:val="Fuentedeprrafopredeter"/>
    <w:link w:val="Ttulo3"/>
    <w:rsid w:val="00DB7BAD"/>
    <w:rPr>
      <w:rFonts w:ascii="Arial" w:eastAsia="Times New Roman" w:hAnsi="Arial" w:cs="Arial"/>
      <w:sz w:val="24"/>
      <w:szCs w:val="24"/>
      <w:lang w:eastAsia="es-ES"/>
    </w:rPr>
  </w:style>
  <w:style w:type="character" w:customStyle="1" w:styleId="Ttulo4Car">
    <w:name w:val="Título 4 Car"/>
    <w:basedOn w:val="Fuentedeprrafopredeter"/>
    <w:link w:val="Ttulo4"/>
    <w:rsid w:val="00DB7BAD"/>
    <w:rPr>
      <w:rFonts w:ascii="Arial" w:eastAsia="Times New Roman" w:hAnsi="Arial" w:cs="Arial"/>
      <w:b/>
      <w:bCs/>
      <w:sz w:val="24"/>
      <w:szCs w:val="24"/>
      <w:lang w:eastAsia="es-ES"/>
    </w:rPr>
  </w:style>
  <w:style w:type="character" w:customStyle="1" w:styleId="Ttulo5Car">
    <w:name w:val="Título 5 Car"/>
    <w:basedOn w:val="Fuentedeprrafopredeter"/>
    <w:link w:val="Ttulo5"/>
    <w:rsid w:val="00DB7BAD"/>
    <w:rPr>
      <w:rFonts w:ascii="Times New Roman" w:eastAsia="Times New Roman" w:hAnsi="Times New Roman" w:cs="Times New Roman"/>
      <w:b/>
      <w:bCs/>
      <w:sz w:val="12"/>
      <w:szCs w:val="12"/>
      <w:lang w:eastAsia="es-ES"/>
    </w:rPr>
  </w:style>
  <w:style w:type="character" w:customStyle="1" w:styleId="Ttulo6Car">
    <w:name w:val="Título 6 Car"/>
    <w:aliases w:val="Título 6-BCN Car Car,Título 6-BCN Car1"/>
    <w:basedOn w:val="Fuentedeprrafopredeter"/>
    <w:link w:val="Ttulo6"/>
    <w:rsid w:val="00DB7BAD"/>
    <w:rPr>
      <w:rFonts w:ascii="Tahoma" w:eastAsia="Times New Roman" w:hAnsi="Tahoma" w:cs="Tahoma"/>
      <w:sz w:val="24"/>
      <w:szCs w:val="24"/>
      <w:lang w:eastAsia="es-ES"/>
    </w:rPr>
  </w:style>
  <w:style w:type="character" w:customStyle="1" w:styleId="Ttulo7Car">
    <w:name w:val="Título 7 Car"/>
    <w:basedOn w:val="Fuentedeprrafopredeter"/>
    <w:link w:val="Ttulo7"/>
    <w:rsid w:val="00DB7BAD"/>
    <w:rPr>
      <w:rFonts w:ascii="Arial Narrow" w:eastAsia="Times New Roman" w:hAnsi="Arial Narrow" w:cs="Arial Narrow"/>
      <w:b/>
      <w:bCs/>
      <w:lang w:eastAsia="es-ES"/>
    </w:rPr>
  </w:style>
  <w:style w:type="character" w:customStyle="1" w:styleId="Ttulo8Car">
    <w:name w:val="Título 8 Car"/>
    <w:basedOn w:val="Fuentedeprrafopredeter"/>
    <w:link w:val="Ttulo8"/>
    <w:rsid w:val="00DB7BAD"/>
    <w:rPr>
      <w:rFonts w:ascii="Arial Narrow" w:eastAsia="Times New Roman" w:hAnsi="Arial Narrow" w:cs="Arial Narrow"/>
      <w:b/>
      <w:bCs/>
      <w:lang w:eastAsia="es-ES"/>
    </w:rPr>
  </w:style>
  <w:style w:type="character" w:customStyle="1" w:styleId="Ttulo9Car">
    <w:name w:val="Título 9 Car"/>
    <w:basedOn w:val="Fuentedeprrafopredeter"/>
    <w:link w:val="Ttulo9"/>
    <w:rsid w:val="00DB7BAD"/>
    <w:rPr>
      <w:rFonts w:ascii="Arial Narrow" w:eastAsia="Times New Roman" w:hAnsi="Arial Narrow" w:cs="Arial Narrow"/>
      <w:b/>
      <w:bCs/>
      <w:lang w:eastAsia="es-ES"/>
    </w:rPr>
  </w:style>
  <w:style w:type="paragraph" w:styleId="Encabezado">
    <w:name w:val="header"/>
    <w:aliases w:val="h,h8,h9,h10,h18,encabezado, Car,Car"/>
    <w:basedOn w:val="Normal"/>
    <w:link w:val="EncabezadoCar"/>
    <w:uiPriority w:val="99"/>
    <w:rsid w:val="00DB7BAD"/>
    <w:pPr>
      <w:tabs>
        <w:tab w:val="center" w:pos="4252"/>
        <w:tab w:val="right" w:pos="8504"/>
      </w:tabs>
    </w:pPr>
  </w:style>
  <w:style w:type="character" w:customStyle="1" w:styleId="EncabezadoCar">
    <w:name w:val="Encabezado Car"/>
    <w:aliases w:val="h Car,h8 Car,h9 Car,h10 Car,h18 Car,encabezado Car, Car Car,Car Car"/>
    <w:basedOn w:val="Fuentedeprrafopredeter"/>
    <w:link w:val="Encabezado"/>
    <w:uiPriority w:val="99"/>
    <w:rsid w:val="00DB7BAD"/>
    <w:rPr>
      <w:rFonts w:ascii="Times New Roman" w:eastAsia="Times New Roman" w:hAnsi="Times New Roman" w:cs="Times New Roman"/>
      <w:sz w:val="20"/>
      <w:szCs w:val="20"/>
      <w:lang w:eastAsia="es-ES"/>
    </w:rPr>
  </w:style>
  <w:style w:type="paragraph" w:styleId="Piedepgina">
    <w:name w:val="footer"/>
    <w:basedOn w:val="Normal"/>
    <w:link w:val="PiedepginaCar"/>
    <w:rsid w:val="00DB7BAD"/>
    <w:pPr>
      <w:tabs>
        <w:tab w:val="center" w:pos="4252"/>
        <w:tab w:val="right" w:pos="8504"/>
      </w:tabs>
    </w:pPr>
  </w:style>
  <w:style w:type="character" w:customStyle="1" w:styleId="PiedepginaCar">
    <w:name w:val="Pie de página Car"/>
    <w:basedOn w:val="Fuentedeprrafopredeter"/>
    <w:link w:val="Piedepgina"/>
    <w:rsid w:val="00DB7BAD"/>
    <w:rPr>
      <w:rFonts w:ascii="Times New Roman" w:eastAsia="Times New Roman" w:hAnsi="Times New Roman" w:cs="Times New Roman"/>
      <w:sz w:val="20"/>
      <w:szCs w:val="20"/>
      <w:lang w:eastAsia="es-ES"/>
    </w:rPr>
  </w:style>
  <w:style w:type="character" w:styleId="Hipervnculo">
    <w:name w:val="Hyperlink"/>
    <w:basedOn w:val="Fuentedeprrafopredeter"/>
    <w:uiPriority w:val="99"/>
    <w:rsid w:val="00DB7BAD"/>
    <w:rPr>
      <w:rFonts w:cs="Times New Roman"/>
      <w:color w:val="0000FF"/>
      <w:u w:val="single"/>
    </w:rPr>
  </w:style>
  <w:style w:type="paragraph" w:styleId="Textoindependiente2">
    <w:name w:val="Body Text 2"/>
    <w:basedOn w:val="Normal"/>
    <w:link w:val="Textoindependiente2Car"/>
    <w:rsid w:val="00DB7BAD"/>
    <w:pPr>
      <w:jc w:val="both"/>
    </w:pPr>
    <w:rPr>
      <w:rFonts w:ascii="Arial" w:hAnsi="Arial" w:cs="Arial"/>
      <w:sz w:val="22"/>
      <w:szCs w:val="22"/>
    </w:rPr>
  </w:style>
  <w:style w:type="character" w:customStyle="1" w:styleId="Textoindependiente2Car">
    <w:name w:val="Texto independiente 2 Car"/>
    <w:basedOn w:val="Fuentedeprrafopredeter"/>
    <w:link w:val="Textoindependiente2"/>
    <w:rsid w:val="00DB7BAD"/>
    <w:rPr>
      <w:rFonts w:ascii="Arial" w:eastAsia="Times New Roman" w:hAnsi="Arial" w:cs="Arial"/>
      <w:lang w:eastAsia="es-ES"/>
    </w:rPr>
  </w:style>
  <w:style w:type="paragraph" w:customStyle="1" w:styleId="p0">
    <w:name w:val="p0"/>
    <w:basedOn w:val="Normal"/>
    <w:rsid w:val="00DB7BAD"/>
    <w:pPr>
      <w:widowControl w:val="0"/>
      <w:tabs>
        <w:tab w:val="left" w:pos="720"/>
      </w:tabs>
      <w:spacing w:line="240" w:lineRule="atLeast"/>
      <w:jc w:val="both"/>
    </w:pPr>
    <w:rPr>
      <w:sz w:val="24"/>
      <w:szCs w:val="24"/>
    </w:rPr>
  </w:style>
  <w:style w:type="paragraph" w:customStyle="1" w:styleId="MARITZA6">
    <w:name w:val="MARITZA6"/>
    <w:basedOn w:val="Normal"/>
    <w:rsid w:val="00DB7BAD"/>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rPr>
  </w:style>
  <w:style w:type="paragraph" w:customStyle="1" w:styleId="toa">
    <w:name w:val="toa"/>
    <w:basedOn w:val="Normal"/>
    <w:rsid w:val="00DB7BAD"/>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styleId="TDC1">
    <w:name w:val="toc 1"/>
    <w:basedOn w:val="Normal"/>
    <w:next w:val="Normal"/>
    <w:autoRedefine/>
    <w:uiPriority w:val="39"/>
    <w:rsid w:val="00DB7BAD"/>
    <w:pPr>
      <w:tabs>
        <w:tab w:val="left" w:pos="720"/>
        <w:tab w:val="right" w:leader="dot" w:pos="8647"/>
      </w:tabs>
    </w:pPr>
    <w:rPr>
      <w:rFonts w:ascii="Arial" w:hAnsi="Arial" w:cs="Arial"/>
      <w:b/>
      <w:noProof/>
      <w:sz w:val="24"/>
      <w:szCs w:val="24"/>
    </w:rPr>
  </w:style>
  <w:style w:type="paragraph" w:customStyle="1" w:styleId="BodyText28">
    <w:name w:val="Body Text 28"/>
    <w:basedOn w:val="Normal"/>
    <w:rsid w:val="00DB7BAD"/>
    <w:pPr>
      <w:widowControl w:val="0"/>
      <w:overflowPunct w:val="0"/>
      <w:autoSpaceDE w:val="0"/>
      <w:autoSpaceDN w:val="0"/>
      <w:adjustRightInd w:val="0"/>
      <w:jc w:val="both"/>
      <w:textAlignment w:val="baseline"/>
    </w:pPr>
    <w:rPr>
      <w:rFonts w:ascii="Arial" w:hAnsi="Arial" w:cs="Arial"/>
      <w:sz w:val="22"/>
    </w:rPr>
  </w:style>
  <w:style w:type="paragraph" w:customStyle="1" w:styleId="Textoindependiente22">
    <w:name w:val="Texto independiente 22"/>
    <w:basedOn w:val="Normal"/>
    <w:rsid w:val="00DB7BAD"/>
    <w:pPr>
      <w:overflowPunct w:val="0"/>
      <w:autoSpaceDE w:val="0"/>
      <w:autoSpaceDN w:val="0"/>
      <w:adjustRightInd w:val="0"/>
      <w:jc w:val="both"/>
      <w:textAlignment w:val="baseline"/>
    </w:pPr>
    <w:rPr>
      <w:rFonts w:ascii="Arial" w:hAnsi="Arial"/>
      <w:sz w:val="22"/>
      <w:lang w:val="es-ES"/>
    </w:rPr>
  </w:style>
  <w:style w:type="paragraph" w:styleId="Sinespaciado">
    <w:name w:val="No Spacing"/>
    <w:uiPriority w:val="1"/>
    <w:qFormat/>
    <w:rsid w:val="00DB7BAD"/>
    <w:rPr>
      <w:rFonts w:ascii="Calibri" w:eastAsia="Calibri" w:hAnsi="Calibri" w:cs="Times New Roman"/>
    </w:rPr>
  </w:style>
  <w:style w:type="paragraph" w:customStyle="1" w:styleId="Ttulo10">
    <w:name w:val="Título1"/>
    <w:basedOn w:val="Normal"/>
    <w:qFormat/>
    <w:rsid w:val="007734DA"/>
    <w:pPr>
      <w:jc w:val="center"/>
    </w:pPr>
    <w:rPr>
      <w:rFonts w:ascii="Verdana" w:hAnsi="Verdana"/>
      <w:b/>
      <w:sz w:val="24"/>
      <w:lang w:val="es-MX"/>
    </w:rPr>
  </w:style>
  <w:style w:type="paragraph" w:styleId="Textodeglobo">
    <w:name w:val="Balloon Text"/>
    <w:basedOn w:val="Normal"/>
    <w:link w:val="TextodegloboCar"/>
    <w:uiPriority w:val="99"/>
    <w:semiHidden/>
    <w:unhideWhenUsed/>
    <w:rsid w:val="007734DA"/>
    <w:rPr>
      <w:rFonts w:ascii="Tahoma" w:hAnsi="Tahoma" w:cs="Tahoma"/>
      <w:sz w:val="16"/>
      <w:szCs w:val="16"/>
    </w:rPr>
  </w:style>
  <w:style w:type="character" w:customStyle="1" w:styleId="TextodegloboCar">
    <w:name w:val="Texto de globo Car"/>
    <w:basedOn w:val="Fuentedeprrafopredeter"/>
    <w:link w:val="Textodeglobo"/>
    <w:uiPriority w:val="99"/>
    <w:semiHidden/>
    <w:rsid w:val="007734DA"/>
    <w:rPr>
      <w:rFonts w:ascii="Tahoma" w:eastAsia="Times New Roman" w:hAnsi="Tahoma" w:cs="Tahoma"/>
      <w:sz w:val="16"/>
      <w:szCs w:val="16"/>
      <w:lang w:eastAsia="es-ES"/>
    </w:rPr>
  </w:style>
  <w:style w:type="paragraph" w:styleId="Prrafodelista">
    <w:name w:val="List Paragraph"/>
    <w:basedOn w:val="Normal"/>
    <w:link w:val="PrrafodelistaCar"/>
    <w:uiPriority w:val="34"/>
    <w:qFormat/>
    <w:rsid w:val="00CA5FB0"/>
    <w:pPr>
      <w:suppressAutoHyphens/>
      <w:spacing w:after="200" w:line="276" w:lineRule="auto"/>
      <w:ind w:left="720"/>
    </w:pPr>
    <w:rPr>
      <w:rFonts w:ascii="Calibri" w:eastAsia="Calibri" w:hAnsi="Calibri"/>
      <w:sz w:val="22"/>
      <w:szCs w:val="22"/>
      <w:lang w:eastAsia="ar-SA"/>
    </w:rPr>
  </w:style>
  <w:style w:type="character" w:customStyle="1" w:styleId="PrrafodelistaCar">
    <w:name w:val="Párrafo de lista Car"/>
    <w:basedOn w:val="Fuentedeprrafopredeter"/>
    <w:link w:val="Prrafodelista"/>
    <w:uiPriority w:val="99"/>
    <w:locked/>
    <w:rsid w:val="00CA5FB0"/>
    <w:rPr>
      <w:rFonts w:ascii="Calibri" w:eastAsia="Calibri" w:hAnsi="Calibri" w:cs="Times New Roman"/>
      <w:lang w:eastAsia="ar-SA"/>
    </w:rPr>
  </w:style>
  <w:style w:type="paragraph" w:styleId="Ttulo">
    <w:name w:val="Title"/>
    <w:basedOn w:val="Normal"/>
    <w:link w:val="TtuloCar"/>
    <w:qFormat/>
    <w:rsid w:val="005C1A81"/>
    <w:pPr>
      <w:jc w:val="center"/>
    </w:pPr>
    <w:rPr>
      <w:b/>
      <w:noProof/>
      <w:spacing w:val="-3"/>
      <w:sz w:val="22"/>
      <w:szCs w:val="22"/>
      <w:lang w:val="es-ES"/>
    </w:rPr>
  </w:style>
  <w:style w:type="character" w:customStyle="1" w:styleId="TtuloCar">
    <w:name w:val="Título Car"/>
    <w:basedOn w:val="Fuentedeprrafopredeter"/>
    <w:link w:val="Ttulo"/>
    <w:rsid w:val="005C1A81"/>
    <w:rPr>
      <w:rFonts w:ascii="Times New Roman" w:eastAsia="Times New Roman" w:hAnsi="Times New Roman" w:cs="Times New Roman"/>
      <w:b/>
      <w:noProof/>
      <w:spacing w:val="-3"/>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4</Pages>
  <Words>768</Words>
  <Characters>4228</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hcadavid</dc:creator>
  <cp:lastModifiedBy>Esperanza Fernanda Prieto Taborda</cp:lastModifiedBy>
  <cp:revision>5</cp:revision>
  <dcterms:created xsi:type="dcterms:W3CDTF">2016-04-26T14:18:00Z</dcterms:created>
  <dcterms:modified xsi:type="dcterms:W3CDTF">2016-04-29T20:30:00Z</dcterms:modified>
</cp:coreProperties>
</file>