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CCA" w:rsidRPr="00904131" w:rsidRDefault="00FC2CCA" w:rsidP="00FC2CCA">
      <w:pPr>
        <w:jc w:val="center"/>
        <w:rPr>
          <w:rFonts w:ascii="Arial Narrow" w:hAnsi="Arial Narrow"/>
          <w:b/>
          <w:sz w:val="24"/>
        </w:rPr>
      </w:pPr>
      <w:bookmarkStart w:id="0" w:name="_GoBack"/>
      <w:r w:rsidRPr="00904131">
        <w:rPr>
          <w:rFonts w:ascii="Arial Narrow" w:hAnsi="Arial Narrow"/>
          <w:b/>
          <w:sz w:val="24"/>
        </w:rPr>
        <w:t>FORMATO 12. OFERTA ECONOMICA</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3"/>
        <w:gridCol w:w="5073"/>
        <w:gridCol w:w="821"/>
        <w:gridCol w:w="823"/>
        <w:gridCol w:w="1232"/>
        <w:gridCol w:w="1142"/>
        <w:gridCol w:w="1134"/>
      </w:tblGrid>
      <w:tr w:rsidR="00904131" w:rsidRPr="0008073E" w:rsidTr="00904131">
        <w:trPr>
          <w:trHeight w:val="729"/>
          <w:jc w:val="center"/>
        </w:trPr>
        <w:tc>
          <w:tcPr>
            <w:tcW w:w="543" w:type="dxa"/>
            <w:shd w:val="clear" w:color="000000" w:fill="D8E4BC"/>
            <w:vAlign w:val="center"/>
            <w:hideMark/>
          </w:tcPr>
          <w:bookmarkEnd w:id="0"/>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ÍTEM</w:t>
            </w:r>
          </w:p>
        </w:tc>
        <w:tc>
          <w:tcPr>
            <w:tcW w:w="5073" w:type="dxa"/>
            <w:shd w:val="clear" w:color="000000" w:fill="D8E4BC"/>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DETALLE</w:t>
            </w:r>
          </w:p>
        </w:tc>
        <w:tc>
          <w:tcPr>
            <w:tcW w:w="821" w:type="dxa"/>
            <w:shd w:val="clear" w:color="000000" w:fill="D8E4BC"/>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 xml:space="preserve">MED </w:t>
            </w:r>
          </w:p>
        </w:tc>
        <w:tc>
          <w:tcPr>
            <w:tcW w:w="823" w:type="dxa"/>
            <w:shd w:val="clear" w:color="000000" w:fill="D8E4BC"/>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 xml:space="preserve"> CANT </w:t>
            </w:r>
          </w:p>
        </w:tc>
        <w:tc>
          <w:tcPr>
            <w:tcW w:w="1232" w:type="dxa"/>
            <w:shd w:val="clear" w:color="000000" w:fill="D8E4BC"/>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VALOR PROMEDIO</w:t>
            </w:r>
          </w:p>
        </w:tc>
        <w:tc>
          <w:tcPr>
            <w:tcW w:w="1142" w:type="dxa"/>
            <w:shd w:val="clear" w:color="000000" w:fill="D8E4BC"/>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APORTE ICRD</w:t>
            </w:r>
          </w:p>
        </w:tc>
        <w:tc>
          <w:tcPr>
            <w:tcW w:w="1134" w:type="dxa"/>
            <w:shd w:val="clear" w:color="000000" w:fill="D8E4BC"/>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APORTE ESAL</w:t>
            </w:r>
          </w:p>
        </w:tc>
      </w:tr>
      <w:tr w:rsidR="00904131" w:rsidRPr="0008073E" w:rsidTr="00904131">
        <w:trPr>
          <w:trHeight w:val="375"/>
          <w:jc w:val="center"/>
        </w:trPr>
        <w:tc>
          <w:tcPr>
            <w:tcW w:w="8492" w:type="dxa"/>
            <w:gridSpan w:val="5"/>
            <w:shd w:val="clear" w:color="auto" w:fill="FFF2CC" w:themeFill="accent4" w:themeFillTint="33"/>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b/>
                <w:bCs/>
                <w:color w:val="000000"/>
                <w:sz w:val="15"/>
                <w:szCs w:val="15"/>
              </w:rPr>
              <w:t>1. JUEGOS INTERCOLEGIADOS 2023</w:t>
            </w:r>
          </w:p>
        </w:tc>
        <w:tc>
          <w:tcPr>
            <w:tcW w:w="1142" w:type="dxa"/>
            <w:shd w:val="clear" w:color="auto" w:fill="FFF2CC" w:themeFill="accent4" w:themeFillTint="33"/>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c>
          <w:tcPr>
            <w:tcW w:w="1134" w:type="dxa"/>
            <w:shd w:val="clear" w:color="auto" w:fill="FFF2CC" w:themeFill="accent4" w:themeFillTint="33"/>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r>
      <w:tr w:rsidR="00904131" w:rsidRPr="0008073E" w:rsidTr="00904131">
        <w:trPr>
          <w:trHeight w:val="806"/>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1.1</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ACTO DE INAUGURACIÓN DE LOS JUEGOS INTERCOLEGIADOS, DESFILE DE  LAS INSTITUCIONES EDUCATIVAS PARTICIPANTES, BANDAS MUSICO MARCIALES DE MUNICIPIOS VECINOS, GARANTIZAR TRANSPORTE Y ALIMENTACIÓN E HIDRATACIÓN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$10.000.000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278"/>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1.2</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 HIDRATACIÓN PARA CADA UNA DE LAS COMPETENCIAS DE TODOS LOS DEPORTES, PACAS DE AGUA</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2500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$6.000.000</w:t>
            </w:r>
          </w:p>
        </w:tc>
        <w:tc>
          <w:tcPr>
            <w:tcW w:w="1142" w:type="dxa"/>
            <w:vAlign w:val="center"/>
          </w:tcPr>
          <w:p w:rsidR="00904131" w:rsidRPr="0008073E" w:rsidRDefault="00904131" w:rsidP="00904131">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811"/>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1.3</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ADECUACIÓN Y ORGANIZACIÓN DE LOS ESCENARIOS QUE SERÁN USADOS PARA LOS DIFERENTES DEPORTES DE FUTBOL, ATLETISMO,  TENIS DE CAMPO, PATINAJE,  CICLISMO, FUTBOL SALÓN, TENIS DE MESA, TAEKWONDO, LUCHA, AJEDREZ, BALONCESTO, VOLEIBOL, FUTBOL SALA, NATACIÓN, PORRISMO, TEJO PARA EL DESARROLLO DE COMPETENCIAS (UBICACIÓN DE CARPAS CUANDO SEA NECESARIO, CINTA AMARILLA DE PELIGRO PARA CIERRES)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$5.750.000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621"/>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1.4</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AUXILIO DE TRANSPORTE PARA LAS INSTITUCIONES EDUCATIVAS DE ZONA RURAL QUE ESTÁN INSCRITAS Y PARTICIPAN DE LOS JUEGOS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$11.250.000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490"/>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1.5</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IMPLEMENTOS DEPORTIVOS PARA LAS COMPETENCIAS, LOS BALONES DE CADA DEPORTE DEBEN SER OFICIALES - FEDERACIÓN DEPORTIVA COLOMBIANA  - (4 BALONES DE FUTBOL SALA  - 4 BALONES DE FUTBOL DE SALÓN - 4 SUPERBOLAS # 6 - 4 SUPERBOLAS # 5 - 4 BALONES DE VOLEIBOL - 4 BALONES DE FUTBOL COSIDOS, PARA CANCHA SINTÉTICA - 4 JUEGOS DE PETOS,  MARCADOS CON LOS LOOS DEL ICRD Y DE DIFERENTES COLORES - 2 JUEGOS DE MALLAS INMUNIZADAS PARA FUTBOL DE SALÓN - 2 MALLAS DE BALONCESTO -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$5.520.000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571"/>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1.6</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JORNADAS DE VEEDORES EN LOS ESCENARIOS DEPORTIVOS DURANTE TODA LA EJECUCIÓN DE LAS DIFERENTES PROGRAMACIONES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$3.500.000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692"/>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1.7</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JUZGAMIENTO DE LOS DE PORTES DE CONJUNTO, AMBAS RAMAS, DOS CATEGORÍAS, BALONCESTO, FUTBOL DE SALÓN, FUTBOL SALA, FUTBOL , VOLEIBOL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$15.000.000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830"/>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1.8</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JUZGAMIENTOS DE LOS DEPORTES INDIVIDUALES, AMBAS RAMAS LAS DOS CATEGORÍAS, NATACIÓN, AJEDREZ, ATLETISMO, TAEKWONDO, LUCHA, CICLISMO, PATINAJE, TENIS DE MESA Y TENIS DE CAMPO, GIMNASIA Y PORRISMO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$16.000.000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1421"/>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1.9</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GARANTIZAR SONIDO PROFESIONAL DE 2.000 WATTS DE POTENCIA CON 2 CABINAS ACTIVAS LINE ARRAY, CON DISPONIBILIDAD DE MÍNIMO 3 MICRÓFONOS ALÁMBRICOS Y 3 MICRÓFONOS INALÁMBRICOS, POTENCIA DE SONIDO, CONSOLA DE SONIDO DIGITAL DE 16 CANALES, PERSONAL TÉCNICO PARA LA INSTALACIÓN Y OPERACIÓN, CON DISPOSICIÓN DE PLATA ELÉCTRICA, POTENCIA MÍNIMA DE 1000 W, LISTA PARA USAR EN LOS DIFERENTES ACTIVIDADES, INAUGURACIÓN, PREMIACIÓN, COMPETENCIAS.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Hora</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$7.500.000</w:t>
            </w:r>
          </w:p>
        </w:tc>
        <w:tc>
          <w:tcPr>
            <w:tcW w:w="1142" w:type="dxa"/>
            <w:vAlign w:val="center"/>
          </w:tcPr>
          <w:p w:rsidR="00904131" w:rsidRPr="0008073E" w:rsidRDefault="00904131" w:rsidP="00904131">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568"/>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1.10</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VIAJES DE CAMIONETA DENTRO DE LA ZONA URBANA PARA TRANSPORTE DE ELEMENTOS NECESARIOS PARA EL DESARROLLO DE TODOS LOS JUEGOS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$3.125.000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452"/>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1.11</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JORNADAS DE LOGÍSTICA PARA APOYO A ORGANIZACIÓN DE LAS DIFERENTES COMPETENCIAS, EN LOS DIFERENTES DEPORTES </w:t>
            </w:r>
          </w:p>
        </w:tc>
        <w:tc>
          <w:tcPr>
            <w:tcW w:w="821"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Jornada/persona</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$3.500.000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526"/>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1.12</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ALQUILER DE MÓDULOS DE TARIMA PARA PÓDIUM EN MADERA DE 2 METRO POR 1.50 MTS PARA LA PREMIACIÓN INDIVIDUAL Y GRUPAL DE LOS GANADORES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$650.000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534"/>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1.13</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MEDALLAS REPUJADAS Y ENCINTADAS DE 5 CENTÍMETROS PARA LA PREMIACIÓN DE LOS TRES PRIMEROS LUGARES DE CADA PRUEBA EN TODOS LOS DEPORTES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1350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$17.550.000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528"/>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1.14</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INCENTIVOS ECONÓMICOS PARA LOS TRES INSTITUCIONES EDUCATIVAS QUE OCUPEN EL PRIMER LUGAR EN LA TABLA DE MEDALLERIA DE LA ZONA URBANA Y LA PRIMERA INSTITUCIÓN EDUCATIVA DE LA ZONA RURAL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$5.000.000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844"/>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1.15</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TROFEOS EN VIDRIO O MADERA, PROMEDIO DE ALTURA ENTRE 40 Y 50CM, PARA LOS TRES INSTITUCIONES EDUCATIVAS QUE OCUPEN EL PRIMER LUGAR EN LA TABLA DE MEDALLERIA DE LA ZONA URBANA Y LA PRIMERA INSTITUCIÓN EDUCATIVA DE LA ZONA RURAL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$2.200.000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335"/>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lastRenderedPageBreak/>
              <w:t>1.16</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RECONOCIMIENTOS EN MADERA O VIDRIO DE 20 CM DE ALTO, LABRADO CON MENSAJE CON SU RESPECTIVA BASE</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$1.500.000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1038"/>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1.17</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COMIDAS (ALMUERZOS Y DESAYUNOS PARA LOS JUECES Y DELEGADOS DEL INDERHUILA Y PERSONAL DE APOYO QUE ASISTEN A LOS SUB ZONALES Y ZONALES - DEBEN SER EMPACADAS EN DESECHABLES Y LLEVADAS A LOS LUGARES DE COMPETENCIA O SEGÚN SE ACUERDE CON EL COORDINADOR DEPARTAMENTAL DE LOS JUEGOS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200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$3.300.000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640"/>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1.18</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ASEGURAR LA ENTREGA DE UNIFORMES DE PRESENTACIÓN (SUDADERA Y CAMISETAS) EN SUDADERAS TIPO ADIDAS EN ANTIFLUIDO LAFAYE Y CAMIBUSO SUBLIMADO PARA LOS DEPORTISTAS, DELEGADOS Y ENTRENADORES CLASIFICADOS A LA FINAL DEPARTAMENTAL</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80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$7.200.000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567"/>
          <w:jc w:val="center"/>
        </w:trPr>
        <w:tc>
          <w:tcPr>
            <w:tcW w:w="543"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1.19</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GARANTIZAR  EL TRANSPORTE DE IDA Y REGRESO A LA CIUDAD DE NEIVA DE LOS DEPORTISTAS CLASIFICADOS A LAS FINALES DEPARTAMENTALES Y/O NACIONALES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$4.000.000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254"/>
          <w:jc w:val="center"/>
        </w:trPr>
        <w:tc>
          <w:tcPr>
            <w:tcW w:w="7260" w:type="dxa"/>
            <w:gridSpan w:val="4"/>
            <w:shd w:val="clear" w:color="auto" w:fill="auto"/>
            <w:noWrap/>
            <w:vAlign w:val="center"/>
            <w:hideMark/>
          </w:tcPr>
          <w:p w:rsidR="00904131" w:rsidRPr="0008073E" w:rsidRDefault="00904131" w:rsidP="005A2435">
            <w:pPr>
              <w:spacing w:after="0" w:line="240" w:lineRule="auto"/>
              <w:jc w:val="both"/>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SUBTOTAL</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$128.545.000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r>
      <w:tr w:rsidR="00904131" w:rsidRPr="0008073E" w:rsidTr="00904131">
        <w:trPr>
          <w:trHeight w:val="254"/>
          <w:jc w:val="center"/>
        </w:trPr>
        <w:tc>
          <w:tcPr>
            <w:tcW w:w="8492" w:type="dxa"/>
            <w:gridSpan w:val="5"/>
            <w:shd w:val="clear" w:color="auto" w:fill="FFF2CC" w:themeFill="accent4" w:themeFillTint="33"/>
            <w:noWrap/>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 VÍAS ACTIVAS Y SALUDABLES - ACTIVIDADES RECREATIVAS - FESTIVALES DEPORTIVOS</w:t>
            </w:r>
          </w:p>
        </w:tc>
        <w:tc>
          <w:tcPr>
            <w:tcW w:w="1142" w:type="dxa"/>
            <w:shd w:val="clear" w:color="auto" w:fill="FFF2CC" w:themeFill="accent4" w:themeFillTint="33"/>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c>
          <w:tcPr>
            <w:tcW w:w="1134" w:type="dxa"/>
            <w:shd w:val="clear" w:color="auto" w:fill="FFF2CC" w:themeFill="accent4" w:themeFillTint="33"/>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r>
      <w:tr w:rsidR="00904131" w:rsidRPr="0008073E" w:rsidTr="00904131">
        <w:trPr>
          <w:trHeight w:val="400"/>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2.1</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VIAJES DE CAMIONETA DENTRO DE LA ZONA URBANA PARA TRANSPORTE DE ELEMENTOS NECESARIOS PARA EL DESARROLLO DE TODOS LOS JUEGOS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$1.875.000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420"/>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2.2</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JORNADAS DE LOGÍSTICA PARA APOYO A ORGANIZACIÓN DE LAS DIFERENTES COMPETENCIAS, EN LOS DIFERENTES DEPORTES </w:t>
            </w:r>
          </w:p>
        </w:tc>
        <w:tc>
          <w:tcPr>
            <w:tcW w:w="821"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Jornada/persona</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$2.100.000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206"/>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2.3</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 HIDRATACIÓN PARA CADA UNA DE LAS COMPETENCIAS DE TODOS LOS DEPORTES, PACAS DE AGUA</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1000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$2.400.000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490"/>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2.4</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GARANTIZAR SONIDO PROFESIONAL DE 2.000 WATTS DE POTENCIA CON 2 CABINAS ACTIVAS LINE ARRAY, CON DISPONIBILIDAD DE MÍNIMO 3 MICRÓFONOS ALÁMBRICOS Y 3 MICRÓFONOS INALÁMBRICOS, POTENCIA DE SONIDO, CONSOLA DE SONIDO DIGITAL DE 16 CANALES, PERSONAL TÉCNICO PARA LA INSTALACIÓN Y OPERACIÓN, CON DISPOSICIÓN DE PLATA ELÉCTRICA, POTENCIA MÍNIMA DE 1000 W, LISTA PARA USAR EN LOS DIFERENTES ACTIVIDADES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Hora</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$4.500.000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865"/>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2.5</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CONTAR MEDALLAS DE 7CM, EN MATERIAL, MADERA O ACRÍLICO CON IMPRESIONES DE ADHESIVOS A COLOR, CINTA DE 2 CM DE ANCHO, MARCADAS . DISEÑOS ACORDADOS CON EL SUPERVISOR, PARA DIFERENTES DEPORTES, PARA SER ENTREGADAS EN FESTIVALES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400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$3.200.000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660"/>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2.6</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ENTREGAR TROFEOS MADERA, PROMEDIO DE ALTURA ENTRE 20 CM, DISEÑOS DE DIFERENTES DEPORTES PARA LOS NIÑOS QUE PARTICIPAN ES FESTIVALES DEPORTIVOS. DISEÑO ACORDADO CON SUPERVISOR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$680.000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1087"/>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2.7</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GARANTIZAR LA ENTREGA DE REFRIGERIOS, FRUTAS  EMPACADOS EN DESECHABLES, CON SERVILLETA, CUBIERTO O PASTEL DE POLLO O HELADOS DE DIFERENTES SABORES CON GALLETA Y EN VASO O CRUASÁN BOCADILLO Y QUESO, CON BEBIDA FRÍA TAMAÑO PERSONAL 7 ONZAS O CAFÉ EN LECHE EMPACADO EN DESECHABLES, SERVILLETA Y ENTREGADO EN EL SITIO DEL EVENTO.</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500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$2.250.000</w:t>
            </w:r>
          </w:p>
        </w:tc>
        <w:tc>
          <w:tcPr>
            <w:tcW w:w="1142" w:type="dxa"/>
            <w:vAlign w:val="center"/>
          </w:tcPr>
          <w:p w:rsidR="00904131" w:rsidRPr="0008073E" w:rsidRDefault="00904131" w:rsidP="00904131">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1187"/>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2.8</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ENTREGAR A LOS ASISTENTES Y/O PARTICIPANTES DE LA VÍA ACTIVA Y EVENTOS MASIVOS DE ACTIVIDAD FÍSICA - BOTILITOS CON CAPACIDAD 27.5 OZ, MEDIDAS: ALTO 22,8 CMS. DIÁMETRO 5,5 CMS - MATERIAL, BOTELLA EN PET, TAPA ROSCA, SOBRE TAPA, ARO O CORDÓN Y BASE EN POLIPROPILENO. MARCADO A UNA TINTA DOS POSICIONES, LOS LOGOS ACORDADOS CON EL SUPERVISOR (MÍNIMO 4 LOGOS)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400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2.800.000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448"/>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2.9</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GARANTIZAR MATERIAL PARA DAR SEGURIDAD A LOS EVENTOS DEPORTIVOS Y RECREATIVOS - ROLLOS DE CINTA PELIGRO DE 500 MTS.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$650.000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254"/>
          <w:jc w:val="center"/>
        </w:trPr>
        <w:tc>
          <w:tcPr>
            <w:tcW w:w="7260" w:type="dxa"/>
            <w:gridSpan w:val="4"/>
            <w:shd w:val="clear" w:color="auto" w:fill="auto"/>
            <w:noWrap/>
            <w:vAlign w:val="center"/>
            <w:hideMark/>
          </w:tcPr>
          <w:p w:rsidR="00904131" w:rsidRPr="0008073E" w:rsidRDefault="00904131" w:rsidP="005A2435">
            <w:pPr>
              <w:spacing w:after="0" w:line="240" w:lineRule="auto"/>
              <w:jc w:val="both"/>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SUBTOTAL</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$20.455.000</w:t>
            </w:r>
          </w:p>
        </w:tc>
        <w:tc>
          <w:tcPr>
            <w:tcW w:w="1142" w:type="dxa"/>
            <w:vAlign w:val="center"/>
          </w:tcPr>
          <w:p w:rsidR="00904131" w:rsidRPr="0008073E" w:rsidRDefault="00904131" w:rsidP="00904131">
            <w:pPr>
              <w:spacing w:after="0" w:line="240" w:lineRule="auto"/>
              <w:jc w:val="center"/>
              <w:rPr>
                <w:rFonts w:ascii="Arial Narrow" w:eastAsia="Times New Roman" w:hAnsi="Arial Narrow" w:cs="Calibri"/>
                <w:b/>
                <w:bCs/>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r>
      <w:tr w:rsidR="00904131" w:rsidRPr="0008073E" w:rsidTr="00904131">
        <w:trPr>
          <w:trHeight w:val="254"/>
          <w:jc w:val="center"/>
        </w:trPr>
        <w:tc>
          <w:tcPr>
            <w:tcW w:w="8492" w:type="dxa"/>
            <w:gridSpan w:val="5"/>
            <w:shd w:val="clear" w:color="auto" w:fill="FFF2CC" w:themeFill="accent4" w:themeFillTint="33"/>
            <w:noWrap/>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3. VIERNES AL POLI EN FAMILIA - JORNADAS DE ORNATO</w:t>
            </w:r>
          </w:p>
        </w:tc>
        <w:tc>
          <w:tcPr>
            <w:tcW w:w="1142" w:type="dxa"/>
            <w:shd w:val="clear" w:color="auto" w:fill="FFF2CC" w:themeFill="accent4" w:themeFillTint="33"/>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c>
          <w:tcPr>
            <w:tcW w:w="1134" w:type="dxa"/>
            <w:shd w:val="clear" w:color="auto" w:fill="FFF2CC" w:themeFill="accent4" w:themeFillTint="33"/>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r>
      <w:tr w:rsidR="00904131" w:rsidRPr="0008073E" w:rsidTr="00904131">
        <w:trPr>
          <w:trHeight w:val="368"/>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3.1</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VIAJES DE CAMIONETA DENTRO DE LA ZONA URBANA PARA TRANSPORTE DE ELEMENTOS NECESARIOS PARA EL DESARROLLO DE TODOS LOS JUEGOS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$1.875.000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861"/>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3.2</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DEMARCACIÓN DE POLIDEPORTIVOS, PARA TRES DEPORTES, FUTBOL DE SALÓN, BALONCESTO Y VOLEIBOL, LA DEMARCACIÓN DE CADA DEPORTE SE DEBE HACER CON PINTURA EN ACEITE  TRÁFICO PESADO, COLOR BANCO, AMARILLO Y AZUL, LAS DEMARCACIONES DEBEN ESTAR SEGÚN LOS REGLAMENTOS ACTUALIZADOS A LA FECHA DE CADA DEPORTE.</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$8.000.000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670"/>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3.3</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MEJORAMIENTO DE LAS  ESTRUCTURAS METÁLICAS DE LOS POLIDEPORTIVOS, CANCHA DE FUTBOL DE SALÓN Y CANCHA DE BALONCESTO, REPARACIONES Y/O REPOSICIÓN TABLEROS, SI ES NECESARIO</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8</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$6.400.000</w:t>
            </w:r>
          </w:p>
        </w:tc>
        <w:tc>
          <w:tcPr>
            <w:tcW w:w="1142" w:type="dxa"/>
            <w:vAlign w:val="center"/>
          </w:tcPr>
          <w:p w:rsidR="00904131" w:rsidRPr="0008073E" w:rsidRDefault="00904131" w:rsidP="00904131">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1035"/>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lastRenderedPageBreak/>
              <w:t>3.4</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ASEGURAR LA ENTREGA DE KITS DE IMPLEMENTOS DEPORTIVOS (BALONES DE FUTBOL DE SALÓN (2), FUTBOL SALA (2), BALONCESTO No. 7 Y No. 6 (4), VOLEIBOL (2) Y FUTBOL (2), MALLAS DE FUTBOL DE SALÓN  Y SALA (1), MALLAS DE VOLIBOL CON ANTENAS (1), ELEMENTOS DEPORTIVOS PARA DEJARLE A CADA COMUNIDAD Y QUE GARANTICEN EL FOMENTO DEL DEPORTE EN LOS BARRIOS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$8.400.000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254"/>
          <w:jc w:val="center"/>
        </w:trPr>
        <w:tc>
          <w:tcPr>
            <w:tcW w:w="7260" w:type="dxa"/>
            <w:gridSpan w:val="4"/>
            <w:shd w:val="clear" w:color="auto" w:fill="auto"/>
            <w:noWrap/>
            <w:vAlign w:val="center"/>
            <w:hideMark/>
          </w:tcPr>
          <w:p w:rsidR="00904131" w:rsidRPr="0008073E" w:rsidRDefault="00904131" w:rsidP="005A2435">
            <w:pPr>
              <w:spacing w:after="0" w:line="240" w:lineRule="auto"/>
              <w:jc w:val="both"/>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 xml:space="preserve">SUBTOTAL </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$24.675.000</w:t>
            </w:r>
          </w:p>
        </w:tc>
        <w:tc>
          <w:tcPr>
            <w:tcW w:w="1142" w:type="dxa"/>
            <w:vAlign w:val="center"/>
          </w:tcPr>
          <w:p w:rsidR="00904131" w:rsidRPr="0008073E" w:rsidRDefault="00904131" w:rsidP="00904131">
            <w:pPr>
              <w:spacing w:after="0" w:line="240" w:lineRule="auto"/>
              <w:jc w:val="center"/>
              <w:rPr>
                <w:rFonts w:ascii="Arial Narrow" w:eastAsia="Times New Roman" w:hAnsi="Arial Narrow" w:cs="Calibri"/>
                <w:b/>
                <w:bCs/>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r>
      <w:tr w:rsidR="00904131" w:rsidRPr="0008073E" w:rsidTr="00904131">
        <w:trPr>
          <w:trHeight w:val="254"/>
          <w:jc w:val="center"/>
        </w:trPr>
        <w:tc>
          <w:tcPr>
            <w:tcW w:w="8492" w:type="dxa"/>
            <w:gridSpan w:val="5"/>
            <w:shd w:val="clear" w:color="auto" w:fill="FFF2CC" w:themeFill="accent4" w:themeFillTint="33"/>
            <w:noWrap/>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4. CAMPEONATOS CAMPESINOS - COMUNITARIOS E INTERINSTUCIONAL</w:t>
            </w:r>
          </w:p>
        </w:tc>
        <w:tc>
          <w:tcPr>
            <w:tcW w:w="1142" w:type="dxa"/>
            <w:shd w:val="clear" w:color="auto" w:fill="FFF2CC" w:themeFill="accent4" w:themeFillTint="33"/>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c>
          <w:tcPr>
            <w:tcW w:w="1134" w:type="dxa"/>
            <w:shd w:val="clear" w:color="auto" w:fill="FFF2CC" w:themeFill="accent4" w:themeFillTint="33"/>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r>
      <w:tr w:rsidR="00904131" w:rsidRPr="0008073E" w:rsidTr="00904131">
        <w:trPr>
          <w:trHeight w:val="470"/>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4.1</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VIAJES DE CAMIONETA DENTRO DE LA ZONA URBANA PARA TRANSPORTE DE ELEMENTOS NECESARIOS PARA EL DESARROLLO DE TODOS LOS JUEGOS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und. </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28</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$1.750.000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562"/>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4.2</w:t>
            </w:r>
          </w:p>
        </w:tc>
        <w:tc>
          <w:tcPr>
            <w:tcW w:w="5073" w:type="dxa"/>
            <w:shd w:val="clear" w:color="auto" w:fill="auto"/>
            <w:vAlign w:val="center"/>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JORNADAS DE LOGÍSTICA PARA APOYO A ORGANIZACIÓN DE LAS DIFERENTES COMPETENCIAS, EN LOS DIFERENTES DEPORTES </w:t>
            </w:r>
          </w:p>
        </w:tc>
        <w:tc>
          <w:tcPr>
            <w:tcW w:w="821"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Jornada/persona</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$2.100.000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415"/>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4.3</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HIDRATACIÓN PARA CADA UNA DE LAS COMPETENCIAS DE TODOS LOS DEPORTES, PACAS DE AGUA</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1000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$2.400.000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1246"/>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4.4</w:t>
            </w:r>
          </w:p>
        </w:tc>
        <w:tc>
          <w:tcPr>
            <w:tcW w:w="5073" w:type="dxa"/>
            <w:shd w:val="clear" w:color="auto" w:fill="auto"/>
            <w:hideMark/>
          </w:tcPr>
          <w:p w:rsidR="00904131" w:rsidRPr="0008073E" w:rsidRDefault="00904131" w:rsidP="005A2435">
            <w:pPr>
              <w:spacing w:after="0" w:line="240" w:lineRule="auto"/>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GARANTIZAR SONIDO PROFESIONAL DE 2.000 WATTS DE POTENCIA CON 2 CABINAS ACTIVAS LINE ARRAY, CON DISPONIBILIDAD DE MÍNIMO 3 MICRÓFONOS ALÁMBRICOS Y 3 MICRÓFONOS INALÁMBRICOS, POTENCIA DE SONIDO, CONSOLA DE SONIDO DIGITAL DE 16 CANALES, PERSONAL TÉCNICO PARA LA INSTALACIÓN Y OPERACIÓN, CON DISPOSICIÓN DE PLATA ELÉCTRICA, POTENCIA MÍNIMA DE 1000 W, LISTA PARA USAR EN LOS DIFERENTES ACTIVIDADES</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Hora</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$3.000.000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905"/>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4.5</w:t>
            </w:r>
          </w:p>
        </w:tc>
        <w:tc>
          <w:tcPr>
            <w:tcW w:w="5073" w:type="dxa"/>
            <w:shd w:val="clear" w:color="auto" w:fill="auto"/>
            <w:hideMark/>
          </w:tcPr>
          <w:p w:rsidR="00904131" w:rsidRPr="0008073E" w:rsidRDefault="00904131" w:rsidP="005A2435">
            <w:pPr>
              <w:spacing w:after="0" w:line="240" w:lineRule="auto"/>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GARANTIZAR JUZGAMIENTO A TODO COSTO, TERNAS ARBITRALES, LAS DE FUTBOL, FUTBOL DE SALÓN Y BALONCESTO DEBEN SER DE LAS COMISIONES DE JUZGAMIENTO AVALADAS POR LAS LIGAS DE CADA DEPORTE.  PARA LOS CAMPEONATOS CAMPESINOS DE BALONCESTO - FUTBOL - TEJO - MINI TEJO - CAMPEONATO INERTINSTITUCIONAL DE FUTBOL DE SALÓN</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Gobal</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$14.450.000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621"/>
          <w:jc w:val="center"/>
        </w:trPr>
        <w:tc>
          <w:tcPr>
            <w:tcW w:w="543" w:type="dxa"/>
            <w:vMerge w:val="restart"/>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4.6</w:t>
            </w:r>
          </w:p>
        </w:tc>
        <w:tc>
          <w:tcPr>
            <w:tcW w:w="5073" w:type="dxa"/>
            <w:vMerge w:val="restart"/>
            <w:shd w:val="clear" w:color="auto" w:fill="auto"/>
            <w:hideMark/>
          </w:tcPr>
          <w:p w:rsidR="00904131" w:rsidRPr="0008073E" w:rsidRDefault="00904131" w:rsidP="005A2435">
            <w:pPr>
              <w:spacing w:after="0" w:line="240" w:lineRule="auto"/>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GARANTIZAR LA ENTREGA DE PREMIACIÓN A LOS EQUIPOS CAMPEONES DE CADA DEPORTE Y CADA CAMPEONATO, EN AMBAS RAMAS MEDALLAS EN MATERIALES, MADERA, ACRÍLICO O METAL, DISEÑO PERSONALIZADO POR CAMPEONATO  Y TROFEOS MÍNIMO DE 40 CM DE ALTO, ALUSIVOS AL DEPORTE Y MARCADOS SEGÚN DEPORTE,  EL PUESTO, LA RAMA Y EL CAMPEONATO.</w:t>
            </w:r>
          </w:p>
        </w:tc>
        <w:tc>
          <w:tcPr>
            <w:tcW w:w="821"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 Medallas</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160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$2.720.000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391"/>
          <w:jc w:val="center"/>
        </w:trPr>
        <w:tc>
          <w:tcPr>
            <w:tcW w:w="543" w:type="dxa"/>
            <w:vMerge/>
            <w:vAlign w:val="center"/>
            <w:hideMark/>
          </w:tcPr>
          <w:p w:rsidR="00904131" w:rsidRPr="0008073E" w:rsidRDefault="00904131" w:rsidP="005A2435">
            <w:pPr>
              <w:spacing w:after="0" w:line="240" w:lineRule="auto"/>
              <w:rPr>
                <w:rFonts w:ascii="Arial Narrow" w:eastAsia="Times New Roman" w:hAnsi="Arial Narrow" w:cs="Calibri"/>
                <w:b/>
                <w:bCs/>
                <w:color w:val="000000"/>
                <w:sz w:val="15"/>
                <w:szCs w:val="15"/>
              </w:rPr>
            </w:pPr>
          </w:p>
        </w:tc>
        <w:tc>
          <w:tcPr>
            <w:tcW w:w="5073" w:type="dxa"/>
            <w:vMerge/>
            <w:vAlign w:val="center"/>
            <w:hideMark/>
          </w:tcPr>
          <w:p w:rsidR="00904131" w:rsidRPr="0008073E" w:rsidRDefault="00904131" w:rsidP="005A2435">
            <w:pPr>
              <w:spacing w:after="0" w:line="240" w:lineRule="auto"/>
              <w:rPr>
                <w:rFonts w:ascii="Arial Narrow" w:eastAsia="Times New Roman" w:hAnsi="Arial Narrow" w:cs="Calibri"/>
                <w:color w:val="000000"/>
                <w:sz w:val="15"/>
                <w:szCs w:val="15"/>
              </w:rPr>
            </w:pPr>
          </w:p>
        </w:tc>
        <w:tc>
          <w:tcPr>
            <w:tcW w:w="821" w:type="dxa"/>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 Trofeos</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$4.000.000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934"/>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4.7</w:t>
            </w:r>
          </w:p>
        </w:tc>
        <w:tc>
          <w:tcPr>
            <w:tcW w:w="5073" w:type="dxa"/>
            <w:shd w:val="clear" w:color="auto" w:fill="auto"/>
            <w:hideMark/>
          </w:tcPr>
          <w:p w:rsidR="00904131" w:rsidRPr="0008073E" w:rsidRDefault="00904131" w:rsidP="005A2435">
            <w:pPr>
              <w:spacing w:after="0" w:line="240" w:lineRule="auto"/>
              <w:jc w:val="both"/>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GARANTIZAR UN INCENTIVO ECONÓMICO PARA CADA CAMPEONATO COMO PREMIACIÓN POR SER LOS CAMPEONES MUNICIPALES DEL PRIMER AL CUARTO PUESTO, EN CADA CAMPEONATO, PARA LOS EQUIPOS FEMENINOS Y MASCULINOS, DE DEBE SER ENTREGADO EL DÍA DE LA PREMIACIÓN DE LA FINAL MUNICIPAL.</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Global</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$16.000.000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834"/>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4.8</w:t>
            </w:r>
          </w:p>
        </w:tc>
        <w:tc>
          <w:tcPr>
            <w:tcW w:w="5073" w:type="dxa"/>
            <w:shd w:val="clear" w:color="auto" w:fill="auto"/>
            <w:vAlign w:val="bottom"/>
            <w:hideMark/>
          </w:tcPr>
          <w:p w:rsidR="00904131" w:rsidRPr="0008073E" w:rsidRDefault="00904131" w:rsidP="005A2435">
            <w:pPr>
              <w:spacing w:after="0" w:line="240" w:lineRule="auto"/>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CONTAR CON JUEGOS DE PETOS (12 PETOS) FABRICADOS EN TELAS QUE GARANTICEN  LA COMODIDAD DEL JUGADOR, LIGERO, TRANSPIRABLE, EN DIFERENTES COLORES Y DIFERENTES TALLAS, DEBE CONTAR CON CUATRO LOGOS A FULL COLOR - DISEÑO Y COLORES ACORDADOS CON EL SUPERVISOR.</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und.</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10</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$2.800.000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205"/>
          <w:jc w:val="center"/>
        </w:trPr>
        <w:tc>
          <w:tcPr>
            <w:tcW w:w="7260" w:type="dxa"/>
            <w:gridSpan w:val="4"/>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 xml:space="preserve">SUB TOTAL </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$49.220.000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r>
      <w:tr w:rsidR="00904131" w:rsidRPr="0008073E" w:rsidTr="00904131">
        <w:trPr>
          <w:trHeight w:val="205"/>
          <w:jc w:val="center"/>
        </w:trPr>
        <w:tc>
          <w:tcPr>
            <w:tcW w:w="8492" w:type="dxa"/>
            <w:gridSpan w:val="5"/>
            <w:shd w:val="clear" w:color="auto" w:fill="FFF2CC" w:themeFill="accent4" w:themeFillTint="33"/>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COORDINACIÓN GENERAL DEL PROYECTO Y PERSONAL DE OFICINA</w:t>
            </w:r>
          </w:p>
        </w:tc>
        <w:tc>
          <w:tcPr>
            <w:tcW w:w="1142" w:type="dxa"/>
            <w:shd w:val="clear" w:color="auto" w:fill="FFF2CC" w:themeFill="accent4" w:themeFillTint="33"/>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c>
          <w:tcPr>
            <w:tcW w:w="1134" w:type="dxa"/>
            <w:shd w:val="clear" w:color="auto" w:fill="FFF2CC" w:themeFill="accent4" w:themeFillTint="33"/>
            <w:vAlign w:val="center"/>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p>
        </w:tc>
      </w:tr>
      <w:tr w:rsidR="00904131" w:rsidRPr="0008073E" w:rsidTr="00904131">
        <w:trPr>
          <w:trHeight w:val="419"/>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5</w:t>
            </w:r>
          </w:p>
        </w:tc>
        <w:tc>
          <w:tcPr>
            <w:tcW w:w="5073" w:type="dxa"/>
            <w:shd w:val="clear" w:color="auto" w:fill="auto"/>
            <w:vAlign w:val="center"/>
            <w:hideMark/>
          </w:tcPr>
          <w:p w:rsidR="00904131" w:rsidRPr="0008073E" w:rsidRDefault="00904131" w:rsidP="005A2435">
            <w:pPr>
              <w:spacing w:after="0" w:line="240" w:lineRule="auto"/>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COORDINADOR GENERAL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Mes</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$5.800.000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419"/>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6</w:t>
            </w:r>
          </w:p>
        </w:tc>
        <w:tc>
          <w:tcPr>
            <w:tcW w:w="5073" w:type="dxa"/>
            <w:shd w:val="clear" w:color="auto" w:fill="auto"/>
            <w:vAlign w:val="center"/>
            <w:hideMark/>
          </w:tcPr>
          <w:p w:rsidR="00904131" w:rsidRPr="0008073E" w:rsidRDefault="00904131" w:rsidP="005A2435">
            <w:pPr>
              <w:spacing w:after="0" w:line="240" w:lineRule="auto"/>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AUXILIAR ADMINISTRATIVO Y FINANCIERO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Mes</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$4.217.600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904131">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419"/>
          <w:jc w:val="center"/>
        </w:trPr>
        <w:tc>
          <w:tcPr>
            <w:tcW w:w="54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7</w:t>
            </w:r>
          </w:p>
        </w:tc>
        <w:tc>
          <w:tcPr>
            <w:tcW w:w="5073" w:type="dxa"/>
            <w:shd w:val="clear" w:color="auto" w:fill="auto"/>
            <w:vAlign w:val="center"/>
            <w:hideMark/>
          </w:tcPr>
          <w:p w:rsidR="00904131" w:rsidRPr="0008073E" w:rsidRDefault="00904131" w:rsidP="005A2435">
            <w:pPr>
              <w:spacing w:after="0" w:line="240" w:lineRule="auto"/>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 xml:space="preserve">ALQUILER DE EQUIPOS DE OFICINA Y PAPELERÍA </w:t>
            </w:r>
          </w:p>
        </w:tc>
        <w:tc>
          <w:tcPr>
            <w:tcW w:w="821"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Global</w:t>
            </w:r>
          </w:p>
        </w:tc>
        <w:tc>
          <w:tcPr>
            <w:tcW w:w="823" w:type="dxa"/>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1</w:t>
            </w:r>
          </w:p>
        </w:tc>
        <w:tc>
          <w:tcPr>
            <w:tcW w:w="123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r w:rsidRPr="0008073E">
              <w:rPr>
                <w:rFonts w:ascii="Arial Narrow" w:eastAsia="Times New Roman" w:hAnsi="Arial Narrow" w:cs="Calibri"/>
                <w:color w:val="000000"/>
                <w:sz w:val="15"/>
                <w:szCs w:val="15"/>
              </w:rPr>
              <w:t>$4.200.000</w:t>
            </w:r>
          </w:p>
        </w:tc>
        <w:tc>
          <w:tcPr>
            <w:tcW w:w="1142" w:type="dxa"/>
            <w:vAlign w:val="center"/>
          </w:tcPr>
          <w:p w:rsidR="00904131" w:rsidRPr="0008073E" w:rsidRDefault="00904131" w:rsidP="005A2435">
            <w:pPr>
              <w:spacing w:after="0" w:line="240" w:lineRule="auto"/>
              <w:jc w:val="center"/>
              <w:rPr>
                <w:rFonts w:ascii="Arial Narrow" w:eastAsia="Times New Roman" w:hAnsi="Arial Narrow" w:cs="Calibri"/>
                <w:color w:val="000000"/>
                <w:sz w:val="15"/>
                <w:szCs w:val="15"/>
              </w:rPr>
            </w:pPr>
          </w:p>
        </w:tc>
        <w:tc>
          <w:tcPr>
            <w:tcW w:w="1134" w:type="dxa"/>
            <w:vAlign w:val="center"/>
          </w:tcPr>
          <w:p w:rsidR="00904131" w:rsidRPr="0008073E" w:rsidRDefault="00904131" w:rsidP="00904131">
            <w:pPr>
              <w:spacing w:after="0" w:line="240" w:lineRule="auto"/>
              <w:jc w:val="center"/>
              <w:rPr>
                <w:rFonts w:ascii="Arial Narrow" w:eastAsia="Times New Roman" w:hAnsi="Arial Narrow" w:cs="Calibri"/>
                <w:color w:val="000000"/>
                <w:sz w:val="15"/>
                <w:szCs w:val="15"/>
              </w:rPr>
            </w:pPr>
          </w:p>
        </w:tc>
      </w:tr>
      <w:tr w:rsidR="00904131" w:rsidRPr="0008073E" w:rsidTr="00904131">
        <w:trPr>
          <w:trHeight w:val="419"/>
          <w:jc w:val="center"/>
        </w:trPr>
        <w:tc>
          <w:tcPr>
            <w:tcW w:w="7260" w:type="dxa"/>
            <w:gridSpan w:val="4"/>
            <w:shd w:val="clear" w:color="auto" w:fill="auto"/>
            <w:noWrap/>
            <w:vAlign w:val="center"/>
            <w:hideMark/>
          </w:tcPr>
          <w:p w:rsidR="00904131" w:rsidRPr="0008073E" w:rsidRDefault="00904131" w:rsidP="005A2435">
            <w:pPr>
              <w:spacing w:after="0" w:line="240" w:lineRule="auto"/>
              <w:jc w:val="center"/>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 xml:space="preserve">SUBTOTAL </w:t>
            </w:r>
          </w:p>
        </w:tc>
        <w:tc>
          <w:tcPr>
            <w:tcW w:w="1232" w:type="dxa"/>
            <w:vAlign w:val="center"/>
          </w:tcPr>
          <w:p w:rsidR="00904131" w:rsidRPr="0008073E" w:rsidRDefault="00904131" w:rsidP="005A2435">
            <w:pPr>
              <w:spacing w:after="0" w:line="240" w:lineRule="auto"/>
              <w:jc w:val="right"/>
              <w:rPr>
                <w:rFonts w:ascii="Arial Narrow" w:eastAsia="Times New Roman" w:hAnsi="Arial Narrow" w:cs="Calibri"/>
                <w:b/>
                <w:bCs/>
                <w:color w:val="000000"/>
                <w:sz w:val="15"/>
                <w:szCs w:val="15"/>
              </w:rPr>
            </w:pPr>
            <w:r w:rsidRPr="0008073E">
              <w:rPr>
                <w:rFonts w:ascii="Arial Narrow" w:eastAsia="Times New Roman" w:hAnsi="Arial Narrow" w:cs="Calibri"/>
                <w:b/>
                <w:bCs/>
                <w:color w:val="000000"/>
                <w:sz w:val="15"/>
                <w:szCs w:val="15"/>
              </w:rPr>
              <w:t>$14.217.600</w:t>
            </w:r>
          </w:p>
        </w:tc>
        <w:tc>
          <w:tcPr>
            <w:tcW w:w="1142" w:type="dxa"/>
          </w:tcPr>
          <w:p w:rsidR="00904131" w:rsidRPr="0008073E" w:rsidRDefault="00904131" w:rsidP="005A2435">
            <w:pPr>
              <w:spacing w:after="0" w:line="240" w:lineRule="auto"/>
              <w:jc w:val="right"/>
              <w:rPr>
                <w:rFonts w:ascii="Arial Narrow" w:eastAsia="Times New Roman" w:hAnsi="Arial Narrow" w:cs="Calibri"/>
                <w:b/>
                <w:bCs/>
                <w:color w:val="000000"/>
                <w:sz w:val="15"/>
                <w:szCs w:val="15"/>
              </w:rPr>
            </w:pPr>
          </w:p>
        </w:tc>
        <w:tc>
          <w:tcPr>
            <w:tcW w:w="1134" w:type="dxa"/>
          </w:tcPr>
          <w:p w:rsidR="00904131" w:rsidRPr="0008073E" w:rsidRDefault="00904131" w:rsidP="005A2435">
            <w:pPr>
              <w:spacing w:after="0" w:line="240" w:lineRule="auto"/>
              <w:jc w:val="right"/>
              <w:rPr>
                <w:rFonts w:ascii="Arial Narrow" w:eastAsia="Times New Roman" w:hAnsi="Arial Narrow" w:cs="Calibri"/>
                <w:b/>
                <w:bCs/>
                <w:color w:val="000000"/>
                <w:sz w:val="15"/>
                <w:szCs w:val="15"/>
              </w:rPr>
            </w:pPr>
          </w:p>
        </w:tc>
      </w:tr>
      <w:tr w:rsidR="00904131" w:rsidRPr="0008073E" w:rsidTr="00904131">
        <w:trPr>
          <w:trHeight w:val="269"/>
          <w:jc w:val="center"/>
        </w:trPr>
        <w:tc>
          <w:tcPr>
            <w:tcW w:w="7260" w:type="dxa"/>
            <w:gridSpan w:val="4"/>
            <w:shd w:val="clear" w:color="auto" w:fill="auto"/>
            <w:vAlign w:val="center"/>
            <w:hideMark/>
          </w:tcPr>
          <w:p w:rsidR="00904131" w:rsidRPr="0008073E" w:rsidRDefault="00904131" w:rsidP="005A2435">
            <w:pPr>
              <w:spacing w:after="0" w:line="240" w:lineRule="auto"/>
              <w:jc w:val="center"/>
              <w:rPr>
                <w:rFonts w:ascii="Arial Narrow" w:eastAsia="Times New Roman" w:hAnsi="Arial Narrow" w:cs="Calibri"/>
                <w:b/>
                <w:bCs/>
                <w:iCs/>
                <w:color w:val="000000"/>
                <w:sz w:val="15"/>
                <w:szCs w:val="15"/>
              </w:rPr>
            </w:pPr>
            <w:r w:rsidRPr="0008073E">
              <w:rPr>
                <w:rFonts w:ascii="Arial Narrow" w:eastAsia="Times New Roman" w:hAnsi="Arial Narrow" w:cs="Calibri"/>
                <w:b/>
                <w:bCs/>
                <w:iCs/>
                <w:color w:val="000000"/>
                <w:sz w:val="15"/>
                <w:szCs w:val="15"/>
              </w:rPr>
              <w:t xml:space="preserve">TOTAL </w:t>
            </w:r>
          </w:p>
        </w:tc>
        <w:tc>
          <w:tcPr>
            <w:tcW w:w="1232" w:type="dxa"/>
            <w:vAlign w:val="center"/>
          </w:tcPr>
          <w:p w:rsidR="00904131" w:rsidRPr="0008073E" w:rsidRDefault="00904131" w:rsidP="005A2435">
            <w:pPr>
              <w:spacing w:after="0" w:line="240" w:lineRule="auto"/>
              <w:jc w:val="right"/>
              <w:rPr>
                <w:rFonts w:ascii="Arial Narrow" w:eastAsia="Times New Roman" w:hAnsi="Arial Narrow" w:cs="Calibri"/>
                <w:b/>
                <w:bCs/>
                <w:iCs/>
                <w:color w:val="000000"/>
                <w:sz w:val="15"/>
                <w:szCs w:val="15"/>
              </w:rPr>
            </w:pPr>
            <w:r w:rsidRPr="0008073E">
              <w:rPr>
                <w:rFonts w:ascii="Arial Narrow" w:eastAsia="Times New Roman" w:hAnsi="Arial Narrow" w:cs="Calibri"/>
                <w:b/>
                <w:bCs/>
                <w:iCs/>
                <w:color w:val="000000"/>
                <w:sz w:val="15"/>
                <w:szCs w:val="15"/>
              </w:rPr>
              <w:t>$237.112.600</w:t>
            </w:r>
          </w:p>
        </w:tc>
        <w:tc>
          <w:tcPr>
            <w:tcW w:w="1142" w:type="dxa"/>
          </w:tcPr>
          <w:p w:rsidR="00904131" w:rsidRPr="0008073E" w:rsidRDefault="00904131" w:rsidP="005A2435">
            <w:pPr>
              <w:spacing w:after="0" w:line="240" w:lineRule="auto"/>
              <w:jc w:val="right"/>
              <w:rPr>
                <w:rFonts w:ascii="Arial Narrow" w:eastAsia="Times New Roman" w:hAnsi="Arial Narrow" w:cs="Calibri"/>
                <w:b/>
                <w:bCs/>
                <w:iCs/>
                <w:color w:val="000000"/>
                <w:sz w:val="15"/>
                <w:szCs w:val="15"/>
              </w:rPr>
            </w:pPr>
          </w:p>
        </w:tc>
        <w:tc>
          <w:tcPr>
            <w:tcW w:w="1134" w:type="dxa"/>
          </w:tcPr>
          <w:p w:rsidR="00904131" w:rsidRPr="0008073E" w:rsidRDefault="00904131" w:rsidP="005A2435">
            <w:pPr>
              <w:spacing w:after="0" w:line="240" w:lineRule="auto"/>
              <w:jc w:val="right"/>
              <w:rPr>
                <w:rFonts w:ascii="Arial Narrow" w:eastAsia="Times New Roman" w:hAnsi="Arial Narrow" w:cs="Calibri"/>
                <w:b/>
                <w:bCs/>
                <w:iCs/>
                <w:color w:val="000000"/>
                <w:sz w:val="15"/>
                <w:szCs w:val="15"/>
              </w:rPr>
            </w:pPr>
          </w:p>
        </w:tc>
      </w:tr>
    </w:tbl>
    <w:p w:rsidR="0027734C" w:rsidRDefault="0027734C" w:rsidP="00E24256">
      <w:pPr>
        <w:jc w:val="center"/>
      </w:pPr>
    </w:p>
    <w:sectPr w:rsidR="0027734C" w:rsidSect="00FC2CCA">
      <w:pgSz w:w="12240" w:h="15840" w:code="1"/>
      <w:pgMar w:top="1418" w:right="1418" w:bottom="1418" w:left="1418" w:header="567"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CCA"/>
    <w:rsid w:val="0027734C"/>
    <w:rsid w:val="005309AD"/>
    <w:rsid w:val="00904131"/>
    <w:rsid w:val="00A24950"/>
    <w:rsid w:val="00C0041C"/>
    <w:rsid w:val="00E24256"/>
    <w:rsid w:val="00FC2CCA"/>
    <w:rsid w:val="00FF4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0CDCA"/>
  <w15:chartTrackingRefBased/>
  <w15:docId w15:val="{F4633B03-50A3-466C-90E7-3E221EBD7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CCA"/>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1588</Words>
  <Characters>8735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cp:lastModifiedBy>
  <cp:revision>3</cp:revision>
  <dcterms:created xsi:type="dcterms:W3CDTF">2023-05-18T00:16:00Z</dcterms:created>
  <dcterms:modified xsi:type="dcterms:W3CDTF">2023-08-22T17:06:00Z</dcterms:modified>
</cp:coreProperties>
</file>