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6062A" w14:textId="77777777" w:rsidR="00202C00" w:rsidRPr="00202C00" w:rsidRDefault="00202C00" w:rsidP="00202C00">
      <w:pPr>
        <w:pStyle w:val="Prrafodelista"/>
        <w:numPr>
          <w:ilvl w:val="1"/>
          <w:numId w:val="21"/>
        </w:numPr>
        <w:ind w:left="709"/>
        <w:contextualSpacing w:val="0"/>
        <w:jc w:val="both"/>
        <w:rPr>
          <w:rFonts w:ascii="Arial" w:hAnsi="Arial" w:cs="Arial"/>
          <w:sz w:val="19"/>
          <w:szCs w:val="19"/>
        </w:rPr>
      </w:pPr>
      <w:r w:rsidRPr="00202C00">
        <w:rPr>
          <w:rFonts w:ascii="Arial" w:hAnsi="Arial" w:cs="Arial"/>
          <w:sz w:val="19"/>
          <w:szCs w:val="19"/>
        </w:rPr>
        <w:t>Cumplir con el objeto contractual.</w:t>
      </w:r>
    </w:p>
    <w:p w14:paraId="29F75173" w14:textId="77777777" w:rsidR="00202C00" w:rsidRPr="00202C00" w:rsidRDefault="00202C00" w:rsidP="00202C00">
      <w:pPr>
        <w:pStyle w:val="Prrafodelista"/>
        <w:ind w:left="709"/>
        <w:contextualSpacing w:val="0"/>
        <w:jc w:val="both"/>
        <w:rPr>
          <w:rFonts w:ascii="Arial" w:hAnsi="Arial" w:cs="Arial"/>
          <w:sz w:val="19"/>
          <w:szCs w:val="19"/>
        </w:rPr>
      </w:pPr>
    </w:p>
    <w:p w14:paraId="0FFC7A9A" w14:textId="77777777" w:rsidR="00202C00" w:rsidRPr="00202C00" w:rsidRDefault="00202C00" w:rsidP="00202C00">
      <w:pPr>
        <w:pStyle w:val="Prrafodelista"/>
        <w:numPr>
          <w:ilvl w:val="1"/>
          <w:numId w:val="21"/>
        </w:numPr>
        <w:ind w:left="709"/>
        <w:contextualSpacing w:val="0"/>
        <w:jc w:val="both"/>
        <w:rPr>
          <w:rFonts w:ascii="Arial" w:hAnsi="Arial" w:cs="Arial"/>
          <w:sz w:val="19"/>
          <w:szCs w:val="19"/>
        </w:rPr>
      </w:pPr>
      <w:r w:rsidRPr="00202C00">
        <w:rPr>
          <w:rFonts w:ascii="Arial" w:hAnsi="Arial" w:cs="Arial"/>
          <w:sz w:val="19"/>
          <w:szCs w:val="19"/>
        </w:rPr>
        <w:t xml:space="preserve">Obrar con lealtad y buena fe en las distintas etapas contractuales, evitando dilaciones y trabas. </w:t>
      </w:r>
    </w:p>
    <w:p w14:paraId="63F826E8" w14:textId="77777777" w:rsidR="00202C00" w:rsidRPr="00202C00" w:rsidRDefault="00202C00" w:rsidP="00202C00">
      <w:pPr>
        <w:jc w:val="both"/>
        <w:rPr>
          <w:rFonts w:ascii="Arial" w:hAnsi="Arial" w:cs="Arial"/>
          <w:sz w:val="19"/>
          <w:szCs w:val="19"/>
        </w:rPr>
      </w:pPr>
    </w:p>
    <w:p w14:paraId="41F97EA1" w14:textId="77777777" w:rsidR="00202C00" w:rsidRPr="00202C00" w:rsidRDefault="00202C00" w:rsidP="00202C00">
      <w:pPr>
        <w:pStyle w:val="Prrafodelista"/>
        <w:numPr>
          <w:ilvl w:val="1"/>
          <w:numId w:val="21"/>
        </w:numPr>
        <w:ind w:left="709"/>
        <w:contextualSpacing w:val="0"/>
        <w:jc w:val="both"/>
        <w:rPr>
          <w:rFonts w:ascii="Arial" w:hAnsi="Arial" w:cs="Arial"/>
          <w:sz w:val="19"/>
          <w:szCs w:val="19"/>
        </w:rPr>
      </w:pPr>
      <w:r w:rsidRPr="00202C00">
        <w:rPr>
          <w:rFonts w:ascii="Arial" w:hAnsi="Arial" w:cs="Arial"/>
          <w:sz w:val="19"/>
          <w:szCs w:val="19"/>
        </w:rPr>
        <w:t>Responder en los plazos que la</w:t>
      </w:r>
      <w:r w:rsidRPr="00202C00">
        <w:rPr>
          <w:rFonts w:ascii="Arial" w:hAnsi="Arial" w:cs="Arial"/>
          <w:b/>
          <w:sz w:val="19"/>
          <w:szCs w:val="19"/>
        </w:rPr>
        <w:t xml:space="preserve"> POLICÍA</w:t>
      </w:r>
      <w:r w:rsidRPr="00202C00">
        <w:rPr>
          <w:rFonts w:ascii="Arial" w:hAnsi="Arial" w:cs="Arial"/>
          <w:sz w:val="19"/>
          <w:szCs w:val="19"/>
        </w:rPr>
        <w:t xml:space="preserve"> establezca en cada caso, los requerimientos de aclaración o de información que le formule. </w:t>
      </w:r>
    </w:p>
    <w:p w14:paraId="1B7BB2FE" w14:textId="77777777" w:rsidR="00202C00" w:rsidRPr="00202C00" w:rsidRDefault="00202C00" w:rsidP="00202C00">
      <w:pPr>
        <w:ind w:left="349"/>
        <w:jc w:val="both"/>
        <w:rPr>
          <w:rFonts w:ascii="Arial" w:hAnsi="Arial" w:cs="Arial"/>
          <w:sz w:val="19"/>
          <w:szCs w:val="19"/>
        </w:rPr>
      </w:pPr>
    </w:p>
    <w:p w14:paraId="738E7F34" w14:textId="77777777" w:rsidR="00202C00" w:rsidRPr="00202C00" w:rsidRDefault="00202C00" w:rsidP="00202C00">
      <w:pPr>
        <w:pStyle w:val="Prrafodelista"/>
        <w:numPr>
          <w:ilvl w:val="1"/>
          <w:numId w:val="21"/>
        </w:numPr>
        <w:ind w:left="709"/>
        <w:contextualSpacing w:val="0"/>
        <w:jc w:val="both"/>
        <w:rPr>
          <w:rFonts w:ascii="Arial" w:hAnsi="Arial" w:cs="Arial"/>
          <w:sz w:val="19"/>
          <w:szCs w:val="19"/>
        </w:rPr>
      </w:pPr>
      <w:r w:rsidRPr="00202C00">
        <w:rPr>
          <w:rFonts w:ascii="Arial" w:hAnsi="Arial" w:cs="Arial"/>
          <w:sz w:val="19"/>
          <w:szCs w:val="19"/>
        </w:rPr>
        <w:t xml:space="preserve">Cumplir cabalmente con sus obligaciones, frente al Sistema de Seguridad Social Integral y parafiscales (Cajas de Compensación Familiar, SENA e ICBF), por cuanto el cumplimiento de esta obligación es requisito indispensable para la realización de cualquier pago. </w:t>
      </w:r>
    </w:p>
    <w:p w14:paraId="3CB2F24A" w14:textId="77777777" w:rsidR="00202C00" w:rsidRPr="00202C00" w:rsidRDefault="00202C00" w:rsidP="00202C00">
      <w:pPr>
        <w:pStyle w:val="Prrafodelista"/>
        <w:rPr>
          <w:rFonts w:ascii="Arial" w:hAnsi="Arial" w:cs="Arial"/>
          <w:sz w:val="19"/>
          <w:szCs w:val="19"/>
        </w:rPr>
      </w:pPr>
    </w:p>
    <w:p w14:paraId="3805D939" w14:textId="77777777" w:rsidR="00202C00" w:rsidRPr="00202C00" w:rsidRDefault="00202C00" w:rsidP="00202C00">
      <w:pPr>
        <w:pStyle w:val="Prrafodelista"/>
        <w:numPr>
          <w:ilvl w:val="1"/>
          <w:numId w:val="21"/>
        </w:numPr>
        <w:ind w:left="709"/>
        <w:contextualSpacing w:val="0"/>
        <w:jc w:val="both"/>
        <w:rPr>
          <w:rFonts w:ascii="Arial" w:hAnsi="Arial" w:cs="Arial"/>
          <w:sz w:val="19"/>
          <w:szCs w:val="19"/>
        </w:rPr>
      </w:pPr>
      <w:r w:rsidRPr="00202C00">
        <w:rPr>
          <w:rFonts w:ascii="Arial" w:hAnsi="Arial" w:cs="Arial"/>
          <w:sz w:val="19"/>
          <w:szCs w:val="19"/>
        </w:rPr>
        <w:t>Cumplir con la implementación del Sistema de Gestión de Seguridad y Salud en el Trabajo, de acuerdo a lo establecido en el Decreto 1072 de 2015, Decreto Único Reglamentario del Sector Trabajo y demás normas que lo complementen.</w:t>
      </w:r>
    </w:p>
    <w:p w14:paraId="536B3F77" w14:textId="77777777" w:rsidR="00202C00" w:rsidRPr="00202C00" w:rsidRDefault="00202C00" w:rsidP="00202C00">
      <w:pPr>
        <w:jc w:val="both"/>
        <w:rPr>
          <w:rFonts w:ascii="Arial" w:hAnsi="Arial" w:cs="Arial"/>
          <w:sz w:val="19"/>
          <w:szCs w:val="19"/>
        </w:rPr>
      </w:pPr>
    </w:p>
    <w:p w14:paraId="546E9750" w14:textId="77777777" w:rsidR="00202C00" w:rsidRPr="00202C00" w:rsidRDefault="00202C00" w:rsidP="00202C00">
      <w:pPr>
        <w:pStyle w:val="Prrafodelista"/>
        <w:numPr>
          <w:ilvl w:val="1"/>
          <w:numId w:val="21"/>
        </w:numPr>
        <w:ind w:left="709"/>
        <w:contextualSpacing w:val="0"/>
        <w:jc w:val="both"/>
        <w:rPr>
          <w:rFonts w:ascii="Arial" w:hAnsi="Arial" w:cs="Arial"/>
          <w:sz w:val="19"/>
          <w:szCs w:val="19"/>
        </w:rPr>
      </w:pPr>
      <w:r w:rsidRPr="00202C00">
        <w:rPr>
          <w:rFonts w:ascii="Arial" w:hAnsi="Arial" w:cs="Arial"/>
          <w:sz w:val="19"/>
          <w:szCs w:val="19"/>
        </w:rPr>
        <w:t xml:space="preserve">Constituir en debida forma y aportar al Grupo Contractual y Seguimiento de la Dirección Administrativa y Financiera o quien haga sus veces, dentro de los tres (3) días hábiles siguientes a la suscripción del contrato, la Garantía Única. </w:t>
      </w:r>
    </w:p>
    <w:p w14:paraId="31AFC529" w14:textId="77777777" w:rsidR="00202C00" w:rsidRPr="00202C00" w:rsidRDefault="00202C00" w:rsidP="00202C00">
      <w:pPr>
        <w:jc w:val="both"/>
        <w:rPr>
          <w:rFonts w:ascii="Arial" w:hAnsi="Arial" w:cs="Arial"/>
          <w:sz w:val="19"/>
          <w:szCs w:val="19"/>
        </w:rPr>
      </w:pPr>
    </w:p>
    <w:p w14:paraId="3F2B7B5A" w14:textId="77777777" w:rsidR="00202C00" w:rsidRPr="00202C00" w:rsidRDefault="00202C00" w:rsidP="00202C00">
      <w:pPr>
        <w:pStyle w:val="Prrafodelista"/>
        <w:numPr>
          <w:ilvl w:val="1"/>
          <w:numId w:val="21"/>
        </w:numPr>
        <w:ind w:left="709"/>
        <w:contextualSpacing w:val="0"/>
        <w:jc w:val="both"/>
        <w:rPr>
          <w:rFonts w:ascii="Arial" w:hAnsi="Arial" w:cs="Arial"/>
          <w:sz w:val="19"/>
          <w:szCs w:val="19"/>
        </w:rPr>
      </w:pPr>
      <w:r w:rsidRPr="00202C00">
        <w:rPr>
          <w:rFonts w:ascii="Arial" w:hAnsi="Arial" w:cs="Arial"/>
          <w:sz w:val="19"/>
          <w:szCs w:val="19"/>
        </w:rPr>
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sí o por un tercero se cause a la administración o a terceros. </w:t>
      </w:r>
    </w:p>
    <w:p w14:paraId="02281426" w14:textId="77777777" w:rsidR="00202C00" w:rsidRPr="00202C00" w:rsidRDefault="00202C00" w:rsidP="00202C00">
      <w:pPr>
        <w:jc w:val="both"/>
        <w:rPr>
          <w:rFonts w:ascii="Arial" w:hAnsi="Arial" w:cs="Arial"/>
          <w:sz w:val="19"/>
          <w:szCs w:val="19"/>
        </w:rPr>
      </w:pPr>
    </w:p>
    <w:p w14:paraId="5699B139" w14:textId="77777777" w:rsidR="00202C00" w:rsidRPr="00202C00" w:rsidRDefault="00202C00" w:rsidP="00202C00">
      <w:pPr>
        <w:pStyle w:val="Prrafodelista"/>
        <w:numPr>
          <w:ilvl w:val="1"/>
          <w:numId w:val="21"/>
        </w:numPr>
        <w:ind w:left="709"/>
        <w:contextualSpacing w:val="0"/>
        <w:jc w:val="both"/>
        <w:rPr>
          <w:rFonts w:ascii="Arial" w:hAnsi="Arial" w:cs="Arial"/>
          <w:sz w:val="19"/>
          <w:szCs w:val="19"/>
        </w:rPr>
      </w:pPr>
      <w:r w:rsidRPr="00202C00">
        <w:rPr>
          <w:rFonts w:ascii="Arial" w:hAnsi="Arial" w:cs="Arial"/>
          <w:sz w:val="19"/>
          <w:szCs w:val="19"/>
        </w:rPr>
        <w:t>No acceder a peticiones o amenazas, de quienes actuando por fuera de la ley pretendan obligarlo a hacer u omitir algún acto o hecho, el CONTRATISTA</w:t>
      </w:r>
      <w:r w:rsidRPr="00202C00">
        <w:rPr>
          <w:rFonts w:ascii="Arial" w:hAnsi="Arial" w:cs="Arial"/>
          <w:b/>
          <w:sz w:val="19"/>
          <w:szCs w:val="19"/>
        </w:rPr>
        <w:t xml:space="preserve"> </w:t>
      </w:r>
      <w:r w:rsidRPr="00202C00">
        <w:rPr>
          <w:rFonts w:ascii="Arial" w:hAnsi="Arial" w:cs="Arial"/>
          <w:sz w:val="19"/>
          <w:szCs w:val="19"/>
        </w:rPr>
        <w:t xml:space="preserve">deberá Informar de tal evento a la Dirección Administrativa y Financiera de la Policía Nacional y a las autoridades competentes para que se adopte las medidas necesarias. </w:t>
      </w:r>
    </w:p>
    <w:p w14:paraId="6130B31F" w14:textId="77777777" w:rsidR="00202C00" w:rsidRPr="00202C00" w:rsidRDefault="00202C00" w:rsidP="00202C00">
      <w:pPr>
        <w:jc w:val="both"/>
        <w:rPr>
          <w:rFonts w:ascii="Arial" w:hAnsi="Arial" w:cs="Arial"/>
          <w:sz w:val="19"/>
          <w:szCs w:val="19"/>
        </w:rPr>
      </w:pPr>
    </w:p>
    <w:p w14:paraId="24548DD2" w14:textId="77777777" w:rsidR="00202C00" w:rsidRPr="00202C00" w:rsidRDefault="00202C00" w:rsidP="00202C00">
      <w:pPr>
        <w:pStyle w:val="Prrafodelista"/>
        <w:numPr>
          <w:ilvl w:val="1"/>
          <w:numId w:val="21"/>
        </w:numPr>
        <w:ind w:left="709"/>
        <w:contextualSpacing w:val="0"/>
        <w:jc w:val="both"/>
        <w:rPr>
          <w:rFonts w:ascii="Arial" w:hAnsi="Arial" w:cs="Arial"/>
          <w:sz w:val="19"/>
          <w:szCs w:val="19"/>
        </w:rPr>
      </w:pPr>
      <w:r w:rsidRPr="00202C00">
        <w:rPr>
          <w:rFonts w:ascii="Arial" w:hAnsi="Arial" w:cs="Arial"/>
          <w:sz w:val="19"/>
          <w:szCs w:val="19"/>
        </w:rPr>
        <w:t xml:space="preserve">Mantener activa la cuenta corriente o de ahorros reportada para los pagos con el fin de evitar traumatismos en el proceso de ejecución del contrato. </w:t>
      </w:r>
    </w:p>
    <w:p w14:paraId="5AD177CC" w14:textId="77777777" w:rsidR="00202C00" w:rsidRPr="00202C00" w:rsidRDefault="00202C00" w:rsidP="00202C00">
      <w:pPr>
        <w:jc w:val="both"/>
        <w:rPr>
          <w:rFonts w:ascii="Arial" w:hAnsi="Arial" w:cs="Arial"/>
          <w:sz w:val="19"/>
          <w:szCs w:val="19"/>
        </w:rPr>
      </w:pPr>
    </w:p>
    <w:p w14:paraId="30EDA407" w14:textId="77777777" w:rsidR="00202C00" w:rsidRPr="00202C00" w:rsidRDefault="00202C00" w:rsidP="00202C00">
      <w:pPr>
        <w:pStyle w:val="Prrafodelista"/>
        <w:numPr>
          <w:ilvl w:val="1"/>
          <w:numId w:val="21"/>
        </w:numPr>
        <w:ind w:left="709"/>
        <w:contextualSpacing w:val="0"/>
        <w:jc w:val="both"/>
        <w:rPr>
          <w:rFonts w:ascii="Arial" w:hAnsi="Arial" w:cs="Arial"/>
          <w:sz w:val="19"/>
          <w:szCs w:val="19"/>
        </w:rPr>
      </w:pPr>
      <w:r w:rsidRPr="00202C00">
        <w:rPr>
          <w:rFonts w:ascii="Arial" w:hAnsi="Arial" w:cs="Arial"/>
          <w:sz w:val="19"/>
          <w:szCs w:val="19"/>
        </w:rPr>
        <w:t xml:space="preserve">Restituir a LA POLICÍA NACIONAL los elementos que haya colocado a su disposición para el desarrollo del objeto contractual, cuando se lo requiera o al finalizar el contrato, en caso que se hayan suministrado. </w:t>
      </w:r>
    </w:p>
    <w:p w14:paraId="27BA6EFF" w14:textId="77777777" w:rsidR="00202C00" w:rsidRPr="00202C00" w:rsidRDefault="00202C00" w:rsidP="00202C00">
      <w:pPr>
        <w:jc w:val="both"/>
        <w:rPr>
          <w:rFonts w:ascii="Arial" w:hAnsi="Arial" w:cs="Arial"/>
          <w:sz w:val="19"/>
          <w:szCs w:val="19"/>
        </w:rPr>
      </w:pPr>
    </w:p>
    <w:p w14:paraId="3640E6EF" w14:textId="77777777" w:rsidR="00202C00" w:rsidRPr="00202C00" w:rsidRDefault="00202C00" w:rsidP="00202C00">
      <w:pPr>
        <w:pStyle w:val="Prrafodelista"/>
        <w:numPr>
          <w:ilvl w:val="1"/>
          <w:numId w:val="21"/>
        </w:numPr>
        <w:ind w:left="709"/>
        <w:contextualSpacing w:val="0"/>
        <w:jc w:val="both"/>
        <w:rPr>
          <w:rFonts w:ascii="Arial" w:hAnsi="Arial" w:cs="Arial"/>
          <w:b/>
          <w:sz w:val="19"/>
          <w:szCs w:val="19"/>
        </w:rPr>
      </w:pPr>
      <w:r w:rsidRPr="00202C00">
        <w:rPr>
          <w:rFonts w:ascii="Arial" w:hAnsi="Arial" w:cs="Arial"/>
          <w:sz w:val="19"/>
          <w:szCs w:val="19"/>
        </w:rPr>
        <w:t>Y las además las obligaciones del CONTRATISTA contenidas en el artículo 5º de la Ley 80 de 1993, así mismo, será civil y penalmente responsable por sus acciones u omisiones en la actuación contractual.</w:t>
      </w:r>
    </w:p>
    <w:p w14:paraId="72E81E70" w14:textId="77777777" w:rsidR="00202C00" w:rsidRPr="00202C00" w:rsidRDefault="00202C00" w:rsidP="00202C00">
      <w:pPr>
        <w:pStyle w:val="Prrafodelista"/>
        <w:ind w:left="709"/>
        <w:contextualSpacing w:val="0"/>
        <w:jc w:val="both"/>
        <w:rPr>
          <w:rFonts w:ascii="Arial" w:hAnsi="Arial" w:cs="Arial"/>
          <w:b/>
          <w:sz w:val="19"/>
          <w:szCs w:val="19"/>
        </w:rPr>
      </w:pPr>
    </w:p>
    <w:p w14:paraId="4DE490B1" w14:textId="77777777" w:rsidR="00202C00" w:rsidRPr="00202C00" w:rsidRDefault="00202C00" w:rsidP="00202C00">
      <w:pPr>
        <w:pStyle w:val="Prrafodelista"/>
        <w:numPr>
          <w:ilvl w:val="1"/>
          <w:numId w:val="21"/>
        </w:numPr>
        <w:ind w:left="284" w:firstLine="0"/>
        <w:contextualSpacing w:val="0"/>
        <w:jc w:val="both"/>
        <w:rPr>
          <w:rFonts w:ascii="Arial" w:hAnsi="Arial" w:cs="Arial"/>
          <w:b/>
          <w:sz w:val="19"/>
          <w:szCs w:val="19"/>
        </w:rPr>
      </w:pPr>
      <w:r w:rsidRPr="00202C00">
        <w:rPr>
          <w:rFonts w:ascii="Arial" w:hAnsi="Arial" w:cs="Arial"/>
          <w:sz w:val="19"/>
          <w:szCs w:val="19"/>
        </w:rPr>
        <w:t xml:space="preserve">El contratista deberá garantizar la disposición final de los residuos sólidos peligrosos y especiales (aceites usados, luminarias, </w:t>
      </w:r>
      <w:proofErr w:type="spellStart"/>
      <w:r w:rsidRPr="00202C00">
        <w:rPr>
          <w:rFonts w:ascii="Arial" w:hAnsi="Arial" w:cs="Arial"/>
          <w:sz w:val="19"/>
          <w:szCs w:val="19"/>
        </w:rPr>
        <w:t>RAEES</w:t>
      </w:r>
      <w:proofErr w:type="spellEnd"/>
      <w:r w:rsidRPr="00202C00">
        <w:rPr>
          <w:rFonts w:ascii="Arial" w:hAnsi="Arial" w:cs="Arial"/>
          <w:sz w:val="19"/>
          <w:szCs w:val="19"/>
        </w:rPr>
        <w:t>, Envases de Sustancias Químicas y de derivados de hidrocarburo, baterías y pilas, llantas, escombros entre otros relacionados con el decreto 4741 de 2005 o el que lo modifique o derogue) que se pudieran generar como resultados de la prestación de sus servicios a la Policía Nacional. (Presentar al supervisor de contrato certificado de disposición final a través de un gestor ambiental debidamente acreditado por la autoridad ambiental competente para la prestación de estos servicios).</w:t>
      </w:r>
    </w:p>
    <w:p w14:paraId="548FC69E" w14:textId="77777777" w:rsidR="00202C00" w:rsidRPr="00202C00" w:rsidRDefault="00202C00" w:rsidP="00202C00">
      <w:pPr>
        <w:pStyle w:val="Prrafodelista"/>
        <w:ind w:left="709"/>
        <w:contextualSpacing w:val="0"/>
        <w:jc w:val="both"/>
        <w:rPr>
          <w:rFonts w:ascii="Arial" w:hAnsi="Arial" w:cs="Arial"/>
          <w:b/>
          <w:sz w:val="19"/>
          <w:szCs w:val="19"/>
        </w:rPr>
      </w:pPr>
    </w:p>
    <w:p w14:paraId="1442B11D" w14:textId="6E16560C" w:rsidR="00604593" w:rsidRPr="00202C00" w:rsidRDefault="00202C00" w:rsidP="00202C00">
      <w:pPr>
        <w:pStyle w:val="Prrafodelista"/>
        <w:numPr>
          <w:ilvl w:val="1"/>
          <w:numId w:val="21"/>
        </w:numPr>
        <w:ind w:left="284" w:hanging="142"/>
        <w:rPr>
          <w:sz w:val="19"/>
          <w:szCs w:val="19"/>
        </w:rPr>
      </w:pPr>
      <w:r w:rsidRPr="00202C00">
        <w:rPr>
          <w:rFonts w:ascii="Arial" w:hAnsi="Arial" w:cs="Arial"/>
          <w:sz w:val="19"/>
          <w:szCs w:val="19"/>
        </w:rPr>
        <w:t>Cumplir con los parámetros establecidos en materia ambiental sobre las condiciones técnicas mínimas descritas en el presente estudio previo.</w:t>
      </w:r>
    </w:p>
    <w:sectPr w:rsidR="00604593" w:rsidRPr="00202C00" w:rsidSect="006F0775">
      <w:headerReference w:type="default" r:id="rId8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BD673" w14:textId="77777777" w:rsidR="00FF2B63" w:rsidRDefault="00FF2B63" w:rsidP="00F437E0">
      <w:pPr>
        <w:spacing w:after="0" w:line="240" w:lineRule="auto"/>
      </w:pPr>
      <w:r>
        <w:separator/>
      </w:r>
    </w:p>
  </w:endnote>
  <w:endnote w:type="continuationSeparator" w:id="0">
    <w:p w14:paraId="50E74B42" w14:textId="77777777" w:rsidR="00FF2B63" w:rsidRDefault="00FF2B63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3773F" w14:textId="77777777" w:rsidR="00FF2B63" w:rsidRDefault="00FF2B63" w:rsidP="00F437E0">
      <w:pPr>
        <w:spacing w:after="0" w:line="240" w:lineRule="auto"/>
      </w:pPr>
      <w:r>
        <w:separator/>
      </w:r>
    </w:p>
  </w:footnote>
  <w:footnote w:type="continuationSeparator" w:id="0">
    <w:p w14:paraId="558D4EF9" w14:textId="77777777" w:rsidR="00FF2B63" w:rsidRDefault="00FF2B63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A9242F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3D225BD1" w:rsidR="00A9242F" w:rsidRPr="006825B9" w:rsidRDefault="00A9242F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A9242F" w:rsidRDefault="00A9242F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A9242F" w:rsidRPr="00C91947" w:rsidRDefault="00A9242F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A9242F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4C4641E6" w14:textId="487CD08E" w:rsidR="00A9242F" w:rsidRPr="00334DB4" w:rsidRDefault="00202C00" w:rsidP="00334DB4">
          <w:pPr>
            <w:tabs>
              <w:tab w:val="left" w:pos="0"/>
            </w:tabs>
            <w:contextualSpacing/>
            <w:jc w:val="center"/>
            <w:rPr>
              <w:b/>
            </w:rPr>
          </w:pPr>
          <w:r w:rsidRPr="0053185A">
            <w:rPr>
              <w:rFonts w:ascii="Arial" w:hAnsi="Arial" w:cs="Arial"/>
              <w:b/>
              <w:bCs/>
              <w:sz w:val="20"/>
              <w:szCs w:val="20"/>
            </w:rPr>
            <w:t>OBLIGACIONES GENERALES Y ESPECÍFICAS DEL CONTRATISTA</w:t>
          </w:r>
        </w:p>
      </w:tc>
      <w:tc>
        <w:tcPr>
          <w:tcW w:w="2458" w:type="dxa"/>
          <w:vMerge/>
        </w:tcPr>
        <w:p w14:paraId="3E5B040C" w14:textId="77777777" w:rsidR="00A9242F" w:rsidRPr="00285C0D" w:rsidRDefault="00A9242F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A9242F" w:rsidRDefault="00A9242F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D4416"/>
    <w:multiLevelType w:val="hybridMultilevel"/>
    <w:tmpl w:val="711A56BA"/>
    <w:lvl w:ilvl="0" w:tplc="8F88F682">
      <w:numFmt w:val="bullet"/>
      <w:lvlText w:val="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94364884">
      <w:numFmt w:val="bullet"/>
      <w:lvlText w:val="•"/>
      <w:lvlJc w:val="left"/>
      <w:pPr>
        <w:ind w:left="1457" w:hanging="360"/>
      </w:pPr>
      <w:rPr>
        <w:rFonts w:hint="default"/>
        <w:lang w:val="es-ES" w:eastAsia="es-ES" w:bidi="es-ES"/>
      </w:rPr>
    </w:lvl>
    <w:lvl w:ilvl="2" w:tplc="637C1684">
      <w:numFmt w:val="bullet"/>
      <w:lvlText w:val="•"/>
      <w:lvlJc w:val="left"/>
      <w:pPr>
        <w:ind w:left="2095" w:hanging="360"/>
      </w:pPr>
      <w:rPr>
        <w:rFonts w:hint="default"/>
        <w:lang w:val="es-ES" w:eastAsia="es-ES" w:bidi="es-ES"/>
      </w:rPr>
    </w:lvl>
    <w:lvl w:ilvl="3" w:tplc="3C668F94">
      <w:numFmt w:val="bullet"/>
      <w:lvlText w:val="•"/>
      <w:lvlJc w:val="left"/>
      <w:pPr>
        <w:ind w:left="2732" w:hanging="360"/>
      </w:pPr>
      <w:rPr>
        <w:rFonts w:hint="default"/>
        <w:lang w:val="es-ES" w:eastAsia="es-ES" w:bidi="es-ES"/>
      </w:rPr>
    </w:lvl>
    <w:lvl w:ilvl="4" w:tplc="AF2EEFB8">
      <w:numFmt w:val="bullet"/>
      <w:lvlText w:val="•"/>
      <w:lvlJc w:val="left"/>
      <w:pPr>
        <w:ind w:left="3370" w:hanging="360"/>
      </w:pPr>
      <w:rPr>
        <w:rFonts w:hint="default"/>
        <w:lang w:val="es-ES" w:eastAsia="es-ES" w:bidi="es-ES"/>
      </w:rPr>
    </w:lvl>
    <w:lvl w:ilvl="5" w:tplc="17020BB4">
      <w:numFmt w:val="bullet"/>
      <w:lvlText w:val="•"/>
      <w:lvlJc w:val="left"/>
      <w:pPr>
        <w:ind w:left="4008" w:hanging="360"/>
      </w:pPr>
      <w:rPr>
        <w:rFonts w:hint="default"/>
        <w:lang w:val="es-ES" w:eastAsia="es-ES" w:bidi="es-ES"/>
      </w:rPr>
    </w:lvl>
    <w:lvl w:ilvl="6" w:tplc="5ACEF2C6">
      <w:numFmt w:val="bullet"/>
      <w:lvlText w:val="•"/>
      <w:lvlJc w:val="left"/>
      <w:pPr>
        <w:ind w:left="4645" w:hanging="360"/>
      </w:pPr>
      <w:rPr>
        <w:rFonts w:hint="default"/>
        <w:lang w:val="es-ES" w:eastAsia="es-ES" w:bidi="es-ES"/>
      </w:rPr>
    </w:lvl>
    <w:lvl w:ilvl="7" w:tplc="37EA5EF8">
      <w:numFmt w:val="bullet"/>
      <w:lvlText w:val="•"/>
      <w:lvlJc w:val="left"/>
      <w:pPr>
        <w:ind w:left="5283" w:hanging="360"/>
      </w:pPr>
      <w:rPr>
        <w:rFonts w:hint="default"/>
        <w:lang w:val="es-ES" w:eastAsia="es-ES" w:bidi="es-ES"/>
      </w:rPr>
    </w:lvl>
    <w:lvl w:ilvl="8" w:tplc="D83880FC">
      <w:numFmt w:val="bullet"/>
      <w:lvlText w:val="•"/>
      <w:lvlJc w:val="left"/>
      <w:pPr>
        <w:ind w:left="5920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11F216E1"/>
    <w:multiLevelType w:val="hybridMultilevel"/>
    <w:tmpl w:val="CC9E3D48"/>
    <w:lvl w:ilvl="0" w:tplc="910CE4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E45A1E"/>
    <w:multiLevelType w:val="hybridMultilevel"/>
    <w:tmpl w:val="01989EE2"/>
    <w:lvl w:ilvl="0" w:tplc="E9CE1B2A">
      <w:numFmt w:val="bullet"/>
      <w:lvlText w:val="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8A127838">
      <w:numFmt w:val="bullet"/>
      <w:lvlText w:val="•"/>
      <w:lvlJc w:val="left"/>
      <w:pPr>
        <w:ind w:left="1457" w:hanging="360"/>
      </w:pPr>
      <w:rPr>
        <w:rFonts w:hint="default"/>
        <w:lang w:val="es-ES" w:eastAsia="es-ES" w:bidi="es-ES"/>
      </w:rPr>
    </w:lvl>
    <w:lvl w:ilvl="2" w:tplc="9010514C">
      <w:numFmt w:val="bullet"/>
      <w:lvlText w:val="•"/>
      <w:lvlJc w:val="left"/>
      <w:pPr>
        <w:ind w:left="2095" w:hanging="360"/>
      </w:pPr>
      <w:rPr>
        <w:rFonts w:hint="default"/>
        <w:lang w:val="es-ES" w:eastAsia="es-ES" w:bidi="es-ES"/>
      </w:rPr>
    </w:lvl>
    <w:lvl w:ilvl="3" w:tplc="2B8E6318">
      <w:numFmt w:val="bullet"/>
      <w:lvlText w:val="•"/>
      <w:lvlJc w:val="left"/>
      <w:pPr>
        <w:ind w:left="2732" w:hanging="360"/>
      </w:pPr>
      <w:rPr>
        <w:rFonts w:hint="default"/>
        <w:lang w:val="es-ES" w:eastAsia="es-ES" w:bidi="es-ES"/>
      </w:rPr>
    </w:lvl>
    <w:lvl w:ilvl="4" w:tplc="FE34D10C">
      <w:numFmt w:val="bullet"/>
      <w:lvlText w:val="•"/>
      <w:lvlJc w:val="left"/>
      <w:pPr>
        <w:ind w:left="3370" w:hanging="360"/>
      </w:pPr>
      <w:rPr>
        <w:rFonts w:hint="default"/>
        <w:lang w:val="es-ES" w:eastAsia="es-ES" w:bidi="es-ES"/>
      </w:rPr>
    </w:lvl>
    <w:lvl w:ilvl="5" w:tplc="4F46C7E6">
      <w:numFmt w:val="bullet"/>
      <w:lvlText w:val="•"/>
      <w:lvlJc w:val="left"/>
      <w:pPr>
        <w:ind w:left="4008" w:hanging="360"/>
      </w:pPr>
      <w:rPr>
        <w:rFonts w:hint="default"/>
        <w:lang w:val="es-ES" w:eastAsia="es-ES" w:bidi="es-ES"/>
      </w:rPr>
    </w:lvl>
    <w:lvl w:ilvl="6" w:tplc="374001E6">
      <w:numFmt w:val="bullet"/>
      <w:lvlText w:val="•"/>
      <w:lvlJc w:val="left"/>
      <w:pPr>
        <w:ind w:left="4645" w:hanging="360"/>
      </w:pPr>
      <w:rPr>
        <w:rFonts w:hint="default"/>
        <w:lang w:val="es-ES" w:eastAsia="es-ES" w:bidi="es-ES"/>
      </w:rPr>
    </w:lvl>
    <w:lvl w:ilvl="7" w:tplc="28DE32D4">
      <w:numFmt w:val="bullet"/>
      <w:lvlText w:val="•"/>
      <w:lvlJc w:val="left"/>
      <w:pPr>
        <w:ind w:left="5283" w:hanging="360"/>
      </w:pPr>
      <w:rPr>
        <w:rFonts w:hint="default"/>
        <w:lang w:val="es-ES" w:eastAsia="es-ES" w:bidi="es-ES"/>
      </w:rPr>
    </w:lvl>
    <w:lvl w:ilvl="8" w:tplc="53B6ECD0">
      <w:numFmt w:val="bullet"/>
      <w:lvlText w:val="•"/>
      <w:lvlJc w:val="left"/>
      <w:pPr>
        <w:ind w:left="5920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1A3A55E0"/>
    <w:multiLevelType w:val="hybridMultilevel"/>
    <w:tmpl w:val="E0049CFC"/>
    <w:lvl w:ilvl="0" w:tplc="F0688E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D70A1"/>
    <w:multiLevelType w:val="hybridMultilevel"/>
    <w:tmpl w:val="590470B6"/>
    <w:lvl w:ilvl="0" w:tplc="974CBDB8">
      <w:numFmt w:val="bullet"/>
      <w:lvlText w:val="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B36E1628">
      <w:numFmt w:val="bullet"/>
      <w:lvlText w:val="•"/>
      <w:lvlJc w:val="left"/>
      <w:pPr>
        <w:ind w:left="1457" w:hanging="360"/>
      </w:pPr>
      <w:rPr>
        <w:rFonts w:hint="default"/>
        <w:lang w:val="es-ES" w:eastAsia="es-ES" w:bidi="es-ES"/>
      </w:rPr>
    </w:lvl>
    <w:lvl w:ilvl="2" w:tplc="4D8C8D78">
      <w:numFmt w:val="bullet"/>
      <w:lvlText w:val="•"/>
      <w:lvlJc w:val="left"/>
      <w:pPr>
        <w:ind w:left="2095" w:hanging="360"/>
      </w:pPr>
      <w:rPr>
        <w:rFonts w:hint="default"/>
        <w:lang w:val="es-ES" w:eastAsia="es-ES" w:bidi="es-ES"/>
      </w:rPr>
    </w:lvl>
    <w:lvl w:ilvl="3" w:tplc="C666E3DE">
      <w:numFmt w:val="bullet"/>
      <w:lvlText w:val="•"/>
      <w:lvlJc w:val="left"/>
      <w:pPr>
        <w:ind w:left="2733" w:hanging="360"/>
      </w:pPr>
      <w:rPr>
        <w:rFonts w:hint="default"/>
        <w:lang w:val="es-ES" w:eastAsia="es-ES" w:bidi="es-ES"/>
      </w:rPr>
    </w:lvl>
    <w:lvl w:ilvl="4" w:tplc="7E782D46">
      <w:numFmt w:val="bullet"/>
      <w:lvlText w:val="•"/>
      <w:lvlJc w:val="left"/>
      <w:pPr>
        <w:ind w:left="3371" w:hanging="360"/>
      </w:pPr>
      <w:rPr>
        <w:rFonts w:hint="default"/>
        <w:lang w:val="es-ES" w:eastAsia="es-ES" w:bidi="es-ES"/>
      </w:rPr>
    </w:lvl>
    <w:lvl w:ilvl="5" w:tplc="65201228">
      <w:numFmt w:val="bullet"/>
      <w:lvlText w:val="•"/>
      <w:lvlJc w:val="left"/>
      <w:pPr>
        <w:ind w:left="4009" w:hanging="360"/>
      </w:pPr>
      <w:rPr>
        <w:rFonts w:hint="default"/>
        <w:lang w:val="es-ES" w:eastAsia="es-ES" w:bidi="es-ES"/>
      </w:rPr>
    </w:lvl>
    <w:lvl w:ilvl="6" w:tplc="FC527A8A">
      <w:numFmt w:val="bullet"/>
      <w:lvlText w:val="•"/>
      <w:lvlJc w:val="left"/>
      <w:pPr>
        <w:ind w:left="4647" w:hanging="360"/>
      </w:pPr>
      <w:rPr>
        <w:rFonts w:hint="default"/>
        <w:lang w:val="es-ES" w:eastAsia="es-ES" w:bidi="es-ES"/>
      </w:rPr>
    </w:lvl>
    <w:lvl w:ilvl="7" w:tplc="5FA46C22">
      <w:numFmt w:val="bullet"/>
      <w:lvlText w:val="•"/>
      <w:lvlJc w:val="left"/>
      <w:pPr>
        <w:ind w:left="5285" w:hanging="360"/>
      </w:pPr>
      <w:rPr>
        <w:rFonts w:hint="default"/>
        <w:lang w:val="es-ES" w:eastAsia="es-ES" w:bidi="es-ES"/>
      </w:rPr>
    </w:lvl>
    <w:lvl w:ilvl="8" w:tplc="BACA4A58">
      <w:numFmt w:val="bullet"/>
      <w:lvlText w:val="•"/>
      <w:lvlJc w:val="left"/>
      <w:pPr>
        <w:ind w:left="5923" w:hanging="360"/>
      </w:pPr>
      <w:rPr>
        <w:rFonts w:hint="default"/>
        <w:lang w:val="es-ES" w:eastAsia="es-ES" w:bidi="es-ES"/>
      </w:rPr>
    </w:lvl>
  </w:abstractNum>
  <w:abstractNum w:abstractNumId="7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27DB2A09"/>
    <w:multiLevelType w:val="hybridMultilevel"/>
    <w:tmpl w:val="C61CCF46"/>
    <w:lvl w:ilvl="0" w:tplc="6B80A5E2">
      <w:start w:val="1"/>
      <w:numFmt w:val="decimal"/>
      <w:lvlText w:val="%1."/>
      <w:lvlJc w:val="left"/>
      <w:pPr>
        <w:ind w:left="720" w:hanging="360"/>
      </w:pPr>
      <w:rPr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12" w15:restartNumberingAfterBreak="0">
    <w:nsid w:val="537A41D7"/>
    <w:multiLevelType w:val="hybridMultilevel"/>
    <w:tmpl w:val="1018AAAA"/>
    <w:lvl w:ilvl="0" w:tplc="E78810F4">
      <w:numFmt w:val="bullet"/>
      <w:lvlText w:val="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C428A39E">
      <w:numFmt w:val="bullet"/>
      <w:lvlText w:val="•"/>
      <w:lvlJc w:val="left"/>
      <w:pPr>
        <w:ind w:left="1457" w:hanging="360"/>
      </w:pPr>
      <w:rPr>
        <w:rFonts w:hint="default"/>
        <w:lang w:val="es-ES" w:eastAsia="es-ES" w:bidi="es-ES"/>
      </w:rPr>
    </w:lvl>
    <w:lvl w:ilvl="2" w:tplc="59CC80E2">
      <w:numFmt w:val="bullet"/>
      <w:lvlText w:val="•"/>
      <w:lvlJc w:val="left"/>
      <w:pPr>
        <w:ind w:left="2095" w:hanging="360"/>
      </w:pPr>
      <w:rPr>
        <w:rFonts w:hint="default"/>
        <w:lang w:val="es-ES" w:eastAsia="es-ES" w:bidi="es-ES"/>
      </w:rPr>
    </w:lvl>
    <w:lvl w:ilvl="3" w:tplc="D5EAF5B0">
      <w:numFmt w:val="bullet"/>
      <w:lvlText w:val="•"/>
      <w:lvlJc w:val="left"/>
      <w:pPr>
        <w:ind w:left="2732" w:hanging="360"/>
      </w:pPr>
      <w:rPr>
        <w:rFonts w:hint="default"/>
        <w:lang w:val="es-ES" w:eastAsia="es-ES" w:bidi="es-ES"/>
      </w:rPr>
    </w:lvl>
    <w:lvl w:ilvl="4" w:tplc="1EE8F73C">
      <w:numFmt w:val="bullet"/>
      <w:lvlText w:val="•"/>
      <w:lvlJc w:val="left"/>
      <w:pPr>
        <w:ind w:left="3370" w:hanging="360"/>
      </w:pPr>
      <w:rPr>
        <w:rFonts w:hint="default"/>
        <w:lang w:val="es-ES" w:eastAsia="es-ES" w:bidi="es-ES"/>
      </w:rPr>
    </w:lvl>
    <w:lvl w:ilvl="5" w:tplc="53BCEDC0">
      <w:numFmt w:val="bullet"/>
      <w:lvlText w:val="•"/>
      <w:lvlJc w:val="left"/>
      <w:pPr>
        <w:ind w:left="4008" w:hanging="360"/>
      </w:pPr>
      <w:rPr>
        <w:rFonts w:hint="default"/>
        <w:lang w:val="es-ES" w:eastAsia="es-ES" w:bidi="es-ES"/>
      </w:rPr>
    </w:lvl>
    <w:lvl w:ilvl="6" w:tplc="661E2C78">
      <w:numFmt w:val="bullet"/>
      <w:lvlText w:val="•"/>
      <w:lvlJc w:val="left"/>
      <w:pPr>
        <w:ind w:left="4645" w:hanging="360"/>
      </w:pPr>
      <w:rPr>
        <w:rFonts w:hint="default"/>
        <w:lang w:val="es-ES" w:eastAsia="es-ES" w:bidi="es-ES"/>
      </w:rPr>
    </w:lvl>
    <w:lvl w:ilvl="7" w:tplc="7F348AFA">
      <w:numFmt w:val="bullet"/>
      <w:lvlText w:val="•"/>
      <w:lvlJc w:val="left"/>
      <w:pPr>
        <w:ind w:left="5283" w:hanging="360"/>
      </w:pPr>
      <w:rPr>
        <w:rFonts w:hint="default"/>
        <w:lang w:val="es-ES" w:eastAsia="es-ES" w:bidi="es-ES"/>
      </w:rPr>
    </w:lvl>
    <w:lvl w:ilvl="8" w:tplc="243A3E30">
      <w:numFmt w:val="bullet"/>
      <w:lvlText w:val="•"/>
      <w:lvlJc w:val="left"/>
      <w:pPr>
        <w:ind w:left="5920" w:hanging="360"/>
      </w:pPr>
      <w:rPr>
        <w:rFonts w:hint="default"/>
        <w:lang w:val="es-ES" w:eastAsia="es-ES" w:bidi="es-ES"/>
      </w:rPr>
    </w:lvl>
  </w:abstractNum>
  <w:abstractNum w:abstractNumId="13" w15:restartNumberingAfterBreak="0">
    <w:nsid w:val="545A47E0"/>
    <w:multiLevelType w:val="hybridMultilevel"/>
    <w:tmpl w:val="30BAA72E"/>
    <w:lvl w:ilvl="0" w:tplc="26FA8EBA">
      <w:start w:val="1"/>
      <w:numFmt w:val="lowerLetter"/>
      <w:lvlText w:val="%1."/>
      <w:lvlJc w:val="left"/>
      <w:pPr>
        <w:ind w:left="284" w:hanging="180"/>
      </w:pPr>
      <w:rPr>
        <w:rFonts w:ascii="Arial" w:eastAsia="Arial" w:hAnsi="Arial" w:cs="Arial" w:hint="default"/>
        <w:spacing w:val="-1"/>
        <w:w w:val="100"/>
        <w:sz w:val="16"/>
        <w:szCs w:val="16"/>
        <w:lang w:val="es-ES" w:eastAsia="es-ES" w:bidi="es-ES"/>
      </w:rPr>
    </w:lvl>
    <w:lvl w:ilvl="1" w:tplc="E2684E18">
      <w:numFmt w:val="bullet"/>
      <w:lvlText w:val="•"/>
      <w:lvlJc w:val="left"/>
      <w:pPr>
        <w:ind w:left="971" w:hanging="180"/>
      </w:pPr>
      <w:rPr>
        <w:rFonts w:hint="default"/>
        <w:lang w:val="es-ES" w:eastAsia="es-ES" w:bidi="es-ES"/>
      </w:rPr>
    </w:lvl>
    <w:lvl w:ilvl="2" w:tplc="46FCAE18">
      <w:numFmt w:val="bullet"/>
      <w:lvlText w:val="•"/>
      <w:lvlJc w:val="left"/>
      <w:pPr>
        <w:ind w:left="1663" w:hanging="180"/>
      </w:pPr>
      <w:rPr>
        <w:rFonts w:hint="default"/>
        <w:lang w:val="es-ES" w:eastAsia="es-ES" w:bidi="es-ES"/>
      </w:rPr>
    </w:lvl>
    <w:lvl w:ilvl="3" w:tplc="64C2D866">
      <w:numFmt w:val="bullet"/>
      <w:lvlText w:val="•"/>
      <w:lvlJc w:val="left"/>
      <w:pPr>
        <w:ind w:left="2355" w:hanging="180"/>
      </w:pPr>
      <w:rPr>
        <w:rFonts w:hint="default"/>
        <w:lang w:val="es-ES" w:eastAsia="es-ES" w:bidi="es-ES"/>
      </w:rPr>
    </w:lvl>
    <w:lvl w:ilvl="4" w:tplc="80D4C396">
      <w:numFmt w:val="bullet"/>
      <w:lvlText w:val="•"/>
      <w:lvlJc w:val="left"/>
      <w:pPr>
        <w:ind w:left="3046" w:hanging="180"/>
      </w:pPr>
      <w:rPr>
        <w:rFonts w:hint="default"/>
        <w:lang w:val="es-ES" w:eastAsia="es-ES" w:bidi="es-ES"/>
      </w:rPr>
    </w:lvl>
    <w:lvl w:ilvl="5" w:tplc="D3CCE758">
      <w:numFmt w:val="bullet"/>
      <w:lvlText w:val="•"/>
      <w:lvlJc w:val="left"/>
      <w:pPr>
        <w:ind w:left="3738" w:hanging="180"/>
      </w:pPr>
      <w:rPr>
        <w:rFonts w:hint="default"/>
        <w:lang w:val="es-ES" w:eastAsia="es-ES" w:bidi="es-ES"/>
      </w:rPr>
    </w:lvl>
    <w:lvl w:ilvl="6" w:tplc="AB5EA112">
      <w:numFmt w:val="bullet"/>
      <w:lvlText w:val="•"/>
      <w:lvlJc w:val="left"/>
      <w:pPr>
        <w:ind w:left="4430" w:hanging="180"/>
      </w:pPr>
      <w:rPr>
        <w:rFonts w:hint="default"/>
        <w:lang w:val="es-ES" w:eastAsia="es-ES" w:bidi="es-ES"/>
      </w:rPr>
    </w:lvl>
    <w:lvl w:ilvl="7" w:tplc="9D1E2FC6">
      <w:numFmt w:val="bullet"/>
      <w:lvlText w:val="•"/>
      <w:lvlJc w:val="left"/>
      <w:pPr>
        <w:ind w:left="5121" w:hanging="180"/>
      </w:pPr>
      <w:rPr>
        <w:rFonts w:hint="default"/>
        <w:lang w:val="es-ES" w:eastAsia="es-ES" w:bidi="es-ES"/>
      </w:rPr>
    </w:lvl>
    <w:lvl w:ilvl="8" w:tplc="38FA37E8">
      <w:numFmt w:val="bullet"/>
      <w:lvlText w:val="•"/>
      <w:lvlJc w:val="left"/>
      <w:pPr>
        <w:ind w:left="5813" w:hanging="180"/>
      </w:pPr>
      <w:rPr>
        <w:rFonts w:hint="default"/>
        <w:lang w:val="es-ES" w:eastAsia="es-ES" w:bidi="es-ES"/>
      </w:rPr>
    </w:lvl>
  </w:abstractNum>
  <w:abstractNum w:abstractNumId="14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C34720"/>
    <w:multiLevelType w:val="hybridMultilevel"/>
    <w:tmpl w:val="7F4ABB1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316C9A"/>
    <w:multiLevelType w:val="hybridMultilevel"/>
    <w:tmpl w:val="291EEE50"/>
    <w:lvl w:ilvl="0" w:tplc="25EC4730">
      <w:numFmt w:val="bullet"/>
      <w:lvlText w:val=""/>
      <w:lvlJc w:val="left"/>
      <w:pPr>
        <w:ind w:left="501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4B986FCA">
      <w:numFmt w:val="bullet"/>
      <w:lvlText w:val="•"/>
      <w:lvlJc w:val="left"/>
      <w:pPr>
        <w:ind w:left="1133" w:hanging="360"/>
      </w:pPr>
      <w:rPr>
        <w:rFonts w:hint="default"/>
        <w:lang w:val="es-ES" w:eastAsia="es-ES" w:bidi="es-ES"/>
      </w:rPr>
    </w:lvl>
    <w:lvl w:ilvl="2" w:tplc="33360D78">
      <w:numFmt w:val="bullet"/>
      <w:lvlText w:val="•"/>
      <w:lvlJc w:val="left"/>
      <w:pPr>
        <w:ind w:left="1771" w:hanging="360"/>
      </w:pPr>
      <w:rPr>
        <w:rFonts w:hint="default"/>
        <w:lang w:val="es-ES" w:eastAsia="es-ES" w:bidi="es-ES"/>
      </w:rPr>
    </w:lvl>
    <w:lvl w:ilvl="3" w:tplc="33DA8228">
      <w:numFmt w:val="bullet"/>
      <w:lvlText w:val="•"/>
      <w:lvlJc w:val="left"/>
      <w:pPr>
        <w:ind w:left="2408" w:hanging="360"/>
      </w:pPr>
      <w:rPr>
        <w:rFonts w:hint="default"/>
        <w:lang w:val="es-ES" w:eastAsia="es-ES" w:bidi="es-ES"/>
      </w:rPr>
    </w:lvl>
    <w:lvl w:ilvl="4" w:tplc="DCC8A7F2">
      <w:numFmt w:val="bullet"/>
      <w:lvlText w:val="•"/>
      <w:lvlJc w:val="left"/>
      <w:pPr>
        <w:ind w:left="3046" w:hanging="360"/>
      </w:pPr>
      <w:rPr>
        <w:rFonts w:hint="default"/>
        <w:lang w:val="es-ES" w:eastAsia="es-ES" w:bidi="es-ES"/>
      </w:rPr>
    </w:lvl>
    <w:lvl w:ilvl="5" w:tplc="7204951E">
      <w:numFmt w:val="bullet"/>
      <w:lvlText w:val="•"/>
      <w:lvlJc w:val="left"/>
      <w:pPr>
        <w:ind w:left="3684" w:hanging="360"/>
      </w:pPr>
      <w:rPr>
        <w:rFonts w:hint="default"/>
        <w:lang w:val="es-ES" w:eastAsia="es-ES" w:bidi="es-ES"/>
      </w:rPr>
    </w:lvl>
    <w:lvl w:ilvl="6" w:tplc="2DB4B680">
      <w:numFmt w:val="bullet"/>
      <w:lvlText w:val="•"/>
      <w:lvlJc w:val="left"/>
      <w:pPr>
        <w:ind w:left="4321" w:hanging="360"/>
      </w:pPr>
      <w:rPr>
        <w:rFonts w:hint="default"/>
        <w:lang w:val="es-ES" w:eastAsia="es-ES" w:bidi="es-ES"/>
      </w:rPr>
    </w:lvl>
    <w:lvl w:ilvl="7" w:tplc="E6AAA574">
      <w:numFmt w:val="bullet"/>
      <w:lvlText w:val="•"/>
      <w:lvlJc w:val="left"/>
      <w:pPr>
        <w:ind w:left="4959" w:hanging="360"/>
      </w:pPr>
      <w:rPr>
        <w:rFonts w:hint="default"/>
        <w:lang w:val="es-ES" w:eastAsia="es-ES" w:bidi="es-ES"/>
      </w:rPr>
    </w:lvl>
    <w:lvl w:ilvl="8" w:tplc="E7F05E1E">
      <w:numFmt w:val="bullet"/>
      <w:lvlText w:val="•"/>
      <w:lvlJc w:val="left"/>
      <w:pPr>
        <w:ind w:left="5596" w:hanging="360"/>
      </w:pPr>
      <w:rPr>
        <w:rFonts w:hint="default"/>
        <w:lang w:val="es-ES" w:eastAsia="es-ES" w:bidi="es-ES"/>
      </w:rPr>
    </w:lvl>
  </w:abstractNum>
  <w:abstractNum w:abstractNumId="17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77FE1DED"/>
    <w:multiLevelType w:val="hybridMultilevel"/>
    <w:tmpl w:val="265855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3A1D94">
      <w:start w:val="1"/>
      <w:numFmt w:val="decimal"/>
      <w:lvlText w:val="%2."/>
      <w:lvlJc w:val="left"/>
      <w:pPr>
        <w:ind w:left="1440" w:hanging="360"/>
      </w:pPr>
      <w:rPr>
        <w:rFonts w:ascii="Arial" w:hAnsi="Arial" w:cs="Arial" w:hint="default"/>
        <w:b w:val="0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8833849">
    <w:abstractNumId w:val="2"/>
  </w:num>
  <w:num w:numId="2" w16cid:durableId="176697518">
    <w:abstractNumId w:val="9"/>
  </w:num>
  <w:num w:numId="3" w16cid:durableId="248346305">
    <w:abstractNumId w:val="7"/>
  </w:num>
  <w:num w:numId="4" w16cid:durableId="1110470867">
    <w:abstractNumId w:val="0"/>
  </w:num>
  <w:num w:numId="5" w16cid:durableId="688068151">
    <w:abstractNumId w:val="17"/>
  </w:num>
  <w:num w:numId="6" w16cid:durableId="2101021623">
    <w:abstractNumId w:val="11"/>
  </w:num>
  <w:num w:numId="7" w16cid:durableId="785927359">
    <w:abstractNumId w:val="14"/>
  </w:num>
  <w:num w:numId="8" w16cid:durableId="2002346331">
    <w:abstractNumId w:val="8"/>
  </w:num>
  <w:num w:numId="9" w16cid:durableId="404763629">
    <w:abstractNumId w:val="20"/>
  </w:num>
  <w:num w:numId="10" w16cid:durableId="1842041246">
    <w:abstractNumId w:val="18"/>
  </w:num>
  <w:num w:numId="11" w16cid:durableId="583539980">
    <w:abstractNumId w:val="10"/>
  </w:num>
  <w:num w:numId="12" w16cid:durableId="715472477">
    <w:abstractNumId w:val="4"/>
  </w:num>
  <w:num w:numId="13" w16cid:durableId="789589924">
    <w:abstractNumId w:val="12"/>
  </w:num>
  <w:num w:numId="14" w16cid:durableId="857541100">
    <w:abstractNumId w:val="6"/>
  </w:num>
  <w:num w:numId="15" w16cid:durableId="192620590">
    <w:abstractNumId w:val="16"/>
  </w:num>
  <w:num w:numId="16" w16cid:durableId="1400324930">
    <w:abstractNumId w:val="1"/>
  </w:num>
  <w:num w:numId="17" w16cid:durableId="1050231309">
    <w:abstractNumId w:val="13"/>
  </w:num>
  <w:num w:numId="18" w16cid:durableId="1608195937">
    <w:abstractNumId w:val="15"/>
  </w:num>
  <w:num w:numId="19" w16cid:durableId="1785078568">
    <w:abstractNumId w:val="3"/>
  </w:num>
  <w:num w:numId="20" w16cid:durableId="1775437953">
    <w:abstractNumId w:val="5"/>
  </w:num>
  <w:num w:numId="21" w16cid:durableId="856577388">
    <w:abstractNumId w:val="1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013B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3CB8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2C00"/>
    <w:rsid w:val="00207DDA"/>
    <w:rsid w:val="00211AD6"/>
    <w:rsid w:val="00221A4B"/>
    <w:rsid w:val="00222952"/>
    <w:rsid w:val="002249BB"/>
    <w:rsid w:val="002258CF"/>
    <w:rsid w:val="00237B35"/>
    <w:rsid w:val="00261099"/>
    <w:rsid w:val="002642C0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D4A87"/>
    <w:rsid w:val="002E3EB0"/>
    <w:rsid w:val="002E58C6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85A7F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2D92"/>
    <w:rsid w:val="003D353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F3212"/>
    <w:rsid w:val="004F6098"/>
    <w:rsid w:val="00500A15"/>
    <w:rsid w:val="0051319F"/>
    <w:rsid w:val="005258E5"/>
    <w:rsid w:val="0052702B"/>
    <w:rsid w:val="00531802"/>
    <w:rsid w:val="0053185A"/>
    <w:rsid w:val="00531AB8"/>
    <w:rsid w:val="00542CB5"/>
    <w:rsid w:val="00543187"/>
    <w:rsid w:val="00545AE4"/>
    <w:rsid w:val="00545CD2"/>
    <w:rsid w:val="00547593"/>
    <w:rsid w:val="005514CB"/>
    <w:rsid w:val="00551D02"/>
    <w:rsid w:val="00566F89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0775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14F"/>
    <w:rsid w:val="008B139E"/>
    <w:rsid w:val="008B1D7A"/>
    <w:rsid w:val="008B7A29"/>
    <w:rsid w:val="008C078D"/>
    <w:rsid w:val="008C5E82"/>
    <w:rsid w:val="008C5E92"/>
    <w:rsid w:val="008D24CE"/>
    <w:rsid w:val="008D5DDE"/>
    <w:rsid w:val="008E46F6"/>
    <w:rsid w:val="008F24D9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67BE6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4752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42F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13428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339A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2A2"/>
    <w:rsid w:val="00C73EFB"/>
    <w:rsid w:val="00C73F22"/>
    <w:rsid w:val="00C763BA"/>
    <w:rsid w:val="00C90BF4"/>
    <w:rsid w:val="00C916E5"/>
    <w:rsid w:val="00C91947"/>
    <w:rsid w:val="00C925CC"/>
    <w:rsid w:val="00C943FC"/>
    <w:rsid w:val="00C97B0A"/>
    <w:rsid w:val="00CA08E2"/>
    <w:rsid w:val="00CA5239"/>
    <w:rsid w:val="00CA7033"/>
    <w:rsid w:val="00CB02D2"/>
    <w:rsid w:val="00CB15A8"/>
    <w:rsid w:val="00CB49F1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34F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1B03"/>
    <w:rsid w:val="00E12BF5"/>
    <w:rsid w:val="00E17E59"/>
    <w:rsid w:val="00E212CD"/>
    <w:rsid w:val="00E22D3A"/>
    <w:rsid w:val="00E23CA0"/>
    <w:rsid w:val="00E262C6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0D52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1773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E7B51"/>
    <w:rsid w:val="00FF2B63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iPriority="0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B51"/>
  </w:style>
  <w:style w:type="paragraph" w:styleId="Ttulo1">
    <w:name w:val="heading 1"/>
    <w:aliases w:val="título 1,Pregunta,MT1,Edgar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A9242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qFormat/>
    <w:rsid w:val="00A9242F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s-MX" w:eastAsia="es-MX"/>
    </w:rPr>
  </w:style>
  <w:style w:type="paragraph" w:styleId="Ttulo6">
    <w:name w:val="heading 6"/>
    <w:basedOn w:val="Normal"/>
    <w:next w:val="Normal"/>
    <w:link w:val="Ttulo6Car"/>
    <w:qFormat/>
    <w:rsid w:val="00A9242F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8">
    <w:name w:val="heading 8"/>
    <w:basedOn w:val="Normal"/>
    <w:next w:val="Normal"/>
    <w:link w:val="Ttulo8Car"/>
    <w:qFormat/>
    <w:rsid w:val="00A9242F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color w:val="000080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A9242F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rsid w:val="00A9242F"/>
    <w:rPr>
      <w:rFonts w:ascii="Times New Roman" w:eastAsia="Times New Roman" w:hAnsi="Times New Roman" w:cs="Times New Roman"/>
      <w:b/>
      <w:bCs/>
      <w:i/>
      <w:i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A9242F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A9242F"/>
    <w:rPr>
      <w:rFonts w:ascii="Times New Roman" w:eastAsia="Times New Roman" w:hAnsi="Times New Roman" w:cs="Times New Roman"/>
      <w:i/>
      <w:iCs/>
      <w:color w:val="000080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1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1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5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,Car Car,Car2,Car2 Car Car Car, Car Car, Car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2,Car2 Car,Car2 Car Car Car Car, Car Car Car, Car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uiPriority w:val="99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uiPriority w:val="99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uiPriority w:val="99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uiPriority w:val="99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uiPriority w:val="99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uiPriority w:val="99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A9242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ES" w:bidi="es-ES"/>
    </w:rPr>
  </w:style>
  <w:style w:type="character" w:styleId="Hipervnculovisitado">
    <w:name w:val="FollowedHyperlink"/>
    <w:basedOn w:val="Fuentedeprrafopredeter"/>
    <w:uiPriority w:val="99"/>
    <w:unhideWhenUsed/>
    <w:rsid w:val="00A9242F"/>
    <w:rPr>
      <w:color w:val="800080"/>
      <w:u w:val="single"/>
    </w:rPr>
  </w:style>
  <w:style w:type="paragraph" w:customStyle="1" w:styleId="xl65">
    <w:name w:val="xl65"/>
    <w:basedOn w:val="Normal"/>
    <w:rsid w:val="00A9242F"/>
    <w:pPr>
      <w:pBdr>
        <w:top w:val="single" w:sz="4" w:space="0" w:color="979991"/>
        <w:left w:val="single" w:sz="4" w:space="0" w:color="979991"/>
      </w:pBdr>
      <w:shd w:val="clear" w:color="000000" w:fill="FFFFE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66">
    <w:name w:val="xl66"/>
    <w:basedOn w:val="Normal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67">
    <w:name w:val="xl67"/>
    <w:basedOn w:val="Normal"/>
    <w:rsid w:val="00A9242F"/>
    <w:pPr>
      <w:pBdr>
        <w:top w:val="single" w:sz="4" w:space="0" w:color="979991"/>
        <w:left w:val="single" w:sz="4" w:space="0" w:color="979991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68">
    <w:name w:val="xl68"/>
    <w:basedOn w:val="Normal"/>
    <w:rsid w:val="00A9242F"/>
    <w:pPr>
      <w:pBdr>
        <w:left w:val="single" w:sz="4" w:space="0" w:color="979991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69">
    <w:name w:val="xl69"/>
    <w:basedOn w:val="Normal"/>
    <w:rsid w:val="00A9242F"/>
    <w:pPr>
      <w:pBdr>
        <w:left w:val="single" w:sz="4" w:space="0" w:color="979991"/>
        <w:bottom w:val="single" w:sz="4" w:space="0" w:color="979991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0">
    <w:name w:val="xl70"/>
    <w:basedOn w:val="Normal"/>
    <w:rsid w:val="00A9242F"/>
    <w:pPr>
      <w:pBdr>
        <w:top w:val="single" w:sz="4" w:space="0" w:color="979991"/>
        <w:bottom w:val="single" w:sz="4" w:space="0" w:color="979991"/>
      </w:pBdr>
      <w:shd w:val="clear" w:color="000000" w:fill="EFEDDE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es-ES"/>
    </w:rPr>
  </w:style>
  <w:style w:type="paragraph" w:customStyle="1" w:styleId="xl71">
    <w:name w:val="xl71"/>
    <w:basedOn w:val="Normal"/>
    <w:uiPriority w:val="99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FFFE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2">
    <w:name w:val="xl72"/>
    <w:basedOn w:val="Normal"/>
    <w:uiPriority w:val="99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3">
    <w:name w:val="xl73"/>
    <w:basedOn w:val="Normal"/>
    <w:uiPriority w:val="99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4">
    <w:name w:val="xl74"/>
    <w:basedOn w:val="Normal"/>
    <w:uiPriority w:val="99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3F2EA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es-ES"/>
    </w:rPr>
  </w:style>
  <w:style w:type="paragraph" w:customStyle="1" w:styleId="xl75">
    <w:name w:val="xl75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FEDDE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es-ES"/>
    </w:rPr>
  </w:style>
  <w:style w:type="paragraph" w:customStyle="1" w:styleId="xl76">
    <w:name w:val="xl7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3F2EA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es-ES"/>
    </w:rPr>
  </w:style>
  <w:style w:type="paragraph" w:customStyle="1" w:styleId="xl77">
    <w:name w:val="xl77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8">
    <w:name w:val="xl78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9">
    <w:name w:val="xl79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80">
    <w:name w:val="xl80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1">
    <w:name w:val="xl81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82">
    <w:name w:val="xl82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83">
    <w:name w:val="xl83"/>
    <w:basedOn w:val="Normal"/>
    <w:uiPriority w:val="99"/>
    <w:rsid w:val="00A92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84">
    <w:name w:val="xl84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5">
    <w:name w:val="xl85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6">
    <w:name w:val="xl8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7">
    <w:name w:val="xl87"/>
    <w:basedOn w:val="Normal"/>
    <w:uiPriority w:val="99"/>
    <w:rsid w:val="00A9242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8">
    <w:name w:val="xl88"/>
    <w:basedOn w:val="Normal"/>
    <w:uiPriority w:val="99"/>
    <w:rsid w:val="00A92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9">
    <w:name w:val="xl89"/>
    <w:basedOn w:val="Normal"/>
    <w:uiPriority w:val="99"/>
    <w:rsid w:val="00A9242F"/>
    <w:pPr>
      <w:pBdr>
        <w:bottom w:val="single" w:sz="4" w:space="0" w:color="979991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uestoCar1">
    <w:name w:val="Puesto Car1"/>
    <w:aliases w:val="Title Char Car1,Títulos Principales sin numeración Car1"/>
    <w:locked/>
    <w:rsid w:val="00A9242F"/>
    <w:rPr>
      <w:rFonts w:ascii="Arial" w:hAnsi="Arial" w:cs="Arial"/>
      <w:b/>
      <w:sz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A9242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9242F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CarCarCar3">
    <w:name w:val="Car Car Car3"/>
    <w:basedOn w:val="Normal"/>
    <w:uiPriority w:val="99"/>
    <w:rsid w:val="00A9242F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1">
    <w:name w:val="Car Car Car11"/>
    <w:basedOn w:val="Normal"/>
    <w:uiPriority w:val="99"/>
    <w:rsid w:val="00A9242F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PredeterminadoCar">
    <w:name w:val="Predeterminado Car"/>
    <w:link w:val="Predeterminado"/>
    <w:locked/>
    <w:rsid w:val="00A9242F"/>
    <w:rPr>
      <w:szCs w:val="24"/>
      <w:lang w:val="es-ES" w:eastAsia="es-ES"/>
    </w:rPr>
  </w:style>
  <w:style w:type="paragraph" w:customStyle="1" w:styleId="Predeterminado">
    <w:name w:val="Predeterminado"/>
    <w:link w:val="PredeterminadoCar"/>
    <w:rsid w:val="00A9242F"/>
    <w:pPr>
      <w:autoSpaceDE w:val="0"/>
      <w:autoSpaceDN w:val="0"/>
      <w:adjustRightInd w:val="0"/>
      <w:spacing w:after="0" w:line="240" w:lineRule="auto"/>
    </w:pPr>
    <w:rPr>
      <w:szCs w:val="24"/>
      <w:lang w:val="es-ES" w:eastAsia="es-ES"/>
    </w:rPr>
  </w:style>
  <w:style w:type="paragraph" w:customStyle="1" w:styleId="western">
    <w:name w:val="western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M40">
    <w:name w:val="CM40"/>
    <w:basedOn w:val="Default"/>
    <w:next w:val="Default"/>
    <w:uiPriority w:val="99"/>
    <w:rsid w:val="00A9242F"/>
    <w:pPr>
      <w:suppressAutoHyphens w:val="0"/>
      <w:autoSpaceDN w:val="0"/>
      <w:adjustRightInd w:val="0"/>
    </w:pPr>
    <w:rPr>
      <w:rFonts w:ascii="Arial" w:hAnsi="Arial" w:cs="Arial"/>
      <w:color w:val="auto"/>
      <w:lang w:val="es-ES" w:eastAsia="en-US"/>
    </w:rPr>
  </w:style>
  <w:style w:type="paragraph" w:customStyle="1" w:styleId="ecxmsolistparagraph">
    <w:name w:val="ecxmsolistparagraph"/>
    <w:basedOn w:val="Normal"/>
    <w:uiPriority w:val="99"/>
    <w:rsid w:val="00A9242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4">
    <w:name w:val="xl64"/>
    <w:basedOn w:val="Normal"/>
    <w:rsid w:val="00A9242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0">
    <w:name w:val="xl90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1">
    <w:name w:val="xl91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AC09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92">
    <w:name w:val="xl92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AC09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3">
    <w:name w:val="xl93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4">
    <w:name w:val="xl94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95">
    <w:name w:val="xl95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6">
    <w:name w:val="xl9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7">
    <w:name w:val="xl97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8">
    <w:name w:val="xl98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AC09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99">
    <w:name w:val="xl99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100">
    <w:name w:val="xl100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1">
    <w:name w:val="xl101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2">
    <w:name w:val="xl102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103">
    <w:name w:val="xl103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AC09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4">
    <w:name w:val="xl104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AC09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5">
    <w:name w:val="xl105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AC09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6">
    <w:name w:val="xl10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8">
    <w:name w:val="xl108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9">
    <w:name w:val="xl109"/>
    <w:basedOn w:val="Normal"/>
    <w:uiPriority w:val="99"/>
    <w:rsid w:val="00A92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CM42">
    <w:name w:val="CM42"/>
    <w:basedOn w:val="Default"/>
    <w:next w:val="Default"/>
    <w:uiPriority w:val="99"/>
    <w:rsid w:val="00A9242F"/>
    <w:pPr>
      <w:suppressAutoHyphens w:val="0"/>
      <w:autoSpaceDN w:val="0"/>
      <w:adjustRightInd w:val="0"/>
    </w:pPr>
    <w:rPr>
      <w:rFonts w:ascii="Arial" w:hAnsi="Arial" w:cs="Arial"/>
      <w:color w:val="auto"/>
      <w:lang w:eastAsia="es-CO"/>
    </w:rPr>
  </w:style>
  <w:style w:type="paragraph" w:customStyle="1" w:styleId="xl110">
    <w:name w:val="xl110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">
    <w:name w:val="xl111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">
    <w:name w:val="xl112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3">
    <w:name w:val="xl113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4">
    <w:name w:val="xl114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5">
    <w:name w:val="xl115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6">
    <w:name w:val="xl116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7">
    <w:name w:val="xl117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8">
    <w:name w:val="xl118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AC090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9">
    <w:name w:val="xl119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es-CO"/>
    </w:rPr>
  </w:style>
  <w:style w:type="paragraph" w:customStyle="1" w:styleId="xl120">
    <w:name w:val="xl120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1">
    <w:name w:val="xl121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2">
    <w:name w:val="xl122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3">
    <w:name w:val="xl123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4">
    <w:name w:val="xl124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125">
    <w:name w:val="xl125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6">
    <w:name w:val="xl12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es-CO"/>
    </w:rPr>
  </w:style>
  <w:style w:type="paragraph" w:customStyle="1" w:styleId="xl127">
    <w:name w:val="xl127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es-CO"/>
    </w:rPr>
  </w:style>
  <w:style w:type="paragraph" w:customStyle="1" w:styleId="xl128">
    <w:name w:val="xl128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es-CO"/>
    </w:rPr>
  </w:style>
  <w:style w:type="paragraph" w:customStyle="1" w:styleId="xl129">
    <w:name w:val="xl129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0">
    <w:name w:val="xl130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1">
    <w:name w:val="xl131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es-CO"/>
    </w:rPr>
  </w:style>
  <w:style w:type="paragraph" w:customStyle="1" w:styleId="xl132">
    <w:name w:val="xl132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33">
    <w:name w:val="xl133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lang w:eastAsia="es-CO"/>
    </w:rPr>
  </w:style>
  <w:style w:type="paragraph" w:customStyle="1" w:styleId="DecimalAligned">
    <w:name w:val="Decimal Aligned"/>
    <w:basedOn w:val="Normal"/>
    <w:uiPriority w:val="40"/>
    <w:qFormat/>
    <w:rsid w:val="00A9242F"/>
    <w:pPr>
      <w:tabs>
        <w:tab w:val="decimal" w:pos="360"/>
      </w:tabs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M9">
    <w:name w:val="CM9"/>
    <w:basedOn w:val="Default"/>
    <w:next w:val="Default"/>
    <w:uiPriority w:val="99"/>
    <w:rsid w:val="00A9242F"/>
    <w:pPr>
      <w:suppressAutoHyphens w:val="0"/>
      <w:autoSpaceDN w:val="0"/>
      <w:adjustRightInd w:val="0"/>
      <w:spacing w:line="273" w:lineRule="atLeast"/>
    </w:pPr>
    <w:rPr>
      <w:rFonts w:ascii="Arial" w:eastAsia="Times New Roman" w:hAnsi="Arial" w:cs="Arial"/>
      <w:color w:val="auto"/>
      <w:lang w:eastAsia="es-CO"/>
    </w:rPr>
  </w:style>
  <w:style w:type="paragraph" w:customStyle="1" w:styleId="1">
    <w:name w:val="1"/>
    <w:basedOn w:val="Normal"/>
    <w:next w:val="Normal"/>
    <w:uiPriority w:val="99"/>
    <w:qFormat/>
    <w:rsid w:val="00A9242F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xl63">
    <w:name w:val="xl63"/>
    <w:basedOn w:val="Normal"/>
    <w:rsid w:val="00A9242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msonormal">
    <w:name w:val="x_msonormal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nfasissutil">
    <w:name w:val="Subtle Emphasis"/>
    <w:uiPriority w:val="19"/>
    <w:qFormat/>
    <w:rsid w:val="00A9242F"/>
    <w:rPr>
      <w:rFonts w:ascii="Times New Roman" w:eastAsia="Times New Roman" w:hAnsi="Times New Roman" w:cs="Times New Roman" w:hint="default"/>
      <w:bCs w:val="0"/>
      <w:i/>
      <w:iCs/>
      <w:color w:val="808080"/>
      <w:szCs w:val="22"/>
      <w:lang w:val="es-ES"/>
    </w:rPr>
  </w:style>
  <w:style w:type="character" w:customStyle="1" w:styleId="gralsubtitulos">
    <w:name w:val="gralsubtitulos"/>
    <w:basedOn w:val="Fuentedeprrafopredeter"/>
    <w:rsid w:val="00A9242F"/>
  </w:style>
  <w:style w:type="character" w:customStyle="1" w:styleId="st">
    <w:name w:val="st"/>
    <w:basedOn w:val="Fuentedeprrafopredeter"/>
    <w:rsid w:val="00A9242F"/>
  </w:style>
  <w:style w:type="character" w:customStyle="1" w:styleId="titular2">
    <w:name w:val="titular2"/>
    <w:basedOn w:val="Fuentedeprrafopredeter"/>
    <w:rsid w:val="00A9242F"/>
  </w:style>
  <w:style w:type="paragraph" w:customStyle="1" w:styleId="WW-Sangra3detindependiente">
    <w:name w:val="WW-Sangría 3 de t. independiente"/>
    <w:basedOn w:val="Normal"/>
    <w:rsid w:val="00A9242F"/>
    <w:pPr>
      <w:suppressAutoHyphens/>
      <w:spacing w:after="0" w:line="240" w:lineRule="auto"/>
      <w:ind w:left="567" w:firstLine="1"/>
      <w:jc w:val="both"/>
    </w:pPr>
    <w:rPr>
      <w:rFonts w:ascii="Arial" w:eastAsia="Times New Roman" w:hAnsi="Arial" w:cs="Times New Roman"/>
      <w:color w:val="FF0000"/>
      <w:sz w:val="28"/>
      <w:szCs w:val="20"/>
      <w:lang w:eastAsia="es-ES"/>
    </w:rPr>
  </w:style>
  <w:style w:type="paragraph" w:customStyle="1" w:styleId="subtitulos">
    <w:name w:val="subtitulos"/>
    <w:basedOn w:val="Normal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default">
    <w:name w:val="x_default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rialCar">
    <w:name w:val="arial Car"/>
    <w:link w:val="arial"/>
    <w:locked/>
    <w:rsid w:val="00A9242F"/>
    <w:rPr>
      <w:rFonts w:ascii="Arial" w:eastAsia="Calibri" w:hAnsi="Arial" w:cs="Arial"/>
      <w:sz w:val="24"/>
      <w:szCs w:val="24"/>
      <w:lang w:eastAsia="es-ES"/>
    </w:rPr>
  </w:style>
  <w:style w:type="paragraph" w:customStyle="1" w:styleId="arial">
    <w:name w:val="arial"/>
    <w:basedOn w:val="Normal"/>
    <w:link w:val="arialCar"/>
    <w:rsid w:val="00A9242F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s-ES"/>
    </w:rPr>
  </w:style>
  <w:style w:type="character" w:customStyle="1" w:styleId="Ttulo1Car1">
    <w:name w:val="Título 1 Car1"/>
    <w:aliases w:val="título 1 Car1,Pregunta Car1,MT1 Car1,Edgar 1 Car1"/>
    <w:basedOn w:val="Fuentedeprrafopredeter"/>
    <w:rsid w:val="00A9242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vortalspan">
    <w:name w:val="vortalspan"/>
    <w:basedOn w:val="Fuentedeprrafopredeter"/>
    <w:rsid w:val="00A9242F"/>
  </w:style>
  <w:style w:type="paragraph" w:customStyle="1" w:styleId="rtejustify">
    <w:name w:val="rtejustify"/>
    <w:basedOn w:val="Normal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angra3detindependiente">
    <w:name w:val="Body Text Indent 3"/>
    <w:basedOn w:val="Normal"/>
    <w:link w:val="Sangra3detindependienteCar"/>
    <w:rsid w:val="00A9242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9242F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customStyle="1" w:styleId="titulo">
    <w:name w:val="titulo"/>
    <w:basedOn w:val="Normal"/>
    <w:rsid w:val="00A9242F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0000"/>
      <w:sz w:val="20"/>
      <w:szCs w:val="20"/>
      <w:lang w:val="es-ES" w:eastAsia="es-ES"/>
    </w:rPr>
  </w:style>
  <w:style w:type="paragraph" w:customStyle="1" w:styleId="c3">
    <w:name w:val="c3"/>
    <w:basedOn w:val="Normal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CarCarCarCar">
    <w:name w:val="Char Car Car Car Car"/>
    <w:basedOn w:val="Normal"/>
    <w:rsid w:val="00A9242F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TextoTextos">
    <w:name w:val="Texto (Textos)"/>
    <w:basedOn w:val="Normal"/>
    <w:rsid w:val="00A9242F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eastAsia="Times New Roman" w:hAnsi="Frutiger 45 Light" w:cs="Frutiger 45 Light"/>
      <w:color w:val="000000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8F24D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8F24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8F24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B513D-41A0-4601-A921-E5DE3E51F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462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Albis Samir Ramos Rivera</cp:lastModifiedBy>
  <cp:revision>4</cp:revision>
  <cp:lastPrinted>2022-02-21T13:53:00Z</cp:lastPrinted>
  <dcterms:created xsi:type="dcterms:W3CDTF">2023-05-01T21:41:00Z</dcterms:created>
  <dcterms:modified xsi:type="dcterms:W3CDTF">2023-08-11T20:54:00Z</dcterms:modified>
</cp:coreProperties>
</file>