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E48FF" w:rsidRDefault="0054508B">
      <w:pPr>
        <w:pStyle w:val="Textoindependiente"/>
        <w:ind w:left="120"/>
        <w:rPr>
          <w:rFonts w:ascii="Times New Roman"/>
          <w:sz w:val="20"/>
        </w:rPr>
      </w:pPr>
      <w:bookmarkStart w:id="0" w:name="_GoBack"/>
      <w:bookmarkEnd w:id="0"/>
      <w:r>
        <w:rPr>
          <w:rFonts w:ascii="Times New Roman"/>
          <w:noProof/>
          <w:sz w:val="20"/>
          <w:lang w:val="es-CO" w:eastAsia="es-CO"/>
        </w:rPr>
        <w:drawing>
          <wp:inline distT="0" distB="0" distL="0" distR="0">
            <wp:extent cx="6274794" cy="502920"/>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stretch>
                      <a:fillRect/>
                    </a:stretch>
                  </pic:blipFill>
                  <pic:spPr>
                    <a:xfrm>
                      <a:off x="0" y="0"/>
                      <a:ext cx="6274794" cy="502920"/>
                    </a:xfrm>
                    <a:prstGeom prst="rect">
                      <a:avLst/>
                    </a:prstGeom>
                  </pic:spPr>
                </pic:pic>
              </a:graphicData>
            </a:graphic>
          </wp:inline>
        </w:drawing>
      </w:r>
    </w:p>
    <w:p w:rsidR="00BE48FF" w:rsidRDefault="00BE48FF">
      <w:pPr>
        <w:pStyle w:val="Textoindependiente"/>
        <w:spacing w:before="5"/>
        <w:rPr>
          <w:rFonts w:ascii="Times New Roman"/>
          <w:sz w:val="20"/>
        </w:rPr>
      </w:pPr>
    </w:p>
    <w:p w:rsidR="00BE48FF" w:rsidRDefault="0054508B">
      <w:pPr>
        <w:pStyle w:val="Ttulo1"/>
        <w:spacing w:before="92"/>
        <w:ind w:left="802" w:firstLine="0"/>
        <w:rPr>
          <w:rFonts w:ascii="Arial" w:hAnsi="Arial"/>
        </w:rPr>
      </w:pPr>
      <w:r>
        <w:rPr>
          <w:rFonts w:ascii="Arial" w:hAnsi="Arial"/>
          <w:spacing w:val="-1"/>
        </w:rPr>
        <w:t>Anexo</w:t>
      </w:r>
      <w:r>
        <w:rPr>
          <w:rFonts w:ascii="Arial" w:hAnsi="Arial"/>
          <w:spacing w:val="-15"/>
        </w:rPr>
        <w:t xml:space="preserve"> </w:t>
      </w:r>
      <w:r w:rsidR="00F0728F">
        <w:rPr>
          <w:rFonts w:ascii="Arial" w:hAnsi="Arial"/>
          <w:spacing w:val="-1"/>
        </w:rPr>
        <w:t>08</w:t>
      </w:r>
      <w:r>
        <w:rPr>
          <w:rFonts w:ascii="Arial" w:hAnsi="Arial"/>
          <w:spacing w:val="-1"/>
        </w:rPr>
        <w:t>-</w:t>
      </w:r>
      <w:r>
        <w:rPr>
          <w:rFonts w:ascii="Arial" w:hAnsi="Arial"/>
          <w:spacing w:val="-15"/>
        </w:rPr>
        <w:t xml:space="preserve"> </w:t>
      </w:r>
      <w:r>
        <w:rPr>
          <w:rFonts w:ascii="Arial" w:hAnsi="Arial"/>
          <w:spacing w:val="-1"/>
        </w:rPr>
        <w:t>Certificado</w:t>
      </w:r>
      <w:r>
        <w:rPr>
          <w:rFonts w:ascii="Arial" w:hAnsi="Arial"/>
          <w:spacing w:val="-16"/>
        </w:rPr>
        <w:t xml:space="preserve"> </w:t>
      </w:r>
      <w:r>
        <w:rPr>
          <w:rFonts w:ascii="Arial" w:hAnsi="Arial"/>
          <w:spacing w:val="-1"/>
        </w:rPr>
        <w:t>para</w:t>
      </w:r>
      <w:r>
        <w:rPr>
          <w:rFonts w:ascii="Arial" w:hAnsi="Arial"/>
          <w:spacing w:val="-18"/>
        </w:rPr>
        <w:t xml:space="preserve"> </w:t>
      </w:r>
      <w:r>
        <w:rPr>
          <w:rFonts w:ascii="Arial" w:hAnsi="Arial"/>
        </w:rPr>
        <w:t>acreditar</w:t>
      </w:r>
      <w:r>
        <w:rPr>
          <w:rFonts w:ascii="Arial" w:hAnsi="Arial"/>
          <w:spacing w:val="-13"/>
        </w:rPr>
        <w:t xml:space="preserve"> </w:t>
      </w:r>
      <w:r>
        <w:rPr>
          <w:rFonts w:ascii="Arial" w:hAnsi="Arial"/>
        </w:rPr>
        <w:t>ofrecimiento</w:t>
      </w:r>
      <w:r>
        <w:rPr>
          <w:rFonts w:ascii="Arial" w:hAnsi="Arial"/>
          <w:spacing w:val="-15"/>
        </w:rPr>
        <w:t xml:space="preserve"> </w:t>
      </w:r>
      <w:r>
        <w:rPr>
          <w:rFonts w:ascii="Arial" w:hAnsi="Arial"/>
        </w:rPr>
        <w:t>de</w:t>
      </w:r>
      <w:r>
        <w:rPr>
          <w:rFonts w:ascii="Arial" w:hAnsi="Arial"/>
          <w:spacing w:val="-16"/>
        </w:rPr>
        <w:t xml:space="preserve"> </w:t>
      </w:r>
      <w:r w:rsidR="00237744">
        <w:rPr>
          <w:rFonts w:ascii="Arial" w:hAnsi="Arial"/>
        </w:rPr>
        <w:t xml:space="preserve">especificaciones </w:t>
      </w:r>
      <w:r>
        <w:rPr>
          <w:rFonts w:ascii="Arial" w:hAnsi="Arial"/>
        </w:rPr>
        <w:t>técnicas</w:t>
      </w:r>
    </w:p>
    <w:p w:rsidR="00BE48FF" w:rsidRPr="009A5AD3" w:rsidRDefault="0054508B">
      <w:pPr>
        <w:tabs>
          <w:tab w:val="left" w:pos="8916"/>
        </w:tabs>
        <w:spacing w:before="175"/>
        <w:ind w:left="840"/>
        <w:rPr>
          <w:rFonts w:ascii="Arial" w:hAnsi="Arial"/>
          <w:b/>
          <w:sz w:val="20"/>
        </w:rPr>
      </w:pPr>
      <w:r w:rsidRPr="009A5AD3">
        <w:rPr>
          <w:rFonts w:ascii="Arial" w:hAnsi="Arial"/>
          <w:b/>
          <w:sz w:val="20"/>
        </w:rPr>
        <w:t>Proceso</w:t>
      </w:r>
      <w:r w:rsidRPr="009A5AD3">
        <w:rPr>
          <w:rFonts w:ascii="Arial" w:hAnsi="Arial"/>
          <w:b/>
          <w:spacing w:val="-9"/>
          <w:sz w:val="20"/>
        </w:rPr>
        <w:t xml:space="preserve"> </w:t>
      </w:r>
      <w:r w:rsidRPr="009A5AD3">
        <w:rPr>
          <w:rFonts w:ascii="Arial" w:hAnsi="Arial"/>
          <w:b/>
          <w:sz w:val="20"/>
        </w:rPr>
        <w:t>de</w:t>
      </w:r>
      <w:r w:rsidRPr="009A5AD3">
        <w:rPr>
          <w:rFonts w:ascii="Arial" w:hAnsi="Arial"/>
          <w:b/>
          <w:spacing w:val="-8"/>
          <w:sz w:val="20"/>
        </w:rPr>
        <w:t xml:space="preserve"> </w:t>
      </w:r>
      <w:r w:rsidRPr="009A5AD3">
        <w:rPr>
          <w:rFonts w:ascii="Arial" w:hAnsi="Arial"/>
          <w:b/>
          <w:sz w:val="20"/>
        </w:rPr>
        <w:t>Contratación</w:t>
      </w:r>
      <w:r w:rsidRPr="009A5AD3">
        <w:rPr>
          <w:rFonts w:ascii="Arial" w:hAnsi="Arial"/>
          <w:b/>
          <w:spacing w:val="-7"/>
          <w:sz w:val="20"/>
        </w:rPr>
        <w:t xml:space="preserve"> </w:t>
      </w:r>
      <w:r w:rsidRPr="009A5AD3">
        <w:rPr>
          <w:rFonts w:ascii="Arial" w:hAnsi="Arial"/>
          <w:b/>
          <w:sz w:val="20"/>
        </w:rPr>
        <w:t>No.</w:t>
      </w:r>
      <w:r w:rsidR="00114E0B">
        <w:rPr>
          <w:rFonts w:ascii="Arial" w:hAnsi="Arial"/>
          <w:b/>
          <w:sz w:val="20"/>
          <w:u w:val="single"/>
        </w:rPr>
        <w:t xml:space="preserve"> </w:t>
      </w:r>
      <w:r w:rsidR="00114E0B" w:rsidRPr="00114E0B">
        <w:rPr>
          <w:rFonts w:ascii="Arial" w:hAnsi="Arial"/>
          <w:b/>
          <w:sz w:val="20"/>
          <w:u w:val="single"/>
        </w:rPr>
        <w:t>009-00-MDN-CGFM-DIGSA-FACJEFSA-CACOM5-ESM6029-2023</w:t>
      </w:r>
      <w:r w:rsidR="009A5AD3" w:rsidRPr="009A5AD3">
        <w:rPr>
          <w:rFonts w:ascii="Arial" w:hAnsi="Arial"/>
          <w:b/>
          <w:sz w:val="20"/>
          <w:u w:val="single"/>
        </w:rPr>
        <w:t>.</w:t>
      </w:r>
    </w:p>
    <w:p w:rsidR="00BE48FF" w:rsidRDefault="00BE48FF">
      <w:pPr>
        <w:pStyle w:val="Textoindependiente"/>
        <w:rPr>
          <w:rFonts w:ascii="Arial"/>
          <w:b/>
          <w:sz w:val="20"/>
        </w:rPr>
      </w:pPr>
    </w:p>
    <w:p w:rsidR="00BE48FF" w:rsidRDefault="00BE48FF">
      <w:pPr>
        <w:pStyle w:val="Textoindependiente"/>
        <w:spacing w:before="5"/>
        <w:rPr>
          <w:rFonts w:ascii="Arial"/>
          <w:b/>
          <w:sz w:val="22"/>
        </w:rPr>
      </w:pPr>
    </w:p>
    <w:p w:rsidR="00BE48FF" w:rsidRDefault="0054508B">
      <w:pPr>
        <w:tabs>
          <w:tab w:val="left" w:pos="1754"/>
          <w:tab w:val="left" w:pos="3878"/>
          <w:tab w:val="left" w:pos="5460"/>
          <w:tab w:val="left" w:pos="6104"/>
          <w:tab w:val="left" w:pos="6838"/>
          <w:tab w:val="left" w:pos="7425"/>
          <w:tab w:val="left" w:pos="7983"/>
          <w:tab w:val="left" w:pos="9489"/>
        </w:tabs>
        <w:spacing w:line="259" w:lineRule="auto"/>
        <w:ind w:left="120" w:right="104"/>
        <w:jc w:val="both"/>
      </w:pPr>
      <w:r>
        <w:t>Yo,</w:t>
      </w:r>
      <w:r>
        <w:rPr>
          <w:rFonts w:ascii="Arial" w:hAnsi="Arial"/>
          <w:u w:val="single"/>
        </w:rPr>
        <w:tab/>
      </w:r>
      <w:r>
        <w:rPr>
          <w:rFonts w:ascii="Arial" w:hAnsi="Arial"/>
          <w:u w:val="single"/>
        </w:rPr>
        <w:tab/>
      </w:r>
      <w:r>
        <w:rPr>
          <w:rFonts w:ascii="Arial" w:hAnsi="Arial"/>
          <w:u w:val="single"/>
        </w:rPr>
        <w:tab/>
      </w:r>
      <w:r>
        <w:rPr>
          <w:rFonts w:ascii="Arial" w:hAnsi="Arial"/>
          <w:u w:val="single"/>
        </w:rPr>
        <w:tab/>
      </w:r>
      <w:r>
        <w:rPr>
          <w:rFonts w:ascii="Arial" w:hAnsi="Arial"/>
          <w:b/>
        </w:rPr>
        <w:t xml:space="preserve">, </w:t>
      </w:r>
      <w:r>
        <w:t>en mi condición de Representante Legal</w:t>
      </w:r>
      <w:r>
        <w:rPr>
          <w:spacing w:val="1"/>
        </w:rPr>
        <w:t xml:space="preserve"> </w:t>
      </w:r>
      <w:r>
        <w:t>de</w:t>
      </w:r>
      <w:r>
        <w:rPr>
          <w:rFonts w:ascii="Arial" w:hAnsi="Arial"/>
          <w:u w:val="single"/>
        </w:rPr>
        <w:tab/>
      </w:r>
      <w:r>
        <w:rPr>
          <w:rFonts w:ascii="Arial" w:hAnsi="Arial"/>
          <w:u w:val="single"/>
        </w:rPr>
        <w:tab/>
      </w:r>
      <w:r>
        <w:rPr>
          <w:rFonts w:ascii="Arial" w:hAnsi="Arial"/>
          <w:u w:val="single"/>
        </w:rPr>
        <w:tab/>
      </w:r>
      <w:r>
        <w:rPr>
          <w:rFonts w:ascii="Arial" w:hAnsi="Arial"/>
          <w:u w:val="single"/>
        </w:rPr>
        <w:tab/>
      </w:r>
      <w:r>
        <w:rPr>
          <w:rFonts w:ascii="Arial" w:hAnsi="Arial"/>
          <w:u w:val="single"/>
        </w:rPr>
        <w:tab/>
      </w:r>
      <w:r>
        <w:rPr>
          <w:rFonts w:ascii="Arial" w:hAnsi="Arial"/>
          <w:b/>
        </w:rPr>
        <w:t>,</w:t>
      </w:r>
      <w:r>
        <w:rPr>
          <w:rFonts w:ascii="Arial" w:hAnsi="Arial"/>
          <w:b/>
          <w:spacing w:val="1"/>
        </w:rPr>
        <w:t xml:space="preserve"> </w:t>
      </w:r>
      <w:r>
        <w:t>declaro</w:t>
      </w:r>
      <w:r>
        <w:rPr>
          <w:spacing w:val="1"/>
        </w:rPr>
        <w:t xml:space="preserve"> </w:t>
      </w:r>
      <w:r>
        <w:t>y</w:t>
      </w:r>
      <w:r>
        <w:rPr>
          <w:spacing w:val="1"/>
        </w:rPr>
        <w:t xml:space="preserve"> </w:t>
      </w:r>
      <w:r>
        <w:t>acepto</w:t>
      </w:r>
      <w:r>
        <w:rPr>
          <w:spacing w:val="1"/>
        </w:rPr>
        <w:t xml:space="preserve"> </w:t>
      </w:r>
      <w:r>
        <w:t>conocer</w:t>
      </w:r>
      <w:r>
        <w:rPr>
          <w:spacing w:val="1"/>
        </w:rPr>
        <w:t xml:space="preserve"> </w:t>
      </w:r>
      <w:r>
        <w:t>íntegramente el contenido de todas y cada una de las especificaciones técnicas, así como de los</w:t>
      </w:r>
      <w:r>
        <w:rPr>
          <w:spacing w:val="1"/>
        </w:rPr>
        <w:t xml:space="preserve"> </w:t>
      </w:r>
      <w:r>
        <w:rPr>
          <w:spacing w:val="-1"/>
        </w:rPr>
        <w:t>ESPECIFICACIONES</w:t>
      </w:r>
      <w:r>
        <w:rPr>
          <w:spacing w:val="-16"/>
        </w:rPr>
        <w:t xml:space="preserve"> </w:t>
      </w:r>
      <w:r>
        <w:rPr>
          <w:spacing w:val="-1"/>
        </w:rPr>
        <w:t>TÉCNICAS</w:t>
      </w:r>
      <w:r>
        <w:rPr>
          <w:spacing w:val="-14"/>
        </w:rPr>
        <w:t xml:space="preserve"> </w:t>
      </w:r>
      <w:r>
        <w:rPr>
          <w:spacing w:val="-1"/>
        </w:rPr>
        <w:t>MÍNIMAS</w:t>
      </w:r>
      <w:r>
        <w:rPr>
          <w:spacing w:val="-16"/>
        </w:rPr>
        <w:t xml:space="preserve"> </w:t>
      </w:r>
      <w:r>
        <w:t>REQUERIDAS</w:t>
      </w:r>
      <w:r>
        <w:rPr>
          <w:spacing w:val="-15"/>
        </w:rPr>
        <w:t xml:space="preserve"> </w:t>
      </w:r>
      <w:r>
        <w:t>detalladas</w:t>
      </w:r>
      <w:r>
        <w:rPr>
          <w:spacing w:val="-14"/>
        </w:rPr>
        <w:t xml:space="preserve"> </w:t>
      </w:r>
      <w:r>
        <w:t>en</w:t>
      </w:r>
      <w:r>
        <w:rPr>
          <w:spacing w:val="-19"/>
        </w:rPr>
        <w:t xml:space="preserve"> </w:t>
      </w:r>
      <w:r>
        <w:t>el</w:t>
      </w:r>
      <w:r>
        <w:rPr>
          <w:spacing w:val="-16"/>
        </w:rPr>
        <w:t xml:space="preserve"> </w:t>
      </w:r>
      <w:r>
        <w:t>estudio</w:t>
      </w:r>
      <w:r w:rsidR="00237744">
        <w:t xml:space="preserve"> </w:t>
      </w:r>
      <w:r>
        <w:t>previo</w:t>
      </w:r>
      <w:r>
        <w:rPr>
          <w:spacing w:val="-9"/>
        </w:rPr>
        <w:t xml:space="preserve"> </w:t>
      </w:r>
      <w:r>
        <w:t>que</w:t>
      </w:r>
      <w:r>
        <w:rPr>
          <w:spacing w:val="-12"/>
        </w:rPr>
        <w:t xml:space="preserve"> </w:t>
      </w:r>
      <w:r>
        <w:t>hace</w:t>
      </w:r>
      <w:r>
        <w:rPr>
          <w:spacing w:val="-8"/>
        </w:rPr>
        <w:t xml:space="preserve"> </w:t>
      </w:r>
      <w:r>
        <w:t>parte</w:t>
      </w:r>
      <w:r>
        <w:rPr>
          <w:spacing w:val="-59"/>
        </w:rPr>
        <w:t xml:space="preserve"> </w:t>
      </w:r>
      <w:r>
        <w:t>del</w:t>
      </w:r>
      <w:r>
        <w:tab/>
        <w:t>proceso</w:t>
      </w:r>
      <w:r>
        <w:tab/>
        <w:t>de</w:t>
      </w:r>
      <w:r>
        <w:tab/>
        <w:t>menor</w:t>
      </w:r>
      <w:r>
        <w:tab/>
      </w:r>
      <w:r>
        <w:tab/>
      </w:r>
      <w:r>
        <w:tab/>
        <w:t>cuantía</w:t>
      </w:r>
      <w:r>
        <w:tab/>
      </w:r>
      <w:r>
        <w:rPr>
          <w:spacing w:val="-1"/>
        </w:rPr>
        <w:t>Contrato</w:t>
      </w:r>
      <w:r>
        <w:rPr>
          <w:spacing w:val="-59"/>
        </w:rPr>
        <w:t xml:space="preserve"> </w:t>
      </w:r>
      <w:r>
        <w:t>No.</w:t>
      </w:r>
      <w:r>
        <w:rPr>
          <w:u w:val="single"/>
        </w:rPr>
        <w:t xml:space="preserve"> </w:t>
      </w:r>
      <w:r>
        <w:rPr>
          <w:u w:val="single"/>
        </w:rPr>
        <w:tab/>
      </w:r>
      <w:r>
        <w:rPr>
          <w:u w:val="single"/>
        </w:rPr>
        <w:tab/>
      </w:r>
      <w:r>
        <w:rPr>
          <w:u w:val="single"/>
        </w:rPr>
        <w:tab/>
      </w:r>
      <w:r>
        <w:rPr>
          <w:u w:val="single"/>
        </w:rPr>
        <w:tab/>
      </w:r>
      <w:r>
        <w:rPr>
          <w:u w:val="single"/>
        </w:rPr>
        <w:tab/>
      </w:r>
      <w:r>
        <w:rPr>
          <w:u w:val="single"/>
        </w:rPr>
        <w:tab/>
      </w:r>
      <w:r>
        <w:rPr>
          <w:u w:val="single"/>
        </w:rPr>
        <w:tab/>
      </w:r>
    </w:p>
    <w:p w:rsidR="00BE48FF" w:rsidRDefault="00BE48FF">
      <w:pPr>
        <w:rPr>
          <w:sz w:val="23"/>
        </w:rPr>
      </w:pPr>
    </w:p>
    <w:p w:rsidR="00BE48FF" w:rsidRDefault="0054508B">
      <w:pPr>
        <w:spacing w:before="94" w:line="249" w:lineRule="auto"/>
        <w:ind w:left="120" w:right="106" w:hanging="10"/>
        <w:jc w:val="both"/>
      </w:pPr>
      <w:r>
        <w:t>De igual manera, manifiesto haber efectuado en forma personal, un análisis detallado, minucioso y</w:t>
      </w:r>
      <w:r>
        <w:rPr>
          <w:spacing w:val="1"/>
        </w:rPr>
        <w:t xml:space="preserve"> </w:t>
      </w:r>
      <w:r>
        <w:t>exhaustivo de las especificaciones técnicas contenidas en los documentos del</w:t>
      </w:r>
      <w:r w:rsidR="00237744">
        <w:t xml:space="preserve"> </w:t>
      </w:r>
      <w:r>
        <w:t>proceso</w:t>
      </w:r>
      <w:r>
        <w:rPr>
          <w:rFonts w:ascii="Arial" w:hAnsi="Arial"/>
          <w:b/>
        </w:rPr>
        <w:t>,</w:t>
      </w:r>
      <w:r>
        <w:rPr>
          <w:rFonts w:ascii="Arial" w:hAnsi="Arial"/>
          <w:b/>
          <w:u w:val="thick"/>
        </w:rPr>
        <w:t xml:space="preserve"> lo que indica</w:t>
      </w:r>
      <w:r>
        <w:rPr>
          <w:rFonts w:ascii="Arial" w:hAnsi="Arial"/>
          <w:b/>
          <w:spacing w:val="1"/>
        </w:rPr>
        <w:t xml:space="preserve"> </w:t>
      </w:r>
      <w:r>
        <w:rPr>
          <w:rFonts w:ascii="Arial" w:hAnsi="Arial"/>
          <w:b/>
          <w:u w:val="thick"/>
        </w:rPr>
        <w:t>expresamente, que bajo ningún motivo me exonero de la responsabilidad que me acude a su</w:t>
      </w:r>
      <w:r>
        <w:rPr>
          <w:rFonts w:ascii="Arial" w:hAnsi="Arial"/>
          <w:b/>
          <w:spacing w:val="1"/>
        </w:rPr>
        <w:t xml:space="preserve"> </w:t>
      </w:r>
      <w:r>
        <w:rPr>
          <w:rFonts w:ascii="Arial" w:hAnsi="Arial"/>
          <w:b/>
          <w:u w:val="thick"/>
        </w:rPr>
        <w:t>cumplimiento</w:t>
      </w:r>
      <w:r>
        <w:rPr>
          <w:u w:val="thick"/>
        </w:rPr>
        <w:t>.</w:t>
      </w:r>
    </w:p>
    <w:p w:rsidR="00BE48FF" w:rsidRDefault="0054508B">
      <w:pPr>
        <w:spacing w:before="172" w:line="249" w:lineRule="auto"/>
        <w:ind w:left="120" w:right="103"/>
        <w:jc w:val="both"/>
        <w:rPr>
          <w:rFonts w:ascii="Arial" w:hAnsi="Arial"/>
          <w:b/>
        </w:rPr>
      </w:pPr>
      <w:r>
        <w:t xml:space="preserve">Con la suscripción del presente Anexo, en forma voluntaria e irrevocable, </w:t>
      </w:r>
      <w:r>
        <w:rPr>
          <w:rFonts w:ascii="Arial" w:hAnsi="Arial"/>
          <w:b/>
          <w:u w:val="thick"/>
        </w:rPr>
        <w:t>ACEPTO</w:t>
      </w:r>
      <w:r>
        <w:rPr>
          <w:rFonts w:ascii="Arial" w:hAnsi="Arial"/>
          <w:b/>
        </w:rPr>
        <w:t xml:space="preserve"> </w:t>
      </w:r>
      <w:r>
        <w:t>las Especificaciones</w:t>
      </w:r>
      <w:r>
        <w:rPr>
          <w:spacing w:val="-59"/>
        </w:rPr>
        <w:t xml:space="preserve"> </w:t>
      </w:r>
      <w:r>
        <w:t>Técnicas Mínimas requeridas planteadas por el Ministerio de Defensa - Dirección General de Sanidad</w:t>
      </w:r>
      <w:r>
        <w:rPr>
          <w:spacing w:val="1"/>
        </w:rPr>
        <w:t xml:space="preserve"> </w:t>
      </w:r>
      <w:r>
        <w:t>Militar</w:t>
      </w:r>
      <w:r>
        <w:rPr>
          <w:spacing w:val="1"/>
        </w:rPr>
        <w:t xml:space="preserve"> </w:t>
      </w:r>
      <w:r>
        <w:t>–</w:t>
      </w:r>
      <w:r>
        <w:rPr>
          <w:spacing w:val="1"/>
        </w:rPr>
        <w:t xml:space="preserve"> </w:t>
      </w:r>
      <w:r>
        <w:t>Jefatura</w:t>
      </w:r>
      <w:r>
        <w:rPr>
          <w:spacing w:val="1"/>
        </w:rPr>
        <w:t xml:space="preserve"> </w:t>
      </w:r>
      <w:r>
        <w:t>de</w:t>
      </w:r>
      <w:r>
        <w:rPr>
          <w:spacing w:val="1"/>
        </w:rPr>
        <w:t xml:space="preserve"> </w:t>
      </w:r>
      <w:r>
        <w:t>Salud</w:t>
      </w:r>
      <w:r>
        <w:rPr>
          <w:spacing w:val="1"/>
        </w:rPr>
        <w:t xml:space="preserve"> </w:t>
      </w:r>
      <w:r>
        <w:t>Fuerza</w:t>
      </w:r>
      <w:r>
        <w:rPr>
          <w:spacing w:val="1"/>
        </w:rPr>
        <w:t xml:space="preserve"> </w:t>
      </w:r>
      <w:r>
        <w:t>Aérea</w:t>
      </w:r>
      <w:r>
        <w:rPr>
          <w:spacing w:val="1"/>
        </w:rPr>
        <w:t xml:space="preserve"> </w:t>
      </w:r>
      <w:r>
        <w:t>Colombiana</w:t>
      </w:r>
      <w:r>
        <w:rPr>
          <w:spacing w:val="1"/>
        </w:rPr>
        <w:t xml:space="preserve"> </w:t>
      </w:r>
      <w:r>
        <w:t>-</w:t>
      </w:r>
      <w:r>
        <w:rPr>
          <w:spacing w:val="1"/>
        </w:rPr>
        <w:t xml:space="preserve"> </w:t>
      </w:r>
      <w:r>
        <w:t>Comando</w:t>
      </w:r>
      <w:r>
        <w:rPr>
          <w:spacing w:val="1"/>
        </w:rPr>
        <w:t xml:space="preserve"> </w:t>
      </w:r>
      <w:r>
        <w:t>Aéreo</w:t>
      </w:r>
      <w:r>
        <w:rPr>
          <w:spacing w:val="1"/>
        </w:rPr>
        <w:t xml:space="preserve"> </w:t>
      </w:r>
      <w:r>
        <w:t>de</w:t>
      </w:r>
      <w:r>
        <w:rPr>
          <w:spacing w:val="1"/>
        </w:rPr>
        <w:t xml:space="preserve"> </w:t>
      </w:r>
      <w:r>
        <w:t>Combate</w:t>
      </w:r>
      <w:r>
        <w:rPr>
          <w:spacing w:val="1"/>
        </w:rPr>
        <w:t xml:space="preserve"> </w:t>
      </w:r>
      <w:r>
        <w:t>No.</w:t>
      </w:r>
      <w:r>
        <w:rPr>
          <w:spacing w:val="1"/>
        </w:rPr>
        <w:t xml:space="preserve"> </w:t>
      </w:r>
      <w:r>
        <w:t>5</w:t>
      </w:r>
      <w:r>
        <w:rPr>
          <w:spacing w:val="1"/>
        </w:rPr>
        <w:t xml:space="preserve"> </w:t>
      </w:r>
      <w:r>
        <w:t>–</w:t>
      </w:r>
      <w:r>
        <w:rPr>
          <w:spacing w:val="-59"/>
        </w:rPr>
        <w:t xml:space="preserve"> </w:t>
      </w:r>
      <w:r>
        <w:t>Establecimiento de Sanidad Militar en el Anexo Técnico y Especificaciones Técnicas establecidas y</w:t>
      </w:r>
      <w:r>
        <w:rPr>
          <w:spacing w:val="1"/>
        </w:rPr>
        <w:t xml:space="preserve"> </w:t>
      </w:r>
      <w:r>
        <w:t>demás que puedan surgir a partir de las diferentes adendas generadas en desarrollo del proceso; en</w:t>
      </w:r>
      <w:r>
        <w:rPr>
          <w:spacing w:val="1"/>
        </w:rPr>
        <w:t xml:space="preserve"> </w:t>
      </w:r>
      <w:r>
        <w:t>consecuencia,</w:t>
      </w:r>
      <w:r>
        <w:rPr>
          <w:spacing w:val="-2"/>
        </w:rPr>
        <w:t xml:space="preserve"> </w:t>
      </w:r>
      <w:r>
        <w:rPr>
          <w:rFonts w:ascii="Arial" w:hAnsi="Arial"/>
          <w:b/>
          <w:u w:val="thick"/>
        </w:rPr>
        <w:t>ME COMPROMETO</w:t>
      </w:r>
      <w:r>
        <w:rPr>
          <w:rFonts w:ascii="Arial" w:hAnsi="Arial"/>
          <w:b/>
          <w:spacing w:val="2"/>
          <w:u w:val="thick"/>
        </w:rPr>
        <w:t xml:space="preserve"> </w:t>
      </w:r>
      <w:r>
        <w:rPr>
          <w:rFonts w:ascii="Arial" w:hAnsi="Arial"/>
          <w:b/>
          <w:u w:val="thick"/>
        </w:rPr>
        <w:t>A</w:t>
      </w:r>
      <w:r>
        <w:rPr>
          <w:rFonts w:ascii="Arial" w:hAnsi="Arial"/>
          <w:b/>
          <w:spacing w:val="-8"/>
          <w:u w:val="thick"/>
        </w:rPr>
        <w:t xml:space="preserve"> </w:t>
      </w:r>
      <w:r>
        <w:rPr>
          <w:rFonts w:ascii="Arial" w:hAnsi="Arial"/>
          <w:b/>
          <w:u w:val="thick"/>
        </w:rPr>
        <w:t>DARLES</w:t>
      </w:r>
      <w:r>
        <w:rPr>
          <w:rFonts w:ascii="Arial" w:hAnsi="Arial"/>
          <w:b/>
          <w:spacing w:val="-1"/>
          <w:u w:val="thick"/>
        </w:rPr>
        <w:t xml:space="preserve"> </w:t>
      </w:r>
      <w:r>
        <w:rPr>
          <w:rFonts w:ascii="Arial" w:hAnsi="Arial"/>
          <w:b/>
          <w:u w:val="thick"/>
        </w:rPr>
        <w:t>ESTRICTO</w:t>
      </w:r>
      <w:r>
        <w:rPr>
          <w:rFonts w:ascii="Arial" w:hAnsi="Arial"/>
          <w:b/>
          <w:spacing w:val="3"/>
          <w:u w:val="thick"/>
        </w:rPr>
        <w:t xml:space="preserve"> </w:t>
      </w:r>
      <w:r>
        <w:rPr>
          <w:rFonts w:ascii="Arial" w:hAnsi="Arial"/>
          <w:b/>
          <w:u w:val="thick"/>
        </w:rPr>
        <w:t>CUMPLIMIENTO,</w:t>
      </w:r>
      <w:r>
        <w:rPr>
          <w:rFonts w:ascii="Arial" w:hAnsi="Arial"/>
          <w:b/>
          <w:spacing w:val="2"/>
          <w:u w:val="thick"/>
        </w:rPr>
        <w:t xml:space="preserve"> </w:t>
      </w:r>
      <w:r>
        <w:rPr>
          <w:rFonts w:ascii="Arial" w:hAnsi="Arial"/>
          <w:b/>
          <w:u w:val="thick"/>
        </w:rPr>
        <w:t>así:</w:t>
      </w:r>
    </w:p>
    <w:p w:rsidR="00BE48FF" w:rsidRDefault="00BE48FF">
      <w:pPr>
        <w:pStyle w:val="Textoindependiente"/>
        <w:rPr>
          <w:rFonts w:ascii="Arial"/>
          <w:b/>
          <w:sz w:val="20"/>
        </w:rPr>
      </w:pPr>
    </w:p>
    <w:p w:rsidR="00BE48FF" w:rsidRDefault="00BE48FF">
      <w:pPr>
        <w:pStyle w:val="Textoindependiente"/>
        <w:spacing w:before="2"/>
        <w:rPr>
          <w:rFonts w:ascii="Arial"/>
          <w:b/>
          <w:sz w:val="13"/>
        </w:rPr>
      </w:pPr>
    </w:p>
    <w:tbl>
      <w:tblPr>
        <w:tblStyle w:val="TableNormal"/>
        <w:tblW w:w="0" w:type="auto"/>
        <w:tblInd w:w="2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68"/>
        <w:gridCol w:w="4225"/>
      </w:tblGrid>
      <w:tr w:rsidR="00BE48FF">
        <w:trPr>
          <w:trHeight w:val="321"/>
        </w:trPr>
        <w:tc>
          <w:tcPr>
            <w:tcW w:w="5668" w:type="dxa"/>
            <w:shd w:val="clear" w:color="auto" w:fill="E6E6E6"/>
          </w:tcPr>
          <w:p w:rsidR="00BE48FF" w:rsidRDefault="0054508B">
            <w:pPr>
              <w:pStyle w:val="TableParagraph"/>
              <w:spacing w:before="46" w:line="240" w:lineRule="auto"/>
              <w:ind w:left="2049" w:right="2040"/>
              <w:jc w:val="center"/>
              <w:rPr>
                <w:rFonts w:ascii="Arial" w:hAnsi="Arial"/>
                <w:b/>
              </w:rPr>
            </w:pPr>
            <w:r>
              <w:rPr>
                <w:rFonts w:ascii="Arial" w:hAnsi="Arial"/>
                <w:b/>
              </w:rPr>
              <w:t>DESCRIPCIÓN</w:t>
            </w:r>
          </w:p>
        </w:tc>
        <w:tc>
          <w:tcPr>
            <w:tcW w:w="4225" w:type="dxa"/>
            <w:shd w:val="clear" w:color="auto" w:fill="E6E6E6"/>
          </w:tcPr>
          <w:p w:rsidR="00BE48FF" w:rsidRDefault="0054508B">
            <w:pPr>
              <w:pStyle w:val="TableParagraph"/>
              <w:spacing w:before="46" w:line="240" w:lineRule="auto"/>
              <w:ind w:left="832"/>
              <w:rPr>
                <w:rFonts w:ascii="Arial" w:hAnsi="Arial"/>
                <w:b/>
              </w:rPr>
            </w:pPr>
            <w:r>
              <w:rPr>
                <w:rFonts w:ascii="Arial" w:hAnsi="Arial"/>
                <w:b/>
              </w:rPr>
              <w:t>ACEPTACIÓN</w:t>
            </w:r>
            <w:r>
              <w:rPr>
                <w:rFonts w:ascii="Arial" w:hAnsi="Arial"/>
                <w:b/>
                <w:spacing w:val="-7"/>
              </w:rPr>
              <w:t xml:space="preserve"> </w:t>
            </w:r>
            <w:r>
              <w:rPr>
                <w:rFonts w:ascii="Arial" w:hAnsi="Arial"/>
                <w:b/>
              </w:rPr>
              <w:t>EXPRESA</w:t>
            </w:r>
          </w:p>
        </w:tc>
      </w:tr>
      <w:tr w:rsidR="00BE48FF">
        <w:trPr>
          <w:trHeight w:val="2898"/>
        </w:trPr>
        <w:tc>
          <w:tcPr>
            <w:tcW w:w="5668" w:type="dxa"/>
          </w:tcPr>
          <w:p w:rsidR="00BE48FF" w:rsidRDefault="0054508B">
            <w:pPr>
              <w:pStyle w:val="TableParagraph"/>
              <w:spacing w:before="48" w:line="259" w:lineRule="auto"/>
              <w:ind w:left="110" w:right="36"/>
              <w:jc w:val="both"/>
              <w:rPr>
                <w:rFonts w:ascii="Arial" w:hAnsi="Arial"/>
                <w:b/>
              </w:rPr>
            </w:pPr>
            <w:r>
              <w:rPr>
                <w:rFonts w:ascii="Arial" w:hAnsi="Arial"/>
                <w:b/>
              </w:rPr>
              <w:t>ESPECIFICACIONES</w:t>
            </w:r>
            <w:r>
              <w:rPr>
                <w:rFonts w:ascii="Arial" w:hAnsi="Arial"/>
                <w:b/>
                <w:spacing w:val="1"/>
              </w:rPr>
              <w:t xml:space="preserve"> </w:t>
            </w:r>
            <w:r>
              <w:rPr>
                <w:rFonts w:ascii="Arial" w:hAnsi="Arial"/>
                <w:b/>
              </w:rPr>
              <w:t>TÉCNICAS</w:t>
            </w:r>
            <w:r>
              <w:rPr>
                <w:rFonts w:ascii="Arial" w:hAnsi="Arial"/>
                <w:b/>
                <w:spacing w:val="1"/>
              </w:rPr>
              <w:t xml:space="preserve"> </w:t>
            </w:r>
            <w:r>
              <w:t>del</w:t>
            </w:r>
            <w:r>
              <w:rPr>
                <w:spacing w:val="1"/>
              </w:rPr>
              <w:t xml:space="preserve"> </w:t>
            </w:r>
            <w:r>
              <w:t>Proceso</w:t>
            </w:r>
            <w:r>
              <w:rPr>
                <w:spacing w:val="1"/>
              </w:rPr>
              <w:t xml:space="preserve"> </w:t>
            </w:r>
            <w:r>
              <w:t>de</w:t>
            </w:r>
            <w:r>
              <w:rPr>
                <w:spacing w:val="1"/>
              </w:rPr>
              <w:t xml:space="preserve"> </w:t>
            </w:r>
            <w:r>
              <w:t xml:space="preserve">Contratación   </w:t>
            </w:r>
            <w:r>
              <w:rPr>
                <w:spacing w:val="32"/>
              </w:rPr>
              <w:t xml:space="preserve"> </w:t>
            </w:r>
            <w:r>
              <w:t xml:space="preserve">de   </w:t>
            </w:r>
            <w:r>
              <w:rPr>
                <w:spacing w:val="30"/>
              </w:rPr>
              <w:t xml:space="preserve"> </w:t>
            </w:r>
            <w:r>
              <w:t xml:space="preserve">menor   </w:t>
            </w:r>
            <w:r>
              <w:rPr>
                <w:spacing w:val="35"/>
              </w:rPr>
              <w:t xml:space="preserve"> </w:t>
            </w:r>
            <w:r>
              <w:t xml:space="preserve">cuantía   </w:t>
            </w:r>
            <w:r>
              <w:rPr>
                <w:spacing w:val="32"/>
              </w:rPr>
              <w:t xml:space="preserve"> </w:t>
            </w:r>
            <w:r>
              <w:rPr>
                <w:rFonts w:ascii="Arial" w:hAnsi="Arial"/>
                <w:b/>
              </w:rPr>
              <w:t xml:space="preserve">Contrato   </w:t>
            </w:r>
            <w:r>
              <w:rPr>
                <w:rFonts w:ascii="Arial" w:hAnsi="Arial"/>
                <w:b/>
                <w:spacing w:val="33"/>
              </w:rPr>
              <w:t xml:space="preserve"> </w:t>
            </w:r>
            <w:r>
              <w:rPr>
                <w:rFonts w:ascii="Arial" w:hAnsi="Arial"/>
                <w:b/>
              </w:rPr>
              <w:t>No.</w:t>
            </w:r>
          </w:p>
          <w:p w:rsidR="00114E0B" w:rsidRDefault="00114E0B">
            <w:pPr>
              <w:pStyle w:val="TableParagraph"/>
              <w:spacing w:before="0" w:after="1" w:line="240" w:lineRule="auto"/>
              <w:rPr>
                <w:rFonts w:ascii="Arial" w:hAnsi="Arial"/>
                <w:b/>
                <w:sz w:val="20"/>
                <w:u w:val="single"/>
              </w:rPr>
            </w:pPr>
            <w:r w:rsidRPr="00114E0B">
              <w:rPr>
                <w:rFonts w:ascii="Arial" w:hAnsi="Arial"/>
                <w:b/>
                <w:sz w:val="20"/>
                <w:u w:val="single"/>
              </w:rPr>
              <w:t>No. 009-00-MDN-CGFM-DIGSA-FACJEFSA-CACOM5-ESM6029-2023</w:t>
            </w:r>
            <w:r w:rsidR="00645F66" w:rsidRPr="009A5AD3">
              <w:rPr>
                <w:rFonts w:ascii="Arial" w:hAnsi="Arial"/>
                <w:b/>
                <w:sz w:val="20"/>
                <w:u w:val="single"/>
              </w:rPr>
              <w:t>.</w:t>
            </w:r>
          </w:p>
          <w:p w:rsidR="00BE48FF" w:rsidRDefault="009A5AD3">
            <w:pPr>
              <w:pStyle w:val="TableParagraph"/>
              <w:spacing w:before="0" w:line="20" w:lineRule="exact"/>
              <w:ind w:left="100"/>
              <w:rPr>
                <w:rFonts w:ascii="Arial"/>
                <w:sz w:val="2"/>
              </w:rPr>
            </w:pPr>
            <w:r>
              <w:rPr>
                <w:rFonts w:ascii="Arial"/>
                <w:noProof/>
                <w:sz w:val="2"/>
                <w:lang w:val="es-CO" w:eastAsia="es-CO"/>
              </w:rPr>
              <mc:AlternateContent>
                <mc:Choice Requires="wpg">
                  <w:drawing>
                    <wp:inline distT="0" distB="0" distL="0" distR="0">
                      <wp:extent cx="3342640" cy="12700"/>
                      <wp:effectExtent l="7620" t="5080" r="12065" b="1270"/>
                      <wp:docPr id="12"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342640" cy="12700"/>
                                <a:chOff x="0" y="0"/>
                                <a:chExt cx="5264" cy="20"/>
                              </a:xfrm>
                            </wpg:grpSpPr>
                            <wps:wsp>
                              <wps:cNvPr id="14" name="Line 5"/>
                              <wps:cNvCnPr>
                                <a:cxnSpLocks noChangeShapeType="1"/>
                              </wps:cNvCnPr>
                              <wps:spPr bwMode="auto">
                                <a:xfrm>
                                  <a:off x="0" y="10"/>
                                  <a:ext cx="5263" cy="0"/>
                                </a:xfrm>
                                <a:prstGeom prst="line">
                                  <a:avLst/>
                                </a:prstGeom>
                                <a:noFill/>
                                <a:ln w="12479">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xmlns:w16se="http://schemas.microsoft.com/office/word/2015/wordml/symex" xmlns:cx1="http://schemas.microsoft.com/office/drawing/2015/9/8/chartex" xmlns:cx="http://schemas.microsoft.com/office/drawing/2014/chartex">
                  <w:pict>
                    <v:group w14:anchorId="003399C4" id="Group 4" o:spid="_x0000_s1026" style="width:263.2pt;height:1pt;mso-position-horizontal-relative:char;mso-position-vertical-relative:line" coordsize="5264,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">
                      <v:line id="Line 5" o:spid="_x0000_s1027" style="position:absolute;visibility:visible;mso-wrap-style:square" from="0,10" to="5263,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tF08cEAAADbAAAADwAAAGRycy9kb3ducmV2LnhtbERPTYvCMBC9C/sfwgh7EU0VkaUaRboI&#10;sgdF3YPHoRnbYDMpTbTd/fVGELzN433OYtXZStyp8caxgvEoAUGcO224UPB72gy/QPiArLFyTAr+&#10;yMNq+dFbYKpdywe6H0MhYgj7FBWUIdSplD4vyaIfuZo4chfXWAwRNoXUDbYx3FZykiQzadFwbCix&#10;pqyk/Hq8WQX/aPa37KDb8y5LzE/+PZ5cBpVSn/1uPQcRqAtv8cu91XH+FJ6/xAPk8g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u0XTxwQAAANsAAAAPAAAAAAAAAAAAAAAA&#10;AKECAABkcnMvZG93bnJldi54bWxQSwUGAAAAAAQABAD5AAAAjwMAAAAA&#10;" strokeweight=".34664mm"/>
                      <w10:anchorlock/>
                    </v:group>
                  </w:pict>
                </mc:Fallback>
              </mc:AlternateContent>
            </w:r>
          </w:p>
          <w:p w:rsidR="00BE48FF" w:rsidRDefault="00114E0B">
            <w:pPr>
              <w:pStyle w:val="TableParagraph"/>
              <w:spacing w:before="0" w:line="266" w:lineRule="exact"/>
              <w:ind w:left="110"/>
              <w:jc w:val="both"/>
              <w:rPr>
                <w:rFonts w:ascii="Calibri"/>
                <w:i/>
              </w:rPr>
            </w:pPr>
            <w:r>
              <w:t>C</w:t>
            </w:r>
            <w:r w:rsidR="0054508B">
              <w:t>uyo</w:t>
            </w:r>
            <w:r w:rsidR="0054508B">
              <w:rPr>
                <w:spacing w:val="1"/>
              </w:rPr>
              <w:t xml:space="preserve"> </w:t>
            </w:r>
            <w:r w:rsidR="0054508B">
              <w:t>objeto</w:t>
            </w:r>
            <w:r w:rsidR="0054508B">
              <w:rPr>
                <w:spacing w:val="1"/>
              </w:rPr>
              <w:t xml:space="preserve"> </w:t>
            </w:r>
            <w:r w:rsidR="0054508B">
              <w:t>consiste</w:t>
            </w:r>
            <w:r w:rsidR="0054508B">
              <w:rPr>
                <w:spacing w:val="1"/>
              </w:rPr>
              <w:t xml:space="preserve"> </w:t>
            </w:r>
            <w:r w:rsidR="0054508B">
              <w:t>en</w:t>
            </w:r>
            <w:r w:rsidR="0054508B">
              <w:rPr>
                <w:spacing w:val="1"/>
              </w:rPr>
              <w:t xml:space="preserve"> </w:t>
            </w:r>
            <w:r w:rsidR="00970E5F">
              <w:rPr>
                <w:rStyle w:val="normaltextrun"/>
                <w:rFonts w:ascii="Arial Narrow" w:hAnsi="Arial Narrow"/>
                <w:color w:val="000000"/>
                <w:shd w:val="clear" w:color="auto" w:fill="FFFFFF"/>
              </w:rPr>
              <w:t>PRESTACIÓN DE SERVICIOS DE SALUD DE II Y III NIVEL DE COMPLEJIDAD CON ATENCIÓN INTEGRAL DE SERVICIOS AMBULATORIOS Y DE URGENCIAS (SEGÚN FICHA TECNICA) PARA LA ATENCIÓN DE LOS USUARIOS Y BENEFICIARIOS DEL SUBSISTEMA DE SALUD DE LAS FUERZAS MILITARES.</w:t>
            </w:r>
          </w:p>
        </w:tc>
        <w:tc>
          <w:tcPr>
            <w:tcW w:w="4225" w:type="dxa"/>
          </w:tcPr>
          <w:p w:rsidR="00BE48FF" w:rsidRDefault="00BE48FF" w:rsidP="00532E77">
            <w:pPr>
              <w:pStyle w:val="TableParagraph"/>
              <w:spacing w:before="4" w:line="240" w:lineRule="auto"/>
              <w:jc w:val="both"/>
              <w:rPr>
                <w:rFonts w:ascii="Arial"/>
                <w:b/>
                <w:sz w:val="28"/>
              </w:rPr>
            </w:pPr>
          </w:p>
          <w:p w:rsidR="00BE48FF" w:rsidRDefault="0054508B" w:rsidP="00532E77">
            <w:pPr>
              <w:pStyle w:val="TableParagraph"/>
              <w:spacing w:before="0" w:line="256" w:lineRule="auto"/>
              <w:ind w:left="133" w:right="129" w:firstLine="52"/>
              <w:jc w:val="both"/>
            </w:pPr>
            <w:r>
              <w:rPr>
                <w:u w:val="single"/>
              </w:rPr>
              <w:t>SI ACEPTO LAS ESPECIFICACIONES</w:t>
            </w:r>
            <w:r>
              <w:rPr>
                <w:spacing w:val="-59"/>
              </w:rPr>
              <w:t xml:space="preserve"> </w:t>
            </w:r>
            <w:r>
              <w:rPr>
                <w:u w:val="single"/>
              </w:rPr>
              <w:t>TÉCNICAS, ASÍ COMO EL PLAZO Y</w:t>
            </w:r>
            <w:r>
              <w:rPr>
                <w:spacing w:val="1"/>
              </w:rPr>
              <w:t xml:space="preserve"> </w:t>
            </w:r>
            <w:r>
              <w:rPr>
                <w:u w:val="single"/>
              </w:rPr>
              <w:t>LUGAR DE EJECUCIÓN, TAL COMO</w:t>
            </w:r>
            <w:r>
              <w:rPr>
                <w:spacing w:val="1"/>
              </w:rPr>
              <w:t xml:space="preserve"> </w:t>
            </w:r>
            <w:r>
              <w:rPr>
                <w:u w:val="single"/>
              </w:rPr>
              <w:t>SE ENCUENTRAN DESCRITAS EN LA</w:t>
            </w:r>
            <w:r>
              <w:rPr>
                <w:spacing w:val="-59"/>
              </w:rPr>
              <w:t xml:space="preserve"> </w:t>
            </w:r>
            <w:r>
              <w:rPr>
                <w:u w:val="single"/>
              </w:rPr>
              <w:t>FICHA TÉCNICA DEL ESTUDIO</w:t>
            </w:r>
            <w:r>
              <w:rPr>
                <w:spacing w:val="1"/>
              </w:rPr>
              <w:t xml:space="preserve"> </w:t>
            </w:r>
            <w:r>
              <w:rPr>
                <w:u w:val="single"/>
              </w:rPr>
              <w:t>PREVIO.</w:t>
            </w:r>
            <w:r>
              <w:rPr>
                <w:spacing w:val="-3"/>
              </w:rPr>
              <w:t xml:space="preserve"> </w:t>
            </w:r>
            <w:r>
              <w:t>EDP</w:t>
            </w:r>
            <w:r>
              <w:rPr>
                <w:spacing w:val="48"/>
              </w:rPr>
              <w:t xml:space="preserve"> </w:t>
            </w:r>
            <w:r>
              <w:t>QUE</w:t>
            </w:r>
            <w:r>
              <w:rPr>
                <w:spacing w:val="-4"/>
              </w:rPr>
              <w:t xml:space="preserve"> </w:t>
            </w:r>
            <w:r>
              <w:t>HACE</w:t>
            </w:r>
            <w:r>
              <w:rPr>
                <w:spacing w:val="-4"/>
              </w:rPr>
              <w:t xml:space="preserve"> </w:t>
            </w:r>
            <w:r>
              <w:t>PARTE</w:t>
            </w:r>
            <w:r>
              <w:rPr>
                <w:spacing w:val="-4"/>
              </w:rPr>
              <w:t xml:space="preserve"> </w:t>
            </w:r>
            <w:r>
              <w:t>DEL</w:t>
            </w:r>
            <w:r>
              <w:rPr>
                <w:spacing w:val="-58"/>
              </w:rPr>
              <w:t xml:space="preserve"> </w:t>
            </w:r>
            <w:r>
              <w:t>PRESENTE</w:t>
            </w:r>
            <w:r>
              <w:rPr>
                <w:spacing w:val="-6"/>
              </w:rPr>
              <w:t xml:space="preserve"> </w:t>
            </w:r>
            <w:r>
              <w:t>ANEXO</w:t>
            </w:r>
          </w:p>
        </w:tc>
      </w:tr>
    </w:tbl>
    <w:p w:rsidR="00BE48FF" w:rsidRDefault="00BE48FF">
      <w:pPr>
        <w:pStyle w:val="Textoindependiente"/>
        <w:spacing w:before="3"/>
        <w:rPr>
          <w:rFonts w:ascii="Arial"/>
          <w:b/>
          <w:sz w:val="30"/>
        </w:rPr>
      </w:pPr>
    </w:p>
    <w:p w:rsidR="00BE48FF" w:rsidRDefault="0054508B">
      <w:pPr>
        <w:ind w:left="787"/>
      </w:pPr>
      <w:r>
        <w:t>A</w:t>
      </w:r>
      <w:r>
        <w:rPr>
          <w:spacing w:val="-4"/>
        </w:rPr>
        <w:t xml:space="preserve"> </w:t>
      </w:r>
      <w:r>
        <w:t>continuación,</w:t>
      </w:r>
      <w:r>
        <w:rPr>
          <w:spacing w:val="-4"/>
        </w:rPr>
        <w:t xml:space="preserve"> </w:t>
      </w:r>
      <w:r>
        <w:t>se</w:t>
      </w:r>
      <w:r>
        <w:rPr>
          <w:spacing w:val="-5"/>
        </w:rPr>
        <w:t xml:space="preserve"> </w:t>
      </w:r>
      <w:r>
        <w:t>relacionan los</w:t>
      </w:r>
      <w:r>
        <w:rPr>
          <w:spacing w:val="-3"/>
        </w:rPr>
        <w:t xml:space="preserve"> </w:t>
      </w:r>
      <w:r>
        <w:t>servicios objeto</w:t>
      </w:r>
      <w:r>
        <w:rPr>
          <w:spacing w:val="-4"/>
        </w:rPr>
        <w:t xml:space="preserve"> </w:t>
      </w:r>
      <w:r>
        <w:t>de</w:t>
      </w:r>
      <w:r>
        <w:rPr>
          <w:spacing w:val="-7"/>
        </w:rPr>
        <w:t xml:space="preserve"> </w:t>
      </w:r>
      <w:r>
        <w:t>futuro</w:t>
      </w:r>
      <w:r>
        <w:rPr>
          <w:spacing w:val="-2"/>
        </w:rPr>
        <w:t xml:space="preserve"> </w:t>
      </w:r>
      <w:r>
        <w:t>contrato:</w:t>
      </w:r>
    </w:p>
    <w:p w:rsidR="00BE48FF" w:rsidRDefault="00BE48FF">
      <w:pPr>
        <w:rPr>
          <w:sz w:val="20"/>
        </w:rPr>
      </w:pPr>
    </w:p>
    <w:p w:rsidR="00BE48FF" w:rsidRDefault="00BE48FF">
      <w:pPr>
        <w:rPr>
          <w:sz w:val="20"/>
        </w:rPr>
      </w:pPr>
    </w:p>
    <w:p w:rsidR="00BE48FF" w:rsidRDefault="00BE48FF">
      <w:pPr>
        <w:rPr>
          <w:sz w:val="20"/>
        </w:rPr>
      </w:pPr>
    </w:p>
    <w:p w:rsidR="00BE48FF" w:rsidRDefault="00BE48FF">
      <w:pPr>
        <w:rPr>
          <w:sz w:val="20"/>
        </w:rPr>
      </w:pPr>
    </w:p>
    <w:p w:rsidR="00BE48FF" w:rsidRDefault="00BE48FF">
      <w:pPr>
        <w:rPr>
          <w:sz w:val="20"/>
        </w:rPr>
      </w:pPr>
    </w:p>
    <w:p w:rsidR="00BE48FF" w:rsidRDefault="00BE48FF">
      <w:pPr>
        <w:spacing w:before="1"/>
        <w:rPr>
          <w:sz w:val="25"/>
        </w:rPr>
      </w:pPr>
    </w:p>
    <w:p w:rsidR="00BE48FF" w:rsidRDefault="0054508B">
      <w:pPr>
        <w:spacing w:before="96"/>
        <w:ind w:left="120"/>
        <w:rPr>
          <w:rFonts w:ascii="Arial" w:hAnsi="Arial"/>
          <w:b/>
          <w:sz w:val="16"/>
        </w:rPr>
      </w:pPr>
      <w:r>
        <w:rPr>
          <w:rFonts w:ascii="Arial" w:hAnsi="Arial"/>
          <w:b/>
          <w:sz w:val="16"/>
        </w:rPr>
        <w:t>“ASÍ SE</w:t>
      </w:r>
      <w:r>
        <w:rPr>
          <w:rFonts w:ascii="Arial" w:hAnsi="Arial"/>
          <w:b/>
          <w:spacing w:val="-2"/>
          <w:sz w:val="16"/>
        </w:rPr>
        <w:t xml:space="preserve"> </w:t>
      </w:r>
      <w:r>
        <w:rPr>
          <w:rFonts w:ascii="Arial" w:hAnsi="Arial"/>
          <w:b/>
          <w:sz w:val="16"/>
        </w:rPr>
        <w:t>VA</w:t>
      </w:r>
      <w:r>
        <w:rPr>
          <w:rFonts w:ascii="Arial" w:hAnsi="Arial"/>
          <w:b/>
          <w:spacing w:val="-4"/>
          <w:sz w:val="16"/>
        </w:rPr>
        <w:t xml:space="preserve"> </w:t>
      </w:r>
      <w:r>
        <w:rPr>
          <w:rFonts w:ascii="Arial" w:hAnsi="Arial"/>
          <w:b/>
          <w:sz w:val="16"/>
        </w:rPr>
        <w:t>A</w:t>
      </w:r>
      <w:r>
        <w:rPr>
          <w:rFonts w:ascii="Arial" w:hAnsi="Arial"/>
          <w:b/>
          <w:spacing w:val="-8"/>
          <w:sz w:val="16"/>
        </w:rPr>
        <w:t xml:space="preserve"> </w:t>
      </w:r>
      <w:r>
        <w:rPr>
          <w:rFonts w:ascii="Arial" w:hAnsi="Arial"/>
          <w:b/>
          <w:sz w:val="16"/>
        </w:rPr>
        <w:t>LAS ESTRELLAS”</w:t>
      </w:r>
    </w:p>
    <w:p w:rsidR="00BE48FF" w:rsidRDefault="009A5AD3">
      <w:pPr>
        <w:spacing w:before="3"/>
        <w:ind w:left="120" w:right="2811"/>
        <w:rPr>
          <w:sz w:val="16"/>
        </w:rPr>
      </w:pPr>
      <w:r>
        <w:rPr>
          <w:noProof/>
          <w:lang w:val="es-CO" w:eastAsia="es-CO"/>
        </w:rPr>
        <mc:AlternateContent>
          <mc:Choice Requires="wps">
            <w:drawing>
              <wp:anchor distT="0" distB="0" distL="114300" distR="114300" simplePos="0" relativeHeight="477689344" behindDoc="1" locked="0" layoutInCell="1" allowOverlap="1">
                <wp:simplePos x="0" y="0"/>
                <wp:positionH relativeFrom="page">
                  <wp:posOffset>3531870</wp:posOffset>
                </wp:positionH>
                <wp:positionV relativeFrom="paragraph">
                  <wp:posOffset>223520</wp:posOffset>
                </wp:positionV>
                <wp:extent cx="1214755" cy="7620"/>
                <wp:effectExtent l="0" t="0" r="0" b="0"/>
                <wp:wrapNone/>
                <wp:docPr id="10"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14755" cy="7620"/>
                        </a:xfrm>
                        <a:prstGeom prst="rect">
                          <a:avLst/>
                        </a:prstGeom>
                        <a:solidFill>
                          <a:srgbClr val="0000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rect w14:anchorId="3141AC08" id="Rectangle 3" o:spid="_x0000_s1026" style="position:absolute;margin-left:278.1pt;margin-top:17.6pt;width:95.65pt;height:.6pt;z-index:-256271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" fillcolor="blue" stroked="f">
                <w10:wrap anchorx="page"/>
              </v:rect>
            </w:pict>
          </mc:Fallback>
        </mc:AlternateContent>
      </w:r>
      <w:r w:rsidR="0054508B">
        <w:rPr>
          <w:sz w:val="16"/>
        </w:rPr>
        <w:t xml:space="preserve">Vereda La Bodega - Base Aérea BG. Arturo Lema Posada - Conmutador (4) 5352300 </w:t>
      </w:r>
      <w:proofErr w:type="spellStart"/>
      <w:r w:rsidR="0054508B">
        <w:rPr>
          <w:sz w:val="16"/>
        </w:rPr>
        <w:t>RionegroColombia</w:t>
      </w:r>
      <w:proofErr w:type="spellEnd"/>
      <w:r w:rsidR="0054508B">
        <w:rPr>
          <w:sz w:val="16"/>
        </w:rPr>
        <w:t>.</w:t>
      </w:r>
      <w:r w:rsidR="0054508B">
        <w:rPr>
          <w:spacing w:val="-42"/>
          <w:sz w:val="16"/>
        </w:rPr>
        <w:t xml:space="preserve"> </w:t>
      </w:r>
      <w:hyperlink r:id="rId8">
        <w:r w:rsidR="0054508B">
          <w:rPr>
            <w:color w:val="0000FF"/>
            <w:sz w:val="16"/>
            <w:u w:val="single" w:color="0000FF"/>
          </w:rPr>
          <w:t>anticorrupcion@fac.mil.co</w:t>
        </w:r>
        <w:r w:rsidR="0054508B">
          <w:rPr>
            <w:color w:val="0000FF"/>
            <w:sz w:val="16"/>
          </w:rPr>
          <w:t xml:space="preserve"> </w:t>
        </w:r>
      </w:hyperlink>
      <w:r w:rsidR="0054508B">
        <w:rPr>
          <w:sz w:val="16"/>
        </w:rPr>
        <w:t xml:space="preserve">- </w:t>
      </w:r>
      <w:hyperlink r:id="rId9">
        <w:r w:rsidR="0054508B">
          <w:rPr>
            <w:color w:val="0000FF"/>
            <w:sz w:val="16"/>
            <w:u w:val="single" w:color="0000FF"/>
          </w:rPr>
          <w:t>unidadcorrespondenci@fac.mil.co</w:t>
        </w:r>
        <w:r w:rsidR="0054508B">
          <w:rPr>
            <w:color w:val="0000FF"/>
            <w:sz w:val="16"/>
          </w:rPr>
          <w:t xml:space="preserve"> </w:t>
        </w:r>
      </w:hyperlink>
      <w:r w:rsidR="0054508B">
        <w:rPr>
          <w:sz w:val="16"/>
        </w:rPr>
        <w:t xml:space="preserve">- </w:t>
      </w:r>
      <w:hyperlink r:id="rId10">
        <w:r w:rsidR="0054508B">
          <w:rPr>
            <w:color w:val="0000FF"/>
            <w:sz w:val="16"/>
          </w:rPr>
          <w:t>tramiteslegales@fac.mil.co</w:t>
        </w:r>
      </w:hyperlink>
      <w:r w:rsidR="0054508B">
        <w:rPr>
          <w:color w:val="0000FF"/>
          <w:spacing w:val="1"/>
          <w:sz w:val="16"/>
        </w:rPr>
        <w:t xml:space="preserve"> </w:t>
      </w:r>
      <w:hyperlink r:id="rId11">
        <w:r w:rsidR="0054508B">
          <w:rPr>
            <w:color w:val="0000FF"/>
            <w:sz w:val="16"/>
            <w:u w:val="single" w:color="0000FF"/>
          </w:rPr>
          <w:t>www.fac.mil.co</w:t>
        </w:r>
      </w:hyperlink>
    </w:p>
    <w:p w:rsidR="00BE48FF" w:rsidRDefault="00BE48FF">
      <w:pPr>
        <w:rPr>
          <w:sz w:val="16"/>
        </w:rPr>
        <w:sectPr w:rsidR="00BE48FF">
          <w:type w:val="continuous"/>
          <w:pgSz w:w="12240" w:h="15840"/>
          <w:pgMar w:top="840" w:right="900" w:bottom="280" w:left="900" w:header="720" w:footer="720" w:gutter="0"/>
          <w:cols w:space="720"/>
        </w:sectPr>
      </w:pPr>
    </w:p>
    <w:p w:rsidR="00BE48FF" w:rsidRDefault="00BE48FF">
      <w:pPr>
        <w:pStyle w:val="Textoindependiente"/>
        <w:rPr>
          <w:sz w:val="20"/>
        </w:rPr>
      </w:pPr>
    </w:p>
    <w:p w:rsidR="00EE4E66" w:rsidRDefault="00EE4E66">
      <w:pPr>
        <w:pStyle w:val="Textoindependiente"/>
        <w:rPr>
          <w:sz w:val="20"/>
        </w:rPr>
      </w:pPr>
    </w:p>
    <w:tbl>
      <w:tblPr>
        <w:tblW w:w="10500" w:type="dxa"/>
        <w:tblCellMar>
          <w:left w:w="70" w:type="dxa"/>
          <w:right w:w="70" w:type="dxa"/>
        </w:tblCellMar>
        <w:tblLook w:val="04A0" w:firstRow="1" w:lastRow="0" w:firstColumn="1" w:lastColumn="0" w:noHBand="0" w:noVBand="1"/>
      </w:tblPr>
      <w:tblGrid>
        <w:gridCol w:w="547"/>
        <w:gridCol w:w="1565"/>
        <w:gridCol w:w="8388"/>
      </w:tblGrid>
      <w:tr w:rsidR="005A4CD5" w:rsidRPr="005A4CD5" w:rsidTr="005A4CD5">
        <w:trPr>
          <w:trHeight w:val="810"/>
        </w:trPr>
        <w:tc>
          <w:tcPr>
            <w:tcW w:w="10500" w:type="dxa"/>
            <w:gridSpan w:val="3"/>
            <w:tcBorders>
              <w:top w:val="single" w:sz="4" w:space="0" w:color="auto"/>
              <w:left w:val="single" w:sz="4" w:space="0" w:color="auto"/>
              <w:bottom w:val="single" w:sz="4" w:space="0" w:color="auto"/>
              <w:right w:val="single" w:sz="4" w:space="0" w:color="000000"/>
            </w:tcBorders>
            <w:shd w:val="clear" w:color="000000" w:fill="C6E0B4"/>
            <w:vAlign w:val="center"/>
            <w:hideMark/>
          </w:tcPr>
          <w:p w:rsidR="005A4CD5" w:rsidRPr="005A4CD5" w:rsidRDefault="005A4CD5" w:rsidP="005A4CD5">
            <w:pPr>
              <w:widowControl/>
              <w:autoSpaceDE/>
              <w:autoSpaceDN/>
              <w:jc w:val="center"/>
              <w:rPr>
                <w:rFonts w:ascii="Calibri Light" w:eastAsia="Times New Roman" w:hAnsi="Calibri Light" w:cs="Calibri Light"/>
                <w:b/>
                <w:bCs/>
                <w:color w:val="000000"/>
                <w:sz w:val="16"/>
                <w:szCs w:val="16"/>
                <w:lang w:val="es-CO" w:eastAsia="es-CO"/>
              </w:rPr>
            </w:pPr>
            <w:r w:rsidRPr="005A4CD5">
              <w:rPr>
                <w:rFonts w:ascii="Calibri Light" w:eastAsia="Times New Roman" w:hAnsi="Calibri Light" w:cs="Calibri Light"/>
                <w:b/>
                <w:bCs/>
                <w:color w:val="000000"/>
                <w:sz w:val="16"/>
                <w:szCs w:val="16"/>
                <w:lang w:val="es-CO" w:eastAsia="es-CO"/>
              </w:rPr>
              <w:t>ANEXO No. 2 FICHA TÉCNICA SERVICIOS DE SALUD DE II Y III NIVEL DE COMPLEJIDAD</w:t>
            </w:r>
          </w:p>
        </w:tc>
      </w:tr>
      <w:tr w:rsidR="005A4CD5" w:rsidRPr="005A4CD5" w:rsidTr="005A4CD5">
        <w:trPr>
          <w:trHeight w:val="570"/>
        </w:trPr>
        <w:tc>
          <w:tcPr>
            <w:tcW w:w="547" w:type="dxa"/>
            <w:tcBorders>
              <w:top w:val="nil"/>
              <w:left w:val="single" w:sz="4" w:space="0" w:color="auto"/>
              <w:bottom w:val="single" w:sz="4" w:space="0" w:color="auto"/>
              <w:right w:val="single" w:sz="4" w:space="0" w:color="auto"/>
            </w:tcBorders>
            <w:shd w:val="clear" w:color="000000" w:fill="D9E1F2"/>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color w:val="000000"/>
                <w:sz w:val="16"/>
                <w:szCs w:val="16"/>
                <w:lang w:val="es-CO" w:eastAsia="es-CO"/>
              </w:rPr>
            </w:pPr>
            <w:r w:rsidRPr="005A4CD5">
              <w:rPr>
                <w:rFonts w:ascii="Calibri Light" w:eastAsia="Times New Roman" w:hAnsi="Calibri Light" w:cs="Calibri Light"/>
                <w:b/>
                <w:bCs/>
                <w:color w:val="000000"/>
                <w:sz w:val="16"/>
                <w:szCs w:val="16"/>
                <w:lang w:val="es-CO" w:eastAsia="es-CO"/>
              </w:rPr>
              <w:t>ITEMS</w:t>
            </w:r>
          </w:p>
        </w:tc>
        <w:tc>
          <w:tcPr>
            <w:tcW w:w="1565" w:type="dxa"/>
            <w:tcBorders>
              <w:top w:val="nil"/>
              <w:left w:val="nil"/>
              <w:bottom w:val="single" w:sz="4" w:space="0" w:color="auto"/>
              <w:right w:val="single" w:sz="4" w:space="0" w:color="auto"/>
            </w:tcBorders>
            <w:shd w:val="clear" w:color="000000" w:fill="D9E1F2"/>
            <w:vAlign w:val="center"/>
            <w:hideMark/>
          </w:tcPr>
          <w:p w:rsidR="005A4CD5" w:rsidRPr="005A4CD5" w:rsidRDefault="005A4CD5" w:rsidP="005A4CD5">
            <w:pPr>
              <w:widowControl/>
              <w:autoSpaceDE/>
              <w:autoSpaceDN/>
              <w:jc w:val="center"/>
              <w:rPr>
                <w:rFonts w:ascii="Calibri Light" w:eastAsia="Times New Roman" w:hAnsi="Calibri Light" w:cs="Calibri Light"/>
                <w:b/>
                <w:bCs/>
                <w:color w:val="000000"/>
                <w:sz w:val="16"/>
                <w:szCs w:val="16"/>
                <w:lang w:val="es-CO" w:eastAsia="es-CO"/>
              </w:rPr>
            </w:pPr>
            <w:r w:rsidRPr="005A4CD5">
              <w:rPr>
                <w:rFonts w:ascii="Calibri Light" w:eastAsia="Times New Roman" w:hAnsi="Calibri Light" w:cs="Calibri Light"/>
                <w:b/>
                <w:bCs/>
                <w:color w:val="000000"/>
                <w:sz w:val="16"/>
                <w:szCs w:val="16"/>
                <w:lang w:val="es-CO" w:eastAsia="es-CO"/>
              </w:rPr>
              <w:t>CODIGOS CUPS</w:t>
            </w:r>
          </w:p>
        </w:tc>
        <w:tc>
          <w:tcPr>
            <w:tcW w:w="8388" w:type="dxa"/>
            <w:tcBorders>
              <w:top w:val="nil"/>
              <w:left w:val="nil"/>
              <w:bottom w:val="single" w:sz="4" w:space="0" w:color="auto"/>
              <w:right w:val="single" w:sz="4" w:space="0" w:color="auto"/>
            </w:tcBorders>
            <w:shd w:val="clear" w:color="000000" w:fill="D9E1F2"/>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color w:val="000000"/>
                <w:sz w:val="16"/>
                <w:szCs w:val="16"/>
                <w:lang w:val="es-CO" w:eastAsia="es-CO"/>
              </w:rPr>
            </w:pPr>
            <w:r w:rsidRPr="005A4CD5">
              <w:rPr>
                <w:rFonts w:ascii="Calibri Light" w:eastAsia="Times New Roman" w:hAnsi="Calibri Light" w:cs="Calibri Light"/>
                <w:b/>
                <w:bCs/>
                <w:color w:val="000000"/>
                <w:sz w:val="16"/>
                <w:szCs w:val="16"/>
                <w:lang w:val="es-CO" w:eastAsia="es-CO"/>
              </w:rPr>
              <w:t>DESCRIPCIÓN DEL SERVICIOS</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color w:val="000000"/>
                <w:sz w:val="16"/>
                <w:szCs w:val="16"/>
                <w:lang w:val="es-CO" w:eastAsia="es-CO"/>
              </w:rPr>
            </w:pPr>
            <w:r w:rsidRPr="005A4CD5">
              <w:rPr>
                <w:rFonts w:ascii="Calibri Light" w:eastAsia="Times New Roman" w:hAnsi="Calibri Light" w:cs="Calibri Light"/>
                <w:b/>
                <w:bCs/>
                <w:color w:val="000000"/>
                <w:sz w:val="16"/>
                <w:szCs w:val="16"/>
                <w:lang w:val="es-CO" w:eastAsia="es-CO"/>
              </w:rPr>
              <w:t>1</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color w:val="000000"/>
                <w:sz w:val="16"/>
                <w:szCs w:val="16"/>
                <w:lang w:val="es-CO" w:eastAsia="es-CO"/>
              </w:rPr>
            </w:pPr>
            <w:r w:rsidRPr="005A4CD5">
              <w:rPr>
                <w:rFonts w:ascii="Calibri Light" w:eastAsia="Times New Roman" w:hAnsi="Calibri Light" w:cs="Calibri Light"/>
                <w:b/>
                <w:bCs/>
                <w:color w:val="000000"/>
                <w:sz w:val="16"/>
                <w:szCs w:val="16"/>
                <w:lang w:val="es-CO" w:eastAsia="es-CO"/>
              </w:rPr>
              <w:t> </w:t>
            </w:r>
          </w:p>
        </w:tc>
        <w:tc>
          <w:tcPr>
            <w:tcW w:w="8388" w:type="dxa"/>
            <w:tcBorders>
              <w:top w:val="nil"/>
              <w:left w:val="nil"/>
              <w:bottom w:val="single" w:sz="4" w:space="0" w:color="auto"/>
              <w:right w:val="single" w:sz="4" w:space="0" w:color="auto"/>
            </w:tcBorders>
            <w:shd w:val="clear" w:color="000000" w:fill="FFFFFF"/>
            <w:vAlign w:val="center"/>
            <w:hideMark/>
          </w:tcPr>
          <w:p w:rsidR="005A4CD5" w:rsidRPr="005A4CD5" w:rsidRDefault="005A4CD5" w:rsidP="005A4CD5">
            <w:pPr>
              <w:widowControl/>
              <w:autoSpaceDE/>
              <w:autoSpaceDN/>
              <w:rPr>
                <w:rFonts w:ascii="Calibri Light" w:eastAsia="Times New Roman" w:hAnsi="Calibri Light" w:cs="Calibri Light"/>
                <w:color w:val="000000"/>
                <w:sz w:val="16"/>
                <w:szCs w:val="16"/>
                <w:lang w:val="es-CO" w:eastAsia="es-CO"/>
              </w:rPr>
            </w:pPr>
            <w:r w:rsidRPr="005A4CD5">
              <w:rPr>
                <w:rFonts w:ascii="Calibri Light" w:eastAsia="Times New Roman" w:hAnsi="Calibri Light" w:cs="Calibri Light"/>
                <w:color w:val="000000"/>
                <w:sz w:val="16"/>
                <w:szCs w:val="16"/>
                <w:lang w:val="es-CO" w:eastAsia="es-CO"/>
              </w:rPr>
              <w:t>URGENCIAS MÉDICAS Y QUIRÚRGICAS 24 HORAS</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color w:val="000000"/>
                <w:sz w:val="16"/>
                <w:szCs w:val="16"/>
                <w:lang w:val="es-CO" w:eastAsia="es-CO"/>
              </w:rPr>
            </w:pPr>
            <w:r w:rsidRPr="005A4CD5">
              <w:rPr>
                <w:rFonts w:ascii="Calibri Light" w:eastAsia="Times New Roman" w:hAnsi="Calibri Light" w:cs="Calibri Light"/>
                <w:b/>
                <w:bCs/>
                <w:color w:val="000000"/>
                <w:sz w:val="16"/>
                <w:szCs w:val="16"/>
                <w:lang w:val="es-CO" w:eastAsia="es-CO"/>
              </w:rPr>
              <w:t>2</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color w:val="000000"/>
                <w:sz w:val="16"/>
                <w:szCs w:val="16"/>
                <w:lang w:val="es-CO" w:eastAsia="es-CO"/>
              </w:rPr>
            </w:pPr>
            <w:r w:rsidRPr="005A4CD5">
              <w:rPr>
                <w:rFonts w:ascii="Calibri Light" w:eastAsia="Times New Roman" w:hAnsi="Calibri Light" w:cs="Calibri Light"/>
                <w:b/>
                <w:bCs/>
                <w:color w:val="000000"/>
                <w:sz w:val="16"/>
                <w:szCs w:val="16"/>
                <w:lang w:val="es-CO" w:eastAsia="es-CO"/>
              </w:rPr>
              <w:t> </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color w:val="000000"/>
                <w:sz w:val="16"/>
                <w:szCs w:val="16"/>
                <w:lang w:val="es-CO" w:eastAsia="es-CO"/>
              </w:rPr>
            </w:pPr>
            <w:r w:rsidRPr="005A4CD5">
              <w:rPr>
                <w:rFonts w:ascii="Calibri Light" w:eastAsia="Times New Roman" w:hAnsi="Calibri Light" w:cs="Calibri Light"/>
                <w:color w:val="000000"/>
                <w:sz w:val="16"/>
                <w:szCs w:val="16"/>
                <w:lang w:val="es-CO" w:eastAsia="es-CO"/>
              </w:rPr>
              <w:t xml:space="preserve">HOSPITALIZACIÓN GENERAL </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color w:val="000000"/>
                <w:sz w:val="16"/>
                <w:szCs w:val="16"/>
                <w:lang w:val="es-CO" w:eastAsia="es-CO"/>
              </w:rPr>
            </w:pPr>
            <w:r w:rsidRPr="005A4CD5">
              <w:rPr>
                <w:rFonts w:ascii="Calibri Light" w:eastAsia="Times New Roman" w:hAnsi="Calibri Light" w:cs="Calibri Light"/>
                <w:b/>
                <w:bCs/>
                <w:color w:val="000000"/>
                <w:sz w:val="16"/>
                <w:szCs w:val="16"/>
                <w:lang w:val="es-CO" w:eastAsia="es-CO"/>
              </w:rPr>
              <w:t>3</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color w:val="000000"/>
                <w:sz w:val="16"/>
                <w:szCs w:val="16"/>
                <w:lang w:val="es-CO" w:eastAsia="es-CO"/>
              </w:rPr>
            </w:pPr>
            <w:r w:rsidRPr="005A4CD5">
              <w:rPr>
                <w:rFonts w:ascii="Calibri Light" w:eastAsia="Times New Roman" w:hAnsi="Calibri Light" w:cs="Calibri Light"/>
                <w:b/>
                <w:bCs/>
                <w:color w:val="000000"/>
                <w:sz w:val="16"/>
                <w:szCs w:val="16"/>
                <w:lang w:val="es-CO" w:eastAsia="es-CO"/>
              </w:rPr>
              <w:t>S20100</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color w:val="000000"/>
                <w:sz w:val="16"/>
                <w:szCs w:val="16"/>
                <w:lang w:val="es-CO" w:eastAsia="es-CO"/>
              </w:rPr>
            </w:pPr>
            <w:r w:rsidRPr="005A4CD5">
              <w:rPr>
                <w:rFonts w:ascii="Calibri Light" w:eastAsia="Times New Roman" w:hAnsi="Calibri Light" w:cs="Calibri Light"/>
                <w:color w:val="000000"/>
                <w:sz w:val="16"/>
                <w:szCs w:val="16"/>
                <w:lang w:val="es-CO" w:eastAsia="es-CO"/>
              </w:rPr>
              <w:t>SALA DE OBSERVACION EN URGENCIAS</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color w:val="000000"/>
                <w:sz w:val="16"/>
                <w:szCs w:val="16"/>
                <w:lang w:val="es-CO" w:eastAsia="es-CO"/>
              </w:rPr>
            </w:pPr>
            <w:r w:rsidRPr="005A4CD5">
              <w:rPr>
                <w:rFonts w:ascii="Calibri Light" w:eastAsia="Times New Roman" w:hAnsi="Calibri Light" w:cs="Calibri Light"/>
                <w:b/>
                <w:bCs/>
                <w:color w:val="000000"/>
                <w:sz w:val="16"/>
                <w:szCs w:val="16"/>
                <w:lang w:val="es-CO" w:eastAsia="es-CO"/>
              </w:rPr>
              <w:t>4</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color w:val="000000"/>
                <w:sz w:val="16"/>
                <w:szCs w:val="16"/>
                <w:lang w:val="es-CO" w:eastAsia="es-CO"/>
              </w:rPr>
            </w:pPr>
            <w:r w:rsidRPr="005A4CD5">
              <w:rPr>
                <w:rFonts w:ascii="Calibri Light" w:eastAsia="Times New Roman" w:hAnsi="Calibri Light" w:cs="Calibri Light"/>
                <w:b/>
                <w:bCs/>
                <w:color w:val="000000"/>
                <w:sz w:val="16"/>
                <w:szCs w:val="16"/>
                <w:lang w:val="es-CO" w:eastAsia="es-CO"/>
              </w:rPr>
              <w:t> </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color w:val="000000"/>
                <w:sz w:val="16"/>
                <w:szCs w:val="16"/>
                <w:lang w:val="es-CO" w:eastAsia="es-CO"/>
              </w:rPr>
            </w:pPr>
            <w:r w:rsidRPr="005A4CD5">
              <w:rPr>
                <w:rFonts w:ascii="Calibri Light" w:eastAsia="Times New Roman" w:hAnsi="Calibri Light" w:cs="Calibri Light"/>
                <w:color w:val="000000"/>
                <w:sz w:val="16"/>
                <w:szCs w:val="16"/>
                <w:lang w:val="es-CO" w:eastAsia="es-CO"/>
              </w:rPr>
              <w:t xml:space="preserve">UNIDAD DE HOSPITALIZACIÓN PSIQUIÁTRICA O UNIDAD DE AGUDOS DE PSIQUIATRÍA </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color w:val="000000"/>
                <w:sz w:val="16"/>
                <w:szCs w:val="16"/>
                <w:lang w:val="es-CO" w:eastAsia="es-CO"/>
              </w:rPr>
            </w:pPr>
            <w:r w:rsidRPr="005A4CD5">
              <w:rPr>
                <w:rFonts w:ascii="Calibri Light" w:eastAsia="Times New Roman" w:hAnsi="Calibri Light" w:cs="Calibri Light"/>
                <w:b/>
                <w:bCs/>
                <w:color w:val="000000"/>
                <w:sz w:val="16"/>
                <w:szCs w:val="16"/>
                <w:lang w:val="es-CO" w:eastAsia="es-CO"/>
              </w:rPr>
              <w:t>5</w:t>
            </w:r>
          </w:p>
        </w:tc>
        <w:tc>
          <w:tcPr>
            <w:tcW w:w="1565"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jc w:val="center"/>
              <w:rPr>
                <w:rFonts w:ascii="Calibri Light" w:eastAsia="Times New Roman" w:hAnsi="Calibri Light" w:cs="Calibri Light"/>
                <w:b/>
                <w:bCs/>
                <w:color w:val="000000"/>
                <w:sz w:val="16"/>
                <w:szCs w:val="16"/>
                <w:lang w:val="es-CO" w:eastAsia="es-CO"/>
              </w:rPr>
            </w:pPr>
            <w:r w:rsidRPr="005A4CD5">
              <w:rPr>
                <w:rFonts w:ascii="Calibri Light" w:eastAsia="Times New Roman" w:hAnsi="Calibri Light" w:cs="Calibri Light"/>
                <w:b/>
                <w:bCs/>
                <w:color w:val="000000"/>
                <w:sz w:val="16"/>
                <w:szCs w:val="16"/>
                <w:lang w:val="es-CO" w:eastAsia="es-CO"/>
              </w:rPr>
              <w:t>107M01</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color w:val="000000"/>
                <w:sz w:val="16"/>
                <w:szCs w:val="16"/>
                <w:lang w:val="es-CO" w:eastAsia="es-CO"/>
              </w:rPr>
            </w:pPr>
            <w:r w:rsidRPr="005A4CD5">
              <w:rPr>
                <w:rFonts w:ascii="Calibri Light" w:eastAsia="Times New Roman" w:hAnsi="Calibri Light" w:cs="Calibri Light"/>
                <w:color w:val="000000"/>
                <w:sz w:val="16"/>
                <w:szCs w:val="16"/>
                <w:lang w:val="es-CO" w:eastAsia="es-CO"/>
              </w:rPr>
              <w:t xml:space="preserve">UNIDADES DE CUIDADOS INTERMEDIOS (UCIM) </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color w:val="000000"/>
                <w:sz w:val="16"/>
                <w:szCs w:val="16"/>
                <w:lang w:val="es-CO" w:eastAsia="es-CO"/>
              </w:rPr>
            </w:pPr>
            <w:r w:rsidRPr="005A4CD5">
              <w:rPr>
                <w:rFonts w:ascii="Calibri Light" w:eastAsia="Times New Roman" w:hAnsi="Calibri Light" w:cs="Calibri Light"/>
                <w:b/>
                <w:bCs/>
                <w:color w:val="000000"/>
                <w:sz w:val="16"/>
                <w:szCs w:val="16"/>
                <w:lang w:val="es-CO" w:eastAsia="es-CO"/>
              </w:rPr>
              <w:t>6</w:t>
            </w:r>
          </w:p>
        </w:tc>
        <w:tc>
          <w:tcPr>
            <w:tcW w:w="1565"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jc w:val="center"/>
              <w:rPr>
                <w:rFonts w:ascii="Calibri Light" w:eastAsia="Times New Roman" w:hAnsi="Calibri Light" w:cs="Calibri Light"/>
                <w:b/>
                <w:bCs/>
                <w:color w:val="000000"/>
                <w:sz w:val="16"/>
                <w:szCs w:val="16"/>
                <w:lang w:val="es-CO" w:eastAsia="es-CO"/>
              </w:rPr>
            </w:pPr>
            <w:r w:rsidRPr="005A4CD5">
              <w:rPr>
                <w:rFonts w:ascii="Calibri Light" w:eastAsia="Times New Roman" w:hAnsi="Calibri Light" w:cs="Calibri Light"/>
                <w:b/>
                <w:bCs/>
                <w:color w:val="000000"/>
                <w:sz w:val="16"/>
                <w:szCs w:val="16"/>
                <w:lang w:val="es-CO" w:eastAsia="es-CO"/>
              </w:rPr>
              <w:t>110A01</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color w:val="000000"/>
                <w:sz w:val="16"/>
                <w:szCs w:val="16"/>
                <w:lang w:val="es-CO" w:eastAsia="es-CO"/>
              </w:rPr>
            </w:pPr>
            <w:r w:rsidRPr="005A4CD5">
              <w:rPr>
                <w:rFonts w:ascii="Calibri Light" w:eastAsia="Times New Roman" w:hAnsi="Calibri Light" w:cs="Calibri Light"/>
                <w:color w:val="000000"/>
                <w:sz w:val="16"/>
                <w:szCs w:val="16"/>
                <w:lang w:val="es-CO" w:eastAsia="es-CO"/>
              </w:rPr>
              <w:t>UNIDAD DE CUIDADO INTENSIVO (UCI)</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color w:val="000000"/>
                <w:sz w:val="16"/>
                <w:szCs w:val="16"/>
                <w:lang w:val="es-CO" w:eastAsia="es-CO"/>
              </w:rPr>
            </w:pPr>
            <w:r w:rsidRPr="005A4CD5">
              <w:rPr>
                <w:rFonts w:ascii="Calibri Light" w:eastAsia="Times New Roman" w:hAnsi="Calibri Light" w:cs="Calibri Light"/>
                <w:b/>
                <w:bCs/>
                <w:color w:val="000000"/>
                <w:sz w:val="16"/>
                <w:szCs w:val="16"/>
                <w:lang w:val="es-CO" w:eastAsia="es-CO"/>
              </w:rPr>
              <w:t>7</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color w:val="000000"/>
                <w:sz w:val="16"/>
                <w:szCs w:val="16"/>
                <w:lang w:val="es-CO" w:eastAsia="es-CO"/>
              </w:rPr>
            </w:pPr>
            <w:r w:rsidRPr="005A4CD5">
              <w:rPr>
                <w:rFonts w:ascii="Calibri Light" w:eastAsia="Times New Roman" w:hAnsi="Calibri Light" w:cs="Calibri Light"/>
                <w:b/>
                <w:bCs/>
                <w:color w:val="000000"/>
                <w:sz w:val="16"/>
                <w:szCs w:val="16"/>
                <w:lang w:val="es-CO" w:eastAsia="es-CO"/>
              </w:rPr>
              <w:t> </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color w:val="0D0D0D"/>
                <w:sz w:val="16"/>
                <w:szCs w:val="16"/>
                <w:lang w:val="es-CO" w:eastAsia="es-CO"/>
              </w:rPr>
            </w:pPr>
            <w:r w:rsidRPr="005A4CD5">
              <w:rPr>
                <w:rFonts w:ascii="Calibri Light" w:eastAsia="Times New Roman" w:hAnsi="Calibri Light" w:cs="Calibri Light"/>
                <w:color w:val="0D0D0D"/>
                <w:sz w:val="16"/>
                <w:szCs w:val="16"/>
                <w:lang w:val="es-CO" w:eastAsia="es-CO"/>
              </w:rPr>
              <w:t>PROCEDIMIENTOS QUIRÚRGICOS E INTERVENCIONISTAS</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color w:val="000000"/>
                <w:sz w:val="16"/>
                <w:szCs w:val="16"/>
                <w:lang w:val="es-CO" w:eastAsia="es-CO"/>
              </w:rPr>
            </w:pPr>
            <w:r w:rsidRPr="005A4CD5">
              <w:rPr>
                <w:rFonts w:ascii="Calibri Light" w:eastAsia="Times New Roman" w:hAnsi="Calibri Light" w:cs="Calibri Light"/>
                <w:b/>
                <w:bCs/>
                <w:color w:val="000000"/>
                <w:sz w:val="16"/>
                <w:szCs w:val="16"/>
                <w:lang w:val="es-CO" w:eastAsia="es-CO"/>
              </w:rPr>
              <w:t>8</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color w:val="000000"/>
                <w:sz w:val="16"/>
                <w:szCs w:val="16"/>
                <w:lang w:val="es-CO" w:eastAsia="es-CO"/>
              </w:rPr>
            </w:pPr>
            <w:r w:rsidRPr="005A4CD5">
              <w:rPr>
                <w:rFonts w:ascii="Calibri Light" w:eastAsia="Times New Roman" w:hAnsi="Calibri Light" w:cs="Calibri Light"/>
                <w:b/>
                <w:bCs/>
                <w:color w:val="000000"/>
                <w:sz w:val="16"/>
                <w:szCs w:val="16"/>
                <w:lang w:val="es-CO" w:eastAsia="es-CO"/>
              </w:rPr>
              <w:t> </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color w:val="000000"/>
                <w:sz w:val="16"/>
                <w:szCs w:val="16"/>
                <w:lang w:val="es-CO" w:eastAsia="es-CO"/>
              </w:rPr>
            </w:pPr>
            <w:r w:rsidRPr="005A4CD5">
              <w:rPr>
                <w:rFonts w:ascii="Calibri Light" w:eastAsia="Times New Roman" w:hAnsi="Calibri Light" w:cs="Calibri Light"/>
                <w:color w:val="000000"/>
                <w:sz w:val="16"/>
                <w:szCs w:val="16"/>
                <w:lang w:val="es-CO" w:eastAsia="es-CO"/>
              </w:rPr>
              <w:t>LABORATORIO CLÍNICO Y PATOLOGÍA</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color w:val="000000"/>
                <w:sz w:val="16"/>
                <w:szCs w:val="16"/>
                <w:lang w:val="es-CO" w:eastAsia="es-CO"/>
              </w:rPr>
            </w:pPr>
            <w:r w:rsidRPr="005A4CD5">
              <w:rPr>
                <w:rFonts w:ascii="Calibri Light" w:eastAsia="Times New Roman" w:hAnsi="Calibri Light" w:cs="Calibri Light"/>
                <w:b/>
                <w:bCs/>
                <w:color w:val="000000"/>
                <w:sz w:val="16"/>
                <w:szCs w:val="16"/>
                <w:lang w:val="es-CO" w:eastAsia="es-CO"/>
              </w:rPr>
              <w:t>9</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color w:val="000000"/>
                <w:sz w:val="16"/>
                <w:szCs w:val="16"/>
                <w:lang w:val="es-CO" w:eastAsia="es-CO"/>
              </w:rPr>
            </w:pPr>
            <w:r w:rsidRPr="005A4CD5">
              <w:rPr>
                <w:rFonts w:ascii="Calibri Light" w:eastAsia="Times New Roman" w:hAnsi="Calibri Light" w:cs="Calibri Light"/>
                <w:b/>
                <w:bCs/>
                <w:color w:val="000000"/>
                <w:sz w:val="16"/>
                <w:szCs w:val="16"/>
                <w:lang w:val="es-CO" w:eastAsia="es-CO"/>
              </w:rPr>
              <w:t> </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color w:val="000000"/>
                <w:sz w:val="16"/>
                <w:szCs w:val="16"/>
                <w:lang w:val="es-CO" w:eastAsia="es-CO"/>
              </w:rPr>
            </w:pPr>
            <w:r w:rsidRPr="005A4CD5">
              <w:rPr>
                <w:rFonts w:ascii="Calibri Light" w:eastAsia="Times New Roman" w:hAnsi="Calibri Light" w:cs="Calibri Light"/>
                <w:color w:val="000000"/>
                <w:sz w:val="16"/>
                <w:szCs w:val="16"/>
                <w:lang w:val="es-CO" w:eastAsia="es-CO"/>
              </w:rPr>
              <w:t>BANCO DE SANGRE</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color w:val="000000"/>
                <w:sz w:val="16"/>
                <w:szCs w:val="16"/>
                <w:lang w:val="es-CO" w:eastAsia="es-CO"/>
              </w:rPr>
            </w:pPr>
            <w:r w:rsidRPr="005A4CD5">
              <w:rPr>
                <w:rFonts w:ascii="Calibri Light" w:eastAsia="Times New Roman" w:hAnsi="Calibri Light" w:cs="Calibri Light"/>
                <w:b/>
                <w:bCs/>
                <w:color w:val="000000"/>
                <w:sz w:val="16"/>
                <w:szCs w:val="16"/>
                <w:lang w:val="es-CO" w:eastAsia="es-CO"/>
              </w:rPr>
              <w:t>10</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color w:val="000000"/>
                <w:sz w:val="16"/>
                <w:szCs w:val="16"/>
                <w:lang w:val="es-CO" w:eastAsia="es-CO"/>
              </w:rPr>
            </w:pPr>
            <w:r w:rsidRPr="005A4CD5">
              <w:rPr>
                <w:rFonts w:ascii="Calibri Light" w:eastAsia="Times New Roman" w:hAnsi="Calibri Light" w:cs="Calibri Light"/>
                <w:b/>
                <w:bCs/>
                <w:color w:val="000000"/>
                <w:sz w:val="16"/>
                <w:szCs w:val="16"/>
                <w:lang w:val="es-CO" w:eastAsia="es-CO"/>
              </w:rPr>
              <w:t> </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color w:val="000000"/>
                <w:sz w:val="16"/>
                <w:szCs w:val="16"/>
                <w:lang w:val="es-CO" w:eastAsia="es-CO"/>
              </w:rPr>
            </w:pPr>
            <w:r w:rsidRPr="005A4CD5">
              <w:rPr>
                <w:rFonts w:ascii="Calibri Light" w:eastAsia="Times New Roman" w:hAnsi="Calibri Light" w:cs="Calibri Light"/>
                <w:color w:val="000000"/>
                <w:sz w:val="16"/>
                <w:szCs w:val="16"/>
                <w:lang w:val="es-CO" w:eastAsia="es-CO"/>
              </w:rPr>
              <w:t>SERVICIOS DEL GRUPO CLINICA DEL SUEÑO</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color w:val="000000"/>
                <w:sz w:val="16"/>
                <w:szCs w:val="16"/>
                <w:lang w:val="es-CO" w:eastAsia="es-CO"/>
              </w:rPr>
            </w:pPr>
            <w:r w:rsidRPr="005A4CD5">
              <w:rPr>
                <w:rFonts w:ascii="Calibri Light" w:eastAsia="Times New Roman" w:hAnsi="Calibri Light" w:cs="Calibri Light"/>
                <w:b/>
                <w:bCs/>
                <w:color w:val="000000"/>
                <w:sz w:val="16"/>
                <w:szCs w:val="16"/>
                <w:lang w:val="es-CO" w:eastAsia="es-CO"/>
              </w:rPr>
              <w:t>11</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color w:val="000000"/>
                <w:sz w:val="16"/>
                <w:szCs w:val="16"/>
                <w:lang w:val="es-CO" w:eastAsia="es-CO"/>
              </w:rPr>
            </w:pPr>
            <w:r w:rsidRPr="005A4CD5">
              <w:rPr>
                <w:rFonts w:ascii="Calibri Light" w:eastAsia="Times New Roman" w:hAnsi="Calibri Light" w:cs="Calibri Light"/>
                <w:b/>
                <w:bCs/>
                <w:color w:val="000000"/>
                <w:sz w:val="16"/>
                <w:szCs w:val="16"/>
                <w:lang w:val="es-CO" w:eastAsia="es-CO"/>
              </w:rPr>
              <w:t> </w:t>
            </w:r>
          </w:p>
        </w:tc>
        <w:tc>
          <w:tcPr>
            <w:tcW w:w="8388" w:type="dxa"/>
            <w:tcBorders>
              <w:top w:val="nil"/>
              <w:left w:val="nil"/>
              <w:bottom w:val="single" w:sz="4" w:space="0" w:color="auto"/>
              <w:right w:val="single" w:sz="4" w:space="0" w:color="auto"/>
            </w:tcBorders>
            <w:shd w:val="clear" w:color="000000" w:fill="FFFFFF"/>
            <w:vAlign w:val="center"/>
            <w:hideMark/>
          </w:tcPr>
          <w:p w:rsidR="005A4CD5" w:rsidRPr="005A4CD5" w:rsidRDefault="005A4CD5" w:rsidP="005A4CD5">
            <w:pPr>
              <w:widowControl/>
              <w:autoSpaceDE/>
              <w:autoSpaceDN/>
              <w:rPr>
                <w:rFonts w:ascii="Calibri Light" w:eastAsia="Times New Roman" w:hAnsi="Calibri Light" w:cs="Calibri Light"/>
                <w:color w:val="000000"/>
                <w:sz w:val="16"/>
                <w:szCs w:val="16"/>
                <w:lang w:val="es-CO" w:eastAsia="es-CO"/>
              </w:rPr>
            </w:pPr>
            <w:r w:rsidRPr="005A4CD5">
              <w:rPr>
                <w:rFonts w:ascii="Calibri Light" w:eastAsia="Times New Roman" w:hAnsi="Calibri Light" w:cs="Calibri Light"/>
                <w:color w:val="000000"/>
                <w:sz w:val="16"/>
                <w:szCs w:val="16"/>
                <w:lang w:val="es-CO" w:eastAsia="es-CO"/>
              </w:rPr>
              <w:t>SUMINISTRO DE INSUMOS</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color w:val="000000"/>
                <w:sz w:val="16"/>
                <w:szCs w:val="16"/>
                <w:lang w:val="es-CO" w:eastAsia="es-CO"/>
              </w:rPr>
            </w:pPr>
            <w:r w:rsidRPr="005A4CD5">
              <w:rPr>
                <w:rFonts w:ascii="Calibri Light" w:eastAsia="Times New Roman" w:hAnsi="Calibri Light" w:cs="Calibri Light"/>
                <w:b/>
                <w:bCs/>
                <w:color w:val="000000"/>
                <w:sz w:val="16"/>
                <w:szCs w:val="16"/>
                <w:lang w:val="es-CO" w:eastAsia="es-CO"/>
              </w:rPr>
              <w:t>12</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color w:val="000000"/>
                <w:sz w:val="16"/>
                <w:szCs w:val="16"/>
                <w:lang w:val="es-CO" w:eastAsia="es-CO"/>
              </w:rPr>
            </w:pPr>
            <w:r w:rsidRPr="005A4CD5">
              <w:rPr>
                <w:rFonts w:ascii="Calibri Light" w:eastAsia="Times New Roman" w:hAnsi="Calibri Light" w:cs="Calibri Light"/>
                <w:b/>
                <w:bCs/>
                <w:color w:val="000000"/>
                <w:sz w:val="16"/>
                <w:szCs w:val="16"/>
                <w:lang w:val="es-CO" w:eastAsia="es-CO"/>
              </w:rPr>
              <w:t> </w:t>
            </w:r>
          </w:p>
        </w:tc>
        <w:tc>
          <w:tcPr>
            <w:tcW w:w="8388" w:type="dxa"/>
            <w:tcBorders>
              <w:top w:val="nil"/>
              <w:left w:val="nil"/>
              <w:bottom w:val="single" w:sz="4" w:space="0" w:color="auto"/>
              <w:right w:val="single" w:sz="4" w:space="0" w:color="auto"/>
            </w:tcBorders>
            <w:shd w:val="clear" w:color="000000" w:fill="FFFFFF"/>
            <w:vAlign w:val="center"/>
            <w:hideMark/>
          </w:tcPr>
          <w:p w:rsidR="005A4CD5" w:rsidRPr="005A4CD5" w:rsidRDefault="005A4CD5" w:rsidP="005A4CD5">
            <w:pPr>
              <w:widowControl/>
              <w:autoSpaceDE/>
              <w:autoSpaceDN/>
              <w:rPr>
                <w:rFonts w:ascii="Calibri Light" w:eastAsia="Times New Roman" w:hAnsi="Calibri Light" w:cs="Calibri Light"/>
                <w:color w:val="000000"/>
                <w:sz w:val="16"/>
                <w:szCs w:val="16"/>
                <w:lang w:val="es-CO" w:eastAsia="es-CO"/>
              </w:rPr>
            </w:pPr>
            <w:r w:rsidRPr="005A4CD5">
              <w:rPr>
                <w:rFonts w:ascii="Calibri Light" w:eastAsia="Times New Roman" w:hAnsi="Calibri Light" w:cs="Calibri Light"/>
                <w:color w:val="000000"/>
                <w:sz w:val="16"/>
                <w:szCs w:val="16"/>
                <w:lang w:val="es-CO" w:eastAsia="es-CO"/>
              </w:rPr>
              <w:t>SUMINISTRO DE MEDICAMENTOS</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color w:val="000000"/>
                <w:sz w:val="16"/>
                <w:szCs w:val="16"/>
                <w:lang w:val="es-CO" w:eastAsia="es-CO"/>
              </w:rPr>
            </w:pPr>
            <w:r w:rsidRPr="005A4CD5">
              <w:rPr>
                <w:rFonts w:ascii="Calibri Light" w:eastAsia="Times New Roman" w:hAnsi="Calibri Light" w:cs="Calibri Light"/>
                <w:b/>
                <w:bCs/>
                <w:color w:val="000000"/>
                <w:sz w:val="16"/>
                <w:szCs w:val="16"/>
                <w:lang w:val="es-CO" w:eastAsia="es-CO"/>
              </w:rPr>
              <w:t>13</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color w:val="000000"/>
                <w:sz w:val="16"/>
                <w:szCs w:val="16"/>
                <w:lang w:val="es-CO" w:eastAsia="es-CO"/>
              </w:rPr>
            </w:pPr>
            <w:r w:rsidRPr="005A4CD5">
              <w:rPr>
                <w:rFonts w:ascii="Calibri Light" w:eastAsia="Times New Roman" w:hAnsi="Calibri Light" w:cs="Calibri Light"/>
                <w:b/>
                <w:bCs/>
                <w:color w:val="000000"/>
                <w:sz w:val="16"/>
                <w:szCs w:val="16"/>
                <w:lang w:val="es-CO" w:eastAsia="es-CO"/>
              </w:rPr>
              <w:t> </w:t>
            </w:r>
          </w:p>
        </w:tc>
        <w:tc>
          <w:tcPr>
            <w:tcW w:w="8388" w:type="dxa"/>
            <w:tcBorders>
              <w:top w:val="nil"/>
              <w:left w:val="nil"/>
              <w:bottom w:val="single" w:sz="4" w:space="0" w:color="auto"/>
              <w:right w:val="single" w:sz="4" w:space="0" w:color="auto"/>
            </w:tcBorders>
            <w:shd w:val="clear" w:color="000000" w:fill="FFFFFF"/>
            <w:vAlign w:val="center"/>
            <w:hideMark/>
          </w:tcPr>
          <w:p w:rsidR="005A4CD5" w:rsidRPr="005A4CD5" w:rsidRDefault="005A4CD5" w:rsidP="005A4CD5">
            <w:pPr>
              <w:widowControl/>
              <w:autoSpaceDE/>
              <w:autoSpaceDN/>
              <w:rPr>
                <w:rFonts w:ascii="Calibri Light" w:eastAsia="Times New Roman" w:hAnsi="Calibri Light" w:cs="Calibri Light"/>
                <w:color w:val="000000"/>
                <w:sz w:val="16"/>
                <w:szCs w:val="16"/>
                <w:lang w:val="es-CO" w:eastAsia="es-CO"/>
              </w:rPr>
            </w:pPr>
            <w:r w:rsidRPr="005A4CD5">
              <w:rPr>
                <w:rFonts w:ascii="Calibri Light" w:eastAsia="Times New Roman" w:hAnsi="Calibri Light" w:cs="Calibri Light"/>
                <w:color w:val="000000"/>
                <w:sz w:val="16"/>
                <w:szCs w:val="16"/>
                <w:lang w:val="es-CO" w:eastAsia="es-CO"/>
              </w:rPr>
              <w:t>MATERIAL DE OSTEOSINTESIS</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color w:val="000000"/>
                <w:sz w:val="16"/>
                <w:szCs w:val="16"/>
                <w:lang w:val="es-CO" w:eastAsia="es-CO"/>
              </w:rPr>
            </w:pPr>
            <w:r w:rsidRPr="005A4CD5">
              <w:rPr>
                <w:rFonts w:ascii="Calibri Light" w:eastAsia="Times New Roman" w:hAnsi="Calibri Light" w:cs="Calibri Light"/>
                <w:b/>
                <w:bCs/>
                <w:color w:val="000000"/>
                <w:sz w:val="16"/>
                <w:szCs w:val="16"/>
                <w:lang w:val="es-CO" w:eastAsia="es-CO"/>
              </w:rPr>
              <w:t>14</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color w:val="000000"/>
                <w:sz w:val="16"/>
                <w:szCs w:val="16"/>
                <w:lang w:val="es-CO" w:eastAsia="es-CO"/>
              </w:rPr>
            </w:pPr>
            <w:r w:rsidRPr="005A4CD5">
              <w:rPr>
                <w:rFonts w:ascii="Calibri Light" w:eastAsia="Times New Roman" w:hAnsi="Calibri Light" w:cs="Calibri Light"/>
                <w:b/>
                <w:bCs/>
                <w:color w:val="000000"/>
                <w:sz w:val="16"/>
                <w:szCs w:val="16"/>
                <w:lang w:val="es-CO" w:eastAsia="es-CO"/>
              </w:rPr>
              <w:t> </w:t>
            </w:r>
          </w:p>
        </w:tc>
        <w:tc>
          <w:tcPr>
            <w:tcW w:w="8388" w:type="dxa"/>
            <w:tcBorders>
              <w:top w:val="nil"/>
              <w:left w:val="nil"/>
              <w:bottom w:val="single" w:sz="4" w:space="0" w:color="auto"/>
              <w:right w:val="single" w:sz="4" w:space="0" w:color="auto"/>
            </w:tcBorders>
            <w:shd w:val="clear" w:color="000000" w:fill="FFFFFF"/>
            <w:vAlign w:val="center"/>
            <w:hideMark/>
          </w:tcPr>
          <w:p w:rsidR="005A4CD5" w:rsidRPr="005A4CD5" w:rsidRDefault="005A4CD5" w:rsidP="005A4CD5">
            <w:pPr>
              <w:widowControl/>
              <w:autoSpaceDE/>
              <w:autoSpaceDN/>
              <w:rPr>
                <w:rFonts w:ascii="Calibri Light" w:eastAsia="Times New Roman" w:hAnsi="Calibri Light" w:cs="Calibri Light"/>
                <w:color w:val="000000"/>
                <w:sz w:val="16"/>
                <w:szCs w:val="16"/>
                <w:lang w:val="es-CO" w:eastAsia="es-CO"/>
              </w:rPr>
            </w:pPr>
            <w:r w:rsidRPr="005A4CD5">
              <w:rPr>
                <w:rFonts w:ascii="Calibri Light" w:eastAsia="Times New Roman" w:hAnsi="Calibri Light" w:cs="Calibri Light"/>
                <w:color w:val="000000"/>
                <w:sz w:val="16"/>
                <w:szCs w:val="16"/>
                <w:lang w:val="es-CO" w:eastAsia="es-CO"/>
              </w:rPr>
              <w:t>SUMINISTRO DE OXIGENO</w:t>
            </w:r>
          </w:p>
        </w:tc>
      </w:tr>
      <w:tr w:rsidR="005A4CD5" w:rsidRPr="005A4CD5" w:rsidTr="005A4CD5">
        <w:trPr>
          <w:trHeight w:val="315"/>
        </w:trPr>
        <w:tc>
          <w:tcPr>
            <w:tcW w:w="547" w:type="dxa"/>
            <w:tcBorders>
              <w:top w:val="nil"/>
              <w:left w:val="single" w:sz="4" w:space="0" w:color="auto"/>
              <w:bottom w:val="single" w:sz="4" w:space="0" w:color="auto"/>
              <w:right w:val="single" w:sz="4" w:space="0" w:color="auto"/>
            </w:tcBorders>
            <w:shd w:val="clear" w:color="000000" w:fill="D9E1F2"/>
            <w:noWrap/>
            <w:vAlign w:val="center"/>
            <w:hideMark/>
          </w:tcPr>
          <w:p w:rsidR="005A4CD5" w:rsidRPr="005A4CD5" w:rsidRDefault="005A4CD5" w:rsidP="005A4CD5">
            <w:pPr>
              <w:widowControl/>
              <w:autoSpaceDE/>
              <w:autoSpaceDN/>
              <w:jc w:val="center"/>
              <w:rPr>
                <w:rFonts w:ascii="Calibri Light" w:eastAsia="Times New Roman" w:hAnsi="Calibri Light" w:cs="Calibri Light"/>
                <w:color w:val="000000"/>
                <w:sz w:val="16"/>
                <w:szCs w:val="16"/>
                <w:lang w:val="es-CO" w:eastAsia="es-CO"/>
              </w:rPr>
            </w:pPr>
            <w:r w:rsidRPr="005A4CD5">
              <w:rPr>
                <w:rFonts w:ascii="Calibri Light" w:eastAsia="Times New Roman" w:hAnsi="Calibri Light" w:cs="Calibri Light"/>
                <w:color w:val="000000"/>
                <w:sz w:val="16"/>
                <w:szCs w:val="16"/>
                <w:lang w:val="es-CO" w:eastAsia="es-CO"/>
              </w:rPr>
              <w:t> </w:t>
            </w:r>
          </w:p>
        </w:tc>
        <w:tc>
          <w:tcPr>
            <w:tcW w:w="1565" w:type="dxa"/>
            <w:tcBorders>
              <w:top w:val="nil"/>
              <w:left w:val="nil"/>
              <w:bottom w:val="single" w:sz="4" w:space="0" w:color="auto"/>
              <w:right w:val="single" w:sz="4" w:space="0" w:color="auto"/>
            </w:tcBorders>
            <w:shd w:val="clear" w:color="000000" w:fill="D9E1F2"/>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color w:val="000000"/>
                <w:sz w:val="16"/>
                <w:szCs w:val="16"/>
                <w:lang w:val="es-CO" w:eastAsia="es-CO"/>
              </w:rPr>
            </w:pPr>
            <w:r w:rsidRPr="005A4CD5">
              <w:rPr>
                <w:rFonts w:ascii="Calibri Light" w:eastAsia="Times New Roman" w:hAnsi="Calibri Light" w:cs="Calibri Light"/>
                <w:b/>
                <w:bCs/>
                <w:color w:val="000000"/>
                <w:sz w:val="16"/>
                <w:szCs w:val="16"/>
                <w:lang w:val="es-CO" w:eastAsia="es-CO"/>
              </w:rPr>
              <w:t> </w:t>
            </w:r>
          </w:p>
        </w:tc>
        <w:tc>
          <w:tcPr>
            <w:tcW w:w="8388" w:type="dxa"/>
            <w:tcBorders>
              <w:top w:val="nil"/>
              <w:left w:val="nil"/>
              <w:bottom w:val="single" w:sz="4" w:space="0" w:color="auto"/>
              <w:right w:val="single" w:sz="4" w:space="0" w:color="auto"/>
            </w:tcBorders>
            <w:shd w:val="clear" w:color="000000" w:fill="D9E1F2"/>
            <w:vAlign w:val="center"/>
            <w:hideMark/>
          </w:tcPr>
          <w:p w:rsidR="005A4CD5" w:rsidRPr="005A4CD5" w:rsidRDefault="005A4CD5" w:rsidP="005A4CD5">
            <w:pPr>
              <w:widowControl/>
              <w:autoSpaceDE/>
              <w:autoSpaceDN/>
              <w:jc w:val="center"/>
              <w:rPr>
                <w:rFonts w:ascii="Calibri Light" w:eastAsia="Times New Roman" w:hAnsi="Calibri Light" w:cs="Calibri Light"/>
                <w:b/>
                <w:bCs/>
                <w:color w:val="000000"/>
                <w:sz w:val="16"/>
                <w:szCs w:val="16"/>
                <w:lang w:val="es-CO" w:eastAsia="es-CO"/>
              </w:rPr>
            </w:pPr>
            <w:r w:rsidRPr="005A4CD5">
              <w:rPr>
                <w:rFonts w:ascii="Calibri Light" w:eastAsia="Times New Roman" w:hAnsi="Calibri Light" w:cs="Calibri Light"/>
                <w:b/>
                <w:bCs/>
                <w:color w:val="000000"/>
                <w:sz w:val="16"/>
                <w:szCs w:val="16"/>
                <w:lang w:val="es-CO" w:eastAsia="es-CO"/>
              </w:rPr>
              <w:t>CONSULTA DE URGENCIAS</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color w:val="000000"/>
                <w:sz w:val="16"/>
                <w:szCs w:val="16"/>
                <w:lang w:val="es-CO" w:eastAsia="es-CO"/>
              </w:rPr>
            </w:pPr>
            <w:r w:rsidRPr="005A4CD5">
              <w:rPr>
                <w:rFonts w:ascii="Calibri Light" w:eastAsia="Times New Roman" w:hAnsi="Calibri Light" w:cs="Calibri Light"/>
                <w:b/>
                <w:bCs/>
                <w:color w:val="000000"/>
                <w:sz w:val="16"/>
                <w:szCs w:val="16"/>
                <w:lang w:val="es-CO" w:eastAsia="es-CO"/>
              </w:rPr>
              <w:t>15</w:t>
            </w:r>
          </w:p>
        </w:tc>
        <w:tc>
          <w:tcPr>
            <w:tcW w:w="1565"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jc w:val="center"/>
              <w:rPr>
                <w:rFonts w:ascii="Calibri Light" w:eastAsia="Times New Roman" w:hAnsi="Calibri Light" w:cs="Calibri Light"/>
                <w:b/>
                <w:bCs/>
                <w:color w:val="000000"/>
                <w:sz w:val="16"/>
                <w:szCs w:val="16"/>
                <w:lang w:val="es-CO" w:eastAsia="es-CO"/>
              </w:rPr>
            </w:pPr>
            <w:r w:rsidRPr="005A4CD5">
              <w:rPr>
                <w:rFonts w:ascii="Calibri Light" w:eastAsia="Times New Roman" w:hAnsi="Calibri Light" w:cs="Calibri Light"/>
                <w:b/>
                <w:bCs/>
                <w:color w:val="000000"/>
                <w:sz w:val="16"/>
                <w:szCs w:val="16"/>
                <w:lang w:val="es-CO" w:eastAsia="es-CO"/>
              </w:rPr>
              <w:t>890701</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color w:val="000000"/>
                <w:sz w:val="16"/>
                <w:szCs w:val="16"/>
                <w:lang w:val="es-CO" w:eastAsia="es-CO"/>
              </w:rPr>
            </w:pPr>
            <w:r w:rsidRPr="005A4CD5">
              <w:rPr>
                <w:rFonts w:ascii="Calibri Light" w:eastAsia="Times New Roman" w:hAnsi="Calibri Light" w:cs="Calibri Light"/>
                <w:color w:val="000000"/>
                <w:sz w:val="16"/>
                <w:szCs w:val="16"/>
                <w:lang w:val="es-CO" w:eastAsia="es-CO"/>
              </w:rPr>
              <w:t>CONSULTA DE URGENCIAS POR MEDICINA GENERAL</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color w:val="000000"/>
                <w:sz w:val="16"/>
                <w:szCs w:val="16"/>
                <w:lang w:val="es-CO" w:eastAsia="es-CO"/>
              </w:rPr>
            </w:pPr>
            <w:r w:rsidRPr="005A4CD5">
              <w:rPr>
                <w:rFonts w:ascii="Calibri Light" w:eastAsia="Times New Roman" w:hAnsi="Calibri Light" w:cs="Calibri Light"/>
                <w:b/>
                <w:bCs/>
                <w:color w:val="000000"/>
                <w:sz w:val="16"/>
                <w:szCs w:val="16"/>
                <w:lang w:val="es-CO" w:eastAsia="es-CO"/>
              </w:rPr>
              <w:t>16</w:t>
            </w:r>
          </w:p>
        </w:tc>
        <w:tc>
          <w:tcPr>
            <w:tcW w:w="1565"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jc w:val="center"/>
              <w:rPr>
                <w:rFonts w:ascii="Calibri Light" w:eastAsia="Times New Roman" w:hAnsi="Calibri Light" w:cs="Calibri Light"/>
                <w:b/>
                <w:bCs/>
                <w:color w:val="000000"/>
                <w:sz w:val="16"/>
                <w:szCs w:val="16"/>
                <w:lang w:val="es-CO" w:eastAsia="es-CO"/>
              </w:rPr>
            </w:pPr>
            <w:r w:rsidRPr="005A4CD5">
              <w:rPr>
                <w:rFonts w:ascii="Calibri Light" w:eastAsia="Times New Roman" w:hAnsi="Calibri Light" w:cs="Calibri Light"/>
                <w:b/>
                <w:bCs/>
                <w:color w:val="000000"/>
                <w:sz w:val="16"/>
                <w:szCs w:val="16"/>
                <w:lang w:val="es-CO" w:eastAsia="es-CO"/>
              </w:rPr>
              <w:t>890702</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color w:val="000000"/>
                <w:sz w:val="16"/>
                <w:szCs w:val="16"/>
                <w:lang w:val="es-CO" w:eastAsia="es-CO"/>
              </w:rPr>
            </w:pPr>
            <w:r w:rsidRPr="005A4CD5">
              <w:rPr>
                <w:rFonts w:ascii="Calibri Light" w:eastAsia="Times New Roman" w:hAnsi="Calibri Light" w:cs="Calibri Light"/>
                <w:color w:val="000000"/>
                <w:sz w:val="16"/>
                <w:szCs w:val="16"/>
                <w:lang w:val="es-CO" w:eastAsia="es-CO"/>
              </w:rPr>
              <w:t>CONSULTA DE URGENCIAS POR OTRAS ESPECIALIDADES MÉDICAS</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color w:val="000000"/>
                <w:sz w:val="16"/>
                <w:szCs w:val="16"/>
                <w:lang w:val="es-CO" w:eastAsia="es-CO"/>
              </w:rPr>
            </w:pPr>
            <w:r w:rsidRPr="005A4CD5">
              <w:rPr>
                <w:rFonts w:ascii="Calibri Light" w:eastAsia="Times New Roman" w:hAnsi="Calibri Light" w:cs="Calibri Light"/>
                <w:b/>
                <w:bCs/>
                <w:color w:val="000000"/>
                <w:sz w:val="16"/>
                <w:szCs w:val="16"/>
                <w:lang w:val="es-CO" w:eastAsia="es-CO"/>
              </w:rPr>
              <w:t>17</w:t>
            </w:r>
          </w:p>
        </w:tc>
        <w:tc>
          <w:tcPr>
            <w:tcW w:w="1565"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jc w:val="center"/>
              <w:rPr>
                <w:rFonts w:ascii="Calibri Light" w:eastAsia="Times New Roman" w:hAnsi="Calibri Light" w:cs="Calibri Light"/>
                <w:b/>
                <w:bCs/>
                <w:color w:val="000000"/>
                <w:sz w:val="16"/>
                <w:szCs w:val="16"/>
                <w:lang w:val="es-CO" w:eastAsia="es-CO"/>
              </w:rPr>
            </w:pPr>
            <w:r w:rsidRPr="005A4CD5">
              <w:rPr>
                <w:rFonts w:ascii="Calibri Light" w:eastAsia="Times New Roman" w:hAnsi="Calibri Light" w:cs="Calibri Light"/>
                <w:b/>
                <w:bCs/>
                <w:color w:val="000000"/>
                <w:sz w:val="16"/>
                <w:szCs w:val="16"/>
                <w:lang w:val="es-CO" w:eastAsia="es-CO"/>
              </w:rPr>
              <w:t>890735</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color w:val="000000"/>
                <w:sz w:val="16"/>
                <w:szCs w:val="16"/>
                <w:lang w:val="es-CO" w:eastAsia="es-CO"/>
              </w:rPr>
            </w:pPr>
            <w:r w:rsidRPr="005A4CD5">
              <w:rPr>
                <w:rFonts w:ascii="Calibri Light" w:eastAsia="Times New Roman" w:hAnsi="Calibri Light" w:cs="Calibri Light"/>
                <w:color w:val="000000"/>
                <w:sz w:val="16"/>
                <w:szCs w:val="16"/>
                <w:lang w:val="es-CO" w:eastAsia="es-CO"/>
              </w:rPr>
              <w:t>CONSULTA DE URGENCIAS, POR ESPECIALISTA EN CIRUGÍA GENERAL</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color w:val="000000"/>
                <w:sz w:val="16"/>
                <w:szCs w:val="16"/>
                <w:lang w:val="es-CO" w:eastAsia="es-CO"/>
              </w:rPr>
            </w:pPr>
            <w:r w:rsidRPr="005A4CD5">
              <w:rPr>
                <w:rFonts w:ascii="Calibri Light" w:eastAsia="Times New Roman" w:hAnsi="Calibri Light" w:cs="Calibri Light"/>
                <w:b/>
                <w:bCs/>
                <w:color w:val="000000"/>
                <w:sz w:val="16"/>
                <w:szCs w:val="16"/>
                <w:lang w:val="es-CO" w:eastAsia="es-CO"/>
              </w:rPr>
              <w:t>18</w:t>
            </w:r>
          </w:p>
        </w:tc>
        <w:tc>
          <w:tcPr>
            <w:tcW w:w="1565"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jc w:val="center"/>
              <w:rPr>
                <w:rFonts w:ascii="Calibri Light" w:eastAsia="Times New Roman" w:hAnsi="Calibri Light" w:cs="Calibri Light"/>
                <w:b/>
                <w:bCs/>
                <w:color w:val="000000"/>
                <w:sz w:val="16"/>
                <w:szCs w:val="16"/>
                <w:lang w:val="es-CO" w:eastAsia="es-CO"/>
              </w:rPr>
            </w:pPr>
            <w:r w:rsidRPr="005A4CD5">
              <w:rPr>
                <w:rFonts w:ascii="Calibri Light" w:eastAsia="Times New Roman" w:hAnsi="Calibri Light" w:cs="Calibri Light"/>
                <w:b/>
                <w:bCs/>
                <w:color w:val="000000"/>
                <w:sz w:val="16"/>
                <w:szCs w:val="16"/>
                <w:lang w:val="es-CO" w:eastAsia="es-CO"/>
              </w:rPr>
              <w:t>890750</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color w:val="000000"/>
                <w:sz w:val="16"/>
                <w:szCs w:val="16"/>
                <w:lang w:val="es-CO" w:eastAsia="es-CO"/>
              </w:rPr>
            </w:pPr>
            <w:r w:rsidRPr="005A4CD5">
              <w:rPr>
                <w:rFonts w:ascii="Calibri Light" w:eastAsia="Times New Roman" w:hAnsi="Calibri Light" w:cs="Calibri Light"/>
                <w:color w:val="000000"/>
                <w:sz w:val="16"/>
                <w:szCs w:val="16"/>
                <w:lang w:val="es-CO" w:eastAsia="es-CO"/>
              </w:rPr>
              <w:t>CONSULTA DE URGENCIAS, POR ESPECIALISTA EN GINECOLOGÍA Y OBSTETRICIA</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color w:val="000000"/>
                <w:sz w:val="16"/>
                <w:szCs w:val="16"/>
                <w:lang w:val="es-CO" w:eastAsia="es-CO"/>
              </w:rPr>
            </w:pPr>
            <w:r w:rsidRPr="005A4CD5">
              <w:rPr>
                <w:rFonts w:ascii="Calibri Light" w:eastAsia="Times New Roman" w:hAnsi="Calibri Light" w:cs="Calibri Light"/>
                <w:b/>
                <w:bCs/>
                <w:color w:val="000000"/>
                <w:sz w:val="16"/>
                <w:szCs w:val="16"/>
                <w:lang w:val="es-CO" w:eastAsia="es-CO"/>
              </w:rPr>
              <w:t>19</w:t>
            </w:r>
          </w:p>
        </w:tc>
        <w:tc>
          <w:tcPr>
            <w:tcW w:w="1565"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jc w:val="center"/>
              <w:rPr>
                <w:rFonts w:ascii="Calibri Light" w:eastAsia="Times New Roman" w:hAnsi="Calibri Light" w:cs="Calibri Light"/>
                <w:b/>
                <w:bCs/>
                <w:color w:val="000000"/>
                <w:sz w:val="16"/>
                <w:szCs w:val="16"/>
                <w:lang w:val="es-CO" w:eastAsia="es-CO"/>
              </w:rPr>
            </w:pPr>
            <w:r w:rsidRPr="005A4CD5">
              <w:rPr>
                <w:rFonts w:ascii="Calibri Light" w:eastAsia="Times New Roman" w:hAnsi="Calibri Light" w:cs="Calibri Light"/>
                <w:b/>
                <w:bCs/>
                <w:color w:val="000000"/>
                <w:sz w:val="16"/>
                <w:szCs w:val="16"/>
                <w:lang w:val="es-CO" w:eastAsia="es-CO"/>
              </w:rPr>
              <w:t>890780</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color w:val="000000"/>
                <w:sz w:val="16"/>
                <w:szCs w:val="16"/>
                <w:lang w:val="es-CO" w:eastAsia="es-CO"/>
              </w:rPr>
            </w:pPr>
            <w:r w:rsidRPr="005A4CD5">
              <w:rPr>
                <w:rFonts w:ascii="Calibri Light" w:eastAsia="Times New Roman" w:hAnsi="Calibri Light" w:cs="Calibri Light"/>
                <w:color w:val="000000"/>
                <w:sz w:val="16"/>
                <w:szCs w:val="16"/>
                <w:lang w:val="es-CO" w:eastAsia="es-CO"/>
              </w:rPr>
              <w:t>CONSULTA DE URGENCIAS, POR ESPECIALISTA EN ORTOPEDIA Y TRAUMATOLOGÍA</w:t>
            </w:r>
          </w:p>
        </w:tc>
      </w:tr>
      <w:tr w:rsidR="005A4CD5" w:rsidRPr="005A4CD5" w:rsidTr="005A4CD5">
        <w:trPr>
          <w:trHeight w:val="510"/>
        </w:trPr>
        <w:tc>
          <w:tcPr>
            <w:tcW w:w="547" w:type="dxa"/>
            <w:tcBorders>
              <w:top w:val="nil"/>
              <w:left w:val="single" w:sz="4" w:space="0" w:color="auto"/>
              <w:bottom w:val="single" w:sz="4" w:space="0" w:color="auto"/>
              <w:right w:val="single" w:sz="4" w:space="0" w:color="auto"/>
            </w:tcBorders>
            <w:shd w:val="clear" w:color="000000" w:fill="D9E1F2"/>
            <w:noWrap/>
            <w:vAlign w:val="center"/>
            <w:hideMark/>
          </w:tcPr>
          <w:p w:rsidR="005A4CD5" w:rsidRPr="005A4CD5" w:rsidRDefault="005A4CD5" w:rsidP="005A4CD5">
            <w:pPr>
              <w:widowControl/>
              <w:autoSpaceDE/>
              <w:autoSpaceDN/>
              <w:jc w:val="center"/>
              <w:rPr>
                <w:rFonts w:ascii="Calibri Light" w:eastAsia="Times New Roman" w:hAnsi="Calibri Light" w:cs="Calibri Light"/>
                <w:color w:val="000000"/>
                <w:sz w:val="16"/>
                <w:szCs w:val="16"/>
                <w:lang w:val="es-CO" w:eastAsia="es-CO"/>
              </w:rPr>
            </w:pPr>
            <w:r w:rsidRPr="005A4CD5">
              <w:rPr>
                <w:rFonts w:ascii="Calibri Light" w:eastAsia="Times New Roman" w:hAnsi="Calibri Light" w:cs="Calibri Light"/>
                <w:color w:val="000000"/>
                <w:sz w:val="16"/>
                <w:szCs w:val="16"/>
                <w:lang w:val="es-CO" w:eastAsia="es-CO"/>
              </w:rPr>
              <w:t> </w:t>
            </w:r>
          </w:p>
        </w:tc>
        <w:tc>
          <w:tcPr>
            <w:tcW w:w="1565" w:type="dxa"/>
            <w:tcBorders>
              <w:top w:val="nil"/>
              <w:left w:val="nil"/>
              <w:bottom w:val="single" w:sz="4" w:space="0" w:color="auto"/>
              <w:right w:val="single" w:sz="4" w:space="0" w:color="auto"/>
            </w:tcBorders>
            <w:shd w:val="clear" w:color="000000" w:fill="D9E1F2"/>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color w:val="000000"/>
                <w:sz w:val="16"/>
                <w:szCs w:val="16"/>
                <w:lang w:val="es-CO" w:eastAsia="es-CO"/>
              </w:rPr>
            </w:pPr>
            <w:r w:rsidRPr="005A4CD5">
              <w:rPr>
                <w:rFonts w:ascii="Calibri Light" w:eastAsia="Times New Roman" w:hAnsi="Calibri Light" w:cs="Calibri Light"/>
                <w:b/>
                <w:bCs/>
                <w:color w:val="000000"/>
                <w:sz w:val="16"/>
                <w:szCs w:val="16"/>
                <w:lang w:val="es-CO" w:eastAsia="es-CO"/>
              </w:rPr>
              <w:t> </w:t>
            </w:r>
          </w:p>
        </w:tc>
        <w:tc>
          <w:tcPr>
            <w:tcW w:w="8388" w:type="dxa"/>
            <w:tcBorders>
              <w:top w:val="nil"/>
              <w:left w:val="nil"/>
              <w:bottom w:val="single" w:sz="4" w:space="0" w:color="auto"/>
              <w:right w:val="single" w:sz="4" w:space="0" w:color="auto"/>
            </w:tcBorders>
            <w:shd w:val="clear" w:color="000000" w:fill="D9E1F2"/>
            <w:vAlign w:val="center"/>
            <w:hideMark/>
          </w:tcPr>
          <w:p w:rsidR="005A4CD5" w:rsidRPr="005A4CD5" w:rsidRDefault="005A4CD5" w:rsidP="005A4CD5">
            <w:pPr>
              <w:widowControl/>
              <w:autoSpaceDE/>
              <w:autoSpaceDN/>
              <w:jc w:val="center"/>
              <w:rPr>
                <w:rFonts w:ascii="Calibri Light" w:eastAsia="Times New Roman" w:hAnsi="Calibri Light" w:cs="Calibri Light"/>
                <w:b/>
                <w:bCs/>
                <w:color w:val="000000"/>
                <w:sz w:val="16"/>
                <w:szCs w:val="16"/>
                <w:lang w:val="es-CO" w:eastAsia="es-CO"/>
              </w:rPr>
            </w:pPr>
            <w:r w:rsidRPr="005A4CD5">
              <w:rPr>
                <w:rFonts w:ascii="Calibri Light" w:eastAsia="Times New Roman" w:hAnsi="Calibri Light" w:cs="Calibri Light"/>
                <w:b/>
                <w:bCs/>
                <w:color w:val="000000"/>
                <w:sz w:val="16"/>
                <w:szCs w:val="16"/>
                <w:lang w:val="es-CO" w:eastAsia="es-CO"/>
              </w:rPr>
              <w:t xml:space="preserve">SERVICIOS DE ORTOPEDIA Y TRAUMATOLOGÍA </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color w:val="000000"/>
                <w:sz w:val="16"/>
                <w:szCs w:val="16"/>
                <w:lang w:val="es-CO" w:eastAsia="es-CO"/>
              </w:rPr>
            </w:pPr>
            <w:r w:rsidRPr="005A4CD5">
              <w:rPr>
                <w:rFonts w:ascii="Calibri Light" w:eastAsia="Times New Roman" w:hAnsi="Calibri Light" w:cs="Calibri Light"/>
                <w:b/>
                <w:bCs/>
                <w:color w:val="000000"/>
                <w:sz w:val="16"/>
                <w:szCs w:val="16"/>
                <w:lang w:val="es-CO" w:eastAsia="es-CO"/>
              </w:rPr>
              <w:t>20</w:t>
            </w:r>
          </w:p>
        </w:tc>
        <w:tc>
          <w:tcPr>
            <w:tcW w:w="1565"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jc w:val="center"/>
              <w:rPr>
                <w:rFonts w:ascii="Calibri Light" w:eastAsia="Times New Roman" w:hAnsi="Calibri Light" w:cs="Calibri Light"/>
                <w:b/>
                <w:bCs/>
                <w:color w:val="000000"/>
                <w:sz w:val="16"/>
                <w:szCs w:val="16"/>
                <w:lang w:val="es-CO" w:eastAsia="es-CO"/>
              </w:rPr>
            </w:pPr>
            <w:r w:rsidRPr="005A4CD5">
              <w:rPr>
                <w:rFonts w:ascii="Calibri Light" w:eastAsia="Times New Roman" w:hAnsi="Calibri Light" w:cs="Calibri Light"/>
                <w:b/>
                <w:bCs/>
                <w:color w:val="000000"/>
                <w:sz w:val="16"/>
                <w:szCs w:val="16"/>
                <w:lang w:val="es-CO" w:eastAsia="es-CO"/>
              </w:rPr>
              <w:t>890280</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color w:val="000000"/>
                <w:sz w:val="16"/>
                <w:szCs w:val="16"/>
                <w:lang w:val="es-CO" w:eastAsia="es-CO"/>
              </w:rPr>
            </w:pPr>
            <w:r w:rsidRPr="005A4CD5">
              <w:rPr>
                <w:rFonts w:ascii="Calibri Light" w:eastAsia="Times New Roman" w:hAnsi="Calibri Light" w:cs="Calibri Light"/>
                <w:color w:val="000000"/>
                <w:sz w:val="16"/>
                <w:szCs w:val="16"/>
                <w:lang w:val="es-CO" w:eastAsia="es-CO"/>
              </w:rPr>
              <w:t>CONSULTA DE PRIMERA VEZ POR ESPECIALISTA EN ORTOPEDIA Y TRAUMATOLOGIA</w:t>
            </w:r>
          </w:p>
        </w:tc>
      </w:tr>
      <w:tr w:rsidR="005A4CD5" w:rsidRPr="005A4CD5" w:rsidTr="005A4CD5">
        <w:trPr>
          <w:trHeight w:val="34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color w:val="000000"/>
                <w:sz w:val="16"/>
                <w:szCs w:val="16"/>
                <w:lang w:val="es-CO" w:eastAsia="es-CO"/>
              </w:rPr>
            </w:pPr>
            <w:r w:rsidRPr="005A4CD5">
              <w:rPr>
                <w:rFonts w:ascii="Calibri Light" w:eastAsia="Times New Roman" w:hAnsi="Calibri Light" w:cs="Calibri Light"/>
                <w:b/>
                <w:bCs/>
                <w:color w:val="000000"/>
                <w:sz w:val="16"/>
                <w:szCs w:val="16"/>
                <w:lang w:val="es-CO" w:eastAsia="es-CO"/>
              </w:rPr>
              <w:t>21</w:t>
            </w:r>
          </w:p>
        </w:tc>
        <w:tc>
          <w:tcPr>
            <w:tcW w:w="1565"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jc w:val="center"/>
              <w:rPr>
                <w:rFonts w:ascii="Calibri Light" w:eastAsia="Times New Roman" w:hAnsi="Calibri Light" w:cs="Calibri Light"/>
                <w:b/>
                <w:bCs/>
                <w:color w:val="000000"/>
                <w:sz w:val="16"/>
                <w:szCs w:val="16"/>
                <w:lang w:val="es-CO" w:eastAsia="es-CO"/>
              </w:rPr>
            </w:pPr>
            <w:r w:rsidRPr="005A4CD5">
              <w:rPr>
                <w:rFonts w:ascii="Calibri Light" w:eastAsia="Times New Roman" w:hAnsi="Calibri Light" w:cs="Calibri Light"/>
                <w:b/>
                <w:bCs/>
                <w:color w:val="000000"/>
                <w:sz w:val="16"/>
                <w:szCs w:val="16"/>
                <w:lang w:val="es-CO" w:eastAsia="es-CO"/>
              </w:rPr>
              <w:t>890380</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color w:val="000000"/>
                <w:sz w:val="16"/>
                <w:szCs w:val="16"/>
                <w:lang w:val="es-CO" w:eastAsia="es-CO"/>
              </w:rPr>
            </w:pPr>
            <w:r w:rsidRPr="005A4CD5">
              <w:rPr>
                <w:rFonts w:ascii="Calibri Light" w:eastAsia="Times New Roman" w:hAnsi="Calibri Light" w:cs="Calibri Light"/>
                <w:color w:val="000000"/>
                <w:sz w:val="16"/>
                <w:szCs w:val="16"/>
                <w:lang w:val="es-CO" w:eastAsia="es-CO"/>
              </w:rPr>
              <w:t>CONSULTA DE CONTROL O DE SEGUIMIENTO POR ESPECIALISTA EN ORTOPEDIA Y TRAUMATOLOGIA</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color w:val="000000"/>
                <w:sz w:val="16"/>
                <w:szCs w:val="16"/>
                <w:lang w:val="es-CO" w:eastAsia="es-CO"/>
              </w:rPr>
            </w:pPr>
            <w:r w:rsidRPr="005A4CD5">
              <w:rPr>
                <w:rFonts w:ascii="Calibri Light" w:eastAsia="Times New Roman" w:hAnsi="Calibri Light" w:cs="Calibri Light"/>
                <w:b/>
                <w:bCs/>
                <w:color w:val="000000"/>
                <w:sz w:val="16"/>
                <w:szCs w:val="16"/>
                <w:lang w:val="es-CO" w:eastAsia="es-CO"/>
              </w:rPr>
              <w:t>22</w:t>
            </w:r>
          </w:p>
        </w:tc>
        <w:tc>
          <w:tcPr>
            <w:tcW w:w="1565"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jc w:val="center"/>
              <w:rPr>
                <w:rFonts w:ascii="Calibri Light" w:eastAsia="Times New Roman" w:hAnsi="Calibri Light" w:cs="Calibri Light"/>
                <w:b/>
                <w:bCs/>
                <w:color w:val="000000"/>
                <w:sz w:val="16"/>
                <w:szCs w:val="16"/>
                <w:lang w:val="es-CO" w:eastAsia="es-CO"/>
              </w:rPr>
            </w:pPr>
            <w:r w:rsidRPr="005A4CD5">
              <w:rPr>
                <w:rFonts w:ascii="Calibri Light" w:eastAsia="Times New Roman" w:hAnsi="Calibri Light" w:cs="Calibri Light"/>
                <w:b/>
                <w:bCs/>
                <w:color w:val="000000"/>
                <w:sz w:val="16"/>
                <w:szCs w:val="16"/>
                <w:lang w:val="es-CO" w:eastAsia="es-CO"/>
              </w:rPr>
              <w:t>890480</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color w:val="000000"/>
                <w:sz w:val="16"/>
                <w:szCs w:val="16"/>
                <w:lang w:val="es-CO" w:eastAsia="es-CO"/>
              </w:rPr>
            </w:pPr>
            <w:r w:rsidRPr="005A4CD5">
              <w:rPr>
                <w:rFonts w:ascii="Calibri Light" w:eastAsia="Times New Roman" w:hAnsi="Calibri Light" w:cs="Calibri Light"/>
                <w:color w:val="000000"/>
                <w:sz w:val="16"/>
                <w:szCs w:val="16"/>
                <w:lang w:val="es-CO" w:eastAsia="es-CO"/>
              </w:rPr>
              <w:t>INTERCONSULTA POR ESPECIALISTA EN ORTOPEDIA Y TRAUMATOLOGIA</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color w:val="000000"/>
                <w:sz w:val="16"/>
                <w:szCs w:val="16"/>
                <w:lang w:val="es-CO" w:eastAsia="es-CO"/>
              </w:rPr>
            </w:pPr>
            <w:r w:rsidRPr="005A4CD5">
              <w:rPr>
                <w:rFonts w:ascii="Calibri Light" w:eastAsia="Times New Roman" w:hAnsi="Calibri Light" w:cs="Calibri Light"/>
                <w:b/>
                <w:bCs/>
                <w:color w:val="000000"/>
                <w:sz w:val="16"/>
                <w:szCs w:val="16"/>
                <w:lang w:val="es-CO" w:eastAsia="es-CO"/>
              </w:rPr>
              <w:t>23</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color w:val="000000"/>
                <w:sz w:val="16"/>
                <w:szCs w:val="16"/>
                <w:lang w:val="es-CO" w:eastAsia="es-CO"/>
              </w:rPr>
            </w:pPr>
            <w:r w:rsidRPr="005A4CD5">
              <w:rPr>
                <w:rFonts w:ascii="Calibri Light" w:eastAsia="Times New Roman" w:hAnsi="Calibri Light" w:cs="Calibri Light"/>
                <w:b/>
                <w:bCs/>
                <w:color w:val="000000"/>
                <w:sz w:val="16"/>
                <w:szCs w:val="16"/>
                <w:lang w:val="es-CO" w:eastAsia="es-CO"/>
              </w:rPr>
              <w:t> </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color w:val="0D0D0D"/>
                <w:sz w:val="16"/>
                <w:szCs w:val="16"/>
                <w:lang w:val="es-CO" w:eastAsia="es-CO"/>
              </w:rPr>
            </w:pPr>
            <w:r w:rsidRPr="005A4CD5">
              <w:rPr>
                <w:rFonts w:ascii="Calibri Light" w:eastAsia="Times New Roman" w:hAnsi="Calibri Light" w:cs="Calibri Light"/>
                <w:color w:val="0D0D0D"/>
                <w:sz w:val="16"/>
                <w:szCs w:val="16"/>
                <w:lang w:val="es-CO" w:eastAsia="es-CO"/>
              </w:rPr>
              <w:t>PROCEDIMIENTOS QUIRURGICOS PROPIOS DE LA ESPECIALIDAD</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color w:val="000000"/>
                <w:sz w:val="16"/>
                <w:szCs w:val="16"/>
                <w:lang w:val="es-CO" w:eastAsia="es-CO"/>
              </w:rPr>
            </w:pPr>
            <w:r w:rsidRPr="005A4CD5">
              <w:rPr>
                <w:rFonts w:ascii="Calibri Light" w:eastAsia="Times New Roman" w:hAnsi="Calibri Light" w:cs="Calibri Light"/>
                <w:b/>
                <w:bCs/>
                <w:color w:val="000000"/>
                <w:sz w:val="16"/>
                <w:szCs w:val="16"/>
                <w:lang w:val="es-CO" w:eastAsia="es-CO"/>
              </w:rPr>
              <w:t>24</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color w:val="000000"/>
                <w:sz w:val="16"/>
                <w:szCs w:val="16"/>
                <w:lang w:val="es-CO" w:eastAsia="es-CO"/>
              </w:rPr>
            </w:pPr>
            <w:r w:rsidRPr="005A4CD5">
              <w:rPr>
                <w:rFonts w:ascii="Calibri Light" w:eastAsia="Times New Roman" w:hAnsi="Calibri Light" w:cs="Calibri Light"/>
                <w:b/>
                <w:bCs/>
                <w:color w:val="000000"/>
                <w:sz w:val="16"/>
                <w:szCs w:val="16"/>
                <w:lang w:val="es-CO" w:eastAsia="es-CO"/>
              </w:rPr>
              <w:t> </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color w:val="0D0D0D"/>
                <w:sz w:val="16"/>
                <w:szCs w:val="16"/>
                <w:lang w:val="es-CO" w:eastAsia="es-CO"/>
              </w:rPr>
            </w:pPr>
            <w:r w:rsidRPr="005A4CD5">
              <w:rPr>
                <w:rFonts w:ascii="Calibri Light" w:eastAsia="Times New Roman" w:hAnsi="Calibri Light" w:cs="Calibri Light"/>
                <w:color w:val="0D0D0D"/>
                <w:sz w:val="16"/>
                <w:szCs w:val="16"/>
                <w:lang w:val="es-CO" w:eastAsia="es-CO"/>
              </w:rPr>
              <w:t>PROCEDIMIENTOS DIAGNOSTICOS Y/O TERAPEUTICOS PROPIOS DE LA ESPECIALIDAD</w:t>
            </w:r>
          </w:p>
        </w:tc>
      </w:tr>
      <w:tr w:rsidR="005A4CD5" w:rsidRPr="005A4CD5" w:rsidTr="005A4CD5">
        <w:trPr>
          <w:trHeight w:val="510"/>
        </w:trPr>
        <w:tc>
          <w:tcPr>
            <w:tcW w:w="547" w:type="dxa"/>
            <w:tcBorders>
              <w:top w:val="nil"/>
              <w:left w:val="single" w:sz="4" w:space="0" w:color="auto"/>
              <w:bottom w:val="single" w:sz="4" w:space="0" w:color="auto"/>
              <w:right w:val="single" w:sz="4" w:space="0" w:color="auto"/>
            </w:tcBorders>
            <w:shd w:val="clear" w:color="000000" w:fill="D9E1F2"/>
            <w:noWrap/>
            <w:vAlign w:val="center"/>
            <w:hideMark/>
          </w:tcPr>
          <w:p w:rsidR="005A4CD5" w:rsidRPr="005A4CD5" w:rsidRDefault="005A4CD5" w:rsidP="005A4CD5">
            <w:pPr>
              <w:widowControl/>
              <w:autoSpaceDE/>
              <w:autoSpaceDN/>
              <w:jc w:val="center"/>
              <w:rPr>
                <w:rFonts w:ascii="Calibri Light" w:eastAsia="Times New Roman" w:hAnsi="Calibri Light" w:cs="Calibri Light"/>
                <w:color w:val="000000"/>
                <w:sz w:val="16"/>
                <w:szCs w:val="16"/>
                <w:lang w:val="es-CO" w:eastAsia="es-CO"/>
              </w:rPr>
            </w:pPr>
            <w:r w:rsidRPr="005A4CD5">
              <w:rPr>
                <w:rFonts w:ascii="Calibri Light" w:eastAsia="Times New Roman" w:hAnsi="Calibri Light" w:cs="Calibri Light"/>
                <w:color w:val="000000"/>
                <w:sz w:val="16"/>
                <w:szCs w:val="16"/>
                <w:lang w:val="es-CO" w:eastAsia="es-CO"/>
              </w:rPr>
              <w:t> </w:t>
            </w:r>
          </w:p>
        </w:tc>
        <w:tc>
          <w:tcPr>
            <w:tcW w:w="1565" w:type="dxa"/>
            <w:tcBorders>
              <w:top w:val="nil"/>
              <w:left w:val="nil"/>
              <w:bottom w:val="single" w:sz="4" w:space="0" w:color="auto"/>
              <w:right w:val="single" w:sz="4" w:space="0" w:color="auto"/>
            </w:tcBorders>
            <w:shd w:val="clear" w:color="000000" w:fill="D9E1F2"/>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color w:val="000000"/>
                <w:sz w:val="16"/>
                <w:szCs w:val="16"/>
                <w:lang w:val="es-CO" w:eastAsia="es-CO"/>
              </w:rPr>
            </w:pPr>
            <w:r w:rsidRPr="005A4CD5">
              <w:rPr>
                <w:rFonts w:ascii="Calibri Light" w:eastAsia="Times New Roman" w:hAnsi="Calibri Light" w:cs="Calibri Light"/>
                <w:b/>
                <w:bCs/>
                <w:color w:val="000000"/>
                <w:sz w:val="16"/>
                <w:szCs w:val="16"/>
                <w:lang w:val="es-CO" w:eastAsia="es-CO"/>
              </w:rPr>
              <w:t> </w:t>
            </w:r>
          </w:p>
        </w:tc>
        <w:tc>
          <w:tcPr>
            <w:tcW w:w="8388" w:type="dxa"/>
            <w:tcBorders>
              <w:top w:val="nil"/>
              <w:left w:val="nil"/>
              <w:bottom w:val="single" w:sz="4" w:space="0" w:color="auto"/>
              <w:right w:val="single" w:sz="4" w:space="0" w:color="auto"/>
            </w:tcBorders>
            <w:shd w:val="clear" w:color="000000" w:fill="D9E1F2"/>
            <w:vAlign w:val="center"/>
            <w:hideMark/>
          </w:tcPr>
          <w:p w:rsidR="005A4CD5" w:rsidRPr="005A4CD5" w:rsidRDefault="005A4CD5" w:rsidP="005A4CD5">
            <w:pPr>
              <w:widowControl/>
              <w:autoSpaceDE/>
              <w:autoSpaceDN/>
              <w:jc w:val="center"/>
              <w:rPr>
                <w:rFonts w:ascii="Calibri Light" w:eastAsia="Times New Roman" w:hAnsi="Calibri Light" w:cs="Calibri Light"/>
                <w:b/>
                <w:bCs/>
                <w:color w:val="000000"/>
                <w:sz w:val="16"/>
                <w:szCs w:val="16"/>
                <w:lang w:val="es-CO" w:eastAsia="es-CO"/>
              </w:rPr>
            </w:pPr>
            <w:r w:rsidRPr="005A4CD5">
              <w:rPr>
                <w:rFonts w:ascii="Calibri Light" w:eastAsia="Times New Roman" w:hAnsi="Calibri Light" w:cs="Calibri Light"/>
                <w:b/>
                <w:bCs/>
                <w:color w:val="000000"/>
                <w:sz w:val="16"/>
                <w:szCs w:val="16"/>
                <w:lang w:val="es-CO" w:eastAsia="es-CO"/>
              </w:rPr>
              <w:t xml:space="preserve">SERVICIOS DE MEDICINA INTERNA </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color w:val="000000"/>
                <w:sz w:val="16"/>
                <w:szCs w:val="16"/>
                <w:lang w:val="es-CO" w:eastAsia="es-CO"/>
              </w:rPr>
            </w:pPr>
            <w:r w:rsidRPr="005A4CD5">
              <w:rPr>
                <w:rFonts w:ascii="Calibri Light" w:eastAsia="Times New Roman" w:hAnsi="Calibri Light" w:cs="Calibri Light"/>
                <w:b/>
                <w:bCs/>
                <w:color w:val="000000"/>
                <w:sz w:val="16"/>
                <w:szCs w:val="16"/>
                <w:lang w:val="es-CO" w:eastAsia="es-CO"/>
              </w:rPr>
              <w:t>25</w:t>
            </w:r>
          </w:p>
        </w:tc>
        <w:tc>
          <w:tcPr>
            <w:tcW w:w="1565"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jc w:val="center"/>
              <w:rPr>
                <w:rFonts w:ascii="Calibri Light" w:eastAsia="Times New Roman" w:hAnsi="Calibri Light" w:cs="Calibri Light"/>
                <w:b/>
                <w:bCs/>
                <w:color w:val="000000"/>
                <w:sz w:val="16"/>
                <w:szCs w:val="16"/>
                <w:lang w:val="es-CO" w:eastAsia="es-CO"/>
              </w:rPr>
            </w:pPr>
            <w:r w:rsidRPr="005A4CD5">
              <w:rPr>
                <w:rFonts w:ascii="Calibri Light" w:eastAsia="Times New Roman" w:hAnsi="Calibri Light" w:cs="Calibri Light"/>
                <w:b/>
                <w:bCs/>
                <w:color w:val="000000"/>
                <w:sz w:val="16"/>
                <w:szCs w:val="16"/>
                <w:lang w:val="es-CO" w:eastAsia="es-CO"/>
              </w:rPr>
              <w:t>890266</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color w:val="000000"/>
                <w:sz w:val="16"/>
                <w:szCs w:val="16"/>
                <w:lang w:val="es-CO" w:eastAsia="es-CO"/>
              </w:rPr>
            </w:pPr>
            <w:r w:rsidRPr="005A4CD5">
              <w:rPr>
                <w:rFonts w:ascii="Calibri Light" w:eastAsia="Times New Roman" w:hAnsi="Calibri Light" w:cs="Calibri Light"/>
                <w:color w:val="000000"/>
                <w:sz w:val="16"/>
                <w:szCs w:val="16"/>
                <w:lang w:val="es-CO" w:eastAsia="es-CO"/>
              </w:rPr>
              <w:t>CONSULTA DE PRIMERA VEZ POR ESPECIALISTA EN MEDICINA INTERNA</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color w:val="000000"/>
                <w:sz w:val="16"/>
                <w:szCs w:val="16"/>
                <w:lang w:val="es-CO" w:eastAsia="es-CO"/>
              </w:rPr>
            </w:pPr>
            <w:r w:rsidRPr="005A4CD5">
              <w:rPr>
                <w:rFonts w:ascii="Calibri Light" w:eastAsia="Times New Roman" w:hAnsi="Calibri Light" w:cs="Calibri Light"/>
                <w:b/>
                <w:bCs/>
                <w:color w:val="000000"/>
                <w:sz w:val="16"/>
                <w:szCs w:val="16"/>
                <w:lang w:val="es-CO" w:eastAsia="es-CO"/>
              </w:rPr>
              <w:t>26</w:t>
            </w:r>
          </w:p>
        </w:tc>
        <w:tc>
          <w:tcPr>
            <w:tcW w:w="1565"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jc w:val="center"/>
              <w:rPr>
                <w:rFonts w:ascii="Calibri Light" w:eastAsia="Times New Roman" w:hAnsi="Calibri Light" w:cs="Calibri Light"/>
                <w:b/>
                <w:bCs/>
                <w:color w:val="000000"/>
                <w:sz w:val="16"/>
                <w:szCs w:val="16"/>
                <w:lang w:val="es-CO" w:eastAsia="es-CO"/>
              </w:rPr>
            </w:pPr>
            <w:r w:rsidRPr="005A4CD5">
              <w:rPr>
                <w:rFonts w:ascii="Calibri Light" w:eastAsia="Times New Roman" w:hAnsi="Calibri Light" w:cs="Calibri Light"/>
                <w:b/>
                <w:bCs/>
                <w:color w:val="000000"/>
                <w:sz w:val="16"/>
                <w:szCs w:val="16"/>
                <w:lang w:val="es-CO" w:eastAsia="es-CO"/>
              </w:rPr>
              <w:t>890366</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color w:val="000000"/>
                <w:sz w:val="16"/>
                <w:szCs w:val="16"/>
                <w:lang w:val="es-CO" w:eastAsia="es-CO"/>
              </w:rPr>
            </w:pPr>
            <w:r w:rsidRPr="005A4CD5">
              <w:rPr>
                <w:rFonts w:ascii="Calibri Light" w:eastAsia="Times New Roman" w:hAnsi="Calibri Light" w:cs="Calibri Light"/>
                <w:color w:val="000000"/>
                <w:sz w:val="16"/>
                <w:szCs w:val="16"/>
                <w:lang w:val="es-CO" w:eastAsia="es-CO"/>
              </w:rPr>
              <w:t>CONSULTA DE CONTROL O DE SEGUIMIENTO POR ESPECIALISTA EN MEDICINA INTERNA</w:t>
            </w:r>
          </w:p>
        </w:tc>
      </w:tr>
      <w:tr w:rsidR="005A4CD5" w:rsidRPr="005A4CD5" w:rsidTr="005A4CD5">
        <w:trPr>
          <w:trHeight w:val="510"/>
        </w:trPr>
        <w:tc>
          <w:tcPr>
            <w:tcW w:w="547" w:type="dxa"/>
            <w:tcBorders>
              <w:top w:val="nil"/>
              <w:left w:val="single" w:sz="4" w:space="0" w:color="auto"/>
              <w:bottom w:val="single" w:sz="4" w:space="0" w:color="auto"/>
              <w:right w:val="single" w:sz="4" w:space="0" w:color="auto"/>
            </w:tcBorders>
            <w:shd w:val="clear" w:color="000000" w:fill="D9E1F2"/>
            <w:noWrap/>
            <w:vAlign w:val="center"/>
            <w:hideMark/>
          </w:tcPr>
          <w:p w:rsidR="005A4CD5" w:rsidRPr="005A4CD5" w:rsidRDefault="005A4CD5" w:rsidP="005A4CD5">
            <w:pPr>
              <w:widowControl/>
              <w:autoSpaceDE/>
              <w:autoSpaceDN/>
              <w:jc w:val="center"/>
              <w:rPr>
                <w:rFonts w:ascii="Calibri Light" w:eastAsia="Times New Roman" w:hAnsi="Calibri Light" w:cs="Calibri Light"/>
                <w:color w:val="000000"/>
                <w:sz w:val="16"/>
                <w:szCs w:val="16"/>
                <w:lang w:val="es-CO" w:eastAsia="es-CO"/>
              </w:rPr>
            </w:pPr>
            <w:r w:rsidRPr="005A4CD5">
              <w:rPr>
                <w:rFonts w:ascii="Calibri Light" w:eastAsia="Times New Roman" w:hAnsi="Calibri Light" w:cs="Calibri Light"/>
                <w:color w:val="000000"/>
                <w:sz w:val="16"/>
                <w:szCs w:val="16"/>
                <w:lang w:val="es-CO" w:eastAsia="es-CO"/>
              </w:rPr>
              <w:t> </w:t>
            </w:r>
          </w:p>
        </w:tc>
        <w:tc>
          <w:tcPr>
            <w:tcW w:w="1565" w:type="dxa"/>
            <w:tcBorders>
              <w:top w:val="nil"/>
              <w:left w:val="nil"/>
              <w:bottom w:val="single" w:sz="4" w:space="0" w:color="auto"/>
              <w:right w:val="single" w:sz="4" w:space="0" w:color="auto"/>
            </w:tcBorders>
            <w:shd w:val="clear" w:color="000000" w:fill="D9E1F2"/>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color w:val="000000"/>
                <w:sz w:val="16"/>
                <w:szCs w:val="16"/>
                <w:lang w:val="es-CO" w:eastAsia="es-CO"/>
              </w:rPr>
            </w:pPr>
            <w:r w:rsidRPr="005A4CD5">
              <w:rPr>
                <w:rFonts w:ascii="Calibri Light" w:eastAsia="Times New Roman" w:hAnsi="Calibri Light" w:cs="Calibri Light"/>
                <w:b/>
                <w:bCs/>
                <w:color w:val="000000"/>
                <w:sz w:val="16"/>
                <w:szCs w:val="16"/>
                <w:lang w:val="es-CO" w:eastAsia="es-CO"/>
              </w:rPr>
              <w:t> </w:t>
            </w:r>
          </w:p>
        </w:tc>
        <w:tc>
          <w:tcPr>
            <w:tcW w:w="8388" w:type="dxa"/>
            <w:tcBorders>
              <w:top w:val="nil"/>
              <w:left w:val="nil"/>
              <w:bottom w:val="single" w:sz="4" w:space="0" w:color="auto"/>
              <w:right w:val="single" w:sz="4" w:space="0" w:color="auto"/>
            </w:tcBorders>
            <w:shd w:val="clear" w:color="000000" w:fill="D9E1F2"/>
            <w:vAlign w:val="center"/>
            <w:hideMark/>
          </w:tcPr>
          <w:p w:rsidR="005A4CD5" w:rsidRPr="005A4CD5" w:rsidRDefault="005A4CD5" w:rsidP="005A4CD5">
            <w:pPr>
              <w:widowControl/>
              <w:autoSpaceDE/>
              <w:autoSpaceDN/>
              <w:jc w:val="center"/>
              <w:rPr>
                <w:rFonts w:ascii="Calibri Light" w:eastAsia="Times New Roman" w:hAnsi="Calibri Light" w:cs="Calibri Light"/>
                <w:b/>
                <w:bCs/>
                <w:color w:val="000000"/>
                <w:sz w:val="16"/>
                <w:szCs w:val="16"/>
                <w:lang w:val="es-CO" w:eastAsia="es-CO"/>
              </w:rPr>
            </w:pPr>
            <w:r w:rsidRPr="005A4CD5">
              <w:rPr>
                <w:rFonts w:ascii="Calibri Light" w:eastAsia="Times New Roman" w:hAnsi="Calibri Light" w:cs="Calibri Light"/>
                <w:b/>
                <w:bCs/>
                <w:color w:val="000000"/>
                <w:sz w:val="16"/>
                <w:szCs w:val="16"/>
                <w:lang w:val="es-CO" w:eastAsia="es-CO"/>
              </w:rPr>
              <w:t xml:space="preserve">SERVICIOS DE DERMATOLOGÍA </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color w:val="000000"/>
                <w:sz w:val="16"/>
                <w:szCs w:val="16"/>
                <w:lang w:val="es-CO" w:eastAsia="es-CO"/>
              </w:rPr>
            </w:pPr>
            <w:r w:rsidRPr="005A4CD5">
              <w:rPr>
                <w:rFonts w:ascii="Calibri Light" w:eastAsia="Times New Roman" w:hAnsi="Calibri Light" w:cs="Calibri Light"/>
                <w:b/>
                <w:bCs/>
                <w:color w:val="000000"/>
                <w:sz w:val="16"/>
                <w:szCs w:val="16"/>
                <w:lang w:val="es-CO" w:eastAsia="es-CO"/>
              </w:rPr>
              <w:t>27</w:t>
            </w:r>
          </w:p>
        </w:tc>
        <w:tc>
          <w:tcPr>
            <w:tcW w:w="1565"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jc w:val="center"/>
              <w:rPr>
                <w:rFonts w:ascii="Calibri Light" w:eastAsia="Times New Roman" w:hAnsi="Calibri Light" w:cs="Calibri Light"/>
                <w:b/>
                <w:bCs/>
                <w:color w:val="000000"/>
                <w:sz w:val="16"/>
                <w:szCs w:val="16"/>
                <w:lang w:val="es-CO" w:eastAsia="es-CO"/>
              </w:rPr>
            </w:pPr>
            <w:r w:rsidRPr="005A4CD5">
              <w:rPr>
                <w:rFonts w:ascii="Calibri Light" w:eastAsia="Times New Roman" w:hAnsi="Calibri Light" w:cs="Calibri Light"/>
                <w:b/>
                <w:bCs/>
                <w:color w:val="000000"/>
                <w:sz w:val="16"/>
                <w:szCs w:val="16"/>
                <w:lang w:val="es-CO" w:eastAsia="es-CO"/>
              </w:rPr>
              <w:t>890242</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color w:val="000000"/>
                <w:sz w:val="16"/>
                <w:szCs w:val="16"/>
                <w:lang w:val="es-CO" w:eastAsia="es-CO"/>
              </w:rPr>
            </w:pPr>
            <w:r w:rsidRPr="005A4CD5">
              <w:rPr>
                <w:rFonts w:ascii="Calibri Light" w:eastAsia="Times New Roman" w:hAnsi="Calibri Light" w:cs="Calibri Light"/>
                <w:color w:val="000000"/>
                <w:sz w:val="16"/>
                <w:szCs w:val="16"/>
                <w:lang w:val="es-CO" w:eastAsia="es-CO"/>
              </w:rPr>
              <w:t>CONSULTA DE PRIMERA VEZ POR ESPECIALISTA EN DERMATOLOGIA</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color w:val="000000"/>
                <w:sz w:val="16"/>
                <w:szCs w:val="16"/>
                <w:lang w:val="es-CO" w:eastAsia="es-CO"/>
              </w:rPr>
            </w:pPr>
            <w:r w:rsidRPr="005A4CD5">
              <w:rPr>
                <w:rFonts w:ascii="Calibri Light" w:eastAsia="Times New Roman" w:hAnsi="Calibri Light" w:cs="Calibri Light"/>
                <w:b/>
                <w:bCs/>
                <w:color w:val="000000"/>
                <w:sz w:val="16"/>
                <w:szCs w:val="16"/>
                <w:lang w:val="es-CO" w:eastAsia="es-CO"/>
              </w:rPr>
              <w:t>28</w:t>
            </w:r>
          </w:p>
        </w:tc>
        <w:tc>
          <w:tcPr>
            <w:tcW w:w="1565"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jc w:val="center"/>
              <w:rPr>
                <w:rFonts w:ascii="Calibri Light" w:eastAsia="Times New Roman" w:hAnsi="Calibri Light" w:cs="Calibri Light"/>
                <w:b/>
                <w:bCs/>
                <w:color w:val="000000"/>
                <w:sz w:val="16"/>
                <w:szCs w:val="16"/>
                <w:lang w:val="es-CO" w:eastAsia="es-CO"/>
              </w:rPr>
            </w:pPr>
            <w:r w:rsidRPr="005A4CD5">
              <w:rPr>
                <w:rFonts w:ascii="Calibri Light" w:eastAsia="Times New Roman" w:hAnsi="Calibri Light" w:cs="Calibri Light"/>
                <w:b/>
                <w:bCs/>
                <w:color w:val="000000"/>
                <w:sz w:val="16"/>
                <w:szCs w:val="16"/>
                <w:lang w:val="es-CO" w:eastAsia="es-CO"/>
              </w:rPr>
              <w:t>890342</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color w:val="000000"/>
                <w:sz w:val="16"/>
                <w:szCs w:val="16"/>
                <w:lang w:val="es-CO" w:eastAsia="es-CO"/>
              </w:rPr>
            </w:pPr>
            <w:r w:rsidRPr="005A4CD5">
              <w:rPr>
                <w:rFonts w:ascii="Calibri Light" w:eastAsia="Times New Roman" w:hAnsi="Calibri Light" w:cs="Calibri Light"/>
                <w:color w:val="000000"/>
                <w:sz w:val="16"/>
                <w:szCs w:val="16"/>
                <w:lang w:val="es-CO" w:eastAsia="es-CO"/>
              </w:rPr>
              <w:t>CONSULTA DE CONTROL O DE SEGUIMIENTO POR ESPECIALISTA EN DERMATOLOGIA</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color w:val="000000"/>
                <w:sz w:val="16"/>
                <w:szCs w:val="16"/>
                <w:lang w:val="es-CO" w:eastAsia="es-CO"/>
              </w:rPr>
            </w:pPr>
            <w:r w:rsidRPr="005A4CD5">
              <w:rPr>
                <w:rFonts w:ascii="Calibri Light" w:eastAsia="Times New Roman" w:hAnsi="Calibri Light" w:cs="Calibri Light"/>
                <w:b/>
                <w:bCs/>
                <w:color w:val="000000"/>
                <w:sz w:val="16"/>
                <w:szCs w:val="16"/>
                <w:lang w:val="es-CO" w:eastAsia="es-CO"/>
              </w:rPr>
              <w:t>29</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color w:val="000000"/>
                <w:sz w:val="16"/>
                <w:szCs w:val="16"/>
                <w:lang w:val="es-CO" w:eastAsia="es-CO"/>
              </w:rPr>
            </w:pPr>
            <w:r w:rsidRPr="005A4CD5">
              <w:rPr>
                <w:rFonts w:ascii="Calibri Light" w:eastAsia="Times New Roman" w:hAnsi="Calibri Light" w:cs="Calibri Light"/>
                <w:b/>
                <w:bCs/>
                <w:color w:val="000000"/>
                <w:sz w:val="16"/>
                <w:szCs w:val="16"/>
                <w:lang w:val="es-CO" w:eastAsia="es-CO"/>
              </w:rPr>
              <w:t> </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color w:val="0D0D0D"/>
                <w:sz w:val="16"/>
                <w:szCs w:val="16"/>
                <w:lang w:val="es-CO" w:eastAsia="es-CO"/>
              </w:rPr>
            </w:pPr>
            <w:r w:rsidRPr="005A4CD5">
              <w:rPr>
                <w:rFonts w:ascii="Calibri Light" w:eastAsia="Times New Roman" w:hAnsi="Calibri Light" w:cs="Calibri Light"/>
                <w:color w:val="0D0D0D"/>
                <w:sz w:val="16"/>
                <w:szCs w:val="16"/>
                <w:lang w:val="es-CO" w:eastAsia="es-CO"/>
              </w:rPr>
              <w:t>PROCEDIMIENTOS QUIRURGICOS PROPIOS DE LA ESPECIALIDAD</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color w:val="000000"/>
                <w:sz w:val="16"/>
                <w:szCs w:val="16"/>
                <w:lang w:val="es-CO" w:eastAsia="es-CO"/>
              </w:rPr>
            </w:pPr>
            <w:r w:rsidRPr="005A4CD5">
              <w:rPr>
                <w:rFonts w:ascii="Calibri Light" w:eastAsia="Times New Roman" w:hAnsi="Calibri Light" w:cs="Calibri Light"/>
                <w:b/>
                <w:bCs/>
                <w:color w:val="000000"/>
                <w:sz w:val="16"/>
                <w:szCs w:val="16"/>
                <w:lang w:val="es-CO" w:eastAsia="es-CO"/>
              </w:rPr>
              <w:t>30</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color w:val="000000"/>
                <w:sz w:val="16"/>
                <w:szCs w:val="16"/>
                <w:lang w:val="es-CO" w:eastAsia="es-CO"/>
              </w:rPr>
            </w:pPr>
            <w:r w:rsidRPr="005A4CD5">
              <w:rPr>
                <w:rFonts w:ascii="Calibri Light" w:eastAsia="Times New Roman" w:hAnsi="Calibri Light" w:cs="Calibri Light"/>
                <w:b/>
                <w:bCs/>
                <w:color w:val="000000"/>
                <w:sz w:val="16"/>
                <w:szCs w:val="16"/>
                <w:lang w:val="es-CO" w:eastAsia="es-CO"/>
              </w:rPr>
              <w:t> </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color w:val="0D0D0D"/>
                <w:sz w:val="16"/>
                <w:szCs w:val="16"/>
                <w:lang w:val="es-CO" w:eastAsia="es-CO"/>
              </w:rPr>
            </w:pPr>
            <w:r w:rsidRPr="005A4CD5">
              <w:rPr>
                <w:rFonts w:ascii="Calibri Light" w:eastAsia="Times New Roman" w:hAnsi="Calibri Light" w:cs="Calibri Light"/>
                <w:color w:val="0D0D0D"/>
                <w:sz w:val="16"/>
                <w:szCs w:val="16"/>
                <w:lang w:val="es-CO" w:eastAsia="es-CO"/>
              </w:rPr>
              <w:t>PROCEDIMIENTOS DIAGNOSTICOS Y/O TERAPEUTICOS PROPIOS DE LA ESPECIALIDAD</w:t>
            </w:r>
          </w:p>
        </w:tc>
      </w:tr>
      <w:tr w:rsidR="005A4CD5" w:rsidRPr="005A4CD5" w:rsidTr="005A4CD5">
        <w:trPr>
          <w:trHeight w:val="450"/>
        </w:trPr>
        <w:tc>
          <w:tcPr>
            <w:tcW w:w="547" w:type="dxa"/>
            <w:tcBorders>
              <w:top w:val="nil"/>
              <w:left w:val="single" w:sz="4" w:space="0" w:color="auto"/>
              <w:bottom w:val="single" w:sz="4" w:space="0" w:color="auto"/>
              <w:right w:val="single" w:sz="4" w:space="0" w:color="auto"/>
            </w:tcBorders>
            <w:shd w:val="clear" w:color="000000" w:fill="D9E1F2"/>
            <w:noWrap/>
            <w:vAlign w:val="center"/>
            <w:hideMark/>
          </w:tcPr>
          <w:p w:rsidR="005A4CD5" w:rsidRPr="005A4CD5" w:rsidRDefault="005A4CD5" w:rsidP="005A4CD5">
            <w:pPr>
              <w:widowControl/>
              <w:autoSpaceDE/>
              <w:autoSpaceDN/>
              <w:jc w:val="center"/>
              <w:rPr>
                <w:rFonts w:ascii="Calibri Light" w:eastAsia="Times New Roman" w:hAnsi="Calibri Light" w:cs="Calibri Light"/>
                <w:color w:val="000000"/>
                <w:sz w:val="16"/>
                <w:szCs w:val="16"/>
                <w:lang w:val="es-CO" w:eastAsia="es-CO"/>
              </w:rPr>
            </w:pPr>
            <w:r w:rsidRPr="005A4CD5">
              <w:rPr>
                <w:rFonts w:ascii="Calibri Light" w:eastAsia="Times New Roman" w:hAnsi="Calibri Light" w:cs="Calibri Light"/>
                <w:color w:val="000000"/>
                <w:sz w:val="16"/>
                <w:szCs w:val="16"/>
                <w:lang w:val="es-CO" w:eastAsia="es-CO"/>
              </w:rPr>
              <w:t> </w:t>
            </w:r>
          </w:p>
        </w:tc>
        <w:tc>
          <w:tcPr>
            <w:tcW w:w="1565" w:type="dxa"/>
            <w:tcBorders>
              <w:top w:val="nil"/>
              <w:left w:val="nil"/>
              <w:bottom w:val="single" w:sz="4" w:space="0" w:color="auto"/>
              <w:right w:val="single" w:sz="4" w:space="0" w:color="auto"/>
            </w:tcBorders>
            <w:shd w:val="clear" w:color="000000" w:fill="D9E1F2"/>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color w:val="000000"/>
                <w:sz w:val="16"/>
                <w:szCs w:val="16"/>
                <w:lang w:val="es-CO" w:eastAsia="es-CO"/>
              </w:rPr>
            </w:pPr>
            <w:r w:rsidRPr="005A4CD5">
              <w:rPr>
                <w:rFonts w:ascii="Calibri Light" w:eastAsia="Times New Roman" w:hAnsi="Calibri Light" w:cs="Calibri Light"/>
                <w:b/>
                <w:bCs/>
                <w:color w:val="000000"/>
                <w:sz w:val="16"/>
                <w:szCs w:val="16"/>
                <w:lang w:val="es-CO" w:eastAsia="es-CO"/>
              </w:rPr>
              <w:t> </w:t>
            </w:r>
          </w:p>
        </w:tc>
        <w:tc>
          <w:tcPr>
            <w:tcW w:w="8388" w:type="dxa"/>
            <w:tcBorders>
              <w:top w:val="nil"/>
              <w:left w:val="nil"/>
              <w:bottom w:val="single" w:sz="4" w:space="0" w:color="auto"/>
              <w:right w:val="single" w:sz="4" w:space="0" w:color="auto"/>
            </w:tcBorders>
            <w:shd w:val="clear" w:color="000000" w:fill="D9E1F2"/>
            <w:vAlign w:val="center"/>
            <w:hideMark/>
          </w:tcPr>
          <w:p w:rsidR="005A4CD5" w:rsidRDefault="005A4CD5" w:rsidP="005A4CD5">
            <w:pPr>
              <w:widowControl/>
              <w:autoSpaceDE/>
              <w:autoSpaceDN/>
              <w:jc w:val="center"/>
              <w:rPr>
                <w:rFonts w:ascii="Calibri Light" w:eastAsia="Times New Roman" w:hAnsi="Calibri Light" w:cs="Calibri Light"/>
                <w:b/>
                <w:bCs/>
                <w:color w:val="000000"/>
                <w:sz w:val="16"/>
                <w:szCs w:val="16"/>
                <w:lang w:val="es-CO" w:eastAsia="es-CO"/>
              </w:rPr>
            </w:pPr>
          </w:p>
          <w:p w:rsidR="005A4CD5" w:rsidRDefault="005A4CD5" w:rsidP="005A4CD5">
            <w:pPr>
              <w:widowControl/>
              <w:autoSpaceDE/>
              <w:autoSpaceDN/>
              <w:jc w:val="center"/>
              <w:rPr>
                <w:rFonts w:ascii="Calibri Light" w:eastAsia="Times New Roman" w:hAnsi="Calibri Light" w:cs="Calibri Light"/>
                <w:b/>
                <w:bCs/>
                <w:color w:val="000000"/>
                <w:sz w:val="16"/>
                <w:szCs w:val="16"/>
                <w:lang w:val="es-CO" w:eastAsia="es-CO"/>
              </w:rPr>
            </w:pPr>
          </w:p>
          <w:p w:rsidR="005A4CD5" w:rsidRDefault="005A4CD5" w:rsidP="005A4CD5">
            <w:pPr>
              <w:widowControl/>
              <w:autoSpaceDE/>
              <w:autoSpaceDN/>
              <w:jc w:val="center"/>
              <w:rPr>
                <w:rFonts w:ascii="Calibri Light" w:eastAsia="Times New Roman" w:hAnsi="Calibri Light" w:cs="Calibri Light"/>
                <w:b/>
                <w:bCs/>
                <w:color w:val="000000"/>
                <w:sz w:val="16"/>
                <w:szCs w:val="16"/>
                <w:lang w:val="es-CO" w:eastAsia="es-CO"/>
              </w:rPr>
            </w:pPr>
          </w:p>
          <w:p w:rsidR="005A4CD5" w:rsidRDefault="005A4CD5" w:rsidP="005A4CD5">
            <w:pPr>
              <w:widowControl/>
              <w:autoSpaceDE/>
              <w:autoSpaceDN/>
              <w:jc w:val="center"/>
              <w:rPr>
                <w:rFonts w:ascii="Calibri Light" w:eastAsia="Times New Roman" w:hAnsi="Calibri Light" w:cs="Calibri Light"/>
                <w:b/>
                <w:bCs/>
                <w:color w:val="000000"/>
                <w:sz w:val="16"/>
                <w:szCs w:val="16"/>
                <w:lang w:val="es-CO" w:eastAsia="es-CO"/>
              </w:rPr>
            </w:pPr>
          </w:p>
          <w:p w:rsidR="005A4CD5" w:rsidRPr="005A4CD5" w:rsidRDefault="005A4CD5" w:rsidP="005A4CD5">
            <w:pPr>
              <w:widowControl/>
              <w:autoSpaceDE/>
              <w:autoSpaceDN/>
              <w:jc w:val="center"/>
              <w:rPr>
                <w:rFonts w:ascii="Calibri Light" w:eastAsia="Times New Roman" w:hAnsi="Calibri Light" w:cs="Calibri Light"/>
                <w:b/>
                <w:bCs/>
                <w:color w:val="000000"/>
                <w:sz w:val="16"/>
                <w:szCs w:val="16"/>
                <w:lang w:val="es-CO" w:eastAsia="es-CO"/>
              </w:rPr>
            </w:pPr>
            <w:r w:rsidRPr="005A4CD5">
              <w:rPr>
                <w:rFonts w:ascii="Calibri Light" w:eastAsia="Times New Roman" w:hAnsi="Calibri Light" w:cs="Calibri Light"/>
                <w:b/>
                <w:bCs/>
                <w:color w:val="000000"/>
                <w:sz w:val="16"/>
                <w:szCs w:val="16"/>
                <w:lang w:val="es-CO" w:eastAsia="es-CO"/>
              </w:rPr>
              <w:t>SERVICIOS DE REHABILITACION Y TERAPIA</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color w:val="000000"/>
                <w:sz w:val="16"/>
                <w:szCs w:val="16"/>
                <w:lang w:val="es-CO" w:eastAsia="es-CO"/>
              </w:rPr>
            </w:pPr>
            <w:r w:rsidRPr="005A4CD5">
              <w:rPr>
                <w:rFonts w:ascii="Calibri Light" w:eastAsia="Times New Roman" w:hAnsi="Calibri Light" w:cs="Calibri Light"/>
                <w:b/>
                <w:bCs/>
                <w:color w:val="000000"/>
                <w:sz w:val="16"/>
                <w:szCs w:val="16"/>
                <w:lang w:val="es-CO" w:eastAsia="es-CO"/>
              </w:rPr>
              <w:lastRenderedPageBreak/>
              <w:t>31</w:t>
            </w:r>
          </w:p>
        </w:tc>
        <w:tc>
          <w:tcPr>
            <w:tcW w:w="1565"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jc w:val="center"/>
              <w:rPr>
                <w:rFonts w:ascii="Calibri Light" w:eastAsia="Times New Roman" w:hAnsi="Calibri Light" w:cs="Calibri Light"/>
                <w:b/>
                <w:bCs/>
                <w:color w:val="000000"/>
                <w:sz w:val="16"/>
                <w:szCs w:val="16"/>
                <w:lang w:val="es-CO" w:eastAsia="es-CO"/>
              </w:rPr>
            </w:pPr>
            <w:r w:rsidRPr="005A4CD5">
              <w:rPr>
                <w:rFonts w:ascii="Calibri Light" w:eastAsia="Times New Roman" w:hAnsi="Calibri Light" w:cs="Calibri Light"/>
                <w:b/>
                <w:bCs/>
                <w:color w:val="000000"/>
                <w:sz w:val="16"/>
                <w:szCs w:val="16"/>
                <w:lang w:val="es-CO" w:eastAsia="es-CO"/>
              </w:rPr>
              <w:t>890211</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color w:val="000000"/>
                <w:sz w:val="16"/>
                <w:szCs w:val="16"/>
                <w:lang w:val="es-CO" w:eastAsia="es-CO"/>
              </w:rPr>
            </w:pPr>
            <w:r w:rsidRPr="005A4CD5">
              <w:rPr>
                <w:rFonts w:ascii="Calibri Light" w:eastAsia="Times New Roman" w:hAnsi="Calibri Light" w:cs="Calibri Light"/>
                <w:color w:val="000000"/>
                <w:sz w:val="16"/>
                <w:szCs w:val="16"/>
                <w:lang w:val="es-CO" w:eastAsia="es-CO"/>
              </w:rPr>
              <w:t>CONSULTA DE PRIMERA VEZ POR FISIOTERAPIA</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color w:val="000000"/>
                <w:sz w:val="16"/>
                <w:szCs w:val="16"/>
                <w:lang w:val="es-CO" w:eastAsia="es-CO"/>
              </w:rPr>
            </w:pPr>
            <w:r w:rsidRPr="005A4CD5">
              <w:rPr>
                <w:rFonts w:ascii="Calibri Light" w:eastAsia="Times New Roman" w:hAnsi="Calibri Light" w:cs="Calibri Light"/>
                <w:b/>
                <w:bCs/>
                <w:color w:val="000000"/>
                <w:sz w:val="16"/>
                <w:szCs w:val="16"/>
                <w:lang w:val="es-CO" w:eastAsia="es-CO"/>
              </w:rPr>
              <w:t>32</w:t>
            </w:r>
          </w:p>
        </w:tc>
        <w:tc>
          <w:tcPr>
            <w:tcW w:w="1565"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jc w:val="center"/>
              <w:rPr>
                <w:rFonts w:ascii="Calibri Light" w:eastAsia="Times New Roman" w:hAnsi="Calibri Light" w:cs="Calibri Light"/>
                <w:b/>
                <w:bCs/>
                <w:color w:val="000000"/>
                <w:sz w:val="16"/>
                <w:szCs w:val="16"/>
                <w:lang w:val="es-CO" w:eastAsia="es-CO"/>
              </w:rPr>
            </w:pPr>
            <w:r w:rsidRPr="005A4CD5">
              <w:rPr>
                <w:rFonts w:ascii="Calibri Light" w:eastAsia="Times New Roman" w:hAnsi="Calibri Light" w:cs="Calibri Light"/>
                <w:b/>
                <w:bCs/>
                <w:color w:val="000000"/>
                <w:sz w:val="16"/>
                <w:szCs w:val="16"/>
                <w:lang w:val="es-CO" w:eastAsia="es-CO"/>
              </w:rPr>
              <w:t>890311</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color w:val="000000"/>
                <w:sz w:val="16"/>
                <w:szCs w:val="16"/>
                <w:lang w:val="es-CO" w:eastAsia="es-CO"/>
              </w:rPr>
            </w:pPr>
            <w:r w:rsidRPr="005A4CD5">
              <w:rPr>
                <w:rFonts w:ascii="Calibri Light" w:eastAsia="Times New Roman" w:hAnsi="Calibri Light" w:cs="Calibri Light"/>
                <w:color w:val="000000"/>
                <w:sz w:val="16"/>
                <w:szCs w:val="16"/>
                <w:lang w:val="es-CO" w:eastAsia="es-CO"/>
              </w:rPr>
              <w:t>CONSULTA DE CONTROL O DE SEGUIMIENTO POR FISIOTERAPIA</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color w:val="000000"/>
                <w:sz w:val="16"/>
                <w:szCs w:val="16"/>
                <w:lang w:val="es-CO" w:eastAsia="es-CO"/>
              </w:rPr>
            </w:pPr>
            <w:r w:rsidRPr="005A4CD5">
              <w:rPr>
                <w:rFonts w:ascii="Calibri Light" w:eastAsia="Times New Roman" w:hAnsi="Calibri Light" w:cs="Calibri Light"/>
                <w:b/>
                <w:bCs/>
                <w:color w:val="000000"/>
                <w:sz w:val="16"/>
                <w:szCs w:val="16"/>
                <w:lang w:val="es-CO" w:eastAsia="es-CO"/>
              </w:rPr>
              <w:t>33</w:t>
            </w:r>
          </w:p>
        </w:tc>
        <w:tc>
          <w:tcPr>
            <w:tcW w:w="1565"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jc w:val="center"/>
              <w:rPr>
                <w:rFonts w:ascii="Calibri Light" w:eastAsia="Times New Roman" w:hAnsi="Calibri Light" w:cs="Calibri Light"/>
                <w:b/>
                <w:bCs/>
                <w:color w:val="000000"/>
                <w:sz w:val="16"/>
                <w:szCs w:val="16"/>
                <w:lang w:val="es-CO" w:eastAsia="es-CO"/>
              </w:rPr>
            </w:pPr>
            <w:r w:rsidRPr="005A4CD5">
              <w:rPr>
                <w:rFonts w:ascii="Calibri Light" w:eastAsia="Times New Roman" w:hAnsi="Calibri Light" w:cs="Calibri Light"/>
                <w:b/>
                <w:bCs/>
                <w:color w:val="000000"/>
                <w:sz w:val="16"/>
                <w:szCs w:val="16"/>
                <w:lang w:val="es-CO" w:eastAsia="es-CO"/>
              </w:rPr>
              <w:t>944301</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color w:val="000000"/>
                <w:sz w:val="16"/>
                <w:szCs w:val="16"/>
                <w:lang w:val="es-CO" w:eastAsia="es-CO"/>
              </w:rPr>
            </w:pPr>
            <w:r w:rsidRPr="005A4CD5">
              <w:rPr>
                <w:rFonts w:ascii="Calibri Light" w:eastAsia="Times New Roman" w:hAnsi="Calibri Light" w:cs="Calibri Light"/>
                <w:color w:val="000000"/>
                <w:sz w:val="16"/>
                <w:szCs w:val="16"/>
                <w:lang w:val="es-CO" w:eastAsia="es-CO"/>
              </w:rPr>
              <w:t>TERAPIA DE REHABILITACIÓN COGNITIVA</w:t>
            </w:r>
          </w:p>
        </w:tc>
      </w:tr>
      <w:tr w:rsidR="005A4CD5" w:rsidRPr="005A4CD5" w:rsidTr="005A4CD5">
        <w:trPr>
          <w:trHeight w:val="450"/>
        </w:trPr>
        <w:tc>
          <w:tcPr>
            <w:tcW w:w="547" w:type="dxa"/>
            <w:tcBorders>
              <w:top w:val="nil"/>
              <w:left w:val="single" w:sz="4" w:space="0" w:color="auto"/>
              <w:bottom w:val="single" w:sz="4" w:space="0" w:color="auto"/>
              <w:right w:val="single" w:sz="4" w:space="0" w:color="auto"/>
            </w:tcBorders>
            <w:shd w:val="clear" w:color="000000" w:fill="D9E1F2"/>
            <w:noWrap/>
            <w:vAlign w:val="center"/>
            <w:hideMark/>
          </w:tcPr>
          <w:p w:rsidR="005A4CD5" w:rsidRPr="005A4CD5" w:rsidRDefault="005A4CD5" w:rsidP="005A4CD5">
            <w:pPr>
              <w:widowControl/>
              <w:autoSpaceDE/>
              <w:autoSpaceDN/>
              <w:jc w:val="center"/>
              <w:rPr>
                <w:rFonts w:ascii="Calibri Light" w:eastAsia="Times New Roman" w:hAnsi="Calibri Light" w:cs="Calibri Light"/>
                <w:color w:val="000000"/>
                <w:sz w:val="16"/>
                <w:szCs w:val="16"/>
                <w:lang w:val="es-CO" w:eastAsia="es-CO"/>
              </w:rPr>
            </w:pPr>
            <w:r w:rsidRPr="005A4CD5">
              <w:rPr>
                <w:rFonts w:ascii="Calibri Light" w:eastAsia="Times New Roman" w:hAnsi="Calibri Light" w:cs="Calibri Light"/>
                <w:color w:val="000000"/>
                <w:sz w:val="16"/>
                <w:szCs w:val="16"/>
                <w:lang w:val="es-CO" w:eastAsia="es-CO"/>
              </w:rPr>
              <w:t> </w:t>
            </w:r>
          </w:p>
        </w:tc>
        <w:tc>
          <w:tcPr>
            <w:tcW w:w="1565" w:type="dxa"/>
            <w:tcBorders>
              <w:top w:val="nil"/>
              <w:left w:val="nil"/>
              <w:bottom w:val="single" w:sz="4" w:space="0" w:color="auto"/>
              <w:right w:val="single" w:sz="4" w:space="0" w:color="auto"/>
            </w:tcBorders>
            <w:shd w:val="clear" w:color="000000" w:fill="D9E1F2"/>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color w:val="000000"/>
                <w:sz w:val="16"/>
                <w:szCs w:val="16"/>
                <w:lang w:val="es-CO" w:eastAsia="es-CO"/>
              </w:rPr>
            </w:pPr>
            <w:r w:rsidRPr="005A4CD5">
              <w:rPr>
                <w:rFonts w:ascii="Calibri Light" w:eastAsia="Times New Roman" w:hAnsi="Calibri Light" w:cs="Calibri Light"/>
                <w:b/>
                <w:bCs/>
                <w:color w:val="000000"/>
                <w:sz w:val="16"/>
                <w:szCs w:val="16"/>
                <w:lang w:val="es-CO" w:eastAsia="es-CO"/>
              </w:rPr>
              <w:t> </w:t>
            </w:r>
          </w:p>
        </w:tc>
        <w:tc>
          <w:tcPr>
            <w:tcW w:w="8388" w:type="dxa"/>
            <w:tcBorders>
              <w:top w:val="nil"/>
              <w:left w:val="nil"/>
              <w:bottom w:val="single" w:sz="4" w:space="0" w:color="auto"/>
              <w:right w:val="single" w:sz="4" w:space="0" w:color="auto"/>
            </w:tcBorders>
            <w:shd w:val="clear" w:color="000000" w:fill="D9E1F2"/>
            <w:vAlign w:val="center"/>
            <w:hideMark/>
          </w:tcPr>
          <w:p w:rsidR="005A4CD5" w:rsidRPr="005A4CD5" w:rsidRDefault="005A4CD5" w:rsidP="005A4CD5">
            <w:pPr>
              <w:widowControl/>
              <w:autoSpaceDE/>
              <w:autoSpaceDN/>
              <w:jc w:val="center"/>
              <w:rPr>
                <w:rFonts w:ascii="Calibri Light" w:eastAsia="Times New Roman" w:hAnsi="Calibri Light" w:cs="Calibri Light"/>
                <w:b/>
                <w:bCs/>
                <w:color w:val="000000"/>
                <w:sz w:val="16"/>
                <w:szCs w:val="16"/>
                <w:lang w:val="es-CO" w:eastAsia="es-CO"/>
              </w:rPr>
            </w:pPr>
            <w:r w:rsidRPr="005A4CD5">
              <w:rPr>
                <w:rFonts w:ascii="Calibri Light" w:eastAsia="Times New Roman" w:hAnsi="Calibri Light" w:cs="Calibri Light"/>
                <w:b/>
                <w:bCs/>
                <w:color w:val="000000"/>
                <w:sz w:val="16"/>
                <w:szCs w:val="16"/>
                <w:lang w:val="es-CO" w:eastAsia="es-CO"/>
              </w:rPr>
              <w:t>SERVICIOS DE NUTRICIÓN Y DIETÉTICA</w:t>
            </w:r>
          </w:p>
        </w:tc>
      </w:tr>
      <w:tr w:rsidR="005A4CD5" w:rsidRPr="005A4CD5" w:rsidTr="005A4CD5">
        <w:trPr>
          <w:trHeight w:val="360"/>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color w:val="000000"/>
                <w:sz w:val="16"/>
                <w:szCs w:val="16"/>
                <w:lang w:val="es-CO" w:eastAsia="es-CO"/>
              </w:rPr>
            </w:pPr>
            <w:r w:rsidRPr="005A4CD5">
              <w:rPr>
                <w:rFonts w:ascii="Calibri Light" w:eastAsia="Times New Roman" w:hAnsi="Calibri Light" w:cs="Calibri Light"/>
                <w:b/>
                <w:bCs/>
                <w:color w:val="000000"/>
                <w:sz w:val="16"/>
                <w:szCs w:val="16"/>
                <w:lang w:val="es-CO" w:eastAsia="es-CO"/>
              </w:rPr>
              <w:t>34</w:t>
            </w:r>
          </w:p>
        </w:tc>
        <w:tc>
          <w:tcPr>
            <w:tcW w:w="1565"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jc w:val="center"/>
              <w:rPr>
                <w:rFonts w:ascii="Calibri Light" w:eastAsia="Times New Roman" w:hAnsi="Calibri Light" w:cs="Calibri Light"/>
                <w:b/>
                <w:bCs/>
                <w:color w:val="000000"/>
                <w:sz w:val="16"/>
                <w:szCs w:val="16"/>
                <w:lang w:val="es-CO" w:eastAsia="es-CO"/>
              </w:rPr>
            </w:pPr>
            <w:r w:rsidRPr="005A4CD5">
              <w:rPr>
                <w:rFonts w:ascii="Calibri Light" w:eastAsia="Times New Roman" w:hAnsi="Calibri Light" w:cs="Calibri Light"/>
                <w:b/>
                <w:bCs/>
                <w:color w:val="000000"/>
                <w:sz w:val="16"/>
                <w:szCs w:val="16"/>
                <w:lang w:val="es-CO" w:eastAsia="es-CO"/>
              </w:rPr>
              <w:t>890206</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color w:val="000000"/>
                <w:sz w:val="16"/>
                <w:szCs w:val="16"/>
                <w:lang w:val="es-CO" w:eastAsia="es-CO"/>
              </w:rPr>
            </w:pPr>
            <w:r w:rsidRPr="005A4CD5">
              <w:rPr>
                <w:rFonts w:ascii="Calibri Light" w:eastAsia="Times New Roman" w:hAnsi="Calibri Light" w:cs="Calibri Light"/>
                <w:color w:val="000000"/>
                <w:sz w:val="16"/>
                <w:szCs w:val="16"/>
                <w:lang w:val="es-CO" w:eastAsia="es-CO"/>
              </w:rPr>
              <w:t>CONSULTA DE PRIMERA VEZ POR NUTRICION Y DIETETICA</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color w:val="000000"/>
                <w:sz w:val="16"/>
                <w:szCs w:val="16"/>
                <w:lang w:val="es-CO" w:eastAsia="es-CO"/>
              </w:rPr>
            </w:pPr>
            <w:r w:rsidRPr="005A4CD5">
              <w:rPr>
                <w:rFonts w:ascii="Calibri Light" w:eastAsia="Times New Roman" w:hAnsi="Calibri Light" w:cs="Calibri Light"/>
                <w:b/>
                <w:bCs/>
                <w:color w:val="000000"/>
                <w:sz w:val="16"/>
                <w:szCs w:val="16"/>
                <w:lang w:val="es-CO" w:eastAsia="es-CO"/>
              </w:rPr>
              <w:t>35</w:t>
            </w:r>
          </w:p>
        </w:tc>
        <w:tc>
          <w:tcPr>
            <w:tcW w:w="1565"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jc w:val="center"/>
              <w:rPr>
                <w:rFonts w:ascii="Calibri Light" w:eastAsia="Times New Roman" w:hAnsi="Calibri Light" w:cs="Calibri Light"/>
                <w:b/>
                <w:bCs/>
                <w:color w:val="000000"/>
                <w:sz w:val="16"/>
                <w:szCs w:val="16"/>
                <w:lang w:val="es-CO" w:eastAsia="es-CO"/>
              </w:rPr>
            </w:pPr>
            <w:r w:rsidRPr="005A4CD5">
              <w:rPr>
                <w:rFonts w:ascii="Calibri Light" w:eastAsia="Times New Roman" w:hAnsi="Calibri Light" w:cs="Calibri Light"/>
                <w:b/>
                <w:bCs/>
                <w:color w:val="000000"/>
                <w:sz w:val="16"/>
                <w:szCs w:val="16"/>
                <w:lang w:val="es-CO" w:eastAsia="es-CO"/>
              </w:rPr>
              <w:t>890306</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color w:val="000000"/>
                <w:sz w:val="16"/>
                <w:szCs w:val="16"/>
                <w:lang w:val="es-CO" w:eastAsia="es-CO"/>
              </w:rPr>
            </w:pPr>
            <w:r w:rsidRPr="005A4CD5">
              <w:rPr>
                <w:rFonts w:ascii="Calibri Light" w:eastAsia="Times New Roman" w:hAnsi="Calibri Light" w:cs="Calibri Light"/>
                <w:color w:val="000000"/>
                <w:sz w:val="16"/>
                <w:szCs w:val="16"/>
                <w:lang w:val="es-CO" w:eastAsia="es-CO"/>
              </w:rPr>
              <w:t>CONSULTA DE CONTROL O DE SEGUIMIENTO POR NUTRICION Y DIETETICA</w:t>
            </w:r>
          </w:p>
        </w:tc>
      </w:tr>
      <w:tr w:rsidR="005A4CD5" w:rsidRPr="005A4CD5" w:rsidTr="005A4CD5">
        <w:trPr>
          <w:trHeight w:val="450"/>
        </w:trPr>
        <w:tc>
          <w:tcPr>
            <w:tcW w:w="547" w:type="dxa"/>
            <w:tcBorders>
              <w:top w:val="nil"/>
              <w:left w:val="single" w:sz="4" w:space="0" w:color="auto"/>
              <w:bottom w:val="single" w:sz="4" w:space="0" w:color="auto"/>
              <w:right w:val="single" w:sz="4" w:space="0" w:color="auto"/>
            </w:tcBorders>
            <w:shd w:val="clear" w:color="000000" w:fill="D9E1F2"/>
            <w:noWrap/>
            <w:vAlign w:val="center"/>
            <w:hideMark/>
          </w:tcPr>
          <w:p w:rsidR="005A4CD5" w:rsidRPr="005A4CD5" w:rsidRDefault="005A4CD5" w:rsidP="005A4CD5">
            <w:pPr>
              <w:widowControl/>
              <w:autoSpaceDE/>
              <w:autoSpaceDN/>
              <w:jc w:val="center"/>
              <w:rPr>
                <w:rFonts w:ascii="Calibri Light" w:eastAsia="Times New Roman" w:hAnsi="Calibri Light" w:cs="Calibri Light"/>
                <w:color w:val="000000"/>
                <w:sz w:val="16"/>
                <w:szCs w:val="16"/>
                <w:lang w:val="es-CO" w:eastAsia="es-CO"/>
              </w:rPr>
            </w:pPr>
            <w:r w:rsidRPr="005A4CD5">
              <w:rPr>
                <w:rFonts w:ascii="Calibri Light" w:eastAsia="Times New Roman" w:hAnsi="Calibri Light" w:cs="Calibri Light"/>
                <w:color w:val="000000"/>
                <w:sz w:val="16"/>
                <w:szCs w:val="16"/>
                <w:lang w:val="es-CO" w:eastAsia="es-CO"/>
              </w:rPr>
              <w:t> </w:t>
            </w:r>
          </w:p>
        </w:tc>
        <w:tc>
          <w:tcPr>
            <w:tcW w:w="1565" w:type="dxa"/>
            <w:tcBorders>
              <w:top w:val="nil"/>
              <w:left w:val="nil"/>
              <w:bottom w:val="single" w:sz="4" w:space="0" w:color="auto"/>
              <w:right w:val="single" w:sz="4" w:space="0" w:color="auto"/>
            </w:tcBorders>
            <w:shd w:val="clear" w:color="000000" w:fill="D9E1F2"/>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color w:val="000000"/>
                <w:sz w:val="16"/>
                <w:szCs w:val="16"/>
                <w:lang w:val="es-CO" w:eastAsia="es-CO"/>
              </w:rPr>
            </w:pPr>
            <w:r w:rsidRPr="005A4CD5">
              <w:rPr>
                <w:rFonts w:ascii="Calibri Light" w:eastAsia="Times New Roman" w:hAnsi="Calibri Light" w:cs="Calibri Light"/>
                <w:b/>
                <w:bCs/>
                <w:color w:val="000000"/>
                <w:sz w:val="16"/>
                <w:szCs w:val="16"/>
                <w:lang w:val="es-CO" w:eastAsia="es-CO"/>
              </w:rPr>
              <w:t> </w:t>
            </w:r>
          </w:p>
        </w:tc>
        <w:tc>
          <w:tcPr>
            <w:tcW w:w="8388" w:type="dxa"/>
            <w:tcBorders>
              <w:top w:val="nil"/>
              <w:left w:val="nil"/>
              <w:bottom w:val="single" w:sz="4" w:space="0" w:color="auto"/>
              <w:right w:val="single" w:sz="4" w:space="0" w:color="auto"/>
            </w:tcBorders>
            <w:shd w:val="clear" w:color="000000" w:fill="D9E1F2"/>
            <w:vAlign w:val="center"/>
            <w:hideMark/>
          </w:tcPr>
          <w:p w:rsidR="005A4CD5" w:rsidRPr="005A4CD5" w:rsidRDefault="005A4CD5" w:rsidP="005A4CD5">
            <w:pPr>
              <w:widowControl/>
              <w:autoSpaceDE/>
              <w:autoSpaceDN/>
              <w:jc w:val="center"/>
              <w:rPr>
                <w:rFonts w:ascii="Calibri Light" w:eastAsia="Times New Roman" w:hAnsi="Calibri Light" w:cs="Calibri Light"/>
                <w:b/>
                <w:bCs/>
                <w:color w:val="000000"/>
                <w:sz w:val="16"/>
                <w:szCs w:val="16"/>
                <w:lang w:val="es-CO" w:eastAsia="es-CO"/>
              </w:rPr>
            </w:pPr>
            <w:r w:rsidRPr="005A4CD5">
              <w:rPr>
                <w:rFonts w:ascii="Calibri Light" w:eastAsia="Times New Roman" w:hAnsi="Calibri Light" w:cs="Calibri Light"/>
                <w:b/>
                <w:bCs/>
                <w:color w:val="000000"/>
                <w:sz w:val="16"/>
                <w:szCs w:val="16"/>
                <w:lang w:val="es-CO" w:eastAsia="es-CO"/>
              </w:rPr>
              <w:t xml:space="preserve">SERVICIOS DE PSIQUIATRIA </w:t>
            </w:r>
          </w:p>
        </w:tc>
      </w:tr>
      <w:tr w:rsidR="005A4CD5" w:rsidRPr="005A4CD5" w:rsidTr="005A4CD5">
        <w:trPr>
          <w:trHeight w:val="255"/>
        </w:trPr>
        <w:tc>
          <w:tcPr>
            <w:tcW w:w="547" w:type="dxa"/>
            <w:tcBorders>
              <w:top w:val="nil"/>
              <w:left w:val="nil"/>
              <w:bottom w:val="nil"/>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color w:val="000000"/>
                <w:sz w:val="16"/>
                <w:szCs w:val="16"/>
                <w:lang w:val="es-CO" w:eastAsia="es-CO"/>
              </w:rPr>
            </w:pPr>
            <w:r w:rsidRPr="005A4CD5">
              <w:rPr>
                <w:rFonts w:ascii="Calibri Light" w:eastAsia="Times New Roman" w:hAnsi="Calibri Light" w:cs="Calibri Light"/>
                <w:b/>
                <w:bCs/>
                <w:color w:val="000000"/>
                <w:sz w:val="16"/>
                <w:szCs w:val="16"/>
                <w:lang w:val="es-CO" w:eastAsia="es-CO"/>
              </w:rPr>
              <w:t>36</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color w:val="000000"/>
                <w:sz w:val="16"/>
                <w:szCs w:val="16"/>
                <w:lang w:val="es-CO" w:eastAsia="es-CO"/>
              </w:rPr>
            </w:pPr>
            <w:r w:rsidRPr="005A4CD5">
              <w:rPr>
                <w:rFonts w:ascii="Calibri Light" w:eastAsia="Times New Roman" w:hAnsi="Calibri Light" w:cs="Calibri Light"/>
                <w:b/>
                <w:bCs/>
                <w:color w:val="000000"/>
                <w:sz w:val="16"/>
                <w:szCs w:val="16"/>
                <w:lang w:val="es-CO" w:eastAsia="es-CO"/>
              </w:rPr>
              <w:t>890284</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color w:val="000000"/>
                <w:sz w:val="16"/>
                <w:szCs w:val="16"/>
                <w:lang w:val="es-CO" w:eastAsia="es-CO"/>
              </w:rPr>
            </w:pPr>
            <w:r w:rsidRPr="005A4CD5">
              <w:rPr>
                <w:rFonts w:ascii="Calibri Light" w:eastAsia="Times New Roman" w:hAnsi="Calibri Light" w:cs="Calibri Light"/>
                <w:color w:val="000000"/>
                <w:sz w:val="16"/>
                <w:szCs w:val="16"/>
                <w:lang w:val="es-CO" w:eastAsia="es-CO"/>
              </w:rPr>
              <w:t>CONSULTA DE PRIMERA VEZ POR ESPECIALISTA EN PSIQUIATRIA</w:t>
            </w:r>
          </w:p>
        </w:tc>
      </w:tr>
      <w:tr w:rsidR="005A4CD5" w:rsidRPr="005A4CD5" w:rsidTr="005A4CD5">
        <w:trPr>
          <w:trHeight w:val="255"/>
        </w:trPr>
        <w:tc>
          <w:tcPr>
            <w:tcW w:w="547" w:type="dxa"/>
            <w:tcBorders>
              <w:top w:val="nil"/>
              <w:left w:val="nil"/>
              <w:bottom w:val="nil"/>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color w:val="000000"/>
                <w:sz w:val="16"/>
                <w:szCs w:val="16"/>
                <w:lang w:val="es-CO" w:eastAsia="es-CO"/>
              </w:rPr>
            </w:pPr>
            <w:r w:rsidRPr="005A4CD5">
              <w:rPr>
                <w:rFonts w:ascii="Calibri Light" w:eastAsia="Times New Roman" w:hAnsi="Calibri Light" w:cs="Calibri Light"/>
                <w:b/>
                <w:bCs/>
                <w:color w:val="000000"/>
                <w:sz w:val="16"/>
                <w:szCs w:val="16"/>
                <w:lang w:val="es-CO" w:eastAsia="es-CO"/>
              </w:rPr>
              <w:t>37</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color w:val="000000"/>
                <w:sz w:val="16"/>
                <w:szCs w:val="16"/>
                <w:lang w:val="es-CO" w:eastAsia="es-CO"/>
              </w:rPr>
            </w:pPr>
            <w:r w:rsidRPr="005A4CD5">
              <w:rPr>
                <w:rFonts w:ascii="Calibri Light" w:eastAsia="Times New Roman" w:hAnsi="Calibri Light" w:cs="Calibri Light"/>
                <w:b/>
                <w:bCs/>
                <w:color w:val="000000"/>
                <w:sz w:val="16"/>
                <w:szCs w:val="16"/>
                <w:lang w:val="es-CO" w:eastAsia="es-CO"/>
              </w:rPr>
              <w:t>890384</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color w:val="000000"/>
                <w:sz w:val="16"/>
                <w:szCs w:val="16"/>
                <w:lang w:val="es-CO" w:eastAsia="es-CO"/>
              </w:rPr>
            </w:pPr>
            <w:r w:rsidRPr="005A4CD5">
              <w:rPr>
                <w:rFonts w:ascii="Calibri Light" w:eastAsia="Times New Roman" w:hAnsi="Calibri Light" w:cs="Calibri Light"/>
                <w:color w:val="000000"/>
                <w:sz w:val="16"/>
                <w:szCs w:val="16"/>
                <w:lang w:val="es-CO" w:eastAsia="es-CO"/>
              </w:rPr>
              <w:t>CONSULTA DE CONTROL O DE SEGUIMIENTO POR ESPECIALISTA EN PSIQUIATRIA</w:t>
            </w:r>
          </w:p>
        </w:tc>
      </w:tr>
      <w:tr w:rsidR="005A4CD5" w:rsidRPr="005A4CD5" w:rsidTr="005A4CD5">
        <w:trPr>
          <w:trHeight w:val="255"/>
        </w:trPr>
        <w:tc>
          <w:tcPr>
            <w:tcW w:w="547" w:type="dxa"/>
            <w:tcBorders>
              <w:top w:val="nil"/>
              <w:left w:val="nil"/>
              <w:bottom w:val="nil"/>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color w:val="000000"/>
                <w:sz w:val="16"/>
                <w:szCs w:val="16"/>
                <w:lang w:val="es-CO" w:eastAsia="es-CO"/>
              </w:rPr>
            </w:pPr>
            <w:r w:rsidRPr="005A4CD5">
              <w:rPr>
                <w:rFonts w:ascii="Calibri Light" w:eastAsia="Times New Roman" w:hAnsi="Calibri Light" w:cs="Calibri Light"/>
                <w:b/>
                <w:bCs/>
                <w:color w:val="000000"/>
                <w:sz w:val="16"/>
                <w:szCs w:val="16"/>
                <w:lang w:val="es-CO" w:eastAsia="es-CO"/>
              </w:rPr>
              <w:t>38</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color w:val="000000"/>
                <w:sz w:val="16"/>
                <w:szCs w:val="16"/>
                <w:lang w:val="es-CO" w:eastAsia="es-CO"/>
              </w:rPr>
            </w:pPr>
            <w:r w:rsidRPr="005A4CD5">
              <w:rPr>
                <w:rFonts w:ascii="Calibri Light" w:eastAsia="Times New Roman" w:hAnsi="Calibri Light" w:cs="Calibri Light"/>
                <w:b/>
                <w:bCs/>
                <w:color w:val="000000"/>
                <w:sz w:val="16"/>
                <w:szCs w:val="16"/>
                <w:lang w:val="es-CO" w:eastAsia="es-CO"/>
              </w:rPr>
              <w:t>890285</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color w:val="000000"/>
                <w:sz w:val="16"/>
                <w:szCs w:val="16"/>
                <w:lang w:val="es-CO" w:eastAsia="es-CO"/>
              </w:rPr>
            </w:pPr>
            <w:r w:rsidRPr="005A4CD5">
              <w:rPr>
                <w:rFonts w:ascii="Calibri Light" w:eastAsia="Times New Roman" w:hAnsi="Calibri Light" w:cs="Calibri Light"/>
                <w:color w:val="000000"/>
                <w:sz w:val="16"/>
                <w:szCs w:val="16"/>
                <w:lang w:val="es-CO" w:eastAsia="es-CO"/>
              </w:rPr>
              <w:t>CONSULTA DE PRIMERA VEZ POR ESPECIALISTA EN PSIQUIATRIA PEDIATRICA</w:t>
            </w:r>
          </w:p>
        </w:tc>
      </w:tr>
      <w:tr w:rsidR="005A4CD5" w:rsidRPr="005A4CD5" w:rsidTr="005A4CD5">
        <w:trPr>
          <w:trHeight w:val="255"/>
        </w:trPr>
        <w:tc>
          <w:tcPr>
            <w:tcW w:w="54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color w:val="000000"/>
                <w:sz w:val="16"/>
                <w:szCs w:val="16"/>
                <w:lang w:val="es-CO" w:eastAsia="es-CO"/>
              </w:rPr>
            </w:pPr>
            <w:r w:rsidRPr="005A4CD5">
              <w:rPr>
                <w:rFonts w:ascii="Calibri Light" w:eastAsia="Times New Roman" w:hAnsi="Calibri Light" w:cs="Calibri Light"/>
                <w:b/>
                <w:bCs/>
                <w:color w:val="000000"/>
                <w:sz w:val="16"/>
                <w:szCs w:val="16"/>
                <w:lang w:val="es-CO" w:eastAsia="es-CO"/>
              </w:rPr>
              <w:t>39</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color w:val="000000"/>
                <w:sz w:val="16"/>
                <w:szCs w:val="16"/>
                <w:lang w:val="es-CO" w:eastAsia="es-CO"/>
              </w:rPr>
            </w:pPr>
            <w:r w:rsidRPr="005A4CD5">
              <w:rPr>
                <w:rFonts w:ascii="Calibri Light" w:eastAsia="Times New Roman" w:hAnsi="Calibri Light" w:cs="Calibri Light"/>
                <w:b/>
                <w:bCs/>
                <w:color w:val="000000"/>
                <w:sz w:val="16"/>
                <w:szCs w:val="16"/>
                <w:lang w:val="es-CO" w:eastAsia="es-CO"/>
              </w:rPr>
              <w:t>890385</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color w:val="000000"/>
                <w:sz w:val="16"/>
                <w:szCs w:val="16"/>
                <w:lang w:val="es-CO" w:eastAsia="es-CO"/>
              </w:rPr>
            </w:pPr>
            <w:r w:rsidRPr="005A4CD5">
              <w:rPr>
                <w:rFonts w:ascii="Calibri Light" w:eastAsia="Times New Roman" w:hAnsi="Calibri Light" w:cs="Calibri Light"/>
                <w:color w:val="000000"/>
                <w:sz w:val="16"/>
                <w:szCs w:val="16"/>
                <w:lang w:val="es-CO" w:eastAsia="es-CO"/>
              </w:rPr>
              <w:t>CONSULTA DE CONTROL O DE SEGUIMIENTO POR ESPECIALISTA EN PSIQUIATRIA PEDIATRICA</w:t>
            </w:r>
          </w:p>
        </w:tc>
      </w:tr>
      <w:tr w:rsidR="005A4CD5" w:rsidRPr="005A4CD5" w:rsidTr="005A4CD5">
        <w:trPr>
          <w:trHeight w:val="435"/>
        </w:trPr>
        <w:tc>
          <w:tcPr>
            <w:tcW w:w="547" w:type="dxa"/>
            <w:tcBorders>
              <w:top w:val="nil"/>
              <w:left w:val="single" w:sz="4" w:space="0" w:color="auto"/>
              <w:bottom w:val="single" w:sz="4" w:space="0" w:color="auto"/>
              <w:right w:val="single" w:sz="4" w:space="0" w:color="auto"/>
            </w:tcBorders>
            <w:shd w:val="clear" w:color="000000" w:fill="D9E1F2"/>
            <w:noWrap/>
            <w:vAlign w:val="center"/>
            <w:hideMark/>
          </w:tcPr>
          <w:p w:rsidR="005A4CD5" w:rsidRPr="005A4CD5" w:rsidRDefault="005A4CD5" w:rsidP="005A4CD5">
            <w:pPr>
              <w:widowControl/>
              <w:autoSpaceDE/>
              <w:autoSpaceDN/>
              <w:jc w:val="center"/>
              <w:rPr>
                <w:rFonts w:ascii="Calibri Light" w:eastAsia="Times New Roman" w:hAnsi="Calibri Light" w:cs="Calibri Light"/>
                <w:color w:val="000000"/>
                <w:sz w:val="16"/>
                <w:szCs w:val="16"/>
                <w:lang w:val="es-CO" w:eastAsia="es-CO"/>
              </w:rPr>
            </w:pPr>
            <w:r w:rsidRPr="005A4CD5">
              <w:rPr>
                <w:rFonts w:ascii="Calibri Light" w:eastAsia="Times New Roman" w:hAnsi="Calibri Light" w:cs="Calibri Light"/>
                <w:color w:val="000000"/>
                <w:sz w:val="16"/>
                <w:szCs w:val="16"/>
                <w:lang w:val="es-CO" w:eastAsia="es-CO"/>
              </w:rPr>
              <w:t> </w:t>
            </w:r>
          </w:p>
        </w:tc>
        <w:tc>
          <w:tcPr>
            <w:tcW w:w="1565" w:type="dxa"/>
            <w:tcBorders>
              <w:top w:val="nil"/>
              <w:left w:val="nil"/>
              <w:bottom w:val="single" w:sz="4" w:space="0" w:color="auto"/>
              <w:right w:val="single" w:sz="4" w:space="0" w:color="auto"/>
            </w:tcBorders>
            <w:shd w:val="clear" w:color="000000" w:fill="D9E1F2"/>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color w:val="000000"/>
                <w:sz w:val="16"/>
                <w:szCs w:val="16"/>
                <w:lang w:val="es-CO" w:eastAsia="es-CO"/>
              </w:rPr>
            </w:pPr>
            <w:r w:rsidRPr="005A4CD5">
              <w:rPr>
                <w:rFonts w:ascii="Calibri Light" w:eastAsia="Times New Roman" w:hAnsi="Calibri Light" w:cs="Calibri Light"/>
                <w:b/>
                <w:bCs/>
                <w:color w:val="000000"/>
                <w:sz w:val="16"/>
                <w:szCs w:val="16"/>
                <w:lang w:val="es-CO" w:eastAsia="es-CO"/>
              </w:rPr>
              <w:t> </w:t>
            </w:r>
          </w:p>
        </w:tc>
        <w:tc>
          <w:tcPr>
            <w:tcW w:w="8388" w:type="dxa"/>
            <w:tcBorders>
              <w:top w:val="nil"/>
              <w:left w:val="nil"/>
              <w:bottom w:val="single" w:sz="4" w:space="0" w:color="auto"/>
              <w:right w:val="single" w:sz="4" w:space="0" w:color="auto"/>
            </w:tcBorders>
            <w:shd w:val="clear" w:color="000000" w:fill="D9E1F2"/>
            <w:vAlign w:val="center"/>
            <w:hideMark/>
          </w:tcPr>
          <w:p w:rsidR="005A4CD5" w:rsidRPr="005A4CD5" w:rsidRDefault="005A4CD5" w:rsidP="005A4CD5">
            <w:pPr>
              <w:widowControl/>
              <w:autoSpaceDE/>
              <w:autoSpaceDN/>
              <w:jc w:val="center"/>
              <w:rPr>
                <w:rFonts w:ascii="Calibri Light" w:eastAsia="Times New Roman" w:hAnsi="Calibri Light" w:cs="Calibri Light"/>
                <w:b/>
                <w:bCs/>
                <w:color w:val="000000"/>
                <w:sz w:val="16"/>
                <w:szCs w:val="16"/>
                <w:lang w:val="es-CO" w:eastAsia="es-CO"/>
              </w:rPr>
            </w:pPr>
            <w:r w:rsidRPr="005A4CD5">
              <w:rPr>
                <w:rFonts w:ascii="Calibri Light" w:eastAsia="Times New Roman" w:hAnsi="Calibri Light" w:cs="Calibri Light"/>
                <w:b/>
                <w:bCs/>
                <w:color w:val="000000"/>
                <w:sz w:val="16"/>
                <w:szCs w:val="16"/>
                <w:lang w:val="es-CO" w:eastAsia="es-CO"/>
              </w:rPr>
              <w:t>SERVICIOS DE CIRUGÍA GENERAL</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color w:val="000000"/>
                <w:sz w:val="16"/>
                <w:szCs w:val="16"/>
                <w:lang w:val="es-CO" w:eastAsia="es-CO"/>
              </w:rPr>
            </w:pPr>
            <w:r w:rsidRPr="005A4CD5">
              <w:rPr>
                <w:rFonts w:ascii="Calibri Light" w:eastAsia="Times New Roman" w:hAnsi="Calibri Light" w:cs="Calibri Light"/>
                <w:b/>
                <w:bCs/>
                <w:color w:val="000000"/>
                <w:sz w:val="16"/>
                <w:szCs w:val="16"/>
                <w:lang w:val="es-CO" w:eastAsia="es-CO"/>
              </w:rPr>
              <w:t>40</w:t>
            </w:r>
          </w:p>
        </w:tc>
        <w:tc>
          <w:tcPr>
            <w:tcW w:w="1565"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jc w:val="center"/>
              <w:rPr>
                <w:rFonts w:ascii="Calibri Light" w:eastAsia="Times New Roman" w:hAnsi="Calibri Light" w:cs="Calibri Light"/>
                <w:b/>
                <w:bCs/>
                <w:color w:val="000000"/>
                <w:sz w:val="16"/>
                <w:szCs w:val="16"/>
                <w:lang w:val="es-CO" w:eastAsia="es-CO"/>
              </w:rPr>
            </w:pPr>
            <w:r w:rsidRPr="005A4CD5">
              <w:rPr>
                <w:rFonts w:ascii="Calibri Light" w:eastAsia="Times New Roman" w:hAnsi="Calibri Light" w:cs="Calibri Light"/>
                <w:b/>
                <w:bCs/>
                <w:color w:val="000000"/>
                <w:sz w:val="16"/>
                <w:szCs w:val="16"/>
                <w:lang w:val="es-CO" w:eastAsia="es-CO"/>
              </w:rPr>
              <w:t>890235</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color w:val="000000"/>
                <w:sz w:val="16"/>
                <w:szCs w:val="16"/>
                <w:lang w:val="es-CO" w:eastAsia="es-CO"/>
              </w:rPr>
            </w:pPr>
            <w:r w:rsidRPr="005A4CD5">
              <w:rPr>
                <w:rFonts w:ascii="Calibri Light" w:eastAsia="Times New Roman" w:hAnsi="Calibri Light" w:cs="Calibri Light"/>
                <w:color w:val="000000"/>
                <w:sz w:val="16"/>
                <w:szCs w:val="16"/>
                <w:lang w:val="es-CO" w:eastAsia="es-CO"/>
              </w:rPr>
              <w:t>CONSULTA DE PRIMERA VEZ POR ESPECIALISTA EN CIRUGIA GENERAL</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color w:val="000000"/>
                <w:sz w:val="16"/>
                <w:szCs w:val="16"/>
                <w:lang w:val="es-CO" w:eastAsia="es-CO"/>
              </w:rPr>
            </w:pPr>
            <w:r w:rsidRPr="005A4CD5">
              <w:rPr>
                <w:rFonts w:ascii="Calibri Light" w:eastAsia="Times New Roman" w:hAnsi="Calibri Light" w:cs="Calibri Light"/>
                <w:b/>
                <w:bCs/>
                <w:color w:val="000000"/>
                <w:sz w:val="16"/>
                <w:szCs w:val="16"/>
                <w:lang w:val="es-CO" w:eastAsia="es-CO"/>
              </w:rPr>
              <w:t>41</w:t>
            </w:r>
          </w:p>
        </w:tc>
        <w:tc>
          <w:tcPr>
            <w:tcW w:w="1565"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jc w:val="center"/>
              <w:rPr>
                <w:rFonts w:ascii="Calibri Light" w:eastAsia="Times New Roman" w:hAnsi="Calibri Light" w:cs="Calibri Light"/>
                <w:b/>
                <w:bCs/>
                <w:color w:val="000000"/>
                <w:sz w:val="16"/>
                <w:szCs w:val="16"/>
                <w:lang w:val="es-CO" w:eastAsia="es-CO"/>
              </w:rPr>
            </w:pPr>
            <w:r w:rsidRPr="005A4CD5">
              <w:rPr>
                <w:rFonts w:ascii="Calibri Light" w:eastAsia="Times New Roman" w:hAnsi="Calibri Light" w:cs="Calibri Light"/>
                <w:b/>
                <w:bCs/>
                <w:color w:val="000000"/>
                <w:sz w:val="16"/>
                <w:szCs w:val="16"/>
                <w:lang w:val="es-CO" w:eastAsia="es-CO"/>
              </w:rPr>
              <w:t>890335</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color w:val="000000"/>
                <w:sz w:val="16"/>
                <w:szCs w:val="16"/>
                <w:lang w:val="es-CO" w:eastAsia="es-CO"/>
              </w:rPr>
            </w:pPr>
            <w:r w:rsidRPr="005A4CD5">
              <w:rPr>
                <w:rFonts w:ascii="Calibri Light" w:eastAsia="Times New Roman" w:hAnsi="Calibri Light" w:cs="Calibri Light"/>
                <w:color w:val="000000"/>
                <w:sz w:val="16"/>
                <w:szCs w:val="16"/>
                <w:lang w:val="es-CO" w:eastAsia="es-CO"/>
              </w:rPr>
              <w:t>CONSULTA DE CONTROL O DE SEGUIMIENTO POR ESPECIALISTA EN CIRUGIA GENERAL</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color w:val="000000"/>
                <w:sz w:val="16"/>
                <w:szCs w:val="16"/>
                <w:lang w:val="es-CO" w:eastAsia="es-CO"/>
              </w:rPr>
            </w:pPr>
            <w:r w:rsidRPr="005A4CD5">
              <w:rPr>
                <w:rFonts w:ascii="Calibri Light" w:eastAsia="Times New Roman" w:hAnsi="Calibri Light" w:cs="Calibri Light"/>
                <w:b/>
                <w:bCs/>
                <w:color w:val="000000"/>
                <w:sz w:val="16"/>
                <w:szCs w:val="16"/>
                <w:lang w:val="es-CO" w:eastAsia="es-CO"/>
              </w:rPr>
              <w:t>42</w:t>
            </w:r>
          </w:p>
        </w:tc>
        <w:tc>
          <w:tcPr>
            <w:tcW w:w="1565"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jc w:val="center"/>
              <w:rPr>
                <w:rFonts w:ascii="Calibri Light" w:eastAsia="Times New Roman" w:hAnsi="Calibri Light" w:cs="Calibri Light"/>
                <w:b/>
                <w:bCs/>
                <w:color w:val="000000"/>
                <w:sz w:val="16"/>
                <w:szCs w:val="16"/>
                <w:lang w:val="es-CO" w:eastAsia="es-CO"/>
              </w:rPr>
            </w:pPr>
            <w:r w:rsidRPr="005A4CD5">
              <w:rPr>
                <w:rFonts w:ascii="Calibri Light" w:eastAsia="Times New Roman" w:hAnsi="Calibri Light" w:cs="Calibri Light"/>
                <w:b/>
                <w:bCs/>
                <w:color w:val="000000"/>
                <w:sz w:val="16"/>
                <w:szCs w:val="16"/>
                <w:lang w:val="es-CO" w:eastAsia="es-CO"/>
              </w:rPr>
              <w:t>890435</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color w:val="000000"/>
                <w:sz w:val="16"/>
                <w:szCs w:val="16"/>
                <w:lang w:val="es-CO" w:eastAsia="es-CO"/>
              </w:rPr>
            </w:pPr>
            <w:r w:rsidRPr="005A4CD5">
              <w:rPr>
                <w:rFonts w:ascii="Calibri Light" w:eastAsia="Times New Roman" w:hAnsi="Calibri Light" w:cs="Calibri Light"/>
                <w:color w:val="000000"/>
                <w:sz w:val="16"/>
                <w:szCs w:val="16"/>
                <w:lang w:val="es-CO" w:eastAsia="es-CO"/>
              </w:rPr>
              <w:t>INTERCONSULTA POR ESPECIALISTA EN CIRUGIA GENERAL</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color w:val="000000"/>
                <w:sz w:val="16"/>
                <w:szCs w:val="16"/>
                <w:lang w:val="es-CO" w:eastAsia="es-CO"/>
              </w:rPr>
            </w:pPr>
            <w:r w:rsidRPr="005A4CD5">
              <w:rPr>
                <w:rFonts w:ascii="Calibri Light" w:eastAsia="Times New Roman" w:hAnsi="Calibri Light" w:cs="Calibri Light"/>
                <w:b/>
                <w:bCs/>
                <w:color w:val="000000"/>
                <w:sz w:val="16"/>
                <w:szCs w:val="16"/>
                <w:lang w:val="es-CO" w:eastAsia="es-CO"/>
              </w:rPr>
              <w:t>43</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color w:val="000000"/>
                <w:sz w:val="16"/>
                <w:szCs w:val="16"/>
                <w:lang w:val="es-CO" w:eastAsia="es-CO"/>
              </w:rPr>
            </w:pPr>
            <w:r w:rsidRPr="005A4CD5">
              <w:rPr>
                <w:rFonts w:ascii="Calibri Light" w:eastAsia="Times New Roman" w:hAnsi="Calibri Light" w:cs="Calibri Light"/>
                <w:b/>
                <w:bCs/>
                <w:color w:val="000000"/>
                <w:sz w:val="16"/>
                <w:szCs w:val="16"/>
                <w:lang w:val="es-CO" w:eastAsia="es-CO"/>
              </w:rPr>
              <w:t> </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color w:val="0D0D0D"/>
                <w:sz w:val="16"/>
                <w:szCs w:val="16"/>
                <w:lang w:val="es-CO" w:eastAsia="es-CO"/>
              </w:rPr>
            </w:pPr>
            <w:r w:rsidRPr="005A4CD5">
              <w:rPr>
                <w:rFonts w:ascii="Calibri Light" w:eastAsia="Times New Roman" w:hAnsi="Calibri Light" w:cs="Calibri Light"/>
                <w:color w:val="0D0D0D"/>
                <w:sz w:val="16"/>
                <w:szCs w:val="16"/>
                <w:lang w:val="es-CO" w:eastAsia="es-CO"/>
              </w:rPr>
              <w:t>PROCEDIMIENTOS QUIRURGICOS PROPIOS DE LA ESPECIALIDAD</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color w:val="000000"/>
                <w:sz w:val="16"/>
                <w:szCs w:val="16"/>
                <w:lang w:val="es-CO" w:eastAsia="es-CO"/>
              </w:rPr>
            </w:pPr>
            <w:r w:rsidRPr="005A4CD5">
              <w:rPr>
                <w:rFonts w:ascii="Calibri Light" w:eastAsia="Times New Roman" w:hAnsi="Calibri Light" w:cs="Calibri Light"/>
                <w:b/>
                <w:bCs/>
                <w:color w:val="000000"/>
                <w:sz w:val="16"/>
                <w:szCs w:val="16"/>
                <w:lang w:val="es-CO" w:eastAsia="es-CO"/>
              </w:rPr>
              <w:t>44</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color w:val="000000"/>
                <w:sz w:val="16"/>
                <w:szCs w:val="16"/>
                <w:lang w:val="es-CO" w:eastAsia="es-CO"/>
              </w:rPr>
            </w:pPr>
            <w:r w:rsidRPr="005A4CD5">
              <w:rPr>
                <w:rFonts w:ascii="Calibri Light" w:eastAsia="Times New Roman" w:hAnsi="Calibri Light" w:cs="Calibri Light"/>
                <w:b/>
                <w:bCs/>
                <w:color w:val="000000"/>
                <w:sz w:val="16"/>
                <w:szCs w:val="16"/>
                <w:lang w:val="es-CO" w:eastAsia="es-CO"/>
              </w:rPr>
              <w:t> </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color w:val="0D0D0D"/>
                <w:sz w:val="16"/>
                <w:szCs w:val="16"/>
                <w:lang w:val="es-CO" w:eastAsia="es-CO"/>
              </w:rPr>
            </w:pPr>
            <w:r w:rsidRPr="005A4CD5">
              <w:rPr>
                <w:rFonts w:ascii="Calibri Light" w:eastAsia="Times New Roman" w:hAnsi="Calibri Light" w:cs="Calibri Light"/>
                <w:color w:val="0D0D0D"/>
                <w:sz w:val="16"/>
                <w:szCs w:val="16"/>
                <w:lang w:val="es-CO" w:eastAsia="es-CO"/>
              </w:rPr>
              <w:t>PROCEDIMIENTOS DIAGNOSTICOS Y/O TERAPEUTICOS PROPIOS DE LA ESPECIALIDAD</w:t>
            </w:r>
          </w:p>
        </w:tc>
      </w:tr>
      <w:tr w:rsidR="005A4CD5" w:rsidRPr="005A4CD5" w:rsidTr="005A4CD5">
        <w:trPr>
          <w:trHeight w:val="465"/>
        </w:trPr>
        <w:tc>
          <w:tcPr>
            <w:tcW w:w="547" w:type="dxa"/>
            <w:tcBorders>
              <w:top w:val="nil"/>
              <w:left w:val="single" w:sz="4" w:space="0" w:color="auto"/>
              <w:bottom w:val="single" w:sz="4" w:space="0" w:color="auto"/>
              <w:right w:val="single" w:sz="4" w:space="0" w:color="auto"/>
            </w:tcBorders>
            <w:shd w:val="clear" w:color="000000" w:fill="D9E1F2"/>
            <w:noWrap/>
            <w:vAlign w:val="center"/>
            <w:hideMark/>
          </w:tcPr>
          <w:p w:rsidR="005A4CD5" w:rsidRPr="005A4CD5" w:rsidRDefault="005A4CD5" w:rsidP="005A4CD5">
            <w:pPr>
              <w:widowControl/>
              <w:autoSpaceDE/>
              <w:autoSpaceDN/>
              <w:jc w:val="center"/>
              <w:rPr>
                <w:rFonts w:ascii="Calibri Light" w:eastAsia="Times New Roman" w:hAnsi="Calibri Light" w:cs="Calibri Light"/>
                <w:color w:val="000000"/>
                <w:sz w:val="16"/>
                <w:szCs w:val="16"/>
                <w:lang w:val="es-CO" w:eastAsia="es-CO"/>
              </w:rPr>
            </w:pPr>
            <w:r w:rsidRPr="005A4CD5">
              <w:rPr>
                <w:rFonts w:ascii="Calibri Light" w:eastAsia="Times New Roman" w:hAnsi="Calibri Light" w:cs="Calibri Light"/>
                <w:color w:val="000000"/>
                <w:sz w:val="16"/>
                <w:szCs w:val="16"/>
                <w:lang w:val="es-CO" w:eastAsia="es-CO"/>
              </w:rPr>
              <w:t> </w:t>
            </w:r>
          </w:p>
        </w:tc>
        <w:tc>
          <w:tcPr>
            <w:tcW w:w="1565" w:type="dxa"/>
            <w:tcBorders>
              <w:top w:val="nil"/>
              <w:left w:val="nil"/>
              <w:bottom w:val="single" w:sz="4" w:space="0" w:color="auto"/>
              <w:right w:val="single" w:sz="4" w:space="0" w:color="auto"/>
            </w:tcBorders>
            <w:shd w:val="clear" w:color="000000" w:fill="D9E1F2"/>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color w:val="000000"/>
                <w:sz w:val="16"/>
                <w:szCs w:val="16"/>
                <w:lang w:val="es-CO" w:eastAsia="es-CO"/>
              </w:rPr>
            </w:pPr>
            <w:r w:rsidRPr="005A4CD5">
              <w:rPr>
                <w:rFonts w:ascii="Calibri Light" w:eastAsia="Times New Roman" w:hAnsi="Calibri Light" w:cs="Calibri Light"/>
                <w:b/>
                <w:bCs/>
                <w:color w:val="000000"/>
                <w:sz w:val="16"/>
                <w:szCs w:val="16"/>
                <w:lang w:val="es-CO" w:eastAsia="es-CO"/>
              </w:rPr>
              <w:t> </w:t>
            </w:r>
          </w:p>
        </w:tc>
        <w:tc>
          <w:tcPr>
            <w:tcW w:w="8388" w:type="dxa"/>
            <w:tcBorders>
              <w:top w:val="nil"/>
              <w:left w:val="nil"/>
              <w:bottom w:val="single" w:sz="4" w:space="0" w:color="auto"/>
              <w:right w:val="single" w:sz="4" w:space="0" w:color="auto"/>
            </w:tcBorders>
            <w:shd w:val="clear" w:color="000000" w:fill="D9E1F2"/>
            <w:vAlign w:val="center"/>
            <w:hideMark/>
          </w:tcPr>
          <w:p w:rsidR="005A4CD5" w:rsidRPr="005A4CD5" w:rsidRDefault="005A4CD5" w:rsidP="005A4CD5">
            <w:pPr>
              <w:widowControl/>
              <w:autoSpaceDE/>
              <w:autoSpaceDN/>
              <w:jc w:val="center"/>
              <w:rPr>
                <w:rFonts w:ascii="Calibri Light" w:eastAsia="Times New Roman" w:hAnsi="Calibri Light" w:cs="Calibri Light"/>
                <w:b/>
                <w:bCs/>
                <w:color w:val="000000"/>
                <w:sz w:val="16"/>
                <w:szCs w:val="16"/>
                <w:lang w:val="es-CO" w:eastAsia="es-CO"/>
              </w:rPr>
            </w:pPr>
            <w:r w:rsidRPr="005A4CD5">
              <w:rPr>
                <w:rFonts w:ascii="Calibri Light" w:eastAsia="Times New Roman" w:hAnsi="Calibri Light" w:cs="Calibri Light"/>
                <w:b/>
                <w:bCs/>
                <w:color w:val="000000"/>
                <w:sz w:val="16"/>
                <w:szCs w:val="16"/>
                <w:lang w:val="es-CO" w:eastAsia="es-CO"/>
              </w:rPr>
              <w:t>SERVICIOS DE ANESTESIOLOGIA</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color w:val="000000"/>
                <w:sz w:val="16"/>
                <w:szCs w:val="16"/>
                <w:lang w:val="es-CO" w:eastAsia="es-CO"/>
              </w:rPr>
            </w:pPr>
            <w:r w:rsidRPr="005A4CD5">
              <w:rPr>
                <w:rFonts w:ascii="Calibri Light" w:eastAsia="Times New Roman" w:hAnsi="Calibri Light" w:cs="Calibri Light"/>
                <w:b/>
                <w:bCs/>
                <w:color w:val="000000"/>
                <w:sz w:val="16"/>
                <w:szCs w:val="16"/>
                <w:lang w:val="es-CO" w:eastAsia="es-CO"/>
              </w:rPr>
              <w:t>45</w:t>
            </w:r>
          </w:p>
        </w:tc>
        <w:tc>
          <w:tcPr>
            <w:tcW w:w="1565"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jc w:val="center"/>
              <w:rPr>
                <w:rFonts w:ascii="Calibri Light" w:eastAsia="Times New Roman" w:hAnsi="Calibri Light" w:cs="Calibri Light"/>
                <w:b/>
                <w:bCs/>
                <w:color w:val="000000"/>
                <w:sz w:val="16"/>
                <w:szCs w:val="16"/>
                <w:lang w:val="es-CO" w:eastAsia="es-CO"/>
              </w:rPr>
            </w:pPr>
            <w:r w:rsidRPr="005A4CD5">
              <w:rPr>
                <w:rFonts w:ascii="Calibri Light" w:eastAsia="Times New Roman" w:hAnsi="Calibri Light" w:cs="Calibri Light"/>
                <w:b/>
                <w:bCs/>
                <w:color w:val="000000"/>
                <w:sz w:val="16"/>
                <w:szCs w:val="16"/>
                <w:lang w:val="es-CO" w:eastAsia="es-CO"/>
              </w:rPr>
              <w:t>890226</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color w:val="000000"/>
                <w:sz w:val="16"/>
                <w:szCs w:val="16"/>
                <w:lang w:val="es-CO" w:eastAsia="es-CO"/>
              </w:rPr>
            </w:pPr>
            <w:r w:rsidRPr="005A4CD5">
              <w:rPr>
                <w:rFonts w:ascii="Calibri Light" w:eastAsia="Times New Roman" w:hAnsi="Calibri Light" w:cs="Calibri Light"/>
                <w:color w:val="000000"/>
                <w:sz w:val="16"/>
                <w:szCs w:val="16"/>
                <w:lang w:val="es-CO" w:eastAsia="es-CO"/>
              </w:rPr>
              <w:t>CONSULTA DE PRIMERA VEZ POR ESPECIALISTA EN ANESTESIOLOGIA</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color w:val="000000"/>
                <w:sz w:val="16"/>
                <w:szCs w:val="16"/>
                <w:lang w:val="es-CO" w:eastAsia="es-CO"/>
              </w:rPr>
            </w:pPr>
            <w:r w:rsidRPr="005A4CD5">
              <w:rPr>
                <w:rFonts w:ascii="Calibri Light" w:eastAsia="Times New Roman" w:hAnsi="Calibri Light" w:cs="Calibri Light"/>
                <w:b/>
                <w:bCs/>
                <w:color w:val="000000"/>
                <w:sz w:val="16"/>
                <w:szCs w:val="16"/>
                <w:lang w:val="es-CO" w:eastAsia="es-CO"/>
              </w:rPr>
              <w:t>46</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color w:val="000000"/>
                <w:sz w:val="16"/>
                <w:szCs w:val="16"/>
                <w:lang w:val="es-CO" w:eastAsia="es-CO"/>
              </w:rPr>
            </w:pPr>
            <w:r w:rsidRPr="005A4CD5">
              <w:rPr>
                <w:rFonts w:ascii="Calibri Light" w:eastAsia="Times New Roman" w:hAnsi="Calibri Light" w:cs="Calibri Light"/>
                <w:b/>
                <w:bCs/>
                <w:color w:val="000000"/>
                <w:sz w:val="16"/>
                <w:szCs w:val="16"/>
                <w:lang w:val="es-CO" w:eastAsia="es-CO"/>
              </w:rPr>
              <w:t> </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color w:val="0D0D0D"/>
                <w:sz w:val="16"/>
                <w:szCs w:val="16"/>
                <w:lang w:val="es-CO" w:eastAsia="es-CO"/>
              </w:rPr>
            </w:pPr>
            <w:r w:rsidRPr="005A4CD5">
              <w:rPr>
                <w:rFonts w:ascii="Calibri Light" w:eastAsia="Times New Roman" w:hAnsi="Calibri Light" w:cs="Calibri Light"/>
                <w:color w:val="0D0D0D"/>
                <w:sz w:val="16"/>
                <w:szCs w:val="16"/>
                <w:lang w:val="es-CO" w:eastAsia="es-CO"/>
              </w:rPr>
              <w:t>PROCEDIMIENTOS QUIRURGICOS PROPIOS DE LA ESPECIALIDAD</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color w:val="000000"/>
                <w:sz w:val="16"/>
                <w:szCs w:val="16"/>
                <w:lang w:val="es-CO" w:eastAsia="es-CO"/>
              </w:rPr>
            </w:pPr>
            <w:r w:rsidRPr="005A4CD5">
              <w:rPr>
                <w:rFonts w:ascii="Calibri Light" w:eastAsia="Times New Roman" w:hAnsi="Calibri Light" w:cs="Calibri Light"/>
                <w:b/>
                <w:bCs/>
                <w:color w:val="000000"/>
                <w:sz w:val="16"/>
                <w:szCs w:val="16"/>
                <w:lang w:val="es-CO" w:eastAsia="es-CO"/>
              </w:rPr>
              <w:t>47</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color w:val="000000"/>
                <w:sz w:val="16"/>
                <w:szCs w:val="16"/>
                <w:lang w:val="es-CO" w:eastAsia="es-CO"/>
              </w:rPr>
            </w:pPr>
            <w:r w:rsidRPr="005A4CD5">
              <w:rPr>
                <w:rFonts w:ascii="Calibri Light" w:eastAsia="Times New Roman" w:hAnsi="Calibri Light" w:cs="Calibri Light"/>
                <w:b/>
                <w:bCs/>
                <w:color w:val="000000"/>
                <w:sz w:val="16"/>
                <w:szCs w:val="16"/>
                <w:lang w:val="es-CO" w:eastAsia="es-CO"/>
              </w:rPr>
              <w:t> </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color w:val="0D0D0D"/>
                <w:sz w:val="16"/>
                <w:szCs w:val="16"/>
                <w:lang w:val="es-CO" w:eastAsia="es-CO"/>
              </w:rPr>
            </w:pPr>
            <w:r w:rsidRPr="005A4CD5">
              <w:rPr>
                <w:rFonts w:ascii="Calibri Light" w:eastAsia="Times New Roman" w:hAnsi="Calibri Light" w:cs="Calibri Light"/>
                <w:color w:val="0D0D0D"/>
                <w:sz w:val="16"/>
                <w:szCs w:val="16"/>
                <w:lang w:val="es-CO" w:eastAsia="es-CO"/>
              </w:rPr>
              <w:t>PROCEDIMIENTOS DIAGNOSTICOS Y/O TERAPEUTICOS PROPIOS DE LA ESPECIALIDAD</w:t>
            </w:r>
          </w:p>
        </w:tc>
      </w:tr>
      <w:tr w:rsidR="005A4CD5" w:rsidRPr="005A4CD5" w:rsidTr="005A4CD5">
        <w:trPr>
          <w:trHeight w:val="480"/>
        </w:trPr>
        <w:tc>
          <w:tcPr>
            <w:tcW w:w="547" w:type="dxa"/>
            <w:tcBorders>
              <w:top w:val="nil"/>
              <w:left w:val="single" w:sz="4" w:space="0" w:color="auto"/>
              <w:bottom w:val="single" w:sz="4" w:space="0" w:color="auto"/>
              <w:right w:val="single" w:sz="4" w:space="0" w:color="auto"/>
            </w:tcBorders>
            <w:shd w:val="clear" w:color="000000" w:fill="D9E1F2"/>
            <w:noWrap/>
            <w:vAlign w:val="center"/>
            <w:hideMark/>
          </w:tcPr>
          <w:p w:rsidR="005A4CD5" w:rsidRPr="005A4CD5" w:rsidRDefault="005A4CD5" w:rsidP="005A4CD5">
            <w:pPr>
              <w:widowControl/>
              <w:autoSpaceDE/>
              <w:autoSpaceDN/>
              <w:jc w:val="center"/>
              <w:rPr>
                <w:rFonts w:ascii="Calibri Light" w:eastAsia="Times New Roman" w:hAnsi="Calibri Light" w:cs="Calibri Light"/>
                <w:color w:val="000000"/>
                <w:sz w:val="16"/>
                <w:szCs w:val="16"/>
                <w:lang w:val="es-CO" w:eastAsia="es-CO"/>
              </w:rPr>
            </w:pPr>
            <w:r w:rsidRPr="005A4CD5">
              <w:rPr>
                <w:rFonts w:ascii="Calibri Light" w:eastAsia="Times New Roman" w:hAnsi="Calibri Light" w:cs="Calibri Light"/>
                <w:color w:val="000000"/>
                <w:sz w:val="16"/>
                <w:szCs w:val="16"/>
                <w:lang w:val="es-CO" w:eastAsia="es-CO"/>
              </w:rPr>
              <w:t> </w:t>
            </w:r>
          </w:p>
        </w:tc>
        <w:tc>
          <w:tcPr>
            <w:tcW w:w="1565" w:type="dxa"/>
            <w:tcBorders>
              <w:top w:val="nil"/>
              <w:left w:val="nil"/>
              <w:bottom w:val="single" w:sz="4" w:space="0" w:color="auto"/>
              <w:right w:val="single" w:sz="4" w:space="0" w:color="auto"/>
            </w:tcBorders>
            <w:shd w:val="clear" w:color="000000" w:fill="D9E1F2"/>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color w:val="000000"/>
                <w:sz w:val="16"/>
                <w:szCs w:val="16"/>
                <w:lang w:val="es-CO" w:eastAsia="es-CO"/>
              </w:rPr>
            </w:pPr>
            <w:r w:rsidRPr="005A4CD5">
              <w:rPr>
                <w:rFonts w:ascii="Calibri Light" w:eastAsia="Times New Roman" w:hAnsi="Calibri Light" w:cs="Calibri Light"/>
                <w:b/>
                <w:bCs/>
                <w:color w:val="000000"/>
                <w:sz w:val="16"/>
                <w:szCs w:val="16"/>
                <w:lang w:val="es-CO" w:eastAsia="es-CO"/>
              </w:rPr>
              <w:t> </w:t>
            </w:r>
          </w:p>
        </w:tc>
        <w:tc>
          <w:tcPr>
            <w:tcW w:w="8388" w:type="dxa"/>
            <w:tcBorders>
              <w:top w:val="nil"/>
              <w:left w:val="nil"/>
              <w:bottom w:val="single" w:sz="4" w:space="0" w:color="auto"/>
              <w:right w:val="single" w:sz="4" w:space="0" w:color="auto"/>
            </w:tcBorders>
            <w:shd w:val="clear" w:color="000000" w:fill="D9E1F2"/>
            <w:vAlign w:val="center"/>
            <w:hideMark/>
          </w:tcPr>
          <w:p w:rsidR="005A4CD5" w:rsidRPr="005A4CD5" w:rsidRDefault="005A4CD5" w:rsidP="005A4CD5">
            <w:pPr>
              <w:widowControl/>
              <w:autoSpaceDE/>
              <w:autoSpaceDN/>
              <w:jc w:val="center"/>
              <w:rPr>
                <w:rFonts w:ascii="Calibri Light" w:eastAsia="Times New Roman" w:hAnsi="Calibri Light" w:cs="Calibri Light"/>
                <w:b/>
                <w:bCs/>
                <w:color w:val="000000"/>
                <w:sz w:val="16"/>
                <w:szCs w:val="16"/>
                <w:lang w:val="es-CO" w:eastAsia="es-CO"/>
              </w:rPr>
            </w:pPr>
            <w:r w:rsidRPr="005A4CD5">
              <w:rPr>
                <w:rFonts w:ascii="Calibri Light" w:eastAsia="Times New Roman" w:hAnsi="Calibri Light" w:cs="Calibri Light"/>
                <w:b/>
                <w:bCs/>
                <w:color w:val="000000"/>
                <w:sz w:val="16"/>
                <w:szCs w:val="16"/>
                <w:lang w:val="es-CO" w:eastAsia="es-CO"/>
              </w:rPr>
              <w:t xml:space="preserve">SERVICIOS DE GINECOLOGIA Y OBSTETRICIA </w:t>
            </w:r>
          </w:p>
        </w:tc>
      </w:tr>
      <w:tr w:rsidR="005A4CD5" w:rsidRPr="005A4CD5" w:rsidTr="005A4CD5">
        <w:trPr>
          <w:trHeight w:val="40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color w:val="000000"/>
                <w:sz w:val="16"/>
                <w:szCs w:val="16"/>
                <w:lang w:val="es-CO" w:eastAsia="es-CO"/>
              </w:rPr>
            </w:pPr>
            <w:r w:rsidRPr="005A4CD5">
              <w:rPr>
                <w:rFonts w:ascii="Calibri Light" w:eastAsia="Times New Roman" w:hAnsi="Calibri Light" w:cs="Calibri Light"/>
                <w:b/>
                <w:bCs/>
                <w:color w:val="000000"/>
                <w:sz w:val="16"/>
                <w:szCs w:val="16"/>
                <w:lang w:val="es-CO" w:eastAsia="es-CO"/>
              </w:rPr>
              <w:t>48</w:t>
            </w:r>
          </w:p>
        </w:tc>
        <w:tc>
          <w:tcPr>
            <w:tcW w:w="1565"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jc w:val="center"/>
              <w:rPr>
                <w:rFonts w:ascii="Calibri Light" w:eastAsia="Times New Roman" w:hAnsi="Calibri Light" w:cs="Calibri Light"/>
                <w:b/>
                <w:bCs/>
                <w:color w:val="000000"/>
                <w:sz w:val="16"/>
                <w:szCs w:val="16"/>
                <w:lang w:val="es-CO" w:eastAsia="es-CO"/>
              </w:rPr>
            </w:pPr>
            <w:r w:rsidRPr="005A4CD5">
              <w:rPr>
                <w:rFonts w:ascii="Calibri Light" w:eastAsia="Times New Roman" w:hAnsi="Calibri Light" w:cs="Calibri Light"/>
                <w:b/>
                <w:bCs/>
                <w:color w:val="000000"/>
                <w:sz w:val="16"/>
                <w:szCs w:val="16"/>
                <w:lang w:val="es-CO" w:eastAsia="es-CO"/>
              </w:rPr>
              <w:t>890250</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color w:val="000000"/>
                <w:sz w:val="16"/>
                <w:szCs w:val="16"/>
                <w:lang w:val="es-CO" w:eastAsia="es-CO"/>
              </w:rPr>
            </w:pPr>
            <w:r w:rsidRPr="005A4CD5">
              <w:rPr>
                <w:rFonts w:ascii="Calibri Light" w:eastAsia="Times New Roman" w:hAnsi="Calibri Light" w:cs="Calibri Light"/>
                <w:color w:val="000000"/>
                <w:sz w:val="16"/>
                <w:szCs w:val="16"/>
                <w:lang w:val="es-CO" w:eastAsia="es-CO"/>
              </w:rPr>
              <w:t>CONSULTA D PRIMERA VEZ POR ESPECIALISTA EN GINECOLOGIA Y OBSTETRICIA</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color w:val="000000"/>
                <w:sz w:val="16"/>
                <w:szCs w:val="16"/>
                <w:lang w:val="es-CO" w:eastAsia="es-CO"/>
              </w:rPr>
            </w:pPr>
            <w:r w:rsidRPr="005A4CD5">
              <w:rPr>
                <w:rFonts w:ascii="Calibri Light" w:eastAsia="Times New Roman" w:hAnsi="Calibri Light" w:cs="Calibri Light"/>
                <w:b/>
                <w:bCs/>
                <w:color w:val="000000"/>
                <w:sz w:val="16"/>
                <w:szCs w:val="16"/>
                <w:lang w:val="es-CO" w:eastAsia="es-CO"/>
              </w:rPr>
              <w:t>49</w:t>
            </w:r>
          </w:p>
        </w:tc>
        <w:tc>
          <w:tcPr>
            <w:tcW w:w="1565"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jc w:val="center"/>
              <w:rPr>
                <w:rFonts w:ascii="Calibri Light" w:eastAsia="Times New Roman" w:hAnsi="Calibri Light" w:cs="Calibri Light"/>
                <w:b/>
                <w:bCs/>
                <w:color w:val="000000"/>
                <w:sz w:val="16"/>
                <w:szCs w:val="16"/>
                <w:lang w:val="es-CO" w:eastAsia="es-CO"/>
              </w:rPr>
            </w:pPr>
            <w:r w:rsidRPr="005A4CD5">
              <w:rPr>
                <w:rFonts w:ascii="Calibri Light" w:eastAsia="Times New Roman" w:hAnsi="Calibri Light" w:cs="Calibri Light"/>
                <w:b/>
                <w:bCs/>
                <w:color w:val="000000"/>
                <w:sz w:val="16"/>
                <w:szCs w:val="16"/>
                <w:lang w:val="es-CO" w:eastAsia="es-CO"/>
              </w:rPr>
              <w:t>890350</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color w:val="000000"/>
                <w:sz w:val="16"/>
                <w:szCs w:val="16"/>
                <w:lang w:val="es-CO" w:eastAsia="es-CO"/>
              </w:rPr>
            </w:pPr>
            <w:r w:rsidRPr="005A4CD5">
              <w:rPr>
                <w:rFonts w:ascii="Calibri Light" w:eastAsia="Times New Roman" w:hAnsi="Calibri Light" w:cs="Calibri Light"/>
                <w:color w:val="000000"/>
                <w:sz w:val="16"/>
                <w:szCs w:val="16"/>
                <w:lang w:val="es-CO" w:eastAsia="es-CO"/>
              </w:rPr>
              <w:t>CONSULTA DE CONTROL O DE SEGUIMIENTO POR ESPECIALISTA EN GINECOLOGIA Y OBSTETRICIA</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color w:val="000000"/>
                <w:sz w:val="16"/>
                <w:szCs w:val="16"/>
                <w:lang w:val="es-CO" w:eastAsia="es-CO"/>
              </w:rPr>
            </w:pPr>
            <w:r w:rsidRPr="005A4CD5">
              <w:rPr>
                <w:rFonts w:ascii="Calibri Light" w:eastAsia="Times New Roman" w:hAnsi="Calibri Light" w:cs="Calibri Light"/>
                <w:b/>
                <w:bCs/>
                <w:color w:val="000000"/>
                <w:sz w:val="16"/>
                <w:szCs w:val="16"/>
                <w:lang w:val="es-CO" w:eastAsia="es-CO"/>
              </w:rPr>
              <w:t>50</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color w:val="000000"/>
                <w:sz w:val="16"/>
                <w:szCs w:val="16"/>
                <w:lang w:val="es-CO" w:eastAsia="es-CO"/>
              </w:rPr>
            </w:pPr>
            <w:r w:rsidRPr="005A4CD5">
              <w:rPr>
                <w:rFonts w:ascii="Calibri Light" w:eastAsia="Times New Roman" w:hAnsi="Calibri Light" w:cs="Calibri Light"/>
                <w:b/>
                <w:bCs/>
                <w:color w:val="000000"/>
                <w:sz w:val="16"/>
                <w:szCs w:val="16"/>
                <w:lang w:val="es-CO" w:eastAsia="es-CO"/>
              </w:rPr>
              <w:t> </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color w:val="0D0D0D"/>
                <w:sz w:val="16"/>
                <w:szCs w:val="16"/>
                <w:lang w:val="es-CO" w:eastAsia="es-CO"/>
              </w:rPr>
            </w:pPr>
            <w:r w:rsidRPr="005A4CD5">
              <w:rPr>
                <w:rFonts w:ascii="Calibri Light" w:eastAsia="Times New Roman" w:hAnsi="Calibri Light" w:cs="Calibri Light"/>
                <w:color w:val="0D0D0D"/>
                <w:sz w:val="16"/>
                <w:szCs w:val="16"/>
                <w:lang w:val="es-CO" w:eastAsia="es-CO"/>
              </w:rPr>
              <w:t>PROCEDIMIENTOS QUIRURGICOS PROPIOS DE LA ESPECIALIDAD</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color w:val="000000"/>
                <w:sz w:val="16"/>
                <w:szCs w:val="16"/>
                <w:lang w:val="es-CO" w:eastAsia="es-CO"/>
              </w:rPr>
            </w:pPr>
            <w:r w:rsidRPr="005A4CD5">
              <w:rPr>
                <w:rFonts w:ascii="Calibri Light" w:eastAsia="Times New Roman" w:hAnsi="Calibri Light" w:cs="Calibri Light"/>
                <w:b/>
                <w:bCs/>
                <w:color w:val="000000"/>
                <w:sz w:val="16"/>
                <w:szCs w:val="16"/>
                <w:lang w:val="es-CO" w:eastAsia="es-CO"/>
              </w:rPr>
              <w:t>51</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color w:val="000000"/>
                <w:sz w:val="16"/>
                <w:szCs w:val="16"/>
                <w:lang w:val="es-CO" w:eastAsia="es-CO"/>
              </w:rPr>
            </w:pPr>
            <w:r w:rsidRPr="005A4CD5">
              <w:rPr>
                <w:rFonts w:ascii="Calibri Light" w:eastAsia="Times New Roman" w:hAnsi="Calibri Light" w:cs="Calibri Light"/>
                <w:b/>
                <w:bCs/>
                <w:color w:val="000000"/>
                <w:sz w:val="16"/>
                <w:szCs w:val="16"/>
                <w:lang w:val="es-CO" w:eastAsia="es-CO"/>
              </w:rPr>
              <w:t> </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color w:val="0D0D0D"/>
                <w:sz w:val="16"/>
                <w:szCs w:val="16"/>
                <w:lang w:val="es-CO" w:eastAsia="es-CO"/>
              </w:rPr>
            </w:pPr>
            <w:r w:rsidRPr="005A4CD5">
              <w:rPr>
                <w:rFonts w:ascii="Calibri Light" w:eastAsia="Times New Roman" w:hAnsi="Calibri Light" w:cs="Calibri Light"/>
                <w:color w:val="0D0D0D"/>
                <w:sz w:val="16"/>
                <w:szCs w:val="16"/>
                <w:lang w:val="es-CO" w:eastAsia="es-CO"/>
              </w:rPr>
              <w:t>PROCEDIMIENTOS DIAGNOSTICOS Y/O TERAPEUTICOS PROPIOS DE LA ESPECIALIDAD</w:t>
            </w:r>
          </w:p>
        </w:tc>
      </w:tr>
      <w:tr w:rsidR="005A4CD5" w:rsidRPr="005A4CD5" w:rsidTr="005A4CD5">
        <w:trPr>
          <w:trHeight w:val="480"/>
        </w:trPr>
        <w:tc>
          <w:tcPr>
            <w:tcW w:w="547" w:type="dxa"/>
            <w:tcBorders>
              <w:top w:val="nil"/>
              <w:left w:val="single" w:sz="4" w:space="0" w:color="auto"/>
              <w:bottom w:val="single" w:sz="4" w:space="0" w:color="auto"/>
              <w:right w:val="single" w:sz="4" w:space="0" w:color="auto"/>
            </w:tcBorders>
            <w:shd w:val="clear" w:color="000000" w:fill="D9E1F2"/>
            <w:noWrap/>
            <w:vAlign w:val="center"/>
            <w:hideMark/>
          </w:tcPr>
          <w:p w:rsidR="005A4CD5" w:rsidRPr="005A4CD5" w:rsidRDefault="005A4CD5" w:rsidP="005A4CD5">
            <w:pPr>
              <w:widowControl/>
              <w:autoSpaceDE/>
              <w:autoSpaceDN/>
              <w:jc w:val="center"/>
              <w:rPr>
                <w:rFonts w:ascii="Calibri Light" w:eastAsia="Times New Roman" w:hAnsi="Calibri Light" w:cs="Calibri Light"/>
                <w:color w:val="000000"/>
                <w:sz w:val="16"/>
                <w:szCs w:val="16"/>
                <w:lang w:val="es-CO" w:eastAsia="es-CO"/>
              </w:rPr>
            </w:pPr>
            <w:r w:rsidRPr="005A4CD5">
              <w:rPr>
                <w:rFonts w:ascii="Calibri Light" w:eastAsia="Times New Roman" w:hAnsi="Calibri Light" w:cs="Calibri Light"/>
                <w:color w:val="000000"/>
                <w:sz w:val="16"/>
                <w:szCs w:val="16"/>
                <w:lang w:val="es-CO" w:eastAsia="es-CO"/>
              </w:rPr>
              <w:t> </w:t>
            </w:r>
          </w:p>
        </w:tc>
        <w:tc>
          <w:tcPr>
            <w:tcW w:w="1565" w:type="dxa"/>
            <w:tcBorders>
              <w:top w:val="nil"/>
              <w:left w:val="nil"/>
              <w:bottom w:val="single" w:sz="4" w:space="0" w:color="auto"/>
              <w:right w:val="single" w:sz="4" w:space="0" w:color="auto"/>
            </w:tcBorders>
            <w:shd w:val="clear" w:color="000000" w:fill="D9E1F2"/>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color w:val="000000"/>
                <w:sz w:val="16"/>
                <w:szCs w:val="16"/>
                <w:lang w:val="es-CO" w:eastAsia="es-CO"/>
              </w:rPr>
            </w:pPr>
            <w:r w:rsidRPr="005A4CD5">
              <w:rPr>
                <w:rFonts w:ascii="Calibri Light" w:eastAsia="Times New Roman" w:hAnsi="Calibri Light" w:cs="Calibri Light"/>
                <w:b/>
                <w:bCs/>
                <w:color w:val="000000"/>
                <w:sz w:val="16"/>
                <w:szCs w:val="16"/>
                <w:lang w:val="es-CO" w:eastAsia="es-CO"/>
              </w:rPr>
              <w:t> </w:t>
            </w:r>
          </w:p>
        </w:tc>
        <w:tc>
          <w:tcPr>
            <w:tcW w:w="8388" w:type="dxa"/>
            <w:tcBorders>
              <w:top w:val="nil"/>
              <w:left w:val="nil"/>
              <w:bottom w:val="single" w:sz="4" w:space="0" w:color="auto"/>
              <w:right w:val="single" w:sz="4" w:space="0" w:color="auto"/>
            </w:tcBorders>
            <w:shd w:val="clear" w:color="000000" w:fill="D9E1F2"/>
            <w:vAlign w:val="center"/>
            <w:hideMark/>
          </w:tcPr>
          <w:p w:rsidR="005A4CD5" w:rsidRPr="005A4CD5" w:rsidRDefault="005A4CD5" w:rsidP="005A4CD5">
            <w:pPr>
              <w:widowControl/>
              <w:autoSpaceDE/>
              <w:autoSpaceDN/>
              <w:jc w:val="center"/>
              <w:rPr>
                <w:rFonts w:ascii="Calibri Light" w:eastAsia="Times New Roman" w:hAnsi="Calibri Light" w:cs="Calibri Light"/>
                <w:b/>
                <w:bCs/>
                <w:color w:val="000000"/>
                <w:sz w:val="16"/>
                <w:szCs w:val="16"/>
                <w:lang w:val="es-CO" w:eastAsia="es-CO"/>
              </w:rPr>
            </w:pPr>
            <w:r w:rsidRPr="005A4CD5">
              <w:rPr>
                <w:rFonts w:ascii="Calibri Light" w:eastAsia="Times New Roman" w:hAnsi="Calibri Light" w:cs="Calibri Light"/>
                <w:b/>
                <w:bCs/>
                <w:color w:val="000000"/>
                <w:sz w:val="16"/>
                <w:szCs w:val="16"/>
                <w:lang w:val="es-CO" w:eastAsia="es-CO"/>
              </w:rPr>
              <w:t>SERVICIOS DE OFTALMOLOGIA</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color w:val="000000"/>
                <w:sz w:val="16"/>
                <w:szCs w:val="16"/>
                <w:lang w:val="es-CO" w:eastAsia="es-CO"/>
              </w:rPr>
            </w:pPr>
            <w:r w:rsidRPr="005A4CD5">
              <w:rPr>
                <w:rFonts w:ascii="Calibri Light" w:eastAsia="Times New Roman" w:hAnsi="Calibri Light" w:cs="Calibri Light"/>
                <w:b/>
                <w:bCs/>
                <w:color w:val="000000"/>
                <w:sz w:val="16"/>
                <w:szCs w:val="16"/>
                <w:lang w:val="es-CO" w:eastAsia="es-CO"/>
              </w:rPr>
              <w:t>52</w:t>
            </w:r>
          </w:p>
        </w:tc>
        <w:tc>
          <w:tcPr>
            <w:tcW w:w="1565"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jc w:val="center"/>
              <w:rPr>
                <w:rFonts w:ascii="Calibri Light" w:eastAsia="Times New Roman" w:hAnsi="Calibri Light" w:cs="Calibri Light"/>
                <w:b/>
                <w:bCs/>
                <w:color w:val="000000"/>
                <w:sz w:val="16"/>
                <w:szCs w:val="16"/>
                <w:lang w:val="es-CO" w:eastAsia="es-CO"/>
              </w:rPr>
            </w:pPr>
            <w:r w:rsidRPr="005A4CD5">
              <w:rPr>
                <w:rFonts w:ascii="Calibri Light" w:eastAsia="Times New Roman" w:hAnsi="Calibri Light" w:cs="Calibri Light"/>
                <w:b/>
                <w:bCs/>
                <w:color w:val="000000"/>
                <w:sz w:val="16"/>
                <w:szCs w:val="16"/>
                <w:lang w:val="es-CO" w:eastAsia="es-CO"/>
              </w:rPr>
              <w:t>890276</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color w:val="000000"/>
                <w:sz w:val="16"/>
                <w:szCs w:val="16"/>
                <w:lang w:val="es-CO" w:eastAsia="es-CO"/>
              </w:rPr>
            </w:pPr>
            <w:r w:rsidRPr="005A4CD5">
              <w:rPr>
                <w:rFonts w:ascii="Calibri Light" w:eastAsia="Times New Roman" w:hAnsi="Calibri Light" w:cs="Calibri Light"/>
                <w:color w:val="000000"/>
                <w:sz w:val="16"/>
                <w:szCs w:val="16"/>
                <w:lang w:val="es-CO" w:eastAsia="es-CO"/>
              </w:rPr>
              <w:t>CONSULTA DE PRIMERA VEZ POR ESPECIALISTA EN OFTALMOLOGIA</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color w:val="000000"/>
                <w:sz w:val="16"/>
                <w:szCs w:val="16"/>
                <w:lang w:val="es-CO" w:eastAsia="es-CO"/>
              </w:rPr>
            </w:pPr>
            <w:r w:rsidRPr="005A4CD5">
              <w:rPr>
                <w:rFonts w:ascii="Calibri Light" w:eastAsia="Times New Roman" w:hAnsi="Calibri Light" w:cs="Calibri Light"/>
                <w:b/>
                <w:bCs/>
                <w:color w:val="000000"/>
                <w:sz w:val="16"/>
                <w:szCs w:val="16"/>
                <w:lang w:val="es-CO" w:eastAsia="es-CO"/>
              </w:rPr>
              <w:t>53</w:t>
            </w:r>
          </w:p>
        </w:tc>
        <w:tc>
          <w:tcPr>
            <w:tcW w:w="1565"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jc w:val="center"/>
              <w:rPr>
                <w:rFonts w:ascii="Calibri Light" w:eastAsia="Times New Roman" w:hAnsi="Calibri Light" w:cs="Calibri Light"/>
                <w:b/>
                <w:bCs/>
                <w:color w:val="000000"/>
                <w:sz w:val="16"/>
                <w:szCs w:val="16"/>
                <w:lang w:val="es-CO" w:eastAsia="es-CO"/>
              </w:rPr>
            </w:pPr>
            <w:r w:rsidRPr="005A4CD5">
              <w:rPr>
                <w:rFonts w:ascii="Calibri Light" w:eastAsia="Times New Roman" w:hAnsi="Calibri Light" w:cs="Calibri Light"/>
                <w:b/>
                <w:bCs/>
                <w:color w:val="000000"/>
                <w:sz w:val="16"/>
                <w:szCs w:val="16"/>
                <w:lang w:val="es-CO" w:eastAsia="es-CO"/>
              </w:rPr>
              <w:t>890376</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color w:val="000000"/>
                <w:sz w:val="16"/>
                <w:szCs w:val="16"/>
                <w:lang w:val="es-CO" w:eastAsia="es-CO"/>
              </w:rPr>
            </w:pPr>
            <w:r w:rsidRPr="005A4CD5">
              <w:rPr>
                <w:rFonts w:ascii="Calibri Light" w:eastAsia="Times New Roman" w:hAnsi="Calibri Light" w:cs="Calibri Light"/>
                <w:color w:val="000000"/>
                <w:sz w:val="16"/>
                <w:szCs w:val="16"/>
                <w:lang w:val="es-CO" w:eastAsia="es-CO"/>
              </w:rPr>
              <w:t>CONSULTA DE CONTROL O DE SEGUIMIENTO POR ESPECIALISTA EN OFTALMOLOGIA</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color w:val="000000"/>
                <w:sz w:val="16"/>
                <w:szCs w:val="16"/>
                <w:lang w:val="es-CO" w:eastAsia="es-CO"/>
              </w:rPr>
            </w:pPr>
            <w:r w:rsidRPr="005A4CD5">
              <w:rPr>
                <w:rFonts w:ascii="Calibri Light" w:eastAsia="Times New Roman" w:hAnsi="Calibri Light" w:cs="Calibri Light"/>
                <w:b/>
                <w:bCs/>
                <w:color w:val="000000"/>
                <w:sz w:val="16"/>
                <w:szCs w:val="16"/>
                <w:lang w:val="es-CO" w:eastAsia="es-CO"/>
              </w:rPr>
              <w:t>54</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color w:val="000000"/>
                <w:sz w:val="16"/>
                <w:szCs w:val="16"/>
                <w:lang w:val="es-CO" w:eastAsia="es-CO"/>
              </w:rPr>
            </w:pPr>
            <w:r w:rsidRPr="005A4CD5">
              <w:rPr>
                <w:rFonts w:ascii="Calibri Light" w:eastAsia="Times New Roman" w:hAnsi="Calibri Light" w:cs="Calibri Light"/>
                <w:b/>
                <w:bCs/>
                <w:color w:val="000000"/>
                <w:sz w:val="16"/>
                <w:szCs w:val="16"/>
                <w:lang w:val="es-CO" w:eastAsia="es-CO"/>
              </w:rPr>
              <w:t> </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color w:val="0D0D0D"/>
                <w:sz w:val="16"/>
                <w:szCs w:val="16"/>
                <w:lang w:val="es-CO" w:eastAsia="es-CO"/>
              </w:rPr>
            </w:pPr>
            <w:r w:rsidRPr="005A4CD5">
              <w:rPr>
                <w:rFonts w:ascii="Calibri Light" w:eastAsia="Times New Roman" w:hAnsi="Calibri Light" w:cs="Calibri Light"/>
                <w:color w:val="0D0D0D"/>
                <w:sz w:val="16"/>
                <w:szCs w:val="16"/>
                <w:lang w:val="es-CO" w:eastAsia="es-CO"/>
              </w:rPr>
              <w:t>PROCEDIMIENTOS QUIRURGICOS PROPIOS DE LA ESPECIALIDAD</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color w:val="000000"/>
                <w:sz w:val="16"/>
                <w:szCs w:val="16"/>
                <w:lang w:val="es-CO" w:eastAsia="es-CO"/>
              </w:rPr>
            </w:pPr>
            <w:r w:rsidRPr="005A4CD5">
              <w:rPr>
                <w:rFonts w:ascii="Calibri Light" w:eastAsia="Times New Roman" w:hAnsi="Calibri Light" w:cs="Calibri Light"/>
                <w:b/>
                <w:bCs/>
                <w:color w:val="000000"/>
                <w:sz w:val="16"/>
                <w:szCs w:val="16"/>
                <w:lang w:val="es-CO" w:eastAsia="es-CO"/>
              </w:rPr>
              <w:t>55</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color w:val="000000"/>
                <w:sz w:val="16"/>
                <w:szCs w:val="16"/>
                <w:lang w:val="es-CO" w:eastAsia="es-CO"/>
              </w:rPr>
            </w:pPr>
            <w:r w:rsidRPr="005A4CD5">
              <w:rPr>
                <w:rFonts w:ascii="Calibri Light" w:eastAsia="Times New Roman" w:hAnsi="Calibri Light" w:cs="Calibri Light"/>
                <w:b/>
                <w:bCs/>
                <w:color w:val="000000"/>
                <w:sz w:val="16"/>
                <w:szCs w:val="16"/>
                <w:lang w:val="es-CO" w:eastAsia="es-CO"/>
              </w:rPr>
              <w:t> </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color w:val="0D0D0D"/>
                <w:sz w:val="16"/>
                <w:szCs w:val="16"/>
                <w:lang w:val="es-CO" w:eastAsia="es-CO"/>
              </w:rPr>
            </w:pPr>
            <w:r w:rsidRPr="005A4CD5">
              <w:rPr>
                <w:rFonts w:ascii="Calibri Light" w:eastAsia="Times New Roman" w:hAnsi="Calibri Light" w:cs="Calibri Light"/>
                <w:color w:val="0D0D0D"/>
                <w:sz w:val="16"/>
                <w:szCs w:val="16"/>
                <w:lang w:val="es-CO" w:eastAsia="es-CO"/>
              </w:rPr>
              <w:t>PROCEDIMIENTOS DIAGNOSTICOS Y/O TERAPEUTICOS PROPIOS DE LA ESPECIALIDAD</w:t>
            </w:r>
          </w:p>
        </w:tc>
      </w:tr>
      <w:tr w:rsidR="005A4CD5" w:rsidRPr="005A4CD5" w:rsidTr="005A4CD5">
        <w:trPr>
          <w:trHeight w:val="480"/>
        </w:trPr>
        <w:tc>
          <w:tcPr>
            <w:tcW w:w="547" w:type="dxa"/>
            <w:tcBorders>
              <w:top w:val="nil"/>
              <w:left w:val="single" w:sz="4" w:space="0" w:color="auto"/>
              <w:bottom w:val="single" w:sz="4" w:space="0" w:color="auto"/>
              <w:right w:val="single" w:sz="4" w:space="0" w:color="auto"/>
            </w:tcBorders>
            <w:shd w:val="clear" w:color="000000" w:fill="D9E1F2"/>
            <w:noWrap/>
            <w:vAlign w:val="center"/>
            <w:hideMark/>
          </w:tcPr>
          <w:p w:rsidR="005A4CD5" w:rsidRPr="005A4CD5" w:rsidRDefault="005A4CD5" w:rsidP="005A4CD5">
            <w:pPr>
              <w:widowControl/>
              <w:autoSpaceDE/>
              <w:autoSpaceDN/>
              <w:jc w:val="center"/>
              <w:rPr>
                <w:rFonts w:ascii="Calibri Light" w:eastAsia="Times New Roman" w:hAnsi="Calibri Light" w:cs="Calibri Light"/>
                <w:color w:val="000000"/>
                <w:sz w:val="16"/>
                <w:szCs w:val="16"/>
                <w:lang w:val="es-CO" w:eastAsia="es-CO"/>
              </w:rPr>
            </w:pPr>
            <w:r w:rsidRPr="005A4CD5">
              <w:rPr>
                <w:rFonts w:ascii="Calibri Light" w:eastAsia="Times New Roman" w:hAnsi="Calibri Light" w:cs="Calibri Light"/>
                <w:color w:val="000000"/>
                <w:sz w:val="16"/>
                <w:szCs w:val="16"/>
                <w:lang w:val="es-CO" w:eastAsia="es-CO"/>
              </w:rPr>
              <w:t> </w:t>
            </w:r>
          </w:p>
        </w:tc>
        <w:tc>
          <w:tcPr>
            <w:tcW w:w="1565" w:type="dxa"/>
            <w:tcBorders>
              <w:top w:val="nil"/>
              <w:left w:val="nil"/>
              <w:bottom w:val="single" w:sz="4" w:space="0" w:color="auto"/>
              <w:right w:val="single" w:sz="4" w:space="0" w:color="auto"/>
            </w:tcBorders>
            <w:shd w:val="clear" w:color="000000" w:fill="D9E1F2"/>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color w:val="000000"/>
                <w:sz w:val="16"/>
                <w:szCs w:val="16"/>
                <w:lang w:val="es-CO" w:eastAsia="es-CO"/>
              </w:rPr>
            </w:pPr>
            <w:r w:rsidRPr="005A4CD5">
              <w:rPr>
                <w:rFonts w:ascii="Calibri Light" w:eastAsia="Times New Roman" w:hAnsi="Calibri Light" w:cs="Calibri Light"/>
                <w:b/>
                <w:bCs/>
                <w:color w:val="000000"/>
                <w:sz w:val="16"/>
                <w:szCs w:val="16"/>
                <w:lang w:val="es-CO" w:eastAsia="es-CO"/>
              </w:rPr>
              <w:t> </w:t>
            </w:r>
          </w:p>
        </w:tc>
        <w:tc>
          <w:tcPr>
            <w:tcW w:w="8388" w:type="dxa"/>
            <w:tcBorders>
              <w:top w:val="nil"/>
              <w:left w:val="nil"/>
              <w:bottom w:val="single" w:sz="4" w:space="0" w:color="auto"/>
              <w:right w:val="single" w:sz="4" w:space="0" w:color="auto"/>
            </w:tcBorders>
            <w:shd w:val="clear" w:color="000000" w:fill="D9E1F2"/>
            <w:vAlign w:val="center"/>
            <w:hideMark/>
          </w:tcPr>
          <w:p w:rsidR="005A4CD5" w:rsidRPr="005A4CD5" w:rsidRDefault="005A4CD5" w:rsidP="005A4CD5">
            <w:pPr>
              <w:widowControl/>
              <w:autoSpaceDE/>
              <w:autoSpaceDN/>
              <w:jc w:val="center"/>
              <w:rPr>
                <w:rFonts w:ascii="Calibri Light" w:eastAsia="Times New Roman" w:hAnsi="Calibri Light" w:cs="Calibri Light"/>
                <w:b/>
                <w:bCs/>
                <w:color w:val="000000"/>
                <w:sz w:val="16"/>
                <w:szCs w:val="16"/>
                <w:lang w:val="es-CO" w:eastAsia="es-CO"/>
              </w:rPr>
            </w:pPr>
            <w:r w:rsidRPr="005A4CD5">
              <w:rPr>
                <w:rFonts w:ascii="Calibri Light" w:eastAsia="Times New Roman" w:hAnsi="Calibri Light" w:cs="Calibri Light"/>
                <w:b/>
                <w:bCs/>
                <w:color w:val="000000"/>
                <w:sz w:val="16"/>
                <w:szCs w:val="16"/>
                <w:lang w:val="es-CO" w:eastAsia="es-CO"/>
              </w:rPr>
              <w:t>BIOPSIAS</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56</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651201</w:t>
            </w:r>
          </w:p>
        </w:tc>
        <w:tc>
          <w:tcPr>
            <w:tcW w:w="8388" w:type="dxa"/>
            <w:tcBorders>
              <w:top w:val="nil"/>
              <w:left w:val="nil"/>
              <w:bottom w:val="single" w:sz="4" w:space="0" w:color="auto"/>
              <w:right w:val="single" w:sz="4" w:space="0" w:color="auto"/>
            </w:tcBorders>
            <w:shd w:val="clear" w:color="auto" w:fill="auto"/>
            <w:noWrap/>
            <w:vAlign w:val="bottom"/>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BIOPSIA EN OVARIO POR LAPAROTOMÍA</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57</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661110</w:t>
            </w:r>
          </w:p>
        </w:tc>
        <w:tc>
          <w:tcPr>
            <w:tcW w:w="8388" w:type="dxa"/>
            <w:tcBorders>
              <w:top w:val="nil"/>
              <w:left w:val="nil"/>
              <w:bottom w:val="single" w:sz="4" w:space="0" w:color="auto"/>
              <w:right w:val="single" w:sz="4" w:space="0" w:color="auto"/>
            </w:tcBorders>
            <w:shd w:val="clear" w:color="auto" w:fill="auto"/>
            <w:noWrap/>
            <w:vAlign w:val="bottom"/>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BIOPSIA DE TROMPAS DE FALOPIO POR LAPAROTOMÍA</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58</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671202</w:t>
            </w:r>
          </w:p>
        </w:tc>
        <w:tc>
          <w:tcPr>
            <w:tcW w:w="8388" w:type="dxa"/>
            <w:tcBorders>
              <w:top w:val="nil"/>
              <w:left w:val="nil"/>
              <w:bottom w:val="single" w:sz="4" w:space="0" w:color="auto"/>
              <w:right w:val="single" w:sz="4" w:space="0" w:color="auto"/>
            </w:tcBorders>
            <w:shd w:val="clear" w:color="auto" w:fill="auto"/>
            <w:noWrap/>
            <w:vAlign w:val="bottom"/>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BIOPSIA DE CUELLO UTERINO CIRCUNFERENCIAL</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59</w:t>
            </w:r>
          </w:p>
        </w:tc>
        <w:tc>
          <w:tcPr>
            <w:tcW w:w="1565"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jc w:val="center"/>
              <w:rPr>
                <w:rFonts w:ascii="Calibri Light" w:eastAsia="Times New Roman" w:hAnsi="Calibri Light" w:cs="Calibri Light"/>
                <w:b/>
                <w:bCs/>
                <w:color w:val="000000"/>
                <w:sz w:val="16"/>
                <w:szCs w:val="16"/>
                <w:lang w:val="es-CO" w:eastAsia="es-CO"/>
              </w:rPr>
            </w:pPr>
            <w:r w:rsidRPr="005A4CD5">
              <w:rPr>
                <w:rFonts w:ascii="Calibri Light" w:eastAsia="Times New Roman" w:hAnsi="Calibri Light" w:cs="Calibri Light"/>
                <w:b/>
                <w:bCs/>
                <w:color w:val="000000"/>
                <w:sz w:val="16"/>
                <w:szCs w:val="16"/>
                <w:lang w:val="es-CO" w:eastAsia="es-CO"/>
              </w:rPr>
              <w:t>492300</w:t>
            </w:r>
          </w:p>
        </w:tc>
        <w:tc>
          <w:tcPr>
            <w:tcW w:w="8388" w:type="dxa"/>
            <w:tcBorders>
              <w:top w:val="nil"/>
              <w:left w:val="nil"/>
              <w:bottom w:val="single" w:sz="4" w:space="0" w:color="auto"/>
              <w:right w:val="single" w:sz="4" w:space="0" w:color="auto"/>
            </w:tcBorders>
            <w:shd w:val="clear" w:color="auto" w:fill="auto"/>
            <w:noWrap/>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BIOPSIA DE ANO SOD</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60</w:t>
            </w:r>
          </w:p>
        </w:tc>
        <w:tc>
          <w:tcPr>
            <w:tcW w:w="1565"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jc w:val="center"/>
              <w:rPr>
                <w:rFonts w:ascii="Calibri Light" w:eastAsia="Times New Roman" w:hAnsi="Calibri Light" w:cs="Calibri Light"/>
                <w:b/>
                <w:bCs/>
                <w:color w:val="000000"/>
                <w:sz w:val="16"/>
                <w:szCs w:val="16"/>
                <w:lang w:val="es-CO" w:eastAsia="es-CO"/>
              </w:rPr>
            </w:pPr>
            <w:r w:rsidRPr="005A4CD5">
              <w:rPr>
                <w:rFonts w:ascii="Calibri Light" w:eastAsia="Times New Roman" w:hAnsi="Calibri Light" w:cs="Calibri Light"/>
                <w:b/>
                <w:bCs/>
                <w:color w:val="000000"/>
                <w:sz w:val="16"/>
                <w:szCs w:val="16"/>
                <w:lang w:val="es-CO" w:eastAsia="es-CO"/>
              </w:rPr>
              <w:t>413202</w:t>
            </w:r>
          </w:p>
        </w:tc>
        <w:tc>
          <w:tcPr>
            <w:tcW w:w="8388" w:type="dxa"/>
            <w:tcBorders>
              <w:top w:val="nil"/>
              <w:left w:val="nil"/>
              <w:bottom w:val="single" w:sz="4" w:space="0" w:color="auto"/>
              <w:right w:val="single" w:sz="4" w:space="0" w:color="auto"/>
            </w:tcBorders>
            <w:shd w:val="clear" w:color="auto" w:fill="auto"/>
            <w:noWrap/>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BIOPSIA DE BAZO VÍA ABIERTA</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61</w:t>
            </w:r>
          </w:p>
        </w:tc>
        <w:tc>
          <w:tcPr>
            <w:tcW w:w="1565"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jc w:val="center"/>
              <w:rPr>
                <w:rFonts w:ascii="Calibri Light" w:eastAsia="Times New Roman" w:hAnsi="Calibri Light" w:cs="Calibri Light"/>
                <w:b/>
                <w:bCs/>
                <w:color w:val="000000"/>
                <w:sz w:val="16"/>
                <w:szCs w:val="16"/>
                <w:lang w:val="es-CO" w:eastAsia="es-CO"/>
              </w:rPr>
            </w:pPr>
            <w:r w:rsidRPr="005A4CD5">
              <w:rPr>
                <w:rFonts w:ascii="Calibri Light" w:eastAsia="Times New Roman" w:hAnsi="Calibri Light" w:cs="Calibri Light"/>
                <w:b/>
                <w:bCs/>
                <w:color w:val="000000"/>
                <w:sz w:val="16"/>
                <w:szCs w:val="16"/>
                <w:lang w:val="es-CO" w:eastAsia="es-CO"/>
              </w:rPr>
              <w:t>181102</w:t>
            </w:r>
          </w:p>
        </w:tc>
        <w:tc>
          <w:tcPr>
            <w:tcW w:w="8388" w:type="dxa"/>
            <w:tcBorders>
              <w:top w:val="nil"/>
              <w:left w:val="nil"/>
              <w:bottom w:val="single" w:sz="4" w:space="0" w:color="auto"/>
              <w:right w:val="single" w:sz="4" w:space="0" w:color="auto"/>
            </w:tcBorders>
            <w:shd w:val="clear" w:color="auto" w:fill="auto"/>
            <w:noWrap/>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BIOPSIA DE CONDUCTO AUDITIVO EXTERNO</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lastRenderedPageBreak/>
              <w:t>62</w:t>
            </w:r>
          </w:p>
        </w:tc>
        <w:tc>
          <w:tcPr>
            <w:tcW w:w="1565"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jc w:val="center"/>
              <w:rPr>
                <w:rFonts w:ascii="Calibri Light" w:eastAsia="Times New Roman" w:hAnsi="Calibri Light" w:cs="Calibri Light"/>
                <w:b/>
                <w:bCs/>
                <w:color w:val="000000"/>
                <w:sz w:val="16"/>
                <w:szCs w:val="16"/>
                <w:lang w:val="es-CO" w:eastAsia="es-CO"/>
              </w:rPr>
            </w:pPr>
            <w:r w:rsidRPr="005A4CD5">
              <w:rPr>
                <w:rFonts w:ascii="Calibri Light" w:eastAsia="Times New Roman" w:hAnsi="Calibri Light" w:cs="Calibri Light"/>
                <w:b/>
                <w:bCs/>
                <w:color w:val="000000"/>
                <w:sz w:val="16"/>
                <w:szCs w:val="16"/>
                <w:lang w:val="es-CO" w:eastAsia="es-CO"/>
              </w:rPr>
              <w:t>630200</w:t>
            </w:r>
          </w:p>
        </w:tc>
        <w:tc>
          <w:tcPr>
            <w:tcW w:w="8388" w:type="dxa"/>
            <w:tcBorders>
              <w:top w:val="nil"/>
              <w:left w:val="nil"/>
              <w:bottom w:val="single" w:sz="4" w:space="0" w:color="auto"/>
              <w:right w:val="single" w:sz="4" w:space="0" w:color="auto"/>
            </w:tcBorders>
            <w:shd w:val="clear" w:color="auto" w:fill="auto"/>
            <w:noWrap/>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BIOPSIA DE CORDÓN ESPERMÁTICO SOD</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63</w:t>
            </w:r>
          </w:p>
        </w:tc>
        <w:tc>
          <w:tcPr>
            <w:tcW w:w="1565"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jc w:val="center"/>
              <w:rPr>
                <w:rFonts w:ascii="Calibri Light" w:eastAsia="Times New Roman" w:hAnsi="Calibri Light" w:cs="Calibri Light"/>
                <w:b/>
                <w:bCs/>
                <w:color w:val="000000"/>
                <w:sz w:val="16"/>
                <w:szCs w:val="16"/>
                <w:lang w:val="es-CO" w:eastAsia="es-CO"/>
              </w:rPr>
            </w:pPr>
            <w:r w:rsidRPr="005A4CD5">
              <w:rPr>
                <w:rFonts w:ascii="Calibri Light" w:eastAsia="Times New Roman" w:hAnsi="Calibri Light" w:cs="Calibri Light"/>
                <w:b/>
                <w:bCs/>
                <w:color w:val="000000"/>
                <w:sz w:val="16"/>
                <w:szCs w:val="16"/>
                <w:lang w:val="es-CO" w:eastAsia="es-CO"/>
              </w:rPr>
              <w:t>611101</w:t>
            </w:r>
          </w:p>
        </w:tc>
        <w:tc>
          <w:tcPr>
            <w:tcW w:w="8388" w:type="dxa"/>
            <w:tcBorders>
              <w:top w:val="nil"/>
              <w:left w:val="nil"/>
              <w:bottom w:val="single" w:sz="4" w:space="0" w:color="auto"/>
              <w:right w:val="single" w:sz="4" w:space="0" w:color="auto"/>
            </w:tcBorders>
            <w:shd w:val="clear" w:color="auto" w:fill="auto"/>
            <w:noWrap/>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BIOPSIA DE ESCROTO</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64</w:t>
            </w:r>
          </w:p>
        </w:tc>
        <w:tc>
          <w:tcPr>
            <w:tcW w:w="1565"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jc w:val="center"/>
              <w:rPr>
                <w:rFonts w:ascii="Calibri Light" w:eastAsia="Times New Roman" w:hAnsi="Calibri Light" w:cs="Calibri Light"/>
                <w:b/>
                <w:bCs/>
                <w:color w:val="000000"/>
                <w:sz w:val="16"/>
                <w:szCs w:val="16"/>
                <w:lang w:val="es-CO" w:eastAsia="es-CO"/>
              </w:rPr>
            </w:pPr>
            <w:r w:rsidRPr="005A4CD5">
              <w:rPr>
                <w:rFonts w:ascii="Calibri Light" w:eastAsia="Times New Roman" w:hAnsi="Calibri Light" w:cs="Calibri Light"/>
                <w:b/>
                <w:bCs/>
                <w:color w:val="000000"/>
                <w:sz w:val="16"/>
                <w:szCs w:val="16"/>
                <w:lang w:val="es-CO" w:eastAsia="es-CO"/>
              </w:rPr>
              <w:t>401102</w:t>
            </w:r>
          </w:p>
        </w:tc>
        <w:tc>
          <w:tcPr>
            <w:tcW w:w="8388" w:type="dxa"/>
            <w:tcBorders>
              <w:top w:val="nil"/>
              <w:left w:val="nil"/>
              <w:bottom w:val="single" w:sz="4" w:space="0" w:color="auto"/>
              <w:right w:val="single" w:sz="4" w:space="0" w:color="auto"/>
            </w:tcBorders>
            <w:shd w:val="clear" w:color="auto" w:fill="auto"/>
            <w:noWrap/>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BIOPSIA DE GANGLIO LINFÁTICO PROFUNDO</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65</w:t>
            </w:r>
          </w:p>
        </w:tc>
        <w:tc>
          <w:tcPr>
            <w:tcW w:w="1565"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jc w:val="center"/>
              <w:rPr>
                <w:rFonts w:ascii="Calibri Light" w:eastAsia="Times New Roman" w:hAnsi="Calibri Light" w:cs="Calibri Light"/>
                <w:b/>
                <w:bCs/>
                <w:color w:val="000000"/>
                <w:sz w:val="16"/>
                <w:szCs w:val="16"/>
                <w:lang w:val="es-CO" w:eastAsia="es-CO"/>
              </w:rPr>
            </w:pPr>
            <w:r w:rsidRPr="005A4CD5">
              <w:rPr>
                <w:rFonts w:ascii="Calibri Light" w:eastAsia="Times New Roman" w:hAnsi="Calibri Light" w:cs="Calibri Light"/>
                <w:b/>
                <w:bCs/>
                <w:color w:val="000000"/>
                <w:sz w:val="16"/>
                <w:szCs w:val="16"/>
                <w:lang w:val="es-CO" w:eastAsia="es-CO"/>
              </w:rPr>
              <w:t>401101</w:t>
            </w:r>
          </w:p>
        </w:tc>
        <w:tc>
          <w:tcPr>
            <w:tcW w:w="8388" w:type="dxa"/>
            <w:tcBorders>
              <w:top w:val="nil"/>
              <w:left w:val="nil"/>
              <w:bottom w:val="single" w:sz="4" w:space="0" w:color="auto"/>
              <w:right w:val="single" w:sz="4" w:space="0" w:color="auto"/>
            </w:tcBorders>
            <w:shd w:val="clear" w:color="auto" w:fill="auto"/>
            <w:noWrap/>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BIOPSIA DE GANGLIO LINFÁTICO SUPERFICIAL</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66</w:t>
            </w:r>
          </w:p>
        </w:tc>
        <w:tc>
          <w:tcPr>
            <w:tcW w:w="1565"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jc w:val="center"/>
              <w:rPr>
                <w:rFonts w:ascii="Calibri Light" w:eastAsia="Times New Roman" w:hAnsi="Calibri Light" w:cs="Calibri Light"/>
                <w:b/>
                <w:bCs/>
                <w:color w:val="000000"/>
                <w:sz w:val="16"/>
                <w:szCs w:val="16"/>
                <w:lang w:val="es-CO" w:eastAsia="es-CO"/>
              </w:rPr>
            </w:pPr>
            <w:r w:rsidRPr="005A4CD5">
              <w:rPr>
                <w:rFonts w:ascii="Calibri Light" w:eastAsia="Times New Roman" w:hAnsi="Calibri Light" w:cs="Calibri Light"/>
                <w:b/>
                <w:bCs/>
                <w:color w:val="000000"/>
                <w:sz w:val="16"/>
                <w:szCs w:val="16"/>
                <w:lang w:val="es-CO" w:eastAsia="es-CO"/>
              </w:rPr>
              <w:t>711130</w:t>
            </w:r>
          </w:p>
        </w:tc>
        <w:tc>
          <w:tcPr>
            <w:tcW w:w="8388" w:type="dxa"/>
            <w:tcBorders>
              <w:top w:val="nil"/>
              <w:left w:val="nil"/>
              <w:bottom w:val="single" w:sz="4" w:space="0" w:color="auto"/>
              <w:right w:val="single" w:sz="4" w:space="0" w:color="auto"/>
            </w:tcBorders>
            <w:shd w:val="clear" w:color="auto" w:fill="auto"/>
            <w:noWrap/>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BIOPSIA DE GLÁNDULA DE BARTHOLIN</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67</w:t>
            </w:r>
          </w:p>
        </w:tc>
        <w:tc>
          <w:tcPr>
            <w:tcW w:w="1565"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jc w:val="center"/>
              <w:rPr>
                <w:rFonts w:ascii="Calibri Light" w:eastAsia="Times New Roman" w:hAnsi="Calibri Light" w:cs="Calibri Light"/>
                <w:b/>
                <w:bCs/>
                <w:color w:val="000000"/>
                <w:sz w:val="16"/>
                <w:szCs w:val="16"/>
                <w:lang w:val="es-CO" w:eastAsia="es-CO"/>
              </w:rPr>
            </w:pPr>
            <w:r w:rsidRPr="005A4CD5">
              <w:rPr>
                <w:rFonts w:ascii="Calibri Light" w:eastAsia="Times New Roman" w:hAnsi="Calibri Light" w:cs="Calibri Light"/>
                <w:b/>
                <w:bCs/>
                <w:color w:val="000000"/>
                <w:sz w:val="16"/>
                <w:szCs w:val="16"/>
                <w:lang w:val="es-CO" w:eastAsia="es-CO"/>
              </w:rPr>
              <w:t>711110</w:t>
            </w:r>
          </w:p>
        </w:tc>
        <w:tc>
          <w:tcPr>
            <w:tcW w:w="8388" w:type="dxa"/>
            <w:tcBorders>
              <w:top w:val="nil"/>
              <w:left w:val="nil"/>
              <w:bottom w:val="single" w:sz="4" w:space="0" w:color="auto"/>
              <w:right w:val="single" w:sz="4" w:space="0" w:color="auto"/>
            </w:tcBorders>
            <w:shd w:val="clear" w:color="auto" w:fill="auto"/>
            <w:noWrap/>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BIOPSIA DE LABIO MAYOR VULVA</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68</w:t>
            </w:r>
          </w:p>
        </w:tc>
        <w:tc>
          <w:tcPr>
            <w:tcW w:w="1565"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jc w:val="center"/>
              <w:rPr>
                <w:rFonts w:ascii="Calibri Light" w:eastAsia="Times New Roman" w:hAnsi="Calibri Light" w:cs="Calibri Light"/>
                <w:b/>
                <w:bCs/>
                <w:color w:val="000000"/>
                <w:sz w:val="16"/>
                <w:szCs w:val="16"/>
                <w:lang w:val="es-CO" w:eastAsia="es-CO"/>
              </w:rPr>
            </w:pPr>
            <w:r w:rsidRPr="005A4CD5">
              <w:rPr>
                <w:rFonts w:ascii="Calibri Light" w:eastAsia="Times New Roman" w:hAnsi="Calibri Light" w:cs="Calibri Light"/>
                <w:b/>
                <w:bCs/>
                <w:color w:val="000000"/>
                <w:sz w:val="16"/>
                <w:szCs w:val="16"/>
                <w:lang w:val="es-CO" w:eastAsia="es-CO"/>
              </w:rPr>
              <w:t>641100</w:t>
            </w:r>
          </w:p>
        </w:tc>
        <w:tc>
          <w:tcPr>
            <w:tcW w:w="8388" w:type="dxa"/>
            <w:tcBorders>
              <w:top w:val="nil"/>
              <w:left w:val="nil"/>
              <w:bottom w:val="single" w:sz="4" w:space="0" w:color="auto"/>
              <w:right w:val="single" w:sz="4" w:space="0" w:color="auto"/>
            </w:tcBorders>
            <w:shd w:val="clear" w:color="auto" w:fill="auto"/>
            <w:noWrap/>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BIOPSIA DE PENE SOD</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69</w:t>
            </w:r>
          </w:p>
        </w:tc>
        <w:tc>
          <w:tcPr>
            <w:tcW w:w="1565"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jc w:val="center"/>
              <w:rPr>
                <w:rFonts w:ascii="Calibri Light" w:eastAsia="Times New Roman" w:hAnsi="Calibri Light" w:cs="Calibri Light"/>
                <w:b/>
                <w:bCs/>
                <w:color w:val="000000"/>
                <w:sz w:val="16"/>
                <w:szCs w:val="16"/>
                <w:lang w:val="es-CO" w:eastAsia="es-CO"/>
              </w:rPr>
            </w:pPr>
            <w:r w:rsidRPr="005A4CD5">
              <w:rPr>
                <w:rFonts w:ascii="Calibri Light" w:eastAsia="Times New Roman" w:hAnsi="Calibri Light" w:cs="Calibri Light"/>
                <w:b/>
                <w:bCs/>
                <w:color w:val="000000"/>
                <w:sz w:val="16"/>
                <w:szCs w:val="16"/>
                <w:lang w:val="es-CO" w:eastAsia="es-CO"/>
              </w:rPr>
              <w:t>492200</w:t>
            </w:r>
          </w:p>
        </w:tc>
        <w:tc>
          <w:tcPr>
            <w:tcW w:w="8388" w:type="dxa"/>
            <w:tcBorders>
              <w:top w:val="nil"/>
              <w:left w:val="nil"/>
              <w:bottom w:val="single" w:sz="4" w:space="0" w:color="auto"/>
              <w:right w:val="single" w:sz="4" w:space="0" w:color="auto"/>
            </w:tcBorders>
            <w:shd w:val="clear" w:color="auto" w:fill="auto"/>
            <w:noWrap/>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BIOPSIA DE TEJIDO PERIANAL SOD</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70</w:t>
            </w:r>
          </w:p>
        </w:tc>
        <w:tc>
          <w:tcPr>
            <w:tcW w:w="1565"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jc w:val="center"/>
              <w:rPr>
                <w:rFonts w:ascii="Calibri Light" w:eastAsia="Times New Roman" w:hAnsi="Calibri Light" w:cs="Calibri Light"/>
                <w:b/>
                <w:bCs/>
                <w:color w:val="000000"/>
                <w:sz w:val="16"/>
                <w:szCs w:val="16"/>
                <w:lang w:val="es-CO" w:eastAsia="es-CO"/>
              </w:rPr>
            </w:pPr>
            <w:r w:rsidRPr="005A4CD5">
              <w:rPr>
                <w:rFonts w:ascii="Calibri Light" w:eastAsia="Times New Roman" w:hAnsi="Calibri Light" w:cs="Calibri Light"/>
                <w:b/>
                <w:bCs/>
                <w:color w:val="000000"/>
                <w:sz w:val="16"/>
                <w:szCs w:val="16"/>
                <w:lang w:val="es-CO" w:eastAsia="es-CO"/>
              </w:rPr>
              <w:t>482600</w:t>
            </w:r>
          </w:p>
        </w:tc>
        <w:tc>
          <w:tcPr>
            <w:tcW w:w="8388" w:type="dxa"/>
            <w:tcBorders>
              <w:top w:val="nil"/>
              <w:left w:val="nil"/>
              <w:bottom w:val="single" w:sz="4" w:space="0" w:color="auto"/>
              <w:right w:val="single" w:sz="4" w:space="0" w:color="auto"/>
            </w:tcBorders>
            <w:shd w:val="clear" w:color="auto" w:fill="auto"/>
            <w:noWrap/>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BIOPSIA DE TEJIDO PERIRRECTAL SOD</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71</w:t>
            </w:r>
          </w:p>
        </w:tc>
        <w:tc>
          <w:tcPr>
            <w:tcW w:w="1565"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jc w:val="center"/>
              <w:rPr>
                <w:rFonts w:ascii="Calibri Light" w:eastAsia="Times New Roman" w:hAnsi="Calibri Light" w:cs="Calibri Light"/>
                <w:b/>
                <w:bCs/>
                <w:color w:val="000000"/>
                <w:sz w:val="16"/>
                <w:szCs w:val="16"/>
                <w:lang w:val="es-CO" w:eastAsia="es-CO"/>
              </w:rPr>
            </w:pPr>
            <w:r w:rsidRPr="005A4CD5">
              <w:rPr>
                <w:rFonts w:ascii="Calibri Light" w:eastAsia="Times New Roman" w:hAnsi="Calibri Light" w:cs="Calibri Light"/>
                <w:b/>
                <w:bCs/>
                <w:color w:val="000000"/>
                <w:sz w:val="16"/>
                <w:szCs w:val="16"/>
                <w:lang w:val="es-CO" w:eastAsia="es-CO"/>
              </w:rPr>
              <w:t>272101</w:t>
            </w:r>
          </w:p>
        </w:tc>
        <w:tc>
          <w:tcPr>
            <w:tcW w:w="8388" w:type="dxa"/>
            <w:tcBorders>
              <w:top w:val="nil"/>
              <w:left w:val="nil"/>
              <w:bottom w:val="single" w:sz="4" w:space="0" w:color="auto"/>
              <w:right w:val="single" w:sz="4" w:space="0" w:color="auto"/>
            </w:tcBorders>
            <w:shd w:val="clear" w:color="auto" w:fill="auto"/>
            <w:noWrap/>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BIOPSIA DE ÚVULA</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72</w:t>
            </w:r>
          </w:p>
        </w:tc>
        <w:tc>
          <w:tcPr>
            <w:tcW w:w="1565"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jc w:val="center"/>
              <w:rPr>
                <w:rFonts w:ascii="Calibri Light" w:eastAsia="Times New Roman" w:hAnsi="Calibri Light" w:cs="Calibri Light"/>
                <w:b/>
                <w:bCs/>
                <w:color w:val="000000"/>
                <w:sz w:val="16"/>
                <w:szCs w:val="16"/>
                <w:lang w:val="es-CO" w:eastAsia="es-CO"/>
              </w:rPr>
            </w:pPr>
            <w:r w:rsidRPr="005A4CD5">
              <w:rPr>
                <w:rFonts w:ascii="Calibri Light" w:eastAsia="Times New Roman" w:hAnsi="Calibri Light" w:cs="Calibri Light"/>
                <w:b/>
                <w:bCs/>
                <w:color w:val="000000"/>
                <w:sz w:val="16"/>
                <w:szCs w:val="16"/>
                <w:lang w:val="es-CO" w:eastAsia="es-CO"/>
              </w:rPr>
              <w:t>860103</w:t>
            </w:r>
          </w:p>
        </w:tc>
        <w:tc>
          <w:tcPr>
            <w:tcW w:w="8388" w:type="dxa"/>
            <w:tcBorders>
              <w:top w:val="nil"/>
              <w:left w:val="nil"/>
              <w:bottom w:val="single" w:sz="4" w:space="0" w:color="auto"/>
              <w:right w:val="single" w:sz="4" w:space="0" w:color="auto"/>
            </w:tcBorders>
            <w:shd w:val="clear" w:color="auto" w:fill="auto"/>
            <w:noWrap/>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BIOPSIA ESCISIONAL DE UÑA (LECHO O MATRIZ)</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73</w:t>
            </w:r>
          </w:p>
        </w:tc>
        <w:tc>
          <w:tcPr>
            <w:tcW w:w="1565"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jc w:val="center"/>
              <w:rPr>
                <w:rFonts w:ascii="Calibri Light" w:eastAsia="Times New Roman" w:hAnsi="Calibri Light" w:cs="Calibri Light"/>
                <w:b/>
                <w:bCs/>
                <w:color w:val="000000"/>
                <w:sz w:val="16"/>
                <w:szCs w:val="16"/>
                <w:lang w:val="es-CO" w:eastAsia="es-CO"/>
              </w:rPr>
            </w:pPr>
            <w:r w:rsidRPr="005A4CD5">
              <w:rPr>
                <w:rFonts w:ascii="Calibri Light" w:eastAsia="Times New Roman" w:hAnsi="Calibri Light" w:cs="Calibri Light"/>
                <w:b/>
                <w:bCs/>
                <w:color w:val="000000"/>
                <w:sz w:val="16"/>
                <w:szCs w:val="16"/>
                <w:lang w:val="es-CO" w:eastAsia="es-CO"/>
              </w:rPr>
              <w:t>41200</w:t>
            </w:r>
          </w:p>
        </w:tc>
        <w:tc>
          <w:tcPr>
            <w:tcW w:w="8388" w:type="dxa"/>
            <w:tcBorders>
              <w:top w:val="nil"/>
              <w:left w:val="nil"/>
              <w:bottom w:val="single" w:sz="4" w:space="0" w:color="auto"/>
              <w:right w:val="single" w:sz="4" w:space="0" w:color="auto"/>
            </w:tcBorders>
            <w:shd w:val="clear" w:color="auto" w:fill="auto"/>
            <w:noWrap/>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BIOPSIA ABIERTA DE NERVIO O GANGLIO PERIFÉRICO SOD</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74</w:t>
            </w:r>
          </w:p>
        </w:tc>
        <w:tc>
          <w:tcPr>
            <w:tcW w:w="1565"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jc w:val="center"/>
              <w:rPr>
                <w:rFonts w:ascii="Calibri Light" w:eastAsia="Times New Roman" w:hAnsi="Calibri Light" w:cs="Calibri Light"/>
                <w:b/>
                <w:bCs/>
                <w:color w:val="000000"/>
                <w:sz w:val="16"/>
                <w:szCs w:val="16"/>
                <w:lang w:val="es-CO" w:eastAsia="es-CO"/>
              </w:rPr>
            </w:pPr>
            <w:r w:rsidRPr="005A4CD5">
              <w:rPr>
                <w:rFonts w:ascii="Calibri Light" w:eastAsia="Times New Roman" w:hAnsi="Calibri Light" w:cs="Calibri Light"/>
                <w:b/>
                <w:bCs/>
                <w:color w:val="000000"/>
                <w:sz w:val="16"/>
                <w:szCs w:val="16"/>
                <w:lang w:val="es-CO" w:eastAsia="es-CO"/>
              </w:rPr>
              <w:t>11303</w:t>
            </w:r>
          </w:p>
        </w:tc>
        <w:tc>
          <w:tcPr>
            <w:tcW w:w="8388" w:type="dxa"/>
            <w:tcBorders>
              <w:top w:val="nil"/>
              <w:left w:val="nil"/>
              <w:bottom w:val="single" w:sz="4" w:space="0" w:color="auto"/>
              <w:right w:val="single" w:sz="4" w:space="0" w:color="auto"/>
            </w:tcBorders>
            <w:shd w:val="clear" w:color="auto" w:fill="auto"/>
            <w:noWrap/>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BIOPSIA DE CEREBRO POR TREPANACIÓN</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75</w:t>
            </w:r>
          </w:p>
        </w:tc>
        <w:tc>
          <w:tcPr>
            <w:tcW w:w="1565"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jc w:val="center"/>
              <w:rPr>
                <w:rFonts w:ascii="Calibri Light" w:eastAsia="Times New Roman" w:hAnsi="Calibri Light" w:cs="Calibri Light"/>
                <w:b/>
                <w:bCs/>
                <w:color w:val="000000"/>
                <w:sz w:val="16"/>
                <w:szCs w:val="16"/>
                <w:lang w:val="es-CO" w:eastAsia="es-CO"/>
              </w:rPr>
            </w:pPr>
            <w:r w:rsidRPr="005A4CD5">
              <w:rPr>
                <w:rFonts w:ascii="Calibri Light" w:eastAsia="Times New Roman" w:hAnsi="Calibri Light" w:cs="Calibri Light"/>
                <w:b/>
                <w:bCs/>
                <w:color w:val="000000"/>
                <w:sz w:val="16"/>
                <w:szCs w:val="16"/>
                <w:lang w:val="es-CO" w:eastAsia="es-CO"/>
              </w:rPr>
              <w:t>71700</w:t>
            </w:r>
          </w:p>
        </w:tc>
        <w:tc>
          <w:tcPr>
            <w:tcW w:w="8388" w:type="dxa"/>
            <w:tcBorders>
              <w:top w:val="nil"/>
              <w:left w:val="nil"/>
              <w:bottom w:val="single" w:sz="4" w:space="0" w:color="auto"/>
              <w:right w:val="single" w:sz="4" w:space="0" w:color="auto"/>
            </w:tcBorders>
            <w:shd w:val="clear" w:color="auto" w:fill="auto"/>
            <w:noWrap/>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BIOPSIA DE GLÁNDULA PINEAL SOD</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76</w:t>
            </w:r>
          </w:p>
        </w:tc>
        <w:tc>
          <w:tcPr>
            <w:tcW w:w="1565"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jc w:val="center"/>
              <w:rPr>
                <w:rFonts w:ascii="Calibri Light" w:eastAsia="Times New Roman" w:hAnsi="Calibri Light" w:cs="Calibri Light"/>
                <w:b/>
                <w:bCs/>
                <w:color w:val="000000"/>
                <w:sz w:val="16"/>
                <w:szCs w:val="16"/>
                <w:lang w:val="es-CO" w:eastAsia="es-CO"/>
              </w:rPr>
            </w:pPr>
            <w:r w:rsidRPr="005A4CD5">
              <w:rPr>
                <w:rFonts w:ascii="Calibri Light" w:eastAsia="Times New Roman" w:hAnsi="Calibri Light" w:cs="Calibri Light"/>
                <w:b/>
                <w:bCs/>
                <w:color w:val="000000"/>
                <w:sz w:val="16"/>
                <w:szCs w:val="16"/>
                <w:lang w:val="es-CO" w:eastAsia="es-CO"/>
              </w:rPr>
              <w:t>71300</w:t>
            </w:r>
          </w:p>
        </w:tc>
        <w:tc>
          <w:tcPr>
            <w:tcW w:w="8388" w:type="dxa"/>
            <w:tcBorders>
              <w:top w:val="nil"/>
              <w:left w:val="nil"/>
              <w:bottom w:val="single" w:sz="4" w:space="0" w:color="auto"/>
              <w:right w:val="single" w:sz="4" w:space="0" w:color="auto"/>
            </w:tcBorders>
            <w:shd w:val="clear" w:color="auto" w:fill="auto"/>
            <w:noWrap/>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BIOPSIA DE HIPÓFISIS, VÍA TRANSFRONTAL SOD</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77</w:t>
            </w:r>
          </w:p>
        </w:tc>
        <w:tc>
          <w:tcPr>
            <w:tcW w:w="1565"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jc w:val="center"/>
              <w:rPr>
                <w:rFonts w:ascii="Calibri Light" w:eastAsia="Times New Roman" w:hAnsi="Calibri Light" w:cs="Calibri Light"/>
                <w:b/>
                <w:bCs/>
                <w:color w:val="000000"/>
                <w:sz w:val="16"/>
                <w:szCs w:val="16"/>
                <w:lang w:val="es-CO" w:eastAsia="es-CO"/>
              </w:rPr>
            </w:pPr>
            <w:r w:rsidRPr="005A4CD5">
              <w:rPr>
                <w:rFonts w:ascii="Calibri Light" w:eastAsia="Times New Roman" w:hAnsi="Calibri Light" w:cs="Calibri Light"/>
                <w:b/>
                <w:bCs/>
                <w:color w:val="000000"/>
                <w:sz w:val="16"/>
                <w:szCs w:val="16"/>
                <w:lang w:val="es-CO" w:eastAsia="es-CO"/>
              </w:rPr>
              <w:t>11201</w:t>
            </w:r>
          </w:p>
        </w:tc>
        <w:tc>
          <w:tcPr>
            <w:tcW w:w="8388" w:type="dxa"/>
            <w:tcBorders>
              <w:top w:val="nil"/>
              <w:left w:val="nil"/>
              <w:bottom w:val="single" w:sz="4" w:space="0" w:color="auto"/>
              <w:right w:val="single" w:sz="4" w:space="0" w:color="auto"/>
            </w:tcBorders>
            <w:shd w:val="clear" w:color="auto" w:fill="auto"/>
            <w:noWrap/>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BIOPSIA DE MENINGE, POR CRANEOTOMÍA</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78</w:t>
            </w:r>
          </w:p>
        </w:tc>
        <w:tc>
          <w:tcPr>
            <w:tcW w:w="1565"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jc w:val="center"/>
              <w:rPr>
                <w:rFonts w:ascii="Calibri Light" w:eastAsia="Times New Roman" w:hAnsi="Calibri Light" w:cs="Calibri Light"/>
                <w:b/>
                <w:bCs/>
                <w:color w:val="000000"/>
                <w:sz w:val="16"/>
                <w:szCs w:val="16"/>
                <w:lang w:val="es-CO" w:eastAsia="es-CO"/>
              </w:rPr>
            </w:pPr>
            <w:r w:rsidRPr="005A4CD5">
              <w:rPr>
                <w:rFonts w:ascii="Calibri Light" w:eastAsia="Times New Roman" w:hAnsi="Calibri Light" w:cs="Calibri Light"/>
                <w:b/>
                <w:bCs/>
                <w:color w:val="000000"/>
                <w:sz w:val="16"/>
                <w:szCs w:val="16"/>
                <w:lang w:val="es-CO" w:eastAsia="es-CO"/>
              </w:rPr>
              <w:t>51100</w:t>
            </w:r>
          </w:p>
        </w:tc>
        <w:tc>
          <w:tcPr>
            <w:tcW w:w="8388" w:type="dxa"/>
            <w:tcBorders>
              <w:top w:val="nil"/>
              <w:left w:val="nil"/>
              <w:bottom w:val="single" w:sz="4" w:space="0" w:color="auto"/>
              <w:right w:val="single" w:sz="4" w:space="0" w:color="auto"/>
            </w:tcBorders>
            <w:shd w:val="clear" w:color="auto" w:fill="auto"/>
            <w:noWrap/>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BIOPSIA DE NERVIO O GANGLIO SIMPÁTICO SOD</w:t>
            </w:r>
          </w:p>
        </w:tc>
      </w:tr>
      <w:tr w:rsidR="005A4CD5" w:rsidRPr="005A4CD5" w:rsidTr="005A4CD5">
        <w:trPr>
          <w:trHeight w:val="510"/>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79</w:t>
            </w:r>
          </w:p>
        </w:tc>
        <w:tc>
          <w:tcPr>
            <w:tcW w:w="1565"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jc w:val="center"/>
              <w:rPr>
                <w:rFonts w:ascii="Calibri Light" w:eastAsia="Times New Roman" w:hAnsi="Calibri Light" w:cs="Calibri Light"/>
                <w:b/>
                <w:bCs/>
                <w:color w:val="000000"/>
                <w:sz w:val="16"/>
                <w:szCs w:val="16"/>
                <w:lang w:val="es-CO" w:eastAsia="es-CO"/>
              </w:rPr>
            </w:pPr>
            <w:r w:rsidRPr="005A4CD5">
              <w:rPr>
                <w:rFonts w:ascii="Calibri Light" w:eastAsia="Times New Roman" w:hAnsi="Calibri Light" w:cs="Calibri Light"/>
                <w:b/>
                <w:bCs/>
                <w:color w:val="000000"/>
                <w:sz w:val="16"/>
                <w:szCs w:val="16"/>
                <w:lang w:val="es-CO" w:eastAsia="es-CO"/>
              </w:rPr>
              <w:t>33201</w:t>
            </w:r>
          </w:p>
        </w:tc>
        <w:tc>
          <w:tcPr>
            <w:tcW w:w="8388" w:type="dxa"/>
            <w:tcBorders>
              <w:top w:val="nil"/>
              <w:left w:val="nil"/>
              <w:bottom w:val="single" w:sz="4" w:space="0" w:color="auto"/>
              <w:right w:val="single" w:sz="4" w:space="0" w:color="auto"/>
            </w:tcBorders>
            <w:shd w:val="clear" w:color="auto" w:fill="auto"/>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BIOPSIA DE TUMOR INTRADURALES (INTRAMEDULARES Y EXTRAMEDULARES) CERVICALES, DORSALES, LUMBOSACROS O COCCÍGEOS</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80</w:t>
            </w:r>
          </w:p>
        </w:tc>
        <w:tc>
          <w:tcPr>
            <w:tcW w:w="1565"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jc w:val="center"/>
              <w:rPr>
                <w:rFonts w:ascii="Calibri Light" w:eastAsia="Times New Roman" w:hAnsi="Calibri Light" w:cs="Calibri Light"/>
                <w:b/>
                <w:bCs/>
                <w:color w:val="000000"/>
                <w:sz w:val="16"/>
                <w:szCs w:val="16"/>
                <w:lang w:val="es-CO" w:eastAsia="es-CO"/>
              </w:rPr>
            </w:pPr>
            <w:r w:rsidRPr="005A4CD5">
              <w:rPr>
                <w:rFonts w:ascii="Calibri Light" w:eastAsia="Times New Roman" w:hAnsi="Calibri Light" w:cs="Calibri Light"/>
                <w:b/>
                <w:bCs/>
                <w:color w:val="000000"/>
                <w:sz w:val="16"/>
                <w:szCs w:val="16"/>
                <w:lang w:val="es-CO" w:eastAsia="es-CO"/>
              </w:rPr>
              <w:t>41101</w:t>
            </w:r>
          </w:p>
        </w:tc>
        <w:tc>
          <w:tcPr>
            <w:tcW w:w="8388" w:type="dxa"/>
            <w:tcBorders>
              <w:top w:val="nil"/>
              <w:left w:val="nil"/>
              <w:bottom w:val="single" w:sz="4" w:space="0" w:color="auto"/>
              <w:right w:val="single" w:sz="4" w:space="0" w:color="auto"/>
            </w:tcBorders>
            <w:shd w:val="clear" w:color="auto" w:fill="auto"/>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BIOPSIA NERVIO PERIFÉRICO (SUPERFICIAL O PROFUNDO), VÍA PERCUTÁNEA</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81</w:t>
            </w:r>
          </w:p>
        </w:tc>
        <w:tc>
          <w:tcPr>
            <w:tcW w:w="1565"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jc w:val="center"/>
              <w:rPr>
                <w:rFonts w:ascii="Calibri Light" w:eastAsia="Times New Roman" w:hAnsi="Calibri Light" w:cs="Calibri Light"/>
                <w:b/>
                <w:bCs/>
                <w:color w:val="000000"/>
                <w:sz w:val="16"/>
                <w:szCs w:val="16"/>
                <w:lang w:val="es-CO" w:eastAsia="es-CO"/>
              </w:rPr>
            </w:pPr>
            <w:r w:rsidRPr="005A4CD5">
              <w:rPr>
                <w:rFonts w:ascii="Calibri Light" w:eastAsia="Times New Roman" w:hAnsi="Calibri Light" w:cs="Calibri Light"/>
                <w:b/>
                <w:bCs/>
                <w:color w:val="000000"/>
                <w:sz w:val="16"/>
                <w:szCs w:val="16"/>
                <w:lang w:val="es-CO" w:eastAsia="es-CO"/>
              </w:rPr>
              <w:t>11101</w:t>
            </w:r>
          </w:p>
        </w:tc>
        <w:tc>
          <w:tcPr>
            <w:tcW w:w="8388" w:type="dxa"/>
            <w:tcBorders>
              <w:top w:val="nil"/>
              <w:left w:val="nil"/>
              <w:bottom w:val="single" w:sz="4" w:space="0" w:color="auto"/>
              <w:right w:val="single" w:sz="4" w:space="0" w:color="auto"/>
            </w:tcBorders>
            <w:shd w:val="clear" w:color="auto" w:fill="auto"/>
            <w:noWrap/>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BIOPSIA ÓSEA  EN CRÁNEO POR CRANEOTOMÍA</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82</w:t>
            </w:r>
          </w:p>
        </w:tc>
        <w:tc>
          <w:tcPr>
            <w:tcW w:w="1565"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jc w:val="center"/>
              <w:rPr>
                <w:rFonts w:ascii="Calibri Light" w:eastAsia="Times New Roman" w:hAnsi="Calibri Light" w:cs="Calibri Light"/>
                <w:b/>
                <w:bCs/>
                <w:color w:val="000000"/>
                <w:sz w:val="16"/>
                <w:szCs w:val="16"/>
                <w:lang w:val="es-CO" w:eastAsia="es-CO"/>
              </w:rPr>
            </w:pPr>
            <w:r w:rsidRPr="005A4CD5">
              <w:rPr>
                <w:rFonts w:ascii="Calibri Light" w:eastAsia="Times New Roman" w:hAnsi="Calibri Light" w:cs="Calibri Light"/>
                <w:b/>
                <w:bCs/>
                <w:color w:val="000000"/>
                <w:sz w:val="16"/>
                <w:szCs w:val="16"/>
                <w:lang w:val="es-CO" w:eastAsia="es-CO"/>
              </w:rPr>
              <w:t>11302</w:t>
            </w:r>
          </w:p>
        </w:tc>
        <w:tc>
          <w:tcPr>
            <w:tcW w:w="8388" w:type="dxa"/>
            <w:tcBorders>
              <w:top w:val="nil"/>
              <w:left w:val="nil"/>
              <w:bottom w:val="single" w:sz="4" w:space="0" w:color="auto"/>
              <w:right w:val="single" w:sz="4" w:space="0" w:color="auto"/>
            </w:tcBorders>
            <w:shd w:val="clear" w:color="auto" w:fill="auto"/>
            <w:noWrap/>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BIOPSIA ABIERTA (CRANEOTOMÍA) DE CEREBRO</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83</w:t>
            </w:r>
          </w:p>
        </w:tc>
        <w:tc>
          <w:tcPr>
            <w:tcW w:w="1565"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jc w:val="center"/>
              <w:rPr>
                <w:rFonts w:ascii="Calibri Light" w:eastAsia="Times New Roman" w:hAnsi="Calibri Light" w:cs="Calibri Light"/>
                <w:b/>
                <w:bCs/>
                <w:color w:val="000000"/>
                <w:sz w:val="16"/>
                <w:szCs w:val="16"/>
                <w:lang w:val="es-CO" w:eastAsia="es-CO"/>
              </w:rPr>
            </w:pPr>
            <w:r w:rsidRPr="005A4CD5">
              <w:rPr>
                <w:rFonts w:ascii="Calibri Light" w:eastAsia="Times New Roman" w:hAnsi="Calibri Light" w:cs="Calibri Light"/>
                <w:b/>
                <w:bCs/>
                <w:color w:val="000000"/>
                <w:sz w:val="16"/>
                <w:szCs w:val="16"/>
                <w:lang w:val="es-CO" w:eastAsia="es-CO"/>
              </w:rPr>
              <w:t>482500</w:t>
            </w:r>
          </w:p>
        </w:tc>
        <w:tc>
          <w:tcPr>
            <w:tcW w:w="8388" w:type="dxa"/>
            <w:tcBorders>
              <w:top w:val="nil"/>
              <w:left w:val="nil"/>
              <w:bottom w:val="single" w:sz="4" w:space="0" w:color="auto"/>
              <w:right w:val="single" w:sz="4" w:space="0" w:color="auto"/>
            </w:tcBorders>
            <w:shd w:val="clear" w:color="auto" w:fill="auto"/>
            <w:noWrap/>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BIOPSIA ABIERTA DE RECTO O SIGMOIDE SOD</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84</w:t>
            </w:r>
          </w:p>
        </w:tc>
        <w:tc>
          <w:tcPr>
            <w:tcW w:w="1565"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jc w:val="center"/>
              <w:rPr>
                <w:rFonts w:ascii="Calibri Light" w:eastAsia="Times New Roman" w:hAnsi="Calibri Light" w:cs="Calibri Light"/>
                <w:b/>
                <w:bCs/>
                <w:color w:val="000000"/>
                <w:sz w:val="16"/>
                <w:szCs w:val="16"/>
                <w:lang w:val="es-CO" w:eastAsia="es-CO"/>
              </w:rPr>
            </w:pPr>
            <w:r w:rsidRPr="005A4CD5">
              <w:rPr>
                <w:rFonts w:ascii="Calibri Light" w:eastAsia="Times New Roman" w:hAnsi="Calibri Light" w:cs="Calibri Light"/>
                <w:b/>
                <w:bCs/>
                <w:color w:val="000000"/>
                <w:sz w:val="16"/>
                <w:szCs w:val="16"/>
                <w:lang w:val="es-CO" w:eastAsia="es-CO"/>
              </w:rPr>
              <w:t>621200</w:t>
            </w:r>
          </w:p>
        </w:tc>
        <w:tc>
          <w:tcPr>
            <w:tcW w:w="8388" w:type="dxa"/>
            <w:tcBorders>
              <w:top w:val="nil"/>
              <w:left w:val="nil"/>
              <w:bottom w:val="single" w:sz="4" w:space="0" w:color="auto"/>
              <w:right w:val="single" w:sz="4" w:space="0" w:color="auto"/>
            </w:tcBorders>
            <w:shd w:val="clear" w:color="auto" w:fill="auto"/>
            <w:noWrap/>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BIOPSIA ABIERTA DE TESTÍCULO SOD</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85</w:t>
            </w:r>
          </w:p>
        </w:tc>
        <w:tc>
          <w:tcPr>
            <w:tcW w:w="1565"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jc w:val="center"/>
              <w:rPr>
                <w:rFonts w:ascii="Calibri Light" w:eastAsia="Times New Roman" w:hAnsi="Calibri Light" w:cs="Calibri Light"/>
                <w:b/>
                <w:bCs/>
                <w:color w:val="000000"/>
                <w:sz w:val="16"/>
                <w:szCs w:val="16"/>
                <w:lang w:val="es-CO" w:eastAsia="es-CO"/>
              </w:rPr>
            </w:pPr>
            <w:r w:rsidRPr="005A4CD5">
              <w:rPr>
                <w:rFonts w:ascii="Calibri Light" w:eastAsia="Times New Roman" w:hAnsi="Calibri Light" w:cs="Calibri Light"/>
                <w:b/>
                <w:bCs/>
                <w:color w:val="000000"/>
                <w:sz w:val="16"/>
                <w:szCs w:val="16"/>
                <w:lang w:val="es-CO" w:eastAsia="es-CO"/>
              </w:rPr>
              <w:t>803601</w:t>
            </w:r>
          </w:p>
        </w:tc>
        <w:tc>
          <w:tcPr>
            <w:tcW w:w="8388" w:type="dxa"/>
            <w:tcBorders>
              <w:top w:val="nil"/>
              <w:left w:val="nil"/>
              <w:bottom w:val="single" w:sz="4" w:space="0" w:color="auto"/>
              <w:right w:val="single" w:sz="4" w:space="0" w:color="auto"/>
            </w:tcBorders>
            <w:shd w:val="clear" w:color="auto" w:fill="auto"/>
            <w:noWrap/>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BIOPSIA ARTICULAR DE RODILLA VÍA ABIERTA</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86</w:t>
            </w:r>
          </w:p>
        </w:tc>
        <w:tc>
          <w:tcPr>
            <w:tcW w:w="1565"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jc w:val="center"/>
              <w:rPr>
                <w:rFonts w:ascii="Calibri Light" w:eastAsia="Times New Roman" w:hAnsi="Calibri Light" w:cs="Calibri Light"/>
                <w:b/>
                <w:bCs/>
                <w:color w:val="000000"/>
                <w:sz w:val="16"/>
                <w:szCs w:val="16"/>
                <w:lang w:val="es-CO" w:eastAsia="es-CO"/>
              </w:rPr>
            </w:pPr>
            <w:r w:rsidRPr="005A4CD5">
              <w:rPr>
                <w:rFonts w:ascii="Calibri Light" w:eastAsia="Times New Roman" w:hAnsi="Calibri Light" w:cs="Calibri Light"/>
                <w:b/>
                <w:bCs/>
                <w:color w:val="000000"/>
                <w:sz w:val="16"/>
                <w:szCs w:val="16"/>
                <w:lang w:val="es-CO" w:eastAsia="es-CO"/>
              </w:rPr>
              <w:t>803701</w:t>
            </w:r>
          </w:p>
        </w:tc>
        <w:tc>
          <w:tcPr>
            <w:tcW w:w="8388" w:type="dxa"/>
            <w:tcBorders>
              <w:top w:val="nil"/>
              <w:left w:val="nil"/>
              <w:bottom w:val="single" w:sz="4" w:space="0" w:color="auto"/>
              <w:right w:val="single" w:sz="4" w:space="0" w:color="auto"/>
            </w:tcBorders>
            <w:shd w:val="clear" w:color="auto" w:fill="auto"/>
            <w:noWrap/>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BIOPSIA ARTICULAR DE TOBILLO VÍA ABIERTA</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87</w:t>
            </w:r>
          </w:p>
        </w:tc>
        <w:tc>
          <w:tcPr>
            <w:tcW w:w="1565"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jc w:val="center"/>
              <w:rPr>
                <w:rFonts w:ascii="Calibri Light" w:eastAsia="Times New Roman" w:hAnsi="Calibri Light" w:cs="Calibri Light"/>
                <w:b/>
                <w:bCs/>
                <w:color w:val="000000"/>
                <w:sz w:val="16"/>
                <w:szCs w:val="16"/>
                <w:lang w:val="es-CO" w:eastAsia="es-CO"/>
              </w:rPr>
            </w:pPr>
            <w:r w:rsidRPr="005A4CD5">
              <w:rPr>
                <w:rFonts w:ascii="Calibri Light" w:eastAsia="Times New Roman" w:hAnsi="Calibri Light" w:cs="Calibri Light"/>
                <w:b/>
                <w:bCs/>
                <w:color w:val="000000"/>
                <w:sz w:val="16"/>
                <w:szCs w:val="16"/>
                <w:lang w:val="es-CO" w:eastAsia="es-CO"/>
              </w:rPr>
              <w:t>651201</w:t>
            </w:r>
          </w:p>
        </w:tc>
        <w:tc>
          <w:tcPr>
            <w:tcW w:w="8388"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rPr>
                <w:rFonts w:ascii="Calibri Light" w:eastAsia="Times New Roman" w:hAnsi="Calibri Light" w:cs="Calibri Light"/>
                <w:color w:val="000000"/>
                <w:sz w:val="16"/>
                <w:szCs w:val="16"/>
                <w:lang w:val="es-CO" w:eastAsia="es-CO"/>
              </w:rPr>
            </w:pPr>
            <w:r w:rsidRPr="005A4CD5">
              <w:rPr>
                <w:rFonts w:ascii="Calibri Light" w:eastAsia="Times New Roman" w:hAnsi="Calibri Light" w:cs="Calibri Light"/>
                <w:color w:val="000000"/>
                <w:sz w:val="16"/>
                <w:szCs w:val="16"/>
                <w:lang w:val="es-CO" w:eastAsia="es-CO"/>
              </w:rPr>
              <w:t>BIOPSIA EN OVARIO POR LAPAROTOMÍA</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88</w:t>
            </w:r>
          </w:p>
        </w:tc>
        <w:tc>
          <w:tcPr>
            <w:tcW w:w="1565"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jc w:val="center"/>
              <w:rPr>
                <w:rFonts w:ascii="Calibri Light" w:eastAsia="Times New Roman" w:hAnsi="Calibri Light" w:cs="Calibri Light"/>
                <w:b/>
                <w:bCs/>
                <w:color w:val="000000"/>
                <w:sz w:val="16"/>
                <w:szCs w:val="16"/>
                <w:lang w:val="es-CO" w:eastAsia="es-CO"/>
              </w:rPr>
            </w:pPr>
            <w:r w:rsidRPr="005A4CD5">
              <w:rPr>
                <w:rFonts w:ascii="Calibri Light" w:eastAsia="Times New Roman" w:hAnsi="Calibri Light" w:cs="Calibri Light"/>
                <w:b/>
                <w:bCs/>
                <w:color w:val="000000"/>
                <w:sz w:val="16"/>
                <w:szCs w:val="16"/>
                <w:lang w:val="es-CO" w:eastAsia="es-CO"/>
              </w:rPr>
              <w:t>661110</w:t>
            </w:r>
          </w:p>
        </w:tc>
        <w:tc>
          <w:tcPr>
            <w:tcW w:w="8388"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rPr>
                <w:rFonts w:ascii="Calibri Light" w:eastAsia="Times New Roman" w:hAnsi="Calibri Light" w:cs="Calibri Light"/>
                <w:color w:val="000000"/>
                <w:sz w:val="16"/>
                <w:szCs w:val="16"/>
                <w:lang w:val="es-CO" w:eastAsia="es-CO"/>
              </w:rPr>
            </w:pPr>
            <w:r w:rsidRPr="005A4CD5">
              <w:rPr>
                <w:rFonts w:ascii="Calibri Light" w:eastAsia="Times New Roman" w:hAnsi="Calibri Light" w:cs="Calibri Light"/>
                <w:color w:val="000000"/>
                <w:sz w:val="16"/>
                <w:szCs w:val="16"/>
                <w:lang w:val="es-CO" w:eastAsia="es-CO"/>
              </w:rPr>
              <w:t>BIOPSIA DE TROMPAS DE FALOPIO POR LAPAROTOMÍA</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89</w:t>
            </w:r>
          </w:p>
        </w:tc>
        <w:tc>
          <w:tcPr>
            <w:tcW w:w="1565"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jc w:val="center"/>
              <w:rPr>
                <w:rFonts w:ascii="Calibri Light" w:eastAsia="Times New Roman" w:hAnsi="Calibri Light" w:cs="Calibri Light"/>
                <w:b/>
                <w:bCs/>
                <w:color w:val="000000"/>
                <w:sz w:val="16"/>
                <w:szCs w:val="16"/>
                <w:lang w:val="es-CO" w:eastAsia="es-CO"/>
              </w:rPr>
            </w:pPr>
            <w:r w:rsidRPr="005A4CD5">
              <w:rPr>
                <w:rFonts w:ascii="Calibri Light" w:eastAsia="Times New Roman" w:hAnsi="Calibri Light" w:cs="Calibri Light"/>
                <w:b/>
                <w:bCs/>
                <w:color w:val="000000"/>
                <w:sz w:val="16"/>
                <w:szCs w:val="16"/>
                <w:lang w:val="es-CO" w:eastAsia="es-CO"/>
              </w:rPr>
              <w:t>671202</w:t>
            </w:r>
          </w:p>
        </w:tc>
        <w:tc>
          <w:tcPr>
            <w:tcW w:w="8388"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rPr>
                <w:rFonts w:ascii="Calibri Light" w:eastAsia="Times New Roman" w:hAnsi="Calibri Light" w:cs="Calibri Light"/>
                <w:color w:val="000000"/>
                <w:sz w:val="16"/>
                <w:szCs w:val="16"/>
                <w:lang w:val="es-CO" w:eastAsia="es-CO"/>
              </w:rPr>
            </w:pPr>
            <w:r w:rsidRPr="005A4CD5">
              <w:rPr>
                <w:rFonts w:ascii="Calibri Light" w:eastAsia="Times New Roman" w:hAnsi="Calibri Light" w:cs="Calibri Light"/>
                <w:color w:val="000000"/>
                <w:sz w:val="16"/>
                <w:szCs w:val="16"/>
                <w:lang w:val="es-CO" w:eastAsia="es-CO"/>
              </w:rPr>
              <w:t>BIOPSIA DE CUELLO UTERINO CIRCUNFERENCIAL</w:t>
            </w:r>
          </w:p>
        </w:tc>
      </w:tr>
      <w:tr w:rsidR="005A4CD5" w:rsidRPr="005A4CD5" w:rsidTr="005A4CD5">
        <w:trPr>
          <w:trHeight w:val="480"/>
        </w:trPr>
        <w:tc>
          <w:tcPr>
            <w:tcW w:w="547" w:type="dxa"/>
            <w:tcBorders>
              <w:top w:val="nil"/>
              <w:left w:val="single" w:sz="4" w:space="0" w:color="auto"/>
              <w:bottom w:val="single" w:sz="4" w:space="0" w:color="auto"/>
              <w:right w:val="single" w:sz="4" w:space="0" w:color="auto"/>
            </w:tcBorders>
            <w:shd w:val="clear" w:color="000000" w:fill="D9E1F2"/>
            <w:noWrap/>
            <w:vAlign w:val="center"/>
            <w:hideMark/>
          </w:tcPr>
          <w:p w:rsidR="005A4CD5" w:rsidRPr="005A4CD5" w:rsidRDefault="005A4CD5" w:rsidP="005A4CD5">
            <w:pPr>
              <w:widowControl/>
              <w:autoSpaceDE/>
              <w:autoSpaceDN/>
              <w:jc w:val="center"/>
              <w:rPr>
                <w:rFonts w:ascii="Calibri Light" w:eastAsia="Times New Roman" w:hAnsi="Calibri Light" w:cs="Calibri Light"/>
                <w:color w:val="000000"/>
                <w:sz w:val="16"/>
                <w:szCs w:val="16"/>
                <w:lang w:val="es-CO" w:eastAsia="es-CO"/>
              </w:rPr>
            </w:pPr>
            <w:r w:rsidRPr="005A4CD5">
              <w:rPr>
                <w:rFonts w:ascii="Calibri Light" w:eastAsia="Times New Roman" w:hAnsi="Calibri Light" w:cs="Calibri Light"/>
                <w:color w:val="000000"/>
                <w:sz w:val="16"/>
                <w:szCs w:val="16"/>
                <w:lang w:val="es-CO" w:eastAsia="es-CO"/>
              </w:rPr>
              <w:t> </w:t>
            </w:r>
          </w:p>
        </w:tc>
        <w:tc>
          <w:tcPr>
            <w:tcW w:w="1565" w:type="dxa"/>
            <w:tcBorders>
              <w:top w:val="nil"/>
              <w:left w:val="nil"/>
              <w:bottom w:val="single" w:sz="4" w:space="0" w:color="auto"/>
              <w:right w:val="single" w:sz="4" w:space="0" w:color="auto"/>
            </w:tcBorders>
            <w:shd w:val="clear" w:color="000000" w:fill="D9E1F2"/>
            <w:noWrap/>
            <w:vAlign w:val="center"/>
            <w:hideMark/>
          </w:tcPr>
          <w:p w:rsidR="005A4CD5" w:rsidRPr="005A4CD5" w:rsidRDefault="005A4CD5" w:rsidP="005A4CD5">
            <w:pPr>
              <w:widowControl/>
              <w:autoSpaceDE/>
              <w:autoSpaceDN/>
              <w:jc w:val="center"/>
              <w:rPr>
                <w:rFonts w:ascii="Calibri Light" w:eastAsia="Times New Roman" w:hAnsi="Calibri Light" w:cs="Calibri Light"/>
                <w:color w:val="000000"/>
                <w:sz w:val="16"/>
                <w:szCs w:val="16"/>
                <w:lang w:val="es-CO" w:eastAsia="es-CO"/>
              </w:rPr>
            </w:pPr>
            <w:r w:rsidRPr="005A4CD5">
              <w:rPr>
                <w:rFonts w:ascii="Calibri Light" w:eastAsia="Times New Roman" w:hAnsi="Calibri Light" w:cs="Calibri Light"/>
                <w:color w:val="000000"/>
                <w:sz w:val="16"/>
                <w:szCs w:val="16"/>
                <w:lang w:val="es-CO" w:eastAsia="es-CO"/>
              </w:rPr>
              <w:t> </w:t>
            </w:r>
          </w:p>
        </w:tc>
        <w:tc>
          <w:tcPr>
            <w:tcW w:w="8388" w:type="dxa"/>
            <w:tcBorders>
              <w:top w:val="nil"/>
              <w:left w:val="nil"/>
              <w:bottom w:val="single" w:sz="4" w:space="0" w:color="auto"/>
              <w:right w:val="single" w:sz="4" w:space="0" w:color="auto"/>
            </w:tcBorders>
            <w:shd w:val="clear" w:color="000000" w:fill="D9E1F2"/>
            <w:vAlign w:val="center"/>
            <w:hideMark/>
          </w:tcPr>
          <w:p w:rsidR="005A4CD5" w:rsidRPr="005A4CD5" w:rsidRDefault="005A4CD5" w:rsidP="005A4CD5">
            <w:pPr>
              <w:widowControl/>
              <w:autoSpaceDE/>
              <w:autoSpaceDN/>
              <w:jc w:val="center"/>
              <w:rPr>
                <w:rFonts w:ascii="Calibri Light" w:eastAsia="Times New Roman" w:hAnsi="Calibri Light" w:cs="Calibri Light"/>
                <w:b/>
                <w:bCs/>
                <w:color w:val="000000"/>
                <w:sz w:val="16"/>
                <w:szCs w:val="16"/>
                <w:lang w:val="es-CO" w:eastAsia="es-CO"/>
              </w:rPr>
            </w:pPr>
            <w:r w:rsidRPr="005A4CD5">
              <w:rPr>
                <w:rFonts w:ascii="Calibri Light" w:eastAsia="Times New Roman" w:hAnsi="Calibri Light" w:cs="Calibri Light"/>
                <w:b/>
                <w:bCs/>
                <w:color w:val="000000"/>
                <w:sz w:val="16"/>
                <w:szCs w:val="16"/>
                <w:lang w:val="es-CO" w:eastAsia="es-CO"/>
              </w:rPr>
              <w:t>EXÁMENES DE APOYO DIAGNÓSTICO E IMAGENOLOGÍA</w:t>
            </w:r>
          </w:p>
        </w:tc>
      </w:tr>
      <w:tr w:rsidR="005A4CD5" w:rsidRPr="005A4CD5" w:rsidTr="005A4CD5">
        <w:trPr>
          <w:trHeight w:val="222"/>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881630</w:t>
            </w:r>
          </w:p>
        </w:tc>
        <w:tc>
          <w:tcPr>
            <w:tcW w:w="8388" w:type="dxa"/>
            <w:tcBorders>
              <w:top w:val="nil"/>
              <w:left w:val="nil"/>
              <w:bottom w:val="single" w:sz="4" w:space="0" w:color="auto"/>
              <w:right w:val="single" w:sz="4" w:space="0" w:color="auto"/>
            </w:tcBorders>
            <w:shd w:val="clear" w:color="auto" w:fill="auto"/>
            <w:noWrap/>
            <w:vAlign w:val="bottom"/>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ECOGRAFÍA ARTICULAR DE CADERA</w:t>
            </w:r>
          </w:p>
        </w:tc>
      </w:tr>
      <w:tr w:rsidR="005A4CD5" w:rsidRPr="005A4CD5" w:rsidTr="005A4CD5">
        <w:trPr>
          <w:trHeight w:val="259"/>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91</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881611</w:t>
            </w:r>
          </w:p>
        </w:tc>
        <w:tc>
          <w:tcPr>
            <w:tcW w:w="8388" w:type="dxa"/>
            <w:tcBorders>
              <w:top w:val="nil"/>
              <w:left w:val="nil"/>
              <w:bottom w:val="single" w:sz="4" w:space="0" w:color="auto"/>
              <w:right w:val="single" w:sz="4" w:space="0" w:color="auto"/>
            </w:tcBorders>
            <w:shd w:val="clear" w:color="auto" w:fill="auto"/>
            <w:noWrap/>
            <w:vAlign w:val="bottom"/>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ECOGRAFIA ARTICULAR DE CODO</w:t>
            </w:r>
          </w:p>
        </w:tc>
      </w:tr>
      <w:tr w:rsidR="005A4CD5" w:rsidRPr="005A4CD5" w:rsidTr="005A4CD5">
        <w:trPr>
          <w:trHeight w:val="259"/>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92</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881610</w:t>
            </w:r>
          </w:p>
        </w:tc>
        <w:tc>
          <w:tcPr>
            <w:tcW w:w="8388" w:type="dxa"/>
            <w:tcBorders>
              <w:top w:val="nil"/>
              <w:left w:val="nil"/>
              <w:bottom w:val="single" w:sz="4" w:space="0" w:color="auto"/>
              <w:right w:val="single" w:sz="4" w:space="0" w:color="auto"/>
            </w:tcBorders>
            <w:shd w:val="clear" w:color="auto" w:fill="auto"/>
            <w:noWrap/>
            <w:vAlign w:val="bottom"/>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ECOGRAFÍA ARTICULAR DE HOMBRO</w:t>
            </w:r>
          </w:p>
        </w:tc>
      </w:tr>
      <w:tr w:rsidR="005A4CD5" w:rsidRPr="005A4CD5" w:rsidTr="005A4CD5">
        <w:trPr>
          <w:trHeight w:val="259"/>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93</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881613</w:t>
            </w:r>
          </w:p>
        </w:tc>
        <w:tc>
          <w:tcPr>
            <w:tcW w:w="8388" w:type="dxa"/>
            <w:tcBorders>
              <w:top w:val="nil"/>
              <w:left w:val="nil"/>
              <w:bottom w:val="single" w:sz="4" w:space="0" w:color="auto"/>
              <w:right w:val="single" w:sz="4" w:space="0" w:color="auto"/>
            </w:tcBorders>
            <w:shd w:val="clear" w:color="auto" w:fill="auto"/>
            <w:noWrap/>
            <w:vAlign w:val="bottom"/>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ECOGRAFIA ARTICULAR DE MANO</w:t>
            </w:r>
          </w:p>
        </w:tc>
      </w:tr>
      <w:tr w:rsidR="005A4CD5" w:rsidRPr="005A4CD5" w:rsidTr="005A4CD5">
        <w:trPr>
          <w:trHeight w:val="259"/>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94</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881622</w:t>
            </w:r>
          </w:p>
        </w:tc>
        <w:tc>
          <w:tcPr>
            <w:tcW w:w="8388" w:type="dxa"/>
            <w:tcBorders>
              <w:top w:val="nil"/>
              <w:left w:val="nil"/>
              <w:bottom w:val="single" w:sz="4" w:space="0" w:color="auto"/>
              <w:right w:val="single" w:sz="4" w:space="0" w:color="auto"/>
            </w:tcBorders>
            <w:shd w:val="clear" w:color="auto" w:fill="auto"/>
            <w:noWrap/>
            <w:vAlign w:val="bottom"/>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ECOGRAFIA ARTICULAR DE PIE</w:t>
            </w:r>
          </w:p>
        </w:tc>
      </w:tr>
      <w:tr w:rsidR="005A4CD5" w:rsidRPr="005A4CD5" w:rsidTr="005A4CD5">
        <w:trPr>
          <w:trHeight w:val="259"/>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95</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881612</w:t>
            </w:r>
          </w:p>
        </w:tc>
        <w:tc>
          <w:tcPr>
            <w:tcW w:w="8388" w:type="dxa"/>
            <w:tcBorders>
              <w:top w:val="nil"/>
              <w:left w:val="nil"/>
              <w:bottom w:val="single" w:sz="4" w:space="0" w:color="auto"/>
              <w:right w:val="single" w:sz="4" w:space="0" w:color="auto"/>
            </w:tcBorders>
            <w:shd w:val="clear" w:color="auto" w:fill="auto"/>
            <w:noWrap/>
            <w:vAlign w:val="bottom"/>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ECOGRAFIA ARTICULAR DE PUÑO (MUÑECA)</w:t>
            </w:r>
          </w:p>
        </w:tc>
      </w:tr>
      <w:tr w:rsidR="005A4CD5" w:rsidRPr="005A4CD5" w:rsidTr="005A4CD5">
        <w:trPr>
          <w:trHeight w:val="259"/>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96</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881620</w:t>
            </w:r>
          </w:p>
        </w:tc>
        <w:tc>
          <w:tcPr>
            <w:tcW w:w="8388" w:type="dxa"/>
            <w:tcBorders>
              <w:top w:val="nil"/>
              <w:left w:val="nil"/>
              <w:bottom w:val="single" w:sz="4" w:space="0" w:color="auto"/>
              <w:right w:val="single" w:sz="4" w:space="0" w:color="auto"/>
            </w:tcBorders>
            <w:shd w:val="clear" w:color="auto" w:fill="auto"/>
            <w:noWrap/>
            <w:vAlign w:val="bottom"/>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ECOGRAFÍA ARTICULAR DE RODILLA</w:t>
            </w:r>
          </w:p>
        </w:tc>
      </w:tr>
      <w:tr w:rsidR="005A4CD5" w:rsidRPr="005A4CD5" w:rsidTr="005A4CD5">
        <w:trPr>
          <w:trHeight w:val="259"/>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97</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881621</w:t>
            </w:r>
          </w:p>
        </w:tc>
        <w:tc>
          <w:tcPr>
            <w:tcW w:w="8388" w:type="dxa"/>
            <w:tcBorders>
              <w:top w:val="nil"/>
              <w:left w:val="nil"/>
              <w:bottom w:val="single" w:sz="4" w:space="0" w:color="auto"/>
              <w:right w:val="single" w:sz="4" w:space="0" w:color="auto"/>
            </w:tcBorders>
            <w:shd w:val="clear" w:color="auto" w:fill="auto"/>
            <w:noWrap/>
            <w:vAlign w:val="bottom"/>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ECOGRAFIA ARTICULAR DE TOBILLO</w:t>
            </w:r>
          </w:p>
        </w:tc>
      </w:tr>
      <w:tr w:rsidR="005A4CD5" w:rsidRPr="005A4CD5" w:rsidTr="005A4CD5">
        <w:trPr>
          <w:trHeight w:val="480"/>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98</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881305</w:t>
            </w:r>
          </w:p>
        </w:tc>
        <w:tc>
          <w:tcPr>
            <w:tcW w:w="8388" w:type="dxa"/>
            <w:tcBorders>
              <w:top w:val="nil"/>
              <w:left w:val="nil"/>
              <w:bottom w:val="single" w:sz="4" w:space="0" w:color="auto"/>
              <w:right w:val="single" w:sz="4" w:space="0" w:color="auto"/>
            </w:tcBorders>
            <w:shd w:val="clear" w:color="auto" w:fill="auto"/>
            <w:vAlign w:val="bottom"/>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ECOGRAFÍA DE ABDOMEN SUPERIOR (HÍGADO, PÁNCREAS, VÍAS BILIARES, RIÑONES, BAZO</w:t>
            </w:r>
            <w:r w:rsidRPr="005A4CD5">
              <w:rPr>
                <w:rFonts w:ascii="Calibri Light" w:eastAsia="Times New Roman" w:hAnsi="Calibri Light" w:cs="Calibri Light"/>
                <w:sz w:val="16"/>
                <w:szCs w:val="16"/>
                <w:lang w:val="es-CO" w:eastAsia="es-CO"/>
              </w:rPr>
              <w:br/>
              <w:t>Y GRANDES VASOS)</w:t>
            </w:r>
          </w:p>
        </w:tc>
      </w:tr>
      <w:tr w:rsidR="005A4CD5" w:rsidRPr="005A4CD5" w:rsidTr="005A4CD5">
        <w:trPr>
          <w:trHeight w:val="480"/>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99</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881302</w:t>
            </w:r>
          </w:p>
        </w:tc>
        <w:tc>
          <w:tcPr>
            <w:tcW w:w="8388" w:type="dxa"/>
            <w:tcBorders>
              <w:top w:val="nil"/>
              <w:left w:val="nil"/>
              <w:bottom w:val="single" w:sz="4" w:space="0" w:color="auto"/>
              <w:right w:val="single" w:sz="4" w:space="0" w:color="auto"/>
            </w:tcBorders>
            <w:shd w:val="clear" w:color="auto" w:fill="auto"/>
            <w:vAlign w:val="bottom"/>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ECOGRAFÍA DE ABDOMEN TOTAL (HÍGADO, PÁNCREAS, VESÍCULA, VÍAS BILIARES, RIÑONES,</w:t>
            </w:r>
            <w:r w:rsidRPr="005A4CD5">
              <w:rPr>
                <w:rFonts w:ascii="Calibri Light" w:eastAsia="Times New Roman" w:hAnsi="Calibri Light" w:cs="Calibri Light"/>
                <w:sz w:val="16"/>
                <w:szCs w:val="16"/>
                <w:lang w:val="es-CO" w:eastAsia="es-CO"/>
              </w:rPr>
              <w:br/>
              <w:t>BAZO, GRANDES VASOS, PELVIS Y FLANCOS)</w:t>
            </w:r>
          </w:p>
        </w:tc>
      </w:tr>
      <w:tr w:rsidR="005A4CD5" w:rsidRPr="005A4CD5" w:rsidTr="005A4CD5">
        <w:trPr>
          <w:trHeight w:val="259"/>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100</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881640</w:t>
            </w:r>
          </w:p>
        </w:tc>
        <w:tc>
          <w:tcPr>
            <w:tcW w:w="8388" w:type="dxa"/>
            <w:tcBorders>
              <w:top w:val="nil"/>
              <w:left w:val="nil"/>
              <w:bottom w:val="single" w:sz="4" w:space="0" w:color="auto"/>
              <w:right w:val="single" w:sz="4" w:space="0" w:color="auto"/>
            </w:tcBorders>
            <w:shd w:val="clear" w:color="auto" w:fill="auto"/>
            <w:noWrap/>
            <w:vAlign w:val="bottom"/>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ECOGRAFÍA DE CALCÁNEO</w:t>
            </w:r>
          </w:p>
        </w:tc>
      </w:tr>
      <w:tr w:rsidR="005A4CD5" w:rsidRPr="005A4CD5" w:rsidTr="005A4CD5">
        <w:trPr>
          <w:trHeight w:val="259"/>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101</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881201</w:t>
            </w:r>
          </w:p>
        </w:tc>
        <w:tc>
          <w:tcPr>
            <w:tcW w:w="8388" w:type="dxa"/>
            <w:tcBorders>
              <w:top w:val="nil"/>
              <w:left w:val="nil"/>
              <w:bottom w:val="single" w:sz="4" w:space="0" w:color="auto"/>
              <w:right w:val="single" w:sz="4" w:space="0" w:color="auto"/>
            </w:tcBorders>
            <w:shd w:val="clear" w:color="auto" w:fill="auto"/>
            <w:noWrap/>
            <w:vAlign w:val="bottom"/>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ECOGRAFÍA DE MAMA, CON TRANSDUCTOR DE 7 MHZ O MAS</w:t>
            </w:r>
          </w:p>
        </w:tc>
      </w:tr>
      <w:tr w:rsidR="005A4CD5" w:rsidRPr="005A4CD5" w:rsidTr="005A4CD5">
        <w:trPr>
          <w:trHeight w:val="259"/>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102</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881331</w:t>
            </w:r>
          </w:p>
        </w:tc>
        <w:tc>
          <w:tcPr>
            <w:tcW w:w="8388" w:type="dxa"/>
            <w:tcBorders>
              <w:top w:val="nil"/>
              <w:left w:val="nil"/>
              <w:bottom w:val="single" w:sz="4" w:space="0" w:color="auto"/>
              <w:right w:val="single" w:sz="4" w:space="0" w:color="auto"/>
            </w:tcBorders>
            <w:shd w:val="clear" w:color="auto" w:fill="auto"/>
            <w:noWrap/>
            <w:vAlign w:val="bottom"/>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ECOGRAFÍA DE RIÑONES, BAZO, AORTA O ADRENALES</w:t>
            </w:r>
          </w:p>
        </w:tc>
      </w:tr>
      <w:tr w:rsidR="005A4CD5" w:rsidRPr="005A4CD5" w:rsidTr="005A4CD5">
        <w:trPr>
          <w:trHeight w:val="259"/>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103</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881301</w:t>
            </w:r>
          </w:p>
        </w:tc>
        <w:tc>
          <w:tcPr>
            <w:tcW w:w="8388" w:type="dxa"/>
            <w:tcBorders>
              <w:top w:val="nil"/>
              <w:left w:val="nil"/>
              <w:bottom w:val="single" w:sz="4" w:space="0" w:color="auto"/>
              <w:right w:val="single" w:sz="4" w:space="0" w:color="auto"/>
            </w:tcBorders>
            <w:shd w:val="clear" w:color="auto" w:fill="auto"/>
            <w:noWrap/>
            <w:vAlign w:val="bottom"/>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ECOGRAFÍA DE TEJIDOS BLANDOS DE PARED ABDOMINAL Y DE PELVIS</w:t>
            </w:r>
          </w:p>
        </w:tc>
      </w:tr>
      <w:tr w:rsidR="005A4CD5" w:rsidRPr="005A4CD5" w:rsidTr="005A4CD5">
        <w:trPr>
          <w:trHeight w:val="259"/>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lastRenderedPageBreak/>
              <w:t>104</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881141</w:t>
            </w:r>
          </w:p>
        </w:tc>
        <w:tc>
          <w:tcPr>
            <w:tcW w:w="8388" w:type="dxa"/>
            <w:tcBorders>
              <w:top w:val="nil"/>
              <w:left w:val="nil"/>
              <w:bottom w:val="single" w:sz="4" w:space="0" w:color="auto"/>
              <w:right w:val="single" w:sz="4" w:space="0" w:color="auto"/>
            </w:tcBorders>
            <w:shd w:val="clear" w:color="auto" w:fill="auto"/>
            <w:noWrap/>
            <w:vAlign w:val="bottom"/>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ECOGRAFÍA DE TIROIDES CON TRANSDUCTOR DE 7 MHZ O MAS</w:t>
            </w:r>
          </w:p>
        </w:tc>
      </w:tr>
      <w:tr w:rsidR="005A4CD5" w:rsidRPr="005A4CD5" w:rsidTr="005A4CD5">
        <w:trPr>
          <w:trHeight w:val="259"/>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105</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881332</w:t>
            </w:r>
          </w:p>
        </w:tc>
        <w:tc>
          <w:tcPr>
            <w:tcW w:w="8388" w:type="dxa"/>
            <w:tcBorders>
              <w:top w:val="nil"/>
              <w:left w:val="nil"/>
              <w:bottom w:val="single" w:sz="4" w:space="0" w:color="auto"/>
              <w:right w:val="single" w:sz="4" w:space="0" w:color="auto"/>
            </w:tcBorders>
            <w:shd w:val="clear" w:color="auto" w:fill="auto"/>
            <w:noWrap/>
            <w:vAlign w:val="bottom"/>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ECOGRAFÍA DE VÍAS URINARIAS (RIÑONES, VEJIGA Y PRÓSTATA TRANSABDOMINAL)</w:t>
            </w:r>
          </w:p>
        </w:tc>
      </w:tr>
      <w:tr w:rsidR="005A4CD5" w:rsidRPr="005A4CD5" w:rsidTr="005A4CD5">
        <w:trPr>
          <w:trHeight w:val="259"/>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106</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881431</w:t>
            </w:r>
          </w:p>
        </w:tc>
        <w:tc>
          <w:tcPr>
            <w:tcW w:w="8388" w:type="dxa"/>
            <w:tcBorders>
              <w:top w:val="nil"/>
              <w:left w:val="nil"/>
              <w:bottom w:val="single" w:sz="4" w:space="0" w:color="auto"/>
              <w:right w:val="single" w:sz="4" w:space="0" w:color="auto"/>
            </w:tcBorders>
            <w:shd w:val="clear" w:color="auto" w:fill="auto"/>
            <w:noWrap/>
            <w:vAlign w:val="bottom"/>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ECOGRAFÍA OBSTÉTRICA TRANSABDOMINAL</w:t>
            </w:r>
          </w:p>
        </w:tc>
      </w:tr>
      <w:tr w:rsidR="005A4CD5" w:rsidRPr="005A4CD5" w:rsidTr="005A4CD5">
        <w:trPr>
          <w:trHeight w:val="259"/>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107</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881432</w:t>
            </w:r>
          </w:p>
        </w:tc>
        <w:tc>
          <w:tcPr>
            <w:tcW w:w="8388" w:type="dxa"/>
            <w:tcBorders>
              <w:top w:val="nil"/>
              <w:left w:val="nil"/>
              <w:bottom w:val="single" w:sz="4" w:space="0" w:color="auto"/>
              <w:right w:val="single" w:sz="4" w:space="0" w:color="auto"/>
            </w:tcBorders>
            <w:shd w:val="clear" w:color="auto" w:fill="auto"/>
            <w:noWrap/>
            <w:vAlign w:val="bottom"/>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ECOGRAFÍA OBSTÉTRICA TRANSVAGINAL</w:t>
            </w:r>
          </w:p>
        </w:tc>
      </w:tr>
      <w:tr w:rsidR="005A4CD5" w:rsidRPr="005A4CD5" w:rsidTr="005A4CD5">
        <w:trPr>
          <w:trHeight w:val="259"/>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108</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881402</w:t>
            </w:r>
          </w:p>
        </w:tc>
        <w:tc>
          <w:tcPr>
            <w:tcW w:w="8388" w:type="dxa"/>
            <w:tcBorders>
              <w:top w:val="nil"/>
              <w:left w:val="nil"/>
              <w:bottom w:val="single" w:sz="4" w:space="0" w:color="auto"/>
              <w:right w:val="single" w:sz="4" w:space="0" w:color="auto"/>
            </w:tcBorders>
            <w:shd w:val="clear" w:color="auto" w:fill="auto"/>
            <w:noWrap/>
            <w:vAlign w:val="bottom"/>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ECOGRAFÍA PÉLVICA GINECOLÓGICA TRANSABDOMINAL</w:t>
            </w:r>
          </w:p>
        </w:tc>
      </w:tr>
      <w:tr w:rsidR="005A4CD5" w:rsidRPr="005A4CD5" w:rsidTr="005A4CD5">
        <w:trPr>
          <w:trHeight w:val="259"/>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109</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881401</w:t>
            </w:r>
          </w:p>
        </w:tc>
        <w:tc>
          <w:tcPr>
            <w:tcW w:w="8388" w:type="dxa"/>
            <w:tcBorders>
              <w:top w:val="nil"/>
              <w:left w:val="nil"/>
              <w:bottom w:val="single" w:sz="4" w:space="0" w:color="auto"/>
              <w:right w:val="single" w:sz="4" w:space="0" w:color="auto"/>
            </w:tcBorders>
            <w:shd w:val="clear" w:color="auto" w:fill="auto"/>
            <w:noWrap/>
            <w:vAlign w:val="bottom"/>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ECOGRAFÍA PÉLVICA GINECOLÓGICA TRANSVAGINAL</w:t>
            </w:r>
          </w:p>
        </w:tc>
      </w:tr>
      <w:tr w:rsidR="005A4CD5" w:rsidRPr="005A4CD5" w:rsidTr="005A4CD5">
        <w:trPr>
          <w:trHeight w:val="259"/>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110</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881510</w:t>
            </w:r>
          </w:p>
        </w:tc>
        <w:tc>
          <w:tcPr>
            <w:tcW w:w="8388" w:type="dxa"/>
            <w:tcBorders>
              <w:top w:val="nil"/>
              <w:left w:val="nil"/>
              <w:bottom w:val="single" w:sz="4" w:space="0" w:color="auto"/>
              <w:right w:val="single" w:sz="4" w:space="0" w:color="auto"/>
            </w:tcBorders>
            <w:shd w:val="clear" w:color="auto" w:fill="auto"/>
            <w:noWrap/>
            <w:vAlign w:val="bottom"/>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ECOGRAFÍA TESTICULAR CON TRANSDUCTOR DE 7 MHZ O MAS</w:t>
            </w:r>
          </w:p>
        </w:tc>
      </w:tr>
      <w:tr w:rsidR="005A4CD5" w:rsidRPr="005A4CD5" w:rsidTr="005A4CD5">
        <w:trPr>
          <w:trHeight w:val="259"/>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111</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895100</w:t>
            </w:r>
          </w:p>
        </w:tc>
        <w:tc>
          <w:tcPr>
            <w:tcW w:w="8388" w:type="dxa"/>
            <w:tcBorders>
              <w:top w:val="nil"/>
              <w:left w:val="nil"/>
              <w:bottom w:val="single" w:sz="4" w:space="0" w:color="auto"/>
              <w:right w:val="single" w:sz="4" w:space="0" w:color="auto"/>
            </w:tcBorders>
            <w:shd w:val="clear" w:color="auto" w:fill="auto"/>
            <w:noWrap/>
            <w:vAlign w:val="bottom"/>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ELECTROCARDIOGRAMA DE RITMO O DE SUPERFICIE SOD</w:t>
            </w:r>
          </w:p>
        </w:tc>
      </w:tr>
      <w:tr w:rsidR="005A4CD5" w:rsidRPr="005A4CD5" w:rsidTr="005A4CD5">
        <w:trPr>
          <w:trHeight w:val="259"/>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112</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876802</w:t>
            </w:r>
          </w:p>
        </w:tc>
        <w:tc>
          <w:tcPr>
            <w:tcW w:w="8388" w:type="dxa"/>
            <w:tcBorders>
              <w:top w:val="nil"/>
              <w:left w:val="nil"/>
              <w:bottom w:val="single" w:sz="4" w:space="0" w:color="auto"/>
              <w:right w:val="single" w:sz="4" w:space="0" w:color="auto"/>
            </w:tcBorders>
            <w:shd w:val="clear" w:color="auto" w:fill="auto"/>
            <w:noWrap/>
            <w:vAlign w:val="bottom"/>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MAMOGRAFÍA BILATERAL</w:t>
            </w:r>
          </w:p>
        </w:tc>
      </w:tr>
      <w:tr w:rsidR="005A4CD5" w:rsidRPr="005A4CD5" w:rsidTr="005A4CD5">
        <w:trPr>
          <w:trHeight w:val="259"/>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113</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876801</w:t>
            </w:r>
          </w:p>
        </w:tc>
        <w:tc>
          <w:tcPr>
            <w:tcW w:w="8388" w:type="dxa"/>
            <w:tcBorders>
              <w:top w:val="nil"/>
              <w:left w:val="nil"/>
              <w:bottom w:val="single" w:sz="4" w:space="0" w:color="auto"/>
              <w:right w:val="single" w:sz="4" w:space="0" w:color="auto"/>
            </w:tcBorders>
            <w:shd w:val="clear" w:color="auto" w:fill="auto"/>
            <w:noWrap/>
            <w:vAlign w:val="bottom"/>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MAMOGRAFÍA UNILATERAL O DE PIEZA QUIRÚRGICA</w:t>
            </w:r>
          </w:p>
        </w:tc>
      </w:tr>
      <w:tr w:rsidR="005A4CD5" w:rsidRPr="005A4CD5" w:rsidTr="005A4CD5">
        <w:trPr>
          <w:trHeight w:val="259"/>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114</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897011</w:t>
            </w:r>
          </w:p>
        </w:tc>
        <w:tc>
          <w:tcPr>
            <w:tcW w:w="8388" w:type="dxa"/>
            <w:tcBorders>
              <w:top w:val="nil"/>
              <w:left w:val="nil"/>
              <w:bottom w:val="single" w:sz="4" w:space="0" w:color="auto"/>
              <w:right w:val="single" w:sz="4" w:space="0" w:color="auto"/>
            </w:tcBorders>
            <w:shd w:val="clear" w:color="auto" w:fill="auto"/>
            <w:noWrap/>
            <w:vAlign w:val="bottom"/>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MONITORIA FETAL ANTEPARTO</w:t>
            </w:r>
          </w:p>
        </w:tc>
      </w:tr>
      <w:tr w:rsidR="005A4CD5" w:rsidRPr="005A4CD5" w:rsidTr="005A4CD5">
        <w:trPr>
          <w:trHeight w:val="259"/>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115</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872002</w:t>
            </w:r>
          </w:p>
        </w:tc>
        <w:tc>
          <w:tcPr>
            <w:tcW w:w="8388" w:type="dxa"/>
            <w:tcBorders>
              <w:top w:val="nil"/>
              <w:left w:val="nil"/>
              <w:bottom w:val="single" w:sz="4" w:space="0" w:color="auto"/>
              <w:right w:val="single" w:sz="4" w:space="0" w:color="auto"/>
            </w:tcBorders>
            <w:shd w:val="clear" w:color="auto" w:fill="auto"/>
            <w:noWrap/>
            <w:vAlign w:val="bottom"/>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RADIOGRAFÍA DE ABDOMEN SIMPLE</w:t>
            </w:r>
          </w:p>
        </w:tc>
      </w:tr>
      <w:tr w:rsidR="005A4CD5" w:rsidRPr="005A4CD5" w:rsidTr="005A4CD5">
        <w:trPr>
          <w:trHeight w:val="259"/>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116</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873122</w:t>
            </w:r>
          </w:p>
        </w:tc>
        <w:tc>
          <w:tcPr>
            <w:tcW w:w="8388" w:type="dxa"/>
            <w:tcBorders>
              <w:top w:val="nil"/>
              <w:left w:val="nil"/>
              <w:bottom w:val="single" w:sz="4" w:space="0" w:color="auto"/>
              <w:right w:val="single" w:sz="4" w:space="0" w:color="auto"/>
            </w:tcBorders>
            <w:shd w:val="clear" w:color="auto" w:fill="auto"/>
            <w:noWrap/>
            <w:vAlign w:val="bottom"/>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RADIOGRAFÍA DE ANTEBRAZO</w:t>
            </w:r>
          </w:p>
        </w:tc>
      </w:tr>
      <w:tr w:rsidR="005A4CD5" w:rsidRPr="005A4CD5" w:rsidTr="005A4CD5">
        <w:trPr>
          <w:trHeight w:val="259"/>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117</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870105</w:t>
            </w:r>
          </w:p>
        </w:tc>
        <w:tc>
          <w:tcPr>
            <w:tcW w:w="8388" w:type="dxa"/>
            <w:tcBorders>
              <w:top w:val="nil"/>
              <w:left w:val="nil"/>
              <w:bottom w:val="single" w:sz="4" w:space="0" w:color="auto"/>
              <w:right w:val="single" w:sz="4" w:space="0" w:color="auto"/>
            </w:tcBorders>
            <w:shd w:val="clear" w:color="auto" w:fill="auto"/>
            <w:noWrap/>
            <w:vAlign w:val="bottom"/>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RADIOGRAFÍA DE ARCO CIGOMATICO</w:t>
            </w:r>
          </w:p>
        </w:tc>
      </w:tr>
      <w:tr w:rsidR="005A4CD5" w:rsidRPr="005A4CD5" w:rsidTr="005A4CD5">
        <w:trPr>
          <w:trHeight w:val="259"/>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118</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870131</w:t>
            </w:r>
          </w:p>
        </w:tc>
        <w:tc>
          <w:tcPr>
            <w:tcW w:w="8388" w:type="dxa"/>
            <w:tcBorders>
              <w:top w:val="nil"/>
              <w:left w:val="nil"/>
              <w:bottom w:val="single" w:sz="4" w:space="0" w:color="auto"/>
              <w:right w:val="single" w:sz="4" w:space="0" w:color="auto"/>
            </w:tcBorders>
            <w:shd w:val="clear" w:color="auto" w:fill="auto"/>
            <w:noWrap/>
            <w:vAlign w:val="bottom"/>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RADIOGRAFÍA DE ARTICULACIÓN TEMPOROMAXILAR [ATM]</w:t>
            </w:r>
          </w:p>
        </w:tc>
      </w:tr>
      <w:tr w:rsidR="005A4CD5" w:rsidRPr="005A4CD5" w:rsidTr="005A4CD5">
        <w:trPr>
          <w:trHeight w:val="259"/>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119</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871129</w:t>
            </w:r>
          </w:p>
        </w:tc>
        <w:tc>
          <w:tcPr>
            <w:tcW w:w="8388" w:type="dxa"/>
            <w:tcBorders>
              <w:top w:val="nil"/>
              <w:left w:val="nil"/>
              <w:bottom w:val="single" w:sz="4" w:space="0" w:color="auto"/>
              <w:right w:val="single" w:sz="4" w:space="0" w:color="auto"/>
            </w:tcBorders>
            <w:shd w:val="clear" w:color="auto" w:fill="auto"/>
            <w:noWrap/>
            <w:vAlign w:val="bottom"/>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RADIOGRAFÍA DE ARTICULACIONES ESTERNOCLAVICULARES</w:t>
            </w:r>
          </w:p>
        </w:tc>
      </w:tr>
      <w:tr w:rsidR="005A4CD5" w:rsidRPr="005A4CD5" w:rsidTr="005A4CD5">
        <w:trPr>
          <w:trHeight w:val="259"/>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120</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871091</w:t>
            </w:r>
          </w:p>
        </w:tc>
        <w:tc>
          <w:tcPr>
            <w:tcW w:w="8388" w:type="dxa"/>
            <w:tcBorders>
              <w:top w:val="nil"/>
              <w:left w:val="nil"/>
              <w:bottom w:val="single" w:sz="4" w:space="0" w:color="auto"/>
              <w:right w:val="single" w:sz="4" w:space="0" w:color="auto"/>
            </w:tcBorders>
            <w:shd w:val="clear" w:color="auto" w:fill="auto"/>
            <w:noWrap/>
            <w:vAlign w:val="bottom"/>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RADIOGRAFÍA DE ARTICULACIONES SACROILIACAS</w:t>
            </w:r>
          </w:p>
        </w:tc>
      </w:tr>
      <w:tr w:rsidR="005A4CD5" w:rsidRPr="005A4CD5" w:rsidTr="005A4CD5">
        <w:trPr>
          <w:trHeight w:val="259"/>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121</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870003</w:t>
            </w:r>
          </w:p>
        </w:tc>
        <w:tc>
          <w:tcPr>
            <w:tcW w:w="8388" w:type="dxa"/>
            <w:tcBorders>
              <w:top w:val="nil"/>
              <w:left w:val="nil"/>
              <w:bottom w:val="single" w:sz="4" w:space="0" w:color="auto"/>
              <w:right w:val="single" w:sz="4" w:space="0" w:color="auto"/>
            </w:tcBorders>
            <w:shd w:val="clear" w:color="auto" w:fill="auto"/>
            <w:noWrap/>
            <w:vAlign w:val="bottom"/>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RADIOGRAFÍA DE BASE DE CRÁNEO</w:t>
            </w:r>
          </w:p>
        </w:tc>
      </w:tr>
      <w:tr w:rsidR="005A4CD5" w:rsidRPr="005A4CD5" w:rsidTr="005A4CD5">
        <w:trPr>
          <w:trHeight w:val="259"/>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122</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873411</w:t>
            </w:r>
          </w:p>
        </w:tc>
        <w:tc>
          <w:tcPr>
            <w:tcW w:w="8388" w:type="dxa"/>
            <w:tcBorders>
              <w:top w:val="nil"/>
              <w:left w:val="nil"/>
              <w:bottom w:val="single" w:sz="4" w:space="0" w:color="auto"/>
              <w:right w:val="single" w:sz="4" w:space="0" w:color="auto"/>
            </w:tcBorders>
            <w:shd w:val="clear" w:color="auto" w:fill="auto"/>
            <w:noWrap/>
            <w:vAlign w:val="bottom"/>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RADIOGRAFÍA DE CADERA O ARTICULACIÓN COXO-FEMORAL (AP, LATERAL)</w:t>
            </w:r>
          </w:p>
        </w:tc>
      </w:tr>
      <w:tr w:rsidR="005A4CD5" w:rsidRPr="005A4CD5" w:rsidTr="005A4CD5">
        <w:trPr>
          <w:trHeight w:val="259"/>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123</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873335</w:t>
            </w:r>
          </w:p>
        </w:tc>
        <w:tc>
          <w:tcPr>
            <w:tcW w:w="8388" w:type="dxa"/>
            <w:tcBorders>
              <w:top w:val="nil"/>
              <w:left w:val="nil"/>
              <w:bottom w:val="single" w:sz="4" w:space="0" w:color="auto"/>
              <w:right w:val="single" w:sz="4" w:space="0" w:color="auto"/>
            </w:tcBorders>
            <w:shd w:val="clear" w:color="auto" w:fill="auto"/>
            <w:noWrap/>
            <w:vAlign w:val="bottom"/>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RADIOGRAFÍA DE CALCÁNEO (AXIAL Y LATERAL)</w:t>
            </w:r>
          </w:p>
        </w:tc>
      </w:tr>
      <w:tr w:rsidR="005A4CD5" w:rsidRPr="005A4CD5" w:rsidTr="005A4CD5">
        <w:trPr>
          <w:trHeight w:val="259"/>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124</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870101</w:t>
            </w:r>
          </w:p>
        </w:tc>
        <w:tc>
          <w:tcPr>
            <w:tcW w:w="8388" w:type="dxa"/>
            <w:tcBorders>
              <w:top w:val="nil"/>
              <w:left w:val="nil"/>
              <w:bottom w:val="single" w:sz="4" w:space="0" w:color="auto"/>
              <w:right w:val="single" w:sz="4" w:space="0" w:color="auto"/>
            </w:tcBorders>
            <w:shd w:val="clear" w:color="auto" w:fill="auto"/>
            <w:noWrap/>
            <w:vAlign w:val="bottom"/>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RADIOGRAFÍA DE CARA (PERFILOGRAMA)</w:t>
            </w:r>
          </w:p>
        </w:tc>
      </w:tr>
      <w:tr w:rsidR="005A4CD5" w:rsidRPr="005A4CD5" w:rsidTr="005A4CD5">
        <w:trPr>
          <w:trHeight w:val="259"/>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125</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870602</w:t>
            </w:r>
          </w:p>
        </w:tc>
        <w:tc>
          <w:tcPr>
            <w:tcW w:w="8388" w:type="dxa"/>
            <w:tcBorders>
              <w:top w:val="nil"/>
              <w:left w:val="nil"/>
              <w:bottom w:val="single" w:sz="4" w:space="0" w:color="auto"/>
              <w:right w:val="single" w:sz="4" w:space="0" w:color="auto"/>
            </w:tcBorders>
            <w:shd w:val="clear" w:color="auto" w:fill="auto"/>
            <w:noWrap/>
            <w:vAlign w:val="bottom"/>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RADIOGRAFÍA DE CAVUM FARÍNGEO</w:t>
            </w:r>
          </w:p>
        </w:tc>
      </w:tr>
      <w:tr w:rsidR="005A4CD5" w:rsidRPr="005A4CD5" w:rsidTr="005A4CD5">
        <w:trPr>
          <w:trHeight w:val="259"/>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126</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873112</w:t>
            </w:r>
          </w:p>
        </w:tc>
        <w:tc>
          <w:tcPr>
            <w:tcW w:w="8388" w:type="dxa"/>
            <w:tcBorders>
              <w:top w:val="nil"/>
              <w:left w:val="nil"/>
              <w:bottom w:val="single" w:sz="4" w:space="0" w:color="auto"/>
              <w:right w:val="single" w:sz="4" w:space="0" w:color="auto"/>
            </w:tcBorders>
            <w:shd w:val="clear" w:color="auto" w:fill="auto"/>
            <w:noWrap/>
            <w:vAlign w:val="bottom"/>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RADIOGRAFÍA DE CLAVICULA</w:t>
            </w:r>
          </w:p>
        </w:tc>
      </w:tr>
      <w:tr w:rsidR="005A4CD5" w:rsidRPr="005A4CD5" w:rsidTr="005A4CD5">
        <w:trPr>
          <w:trHeight w:val="259"/>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127</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873205</w:t>
            </w:r>
          </w:p>
        </w:tc>
        <w:tc>
          <w:tcPr>
            <w:tcW w:w="8388" w:type="dxa"/>
            <w:tcBorders>
              <w:top w:val="nil"/>
              <w:left w:val="nil"/>
              <w:bottom w:val="single" w:sz="4" w:space="0" w:color="auto"/>
              <w:right w:val="single" w:sz="4" w:space="0" w:color="auto"/>
            </w:tcBorders>
            <w:shd w:val="clear" w:color="auto" w:fill="auto"/>
            <w:noWrap/>
            <w:vAlign w:val="bottom"/>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RADIOGRAFÍA DE CODO</w:t>
            </w:r>
          </w:p>
        </w:tc>
      </w:tr>
      <w:tr w:rsidR="005A4CD5" w:rsidRPr="005A4CD5" w:rsidTr="005A4CD5">
        <w:trPr>
          <w:trHeight w:val="259"/>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128</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871010</w:t>
            </w:r>
          </w:p>
        </w:tc>
        <w:tc>
          <w:tcPr>
            <w:tcW w:w="8388" w:type="dxa"/>
            <w:tcBorders>
              <w:top w:val="nil"/>
              <w:left w:val="nil"/>
              <w:bottom w:val="single" w:sz="4" w:space="0" w:color="auto"/>
              <w:right w:val="single" w:sz="4" w:space="0" w:color="auto"/>
            </w:tcBorders>
            <w:shd w:val="clear" w:color="auto" w:fill="auto"/>
            <w:noWrap/>
            <w:vAlign w:val="bottom"/>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RADIOGRAFÍA DE COLUMNA CERVICAL</w:t>
            </w:r>
          </w:p>
        </w:tc>
      </w:tr>
      <w:tr w:rsidR="005A4CD5" w:rsidRPr="005A4CD5" w:rsidTr="005A4CD5">
        <w:trPr>
          <w:trHeight w:val="259"/>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129</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871030</w:t>
            </w:r>
          </w:p>
        </w:tc>
        <w:tc>
          <w:tcPr>
            <w:tcW w:w="8388" w:type="dxa"/>
            <w:tcBorders>
              <w:top w:val="nil"/>
              <w:left w:val="nil"/>
              <w:bottom w:val="single" w:sz="4" w:space="0" w:color="auto"/>
              <w:right w:val="single" w:sz="4" w:space="0" w:color="auto"/>
            </w:tcBorders>
            <w:shd w:val="clear" w:color="auto" w:fill="auto"/>
            <w:noWrap/>
            <w:vAlign w:val="bottom"/>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RADIOGRAFÍA DE COLUMNA DORSOLUMBAR</w:t>
            </w:r>
          </w:p>
        </w:tc>
      </w:tr>
      <w:tr w:rsidR="005A4CD5" w:rsidRPr="005A4CD5" w:rsidTr="005A4CD5">
        <w:trPr>
          <w:trHeight w:val="259"/>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130</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871040</w:t>
            </w:r>
          </w:p>
        </w:tc>
        <w:tc>
          <w:tcPr>
            <w:tcW w:w="8388" w:type="dxa"/>
            <w:tcBorders>
              <w:top w:val="nil"/>
              <w:left w:val="nil"/>
              <w:bottom w:val="single" w:sz="4" w:space="0" w:color="auto"/>
              <w:right w:val="single" w:sz="4" w:space="0" w:color="auto"/>
            </w:tcBorders>
            <w:shd w:val="clear" w:color="auto" w:fill="auto"/>
            <w:noWrap/>
            <w:vAlign w:val="bottom"/>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RADIOGRAFÍA DE COLUMNA LUMBOSACRA</w:t>
            </w:r>
          </w:p>
        </w:tc>
      </w:tr>
      <w:tr w:rsidR="005A4CD5" w:rsidRPr="005A4CD5" w:rsidTr="005A4CD5">
        <w:trPr>
          <w:trHeight w:val="259"/>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131</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871020</w:t>
            </w:r>
          </w:p>
        </w:tc>
        <w:tc>
          <w:tcPr>
            <w:tcW w:w="8388" w:type="dxa"/>
            <w:tcBorders>
              <w:top w:val="nil"/>
              <w:left w:val="nil"/>
              <w:bottom w:val="single" w:sz="4" w:space="0" w:color="auto"/>
              <w:right w:val="single" w:sz="4" w:space="0" w:color="auto"/>
            </w:tcBorders>
            <w:shd w:val="clear" w:color="auto" w:fill="auto"/>
            <w:noWrap/>
            <w:vAlign w:val="bottom"/>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RADIOGRAFÍA DE COLUMNA TORÁCICA</w:t>
            </w:r>
          </w:p>
        </w:tc>
      </w:tr>
      <w:tr w:rsidR="005A4CD5" w:rsidRPr="005A4CD5" w:rsidTr="005A4CD5">
        <w:trPr>
          <w:trHeight w:val="259"/>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132</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873123</w:t>
            </w:r>
          </w:p>
        </w:tc>
        <w:tc>
          <w:tcPr>
            <w:tcW w:w="8388" w:type="dxa"/>
            <w:tcBorders>
              <w:top w:val="nil"/>
              <w:left w:val="nil"/>
              <w:bottom w:val="single" w:sz="4" w:space="0" w:color="auto"/>
              <w:right w:val="single" w:sz="4" w:space="0" w:color="auto"/>
            </w:tcBorders>
            <w:shd w:val="clear" w:color="auto" w:fill="auto"/>
            <w:noWrap/>
            <w:vAlign w:val="bottom"/>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RADIOGRAFIAS COMPARATIVAS DE EXTREMIDADES SUPERIORES</w:t>
            </w:r>
          </w:p>
        </w:tc>
      </w:tr>
      <w:tr w:rsidR="005A4CD5" w:rsidRPr="005A4CD5" w:rsidTr="005A4CD5">
        <w:trPr>
          <w:trHeight w:val="259"/>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133</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873303</w:t>
            </w:r>
          </w:p>
        </w:tc>
        <w:tc>
          <w:tcPr>
            <w:tcW w:w="8388" w:type="dxa"/>
            <w:tcBorders>
              <w:top w:val="nil"/>
              <w:left w:val="nil"/>
              <w:bottom w:val="single" w:sz="4" w:space="0" w:color="auto"/>
              <w:right w:val="single" w:sz="4" w:space="0" w:color="auto"/>
            </w:tcBorders>
            <w:shd w:val="clear" w:color="auto" w:fill="auto"/>
            <w:noWrap/>
            <w:vAlign w:val="bottom"/>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RADIOGRAFÍA COMPARATIVA DE PIES CON APOYO (AP Y LATERAL)</w:t>
            </w:r>
          </w:p>
        </w:tc>
      </w:tr>
      <w:tr w:rsidR="005A4CD5" w:rsidRPr="005A4CD5" w:rsidTr="005A4CD5">
        <w:trPr>
          <w:trHeight w:val="259"/>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134</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870001</w:t>
            </w:r>
          </w:p>
        </w:tc>
        <w:tc>
          <w:tcPr>
            <w:tcW w:w="8388" w:type="dxa"/>
            <w:tcBorders>
              <w:top w:val="nil"/>
              <w:left w:val="nil"/>
              <w:bottom w:val="single" w:sz="4" w:space="0" w:color="auto"/>
              <w:right w:val="single" w:sz="4" w:space="0" w:color="auto"/>
            </w:tcBorders>
            <w:shd w:val="clear" w:color="auto" w:fill="auto"/>
            <w:noWrap/>
            <w:vAlign w:val="bottom"/>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RADIOGRAFÍA DE CRÁNEO SIMPLE</w:t>
            </w:r>
          </w:p>
        </w:tc>
      </w:tr>
      <w:tr w:rsidR="005A4CD5" w:rsidRPr="005A4CD5" w:rsidTr="005A4CD5">
        <w:trPr>
          <w:trHeight w:val="259"/>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135</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873312</w:t>
            </w:r>
          </w:p>
        </w:tc>
        <w:tc>
          <w:tcPr>
            <w:tcW w:w="8388" w:type="dxa"/>
            <w:tcBorders>
              <w:top w:val="nil"/>
              <w:left w:val="nil"/>
              <w:bottom w:val="single" w:sz="4" w:space="0" w:color="auto"/>
              <w:right w:val="single" w:sz="4" w:space="0" w:color="auto"/>
            </w:tcBorders>
            <w:shd w:val="clear" w:color="auto" w:fill="auto"/>
            <w:noWrap/>
            <w:vAlign w:val="bottom"/>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RADIOGRAFÍA DE FÉMUR (AP, LATERAL)</w:t>
            </w:r>
          </w:p>
        </w:tc>
      </w:tr>
      <w:tr w:rsidR="005A4CD5" w:rsidRPr="005A4CD5" w:rsidTr="005A4CD5">
        <w:trPr>
          <w:trHeight w:val="259"/>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136</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873204</w:t>
            </w:r>
          </w:p>
        </w:tc>
        <w:tc>
          <w:tcPr>
            <w:tcW w:w="8388" w:type="dxa"/>
            <w:tcBorders>
              <w:top w:val="nil"/>
              <w:left w:val="nil"/>
              <w:bottom w:val="single" w:sz="4" w:space="0" w:color="auto"/>
              <w:right w:val="single" w:sz="4" w:space="0" w:color="auto"/>
            </w:tcBorders>
            <w:shd w:val="clear" w:color="auto" w:fill="auto"/>
            <w:noWrap/>
            <w:vAlign w:val="bottom"/>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RADIOGRAFÍA DE HOMBRO</w:t>
            </w:r>
          </w:p>
        </w:tc>
      </w:tr>
      <w:tr w:rsidR="005A4CD5" w:rsidRPr="005A4CD5" w:rsidTr="005A4CD5">
        <w:trPr>
          <w:trHeight w:val="259"/>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137</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870107</w:t>
            </w:r>
          </w:p>
        </w:tc>
        <w:tc>
          <w:tcPr>
            <w:tcW w:w="8388" w:type="dxa"/>
            <w:tcBorders>
              <w:top w:val="nil"/>
              <w:left w:val="nil"/>
              <w:bottom w:val="single" w:sz="4" w:space="0" w:color="auto"/>
              <w:right w:val="single" w:sz="4" w:space="0" w:color="auto"/>
            </w:tcBorders>
            <w:shd w:val="clear" w:color="auto" w:fill="auto"/>
            <w:noWrap/>
            <w:vAlign w:val="bottom"/>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RADIOGRAFÍA DE HUESOS NASALES</w:t>
            </w:r>
          </w:p>
        </w:tc>
      </w:tr>
      <w:tr w:rsidR="005A4CD5" w:rsidRPr="005A4CD5" w:rsidTr="005A4CD5">
        <w:trPr>
          <w:trHeight w:val="259"/>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138</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873121</w:t>
            </w:r>
          </w:p>
        </w:tc>
        <w:tc>
          <w:tcPr>
            <w:tcW w:w="8388" w:type="dxa"/>
            <w:tcBorders>
              <w:top w:val="nil"/>
              <w:left w:val="nil"/>
              <w:bottom w:val="single" w:sz="4" w:space="0" w:color="auto"/>
              <w:right w:val="single" w:sz="4" w:space="0" w:color="auto"/>
            </w:tcBorders>
            <w:shd w:val="clear" w:color="auto" w:fill="auto"/>
            <w:noWrap/>
            <w:vAlign w:val="bottom"/>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RADIOGRAFÍA DE HÚMERO</w:t>
            </w:r>
          </w:p>
        </w:tc>
      </w:tr>
      <w:tr w:rsidR="005A4CD5" w:rsidRPr="005A4CD5" w:rsidTr="005A4CD5">
        <w:trPr>
          <w:trHeight w:val="259"/>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139</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870104</w:t>
            </w:r>
          </w:p>
        </w:tc>
        <w:tc>
          <w:tcPr>
            <w:tcW w:w="8388" w:type="dxa"/>
            <w:tcBorders>
              <w:top w:val="nil"/>
              <w:left w:val="nil"/>
              <w:bottom w:val="single" w:sz="4" w:space="0" w:color="auto"/>
              <w:right w:val="single" w:sz="4" w:space="0" w:color="auto"/>
            </w:tcBorders>
            <w:shd w:val="clear" w:color="auto" w:fill="auto"/>
            <w:noWrap/>
            <w:vAlign w:val="bottom"/>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RADIOGRAFÍA DE MALAR</w:t>
            </w:r>
          </w:p>
        </w:tc>
      </w:tr>
      <w:tr w:rsidR="005A4CD5" w:rsidRPr="005A4CD5" w:rsidTr="005A4CD5">
        <w:trPr>
          <w:trHeight w:val="259"/>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140</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873210</w:t>
            </w:r>
          </w:p>
        </w:tc>
        <w:tc>
          <w:tcPr>
            <w:tcW w:w="8388" w:type="dxa"/>
            <w:tcBorders>
              <w:top w:val="nil"/>
              <w:left w:val="nil"/>
              <w:bottom w:val="single" w:sz="4" w:space="0" w:color="auto"/>
              <w:right w:val="single" w:sz="4" w:space="0" w:color="auto"/>
            </w:tcBorders>
            <w:shd w:val="clear" w:color="auto" w:fill="auto"/>
            <w:noWrap/>
            <w:vAlign w:val="bottom"/>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RADIOGRAFÍA DE MANO</w:t>
            </w:r>
          </w:p>
        </w:tc>
      </w:tr>
      <w:tr w:rsidR="005A4CD5" w:rsidRPr="005A4CD5" w:rsidTr="005A4CD5">
        <w:trPr>
          <w:trHeight w:val="259"/>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141</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870113</w:t>
            </w:r>
          </w:p>
        </w:tc>
        <w:tc>
          <w:tcPr>
            <w:tcW w:w="8388" w:type="dxa"/>
            <w:tcBorders>
              <w:top w:val="nil"/>
              <w:left w:val="nil"/>
              <w:bottom w:val="single" w:sz="4" w:space="0" w:color="auto"/>
              <w:right w:val="single" w:sz="4" w:space="0" w:color="auto"/>
            </w:tcBorders>
            <w:shd w:val="clear" w:color="auto" w:fill="auto"/>
            <w:noWrap/>
            <w:vAlign w:val="bottom"/>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RADIOGRAFÍA DE MAXILAR INFERIOR</w:t>
            </w:r>
          </w:p>
        </w:tc>
      </w:tr>
      <w:tr w:rsidR="005A4CD5" w:rsidRPr="005A4CD5" w:rsidTr="005A4CD5">
        <w:trPr>
          <w:trHeight w:val="259"/>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142</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870112</w:t>
            </w:r>
          </w:p>
        </w:tc>
        <w:tc>
          <w:tcPr>
            <w:tcW w:w="8388" w:type="dxa"/>
            <w:tcBorders>
              <w:top w:val="nil"/>
              <w:left w:val="nil"/>
              <w:bottom w:val="single" w:sz="4" w:space="0" w:color="auto"/>
              <w:right w:val="single" w:sz="4" w:space="0" w:color="auto"/>
            </w:tcBorders>
            <w:shd w:val="clear" w:color="auto" w:fill="auto"/>
            <w:noWrap/>
            <w:vAlign w:val="bottom"/>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RADIOGRAFÍA DE MAXILAR SUPERIOR</w:t>
            </w:r>
          </w:p>
        </w:tc>
      </w:tr>
      <w:tr w:rsidR="005A4CD5" w:rsidRPr="005A4CD5" w:rsidTr="005A4CD5">
        <w:trPr>
          <w:trHeight w:val="259"/>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143</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873340</w:t>
            </w:r>
          </w:p>
        </w:tc>
        <w:tc>
          <w:tcPr>
            <w:tcW w:w="8388" w:type="dxa"/>
            <w:tcBorders>
              <w:top w:val="nil"/>
              <w:left w:val="nil"/>
              <w:bottom w:val="single" w:sz="4" w:space="0" w:color="auto"/>
              <w:right w:val="single" w:sz="4" w:space="0" w:color="auto"/>
            </w:tcBorders>
            <w:shd w:val="clear" w:color="auto" w:fill="auto"/>
            <w:noWrap/>
            <w:vAlign w:val="bottom"/>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RADIOGRAFÍA DE MIEMBRO INFERIOR (AP, LATERAL)</w:t>
            </w:r>
          </w:p>
        </w:tc>
      </w:tr>
      <w:tr w:rsidR="005A4CD5" w:rsidRPr="005A4CD5" w:rsidTr="005A4CD5">
        <w:trPr>
          <w:trHeight w:val="259"/>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144</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873111</w:t>
            </w:r>
          </w:p>
        </w:tc>
        <w:tc>
          <w:tcPr>
            <w:tcW w:w="8388" w:type="dxa"/>
            <w:tcBorders>
              <w:top w:val="nil"/>
              <w:left w:val="nil"/>
              <w:bottom w:val="single" w:sz="4" w:space="0" w:color="auto"/>
              <w:right w:val="single" w:sz="4" w:space="0" w:color="auto"/>
            </w:tcBorders>
            <w:shd w:val="clear" w:color="auto" w:fill="auto"/>
            <w:noWrap/>
            <w:vAlign w:val="bottom"/>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RADIOGRAFÍA DE OMOPLATO</w:t>
            </w:r>
          </w:p>
        </w:tc>
      </w:tr>
      <w:tr w:rsidR="005A4CD5" w:rsidRPr="005A4CD5" w:rsidTr="005A4CD5">
        <w:trPr>
          <w:trHeight w:val="259"/>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145</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873333</w:t>
            </w:r>
          </w:p>
        </w:tc>
        <w:tc>
          <w:tcPr>
            <w:tcW w:w="8388" w:type="dxa"/>
            <w:tcBorders>
              <w:top w:val="nil"/>
              <w:left w:val="nil"/>
              <w:bottom w:val="single" w:sz="4" w:space="0" w:color="auto"/>
              <w:right w:val="single" w:sz="4" w:space="0" w:color="auto"/>
            </w:tcBorders>
            <w:shd w:val="clear" w:color="auto" w:fill="auto"/>
            <w:noWrap/>
            <w:vAlign w:val="bottom"/>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RADIOGRAFÍA DE PIE (AP, LATERAL Y OBLICUA)</w:t>
            </w:r>
          </w:p>
        </w:tc>
      </w:tr>
      <w:tr w:rsidR="005A4CD5" w:rsidRPr="005A4CD5" w:rsidTr="005A4CD5">
        <w:trPr>
          <w:trHeight w:val="259"/>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146</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873313</w:t>
            </w:r>
          </w:p>
        </w:tc>
        <w:tc>
          <w:tcPr>
            <w:tcW w:w="8388" w:type="dxa"/>
            <w:tcBorders>
              <w:top w:val="nil"/>
              <w:left w:val="nil"/>
              <w:bottom w:val="single" w:sz="4" w:space="0" w:color="auto"/>
              <w:right w:val="single" w:sz="4" w:space="0" w:color="auto"/>
            </w:tcBorders>
            <w:shd w:val="clear" w:color="auto" w:fill="auto"/>
            <w:noWrap/>
            <w:vAlign w:val="bottom"/>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RADIOGRAFÍA DE PIERNA (AP, LATERAL)</w:t>
            </w:r>
          </w:p>
        </w:tc>
      </w:tr>
      <w:tr w:rsidR="005A4CD5" w:rsidRPr="005A4CD5" w:rsidTr="005A4CD5">
        <w:trPr>
          <w:trHeight w:val="259"/>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147</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873206</w:t>
            </w:r>
          </w:p>
        </w:tc>
        <w:tc>
          <w:tcPr>
            <w:tcW w:w="8388" w:type="dxa"/>
            <w:tcBorders>
              <w:top w:val="nil"/>
              <w:left w:val="nil"/>
              <w:bottom w:val="single" w:sz="4" w:space="0" w:color="auto"/>
              <w:right w:val="single" w:sz="4" w:space="0" w:color="auto"/>
            </w:tcBorders>
            <w:shd w:val="clear" w:color="auto" w:fill="auto"/>
            <w:noWrap/>
            <w:vAlign w:val="bottom"/>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RADIOGRAFÍA DE PUÑO O MUÑECA</w:t>
            </w:r>
          </w:p>
        </w:tc>
      </w:tr>
      <w:tr w:rsidR="005A4CD5" w:rsidRPr="005A4CD5" w:rsidTr="005A4CD5">
        <w:trPr>
          <w:trHeight w:val="259"/>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148</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871111</w:t>
            </w:r>
          </w:p>
        </w:tc>
        <w:tc>
          <w:tcPr>
            <w:tcW w:w="8388" w:type="dxa"/>
            <w:tcBorders>
              <w:top w:val="nil"/>
              <w:left w:val="nil"/>
              <w:bottom w:val="single" w:sz="4" w:space="0" w:color="auto"/>
              <w:right w:val="single" w:sz="4" w:space="0" w:color="auto"/>
            </w:tcBorders>
            <w:shd w:val="clear" w:color="auto" w:fill="auto"/>
            <w:noWrap/>
            <w:vAlign w:val="bottom"/>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RADIOGRAFÍA DE REJA COSTAL</w:t>
            </w:r>
          </w:p>
        </w:tc>
      </w:tr>
      <w:tr w:rsidR="005A4CD5" w:rsidRPr="005A4CD5" w:rsidTr="005A4CD5">
        <w:trPr>
          <w:trHeight w:val="259"/>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149</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873420</w:t>
            </w:r>
          </w:p>
        </w:tc>
        <w:tc>
          <w:tcPr>
            <w:tcW w:w="8388" w:type="dxa"/>
            <w:tcBorders>
              <w:top w:val="nil"/>
              <w:left w:val="nil"/>
              <w:bottom w:val="single" w:sz="4" w:space="0" w:color="auto"/>
              <w:right w:val="single" w:sz="4" w:space="0" w:color="auto"/>
            </w:tcBorders>
            <w:shd w:val="clear" w:color="auto" w:fill="auto"/>
            <w:noWrap/>
            <w:vAlign w:val="bottom"/>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RADIOGRAFÍA DE RODILLA (AP, LATERAL)</w:t>
            </w:r>
          </w:p>
        </w:tc>
      </w:tr>
      <w:tr w:rsidR="005A4CD5" w:rsidRPr="005A4CD5" w:rsidTr="005A4CD5">
        <w:trPr>
          <w:trHeight w:val="462"/>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lastRenderedPageBreak/>
              <w:t>150</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873422</w:t>
            </w:r>
          </w:p>
        </w:tc>
        <w:tc>
          <w:tcPr>
            <w:tcW w:w="8388" w:type="dxa"/>
            <w:tcBorders>
              <w:top w:val="nil"/>
              <w:left w:val="nil"/>
              <w:bottom w:val="single" w:sz="4" w:space="0" w:color="auto"/>
              <w:right w:val="single" w:sz="4" w:space="0" w:color="auto"/>
            </w:tcBorders>
            <w:shd w:val="clear" w:color="auto" w:fill="auto"/>
            <w:vAlign w:val="bottom"/>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 xml:space="preserve">RADIOGRAFÍA DE RODILLAS COMPARATIVAS POSICIÓN VERTICAL (ÚNICAMENTE VISTA </w:t>
            </w:r>
            <w:r w:rsidRPr="005A4CD5">
              <w:rPr>
                <w:rFonts w:ascii="Calibri Light" w:eastAsia="Times New Roman" w:hAnsi="Calibri Light" w:cs="Calibri Light"/>
                <w:sz w:val="16"/>
                <w:szCs w:val="16"/>
                <w:lang w:val="es-CO" w:eastAsia="es-CO"/>
              </w:rPr>
              <w:br/>
              <w:t>ANTEROPOSTERIOR)</w:t>
            </w:r>
          </w:p>
        </w:tc>
      </w:tr>
      <w:tr w:rsidR="005A4CD5" w:rsidRPr="005A4CD5" w:rsidTr="005A4CD5">
        <w:trPr>
          <w:trHeight w:val="259"/>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151</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871050</w:t>
            </w:r>
          </w:p>
        </w:tc>
        <w:tc>
          <w:tcPr>
            <w:tcW w:w="8388" w:type="dxa"/>
            <w:tcBorders>
              <w:top w:val="nil"/>
              <w:left w:val="nil"/>
              <w:bottom w:val="single" w:sz="4" w:space="0" w:color="auto"/>
              <w:right w:val="single" w:sz="4" w:space="0" w:color="auto"/>
            </w:tcBorders>
            <w:shd w:val="clear" w:color="auto" w:fill="auto"/>
            <w:noWrap/>
            <w:vAlign w:val="bottom"/>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RADIOGRAFÍA DE SACRO CÓCCIX</w:t>
            </w:r>
          </w:p>
        </w:tc>
      </w:tr>
      <w:tr w:rsidR="005A4CD5" w:rsidRPr="005A4CD5" w:rsidTr="005A4CD5">
        <w:trPr>
          <w:trHeight w:val="259"/>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152</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870108</w:t>
            </w:r>
          </w:p>
        </w:tc>
        <w:tc>
          <w:tcPr>
            <w:tcW w:w="8388" w:type="dxa"/>
            <w:tcBorders>
              <w:top w:val="nil"/>
              <w:left w:val="nil"/>
              <w:bottom w:val="single" w:sz="4" w:space="0" w:color="auto"/>
              <w:right w:val="single" w:sz="4" w:space="0" w:color="auto"/>
            </w:tcBorders>
            <w:shd w:val="clear" w:color="auto" w:fill="auto"/>
            <w:noWrap/>
            <w:vAlign w:val="bottom"/>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RADIOGRAFÍA DE SENOS PARANASALES</w:t>
            </w:r>
          </w:p>
        </w:tc>
      </w:tr>
      <w:tr w:rsidR="005A4CD5" w:rsidRPr="005A4CD5" w:rsidTr="005A4CD5">
        <w:trPr>
          <w:trHeight w:val="259"/>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153</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870004</w:t>
            </w:r>
          </w:p>
        </w:tc>
        <w:tc>
          <w:tcPr>
            <w:tcW w:w="8388" w:type="dxa"/>
            <w:tcBorders>
              <w:top w:val="nil"/>
              <w:left w:val="nil"/>
              <w:bottom w:val="single" w:sz="4" w:space="0" w:color="auto"/>
              <w:right w:val="single" w:sz="4" w:space="0" w:color="auto"/>
            </w:tcBorders>
            <w:shd w:val="clear" w:color="auto" w:fill="auto"/>
            <w:noWrap/>
            <w:vAlign w:val="bottom"/>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RADIOGRAFÍA DE SILLA TURCA</w:t>
            </w:r>
          </w:p>
        </w:tc>
      </w:tr>
      <w:tr w:rsidR="005A4CD5" w:rsidRPr="005A4CD5" w:rsidTr="005A4CD5">
        <w:trPr>
          <w:trHeight w:val="259"/>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154</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873431</w:t>
            </w:r>
          </w:p>
        </w:tc>
        <w:tc>
          <w:tcPr>
            <w:tcW w:w="8388" w:type="dxa"/>
            <w:tcBorders>
              <w:top w:val="nil"/>
              <w:left w:val="nil"/>
              <w:bottom w:val="single" w:sz="4" w:space="0" w:color="auto"/>
              <w:right w:val="single" w:sz="4" w:space="0" w:color="auto"/>
            </w:tcBorders>
            <w:shd w:val="clear" w:color="auto" w:fill="auto"/>
            <w:noWrap/>
            <w:vAlign w:val="bottom"/>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RADIOGRAFÍA DE TOBILLO (AP, LATERAL Y ROTACIÓN INTERNA)</w:t>
            </w:r>
          </w:p>
        </w:tc>
      </w:tr>
      <w:tr w:rsidR="005A4CD5" w:rsidRPr="005A4CD5" w:rsidTr="005A4CD5">
        <w:trPr>
          <w:trHeight w:val="259"/>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155</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871121</w:t>
            </w:r>
          </w:p>
        </w:tc>
        <w:tc>
          <w:tcPr>
            <w:tcW w:w="8388" w:type="dxa"/>
            <w:tcBorders>
              <w:top w:val="nil"/>
              <w:left w:val="nil"/>
              <w:bottom w:val="single" w:sz="4" w:space="0" w:color="auto"/>
              <w:right w:val="single" w:sz="4" w:space="0" w:color="auto"/>
            </w:tcBorders>
            <w:shd w:val="clear" w:color="auto" w:fill="auto"/>
            <w:noWrap/>
            <w:vAlign w:val="bottom"/>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RADIOGRAFÍA DE TÓRAX (P.A. O A.P. Y LATERAL, DECÚBITO LAT, OBLICUAS O LAT)</w:t>
            </w:r>
          </w:p>
        </w:tc>
      </w:tr>
      <w:tr w:rsidR="005A4CD5" w:rsidRPr="005A4CD5" w:rsidTr="005A4CD5">
        <w:trPr>
          <w:trHeight w:val="259"/>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156</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873004</w:t>
            </w:r>
          </w:p>
        </w:tc>
        <w:tc>
          <w:tcPr>
            <w:tcW w:w="8388" w:type="dxa"/>
            <w:tcBorders>
              <w:top w:val="nil"/>
              <w:left w:val="nil"/>
              <w:bottom w:val="single" w:sz="4" w:space="0" w:color="auto"/>
              <w:right w:val="single" w:sz="4" w:space="0" w:color="auto"/>
            </w:tcBorders>
            <w:shd w:val="clear" w:color="auto" w:fill="auto"/>
            <w:noWrap/>
            <w:vAlign w:val="bottom"/>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RADIOGRAFÍA PARA DETECTAR EDAD ÓSEA [CARPOGRAMA]</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157</w:t>
            </w:r>
          </w:p>
        </w:tc>
        <w:tc>
          <w:tcPr>
            <w:tcW w:w="1565"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jc w:val="center"/>
              <w:rPr>
                <w:rFonts w:ascii="Calibri Light" w:eastAsia="Times New Roman" w:hAnsi="Calibri Light" w:cs="Calibri Light"/>
                <w:b/>
                <w:bCs/>
                <w:color w:val="000000"/>
                <w:sz w:val="16"/>
                <w:szCs w:val="16"/>
                <w:lang w:val="es-CO" w:eastAsia="es-CO"/>
              </w:rPr>
            </w:pPr>
            <w:r w:rsidRPr="005A4CD5">
              <w:rPr>
                <w:rFonts w:ascii="Calibri Light" w:eastAsia="Times New Roman" w:hAnsi="Calibri Light" w:cs="Calibri Light"/>
                <w:b/>
                <w:bCs/>
                <w:color w:val="000000"/>
                <w:sz w:val="16"/>
                <w:szCs w:val="16"/>
                <w:lang w:val="es-CO" w:eastAsia="es-CO"/>
              </w:rPr>
              <w:t>879410</w:t>
            </w:r>
          </w:p>
        </w:tc>
        <w:tc>
          <w:tcPr>
            <w:tcW w:w="8388" w:type="dxa"/>
            <w:tcBorders>
              <w:top w:val="nil"/>
              <w:left w:val="nil"/>
              <w:bottom w:val="single" w:sz="4" w:space="0" w:color="auto"/>
              <w:right w:val="single" w:sz="4" w:space="0" w:color="auto"/>
            </w:tcBorders>
            <w:shd w:val="clear" w:color="auto" w:fill="auto"/>
            <w:noWrap/>
            <w:vAlign w:val="bottom"/>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TOMOGRAFÍA COMPUTADA DE ABDOMEN SUPERIOR</w:t>
            </w:r>
          </w:p>
        </w:tc>
      </w:tr>
      <w:tr w:rsidR="005A4CD5" w:rsidRPr="005A4CD5" w:rsidTr="005A4CD5">
        <w:trPr>
          <w:trHeight w:val="259"/>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158</w:t>
            </w:r>
          </w:p>
        </w:tc>
        <w:tc>
          <w:tcPr>
            <w:tcW w:w="1565"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jc w:val="center"/>
              <w:rPr>
                <w:rFonts w:ascii="Calibri Light" w:eastAsia="Times New Roman" w:hAnsi="Calibri Light" w:cs="Calibri Light"/>
                <w:b/>
                <w:bCs/>
                <w:color w:val="000000"/>
                <w:sz w:val="16"/>
                <w:szCs w:val="16"/>
                <w:lang w:val="es-CO" w:eastAsia="es-CO"/>
              </w:rPr>
            </w:pPr>
            <w:r w:rsidRPr="005A4CD5">
              <w:rPr>
                <w:rFonts w:ascii="Calibri Light" w:eastAsia="Times New Roman" w:hAnsi="Calibri Light" w:cs="Calibri Light"/>
                <w:b/>
                <w:bCs/>
                <w:color w:val="000000"/>
                <w:sz w:val="16"/>
                <w:szCs w:val="16"/>
                <w:lang w:val="es-CO" w:eastAsia="es-CO"/>
              </w:rPr>
              <w:t>879420</w:t>
            </w:r>
          </w:p>
        </w:tc>
        <w:tc>
          <w:tcPr>
            <w:tcW w:w="8388" w:type="dxa"/>
            <w:tcBorders>
              <w:top w:val="nil"/>
              <w:left w:val="nil"/>
              <w:bottom w:val="single" w:sz="4" w:space="0" w:color="auto"/>
              <w:right w:val="single" w:sz="4" w:space="0" w:color="auto"/>
            </w:tcBorders>
            <w:shd w:val="clear" w:color="auto" w:fill="auto"/>
            <w:noWrap/>
            <w:vAlign w:val="bottom"/>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TOMOGRAFÍA COMPUTADA DE ABDOMEN Y PELVIS (ABDOMEN TOTAL)</w:t>
            </w:r>
          </w:p>
        </w:tc>
      </w:tr>
      <w:tr w:rsidR="005A4CD5" w:rsidRPr="005A4CD5" w:rsidTr="005A4CD5">
        <w:trPr>
          <w:trHeight w:val="259"/>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159</w:t>
            </w:r>
          </w:p>
        </w:tc>
        <w:tc>
          <w:tcPr>
            <w:tcW w:w="1565"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jc w:val="center"/>
              <w:rPr>
                <w:rFonts w:ascii="Calibri Light" w:eastAsia="Times New Roman" w:hAnsi="Calibri Light" w:cs="Calibri Light"/>
                <w:b/>
                <w:bCs/>
                <w:color w:val="000000"/>
                <w:sz w:val="16"/>
                <w:szCs w:val="16"/>
                <w:lang w:val="es-CO" w:eastAsia="es-CO"/>
              </w:rPr>
            </w:pPr>
            <w:r w:rsidRPr="005A4CD5">
              <w:rPr>
                <w:rFonts w:ascii="Calibri Light" w:eastAsia="Times New Roman" w:hAnsi="Calibri Light" w:cs="Calibri Light"/>
                <w:b/>
                <w:bCs/>
                <w:color w:val="000000"/>
                <w:sz w:val="16"/>
                <w:szCs w:val="16"/>
                <w:lang w:val="es-CO" w:eastAsia="es-CO"/>
              </w:rPr>
              <w:t>879111</w:t>
            </w:r>
          </w:p>
        </w:tc>
        <w:tc>
          <w:tcPr>
            <w:tcW w:w="8388" w:type="dxa"/>
            <w:tcBorders>
              <w:top w:val="nil"/>
              <w:left w:val="nil"/>
              <w:bottom w:val="single" w:sz="4" w:space="0" w:color="auto"/>
              <w:right w:val="single" w:sz="4" w:space="0" w:color="auto"/>
            </w:tcBorders>
            <w:shd w:val="clear" w:color="auto" w:fill="auto"/>
            <w:noWrap/>
            <w:vAlign w:val="bottom"/>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TOMOGRAFÍA COMPUTADA DE CRÁNEO SIMPLE</w:t>
            </w:r>
          </w:p>
        </w:tc>
      </w:tr>
      <w:tr w:rsidR="005A4CD5" w:rsidRPr="005A4CD5" w:rsidTr="005A4CD5">
        <w:trPr>
          <w:trHeight w:val="259"/>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160</w:t>
            </w:r>
          </w:p>
        </w:tc>
        <w:tc>
          <w:tcPr>
            <w:tcW w:w="1565"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jc w:val="center"/>
              <w:rPr>
                <w:rFonts w:ascii="Calibri Light" w:eastAsia="Times New Roman" w:hAnsi="Calibri Light" w:cs="Calibri Light"/>
                <w:b/>
                <w:bCs/>
                <w:color w:val="000000"/>
                <w:sz w:val="16"/>
                <w:szCs w:val="16"/>
                <w:lang w:val="es-CO" w:eastAsia="es-CO"/>
              </w:rPr>
            </w:pPr>
            <w:r w:rsidRPr="005A4CD5">
              <w:rPr>
                <w:rFonts w:ascii="Calibri Light" w:eastAsia="Times New Roman" w:hAnsi="Calibri Light" w:cs="Calibri Light"/>
                <w:b/>
                <w:bCs/>
                <w:color w:val="000000"/>
                <w:sz w:val="16"/>
                <w:szCs w:val="16"/>
                <w:lang w:val="es-CO" w:eastAsia="es-CO"/>
              </w:rPr>
              <w:t>879161</w:t>
            </w:r>
          </w:p>
        </w:tc>
        <w:tc>
          <w:tcPr>
            <w:tcW w:w="8388" w:type="dxa"/>
            <w:tcBorders>
              <w:top w:val="nil"/>
              <w:left w:val="nil"/>
              <w:bottom w:val="single" w:sz="4" w:space="0" w:color="auto"/>
              <w:right w:val="single" w:sz="4" w:space="0" w:color="auto"/>
            </w:tcBorders>
            <w:shd w:val="clear" w:color="auto" w:fill="auto"/>
            <w:noWrap/>
            <w:vAlign w:val="bottom"/>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TOMOGRAFÍA COMPUTADA DE CUELLO</w:t>
            </w:r>
          </w:p>
        </w:tc>
      </w:tr>
      <w:tr w:rsidR="005A4CD5" w:rsidRPr="005A4CD5" w:rsidTr="005A4CD5">
        <w:trPr>
          <w:trHeight w:val="259"/>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161</w:t>
            </w:r>
          </w:p>
        </w:tc>
        <w:tc>
          <w:tcPr>
            <w:tcW w:w="1565"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jc w:val="center"/>
              <w:rPr>
                <w:rFonts w:ascii="Calibri Light" w:eastAsia="Times New Roman" w:hAnsi="Calibri Light" w:cs="Calibri Light"/>
                <w:b/>
                <w:bCs/>
                <w:color w:val="000000"/>
                <w:sz w:val="16"/>
                <w:szCs w:val="16"/>
                <w:lang w:val="es-CO" w:eastAsia="es-CO"/>
              </w:rPr>
            </w:pPr>
            <w:r w:rsidRPr="005A4CD5">
              <w:rPr>
                <w:rFonts w:ascii="Calibri Light" w:eastAsia="Times New Roman" w:hAnsi="Calibri Light" w:cs="Calibri Light"/>
                <w:b/>
                <w:bCs/>
                <w:color w:val="000000"/>
                <w:sz w:val="16"/>
                <w:szCs w:val="16"/>
                <w:lang w:val="es-CO" w:eastAsia="es-CO"/>
              </w:rPr>
              <w:t>879522</w:t>
            </w:r>
          </w:p>
        </w:tc>
        <w:tc>
          <w:tcPr>
            <w:tcW w:w="8388" w:type="dxa"/>
            <w:tcBorders>
              <w:top w:val="nil"/>
              <w:left w:val="nil"/>
              <w:bottom w:val="single" w:sz="4" w:space="0" w:color="auto"/>
              <w:right w:val="single" w:sz="4" w:space="0" w:color="auto"/>
            </w:tcBorders>
            <w:shd w:val="clear" w:color="auto" w:fill="auto"/>
            <w:vAlign w:val="bottom"/>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 xml:space="preserve">TOMOGRAFÍA COMPUTADA DE MIEMBROS INFERIORES (ANTEVERSION FEMORAL O </w:t>
            </w:r>
            <w:r w:rsidRPr="005A4CD5">
              <w:rPr>
                <w:rFonts w:ascii="Calibri Light" w:eastAsia="Times New Roman" w:hAnsi="Calibri Light" w:cs="Calibri Light"/>
                <w:sz w:val="16"/>
                <w:szCs w:val="16"/>
                <w:lang w:val="es-CO" w:eastAsia="es-CO"/>
              </w:rPr>
              <w:br/>
              <w:t>TORSIÓN TIBIAL)</w:t>
            </w:r>
          </w:p>
        </w:tc>
      </w:tr>
      <w:tr w:rsidR="005A4CD5" w:rsidRPr="005A4CD5" w:rsidTr="005A4CD5">
        <w:trPr>
          <w:trHeight w:val="259"/>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162</w:t>
            </w:r>
          </w:p>
        </w:tc>
        <w:tc>
          <w:tcPr>
            <w:tcW w:w="1565"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jc w:val="center"/>
              <w:rPr>
                <w:rFonts w:ascii="Calibri Light" w:eastAsia="Times New Roman" w:hAnsi="Calibri Light" w:cs="Calibri Light"/>
                <w:b/>
                <w:bCs/>
                <w:color w:val="000000"/>
                <w:sz w:val="16"/>
                <w:szCs w:val="16"/>
                <w:lang w:val="es-CO" w:eastAsia="es-CO"/>
              </w:rPr>
            </w:pPr>
            <w:r w:rsidRPr="005A4CD5">
              <w:rPr>
                <w:rFonts w:ascii="Calibri Light" w:eastAsia="Times New Roman" w:hAnsi="Calibri Light" w:cs="Calibri Light"/>
                <w:b/>
                <w:bCs/>
                <w:color w:val="000000"/>
                <w:sz w:val="16"/>
                <w:szCs w:val="16"/>
                <w:lang w:val="es-CO" w:eastAsia="es-CO"/>
              </w:rPr>
              <w:t>879523</w:t>
            </w:r>
          </w:p>
        </w:tc>
        <w:tc>
          <w:tcPr>
            <w:tcW w:w="8388" w:type="dxa"/>
            <w:tcBorders>
              <w:top w:val="nil"/>
              <w:left w:val="nil"/>
              <w:bottom w:val="single" w:sz="4" w:space="0" w:color="auto"/>
              <w:right w:val="single" w:sz="4" w:space="0" w:color="auto"/>
            </w:tcBorders>
            <w:shd w:val="clear" w:color="auto" w:fill="auto"/>
            <w:vAlign w:val="bottom"/>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TOMOGRAFÍA COMPUTADA DE MIEMBROS INFERIORES (AXIALES DE RÓTULA O</w:t>
            </w:r>
            <w:r w:rsidRPr="005A4CD5">
              <w:rPr>
                <w:rFonts w:ascii="Calibri Light" w:eastAsia="Times New Roman" w:hAnsi="Calibri Light" w:cs="Calibri Light"/>
                <w:sz w:val="16"/>
                <w:szCs w:val="16"/>
                <w:lang w:val="es-CO" w:eastAsia="es-CO"/>
              </w:rPr>
              <w:br/>
              <w:t>LONGITUD DE MIEMBROS INFERIORES)</w:t>
            </w:r>
          </w:p>
        </w:tc>
      </w:tr>
      <w:tr w:rsidR="005A4CD5" w:rsidRPr="005A4CD5" w:rsidTr="005A4CD5">
        <w:trPr>
          <w:trHeight w:val="259"/>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163</w:t>
            </w:r>
          </w:p>
        </w:tc>
        <w:tc>
          <w:tcPr>
            <w:tcW w:w="1565"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jc w:val="center"/>
              <w:rPr>
                <w:rFonts w:ascii="Calibri Light" w:eastAsia="Times New Roman" w:hAnsi="Calibri Light" w:cs="Calibri Light"/>
                <w:b/>
                <w:bCs/>
                <w:color w:val="000000"/>
                <w:sz w:val="16"/>
                <w:szCs w:val="16"/>
                <w:lang w:val="es-CO" w:eastAsia="es-CO"/>
              </w:rPr>
            </w:pPr>
            <w:r w:rsidRPr="005A4CD5">
              <w:rPr>
                <w:rFonts w:ascii="Calibri Light" w:eastAsia="Times New Roman" w:hAnsi="Calibri Light" w:cs="Calibri Light"/>
                <w:b/>
                <w:bCs/>
                <w:color w:val="000000"/>
                <w:sz w:val="16"/>
                <w:szCs w:val="16"/>
                <w:lang w:val="es-CO" w:eastAsia="es-CO"/>
              </w:rPr>
              <w:t>879520</w:t>
            </w:r>
          </w:p>
        </w:tc>
        <w:tc>
          <w:tcPr>
            <w:tcW w:w="8388" w:type="dxa"/>
            <w:tcBorders>
              <w:top w:val="nil"/>
              <w:left w:val="nil"/>
              <w:bottom w:val="single" w:sz="4" w:space="0" w:color="auto"/>
              <w:right w:val="single" w:sz="4" w:space="0" w:color="auto"/>
            </w:tcBorders>
            <w:shd w:val="clear" w:color="auto" w:fill="auto"/>
            <w:vAlign w:val="bottom"/>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TOMOGRAFÍA COMPUTADA DE MIEMBROS INFERIORES Y ARTICULACIONES</w:t>
            </w:r>
          </w:p>
        </w:tc>
      </w:tr>
      <w:tr w:rsidR="005A4CD5" w:rsidRPr="005A4CD5" w:rsidTr="005A4CD5">
        <w:trPr>
          <w:trHeight w:val="259"/>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164</w:t>
            </w:r>
          </w:p>
        </w:tc>
        <w:tc>
          <w:tcPr>
            <w:tcW w:w="1565"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jc w:val="center"/>
              <w:rPr>
                <w:rFonts w:ascii="Calibri Light" w:eastAsia="Times New Roman" w:hAnsi="Calibri Light" w:cs="Calibri Light"/>
                <w:b/>
                <w:bCs/>
                <w:color w:val="000000"/>
                <w:sz w:val="16"/>
                <w:szCs w:val="16"/>
                <w:lang w:val="es-CO" w:eastAsia="es-CO"/>
              </w:rPr>
            </w:pPr>
            <w:r w:rsidRPr="005A4CD5">
              <w:rPr>
                <w:rFonts w:ascii="Calibri Light" w:eastAsia="Times New Roman" w:hAnsi="Calibri Light" w:cs="Calibri Light"/>
                <w:b/>
                <w:bCs/>
                <w:color w:val="000000"/>
                <w:sz w:val="16"/>
                <w:szCs w:val="16"/>
                <w:lang w:val="es-CO" w:eastAsia="es-CO"/>
              </w:rPr>
              <w:t>879510</w:t>
            </w:r>
          </w:p>
        </w:tc>
        <w:tc>
          <w:tcPr>
            <w:tcW w:w="8388" w:type="dxa"/>
            <w:tcBorders>
              <w:top w:val="nil"/>
              <w:left w:val="nil"/>
              <w:bottom w:val="single" w:sz="4" w:space="0" w:color="auto"/>
              <w:right w:val="single" w:sz="4" w:space="0" w:color="auto"/>
            </w:tcBorders>
            <w:shd w:val="clear" w:color="auto" w:fill="auto"/>
            <w:vAlign w:val="bottom"/>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TOMOGRAFÍA COMPUTADA DE MIEMBROS SUPERIORES Y ARTICULACIONES</w:t>
            </w:r>
          </w:p>
        </w:tc>
      </w:tr>
      <w:tr w:rsidR="005A4CD5" w:rsidRPr="005A4CD5" w:rsidTr="005A4CD5">
        <w:trPr>
          <w:trHeight w:val="259"/>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165</w:t>
            </w:r>
          </w:p>
        </w:tc>
        <w:tc>
          <w:tcPr>
            <w:tcW w:w="1565"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jc w:val="center"/>
              <w:rPr>
                <w:rFonts w:ascii="Calibri Light" w:eastAsia="Times New Roman" w:hAnsi="Calibri Light" w:cs="Calibri Light"/>
                <w:b/>
                <w:bCs/>
                <w:color w:val="000000"/>
                <w:sz w:val="16"/>
                <w:szCs w:val="16"/>
                <w:lang w:val="es-CO" w:eastAsia="es-CO"/>
              </w:rPr>
            </w:pPr>
            <w:r w:rsidRPr="005A4CD5">
              <w:rPr>
                <w:rFonts w:ascii="Calibri Light" w:eastAsia="Times New Roman" w:hAnsi="Calibri Light" w:cs="Calibri Light"/>
                <w:b/>
                <w:bCs/>
                <w:color w:val="000000"/>
                <w:sz w:val="16"/>
                <w:szCs w:val="16"/>
                <w:lang w:val="es-CO" w:eastAsia="es-CO"/>
              </w:rPr>
              <w:t>879122</w:t>
            </w:r>
          </w:p>
        </w:tc>
        <w:tc>
          <w:tcPr>
            <w:tcW w:w="8388" w:type="dxa"/>
            <w:tcBorders>
              <w:top w:val="nil"/>
              <w:left w:val="nil"/>
              <w:bottom w:val="single" w:sz="4" w:space="0" w:color="auto"/>
              <w:right w:val="single" w:sz="4" w:space="0" w:color="auto"/>
            </w:tcBorders>
            <w:shd w:val="clear" w:color="auto" w:fill="auto"/>
            <w:vAlign w:val="bottom"/>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TOMOGRAFÍA COMPUTADA DE OIDO, PEÑASCO Y CONDUCTO AUDITIVO INTERNO</w:t>
            </w:r>
          </w:p>
        </w:tc>
      </w:tr>
      <w:tr w:rsidR="005A4CD5" w:rsidRPr="005A4CD5" w:rsidTr="005A4CD5">
        <w:trPr>
          <w:trHeight w:val="259"/>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166</w:t>
            </w:r>
          </w:p>
        </w:tc>
        <w:tc>
          <w:tcPr>
            <w:tcW w:w="1565"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jc w:val="center"/>
              <w:rPr>
                <w:rFonts w:ascii="Calibri Light" w:eastAsia="Times New Roman" w:hAnsi="Calibri Light" w:cs="Calibri Light"/>
                <w:b/>
                <w:bCs/>
                <w:color w:val="000000"/>
                <w:sz w:val="16"/>
                <w:szCs w:val="16"/>
                <w:lang w:val="es-CO" w:eastAsia="es-CO"/>
              </w:rPr>
            </w:pPr>
            <w:r w:rsidRPr="005A4CD5">
              <w:rPr>
                <w:rFonts w:ascii="Calibri Light" w:eastAsia="Times New Roman" w:hAnsi="Calibri Light" w:cs="Calibri Light"/>
                <w:b/>
                <w:bCs/>
                <w:color w:val="000000"/>
                <w:sz w:val="16"/>
                <w:szCs w:val="16"/>
                <w:lang w:val="es-CO" w:eastAsia="es-CO"/>
              </w:rPr>
              <w:t>879460</w:t>
            </w:r>
          </w:p>
        </w:tc>
        <w:tc>
          <w:tcPr>
            <w:tcW w:w="8388" w:type="dxa"/>
            <w:tcBorders>
              <w:top w:val="nil"/>
              <w:left w:val="nil"/>
              <w:bottom w:val="single" w:sz="4" w:space="0" w:color="auto"/>
              <w:right w:val="single" w:sz="4" w:space="0" w:color="auto"/>
            </w:tcBorders>
            <w:shd w:val="clear" w:color="auto" w:fill="auto"/>
            <w:vAlign w:val="bottom"/>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TOMOGRAFÍA COMPUTADA DE PELVIS</w:t>
            </w:r>
          </w:p>
        </w:tc>
      </w:tr>
      <w:tr w:rsidR="005A4CD5" w:rsidRPr="005A4CD5" w:rsidTr="005A4CD5">
        <w:trPr>
          <w:trHeight w:val="259"/>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167</w:t>
            </w:r>
          </w:p>
        </w:tc>
        <w:tc>
          <w:tcPr>
            <w:tcW w:w="1565"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jc w:val="center"/>
              <w:rPr>
                <w:rFonts w:ascii="Calibri Light" w:eastAsia="Times New Roman" w:hAnsi="Calibri Light" w:cs="Calibri Light"/>
                <w:b/>
                <w:bCs/>
                <w:color w:val="000000"/>
                <w:sz w:val="16"/>
                <w:szCs w:val="16"/>
                <w:lang w:val="es-CO" w:eastAsia="es-CO"/>
              </w:rPr>
            </w:pPr>
            <w:r w:rsidRPr="005A4CD5">
              <w:rPr>
                <w:rFonts w:ascii="Calibri Light" w:eastAsia="Times New Roman" w:hAnsi="Calibri Light" w:cs="Calibri Light"/>
                <w:b/>
                <w:bCs/>
                <w:color w:val="000000"/>
                <w:sz w:val="16"/>
                <w:szCs w:val="16"/>
                <w:lang w:val="es-CO" w:eastAsia="es-CO"/>
              </w:rPr>
              <w:t>879116</w:t>
            </w:r>
          </w:p>
        </w:tc>
        <w:tc>
          <w:tcPr>
            <w:tcW w:w="8388" w:type="dxa"/>
            <w:tcBorders>
              <w:top w:val="nil"/>
              <w:left w:val="nil"/>
              <w:bottom w:val="single" w:sz="4" w:space="0" w:color="auto"/>
              <w:right w:val="single" w:sz="4" w:space="0" w:color="auto"/>
            </w:tcBorders>
            <w:shd w:val="clear" w:color="auto" w:fill="auto"/>
            <w:vAlign w:val="bottom"/>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TOMOGRAFÍA COMPUTADA DE SILLA TURCA (HIPÓFISIS)</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168</w:t>
            </w:r>
          </w:p>
        </w:tc>
        <w:tc>
          <w:tcPr>
            <w:tcW w:w="1565"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jc w:val="center"/>
              <w:rPr>
                <w:rFonts w:ascii="Calibri Light" w:eastAsia="Times New Roman" w:hAnsi="Calibri Light" w:cs="Calibri Light"/>
                <w:b/>
                <w:bCs/>
                <w:color w:val="000000"/>
                <w:sz w:val="16"/>
                <w:szCs w:val="16"/>
                <w:lang w:val="es-CO" w:eastAsia="es-CO"/>
              </w:rPr>
            </w:pPr>
            <w:r w:rsidRPr="005A4CD5">
              <w:rPr>
                <w:rFonts w:ascii="Calibri Light" w:eastAsia="Times New Roman" w:hAnsi="Calibri Light" w:cs="Calibri Light"/>
                <w:b/>
                <w:bCs/>
                <w:color w:val="000000"/>
                <w:sz w:val="16"/>
                <w:szCs w:val="16"/>
                <w:lang w:val="es-CO" w:eastAsia="es-CO"/>
              </w:rPr>
              <w:t>879301</w:t>
            </w:r>
          </w:p>
        </w:tc>
        <w:tc>
          <w:tcPr>
            <w:tcW w:w="8388" w:type="dxa"/>
            <w:tcBorders>
              <w:top w:val="nil"/>
              <w:left w:val="nil"/>
              <w:bottom w:val="single" w:sz="4" w:space="0" w:color="auto"/>
              <w:right w:val="single" w:sz="4" w:space="0" w:color="auto"/>
            </w:tcBorders>
            <w:shd w:val="clear" w:color="auto" w:fill="auto"/>
            <w:vAlign w:val="bottom"/>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TOMOGRAFÍA COMPUTADA DE TÓRAX</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169</w:t>
            </w:r>
          </w:p>
        </w:tc>
        <w:tc>
          <w:tcPr>
            <w:tcW w:w="1565"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jc w:val="center"/>
              <w:rPr>
                <w:rFonts w:ascii="Calibri Light" w:eastAsia="Times New Roman" w:hAnsi="Calibri Light" w:cs="Calibri Light"/>
                <w:b/>
                <w:bCs/>
                <w:color w:val="000000"/>
                <w:sz w:val="16"/>
                <w:szCs w:val="16"/>
                <w:lang w:val="es-CO" w:eastAsia="es-CO"/>
              </w:rPr>
            </w:pPr>
            <w:r w:rsidRPr="005A4CD5">
              <w:rPr>
                <w:rFonts w:ascii="Calibri Light" w:eastAsia="Times New Roman" w:hAnsi="Calibri Light" w:cs="Calibri Light"/>
                <w:b/>
                <w:bCs/>
                <w:color w:val="000000"/>
                <w:sz w:val="16"/>
                <w:szCs w:val="16"/>
                <w:lang w:val="es-CO" w:eastAsia="es-CO"/>
              </w:rPr>
              <w:t>879391</w:t>
            </w:r>
          </w:p>
        </w:tc>
        <w:tc>
          <w:tcPr>
            <w:tcW w:w="8388" w:type="dxa"/>
            <w:tcBorders>
              <w:top w:val="nil"/>
              <w:left w:val="nil"/>
              <w:bottom w:val="single" w:sz="4" w:space="0" w:color="auto"/>
              <w:right w:val="single" w:sz="4" w:space="0" w:color="auto"/>
            </w:tcBorders>
            <w:shd w:val="clear" w:color="auto" w:fill="auto"/>
            <w:vAlign w:val="bottom"/>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TOMOGRAFÍA COMPUTADA DE TÓRAX EXTENDIDO AL ABDOMEN SUPERIOR CON SUPRARRENALES</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170</w:t>
            </w:r>
          </w:p>
        </w:tc>
        <w:tc>
          <w:tcPr>
            <w:tcW w:w="1565"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jc w:val="center"/>
              <w:rPr>
                <w:rFonts w:ascii="Calibri Light" w:eastAsia="Times New Roman" w:hAnsi="Calibri Light" w:cs="Calibri Light"/>
                <w:b/>
                <w:bCs/>
                <w:color w:val="000000"/>
                <w:sz w:val="16"/>
                <w:szCs w:val="16"/>
                <w:lang w:val="es-CO" w:eastAsia="es-CO"/>
              </w:rPr>
            </w:pPr>
            <w:r w:rsidRPr="005A4CD5">
              <w:rPr>
                <w:rFonts w:ascii="Calibri Light" w:eastAsia="Times New Roman" w:hAnsi="Calibri Light" w:cs="Calibri Light"/>
                <w:b/>
                <w:bCs/>
                <w:color w:val="000000"/>
                <w:sz w:val="16"/>
                <w:szCs w:val="16"/>
                <w:lang w:val="es-CO" w:eastAsia="es-CO"/>
              </w:rPr>
              <w:t>879910</w:t>
            </w:r>
          </w:p>
        </w:tc>
        <w:tc>
          <w:tcPr>
            <w:tcW w:w="8388" w:type="dxa"/>
            <w:tcBorders>
              <w:top w:val="nil"/>
              <w:left w:val="nil"/>
              <w:bottom w:val="single" w:sz="4" w:space="0" w:color="auto"/>
              <w:right w:val="single" w:sz="4" w:space="0" w:color="auto"/>
            </w:tcBorders>
            <w:shd w:val="clear" w:color="auto" w:fill="auto"/>
            <w:vAlign w:val="bottom"/>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TOMOGRAFÍA COMPUTADA EN RECONSTRUCCIÓN TRIDIMENSIONAL</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171</w:t>
            </w:r>
          </w:p>
        </w:tc>
        <w:tc>
          <w:tcPr>
            <w:tcW w:w="1565"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jc w:val="center"/>
              <w:rPr>
                <w:rFonts w:ascii="Calibri Light" w:eastAsia="Times New Roman" w:hAnsi="Calibri Light" w:cs="Calibri Light"/>
                <w:b/>
                <w:bCs/>
                <w:color w:val="000000"/>
                <w:sz w:val="16"/>
                <w:szCs w:val="16"/>
                <w:lang w:val="es-CO" w:eastAsia="es-CO"/>
              </w:rPr>
            </w:pPr>
            <w:r w:rsidRPr="005A4CD5">
              <w:rPr>
                <w:rFonts w:ascii="Calibri Light" w:eastAsia="Times New Roman" w:hAnsi="Calibri Light" w:cs="Calibri Light"/>
                <w:b/>
                <w:bCs/>
                <w:color w:val="000000"/>
                <w:sz w:val="16"/>
                <w:szCs w:val="16"/>
                <w:lang w:val="es-CO" w:eastAsia="es-CO"/>
              </w:rPr>
              <w:t>881118</w:t>
            </w:r>
          </w:p>
        </w:tc>
        <w:tc>
          <w:tcPr>
            <w:tcW w:w="8388" w:type="dxa"/>
            <w:tcBorders>
              <w:top w:val="nil"/>
              <w:left w:val="nil"/>
              <w:bottom w:val="single" w:sz="4" w:space="0" w:color="auto"/>
              <w:right w:val="single" w:sz="4" w:space="0" w:color="auto"/>
            </w:tcBorders>
            <w:shd w:val="clear" w:color="auto" w:fill="auto"/>
            <w:vAlign w:val="bottom"/>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ECOGRAFÍA CEREBRAL TRANSFONTANELAR CON ANÁLISIS DOPPLER</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172</w:t>
            </w:r>
          </w:p>
        </w:tc>
        <w:tc>
          <w:tcPr>
            <w:tcW w:w="1565"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jc w:val="center"/>
              <w:rPr>
                <w:rFonts w:ascii="Calibri Light" w:eastAsia="Times New Roman" w:hAnsi="Calibri Light" w:cs="Calibri Light"/>
                <w:b/>
                <w:bCs/>
                <w:color w:val="000000"/>
                <w:sz w:val="16"/>
                <w:szCs w:val="16"/>
                <w:lang w:val="es-CO" w:eastAsia="es-CO"/>
              </w:rPr>
            </w:pPr>
            <w:r w:rsidRPr="005A4CD5">
              <w:rPr>
                <w:rFonts w:ascii="Calibri Light" w:eastAsia="Times New Roman" w:hAnsi="Calibri Light" w:cs="Calibri Light"/>
                <w:b/>
                <w:bCs/>
                <w:color w:val="000000"/>
                <w:sz w:val="16"/>
                <w:szCs w:val="16"/>
                <w:lang w:val="es-CO" w:eastAsia="es-CO"/>
              </w:rPr>
              <w:t>881112</w:t>
            </w:r>
          </w:p>
        </w:tc>
        <w:tc>
          <w:tcPr>
            <w:tcW w:w="8388" w:type="dxa"/>
            <w:tcBorders>
              <w:top w:val="nil"/>
              <w:left w:val="nil"/>
              <w:bottom w:val="single" w:sz="4" w:space="0" w:color="auto"/>
              <w:right w:val="single" w:sz="4" w:space="0" w:color="auto"/>
            </w:tcBorders>
            <w:shd w:val="clear" w:color="auto" w:fill="auto"/>
            <w:vAlign w:val="bottom"/>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ECOGRAFÍA CEREBRAL TRANSFONTANELAR CON TRANSDUCTOR DE 7.MHZ O MÁS</w:t>
            </w:r>
          </w:p>
        </w:tc>
      </w:tr>
      <w:tr w:rsidR="005A4CD5" w:rsidRPr="005A4CD5" w:rsidTr="005A4CD5">
        <w:trPr>
          <w:trHeight w:val="510"/>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173</w:t>
            </w:r>
          </w:p>
        </w:tc>
        <w:tc>
          <w:tcPr>
            <w:tcW w:w="1565"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jc w:val="center"/>
              <w:rPr>
                <w:rFonts w:ascii="Calibri Light" w:eastAsia="Times New Roman" w:hAnsi="Calibri Light" w:cs="Calibri Light"/>
                <w:b/>
                <w:bCs/>
                <w:color w:val="000000"/>
                <w:sz w:val="16"/>
                <w:szCs w:val="16"/>
                <w:lang w:val="es-CO" w:eastAsia="es-CO"/>
              </w:rPr>
            </w:pPr>
            <w:r w:rsidRPr="005A4CD5">
              <w:rPr>
                <w:rFonts w:ascii="Calibri Light" w:eastAsia="Times New Roman" w:hAnsi="Calibri Light" w:cs="Calibri Light"/>
                <w:b/>
                <w:bCs/>
                <w:color w:val="000000"/>
                <w:sz w:val="16"/>
                <w:szCs w:val="16"/>
                <w:lang w:val="es-CO" w:eastAsia="es-CO"/>
              </w:rPr>
              <w:t>872011</w:t>
            </w:r>
          </w:p>
        </w:tc>
        <w:tc>
          <w:tcPr>
            <w:tcW w:w="8388" w:type="dxa"/>
            <w:tcBorders>
              <w:top w:val="nil"/>
              <w:left w:val="nil"/>
              <w:bottom w:val="single" w:sz="4" w:space="0" w:color="auto"/>
              <w:right w:val="single" w:sz="4" w:space="0" w:color="auto"/>
            </w:tcBorders>
            <w:shd w:val="clear" w:color="auto" w:fill="auto"/>
            <w:vAlign w:val="bottom"/>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RADIOGRAFÍA DE ABDOMEN SIMPLE CON PROYECCIONES ADICIONALES (SERIE DE ABDOMEN</w:t>
            </w:r>
            <w:r w:rsidRPr="005A4CD5">
              <w:rPr>
                <w:rFonts w:ascii="Calibri Light" w:eastAsia="Times New Roman" w:hAnsi="Calibri Light" w:cs="Calibri Light"/>
                <w:sz w:val="16"/>
                <w:szCs w:val="16"/>
                <w:lang w:val="es-CO" w:eastAsia="es-CO"/>
              </w:rPr>
              <w:br/>
              <w:t>AGUDO)</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174</w:t>
            </w:r>
          </w:p>
        </w:tc>
        <w:tc>
          <w:tcPr>
            <w:tcW w:w="1565"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jc w:val="center"/>
              <w:rPr>
                <w:rFonts w:ascii="Calibri Light" w:eastAsia="Times New Roman" w:hAnsi="Calibri Light" w:cs="Calibri Light"/>
                <w:b/>
                <w:bCs/>
                <w:color w:val="000000"/>
                <w:sz w:val="16"/>
                <w:szCs w:val="16"/>
                <w:lang w:val="es-CO" w:eastAsia="es-CO"/>
              </w:rPr>
            </w:pPr>
            <w:r w:rsidRPr="005A4CD5">
              <w:rPr>
                <w:rFonts w:ascii="Calibri Light" w:eastAsia="Times New Roman" w:hAnsi="Calibri Light" w:cs="Calibri Light"/>
                <w:b/>
                <w:bCs/>
                <w:color w:val="000000"/>
                <w:sz w:val="16"/>
                <w:szCs w:val="16"/>
                <w:lang w:val="es-CO" w:eastAsia="es-CO"/>
              </w:rPr>
              <w:t>873311</w:t>
            </w:r>
          </w:p>
        </w:tc>
        <w:tc>
          <w:tcPr>
            <w:tcW w:w="8388" w:type="dxa"/>
            <w:tcBorders>
              <w:top w:val="nil"/>
              <w:left w:val="nil"/>
              <w:bottom w:val="single" w:sz="4" w:space="0" w:color="auto"/>
              <w:right w:val="single" w:sz="4" w:space="0" w:color="auto"/>
            </w:tcBorders>
            <w:shd w:val="clear" w:color="auto" w:fill="auto"/>
            <w:vAlign w:val="bottom"/>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RADIOGRAFÍA DE ANTEVERSIÓN FEMORAL</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175</w:t>
            </w:r>
          </w:p>
        </w:tc>
        <w:tc>
          <w:tcPr>
            <w:tcW w:w="1565"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jc w:val="center"/>
              <w:rPr>
                <w:rFonts w:ascii="Calibri Light" w:eastAsia="Times New Roman" w:hAnsi="Calibri Light" w:cs="Calibri Light"/>
                <w:b/>
                <w:bCs/>
                <w:color w:val="000000"/>
                <w:sz w:val="16"/>
                <w:szCs w:val="16"/>
                <w:lang w:val="es-CO" w:eastAsia="es-CO"/>
              </w:rPr>
            </w:pPr>
            <w:r w:rsidRPr="005A4CD5">
              <w:rPr>
                <w:rFonts w:ascii="Calibri Light" w:eastAsia="Times New Roman" w:hAnsi="Calibri Light" w:cs="Calibri Light"/>
                <w:b/>
                <w:bCs/>
                <w:color w:val="000000"/>
                <w:sz w:val="16"/>
                <w:szCs w:val="16"/>
                <w:lang w:val="es-CO" w:eastAsia="es-CO"/>
              </w:rPr>
              <w:t>873314</w:t>
            </w:r>
          </w:p>
        </w:tc>
        <w:tc>
          <w:tcPr>
            <w:tcW w:w="8388" w:type="dxa"/>
            <w:tcBorders>
              <w:top w:val="nil"/>
              <w:left w:val="nil"/>
              <w:bottom w:val="single" w:sz="4" w:space="0" w:color="auto"/>
              <w:right w:val="single" w:sz="4" w:space="0" w:color="auto"/>
            </w:tcBorders>
            <w:shd w:val="clear" w:color="auto" w:fill="auto"/>
            <w:vAlign w:val="bottom"/>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RADIOGRAFÍA DE ANTEVERSIÓN TIBIAL</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176</w:t>
            </w:r>
          </w:p>
        </w:tc>
        <w:tc>
          <w:tcPr>
            <w:tcW w:w="1565"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jc w:val="center"/>
              <w:rPr>
                <w:rFonts w:ascii="Calibri Light" w:eastAsia="Times New Roman" w:hAnsi="Calibri Light" w:cs="Calibri Light"/>
                <w:b/>
                <w:bCs/>
                <w:color w:val="000000"/>
                <w:sz w:val="16"/>
                <w:szCs w:val="16"/>
                <w:lang w:val="es-CO" w:eastAsia="es-CO"/>
              </w:rPr>
            </w:pPr>
            <w:r w:rsidRPr="005A4CD5">
              <w:rPr>
                <w:rFonts w:ascii="Calibri Light" w:eastAsia="Times New Roman" w:hAnsi="Calibri Light" w:cs="Calibri Light"/>
                <w:b/>
                <w:bCs/>
                <w:color w:val="000000"/>
                <w:sz w:val="16"/>
                <w:szCs w:val="16"/>
                <w:lang w:val="es-CO" w:eastAsia="es-CO"/>
              </w:rPr>
              <w:t>873202</w:t>
            </w:r>
          </w:p>
        </w:tc>
        <w:tc>
          <w:tcPr>
            <w:tcW w:w="8388" w:type="dxa"/>
            <w:tcBorders>
              <w:top w:val="nil"/>
              <w:left w:val="nil"/>
              <w:bottom w:val="single" w:sz="4" w:space="0" w:color="auto"/>
              <w:right w:val="single" w:sz="4" w:space="0" w:color="auto"/>
            </w:tcBorders>
            <w:shd w:val="clear" w:color="auto" w:fill="auto"/>
            <w:vAlign w:val="bottom"/>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RADIOGRAFÍA DE ARTICULACIONES ACROMIO CLAVICULARES COMPARATIVAS</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177</w:t>
            </w:r>
          </w:p>
        </w:tc>
        <w:tc>
          <w:tcPr>
            <w:tcW w:w="1565"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jc w:val="center"/>
              <w:rPr>
                <w:rFonts w:ascii="Calibri Light" w:eastAsia="Times New Roman" w:hAnsi="Calibri Light" w:cs="Calibri Light"/>
                <w:b/>
                <w:bCs/>
                <w:color w:val="000000"/>
                <w:sz w:val="16"/>
                <w:szCs w:val="16"/>
                <w:lang w:val="es-CO" w:eastAsia="es-CO"/>
              </w:rPr>
            </w:pPr>
            <w:r w:rsidRPr="005A4CD5">
              <w:rPr>
                <w:rFonts w:ascii="Calibri Light" w:eastAsia="Times New Roman" w:hAnsi="Calibri Light" w:cs="Calibri Light"/>
                <w:b/>
                <w:bCs/>
                <w:color w:val="000000"/>
                <w:sz w:val="16"/>
                <w:szCs w:val="16"/>
                <w:lang w:val="es-CO" w:eastAsia="es-CO"/>
              </w:rPr>
              <w:t>870603</w:t>
            </w:r>
          </w:p>
        </w:tc>
        <w:tc>
          <w:tcPr>
            <w:tcW w:w="8388" w:type="dxa"/>
            <w:tcBorders>
              <w:top w:val="nil"/>
              <w:left w:val="nil"/>
              <w:bottom w:val="single" w:sz="4" w:space="0" w:color="auto"/>
              <w:right w:val="single" w:sz="4" w:space="0" w:color="auto"/>
            </w:tcBorders>
            <w:shd w:val="clear" w:color="auto" w:fill="auto"/>
            <w:vAlign w:val="bottom"/>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RADIOGRAFÍA DE FARINGE [FARINGOGRAFÍA]</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178</w:t>
            </w:r>
          </w:p>
        </w:tc>
        <w:tc>
          <w:tcPr>
            <w:tcW w:w="1565"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jc w:val="center"/>
              <w:rPr>
                <w:rFonts w:ascii="Calibri Light" w:eastAsia="Times New Roman" w:hAnsi="Calibri Light" w:cs="Calibri Light"/>
                <w:b/>
                <w:bCs/>
                <w:color w:val="000000"/>
                <w:sz w:val="16"/>
                <w:szCs w:val="16"/>
                <w:lang w:val="es-CO" w:eastAsia="es-CO"/>
              </w:rPr>
            </w:pPr>
            <w:r w:rsidRPr="005A4CD5">
              <w:rPr>
                <w:rFonts w:ascii="Calibri Light" w:eastAsia="Times New Roman" w:hAnsi="Calibri Light" w:cs="Calibri Light"/>
                <w:b/>
                <w:bCs/>
                <w:color w:val="000000"/>
                <w:sz w:val="16"/>
                <w:szCs w:val="16"/>
                <w:lang w:val="es-CO" w:eastAsia="es-CO"/>
              </w:rPr>
              <w:t>873002</w:t>
            </w:r>
          </w:p>
        </w:tc>
        <w:tc>
          <w:tcPr>
            <w:tcW w:w="8388" w:type="dxa"/>
            <w:tcBorders>
              <w:top w:val="nil"/>
              <w:left w:val="nil"/>
              <w:bottom w:val="single" w:sz="4" w:space="0" w:color="auto"/>
              <w:right w:val="single" w:sz="4" w:space="0" w:color="auto"/>
            </w:tcBorders>
            <w:shd w:val="clear" w:color="auto" w:fill="auto"/>
            <w:vAlign w:val="bottom"/>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RADIOGRAFÍA DE HUESOS LARGOS SERIE COMPLETA (ESQUELETO AXIAL Y APENDICULAR)</w:t>
            </w:r>
          </w:p>
        </w:tc>
      </w:tr>
      <w:tr w:rsidR="005A4CD5" w:rsidRPr="005A4CD5" w:rsidTr="005A4CD5">
        <w:trPr>
          <w:trHeight w:val="510"/>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179</w:t>
            </w:r>
          </w:p>
        </w:tc>
        <w:tc>
          <w:tcPr>
            <w:tcW w:w="1565"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jc w:val="center"/>
              <w:rPr>
                <w:rFonts w:ascii="Calibri Light" w:eastAsia="Times New Roman" w:hAnsi="Calibri Light" w:cs="Calibri Light"/>
                <w:b/>
                <w:bCs/>
                <w:color w:val="000000"/>
                <w:sz w:val="16"/>
                <w:szCs w:val="16"/>
                <w:lang w:val="es-CO" w:eastAsia="es-CO"/>
              </w:rPr>
            </w:pPr>
            <w:r w:rsidRPr="005A4CD5">
              <w:rPr>
                <w:rFonts w:ascii="Calibri Light" w:eastAsia="Times New Roman" w:hAnsi="Calibri Light" w:cs="Calibri Light"/>
                <w:b/>
                <w:bCs/>
                <w:color w:val="000000"/>
                <w:sz w:val="16"/>
                <w:szCs w:val="16"/>
                <w:lang w:val="es-CO" w:eastAsia="es-CO"/>
              </w:rPr>
              <w:t>871208</w:t>
            </w:r>
          </w:p>
        </w:tc>
        <w:tc>
          <w:tcPr>
            <w:tcW w:w="8388" w:type="dxa"/>
            <w:tcBorders>
              <w:top w:val="nil"/>
              <w:left w:val="nil"/>
              <w:bottom w:val="single" w:sz="4" w:space="0" w:color="auto"/>
              <w:right w:val="single" w:sz="4" w:space="0" w:color="auto"/>
            </w:tcBorders>
            <w:shd w:val="clear" w:color="auto" w:fill="auto"/>
            <w:vAlign w:val="bottom"/>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RADIOGRAFÍA PARA SERIE CARDIOVASCULAR (CORAZÓN Y GRANDES VASOS, SILUETA CARDÍACA)</w:t>
            </w:r>
            <w:r w:rsidRPr="005A4CD5">
              <w:rPr>
                <w:rFonts w:ascii="Calibri Light" w:eastAsia="Times New Roman" w:hAnsi="Calibri Light" w:cs="Calibri Light"/>
                <w:sz w:val="16"/>
                <w:szCs w:val="16"/>
                <w:lang w:val="es-CO" w:eastAsia="es-CO"/>
              </w:rPr>
              <w:br/>
              <w:t>CON BARIO EN ESÓFAGO</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180</w:t>
            </w:r>
          </w:p>
        </w:tc>
        <w:tc>
          <w:tcPr>
            <w:tcW w:w="1565"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jc w:val="center"/>
              <w:rPr>
                <w:rFonts w:ascii="Calibri Light" w:eastAsia="Times New Roman" w:hAnsi="Calibri Light" w:cs="Calibri Light"/>
                <w:b/>
                <w:bCs/>
                <w:color w:val="000000"/>
                <w:sz w:val="16"/>
                <w:szCs w:val="16"/>
                <w:lang w:val="es-CO" w:eastAsia="es-CO"/>
              </w:rPr>
            </w:pPr>
            <w:r w:rsidRPr="005A4CD5">
              <w:rPr>
                <w:rFonts w:ascii="Calibri Light" w:eastAsia="Times New Roman" w:hAnsi="Calibri Light" w:cs="Calibri Light"/>
                <w:b/>
                <w:bCs/>
                <w:color w:val="000000"/>
                <w:sz w:val="16"/>
                <w:szCs w:val="16"/>
                <w:lang w:val="es-CO" w:eastAsia="es-CO"/>
              </w:rPr>
              <w:t>873001</w:t>
            </w:r>
          </w:p>
        </w:tc>
        <w:tc>
          <w:tcPr>
            <w:tcW w:w="8388" w:type="dxa"/>
            <w:tcBorders>
              <w:top w:val="nil"/>
              <w:left w:val="nil"/>
              <w:bottom w:val="single" w:sz="4" w:space="0" w:color="auto"/>
              <w:right w:val="single" w:sz="4" w:space="0" w:color="auto"/>
            </w:tcBorders>
            <w:shd w:val="clear" w:color="auto" w:fill="auto"/>
            <w:vAlign w:val="bottom"/>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RADIOGRAFÍA PARA SERIE ESQUELÉTICA</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181</w:t>
            </w:r>
          </w:p>
        </w:tc>
        <w:tc>
          <w:tcPr>
            <w:tcW w:w="1565"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jc w:val="center"/>
              <w:rPr>
                <w:rFonts w:ascii="Calibri Light" w:eastAsia="Times New Roman" w:hAnsi="Calibri Light" w:cs="Calibri Light"/>
                <w:b/>
                <w:bCs/>
                <w:color w:val="000000"/>
                <w:sz w:val="16"/>
                <w:szCs w:val="16"/>
                <w:lang w:val="es-CO" w:eastAsia="es-CO"/>
              </w:rPr>
            </w:pPr>
            <w:r w:rsidRPr="005A4CD5">
              <w:rPr>
                <w:rFonts w:ascii="Calibri Light" w:eastAsia="Times New Roman" w:hAnsi="Calibri Light" w:cs="Calibri Light"/>
                <w:b/>
                <w:bCs/>
                <w:color w:val="000000"/>
                <w:sz w:val="16"/>
                <w:szCs w:val="16"/>
                <w:lang w:val="es-CO" w:eastAsia="es-CO"/>
              </w:rPr>
              <w:t>873444</w:t>
            </w:r>
          </w:p>
        </w:tc>
        <w:tc>
          <w:tcPr>
            <w:tcW w:w="8388" w:type="dxa"/>
            <w:tcBorders>
              <w:top w:val="nil"/>
              <w:left w:val="nil"/>
              <w:bottom w:val="single" w:sz="4" w:space="0" w:color="auto"/>
              <w:right w:val="single" w:sz="4" w:space="0" w:color="auto"/>
            </w:tcBorders>
            <w:shd w:val="clear" w:color="auto" w:fill="auto"/>
            <w:vAlign w:val="bottom"/>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RADIOGRAFÍAS EN EXTREMIDADES PROYECCIONES ADICIONALES (STRESS, TUNEL, OBLICUAS)</w:t>
            </w:r>
          </w:p>
        </w:tc>
      </w:tr>
      <w:tr w:rsidR="005A4CD5" w:rsidRPr="005A4CD5" w:rsidTr="005A4CD5">
        <w:trPr>
          <w:trHeight w:val="510"/>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182</w:t>
            </w:r>
          </w:p>
        </w:tc>
        <w:tc>
          <w:tcPr>
            <w:tcW w:w="1565"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jc w:val="center"/>
              <w:rPr>
                <w:rFonts w:ascii="Calibri Light" w:eastAsia="Times New Roman" w:hAnsi="Calibri Light" w:cs="Calibri Light"/>
                <w:b/>
                <w:bCs/>
                <w:color w:val="000000"/>
                <w:sz w:val="16"/>
                <w:szCs w:val="16"/>
                <w:lang w:val="es-CO" w:eastAsia="es-CO"/>
              </w:rPr>
            </w:pPr>
            <w:r w:rsidRPr="005A4CD5">
              <w:rPr>
                <w:rFonts w:ascii="Calibri Light" w:eastAsia="Times New Roman" w:hAnsi="Calibri Light" w:cs="Calibri Light"/>
                <w:b/>
                <w:bCs/>
                <w:color w:val="000000"/>
                <w:sz w:val="16"/>
                <w:szCs w:val="16"/>
                <w:lang w:val="es-CO" w:eastAsia="es-CO"/>
              </w:rPr>
              <w:t>879201</w:t>
            </w:r>
          </w:p>
        </w:tc>
        <w:tc>
          <w:tcPr>
            <w:tcW w:w="8388" w:type="dxa"/>
            <w:tcBorders>
              <w:top w:val="nil"/>
              <w:left w:val="nil"/>
              <w:bottom w:val="single" w:sz="4" w:space="0" w:color="auto"/>
              <w:right w:val="single" w:sz="4" w:space="0" w:color="auto"/>
            </w:tcBorders>
            <w:shd w:val="clear" w:color="auto" w:fill="auto"/>
            <w:vAlign w:val="bottom"/>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TOMOGRAFÍA COMPUTADA DE COLUMNA SEGMENTOS CERVICAL, TORÁCICO, LUMBAR O SACRO,</w:t>
            </w:r>
            <w:r w:rsidRPr="005A4CD5">
              <w:rPr>
                <w:rFonts w:ascii="Calibri Light" w:eastAsia="Times New Roman" w:hAnsi="Calibri Light" w:cs="Calibri Light"/>
                <w:sz w:val="16"/>
                <w:szCs w:val="16"/>
                <w:lang w:val="es-CO" w:eastAsia="es-CO"/>
              </w:rPr>
              <w:br/>
              <w:t>POR CADA NIVEL (TRES ESPACIOS)</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183</w:t>
            </w:r>
          </w:p>
        </w:tc>
        <w:tc>
          <w:tcPr>
            <w:tcW w:w="1565"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jc w:val="center"/>
              <w:rPr>
                <w:rFonts w:ascii="Calibri Light" w:eastAsia="Times New Roman" w:hAnsi="Calibri Light" w:cs="Calibri Light"/>
                <w:b/>
                <w:bCs/>
                <w:color w:val="000000"/>
                <w:sz w:val="16"/>
                <w:szCs w:val="16"/>
                <w:lang w:val="es-CO" w:eastAsia="es-CO"/>
              </w:rPr>
            </w:pPr>
            <w:r w:rsidRPr="005A4CD5">
              <w:rPr>
                <w:rFonts w:ascii="Calibri Light" w:eastAsia="Times New Roman" w:hAnsi="Calibri Light" w:cs="Calibri Light"/>
                <w:b/>
                <w:bCs/>
                <w:color w:val="000000"/>
                <w:sz w:val="16"/>
                <w:szCs w:val="16"/>
                <w:lang w:val="es-CO" w:eastAsia="es-CO"/>
              </w:rPr>
              <w:t>879112</w:t>
            </w:r>
          </w:p>
        </w:tc>
        <w:tc>
          <w:tcPr>
            <w:tcW w:w="8388" w:type="dxa"/>
            <w:tcBorders>
              <w:top w:val="nil"/>
              <w:left w:val="nil"/>
              <w:bottom w:val="single" w:sz="4" w:space="0" w:color="auto"/>
              <w:right w:val="single" w:sz="4" w:space="0" w:color="auto"/>
            </w:tcBorders>
            <w:shd w:val="clear" w:color="auto" w:fill="auto"/>
            <w:noWrap/>
            <w:vAlign w:val="bottom"/>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TOMOGRAFÍA COMPUTADA DE CRÁNEO CON CONTRASTE</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184</w:t>
            </w:r>
          </w:p>
        </w:tc>
        <w:tc>
          <w:tcPr>
            <w:tcW w:w="1565"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jc w:val="center"/>
              <w:rPr>
                <w:rFonts w:ascii="Calibri Light" w:eastAsia="Times New Roman" w:hAnsi="Calibri Light" w:cs="Calibri Light"/>
                <w:b/>
                <w:bCs/>
                <w:color w:val="000000"/>
                <w:sz w:val="16"/>
                <w:szCs w:val="16"/>
                <w:lang w:val="es-CO" w:eastAsia="es-CO"/>
              </w:rPr>
            </w:pPr>
            <w:r w:rsidRPr="005A4CD5">
              <w:rPr>
                <w:rFonts w:ascii="Calibri Light" w:eastAsia="Times New Roman" w:hAnsi="Calibri Light" w:cs="Calibri Light"/>
                <w:b/>
                <w:bCs/>
                <w:color w:val="000000"/>
                <w:sz w:val="16"/>
                <w:szCs w:val="16"/>
                <w:lang w:val="es-CO" w:eastAsia="es-CO"/>
              </w:rPr>
              <w:t>879113</w:t>
            </w:r>
          </w:p>
        </w:tc>
        <w:tc>
          <w:tcPr>
            <w:tcW w:w="8388" w:type="dxa"/>
            <w:tcBorders>
              <w:top w:val="nil"/>
              <w:left w:val="nil"/>
              <w:bottom w:val="single" w:sz="4" w:space="0" w:color="auto"/>
              <w:right w:val="single" w:sz="4" w:space="0" w:color="auto"/>
            </w:tcBorders>
            <w:shd w:val="clear" w:color="auto" w:fill="auto"/>
            <w:noWrap/>
            <w:vAlign w:val="bottom"/>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TOMOGRAFÍA COMPUTADA DE CRÁNEO SIMPLE Y CON CONTRASTE</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185</w:t>
            </w:r>
          </w:p>
        </w:tc>
        <w:tc>
          <w:tcPr>
            <w:tcW w:w="1565"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jc w:val="center"/>
              <w:rPr>
                <w:rFonts w:ascii="Calibri Light" w:eastAsia="Times New Roman" w:hAnsi="Calibri Light" w:cs="Calibri Light"/>
                <w:b/>
                <w:bCs/>
                <w:color w:val="000000"/>
                <w:sz w:val="16"/>
                <w:szCs w:val="16"/>
                <w:lang w:val="es-CO" w:eastAsia="es-CO"/>
              </w:rPr>
            </w:pPr>
            <w:r w:rsidRPr="005A4CD5">
              <w:rPr>
                <w:rFonts w:ascii="Calibri Light" w:eastAsia="Times New Roman" w:hAnsi="Calibri Light" w:cs="Calibri Light"/>
                <w:b/>
                <w:bCs/>
                <w:color w:val="000000"/>
                <w:sz w:val="16"/>
                <w:szCs w:val="16"/>
                <w:lang w:val="es-CO" w:eastAsia="es-CO"/>
              </w:rPr>
              <w:t>879162</w:t>
            </w:r>
          </w:p>
        </w:tc>
        <w:tc>
          <w:tcPr>
            <w:tcW w:w="8388" w:type="dxa"/>
            <w:tcBorders>
              <w:top w:val="nil"/>
              <w:left w:val="nil"/>
              <w:bottom w:val="single" w:sz="4" w:space="0" w:color="auto"/>
              <w:right w:val="single" w:sz="4" w:space="0" w:color="auto"/>
            </w:tcBorders>
            <w:shd w:val="clear" w:color="auto" w:fill="auto"/>
            <w:noWrap/>
            <w:vAlign w:val="bottom"/>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TOMOGRAFÍA COMPUTADA DE LARÍNGE</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186</w:t>
            </w:r>
          </w:p>
        </w:tc>
        <w:tc>
          <w:tcPr>
            <w:tcW w:w="1565"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jc w:val="center"/>
              <w:rPr>
                <w:rFonts w:ascii="Calibri Light" w:eastAsia="Times New Roman" w:hAnsi="Calibri Light" w:cs="Calibri Light"/>
                <w:b/>
                <w:bCs/>
                <w:color w:val="000000"/>
                <w:sz w:val="16"/>
                <w:szCs w:val="16"/>
                <w:lang w:val="es-CO" w:eastAsia="es-CO"/>
              </w:rPr>
            </w:pPr>
            <w:r w:rsidRPr="005A4CD5">
              <w:rPr>
                <w:rFonts w:ascii="Calibri Light" w:eastAsia="Times New Roman" w:hAnsi="Calibri Light" w:cs="Calibri Light"/>
                <w:b/>
                <w:bCs/>
                <w:color w:val="000000"/>
                <w:sz w:val="16"/>
                <w:szCs w:val="16"/>
                <w:lang w:val="es-CO" w:eastAsia="es-CO"/>
              </w:rPr>
              <w:t>879132</w:t>
            </w:r>
          </w:p>
        </w:tc>
        <w:tc>
          <w:tcPr>
            <w:tcW w:w="8388" w:type="dxa"/>
            <w:tcBorders>
              <w:top w:val="nil"/>
              <w:left w:val="nil"/>
              <w:bottom w:val="single" w:sz="4" w:space="0" w:color="auto"/>
              <w:right w:val="single" w:sz="4" w:space="0" w:color="auto"/>
            </w:tcBorders>
            <w:shd w:val="clear" w:color="auto" w:fill="auto"/>
            <w:noWrap/>
            <w:vAlign w:val="bottom"/>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TOMOGRAFÍA COMPUTADA DE RINOFARINGE</w:t>
            </w:r>
          </w:p>
        </w:tc>
      </w:tr>
      <w:tr w:rsidR="005A4CD5" w:rsidRPr="005A4CD5" w:rsidTr="005A4CD5">
        <w:trPr>
          <w:trHeight w:val="480"/>
        </w:trPr>
        <w:tc>
          <w:tcPr>
            <w:tcW w:w="547" w:type="dxa"/>
            <w:tcBorders>
              <w:top w:val="nil"/>
              <w:left w:val="single" w:sz="4" w:space="0" w:color="auto"/>
              <w:bottom w:val="single" w:sz="4" w:space="0" w:color="auto"/>
              <w:right w:val="single" w:sz="4" w:space="0" w:color="auto"/>
            </w:tcBorders>
            <w:shd w:val="clear" w:color="000000" w:fill="D9E1F2"/>
            <w:noWrap/>
            <w:vAlign w:val="center"/>
            <w:hideMark/>
          </w:tcPr>
          <w:p w:rsidR="005A4CD5" w:rsidRPr="005A4CD5" w:rsidRDefault="005A4CD5" w:rsidP="005A4CD5">
            <w:pPr>
              <w:widowControl/>
              <w:autoSpaceDE/>
              <w:autoSpaceDN/>
              <w:jc w:val="center"/>
              <w:rPr>
                <w:rFonts w:ascii="Calibri Light" w:eastAsia="Times New Roman" w:hAnsi="Calibri Light" w:cs="Calibri Light"/>
                <w:color w:val="000000"/>
                <w:sz w:val="16"/>
                <w:szCs w:val="16"/>
                <w:lang w:val="es-CO" w:eastAsia="es-CO"/>
              </w:rPr>
            </w:pPr>
            <w:r w:rsidRPr="005A4CD5">
              <w:rPr>
                <w:rFonts w:ascii="Calibri Light" w:eastAsia="Times New Roman" w:hAnsi="Calibri Light" w:cs="Calibri Light"/>
                <w:color w:val="000000"/>
                <w:sz w:val="16"/>
                <w:szCs w:val="16"/>
                <w:lang w:val="es-CO" w:eastAsia="es-CO"/>
              </w:rPr>
              <w:t> </w:t>
            </w:r>
          </w:p>
        </w:tc>
        <w:tc>
          <w:tcPr>
            <w:tcW w:w="1565" w:type="dxa"/>
            <w:tcBorders>
              <w:top w:val="nil"/>
              <w:left w:val="nil"/>
              <w:bottom w:val="single" w:sz="4" w:space="0" w:color="auto"/>
              <w:right w:val="single" w:sz="4" w:space="0" w:color="auto"/>
            </w:tcBorders>
            <w:shd w:val="clear" w:color="000000" w:fill="D9E1F2"/>
            <w:noWrap/>
            <w:vAlign w:val="center"/>
            <w:hideMark/>
          </w:tcPr>
          <w:p w:rsidR="005A4CD5" w:rsidRPr="005A4CD5" w:rsidRDefault="005A4CD5" w:rsidP="005A4CD5">
            <w:pPr>
              <w:widowControl/>
              <w:autoSpaceDE/>
              <w:autoSpaceDN/>
              <w:jc w:val="center"/>
              <w:rPr>
                <w:rFonts w:ascii="Calibri Light" w:eastAsia="Times New Roman" w:hAnsi="Calibri Light" w:cs="Calibri Light"/>
                <w:color w:val="000000"/>
                <w:sz w:val="16"/>
                <w:szCs w:val="16"/>
                <w:lang w:val="es-CO" w:eastAsia="es-CO"/>
              </w:rPr>
            </w:pPr>
            <w:r w:rsidRPr="005A4CD5">
              <w:rPr>
                <w:rFonts w:ascii="Calibri Light" w:eastAsia="Times New Roman" w:hAnsi="Calibri Light" w:cs="Calibri Light"/>
                <w:color w:val="000000"/>
                <w:sz w:val="16"/>
                <w:szCs w:val="16"/>
                <w:lang w:val="es-CO" w:eastAsia="es-CO"/>
              </w:rPr>
              <w:t> </w:t>
            </w:r>
          </w:p>
        </w:tc>
        <w:tc>
          <w:tcPr>
            <w:tcW w:w="8388" w:type="dxa"/>
            <w:tcBorders>
              <w:top w:val="nil"/>
              <w:left w:val="nil"/>
              <w:bottom w:val="single" w:sz="4" w:space="0" w:color="auto"/>
              <w:right w:val="single" w:sz="4" w:space="0" w:color="auto"/>
            </w:tcBorders>
            <w:shd w:val="clear" w:color="000000" w:fill="D9E1F2"/>
            <w:vAlign w:val="center"/>
            <w:hideMark/>
          </w:tcPr>
          <w:p w:rsidR="005A4CD5" w:rsidRPr="005A4CD5" w:rsidRDefault="005A4CD5" w:rsidP="005A4CD5">
            <w:pPr>
              <w:widowControl/>
              <w:autoSpaceDE/>
              <w:autoSpaceDN/>
              <w:jc w:val="center"/>
              <w:rPr>
                <w:rFonts w:ascii="Calibri Light" w:eastAsia="Times New Roman" w:hAnsi="Calibri Light" w:cs="Calibri Light"/>
                <w:b/>
                <w:bCs/>
                <w:color w:val="000000"/>
                <w:sz w:val="16"/>
                <w:szCs w:val="16"/>
                <w:lang w:val="es-CO" w:eastAsia="es-CO"/>
              </w:rPr>
            </w:pPr>
            <w:r w:rsidRPr="005A4CD5">
              <w:rPr>
                <w:rFonts w:ascii="Calibri Light" w:eastAsia="Times New Roman" w:hAnsi="Calibri Light" w:cs="Calibri Light"/>
                <w:b/>
                <w:bCs/>
                <w:color w:val="000000"/>
                <w:sz w:val="16"/>
                <w:szCs w:val="16"/>
                <w:lang w:val="es-CO" w:eastAsia="es-CO"/>
              </w:rPr>
              <w:t>LABORATORIO CLÍNICO Y PATOLOGÍA</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187</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903802</w:t>
            </w:r>
          </w:p>
        </w:tc>
        <w:tc>
          <w:tcPr>
            <w:tcW w:w="8388" w:type="dxa"/>
            <w:tcBorders>
              <w:top w:val="nil"/>
              <w:left w:val="nil"/>
              <w:bottom w:val="single" w:sz="4" w:space="0" w:color="auto"/>
              <w:right w:val="single" w:sz="4" w:space="0" w:color="auto"/>
            </w:tcBorders>
            <w:shd w:val="clear" w:color="auto" w:fill="auto"/>
            <w:noWrap/>
            <w:vAlign w:val="bottom"/>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ÁCIDO ÚRICO EN ORINA DE 24 HORAS</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188</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903877</w:t>
            </w:r>
          </w:p>
        </w:tc>
        <w:tc>
          <w:tcPr>
            <w:tcW w:w="8388" w:type="dxa"/>
            <w:tcBorders>
              <w:top w:val="nil"/>
              <w:left w:val="nil"/>
              <w:bottom w:val="single" w:sz="4" w:space="0" w:color="auto"/>
              <w:right w:val="single" w:sz="4" w:space="0" w:color="auto"/>
            </w:tcBorders>
            <w:shd w:val="clear" w:color="auto" w:fill="auto"/>
            <w:noWrap/>
            <w:vAlign w:val="bottom"/>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ÁCIDO ÚRICO EN ORINA PARCIAL</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189</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903801</w:t>
            </w:r>
          </w:p>
        </w:tc>
        <w:tc>
          <w:tcPr>
            <w:tcW w:w="8388" w:type="dxa"/>
            <w:tcBorders>
              <w:top w:val="nil"/>
              <w:left w:val="nil"/>
              <w:bottom w:val="single" w:sz="4" w:space="0" w:color="auto"/>
              <w:right w:val="single" w:sz="4" w:space="0" w:color="auto"/>
            </w:tcBorders>
            <w:shd w:val="clear" w:color="auto" w:fill="auto"/>
            <w:noWrap/>
            <w:vAlign w:val="bottom"/>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ÁCIDO ÚRICO EN SUERO U OTROS FLUIDOS</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lastRenderedPageBreak/>
              <w:t>190</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905201</w:t>
            </w:r>
          </w:p>
        </w:tc>
        <w:tc>
          <w:tcPr>
            <w:tcW w:w="8388" w:type="dxa"/>
            <w:tcBorders>
              <w:top w:val="nil"/>
              <w:left w:val="nil"/>
              <w:bottom w:val="single" w:sz="4" w:space="0" w:color="auto"/>
              <w:right w:val="single" w:sz="4" w:space="0" w:color="auto"/>
            </w:tcBorders>
            <w:shd w:val="clear" w:color="auto" w:fill="auto"/>
            <w:noWrap/>
            <w:vAlign w:val="bottom"/>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ÁCIDO VALPROICO AUTOMATIZADO</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191</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903804</w:t>
            </w:r>
          </w:p>
        </w:tc>
        <w:tc>
          <w:tcPr>
            <w:tcW w:w="8388" w:type="dxa"/>
            <w:tcBorders>
              <w:top w:val="nil"/>
              <w:left w:val="nil"/>
              <w:bottom w:val="single" w:sz="4" w:space="0" w:color="auto"/>
              <w:right w:val="single" w:sz="4" w:space="0" w:color="auto"/>
            </w:tcBorders>
            <w:shd w:val="clear" w:color="auto" w:fill="auto"/>
            <w:noWrap/>
            <w:vAlign w:val="bottom"/>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ALBUMINA EN ORINA DE 24 HORAS</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192</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903803</w:t>
            </w:r>
          </w:p>
        </w:tc>
        <w:tc>
          <w:tcPr>
            <w:tcW w:w="8388" w:type="dxa"/>
            <w:tcBorders>
              <w:top w:val="nil"/>
              <w:left w:val="nil"/>
              <w:bottom w:val="single" w:sz="4" w:space="0" w:color="auto"/>
              <w:right w:val="single" w:sz="4" w:space="0" w:color="auto"/>
            </w:tcBorders>
            <w:shd w:val="clear" w:color="auto" w:fill="auto"/>
            <w:noWrap/>
            <w:vAlign w:val="bottom"/>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ALBUMINA EN SUERO U OTROS FLUIDOS</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193</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903402</w:t>
            </w:r>
          </w:p>
        </w:tc>
        <w:tc>
          <w:tcPr>
            <w:tcW w:w="8388" w:type="dxa"/>
            <w:tcBorders>
              <w:top w:val="nil"/>
              <w:left w:val="nil"/>
              <w:bottom w:val="single" w:sz="4" w:space="0" w:color="auto"/>
              <w:right w:val="single" w:sz="4" w:space="0" w:color="auto"/>
            </w:tcBorders>
            <w:shd w:val="clear" w:color="auto" w:fill="auto"/>
            <w:noWrap/>
            <w:vAlign w:val="bottom"/>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ALDOLASA</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194</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903806</w:t>
            </w:r>
          </w:p>
        </w:tc>
        <w:tc>
          <w:tcPr>
            <w:tcW w:w="8388" w:type="dxa"/>
            <w:tcBorders>
              <w:top w:val="nil"/>
              <w:left w:val="nil"/>
              <w:bottom w:val="single" w:sz="4" w:space="0" w:color="auto"/>
              <w:right w:val="single" w:sz="4" w:space="0" w:color="auto"/>
            </w:tcBorders>
            <w:shd w:val="clear" w:color="auto" w:fill="auto"/>
            <w:noWrap/>
            <w:vAlign w:val="bottom"/>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AMILASA EN ORINA DE 24 HORAS</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195</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903871</w:t>
            </w:r>
          </w:p>
        </w:tc>
        <w:tc>
          <w:tcPr>
            <w:tcW w:w="8388" w:type="dxa"/>
            <w:tcBorders>
              <w:top w:val="nil"/>
              <w:left w:val="nil"/>
              <w:bottom w:val="single" w:sz="4" w:space="0" w:color="auto"/>
              <w:right w:val="single" w:sz="4" w:space="0" w:color="auto"/>
            </w:tcBorders>
            <w:shd w:val="clear" w:color="auto" w:fill="auto"/>
            <w:noWrap/>
            <w:vAlign w:val="bottom"/>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AMILASA EN ORINA PARCIAL</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196</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903805</w:t>
            </w:r>
          </w:p>
        </w:tc>
        <w:tc>
          <w:tcPr>
            <w:tcW w:w="8388" w:type="dxa"/>
            <w:tcBorders>
              <w:top w:val="nil"/>
              <w:left w:val="nil"/>
              <w:bottom w:val="single" w:sz="4" w:space="0" w:color="auto"/>
              <w:right w:val="single" w:sz="4" w:space="0" w:color="auto"/>
            </w:tcBorders>
            <w:shd w:val="clear" w:color="auto" w:fill="auto"/>
            <w:noWrap/>
            <w:vAlign w:val="bottom"/>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AMILASA EN SUERO U OTROS FLUIDOS</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197</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901001</w:t>
            </w:r>
          </w:p>
        </w:tc>
        <w:tc>
          <w:tcPr>
            <w:tcW w:w="8388" w:type="dxa"/>
            <w:tcBorders>
              <w:top w:val="nil"/>
              <w:left w:val="nil"/>
              <w:bottom w:val="single" w:sz="4" w:space="0" w:color="auto"/>
              <w:right w:val="single" w:sz="4" w:space="0" w:color="auto"/>
            </w:tcBorders>
            <w:shd w:val="clear" w:color="auto" w:fill="auto"/>
            <w:noWrap/>
            <w:vAlign w:val="bottom"/>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ANTIBIOGRAMA (DISCO)</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198</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901002</w:t>
            </w:r>
          </w:p>
        </w:tc>
        <w:tc>
          <w:tcPr>
            <w:tcW w:w="8388" w:type="dxa"/>
            <w:tcBorders>
              <w:top w:val="nil"/>
              <w:left w:val="nil"/>
              <w:bottom w:val="single" w:sz="4" w:space="0" w:color="auto"/>
              <w:right w:val="single" w:sz="4" w:space="0" w:color="auto"/>
            </w:tcBorders>
            <w:shd w:val="clear" w:color="auto" w:fill="auto"/>
            <w:noWrap/>
            <w:vAlign w:val="bottom"/>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ANTIBIOGRAMA CONCENTRACIÓN MÍNIMA INHIBITORIA METODO AUTOMATIZADO</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199</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901003</w:t>
            </w:r>
          </w:p>
        </w:tc>
        <w:tc>
          <w:tcPr>
            <w:tcW w:w="8388" w:type="dxa"/>
            <w:tcBorders>
              <w:top w:val="nil"/>
              <w:left w:val="nil"/>
              <w:bottom w:val="single" w:sz="4" w:space="0" w:color="auto"/>
              <w:right w:val="single" w:sz="4" w:space="0" w:color="auto"/>
            </w:tcBorders>
            <w:shd w:val="clear" w:color="auto" w:fill="auto"/>
            <w:noWrap/>
            <w:vAlign w:val="bottom"/>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ANTIBIOGRAMA CONCENTRACIÓN MÍNIMA INHIBITORIA METODO MANUAL</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200</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906001</w:t>
            </w:r>
          </w:p>
        </w:tc>
        <w:tc>
          <w:tcPr>
            <w:tcW w:w="8388" w:type="dxa"/>
            <w:tcBorders>
              <w:top w:val="nil"/>
              <w:left w:val="nil"/>
              <w:bottom w:val="single" w:sz="4" w:space="0" w:color="auto"/>
              <w:right w:val="single" w:sz="4" w:space="0" w:color="auto"/>
            </w:tcBorders>
            <w:shd w:val="clear" w:color="auto" w:fill="auto"/>
            <w:noWrap/>
            <w:vAlign w:val="bottom"/>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ANTIESTREPTOLISINA AUTOMATIZADO</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201</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906002</w:t>
            </w:r>
          </w:p>
        </w:tc>
        <w:tc>
          <w:tcPr>
            <w:tcW w:w="8388" w:type="dxa"/>
            <w:tcBorders>
              <w:top w:val="nil"/>
              <w:left w:val="nil"/>
              <w:bottom w:val="single" w:sz="4" w:space="0" w:color="auto"/>
              <w:right w:val="single" w:sz="4" w:space="0" w:color="auto"/>
            </w:tcBorders>
            <w:shd w:val="clear" w:color="auto" w:fill="auto"/>
            <w:noWrap/>
            <w:vAlign w:val="bottom"/>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ANTIESTREPTOLISINA MANUAL</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202</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906611</w:t>
            </w:r>
          </w:p>
        </w:tc>
        <w:tc>
          <w:tcPr>
            <w:tcW w:w="8388" w:type="dxa"/>
            <w:tcBorders>
              <w:top w:val="nil"/>
              <w:left w:val="nil"/>
              <w:bottom w:val="single" w:sz="4" w:space="0" w:color="auto"/>
              <w:right w:val="single" w:sz="4" w:space="0" w:color="auto"/>
            </w:tcBorders>
            <w:shd w:val="clear" w:color="auto" w:fill="auto"/>
            <w:noWrap/>
            <w:vAlign w:val="bottom"/>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ANTÍGENO ESPECÍFICO DE PRÓSTATA FRACCIÓN LIBRE SEMIAUTOMATIZADO O AU</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203</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906610</w:t>
            </w:r>
          </w:p>
        </w:tc>
        <w:tc>
          <w:tcPr>
            <w:tcW w:w="8388" w:type="dxa"/>
            <w:tcBorders>
              <w:top w:val="nil"/>
              <w:left w:val="nil"/>
              <w:bottom w:val="single" w:sz="4" w:space="0" w:color="auto"/>
              <w:right w:val="single" w:sz="4" w:space="0" w:color="auto"/>
            </w:tcBorders>
            <w:shd w:val="clear" w:color="auto" w:fill="auto"/>
            <w:noWrap/>
            <w:vAlign w:val="bottom"/>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ANTÍGENO ESPECÍFICO DE PRÓSTATA SEMIAUTOMATIZADO O AUTOMATIZADO</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204</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907001</w:t>
            </w:r>
          </w:p>
        </w:tc>
        <w:tc>
          <w:tcPr>
            <w:tcW w:w="8388" w:type="dxa"/>
            <w:tcBorders>
              <w:top w:val="nil"/>
              <w:left w:val="nil"/>
              <w:bottom w:val="single" w:sz="4" w:space="0" w:color="auto"/>
              <w:right w:val="single" w:sz="4" w:space="0" w:color="auto"/>
            </w:tcBorders>
            <w:shd w:val="clear" w:color="auto" w:fill="auto"/>
            <w:noWrap/>
            <w:vAlign w:val="bottom"/>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AZUCARES REDUCTORES EN HECES</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205</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907101</w:t>
            </w:r>
          </w:p>
        </w:tc>
        <w:tc>
          <w:tcPr>
            <w:tcW w:w="8388" w:type="dxa"/>
            <w:tcBorders>
              <w:top w:val="nil"/>
              <w:left w:val="nil"/>
              <w:bottom w:val="single" w:sz="4" w:space="0" w:color="auto"/>
              <w:right w:val="single" w:sz="4" w:space="0" w:color="auto"/>
            </w:tcBorders>
            <w:shd w:val="clear" w:color="auto" w:fill="auto"/>
            <w:noWrap/>
            <w:vAlign w:val="bottom"/>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AZUCARES REDUCTORES EN ORINA</w:t>
            </w:r>
          </w:p>
        </w:tc>
      </w:tr>
      <w:tr w:rsidR="005A4CD5" w:rsidRPr="005A4CD5" w:rsidTr="005A4CD5">
        <w:trPr>
          <w:trHeight w:val="291"/>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206</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901111</w:t>
            </w:r>
          </w:p>
        </w:tc>
        <w:tc>
          <w:tcPr>
            <w:tcW w:w="8388" w:type="dxa"/>
            <w:tcBorders>
              <w:top w:val="nil"/>
              <w:left w:val="nil"/>
              <w:bottom w:val="single" w:sz="4" w:space="0" w:color="auto"/>
              <w:right w:val="single" w:sz="4" w:space="0" w:color="auto"/>
            </w:tcBorders>
            <w:shd w:val="clear" w:color="auto" w:fill="auto"/>
            <w:vAlign w:val="bottom"/>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BACILOSCOPIA COLORACIÓN ÁCIDO ALCOHOL RESISTENTE [ZIELH-NEELSEN] LECTURA SERIADA TRES MUESTRAS</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207</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901101</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BACILOSCOPIA COLORACIÓN ÁCIDO ALCOHOL-RESISTENTE [ZIEHL-NEELSEN]</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208</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903809</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BILIRRUBINAS TOTAL Y DIRECTA</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209</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903603</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CALCIO AUTOMATIZADO</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210</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903811</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CALCIO AUTOMATIZADO EN ORINA DE 24 HORAS</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211</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903873</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CALCIO EN ORINA PARCIAL</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212</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903604</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CALCIO IÓNICO</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213</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903810</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CALCIO SEMIAUTOMATIZADO</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214</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902101</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CÉLULAS L.E.</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215</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903813</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CLORO</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216</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903814</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CLORO EN ORINA DE 24 HORAS</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217</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903880</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CLORO EN ORINA PARCIAL</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218</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903053</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CITRATOS EN ORINA PARCIAL</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219</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905726</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COCAÍNA O METABOLITOS AUTOMATIZADO</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220</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905724</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COCAÍNA O METABOLITOS MANUAL</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221</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905725</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COCAÍNA O METABOLITOS SEMIAUTOMATIZADO</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222</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903815</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COLESTEROL DE ALTA DENSIDAD</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223</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903817</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COLESTEROL DE BAJA DENSIDAD [LDL] AUTOMATIZADO</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224</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903816</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COLESTEROL DE BAJA DENSIDAD SEMIAUTOMATIZADO</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225</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903818</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COLESTEROL TOTAL</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226</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901102</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COLORACIÓN ÁCIDO ALCOHOL RESISTENTE MODIFICADA Y LECTURA</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227</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901104</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COLORACIÓN AZUL DE METILENO Y LECTURA PARA CUALQUIER MUESTRA</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228</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901106</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COLORACIÓN GIEMSA Y LECTURA</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229</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901107</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COLORACIÓN GRAM Y LECTURA PARA CUALQUIER MUESTRA</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230</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911010</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COOMBS DIRECTO CUALITATIVO EN TUBO</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231</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911009</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COOMBS DIRECTO CUALITATIVO POR MICROTÉCNICA</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232</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901206</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COPROCULTIVO</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233</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907002</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COPROLÓGICO</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234</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907003</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COPROLÓGICO POR CONCENTRACIÓN</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235</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907013</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COPROLÓGICO SERIADO TRES MUESTRAS</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lastRenderedPageBreak/>
              <w:t>236</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907004</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COPROSCÓPICO</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237</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907014</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COPROSCÓPICO SERIADO TRES MUESTRAS</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238</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903881</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CREATINA EN ORINA DE 24 HORAS</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239</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903823</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CREATININA DEPURACIÓN</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240</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903824</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CREATININA EN ORINA DE 24 HORAS</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241</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903876</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CREATININA EN ORINA PARCIAL</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242</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903895</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CREATININA EN SUERO U OTROS FLUIDOS</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243</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903826</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CUERPOS CETÓNICOS O CETONAS EN ORINA</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244</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903827</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CUERPOS CETÓNICOS O CETONAS EN SANGRE</w:t>
            </w:r>
          </w:p>
        </w:tc>
      </w:tr>
      <w:tr w:rsidR="005A4CD5" w:rsidRPr="005A4CD5" w:rsidTr="005A4CD5">
        <w:trPr>
          <w:trHeight w:val="307"/>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245</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901209</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CULTIVO DE LÍQUIDOS CORPORALES (BILIS L.C.R PERITONEAL PLEURAL ASCITICO SINOVIAL OTROS DIFERENTE A ORINA)</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246</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901210</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CULTIVO ESPECIAL PARA OTROS MICROORGANISMOS EN CUALQUIER MUESTRA</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247</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901212</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CULTIVO PARA HONGOS MICOSIS PROFUNDA</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248</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901213</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CULTIVO PARA HONGOS MICOSIS SUPERFICIAL</w:t>
            </w:r>
          </w:p>
        </w:tc>
      </w:tr>
      <w:tr w:rsidR="005A4CD5" w:rsidRPr="005A4CD5" w:rsidTr="005A4CD5">
        <w:trPr>
          <w:trHeight w:val="19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249</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901217</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CULTIVO PARA MICROORGANISMOS EN CUALQUIER MUESTRA DIFERENTE A MÉDULA ÓSEA ORINA Y HECES</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250</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903828</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DESHIDROGENASA LÁCTICA</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251</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905727</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DROGAS DE ABUSO</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252</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902219</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EOSINÓFILOS EN MOCO NASAL</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253</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902205</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ERITROSEDIMENTACIÓN [VELOCIDAD SEDIMENTACIÓN GLOBULAR - VSG] AUT</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254</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902204</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ERITROSEDIMENTACIÓN [VELOCIDAD SEDIMENTACIÓN GLOBULAR - VSG] MANUAL</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255</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898001</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ESTUDIO DE COLORACIÓN BÁSICA EN CITOLOGÍA VAGINAL TUMORAL O FUNCIONAL</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256</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898002</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ESTUDIO DE COLORACIÓN BÁSICA EN CITOLOGÍA DE LÍQUIDO CORPORAL O SECRECIÓN</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257</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898005</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ESTUDIO DE COLORACIÓN HISTOQUÍMICA EN CITOLOGÍA VAGINAL TUMORAL O FUN</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258</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898009</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 xml:space="preserve">ESTUDIO DE COLORACIÓN INMUNOHISTOQUÍMICA EN CITOLOGÍA VAGINAL TUMORAL </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259</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901325</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EXAMEN DIRECTO DE CUALQUIER MUESTRA</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260</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901304</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EXAMEN DIRECTO FRESCO DE CUALQUIER MUESTRA</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261</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901305</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EXAMEN DIRECTO PARA HONGOS (KOH)</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262</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902206</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EXTENDIDO DE SANGRE PERIFÉRICA ESTUDIO DE MORFOLOGÍA</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263</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906911</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FACTOR REUMATOIDEO MANUAL</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264</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906910</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FACTOR REUMATOIDEO SEMIAUTOMATIZADO O AUTOMATIZADO</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265</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903830</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FOSFATASA ÁCIDA</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266</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903833</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FOSFATASA ALCALINA</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267</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903835</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FÓSFORO EN SUERO U OTROS FLUIDOS</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268</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907005</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FROTIS RECTAL (IDENTIFICACIÓN DE TROFOZOITOS)</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269</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903838</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GAMMA GLUTAMIL TRANSFERASA</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270</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906316</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GIARDIA LAMBLIA MANUAL</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271</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907108</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GLÓBULOS ROJOS MORFOLOGÍA EN ORINA</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272</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903844</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GLUCOSA CURVA DE TOLERANCIA</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273</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903840</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GLUCOSA EN ORINA</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274</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903841</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GLUCOSA EN SUERO U OTRO FLUIDO DIFERENTE A ORINA</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275</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903842</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GLUCOSA PRE Y POST CARGA DE GLUCOSA</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276</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903843</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GLUCOSA PRE Y POST PRANDIAL</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277</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903883</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GLUCOSA SEMIAUTOMATIZADA [GLUCOMETRÍA]</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278</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903845</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GLUCOSA TEST O’ SULLIVAN</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279</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907006</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GRASAS NEUTRAS EN HECES [SUDÁN III]</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280</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902211</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HEMATOCRITO</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281</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911018</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HEMOCLASIFICACIÓN SISTEMA ABO DIRECTA [HEMOCLASIFICACIÓN GLOBULAR]</w:t>
            </w:r>
          </w:p>
        </w:tc>
      </w:tr>
      <w:tr w:rsidR="005A4CD5" w:rsidRPr="005A4CD5" w:rsidTr="005A4CD5">
        <w:trPr>
          <w:trHeight w:val="510"/>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lastRenderedPageBreak/>
              <w:t>282</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911017</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HEMOCLASIFICACIÓN SISTEMA ABO DIRECTA [HEMOCLASIFICACIÓN GLOBULAR] POR MICROTÉCNICA</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283</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911020</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HEMOCLASIFICACIÓN SISTEMA ABO INVERSA [HEMOCLASIFICACIÓN SERICA]</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284</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911019</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HEMOCLASIFICACIÓN SISTEMA ABO INVERSA [HEMOCLASIFICACIÓN SERICA] POR MICROTÉCNICA</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285</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911016</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HEMOCLASIFICACIÓN SISTEMA RH [ANTÍGENO RH D] EN TUBO</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286</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911015</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HEMOCLASIFICACIÓN SISTEMA RH [ANTÍGENO RH D] POR MICROTÉCNICA</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287</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901221</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HEMOCULTIVO AEROBIO AUTOMATIZADO CADA MUESTRA</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288</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902213</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HEMOGLOBINA</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289</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903426</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HEMOGLOBINA GLICOSILADA AUTOMATIZADA</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290</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903427</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HEMOGLOBINA GLICOSILADA MANUAL O SEMIAUTOMATIZADA</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291</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907102</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HEMOGLOBINURIA</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292</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902207</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HEMOGRAMA I (HEMOGLOBINA HEMATOCRITO Y LEUCOGRAMA) MANUAL</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293</w:t>
            </w:r>
          </w:p>
        </w:tc>
        <w:tc>
          <w:tcPr>
            <w:tcW w:w="1565" w:type="dxa"/>
            <w:tcBorders>
              <w:top w:val="nil"/>
              <w:left w:val="nil"/>
              <w:bottom w:val="nil"/>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902210</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 xml:space="preserve">ERITROCITARIOS LEUCOGRAMA RECUENTO DE PLAQUETAS ÍNDICES PLAQUETARIOS Y </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294</w:t>
            </w:r>
          </w:p>
        </w:tc>
        <w:tc>
          <w:tcPr>
            <w:tcW w:w="1565" w:type="dxa"/>
            <w:tcBorders>
              <w:top w:val="single" w:sz="4" w:space="0" w:color="auto"/>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902214</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HEMOPARÁSITOS EXTENDIDO DE GOTA GRUESA</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295</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902215</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HEMOPARÁSITOS EXTENDIDO DE SANGRE PERIFÉRICA</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296</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906218</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HEPATITIS A ANTICUERPOS IG M SEMIAUTOMATIZADO O AUTOMATIZADO</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297</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906332</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HEPATITIS B [HBSAG] ANTÍGENO DE SUPERFICIE PRUEBA DE NEUTRALIZACIÓN AUT</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298</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906317</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HEPATITIS B ANTÍGENO DE SUPERFICIE [AG HBS]</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299</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906228</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HERPES I ANTICUERPOS IG G SEMIAUTOMATIZADO O AUTOMATIZADO</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300</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906229</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HERPES I ANTICUERPOS IG M SEMIAUTOMATIZADO O AUTOMATIZADO</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301</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904902</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HORMONA ESTIMULANTE DEL TIROIDES</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302</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904904</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HORMONA ESTIMULANTE DEL TIROIDES ULTRASENSIBLE</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303</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904704</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INSULINA (CADA MUESTRA)</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304</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904703</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INSULINA CURVA (CINCO MUESTRAS)</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305</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904711</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INSULINA CURVA DE 2 HORAS (3 MUESTRAS)</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306</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904712</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INSULINA CURVA DE 2 HORAS (4 MUESTRAS)</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307</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904713</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INSULINA CURVA DE 3 HORAS (6 MUESTRAS)</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308</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904714</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INSULINA CURVA DE 4 HORAS (6 MUESTRAS)</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309</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904715</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INSULINA CURVA DE 4 HORAS (7 MUESTRAS)</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310</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904716</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INSULINA CURVA DE 5 HORAS (7 MUESTRAS)</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311</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904717</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INSULINA CURVA DE 5 HORAS (8 MUESTRAS)</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312</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904718</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INSULINA CURVA DE 6 HORAS (8 MUESTRAS)</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313</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901326</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LEISHMANIA EXAMEN DIRECTO</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314</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902216</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LEUCOGRAMA (RECUENTO TOTAL Y DIFERENCIAL)</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315</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903847</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LIPASA</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316</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903854</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MAGNESIO EN SUERO U OTROS FLUIDOS</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317</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903027</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MICROALBUMINURIA AUTOMATIZADA EN ORINA DE 24 HORAS</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318</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903026</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MICROALBUMINURIA AUTOMATIZADA EN ORINA PARCIAL</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319</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903028</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MICROALBUMINURIA SEMIAUTOMATIZADA</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320</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903856</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NITRÓGENO UREICO</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321</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903857</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NITRÓGENO UREICO EN ORINA DE 24 HORAS</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322</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907007</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OXIUROS IDENTIFICACIÓN PERIANAL [CINTA ADHESIVA O PRUEBA DE GRAHAM]</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323</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903040</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PORFOBILINÓGENO CUALITATIVO EN ORINA PARCIAL</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324</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903041</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PORFOBILINÓGENO CUANTITATIVO EN ORINA DE 24 HORAS</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325</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903860</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POTASIO EN ORINA DE 24 HORAS</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326</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903878</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POTASIO EN ORINA PARCIAL</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lastRenderedPageBreak/>
              <w:t>327</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903859</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POTASIO EN SUERO U OTROS FLUIDOS</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328</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906913</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PROTEÍNA C REACTIVA ALTA PRECISIÓN AUTOMATIZADO</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329</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906914</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PROTEÍNA C REACTIVA MANUAL O SEMIAUTOMATIZADO</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330</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903862</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PROTEÍNAS EN ORINA DE 24 HORAS</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331</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903874</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PROTEÍNAS TOTALES EN ORINA PARCIAL</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332</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903863</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PROTEÍNAS TOTALES EN SUERO Y OTROS FLUIDOS</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333</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903886</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PRUEBA DE TOLERANCIA A LA GLUCOSA POR 2 HORAS (3 MUESTRAS)</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334</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903887</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PRUEBA DE TOLERANCIA A LA GLUCOSA POR 2 HORAS (4 MUESTRAS)</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335</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903888</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PRUEBA DE TOLERANCIA A LA GLUCOSA POR 2 HORAS (5 MUESTRAS)</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336</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903889</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PRUEBA DE TOLERANCIA A LA GLUCOSA POR 3 HORAS (5 MUESTRAS)</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337</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903885</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PRUEBA DE TOLERANCIA A LA GLUCOSA POR 3 HORAS (6 MUESTRAS)</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338</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903890</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PRUEBA DE TOLERANCIA A LA GLUCOSA POR 4 HORAS (6 MUESTRAS)</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339</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903891</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PRUEBA DE TOLERANCIA A LA GLUCOSA POR 4 HORAS (7 MUESTRAS)</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340</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903892</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PRUEBA DE TOLERANCIA A LA GLUCOSA POR 5 HORAS (7 MUESTRAS)</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341</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903893</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PRUEBA DE TOLERANCIA A LA GLUCOSA POR 5 HORAS (8 MUESTRAS)</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342</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903894</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PRUEBA DE TOLERANCIA A LA GLUCOSA POR 6 HORAS (8 MUESTRAS)</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343</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902217</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PRUEBA DE TORNIQUETE [FRAGILIDAD CAPILAR]</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344</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906915</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PRUEBA NO TREPONÉMICA MANUAL</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345</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907104</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RECUENTO DE ADDIS</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346</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902218</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RECUENTO DE EOSINÓFILO EN CUALQUIER MUESTRA</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347</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902220</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RECUENTO DE PLAQUETAS AUTOMATIZADO</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348</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902221</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RECUENTO DE PLAQUETAS MANUAL</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349</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902224</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RECUENTO DE RETICULOCITOS AUTOMATIZADO</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350</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902223</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RECUENTO DE RETICULOCITOS METODO MANUAL</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351</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902041</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RETRACCIÓN DE COÁGULO</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352</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907009</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SANGRE OCULTA EN MATERIA FECAL (DETERMINACIÓN DE HEMOGLOBINA H.)</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353</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907008</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SANGRE OCULTA EN MATERIA FECAL [GUAYACO O EQUIVALENTE]</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354</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907012</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SANGRE OCULTA EN MATERIA FECAL [GUAYACO O EQUIVALENTE] SERIADO TRES M</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355</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903872</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SODIO EN ORINA PARCIAL</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356</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903864</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SODIO EN SUERO U OTROS FLUIDOS</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357</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903884</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TEST DE O'SULLIVAN CONFIRMATORIO (CUATRO MUESTRAS)</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358</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902042</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TIEMPO ACTIVADO DE COAGULACIÓN</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359</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902043</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TIEMPO DE COAGULACIÓN</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360</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902045</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TIEMPO DE PROTROMBINA [TP]</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361</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902046</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TIEMPO DE SANGRÍA [IVY O DUKE]</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362</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902047</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TIEMPO DE SANGRÍA ESTANDARIZADO</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363</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902049</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TIEMPO DE TROMBOPLASTINA PARCIAL [TTP]</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364</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903867</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TRANSAMINASA GLUTÁMICO OXALACÉTICA [ASPARTATO AMINOTRANSFERASA]</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365</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903866</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TRANSAMINASA GLUTÁMICO-PIRÚVICA [ALANINO AMINOTRANSFERASA]</w:t>
            </w:r>
          </w:p>
        </w:tc>
      </w:tr>
      <w:tr w:rsidR="005A4CD5" w:rsidRPr="005A4CD5" w:rsidTr="005A4CD5">
        <w:trPr>
          <w:trHeight w:val="510"/>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366</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906039</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 xml:space="preserve">TREPONEMA PALLIDUM ANTICUERPOS (PRUEBA TREPONEMICA) MANUAL O </w:t>
            </w:r>
            <w:r w:rsidRPr="005A4CD5">
              <w:rPr>
                <w:rFonts w:ascii="Calibri Light" w:eastAsia="Times New Roman" w:hAnsi="Calibri Light" w:cs="Calibri Light"/>
                <w:sz w:val="16"/>
                <w:szCs w:val="16"/>
                <w:lang w:val="es-CO" w:eastAsia="es-CO"/>
              </w:rPr>
              <w:br/>
              <w:t>SEMIAUTOMATIZADA O AUTOMATIZADA</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367</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903868</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TRIGLICERIDOS</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368</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903869</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UREA EN SANGRE U OTROS FLUIDOS</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369</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907106</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UROANÁLISIS</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370</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907010</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UROBILINÓGENO EN MATERIA FECAL CUALITATIVO</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371</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907011</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UROBILINÓGENO EN MATERIA FECAL CUANTITATIVO</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lastRenderedPageBreak/>
              <w:t>372</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907107</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UROBILINÓGENO EN ORINA PARCIAL</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373</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901236</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UROCULTIVO (ANTIBIOGRAMA CONCENTRACIÓN MÍNIMA INHIBITORIA AUT)</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374</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901237</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UROCULTIVO (ANTIBIOGRAMA CONCENTRACIÓN MÍNIMA INHIBITORIA MANUAL)</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375</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901235</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UROCULTIVO (ANTIBIOGRAMA DE DISCO)</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376</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906249</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VIRUS DE INMUNODEFICIENCIA HUMANA 1 Y 2 ANTICUERPOS</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377</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908832</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VIRUS DE INMUNODEFICIENCIA HUMANA CARGA VIRAL</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378</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906250</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VIRUS DE INMUNODEFICIENCIA HUMANA PRUEBA CONFIRMATORIA</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379</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906602</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ALFA FETOPROTEÍNA SEMIAUTOMATIZADO O AUTOMATIZADO</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380</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906440</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ANTICUERPOS ANTINUCLEARES AUTOMATIZADO</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381</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906605</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ANTÍGENO DE CÁNCER DE OVARIO [CA 125] SEMIAUTOMATIZADO O AUTOMATIZADO</w:t>
            </w:r>
          </w:p>
        </w:tc>
      </w:tr>
      <w:tr w:rsidR="005A4CD5" w:rsidRPr="005A4CD5" w:rsidTr="005A4CD5">
        <w:trPr>
          <w:trHeight w:val="510"/>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382</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906606</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ANTÍGENO DE CÁNCER DE TUBO DIGESTIVO [CA 19-9] SEMIAUTOMATIZADO O</w:t>
            </w:r>
            <w:r w:rsidRPr="005A4CD5">
              <w:rPr>
                <w:rFonts w:ascii="Calibri Light" w:eastAsia="Times New Roman" w:hAnsi="Calibri Light" w:cs="Calibri Light"/>
                <w:sz w:val="16"/>
                <w:szCs w:val="16"/>
                <w:lang w:val="es-CO" w:eastAsia="es-CO"/>
              </w:rPr>
              <w:br/>
              <w:t>AUTOMATIZADO</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383</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906205</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CITOMEGALOVIRUS ANTICUERPOS IG G SEMIAUTOMATIZADO O AUTOMATIZADO</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384</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906206</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CITOMEGALOVIRUS ANTICUERPOS IG M SEMIAUTOMATIZADO O AUTOMATIZADO</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385</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904805</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CORTISOL DIFERENTES MUESTRAS</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386</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903822</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CREATINA</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387</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903821</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CREATIN QUINASA TOTAL [CK-CPK]</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388</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903829</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DESHIDROGENASA LÁCTICA ISOENZIMAS</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389</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904503</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ESTRADIOL</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390</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903016</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FERRITINA</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391</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903836</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FÓSFORO EN ORINA DE 24 HORAS</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392</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903839</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GASES ARTERIALES (EN REPOSO O EN EJERCICIO)</w:t>
            </w:r>
          </w:p>
        </w:tc>
      </w:tr>
      <w:tr w:rsidR="005A4CD5" w:rsidRPr="005A4CD5" w:rsidTr="005A4CD5">
        <w:trPr>
          <w:trHeight w:val="510"/>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393</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904508</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GONADOTROPINA CORIÓNICA SUBUNIDAD BETA CUALITATIVA PRUEBA DE EMBARAZO</w:t>
            </w:r>
            <w:r w:rsidRPr="005A4CD5">
              <w:rPr>
                <w:rFonts w:ascii="Calibri Light" w:eastAsia="Times New Roman" w:hAnsi="Calibri Light" w:cs="Calibri Light"/>
                <w:sz w:val="16"/>
                <w:szCs w:val="16"/>
                <w:lang w:val="es-CO" w:eastAsia="es-CO"/>
              </w:rPr>
              <w:br/>
              <w:t>EN ORINA O SUERO</w:t>
            </w:r>
          </w:p>
        </w:tc>
      </w:tr>
      <w:tr w:rsidR="005A4CD5" w:rsidRPr="005A4CD5" w:rsidTr="005A4CD5">
        <w:trPr>
          <w:trHeight w:val="510"/>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394</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906625</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GONADOTROPINA CORIÓNICA SUBUNIDAD BETA SEMIAUTOMATIZADO O</w:t>
            </w:r>
            <w:r w:rsidRPr="005A4CD5">
              <w:rPr>
                <w:rFonts w:ascii="Calibri Light" w:eastAsia="Times New Roman" w:hAnsi="Calibri Light" w:cs="Calibri Light"/>
                <w:sz w:val="16"/>
                <w:szCs w:val="16"/>
                <w:lang w:val="es-CO" w:eastAsia="es-CO"/>
              </w:rPr>
              <w:br/>
              <w:t>AUTOMATIZADO</w:t>
            </w:r>
          </w:p>
        </w:tc>
      </w:tr>
      <w:tr w:rsidR="005A4CD5" w:rsidRPr="005A4CD5" w:rsidTr="005A4CD5">
        <w:trPr>
          <w:trHeight w:val="510"/>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395</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906220</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HEPATITIS B ANTICUERPOS CENTRAL IG M [ANTI-CORE HBC-M] SEMIAUTOMATIZADO O</w:t>
            </w:r>
            <w:r w:rsidRPr="005A4CD5">
              <w:rPr>
                <w:rFonts w:ascii="Calibri Light" w:eastAsia="Times New Roman" w:hAnsi="Calibri Light" w:cs="Calibri Light"/>
                <w:sz w:val="16"/>
                <w:szCs w:val="16"/>
                <w:lang w:val="es-CO" w:eastAsia="es-CO"/>
              </w:rPr>
              <w:br/>
              <w:t>AUTOMATIZADO</w:t>
            </w:r>
          </w:p>
        </w:tc>
      </w:tr>
      <w:tr w:rsidR="005A4CD5" w:rsidRPr="005A4CD5" w:rsidTr="005A4CD5">
        <w:trPr>
          <w:trHeight w:val="510"/>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396</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906221</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HEPATITIS B ANTICUERPOS CENTRAL TOTALES [ANTI-CORE HBC] SEMIAUTOMATIZADO</w:t>
            </w:r>
            <w:r w:rsidRPr="005A4CD5">
              <w:rPr>
                <w:rFonts w:ascii="Calibri Light" w:eastAsia="Times New Roman" w:hAnsi="Calibri Light" w:cs="Calibri Light"/>
                <w:sz w:val="16"/>
                <w:szCs w:val="16"/>
                <w:lang w:val="es-CO" w:eastAsia="es-CO"/>
              </w:rPr>
              <w:br/>
              <w:t>O AUTOMATIZADO</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397</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906223</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HEPATITIS B ANTICUERPOS S [ANTI-HBS] SEMIAUTOMATIZADO O AUTOMATIZADO</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398</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906230</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HERPES II ANTICUERPOS IG G SEMIAUTOMATIZADO O AUTOMATIZADO</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399</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906231</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HERPES II ANTICUERPOS IG M SEMIAUTOMATIZADO O AUTOMATIZADO</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400</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903846</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HIERRO TOTAL</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401</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904104</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HORMONA DE CRECIMIENTO [SOMATOTRÓPICA]</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402</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904105</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HORMONA FOLÍCULO ESTIMULANTE</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403</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904107</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HORMONA LUTEINIZANTE</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404</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904912</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HORMONA PARATIROIDEA MOLÉCULA INTACTA</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405</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904108</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PROLACTINA</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406</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904109</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PROLACTINA (MEZCLA DE TRES MUESTRAS)</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407</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907105</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RECUENTO HAMBURGUER</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408</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906241</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RUBEOLA ANTICUERPOS IG G AUTOMATIZADO</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409</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906243</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RUBEOLA ANTICUERPOS IG M AUTOMATIZADO</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410</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904602</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TESTOSTERONA TOTAL</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411</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904920</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TIROGLOBULINA</w:t>
            </w:r>
          </w:p>
        </w:tc>
      </w:tr>
      <w:tr w:rsidR="005A4CD5" w:rsidRPr="005A4CD5" w:rsidTr="005A4CD5">
        <w:trPr>
          <w:trHeight w:val="510"/>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412</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906458</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TIROIDEOS MICROSOMALES ANTICUERPOS (TIROIDEOS PEROXIDASA ANTICUERPOS)</w:t>
            </w:r>
            <w:r w:rsidRPr="005A4CD5">
              <w:rPr>
                <w:rFonts w:ascii="Calibri Light" w:eastAsia="Times New Roman" w:hAnsi="Calibri Light" w:cs="Calibri Light"/>
                <w:sz w:val="16"/>
                <w:szCs w:val="16"/>
                <w:lang w:val="es-CO" w:eastAsia="es-CO"/>
              </w:rPr>
              <w:br/>
              <w:t>AUTOMATIZADO</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lastRenderedPageBreak/>
              <w:t>413</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904921</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TIROXINA LIBRE</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414</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904922</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TIROXINA TOTAL</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415</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906127</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TOXOPLASMA GONDII ANTICUERPOS IG G AUTOMATIZADO</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416</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906129</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TOXOPLASMA GONDII ANTICUERPOS IG M AUTOMATIZADO</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417</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903046</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TRANSFERRINA AUTOMATIZADA</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418</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904925</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TRIYODOTIRONINA TOTAL</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419</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903703</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VITAMINA B12 [CIANOCOBALAMINA]</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420</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905301</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ANFETAMINAS Y METANFETAMINAS CUANTITATIVAS AUTOMATIZADO</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421</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902004</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ANTICOAGULANTE LÚPICO</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422</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911005</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ANTICUERPOS IRREGULARES IDENTIFICACIÓN POR MICROTÉCNICA</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423</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906603</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ANTÍGENO CARCINOEMBRIONARIO SEMIAUTOMATIZADO O AUTOMATIZADO</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424</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905716</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CANNABINOIDES AUTOMATIZADO</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425</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906408</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CARDIOLIPINA ANTICUERPOS IG G SEMIAUTOMATIZADO O AUTOMATIZADO</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426</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906409</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CARDIOLIPINA ANTICUERPOS IG M SEMIAUTOMATIZADO O AUTOMATIZADO</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427</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903009</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CATECOLAMINAS TOTALES EN ORINA DE 24 H</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428</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901109</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COLORACIÓN TINTA CHINA Y LECTURA</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429</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902102</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CUERPOS DE HEINZ PRUEBA DIRECTA</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430</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906215</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EPSTEIN-BARR ANTICUERPOS IG M (CÁPSULA EB-VCA-M) SEMIAUTOMATIZADO O AUTOMATIZADO</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431</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911013</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FENOTIPO SISTEMA RH CUALQUIER ANTÍGENO POR MICROTÉCNICA</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432</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902024</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FIBRINÓGENO</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433</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901225</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HEMOCULTIVO PARA HONGOS CADA MUESTRA</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434</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906225</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HEPATITIS C ANTICUERPO SEMIAUTOMATIZADO O AUTOMATIZADO</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435</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906827</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INMUNOGLOBULINA A [IG A] AUTOMATIZADO</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436</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903849</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LÍQUIDO ASCITICO (EXAMEN FÍSICO Y CITOQUÍMICO)</w:t>
            </w:r>
          </w:p>
        </w:tc>
      </w:tr>
      <w:tr w:rsidR="005A4CD5" w:rsidRPr="005A4CD5" w:rsidTr="005A4CD5">
        <w:trPr>
          <w:trHeight w:val="510"/>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437</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903850</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 xml:space="preserve">LÍQUIDO CEFALORRAQUÍDEO (LCR EXAMEN FÍSICO Y CITOQUÍMICO CON GLUCOSA PROTEÍNAS </w:t>
            </w:r>
            <w:r w:rsidRPr="005A4CD5">
              <w:rPr>
                <w:rFonts w:ascii="Calibri Light" w:eastAsia="Times New Roman" w:hAnsi="Calibri Light" w:cs="Calibri Light"/>
                <w:sz w:val="16"/>
                <w:szCs w:val="16"/>
                <w:lang w:val="es-CO" w:eastAsia="es-CO"/>
              </w:rPr>
              <w:br/>
              <w:t>MORFOLOGÍA DE ERITROCITOS Y DIFERENCIAL DE LEUCOCITOS)</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438</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903503</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LÍQUIDO PERICÁRDICO (EXAMEN FÍSICO Y CITOQUÍMICO CON DENSIDAD Y PROTEÍNAS)</w:t>
            </w:r>
          </w:p>
        </w:tc>
      </w:tr>
      <w:tr w:rsidR="005A4CD5" w:rsidRPr="005A4CD5" w:rsidTr="005A4CD5">
        <w:trPr>
          <w:trHeight w:val="510"/>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439</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903851</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LÍQUIDO PERITONEAL (EXAMEN FÍSICO Y CITOQUÍMICO CON DETECCIÓN DE ERITROCITOS</w:t>
            </w:r>
            <w:r w:rsidRPr="005A4CD5">
              <w:rPr>
                <w:rFonts w:ascii="Calibri Light" w:eastAsia="Times New Roman" w:hAnsi="Calibri Light" w:cs="Calibri Light"/>
                <w:sz w:val="16"/>
                <w:szCs w:val="16"/>
                <w:lang w:val="es-CO" w:eastAsia="es-CO"/>
              </w:rPr>
              <w:br/>
              <w:t>RECUENTO Y MORFOLOGÍA DE LEUCOCITOS GLUCOSA PROTEÍNAS Y AMILASA)</w:t>
            </w:r>
          </w:p>
        </w:tc>
      </w:tr>
      <w:tr w:rsidR="005A4CD5" w:rsidRPr="005A4CD5" w:rsidTr="005A4CD5">
        <w:trPr>
          <w:trHeight w:val="510"/>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440</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903852</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 xml:space="preserve">LÍQUIDO PLEURAL (EXAMEN FÍSICO Y CITOQUÍMICO CON RECUENTO Y MORFOLOGÍA DE </w:t>
            </w:r>
            <w:r w:rsidRPr="005A4CD5">
              <w:rPr>
                <w:rFonts w:ascii="Calibri Light" w:eastAsia="Times New Roman" w:hAnsi="Calibri Light" w:cs="Calibri Light"/>
                <w:sz w:val="16"/>
                <w:szCs w:val="16"/>
                <w:lang w:val="es-CO" w:eastAsia="es-CO"/>
              </w:rPr>
              <w:br/>
              <w:t>LEUCOCITOS GLUCOSA Y DESHIDROGENASA LÁCTICA)</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441</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903504</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 xml:space="preserve">ERITROCITOS Y LEUCOCITOS GLUCOSA PROTEÍNAS FACTOR R.A. COMPLEMENTO TEST DE MUCINA </w:t>
            </w:r>
          </w:p>
        </w:tc>
      </w:tr>
      <w:tr w:rsidR="005A4CD5" w:rsidRPr="005A4CD5" w:rsidTr="005A4CD5">
        <w:trPr>
          <w:trHeight w:val="510"/>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442</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903853</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 xml:space="preserve">LÍQUIDO SINOVIAL (EXAMEN FÍSICO Y CITOQUÍMICO CON RECUENTO Y MORFOLOGÍA DE </w:t>
            </w:r>
            <w:r w:rsidRPr="005A4CD5">
              <w:rPr>
                <w:rFonts w:ascii="Calibri Light" w:eastAsia="Times New Roman" w:hAnsi="Calibri Light" w:cs="Calibri Light"/>
                <w:sz w:val="16"/>
                <w:szCs w:val="16"/>
                <w:lang w:val="es-CO" w:eastAsia="es-CO"/>
              </w:rPr>
              <w:br/>
              <w:t>ERITROCITOS Y LEUCOCITOS GLUCOSA PROTEÍNAS Y TEST DE MUCINA)</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443</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901232</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NEISSERIA GONORRHOEAE CULTIVO</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444</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911110</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PROCESAMIENTO DE LA UNIDAD DE GLÓBULOS ROJOS O ERITROCITOS LAVADOS</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445</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904510</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PROGESTERONA</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446</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907103</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PROTEÍNAS DE BENCE JONES MANUAL</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447</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903861</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PROTEÍNAS DIFERENCIADAS [ALBUMINA-GLOBULINA]</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448</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902121</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PRUEBA DE CICLAJE [CÉLULAS FALCIFORMES O DREPANOCITOS]</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449</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903044</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SATURACIÓN DE TRANSFERRINA</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450</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904924</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TRIYODOTIRONINA LIBRE</w:t>
            </w:r>
          </w:p>
        </w:tc>
      </w:tr>
      <w:tr w:rsidR="005A4CD5" w:rsidRPr="005A4CD5" w:rsidTr="005A4CD5">
        <w:trPr>
          <w:trHeight w:val="255"/>
        </w:trPr>
        <w:tc>
          <w:tcPr>
            <w:tcW w:w="547" w:type="dxa"/>
            <w:tcBorders>
              <w:top w:val="nil"/>
              <w:left w:val="single" w:sz="4" w:space="0" w:color="auto"/>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451</w:t>
            </w:r>
          </w:p>
        </w:tc>
        <w:tc>
          <w:tcPr>
            <w:tcW w:w="1565" w:type="dxa"/>
            <w:tcBorders>
              <w:top w:val="nil"/>
              <w:left w:val="nil"/>
              <w:bottom w:val="single" w:sz="4" w:space="0" w:color="auto"/>
              <w:right w:val="single" w:sz="4" w:space="0" w:color="auto"/>
            </w:tcBorders>
            <w:shd w:val="clear" w:color="auto" w:fill="auto"/>
            <w:noWrap/>
            <w:vAlign w:val="center"/>
            <w:hideMark/>
          </w:tcPr>
          <w:p w:rsidR="005A4CD5" w:rsidRPr="005A4CD5" w:rsidRDefault="005A4CD5" w:rsidP="005A4CD5">
            <w:pPr>
              <w:widowControl/>
              <w:autoSpaceDE/>
              <w:autoSpaceDN/>
              <w:jc w:val="center"/>
              <w:rPr>
                <w:rFonts w:ascii="Calibri Light" w:eastAsia="Times New Roman" w:hAnsi="Calibri Light" w:cs="Calibri Light"/>
                <w:b/>
                <w:bCs/>
                <w:sz w:val="16"/>
                <w:szCs w:val="16"/>
                <w:lang w:val="es-CO" w:eastAsia="es-CO"/>
              </w:rPr>
            </w:pPr>
            <w:r w:rsidRPr="005A4CD5">
              <w:rPr>
                <w:rFonts w:ascii="Calibri Light" w:eastAsia="Times New Roman" w:hAnsi="Calibri Light" w:cs="Calibri Light"/>
                <w:b/>
                <w:bCs/>
                <w:sz w:val="16"/>
                <w:szCs w:val="16"/>
                <w:lang w:val="es-CO" w:eastAsia="es-CO"/>
              </w:rPr>
              <w:t>906329</w:t>
            </w:r>
          </w:p>
        </w:tc>
        <w:tc>
          <w:tcPr>
            <w:tcW w:w="8388" w:type="dxa"/>
            <w:tcBorders>
              <w:top w:val="nil"/>
              <w:left w:val="nil"/>
              <w:bottom w:val="single" w:sz="4" w:space="0" w:color="auto"/>
              <w:right w:val="single" w:sz="4" w:space="0" w:color="auto"/>
            </w:tcBorders>
            <w:shd w:val="clear" w:color="auto" w:fill="auto"/>
            <w:vAlign w:val="center"/>
            <w:hideMark/>
          </w:tcPr>
          <w:p w:rsidR="005A4CD5" w:rsidRPr="005A4CD5" w:rsidRDefault="005A4CD5" w:rsidP="005A4CD5">
            <w:pPr>
              <w:widowControl/>
              <w:autoSpaceDE/>
              <w:autoSpaceDN/>
              <w:rPr>
                <w:rFonts w:ascii="Calibri Light" w:eastAsia="Times New Roman" w:hAnsi="Calibri Light" w:cs="Calibri Light"/>
                <w:sz w:val="16"/>
                <w:szCs w:val="16"/>
                <w:lang w:val="es-CO" w:eastAsia="es-CO"/>
              </w:rPr>
            </w:pPr>
            <w:r w:rsidRPr="005A4CD5">
              <w:rPr>
                <w:rFonts w:ascii="Calibri Light" w:eastAsia="Times New Roman" w:hAnsi="Calibri Light" w:cs="Calibri Light"/>
                <w:sz w:val="16"/>
                <w:szCs w:val="16"/>
                <w:lang w:val="es-CO" w:eastAsia="es-CO"/>
              </w:rPr>
              <w:t>VIRUS SINCITIAL RESPIRATORIO ANTÍGENO</w:t>
            </w:r>
          </w:p>
        </w:tc>
      </w:tr>
    </w:tbl>
    <w:p w:rsidR="00EE4E66" w:rsidRDefault="00EE4E66" w:rsidP="00EE4E66">
      <w:pPr>
        <w:rPr>
          <w:sz w:val="18"/>
          <w:szCs w:val="18"/>
        </w:rPr>
      </w:pPr>
    </w:p>
    <w:p w:rsidR="005A4CD5" w:rsidRDefault="005A4CD5" w:rsidP="00EE4E66">
      <w:pPr>
        <w:rPr>
          <w:sz w:val="18"/>
          <w:szCs w:val="18"/>
        </w:rPr>
      </w:pPr>
    </w:p>
    <w:p w:rsidR="005A4CD5" w:rsidRDefault="005A4CD5" w:rsidP="00EE4E66">
      <w:pPr>
        <w:rPr>
          <w:sz w:val="18"/>
          <w:szCs w:val="18"/>
        </w:rPr>
      </w:pPr>
    </w:p>
    <w:p w:rsidR="005A4CD5" w:rsidRDefault="005A4CD5" w:rsidP="00EE4E66">
      <w:pPr>
        <w:rPr>
          <w:sz w:val="18"/>
          <w:szCs w:val="18"/>
        </w:rPr>
      </w:pPr>
    </w:p>
    <w:p w:rsidR="005A4CD5" w:rsidRDefault="005A4CD5" w:rsidP="00EE4E66">
      <w:pPr>
        <w:rPr>
          <w:sz w:val="18"/>
          <w:szCs w:val="18"/>
        </w:rPr>
      </w:pPr>
    </w:p>
    <w:p w:rsidR="005A4CD5" w:rsidRDefault="005A4CD5" w:rsidP="00EE4E66">
      <w:pPr>
        <w:rPr>
          <w:sz w:val="18"/>
          <w:szCs w:val="18"/>
        </w:rPr>
      </w:pPr>
    </w:p>
    <w:p w:rsidR="005A4CD5" w:rsidRDefault="005A4CD5" w:rsidP="00EE4E66">
      <w:pPr>
        <w:rPr>
          <w:sz w:val="18"/>
          <w:szCs w:val="18"/>
        </w:rPr>
      </w:pPr>
    </w:p>
    <w:p w:rsidR="00EE4E66" w:rsidRPr="00D264D3" w:rsidRDefault="00EE4E66" w:rsidP="00EE4E66">
      <w:pPr>
        <w:rPr>
          <w:rFonts w:asciiTheme="minorHAnsi" w:hAnsiTheme="minorHAnsi" w:cstheme="minorHAnsi"/>
          <w:sz w:val="18"/>
          <w:szCs w:val="18"/>
        </w:rPr>
      </w:pPr>
    </w:p>
    <w:p w:rsidR="00EE4E66" w:rsidRPr="00D264D3" w:rsidRDefault="00EE4E66" w:rsidP="00410811">
      <w:pPr>
        <w:pStyle w:val="paragraph"/>
        <w:numPr>
          <w:ilvl w:val="0"/>
          <w:numId w:val="1"/>
        </w:numPr>
        <w:spacing w:before="0" w:beforeAutospacing="0" w:after="0" w:afterAutospacing="0"/>
        <w:ind w:left="0" w:firstLine="0"/>
        <w:jc w:val="both"/>
        <w:textAlignment w:val="baseline"/>
        <w:rPr>
          <w:rFonts w:asciiTheme="minorHAnsi" w:hAnsiTheme="minorHAnsi" w:cstheme="minorHAnsi"/>
          <w:b/>
          <w:bCs/>
          <w:sz w:val="18"/>
          <w:szCs w:val="18"/>
        </w:rPr>
      </w:pPr>
      <w:r w:rsidRPr="00D264D3">
        <w:rPr>
          <w:rStyle w:val="normaltextrun"/>
          <w:rFonts w:asciiTheme="minorHAnsi" w:hAnsiTheme="minorHAnsi" w:cstheme="minorHAnsi"/>
          <w:b/>
          <w:bCs/>
          <w:sz w:val="18"/>
          <w:szCs w:val="18"/>
        </w:rPr>
        <w:t>Ficha Técnica:</w:t>
      </w:r>
      <w:r w:rsidRPr="00D264D3">
        <w:rPr>
          <w:rStyle w:val="eop"/>
          <w:rFonts w:asciiTheme="minorHAnsi" w:hAnsiTheme="minorHAnsi" w:cstheme="minorHAnsi"/>
          <w:b/>
          <w:bCs/>
          <w:sz w:val="18"/>
          <w:szCs w:val="18"/>
        </w:rPr>
        <w:t> </w:t>
      </w:r>
    </w:p>
    <w:p w:rsidR="00EE4E66" w:rsidRPr="00D264D3" w:rsidRDefault="00EE4E66" w:rsidP="00EE4E66">
      <w:pPr>
        <w:pStyle w:val="paragraph"/>
        <w:spacing w:before="0" w:beforeAutospacing="0" w:after="0" w:afterAutospacing="0"/>
        <w:textAlignment w:val="baseline"/>
        <w:rPr>
          <w:rFonts w:asciiTheme="minorHAnsi" w:hAnsiTheme="minorHAnsi" w:cstheme="minorHAnsi"/>
          <w:b/>
          <w:bCs/>
          <w:sz w:val="18"/>
          <w:szCs w:val="18"/>
        </w:rPr>
      </w:pPr>
      <w:r w:rsidRPr="00D264D3">
        <w:rPr>
          <w:rStyle w:val="eop"/>
          <w:rFonts w:asciiTheme="minorHAnsi" w:hAnsiTheme="minorHAnsi" w:cstheme="minorHAnsi"/>
          <w:b/>
          <w:bCs/>
          <w:sz w:val="18"/>
          <w:szCs w:val="18"/>
        </w:rPr>
        <w:t> </w:t>
      </w:r>
    </w:p>
    <w:p w:rsidR="00EE4E66" w:rsidRPr="00D264D3" w:rsidRDefault="00EE4E66" w:rsidP="00EE4E66">
      <w:pPr>
        <w:pStyle w:val="paragraph"/>
        <w:spacing w:before="0" w:beforeAutospacing="0" w:after="0" w:afterAutospacing="0"/>
        <w:textAlignment w:val="baseline"/>
        <w:rPr>
          <w:rFonts w:asciiTheme="minorHAnsi" w:hAnsiTheme="minorHAnsi" w:cstheme="minorHAnsi"/>
          <w:sz w:val="18"/>
          <w:szCs w:val="18"/>
        </w:rPr>
      </w:pPr>
      <w:r w:rsidRPr="00D264D3">
        <w:rPr>
          <w:rStyle w:val="normaltextrun"/>
          <w:rFonts w:asciiTheme="minorHAnsi" w:hAnsiTheme="minorHAnsi" w:cstheme="minorHAnsi"/>
          <w:b/>
          <w:sz w:val="18"/>
          <w:szCs w:val="18"/>
        </w:rPr>
        <w:t>ANEXO 2. FICHA TECNICA</w:t>
      </w:r>
      <w:r w:rsidRPr="00D264D3">
        <w:rPr>
          <w:rStyle w:val="normaltextrun"/>
          <w:rFonts w:asciiTheme="minorHAnsi" w:hAnsiTheme="minorHAnsi" w:cstheme="minorHAnsi"/>
          <w:sz w:val="18"/>
          <w:szCs w:val="18"/>
        </w:rPr>
        <w:t xml:space="preserve"> de servicios de salud de II y III nivel de complejidad.</w:t>
      </w:r>
      <w:r w:rsidRPr="00D264D3">
        <w:rPr>
          <w:rStyle w:val="eop"/>
          <w:rFonts w:asciiTheme="minorHAnsi" w:hAnsiTheme="minorHAnsi" w:cstheme="minorHAnsi"/>
          <w:sz w:val="18"/>
          <w:szCs w:val="18"/>
        </w:rPr>
        <w:t> </w:t>
      </w:r>
    </w:p>
    <w:p w:rsidR="00EE4E66" w:rsidRPr="00EE4E66" w:rsidRDefault="00EE4E66" w:rsidP="00EE4E66">
      <w:pPr>
        <w:pStyle w:val="paragraph"/>
        <w:spacing w:before="0" w:beforeAutospacing="0" w:after="0" w:afterAutospacing="0"/>
        <w:textAlignment w:val="baseline"/>
        <w:rPr>
          <w:rFonts w:asciiTheme="minorHAnsi" w:hAnsiTheme="minorHAnsi" w:cstheme="minorHAnsi"/>
          <w:sz w:val="18"/>
          <w:szCs w:val="18"/>
        </w:rPr>
      </w:pPr>
      <w:r w:rsidRPr="00D264D3">
        <w:rPr>
          <w:rStyle w:val="eop"/>
          <w:rFonts w:asciiTheme="minorHAnsi" w:hAnsiTheme="minorHAnsi" w:cstheme="minorHAnsi"/>
          <w:sz w:val="18"/>
          <w:szCs w:val="18"/>
        </w:rPr>
        <w:t> </w:t>
      </w:r>
    </w:p>
    <w:p w:rsidR="00EE4E66" w:rsidRPr="00265518" w:rsidRDefault="00EE4E66" w:rsidP="00EE4E66">
      <w:pPr>
        <w:textAlignment w:val="baseline"/>
        <w:rPr>
          <w:rFonts w:asciiTheme="minorHAnsi" w:eastAsia="Times New Roman" w:hAnsiTheme="minorHAnsi" w:cstheme="minorHAnsi"/>
          <w:sz w:val="18"/>
          <w:szCs w:val="18"/>
          <w:lang w:eastAsia="es-CO"/>
        </w:rPr>
      </w:pPr>
    </w:p>
    <w:p w:rsidR="00EE4E66" w:rsidRPr="00D264D3" w:rsidRDefault="00EE4E66" w:rsidP="00410811">
      <w:pPr>
        <w:widowControl/>
        <w:numPr>
          <w:ilvl w:val="0"/>
          <w:numId w:val="2"/>
        </w:numPr>
        <w:autoSpaceDE/>
        <w:autoSpaceDN/>
        <w:ind w:left="0" w:firstLine="0"/>
        <w:textAlignment w:val="baseline"/>
        <w:rPr>
          <w:rFonts w:eastAsia="Times New Roman" w:cstheme="minorHAnsi"/>
          <w:b/>
          <w:bCs/>
          <w:sz w:val="18"/>
          <w:szCs w:val="18"/>
          <w:lang w:eastAsia="es-CO"/>
        </w:rPr>
      </w:pPr>
      <w:r w:rsidRPr="00D264D3">
        <w:rPr>
          <w:rFonts w:asciiTheme="minorHAnsi" w:eastAsia="Times New Roman" w:hAnsiTheme="minorHAnsi" w:cstheme="minorHAnsi"/>
          <w:b/>
          <w:bCs/>
          <w:sz w:val="18"/>
          <w:szCs w:val="18"/>
          <w:lang w:eastAsia="es-CO"/>
        </w:rPr>
        <w:t>Obligaciones generales y particulares del futuro contratista. </w:t>
      </w:r>
    </w:p>
    <w:p w:rsidR="00EE4E66" w:rsidRPr="00265518" w:rsidRDefault="00EE4E66" w:rsidP="00EE4E66">
      <w:pPr>
        <w:textAlignment w:val="baseline"/>
        <w:rPr>
          <w:rFonts w:asciiTheme="minorHAnsi" w:eastAsia="Times New Roman" w:hAnsiTheme="minorHAnsi" w:cstheme="minorHAnsi"/>
          <w:b/>
          <w:bCs/>
          <w:sz w:val="18"/>
          <w:szCs w:val="18"/>
          <w:lang w:eastAsia="es-CO"/>
        </w:rPr>
      </w:pPr>
    </w:p>
    <w:p w:rsidR="00EE4E66" w:rsidRPr="00265518" w:rsidRDefault="00EE4E66" w:rsidP="00410811">
      <w:pPr>
        <w:widowControl/>
        <w:numPr>
          <w:ilvl w:val="0"/>
          <w:numId w:val="3"/>
        </w:numPr>
        <w:autoSpaceDE/>
        <w:autoSpaceDN/>
        <w:ind w:left="360" w:firstLine="0"/>
        <w:jc w:val="both"/>
        <w:textAlignment w:val="baseline"/>
        <w:rPr>
          <w:rFonts w:asciiTheme="minorHAnsi" w:eastAsia="Times New Roman" w:hAnsiTheme="minorHAnsi" w:cstheme="minorHAnsi"/>
          <w:sz w:val="18"/>
          <w:szCs w:val="18"/>
          <w:lang w:eastAsia="es-CO"/>
        </w:rPr>
      </w:pPr>
      <w:r w:rsidRPr="00D264D3">
        <w:rPr>
          <w:rFonts w:asciiTheme="minorHAnsi" w:eastAsia="Times New Roman" w:hAnsiTheme="minorHAnsi" w:cstheme="minorHAnsi"/>
          <w:sz w:val="18"/>
          <w:szCs w:val="18"/>
          <w:lang w:eastAsia="es-CO"/>
        </w:rPr>
        <w:t>El contratista se compromete a prestar sus servicios a los pacientes afiliados al Subsistema de Salud de las Fuerzas Militares, remitidos por el Establecimiento de Sanidad Militar del CACOM 5, por personal calificado para ello, en la atención médica de urgencias, intrahospitalaria, ambulatoria y apoyo diagnóstico o terapéutico y el suministro de medicamentos durante la estancia hospitalaria que requieran para su tratamiento de acuerdo a la siguiente descripción:   </w:t>
      </w:r>
    </w:p>
    <w:p w:rsidR="00EE4E66" w:rsidRPr="00265518" w:rsidRDefault="00EE4E66" w:rsidP="00EE4E66">
      <w:pPr>
        <w:jc w:val="both"/>
        <w:textAlignment w:val="baseline"/>
        <w:rPr>
          <w:rFonts w:asciiTheme="minorHAnsi" w:eastAsia="Times New Roman" w:hAnsiTheme="minorHAnsi" w:cstheme="minorHAnsi"/>
          <w:sz w:val="18"/>
          <w:szCs w:val="18"/>
          <w:lang w:eastAsia="es-CO"/>
        </w:rPr>
      </w:pPr>
      <w:r w:rsidRPr="00D264D3">
        <w:rPr>
          <w:rFonts w:asciiTheme="minorHAnsi" w:eastAsia="Times New Roman" w:hAnsiTheme="minorHAnsi" w:cstheme="minorHAnsi"/>
          <w:sz w:val="18"/>
          <w:szCs w:val="18"/>
          <w:lang w:eastAsia="es-CO"/>
        </w:rPr>
        <w:t> </w:t>
      </w:r>
    </w:p>
    <w:p w:rsidR="00EE4E66" w:rsidRPr="00265518" w:rsidRDefault="00EE4E66" w:rsidP="00EE4E66">
      <w:pPr>
        <w:jc w:val="both"/>
        <w:textAlignment w:val="baseline"/>
        <w:rPr>
          <w:rFonts w:asciiTheme="minorHAnsi" w:eastAsia="Times New Roman" w:hAnsiTheme="minorHAnsi" w:cstheme="minorHAnsi"/>
          <w:sz w:val="18"/>
          <w:szCs w:val="18"/>
          <w:lang w:eastAsia="es-CO"/>
        </w:rPr>
      </w:pPr>
      <w:r w:rsidRPr="00D264D3">
        <w:rPr>
          <w:rFonts w:asciiTheme="minorHAnsi" w:eastAsia="Times New Roman" w:hAnsiTheme="minorHAnsi" w:cstheme="minorHAnsi"/>
          <w:b/>
          <w:bCs/>
          <w:sz w:val="18"/>
          <w:szCs w:val="18"/>
          <w:u w:val="single"/>
          <w:lang w:eastAsia="es-CO"/>
        </w:rPr>
        <w:t>ATENCION INTEGRAL: EL CONTRATISTA</w:t>
      </w:r>
      <w:r w:rsidRPr="00D264D3">
        <w:rPr>
          <w:rFonts w:eastAsia="Times New Roman" w:cstheme="minorHAnsi"/>
          <w:sz w:val="18"/>
          <w:szCs w:val="18"/>
          <w:lang w:eastAsia="es-CO"/>
        </w:rPr>
        <w:t xml:space="preserve"> P</w:t>
      </w:r>
      <w:r w:rsidRPr="00D264D3">
        <w:rPr>
          <w:rFonts w:asciiTheme="minorHAnsi" w:eastAsia="Times New Roman" w:hAnsiTheme="minorHAnsi" w:cstheme="minorHAnsi"/>
          <w:sz w:val="18"/>
          <w:szCs w:val="18"/>
          <w:lang w:eastAsia="es-CO"/>
        </w:rPr>
        <w:t>roporcionará a los pacientes la atención integral en salud en los servicios de II y III nivel de complejidad, acorde a la normatividad actual y las especialidades con las que la IPS dispone en su oferta de servicios de acuerdo a pertinencia y necesidad media.  </w:t>
      </w:r>
    </w:p>
    <w:p w:rsidR="00EE4E66" w:rsidRPr="00265518" w:rsidRDefault="00EE4E66" w:rsidP="00EE4E66">
      <w:pPr>
        <w:jc w:val="both"/>
        <w:textAlignment w:val="baseline"/>
        <w:rPr>
          <w:rFonts w:asciiTheme="minorHAnsi" w:eastAsia="Times New Roman" w:hAnsiTheme="minorHAnsi" w:cstheme="minorHAnsi"/>
          <w:sz w:val="18"/>
          <w:szCs w:val="18"/>
          <w:lang w:eastAsia="es-CO"/>
        </w:rPr>
      </w:pPr>
      <w:r w:rsidRPr="00D264D3">
        <w:rPr>
          <w:rFonts w:asciiTheme="minorHAnsi" w:eastAsia="Times New Roman" w:hAnsiTheme="minorHAnsi" w:cstheme="minorHAnsi"/>
          <w:sz w:val="18"/>
          <w:szCs w:val="18"/>
          <w:lang w:eastAsia="es-CO"/>
        </w:rPr>
        <w:t> </w:t>
      </w:r>
    </w:p>
    <w:p w:rsidR="00EE4E66" w:rsidRPr="00265518" w:rsidRDefault="00EE4E66" w:rsidP="00EE4E66">
      <w:pPr>
        <w:jc w:val="both"/>
        <w:textAlignment w:val="baseline"/>
        <w:rPr>
          <w:rFonts w:asciiTheme="minorHAnsi" w:eastAsia="Times New Roman" w:hAnsiTheme="minorHAnsi" w:cstheme="minorHAnsi"/>
          <w:sz w:val="18"/>
          <w:szCs w:val="18"/>
          <w:lang w:eastAsia="es-CO"/>
        </w:rPr>
      </w:pPr>
      <w:r w:rsidRPr="00D264D3">
        <w:rPr>
          <w:rFonts w:asciiTheme="minorHAnsi" w:eastAsia="Times New Roman" w:hAnsiTheme="minorHAnsi" w:cstheme="minorHAnsi"/>
          <w:b/>
          <w:bCs/>
          <w:sz w:val="18"/>
          <w:szCs w:val="18"/>
          <w:u w:val="single"/>
          <w:lang w:eastAsia="es-CO"/>
        </w:rPr>
        <w:t>ATENCIÓN DE URGENCIAS</w:t>
      </w:r>
      <w:r w:rsidRPr="00D264D3">
        <w:rPr>
          <w:rFonts w:asciiTheme="minorHAnsi" w:eastAsia="Times New Roman" w:hAnsiTheme="minorHAnsi" w:cstheme="minorHAnsi"/>
          <w:sz w:val="18"/>
          <w:szCs w:val="18"/>
          <w:lang w:eastAsia="es-CO"/>
        </w:rPr>
        <w:t xml:space="preserve"> Se define como urgencias todo trastorno súbito, grave e imprevisible que requiera atención inmediata médica general o especializada. En el caso que el paciente por juicio del médico debe permanecer en observación, EL CONTRATISTA le practicará los procedimientos de apoyo diagnóstico, terapéutico y psiquiatría que requiera, si el paciente necesita hospitalización lo trasladará a una habitación, para que reciba el tratamiento adecuado, previa autorización del ESM dentro de los términos estipulados en el Decreto 4747 de 2007 y Resolución 3047 de 2008. PARAGRAFO. De conformidad con la normatividad vigente, la atención inicial de urgencias vital deberá prestarse sin que medie autorización o contrato alguno.  </w:t>
      </w:r>
    </w:p>
    <w:p w:rsidR="00EE4E66" w:rsidRPr="00265518" w:rsidRDefault="00EE4E66" w:rsidP="00EE4E66">
      <w:pPr>
        <w:jc w:val="both"/>
        <w:textAlignment w:val="baseline"/>
        <w:rPr>
          <w:rFonts w:asciiTheme="minorHAnsi" w:eastAsia="Times New Roman" w:hAnsiTheme="minorHAnsi" w:cstheme="minorHAnsi"/>
          <w:sz w:val="18"/>
          <w:szCs w:val="18"/>
          <w:lang w:eastAsia="es-CO"/>
        </w:rPr>
      </w:pPr>
      <w:r w:rsidRPr="00D264D3">
        <w:rPr>
          <w:rFonts w:asciiTheme="minorHAnsi" w:eastAsia="Times New Roman" w:hAnsiTheme="minorHAnsi" w:cstheme="minorHAnsi"/>
          <w:sz w:val="18"/>
          <w:szCs w:val="18"/>
          <w:lang w:eastAsia="es-CO"/>
        </w:rPr>
        <w:t> </w:t>
      </w:r>
    </w:p>
    <w:p w:rsidR="00EE4E66" w:rsidRPr="00265518" w:rsidRDefault="00EE4E66" w:rsidP="00EE4E66">
      <w:pPr>
        <w:jc w:val="both"/>
        <w:textAlignment w:val="baseline"/>
        <w:rPr>
          <w:rFonts w:asciiTheme="minorHAnsi" w:eastAsia="Times New Roman" w:hAnsiTheme="minorHAnsi" w:cstheme="minorHAnsi"/>
          <w:sz w:val="18"/>
          <w:szCs w:val="18"/>
          <w:lang w:eastAsia="es-CO"/>
        </w:rPr>
      </w:pPr>
      <w:r w:rsidRPr="00D264D3">
        <w:rPr>
          <w:rFonts w:asciiTheme="minorHAnsi" w:eastAsia="Times New Roman" w:hAnsiTheme="minorHAnsi" w:cstheme="minorHAnsi"/>
          <w:b/>
          <w:bCs/>
          <w:sz w:val="18"/>
          <w:szCs w:val="18"/>
          <w:u w:val="single"/>
          <w:lang w:eastAsia="es-CO"/>
        </w:rPr>
        <w:t>SUMINISTRO DE MEDICAMENTOS E INSUMOS EL CONTRATISTA</w:t>
      </w:r>
      <w:r w:rsidRPr="00D264D3">
        <w:rPr>
          <w:rFonts w:asciiTheme="minorHAnsi" w:eastAsia="Times New Roman" w:hAnsiTheme="minorHAnsi" w:cstheme="minorHAnsi"/>
          <w:sz w:val="18"/>
          <w:szCs w:val="18"/>
          <w:lang w:eastAsia="es-CO"/>
        </w:rPr>
        <w:t xml:space="preserve"> suministrará a los pacientes remitidos por el ESM, tratados intrahospitalariamente, los medicamentos que le prescriban los médicos tratantes. En el valor del contrato queda incluido el valor que represente el suministro de los medicamentos que requieran los pacientes, los cuales en ningún momento serán superiores al valor establecidos en la oferta presentada y según lo contemplado en la Resolución de Regulación de precios de medicamentos. Los precios de los insumos y material médico quirúrgico excluido de las tarifas de los paquetes quirúrgicos establecidos será los presentados por el contratista adjunto a la oferta presentada.  </w:t>
      </w:r>
    </w:p>
    <w:p w:rsidR="00EE4E66" w:rsidRPr="00265518" w:rsidRDefault="00EE4E66" w:rsidP="00EE4E66">
      <w:pPr>
        <w:jc w:val="both"/>
        <w:textAlignment w:val="baseline"/>
        <w:rPr>
          <w:rFonts w:asciiTheme="minorHAnsi" w:eastAsia="Times New Roman" w:hAnsiTheme="minorHAnsi" w:cstheme="minorHAnsi"/>
          <w:sz w:val="18"/>
          <w:szCs w:val="18"/>
          <w:lang w:eastAsia="es-CO"/>
        </w:rPr>
      </w:pPr>
      <w:r w:rsidRPr="00D264D3">
        <w:rPr>
          <w:rFonts w:asciiTheme="minorHAnsi" w:eastAsia="Times New Roman" w:hAnsiTheme="minorHAnsi" w:cstheme="minorHAnsi"/>
          <w:sz w:val="18"/>
          <w:szCs w:val="18"/>
          <w:lang w:eastAsia="es-CO"/>
        </w:rPr>
        <w:t> </w:t>
      </w:r>
    </w:p>
    <w:p w:rsidR="00EE4E66" w:rsidRPr="00265518" w:rsidRDefault="00EE4E66" w:rsidP="00410811">
      <w:pPr>
        <w:widowControl/>
        <w:numPr>
          <w:ilvl w:val="0"/>
          <w:numId w:val="4"/>
        </w:numPr>
        <w:autoSpaceDE/>
        <w:autoSpaceDN/>
        <w:ind w:left="360" w:firstLine="0"/>
        <w:jc w:val="both"/>
        <w:textAlignment w:val="baseline"/>
        <w:rPr>
          <w:rFonts w:asciiTheme="minorHAnsi" w:eastAsia="Times New Roman" w:hAnsiTheme="minorHAnsi" w:cstheme="minorHAnsi"/>
          <w:sz w:val="18"/>
          <w:szCs w:val="18"/>
          <w:lang w:eastAsia="es-CO"/>
        </w:rPr>
      </w:pPr>
      <w:r w:rsidRPr="00D264D3">
        <w:rPr>
          <w:rFonts w:asciiTheme="minorHAnsi" w:eastAsia="Times New Roman" w:hAnsiTheme="minorHAnsi" w:cstheme="minorHAnsi"/>
          <w:sz w:val="18"/>
          <w:szCs w:val="18"/>
          <w:lang w:eastAsia="es-CO"/>
        </w:rPr>
        <w:t>Para desarrollar el objeto contractual, el CONTRATISTA debe Prestar un eficiente servicio con personal idóneo, a los afiliados del Subsistema de Salud de las Fuerzas Militares, remitidos por el ESM o atendidos de urgencia, suministrando adecuada y oportuna atención y sujeta en todos los casos a las condiciones particulares de los pacientes, empleando todos los medios humanos científicos y sociales para la debida atención de los pacientes; utilizando los recursos científicos y tecnológicos de que disponga. El CONTRATISTA deberá suministrar alimentación adecuada a los afiliados en caso de hospitalización.  </w:t>
      </w:r>
    </w:p>
    <w:p w:rsidR="00EE4E66" w:rsidRPr="00265518" w:rsidRDefault="00EE4E66" w:rsidP="00EE4E66">
      <w:pPr>
        <w:jc w:val="both"/>
        <w:textAlignment w:val="baseline"/>
        <w:rPr>
          <w:rFonts w:asciiTheme="minorHAnsi" w:eastAsia="Times New Roman" w:hAnsiTheme="minorHAnsi" w:cstheme="minorHAnsi"/>
          <w:sz w:val="18"/>
          <w:szCs w:val="18"/>
          <w:lang w:eastAsia="es-CO"/>
        </w:rPr>
      </w:pPr>
      <w:r w:rsidRPr="00D264D3">
        <w:rPr>
          <w:rFonts w:asciiTheme="minorHAnsi" w:eastAsia="Times New Roman" w:hAnsiTheme="minorHAnsi" w:cstheme="minorHAnsi"/>
          <w:sz w:val="18"/>
          <w:szCs w:val="18"/>
          <w:lang w:eastAsia="es-CO"/>
        </w:rPr>
        <w:t> </w:t>
      </w:r>
    </w:p>
    <w:p w:rsidR="00EE4E66" w:rsidRPr="00265518" w:rsidRDefault="00EE4E66" w:rsidP="00410811">
      <w:pPr>
        <w:widowControl/>
        <w:numPr>
          <w:ilvl w:val="0"/>
          <w:numId w:val="5"/>
        </w:numPr>
        <w:autoSpaceDE/>
        <w:autoSpaceDN/>
        <w:ind w:left="360" w:firstLine="0"/>
        <w:jc w:val="both"/>
        <w:textAlignment w:val="baseline"/>
        <w:rPr>
          <w:rFonts w:asciiTheme="minorHAnsi" w:eastAsia="Times New Roman" w:hAnsiTheme="minorHAnsi" w:cstheme="minorHAnsi"/>
          <w:sz w:val="18"/>
          <w:szCs w:val="18"/>
          <w:lang w:eastAsia="es-CO"/>
        </w:rPr>
      </w:pPr>
      <w:r w:rsidRPr="00D264D3">
        <w:rPr>
          <w:rFonts w:asciiTheme="minorHAnsi" w:eastAsia="Times New Roman" w:hAnsiTheme="minorHAnsi" w:cstheme="minorHAnsi"/>
          <w:sz w:val="18"/>
          <w:szCs w:val="18"/>
          <w:lang w:eastAsia="es-CO"/>
        </w:rPr>
        <w:t>El CONTRATISTA debe garantizar la prestación de los servicios relacionados y disponibles de acuerdo a la ficha técnica; asimismo, todos los servicios comprendidos en el Plan de Servicios de Sanidad Militar y Policial aprobado mediante Acuerdo No. 002 de 2001 y aquellas normas que lo modifiquen o sustituyan, los aprobados por CTC y aquellos ordenados por fallos de tutela previa notificación y remisión del ESM conforme a su proceso de referencia y contra-referencia vigente. </w:t>
      </w:r>
    </w:p>
    <w:p w:rsidR="00EE4E66" w:rsidRPr="00265518" w:rsidRDefault="00EE4E66" w:rsidP="00EE4E66">
      <w:pPr>
        <w:jc w:val="both"/>
        <w:textAlignment w:val="baseline"/>
        <w:rPr>
          <w:rFonts w:asciiTheme="minorHAnsi" w:eastAsia="Times New Roman" w:hAnsiTheme="minorHAnsi" w:cstheme="minorHAnsi"/>
          <w:sz w:val="18"/>
          <w:szCs w:val="18"/>
          <w:lang w:eastAsia="es-CO"/>
        </w:rPr>
      </w:pPr>
      <w:r w:rsidRPr="00D264D3">
        <w:rPr>
          <w:rFonts w:asciiTheme="minorHAnsi" w:eastAsia="Times New Roman" w:hAnsiTheme="minorHAnsi" w:cstheme="minorHAnsi"/>
          <w:sz w:val="18"/>
          <w:szCs w:val="18"/>
          <w:lang w:eastAsia="es-CO"/>
        </w:rPr>
        <w:t> </w:t>
      </w:r>
    </w:p>
    <w:p w:rsidR="00EE4E66" w:rsidRPr="00265518" w:rsidRDefault="00EE4E66" w:rsidP="00410811">
      <w:pPr>
        <w:widowControl/>
        <w:numPr>
          <w:ilvl w:val="0"/>
          <w:numId w:val="6"/>
        </w:numPr>
        <w:autoSpaceDE/>
        <w:autoSpaceDN/>
        <w:ind w:left="360" w:firstLine="0"/>
        <w:jc w:val="both"/>
        <w:textAlignment w:val="baseline"/>
        <w:rPr>
          <w:rFonts w:asciiTheme="minorHAnsi" w:eastAsia="Times New Roman" w:hAnsiTheme="minorHAnsi" w:cstheme="minorHAnsi"/>
          <w:sz w:val="18"/>
          <w:szCs w:val="18"/>
          <w:lang w:eastAsia="es-CO"/>
        </w:rPr>
      </w:pPr>
      <w:r w:rsidRPr="00D264D3">
        <w:rPr>
          <w:rFonts w:asciiTheme="minorHAnsi" w:eastAsia="Times New Roman" w:hAnsiTheme="minorHAnsi" w:cstheme="minorHAnsi"/>
          <w:sz w:val="18"/>
          <w:szCs w:val="18"/>
          <w:lang w:eastAsia="es-CO"/>
        </w:rPr>
        <w:t xml:space="preserve">El CONTRATISTA deberá proporcionar alojamiento y/o estancia garantizando habitaciones </w:t>
      </w:r>
      <w:proofErr w:type="spellStart"/>
      <w:r w:rsidRPr="00D264D3">
        <w:rPr>
          <w:rFonts w:asciiTheme="minorHAnsi" w:eastAsia="Times New Roman" w:hAnsiTheme="minorHAnsi" w:cstheme="minorHAnsi"/>
          <w:sz w:val="18"/>
          <w:szCs w:val="18"/>
          <w:lang w:eastAsia="es-CO"/>
        </w:rPr>
        <w:t>bipersonales</w:t>
      </w:r>
      <w:proofErr w:type="spellEnd"/>
      <w:r w:rsidRPr="00D264D3">
        <w:rPr>
          <w:rFonts w:asciiTheme="minorHAnsi" w:eastAsia="Times New Roman" w:hAnsiTheme="minorHAnsi" w:cstheme="minorHAnsi"/>
          <w:sz w:val="18"/>
          <w:szCs w:val="18"/>
          <w:lang w:eastAsia="es-CO"/>
        </w:rPr>
        <w:t xml:space="preserve"> con baño y en caso de que el paciente exija habitación unipersonal este o sus familiares deberán cancelar el excedente directamente a la IPS o cuando requiera contratar otros servicios personales tales como cafetería, lavado de ropa, o daños que el paciente pueda causar a las instalaciones de la clínica etc., serán de responsabilidad y por cuenta y riesgo del paciente usuario o de sus familiares. En casos que el paciente por su patología o condición lo requiera será autorizado por el ESM la hospitalización en habitaciones unipersonales sin que implique erogación alguna por parte del paciente, previa autorización del ESM para lo cual la IPS deberá solicitar previamente la autorización al supervisor del contrato.  </w:t>
      </w:r>
    </w:p>
    <w:p w:rsidR="00EE4E66" w:rsidRPr="00265518" w:rsidRDefault="00EE4E66" w:rsidP="00EE4E66">
      <w:pPr>
        <w:jc w:val="both"/>
        <w:textAlignment w:val="baseline"/>
        <w:rPr>
          <w:rFonts w:asciiTheme="minorHAnsi" w:eastAsia="Times New Roman" w:hAnsiTheme="minorHAnsi" w:cstheme="minorHAnsi"/>
          <w:sz w:val="18"/>
          <w:szCs w:val="18"/>
          <w:lang w:eastAsia="es-CO"/>
        </w:rPr>
      </w:pPr>
      <w:r w:rsidRPr="00D264D3">
        <w:rPr>
          <w:rFonts w:asciiTheme="minorHAnsi" w:eastAsia="Times New Roman" w:hAnsiTheme="minorHAnsi" w:cstheme="minorHAnsi"/>
          <w:sz w:val="18"/>
          <w:szCs w:val="18"/>
          <w:lang w:eastAsia="es-CO"/>
        </w:rPr>
        <w:t> </w:t>
      </w:r>
    </w:p>
    <w:p w:rsidR="00EE4E66" w:rsidRPr="00265518" w:rsidRDefault="00EE4E66" w:rsidP="00410811">
      <w:pPr>
        <w:widowControl/>
        <w:numPr>
          <w:ilvl w:val="0"/>
          <w:numId w:val="7"/>
        </w:numPr>
        <w:autoSpaceDE/>
        <w:autoSpaceDN/>
        <w:ind w:left="360" w:firstLine="0"/>
        <w:jc w:val="both"/>
        <w:textAlignment w:val="baseline"/>
        <w:rPr>
          <w:rFonts w:asciiTheme="minorHAnsi" w:eastAsia="Times New Roman" w:hAnsiTheme="minorHAnsi" w:cstheme="minorHAnsi"/>
          <w:sz w:val="18"/>
          <w:szCs w:val="18"/>
          <w:lang w:eastAsia="es-CO"/>
        </w:rPr>
      </w:pPr>
      <w:r w:rsidRPr="00D264D3">
        <w:rPr>
          <w:rFonts w:asciiTheme="minorHAnsi" w:eastAsia="Times New Roman" w:hAnsiTheme="minorHAnsi" w:cstheme="minorHAnsi"/>
          <w:sz w:val="18"/>
          <w:szCs w:val="18"/>
          <w:lang w:eastAsia="es-CO"/>
        </w:rPr>
        <w:t xml:space="preserve">Los medicamentos que serán prescritos por la IPS CONTRATISTA durante la hospitalización o en el servicio de urgencias deberán estar contemplados dentro del Acuerdo 052 de 2013 del Consejo Superior de Salud de las Fuerzas Militares y Policía Nacional y su prescripción deberá hacerse en su DENOMINACION COMUN INTERNACIONAL, en caso de requerirse un medicamento por fuera de la norma citada, deberá diligenciarse por parte del médico especialista tratante el formato de aprobación de medicamentos por fuera del manual único de medicamentos y terapéutica del Sistema de Salud de las Fuerzas militares y Policía Nacional, el cual deberá ser enviado al ESM para el </w:t>
      </w:r>
      <w:r w:rsidRPr="00D264D3">
        <w:rPr>
          <w:rFonts w:asciiTheme="minorHAnsi" w:eastAsia="Times New Roman" w:hAnsiTheme="minorHAnsi" w:cstheme="minorHAnsi"/>
          <w:sz w:val="18"/>
          <w:szCs w:val="18"/>
          <w:lang w:eastAsia="es-CO"/>
        </w:rPr>
        <w:lastRenderedPageBreak/>
        <w:t>trámite de autorización respectiva o en su defecto, EL CONTRATISTA, se compromete al diligenciamiento del Formato Institucional , que incluya la información completa que es exigida en el acuerdo 052 de 2013.   </w:t>
      </w:r>
    </w:p>
    <w:p w:rsidR="00EE4E66" w:rsidRPr="00265518" w:rsidRDefault="00EE4E66" w:rsidP="00EE4E66">
      <w:pPr>
        <w:jc w:val="both"/>
        <w:textAlignment w:val="baseline"/>
        <w:rPr>
          <w:rFonts w:asciiTheme="minorHAnsi" w:eastAsia="Times New Roman" w:hAnsiTheme="minorHAnsi" w:cstheme="minorHAnsi"/>
          <w:sz w:val="18"/>
          <w:szCs w:val="18"/>
          <w:lang w:eastAsia="es-CO"/>
        </w:rPr>
      </w:pPr>
      <w:r w:rsidRPr="00D264D3">
        <w:rPr>
          <w:rFonts w:asciiTheme="minorHAnsi" w:eastAsia="Times New Roman" w:hAnsiTheme="minorHAnsi" w:cstheme="minorHAnsi"/>
          <w:sz w:val="18"/>
          <w:szCs w:val="18"/>
          <w:lang w:eastAsia="es-CO"/>
        </w:rPr>
        <w:t> </w:t>
      </w:r>
    </w:p>
    <w:p w:rsidR="00EE4E66" w:rsidRPr="00EE4E66" w:rsidRDefault="00EE4E66" w:rsidP="00410811">
      <w:pPr>
        <w:widowControl/>
        <w:numPr>
          <w:ilvl w:val="0"/>
          <w:numId w:val="8"/>
        </w:numPr>
        <w:autoSpaceDE/>
        <w:autoSpaceDN/>
        <w:ind w:left="360" w:firstLine="0"/>
        <w:jc w:val="both"/>
        <w:textAlignment w:val="baseline"/>
        <w:rPr>
          <w:rFonts w:eastAsia="Times New Roman" w:cstheme="minorHAnsi"/>
          <w:sz w:val="18"/>
          <w:szCs w:val="18"/>
          <w:lang w:eastAsia="es-CO"/>
        </w:rPr>
      </w:pPr>
      <w:r w:rsidRPr="00D264D3">
        <w:rPr>
          <w:rFonts w:asciiTheme="minorHAnsi" w:eastAsia="Times New Roman" w:hAnsiTheme="minorHAnsi" w:cstheme="minorHAnsi"/>
          <w:sz w:val="18"/>
          <w:szCs w:val="18"/>
          <w:lang w:eastAsia="es-CO"/>
        </w:rPr>
        <w:t>El CONTRATISTA, de acuerdo con la legislación vigente debe comprometerse a diligenciar de manera completa y clara la historia clínica y demás registros obligatorios de atención de cada usuario, así como, las acciones realizadas por el equipo de salud involucrado; permitiendo AL MINISTERIO-ESM el acceso a la misma, siendo este el único instrumento válido para la revisión y la auditoría de cuentas médicas y concurrencia.  </w:t>
      </w:r>
    </w:p>
    <w:p w:rsidR="00EE4E66" w:rsidRPr="00265518" w:rsidRDefault="00EE4E66" w:rsidP="00EE4E66">
      <w:pPr>
        <w:jc w:val="both"/>
        <w:textAlignment w:val="baseline"/>
        <w:rPr>
          <w:rFonts w:asciiTheme="minorHAnsi" w:eastAsia="Times New Roman" w:hAnsiTheme="minorHAnsi" w:cstheme="minorHAnsi"/>
          <w:sz w:val="18"/>
          <w:szCs w:val="18"/>
          <w:lang w:eastAsia="es-CO"/>
        </w:rPr>
      </w:pPr>
    </w:p>
    <w:p w:rsidR="00EE4E66" w:rsidRPr="00265518" w:rsidRDefault="00EE4E66" w:rsidP="00410811">
      <w:pPr>
        <w:widowControl/>
        <w:numPr>
          <w:ilvl w:val="0"/>
          <w:numId w:val="9"/>
        </w:numPr>
        <w:autoSpaceDE/>
        <w:autoSpaceDN/>
        <w:ind w:left="360" w:firstLine="0"/>
        <w:jc w:val="both"/>
        <w:textAlignment w:val="baseline"/>
        <w:rPr>
          <w:rFonts w:asciiTheme="minorHAnsi" w:eastAsia="Times New Roman" w:hAnsiTheme="minorHAnsi" w:cstheme="minorHAnsi"/>
          <w:sz w:val="18"/>
          <w:szCs w:val="18"/>
          <w:lang w:eastAsia="es-CO"/>
        </w:rPr>
      </w:pPr>
      <w:r w:rsidRPr="00D264D3">
        <w:rPr>
          <w:rFonts w:asciiTheme="minorHAnsi" w:eastAsia="Times New Roman" w:hAnsiTheme="minorHAnsi" w:cstheme="minorHAnsi"/>
          <w:sz w:val="18"/>
          <w:szCs w:val="18"/>
          <w:lang w:eastAsia="es-CO"/>
        </w:rPr>
        <w:t>El CONTRATISTA, deberá utilizar la clasificación única de procedimientos en salud CUPS para la identificación y denominación de los procedimientos en salud, la cual es de obligatoria aplicación en todo el territorio Nacional. </w:t>
      </w:r>
    </w:p>
    <w:p w:rsidR="00EE4E66" w:rsidRPr="00265518" w:rsidRDefault="00EE4E66" w:rsidP="00EE4E66">
      <w:pPr>
        <w:jc w:val="both"/>
        <w:textAlignment w:val="baseline"/>
        <w:rPr>
          <w:rFonts w:asciiTheme="minorHAnsi" w:eastAsia="Times New Roman" w:hAnsiTheme="minorHAnsi" w:cstheme="minorHAnsi"/>
          <w:sz w:val="18"/>
          <w:szCs w:val="18"/>
          <w:lang w:eastAsia="es-CO"/>
        </w:rPr>
      </w:pPr>
      <w:r w:rsidRPr="00D264D3">
        <w:rPr>
          <w:rFonts w:asciiTheme="minorHAnsi" w:eastAsia="Times New Roman" w:hAnsiTheme="minorHAnsi" w:cstheme="minorHAnsi"/>
          <w:sz w:val="18"/>
          <w:szCs w:val="18"/>
          <w:lang w:eastAsia="es-CO"/>
        </w:rPr>
        <w:t> </w:t>
      </w:r>
    </w:p>
    <w:p w:rsidR="00EE4E66" w:rsidRPr="00265518" w:rsidRDefault="00EE4E66" w:rsidP="00410811">
      <w:pPr>
        <w:widowControl/>
        <w:numPr>
          <w:ilvl w:val="0"/>
          <w:numId w:val="10"/>
        </w:numPr>
        <w:autoSpaceDE/>
        <w:autoSpaceDN/>
        <w:ind w:left="360" w:firstLine="0"/>
        <w:jc w:val="both"/>
        <w:textAlignment w:val="baseline"/>
        <w:rPr>
          <w:rFonts w:asciiTheme="minorHAnsi" w:eastAsia="Times New Roman" w:hAnsiTheme="minorHAnsi" w:cstheme="minorHAnsi"/>
          <w:sz w:val="18"/>
          <w:szCs w:val="18"/>
          <w:lang w:eastAsia="es-CO"/>
        </w:rPr>
      </w:pPr>
      <w:r w:rsidRPr="00D264D3">
        <w:rPr>
          <w:rFonts w:asciiTheme="minorHAnsi" w:eastAsia="Times New Roman" w:hAnsiTheme="minorHAnsi" w:cstheme="minorHAnsi"/>
          <w:sz w:val="18"/>
          <w:szCs w:val="18"/>
          <w:lang w:eastAsia="es-CO"/>
        </w:rPr>
        <w:t>El CONTRATISTA deberá dar cumplimiento al Proceso de sistema de referencia y contra- referencia del Establecimiento de Sanidad, cumplimiento con el proceso de autorizaciones, remisiones y contra-referencia. </w:t>
      </w:r>
    </w:p>
    <w:p w:rsidR="00EE4E66" w:rsidRPr="00265518" w:rsidRDefault="00EE4E66" w:rsidP="00EE4E66">
      <w:pPr>
        <w:jc w:val="both"/>
        <w:textAlignment w:val="baseline"/>
        <w:rPr>
          <w:rFonts w:asciiTheme="minorHAnsi" w:eastAsia="Times New Roman" w:hAnsiTheme="minorHAnsi" w:cstheme="minorHAnsi"/>
          <w:sz w:val="18"/>
          <w:szCs w:val="18"/>
          <w:lang w:eastAsia="es-CO"/>
        </w:rPr>
      </w:pPr>
      <w:r w:rsidRPr="00D264D3">
        <w:rPr>
          <w:rFonts w:asciiTheme="minorHAnsi" w:eastAsia="Times New Roman" w:hAnsiTheme="minorHAnsi" w:cstheme="minorHAnsi"/>
          <w:sz w:val="18"/>
          <w:szCs w:val="18"/>
          <w:lang w:eastAsia="es-CO"/>
        </w:rPr>
        <w:t> </w:t>
      </w:r>
    </w:p>
    <w:p w:rsidR="00EE4E66" w:rsidRPr="00265518" w:rsidRDefault="00EE4E66" w:rsidP="00410811">
      <w:pPr>
        <w:widowControl/>
        <w:numPr>
          <w:ilvl w:val="0"/>
          <w:numId w:val="11"/>
        </w:numPr>
        <w:autoSpaceDE/>
        <w:autoSpaceDN/>
        <w:ind w:left="360" w:firstLine="0"/>
        <w:jc w:val="both"/>
        <w:textAlignment w:val="baseline"/>
        <w:rPr>
          <w:rFonts w:asciiTheme="minorHAnsi" w:eastAsia="Times New Roman" w:hAnsiTheme="minorHAnsi" w:cstheme="minorHAnsi"/>
          <w:sz w:val="18"/>
          <w:szCs w:val="18"/>
          <w:lang w:eastAsia="es-CO"/>
        </w:rPr>
      </w:pPr>
      <w:r w:rsidRPr="00D264D3">
        <w:rPr>
          <w:rFonts w:asciiTheme="minorHAnsi" w:eastAsia="Times New Roman" w:hAnsiTheme="minorHAnsi" w:cstheme="minorHAnsi"/>
          <w:sz w:val="18"/>
          <w:szCs w:val="18"/>
          <w:lang w:eastAsia="es-CO"/>
        </w:rPr>
        <w:t>El CONTRATISTA, en las remisiones que sean emitidas por parte de los profesionales de la IPS, se deberá especificar y relacionar los códigos CUPS de los procedimientos/valoración/servicio al que se remite el paciente por parte de los especialistas de la entidad contratada, para efectos de revisión de pertinencia médica y transcripción correcta y oportuna del servicio indicado al usuario. </w:t>
      </w:r>
    </w:p>
    <w:p w:rsidR="00EE4E66" w:rsidRPr="00265518" w:rsidRDefault="00EE4E66" w:rsidP="00EE4E66">
      <w:pPr>
        <w:jc w:val="both"/>
        <w:textAlignment w:val="baseline"/>
        <w:rPr>
          <w:rFonts w:asciiTheme="minorHAnsi" w:eastAsia="Times New Roman" w:hAnsiTheme="minorHAnsi" w:cstheme="minorHAnsi"/>
          <w:sz w:val="18"/>
          <w:szCs w:val="18"/>
          <w:lang w:eastAsia="es-CO"/>
        </w:rPr>
      </w:pPr>
      <w:r w:rsidRPr="00D264D3">
        <w:rPr>
          <w:rFonts w:asciiTheme="minorHAnsi" w:eastAsia="Times New Roman" w:hAnsiTheme="minorHAnsi" w:cstheme="minorHAnsi"/>
          <w:sz w:val="18"/>
          <w:szCs w:val="18"/>
          <w:lang w:eastAsia="es-CO"/>
        </w:rPr>
        <w:t> </w:t>
      </w:r>
    </w:p>
    <w:p w:rsidR="00EE4E66" w:rsidRDefault="00EE4E66" w:rsidP="00410811">
      <w:pPr>
        <w:widowControl/>
        <w:numPr>
          <w:ilvl w:val="0"/>
          <w:numId w:val="12"/>
        </w:numPr>
        <w:autoSpaceDE/>
        <w:autoSpaceDN/>
        <w:ind w:left="360" w:firstLine="0"/>
        <w:jc w:val="both"/>
        <w:textAlignment w:val="baseline"/>
        <w:rPr>
          <w:rFonts w:eastAsia="Times New Roman" w:cstheme="minorHAnsi"/>
          <w:sz w:val="18"/>
          <w:szCs w:val="18"/>
          <w:lang w:eastAsia="es-CO"/>
        </w:rPr>
      </w:pPr>
      <w:r w:rsidRPr="00D264D3">
        <w:rPr>
          <w:rFonts w:asciiTheme="minorHAnsi" w:eastAsia="Times New Roman" w:hAnsiTheme="minorHAnsi" w:cstheme="minorHAnsi"/>
          <w:sz w:val="18"/>
          <w:szCs w:val="18"/>
          <w:lang w:eastAsia="es-CO"/>
        </w:rPr>
        <w:t>El CONTRATISTA deberá enviar para el inicio de la ejecución del contrato, el portafolio de todos los servicios habilitados en la IPS, en archivo EXCEL, con los respectivos códigos CUPS y sus tarifas con el valor en pesos ($), de acuerdo a la tarifa de la oferta económica de la IPS. Cada vez que haya una actualización en el portafolio de servicios, la IPS contratada deberá enviar el portafolio actualizado para verificación y actualización del portafolio en el sistema SALUD.SIS.  </w:t>
      </w:r>
    </w:p>
    <w:p w:rsidR="00EE4E66" w:rsidRDefault="00EE4E66" w:rsidP="00EE4E66">
      <w:pPr>
        <w:ind w:left="360"/>
        <w:jc w:val="both"/>
        <w:textAlignment w:val="baseline"/>
        <w:rPr>
          <w:rFonts w:eastAsia="Times New Roman" w:cstheme="minorHAnsi"/>
          <w:sz w:val="18"/>
          <w:szCs w:val="18"/>
          <w:lang w:eastAsia="es-CO"/>
        </w:rPr>
      </w:pPr>
    </w:p>
    <w:p w:rsidR="00EE4E66" w:rsidRPr="00265518" w:rsidRDefault="00EE4E66" w:rsidP="00410811">
      <w:pPr>
        <w:widowControl/>
        <w:numPr>
          <w:ilvl w:val="0"/>
          <w:numId w:val="12"/>
        </w:numPr>
        <w:autoSpaceDE/>
        <w:autoSpaceDN/>
        <w:ind w:left="360" w:firstLine="0"/>
        <w:jc w:val="both"/>
        <w:textAlignment w:val="baseline"/>
        <w:rPr>
          <w:rFonts w:asciiTheme="minorHAnsi" w:eastAsia="Times New Roman" w:hAnsiTheme="minorHAnsi" w:cstheme="minorHAnsi"/>
          <w:sz w:val="18"/>
          <w:szCs w:val="18"/>
          <w:lang w:eastAsia="es-CO"/>
        </w:rPr>
      </w:pPr>
      <w:r w:rsidRPr="00D264D3">
        <w:rPr>
          <w:rFonts w:asciiTheme="minorHAnsi" w:eastAsia="Times New Roman" w:hAnsiTheme="minorHAnsi" w:cstheme="minorHAnsi"/>
          <w:sz w:val="18"/>
          <w:szCs w:val="18"/>
          <w:lang w:eastAsia="es-CO"/>
        </w:rPr>
        <w:t>El CONTRATISTA deberá prestar los servicios de salud al personal afiliado del Subsistema de Salud de las Fuerzas Militares, debidamente remitido por el médico y autorizado por el ESM conforme a su proceso de referencia y contrarreferencia vigente, para lo cual la autorización emitida por el ESM 1. debe estar vigente, cada autorización tiene la fecha de su vencimiento descrita dentro del documento, la IPS debe verificar esta vigencia. 2. La autorización válida para la prestación del servicio, no debe tener la marca de agua: "documento no válido para trámites". 3. Cada autorización es válida por una sola vez, la entidad no puede prestar más de una atención con la misma orden, Cada autorización tiene un número diferente para el control de las atenciones por parte de la IPS, por lo cual, facturas diferentes con la misma autorización serán objeto de devolución o glosa. 4. Cada autorización es válida únicamente para los servicios que están descritos en el apartado: "Servicios Autorizados". Los anteriores aspectos, serán sujeto de auditoría de cuentas, por tanto, los servicios que sean prestados por la IPS, sin la debida autorización vigente, no podrán ser pagados. Se exceptúa de este procedimiento los casos de urgencias, hospitalización, para los cuales se prestará atención inmediata y se informará por parte del contratista dentro de las 24 horas siguientes al ESM para la verificación del estado de emergencia y la calidad de afiliado del paciente. Art 12 Decreto 4747 de 2007.  </w:t>
      </w:r>
    </w:p>
    <w:p w:rsidR="00EE4E66" w:rsidRPr="00265518" w:rsidRDefault="00EE4E66" w:rsidP="00EE4E66">
      <w:pPr>
        <w:jc w:val="both"/>
        <w:textAlignment w:val="baseline"/>
        <w:rPr>
          <w:rFonts w:asciiTheme="minorHAnsi" w:eastAsia="Times New Roman" w:hAnsiTheme="minorHAnsi" w:cstheme="minorHAnsi"/>
          <w:sz w:val="18"/>
          <w:szCs w:val="18"/>
          <w:lang w:eastAsia="es-CO"/>
        </w:rPr>
      </w:pPr>
      <w:r w:rsidRPr="00D264D3">
        <w:rPr>
          <w:rFonts w:asciiTheme="minorHAnsi" w:eastAsia="Times New Roman" w:hAnsiTheme="minorHAnsi" w:cstheme="minorHAnsi"/>
          <w:sz w:val="18"/>
          <w:szCs w:val="18"/>
          <w:lang w:eastAsia="es-CO"/>
        </w:rPr>
        <w:t> </w:t>
      </w:r>
    </w:p>
    <w:p w:rsidR="00EE4E66" w:rsidRDefault="00EE4E66" w:rsidP="00EE4E66">
      <w:pPr>
        <w:jc w:val="both"/>
        <w:textAlignment w:val="baseline"/>
        <w:rPr>
          <w:rFonts w:eastAsia="Times New Roman" w:cstheme="minorHAnsi"/>
          <w:sz w:val="18"/>
          <w:szCs w:val="18"/>
          <w:lang w:eastAsia="es-CO"/>
        </w:rPr>
      </w:pPr>
      <w:r w:rsidRPr="00D264D3">
        <w:rPr>
          <w:rFonts w:asciiTheme="minorHAnsi" w:eastAsia="Times New Roman" w:hAnsiTheme="minorHAnsi" w:cstheme="minorHAnsi"/>
          <w:sz w:val="18"/>
          <w:szCs w:val="18"/>
          <w:lang w:eastAsia="es-CO"/>
        </w:rPr>
        <w:t xml:space="preserve">Por su parte, el Establecimiento de Sanidad Militar pone a disposición el correo </w:t>
      </w:r>
      <w:hyperlink r:id="rId12" w:tgtFrame="_blank" w:history="1">
        <w:r w:rsidRPr="00D264D3">
          <w:rPr>
            <w:rFonts w:asciiTheme="minorHAnsi" w:eastAsia="Times New Roman" w:hAnsiTheme="minorHAnsi" w:cstheme="minorHAnsi"/>
            <w:color w:val="0000FF"/>
            <w:sz w:val="18"/>
            <w:szCs w:val="18"/>
            <w:lang w:eastAsia="es-CO"/>
          </w:rPr>
          <w:t>autorizaciones.cacom5.@fac.mil.co</w:t>
        </w:r>
      </w:hyperlink>
      <w:r w:rsidRPr="00D264D3">
        <w:rPr>
          <w:rFonts w:asciiTheme="minorHAnsi" w:eastAsia="Times New Roman" w:hAnsiTheme="minorHAnsi" w:cstheme="minorHAnsi"/>
          <w:sz w:val="18"/>
          <w:szCs w:val="18"/>
          <w:lang w:eastAsia="es-CO"/>
        </w:rPr>
        <w:t xml:space="preserve"> </w:t>
      </w:r>
      <w:r>
        <w:rPr>
          <w:rFonts w:eastAsia="Times New Roman" w:cstheme="minorHAnsi"/>
          <w:sz w:val="18"/>
          <w:szCs w:val="18"/>
          <w:lang w:eastAsia="es-CO"/>
        </w:rPr>
        <w:t xml:space="preserve">   </w:t>
      </w:r>
      <w:r w:rsidRPr="00D264D3">
        <w:rPr>
          <w:rFonts w:asciiTheme="minorHAnsi" w:eastAsia="Times New Roman" w:hAnsiTheme="minorHAnsi" w:cstheme="minorHAnsi"/>
          <w:sz w:val="18"/>
          <w:szCs w:val="18"/>
          <w:lang w:eastAsia="es-CO"/>
        </w:rPr>
        <w:t>como canal oficial para los requerimientos de autorizaciones de servicios de salud.    </w:t>
      </w:r>
    </w:p>
    <w:p w:rsidR="00EE4E66" w:rsidRPr="00265518" w:rsidRDefault="00EE4E66" w:rsidP="00EE4E66">
      <w:pPr>
        <w:jc w:val="both"/>
        <w:textAlignment w:val="baseline"/>
        <w:rPr>
          <w:rFonts w:asciiTheme="minorHAnsi" w:eastAsia="Times New Roman" w:hAnsiTheme="minorHAnsi" w:cstheme="minorHAnsi"/>
          <w:sz w:val="18"/>
          <w:szCs w:val="18"/>
          <w:lang w:eastAsia="es-CO"/>
        </w:rPr>
      </w:pPr>
    </w:p>
    <w:p w:rsidR="00EE4E66" w:rsidRPr="00D264D3" w:rsidRDefault="00EE4E66" w:rsidP="00410811">
      <w:pPr>
        <w:pStyle w:val="Prrafodelista"/>
        <w:widowControl/>
        <w:numPr>
          <w:ilvl w:val="0"/>
          <w:numId w:val="12"/>
        </w:numPr>
        <w:autoSpaceDE/>
        <w:autoSpaceDN/>
        <w:ind w:right="0"/>
        <w:contextualSpacing/>
        <w:textAlignment w:val="baseline"/>
        <w:rPr>
          <w:rFonts w:eastAsia="Times New Roman" w:cstheme="minorHAnsi"/>
          <w:sz w:val="18"/>
          <w:szCs w:val="18"/>
          <w:lang w:eastAsia="es-CO"/>
        </w:rPr>
      </w:pPr>
      <w:r w:rsidRPr="00D264D3">
        <w:rPr>
          <w:rFonts w:eastAsia="Times New Roman" w:cstheme="minorHAnsi"/>
          <w:sz w:val="18"/>
          <w:szCs w:val="18"/>
          <w:lang w:eastAsia="es-CO"/>
        </w:rPr>
        <w:t xml:space="preserve">El CONTRATISTA deberá notificar al ESM a través del correo </w:t>
      </w:r>
      <w:hyperlink r:id="rId13" w:tgtFrame="_blank" w:history="1">
        <w:r w:rsidRPr="00D264D3">
          <w:rPr>
            <w:rFonts w:eastAsia="Times New Roman" w:cstheme="minorHAnsi"/>
            <w:color w:val="0000FF"/>
            <w:sz w:val="18"/>
            <w:szCs w:val="18"/>
            <w:lang w:eastAsia="es-CO"/>
          </w:rPr>
          <w:t>prioritaria.cacom5@fac.mil.co</w:t>
        </w:r>
      </w:hyperlink>
      <w:r w:rsidRPr="00D264D3">
        <w:rPr>
          <w:rFonts w:eastAsia="Times New Roman" w:cstheme="minorHAnsi"/>
          <w:sz w:val="18"/>
          <w:szCs w:val="18"/>
          <w:lang w:eastAsia="es-CO"/>
        </w:rPr>
        <w:t xml:space="preserve"> mediante el envío del el Anexo N° 2 INFORME DE LA ATENCIÓN INICIAL DE URGENCIAS cuando se presente el ingreso de pacientes por el servicio de urgencias asimismo, deberá solicitar la autorización de los servicios posteriores que sean requeridos producto de la urgencia, a través del Anexo N° 3 SOLICITUD DE AUTORIZACION DE SERVICIOS DE SALUD, con los soportes que correspondan en un plazo no superior a 24 horas para la emisión y envío de la autorización por parte del ESM para la atención en salud conforme a la normativa vigente y demás normas que la modifiquen.  </w:t>
      </w:r>
    </w:p>
    <w:p w:rsidR="00EE4E66" w:rsidRPr="00265518" w:rsidRDefault="00EE4E66" w:rsidP="00EE4E66">
      <w:pPr>
        <w:jc w:val="both"/>
        <w:textAlignment w:val="baseline"/>
        <w:rPr>
          <w:rFonts w:asciiTheme="minorHAnsi" w:eastAsia="Times New Roman" w:hAnsiTheme="minorHAnsi" w:cstheme="minorHAnsi"/>
          <w:sz w:val="18"/>
          <w:szCs w:val="18"/>
          <w:lang w:eastAsia="es-CO"/>
        </w:rPr>
      </w:pPr>
      <w:r w:rsidRPr="00D264D3">
        <w:rPr>
          <w:rFonts w:asciiTheme="minorHAnsi" w:eastAsia="Times New Roman" w:hAnsiTheme="minorHAnsi" w:cstheme="minorHAnsi"/>
          <w:sz w:val="18"/>
          <w:szCs w:val="18"/>
          <w:lang w:eastAsia="es-CO"/>
        </w:rPr>
        <w:t> </w:t>
      </w:r>
    </w:p>
    <w:p w:rsidR="00EE4E66" w:rsidRDefault="00EE4E66" w:rsidP="00EE4E66">
      <w:pPr>
        <w:jc w:val="both"/>
        <w:textAlignment w:val="baseline"/>
        <w:rPr>
          <w:rFonts w:eastAsia="Times New Roman" w:cstheme="minorHAnsi"/>
          <w:sz w:val="18"/>
          <w:szCs w:val="18"/>
          <w:lang w:eastAsia="es-CO"/>
        </w:rPr>
      </w:pPr>
      <w:r w:rsidRPr="00D264D3">
        <w:rPr>
          <w:rFonts w:asciiTheme="minorHAnsi" w:eastAsia="Times New Roman" w:hAnsiTheme="minorHAnsi" w:cstheme="minorHAnsi"/>
          <w:sz w:val="18"/>
          <w:szCs w:val="18"/>
          <w:lang w:eastAsia="es-CO"/>
        </w:rPr>
        <w:t>Por su parte, el Establecimiento de Sanidad Militar, podrá hacer uso del mecanismo de reconocimiento del gasto y orden de pago, por concepto de servicios de salud mediante pago por  resolución, en los casos taxativamente autorizados en la normatividad vigente descritos en la circular N° FAC-S-2023-003019-CR del 14 de marzo de 2023 / MDN-COGFM-FAC-COFAC-JEMFA y bajo autorización de casos excepcionales autorizados por el nivel central, en lo que respecta al pago por resolución de atenciones de urgencias ( cuando la urgencia supere el valor del contrato), Fallos de Tutela u Órdenes Judiciales, Servicios Prestados Último Bimestre Vigencia Anterior.    </w:t>
      </w:r>
    </w:p>
    <w:p w:rsidR="00EE4E66" w:rsidRPr="00265518" w:rsidRDefault="00EE4E66" w:rsidP="00EE4E66">
      <w:pPr>
        <w:jc w:val="both"/>
        <w:textAlignment w:val="baseline"/>
        <w:rPr>
          <w:rFonts w:asciiTheme="minorHAnsi" w:eastAsia="Times New Roman" w:hAnsiTheme="minorHAnsi" w:cstheme="minorHAnsi"/>
          <w:sz w:val="18"/>
          <w:szCs w:val="18"/>
          <w:lang w:eastAsia="es-CO"/>
        </w:rPr>
      </w:pPr>
    </w:p>
    <w:p w:rsidR="00EE4E66" w:rsidRDefault="00EE4E66" w:rsidP="00410811">
      <w:pPr>
        <w:pStyle w:val="Prrafodelista"/>
        <w:widowControl/>
        <w:numPr>
          <w:ilvl w:val="0"/>
          <w:numId w:val="12"/>
        </w:numPr>
        <w:autoSpaceDE/>
        <w:autoSpaceDN/>
        <w:ind w:right="0"/>
        <w:contextualSpacing/>
        <w:textAlignment w:val="baseline"/>
        <w:rPr>
          <w:rFonts w:eastAsia="Times New Roman" w:cstheme="minorHAnsi"/>
          <w:sz w:val="18"/>
          <w:szCs w:val="18"/>
          <w:lang w:eastAsia="es-CO"/>
        </w:rPr>
      </w:pPr>
      <w:r w:rsidRPr="00D264D3">
        <w:rPr>
          <w:rFonts w:eastAsia="Times New Roman" w:cstheme="minorHAnsi"/>
          <w:sz w:val="18"/>
          <w:szCs w:val="18"/>
          <w:lang w:eastAsia="es-CO"/>
        </w:rPr>
        <w:t>El CONTRATISTA deberá y estará obligado a realizar el diligenciamiento del anexo No. 10 “formato estandarizado de contrarreferencia de pacientes “en cumplimiento a la Resolución 4331 de 2012,  cuando la IPS sea quien defina conducta clínica y concluya el tratamiento, en este anexo debe contener la información de las recomendaciones entregadas al paciente, así como la conducta a seguir por el profesional tratante en su nivel de atención y si hay lugar a próximo control o manejo farmacológico, este anexo deberá estar adjunto a los soportes de atención con la factura.  </w:t>
      </w:r>
    </w:p>
    <w:p w:rsidR="00EE4E66" w:rsidRDefault="00EE4E66" w:rsidP="00EE4E66">
      <w:pPr>
        <w:pStyle w:val="Prrafodelista"/>
        <w:ind w:left="720" w:firstLine="0"/>
        <w:textAlignment w:val="baseline"/>
        <w:rPr>
          <w:rFonts w:eastAsia="Times New Roman" w:cstheme="minorHAnsi"/>
          <w:sz w:val="18"/>
          <w:szCs w:val="18"/>
          <w:lang w:eastAsia="es-CO"/>
        </w:rPr>
      </w:pPr>
    </w:p>
    <w:p w:rsidR="00EE4E66" w:rsidRDefault="00EE4E66" w:rsidP="00410811">
      <w:pPr>
        <w:pStyle w:val="Prrafodelista"/>
        <w:widowControl/>
        <w:numPr>
          <w:ilvl w:val="0"/>
          <w:numId w:val="12"/>
        </w:numPr>
        <w:autoSpaceDE/>
        <w:autoSpaceDN/>
        <w:ind w:right="0"/>
        <w:contextualSpacing/>
        <w:textAlignment w:val="baseline"/>
        <w:rPr>
          <w:rFonts w:eastAsia="Times New Roman" w:cstheme="minorHAnsi"/>
          <w:sz w:val="18"/>
          <w:szCs w:val="18"/>
          <w:lang w:eastAsia="es-CO"/>
        </w:rPr>
      </w:pPr>
      <w:r w:rsidRPr="00D264D3">
        <w:rPr>
          <w:rFonts w:eastAsia="Times New Roman" w:cstheme="minorHAnsi"/>
          <w:sz w:val="18"/>
          <w:szCs w:val="18"/>
          <w:lang w:eastAsia="es-CO"/>
        </w:rPr>
        <w:t>Para aquellos usuarios que requieran de servicios de una complejidad mayor a la que posee el ESM se debe cumplir en forma estricta el Sistema de Referencia y Contra Referencia, al paciente referenciado por el ESM, solo se le deberá prestar la atención objeto de la referencia, en caso de requerirse una prestación diferente, la IPS CONTRATISTA requerirá la autorización respectiva al ESM. En el evento en que el paciente pueda continuar manejo en el nivel de atención del ESM, el CONTRATISTA deberá inmediatamente enviar contra referencia al Establecimiento de Sanidad Militar con las indicaciones médicas respectivas, asimismo, la contra referencia deberá ser entregada al paciente. Toda prestación realizada diferente a la del motivo de la referencia sin contar con la autorización respectiva del ESM será motivo de glosa.  </w:t>
      </w:r>
    </w:p>
    <w:p w:rsidR="00EE4E66" w:rsidRPr="00D264D3" w:rsidRDefault="00EE4E66" w:rsidP="00EE4E66">
      <w:pPr>
        <w:pStyle w:val="Prrafodelista"/>
        <w:rPr>
          <w:rFonts w:eastAsia="Times New Roman" w:cstheme="minorHAnsi"/>
          <w:sz w:val="18"/>
          <w:szCs w:val="18"/>
          <w:lang w:eastAsia="es-CO"/>
        </w:rPr>
      </w:pPr>
    </w:p>
    <w:p w:rsidR="00EE4E66" w:rsidRPr="00D264D3" w:rsidRDefault="00EE4E66" w:rsidP="00410811">
      <w:pPr>
        <w:pStyle w:val="Prrafodelista"/>
        <w:widowControl/>
        <w:numPr>
          <w:ilvl w:val="0"/>
          <w:numId w:val="12"/>
        </w:numPr>
        <w:autoSpaceDE/>
        <w:autoSpaceDN/>
        <w:ind w:right="0"/>
        <w:contextualSpacing/>
        <w:textAlignment w:val="baseline"/>
        <w:rPr>
          <w:rFonts w:eastAsia="Times New Roman" w:cstheme="minorHAnsi"/>
          <w:sz w:val="18"/>
          <w:szCs w:val="18"/>
          <w:lang w:eastAsia="es-CO"/>
        </w:rPr>
      </w:pPr>
      <w:r w:rsidRPr="00D264D3">
        <w:rPr>
          <w:rFonts w:eastAsia="Times New Roman" w:cstheme="minorHAnsi"/>
          <w:sz w:val="18"/>
          <w:szCs w:val="18"/>
          <w:lang w:eastAsia="es-CO"/>
        </w:rPr>
        <w:t>EL CONTRATISTA deberá brindar toda la información solicitada por el supervisor del contrato y el auditor de cuentas médicas y de concurrencia para el cumplimiento de sus competencias y garantizar la calidad en la prestación de los servicios contratados. </w:t>
      </w:r>
    </w:p>
    <w:p w:rsidR="00EE4E66" w:rsidRPr="00265518" w:rsidRDefault="00EE4E66" w:rsidP="00EE4E66">
      <w:pPr>
        <w:jc w:val="both"/>
        <w:textAlignment w:val="baseline"/>
        <w:rPr>
          <w:rFonts w:asciiTheme="minorHAnsi" w:eastAsia="Times New Roman" w:hAnsiTheme="minorHAnsi" w:cstheme="minorHAnsi"/>
          <w:sz w:val="18"/>
          <w:szCs w:val="18"/>
          <w:lang w:eastAsia="es-CO"/>
        </w:rPr>
      </w:pPr>
      <w:r w:rsidRPr="00D264D3">
        <w:rPr>
          <w:rFonts w:asciiTheme="minorHAnsi" w:eastAsia="Times New Roman" w:hAnsiTheme="minorHAnsi" w:cstheme="minorHAnsi"/>
          <w:sz w:val="18"/>
          <w:szCs w:val="18"/>
          <w:lang w:eastAsia="es-CO"/>
        </w:rPr>
        <w:t> </w:t>
      </w:r>
    </w:p>
    <w:p w:rsidR="00EE4E66" w:rsidRPr="00265518" w:rsidRDefault="00EE4E66" w:rsidP="00410811">
      <w:pPr>
        <w:widowControl/>
        <w:numPr>
          <w:ilvl w:val="0"/>
          <w:numId w:val="13"/>
        </w:numPr>
        <w:autoSpaceDE/>
        <w:autoSpaceDN/>
        <w:ind w:left="360" w:firstLine="0"/>
        <w:jc w:val="both"/>
        <w:textAlignment w:val="baseline"/>
        <w:rPr>
          <w:rFonts w:asciiTheme="minorHAnsi" w:eastAsia="Times New Roman" w:hAnsiTheme="minorHAnsi" w:cstheme="minorHAnsi"/>
          <w:sz w:val="18"/>
          <w:szCs w:val="18"/>
          <w:lang w:eastAsia="es-CO"/>
        </w:rPr>
      </w:pPr>
      <w:r w:rsidRPr="00D264D3">
        <w:rPr>
          <w:rFonts w:asciiTheme="minorHAnsi" w:eastAsia="Times New Roman" w:hAnsiTheme="minorHAnsi" w:cstheme="minorHAnsi"/>
          <w:sz w:val="18"/>
          <w:szCs w:val="18"/>
          <w:lang w:eastAsia="es-CO"/>
        </w:rPr>
        <w:t>EL CONTRATISTA remitirá al paciente a una IPS con la cual tenga contrato o convenio previa autorización del ESM y su costo deberá ser igual o inferior a los ofertados para la suscripción del presente contrato, ante la imposibilidad en la realización del algún procedimiento y/o examen diagnostico previamente ofertado.  </w:t>
      </w:r>
    </w:p>
    <w:p w:rsidR="00EE4E66" w:rsidRPr="00265518" w:rsidRDefault="00EE4E66" w:rsidP="00EE4E66">
      <w:pPr>
        <w:jc w:val="both"/>
        <w:textAlignment w:val="baseline"/>
        <w:rPr>
          <w:rFonts w:asciiTheme="minorHAnsi" w:eastAsia="Times New Roman" w:hAnsiTheme="minorHAnsi" w:cstheme="minorHAnsi"/>
          <w:sz w:val="18"/>
          <w:szCs w:val="18"/>
          <w:lang w:eastAsia="es-CO"/>
        </w:rPr>
      </w:pPr>
      <w:r w:rsidRPr="00D264D3">
        <w:rPr>
          <w:rFonts w:asciiTheme="minorHAnsi" w:eastAsia="Times New Roman" w:hAnsiTheme="minorHAnsi" w:cstheme="minorHAnsi"/>
          <w:sz w:val="18"/>
          <w:szCs w:val="18"/>
          <w:lang w:eastAsia="es-CO"/>
        </w:rPr>
        <w:t> </w:t>
      </w:r>
    </w:p>
    <w:p w:rsidR="00EE4E66" w:rsidRPr="00265518" w:rsidRDefault="00EE4E66" w:rsidP="00410811">
      <w:pPr>
        <w:widowControl/>
        <w:numPr>
          <w:ilvl w:val="0"/>
          <w:numId w:val="14"/>
        </w:numPr>
        <w:autoSpaceDE/>
        <w:autoSpaceDN/>
        <w:ind w:left="360" w:firstLine="0"/>
        <w:jc w:val="both"/>
        <w:textAlignment w:val="baseline"/>
        <w:rPr>
          <w:rFonts w:asciiTheme="minorHAnsi" w:eastAsia="Times New Roman" w:hAnsiTheme="minorHAnsi" w:cstheme="minorHAnsi"/>
          <w:sz w:val="18"/>
          <w:szCs w:val="18"/>
          <w:lang w:eastAsia="es-CO"/>
        </w:rPr>
      </w:pPr>
      <w:r w:rsidRPr="00D264D3">
        <w:rPr>
          <w:rFonts w:asciiTheme="minorHAnsi" w:eastAsia="Times New Roman" w:hAnsiTheme="minorHAnsi" w:cstheme="minorHAnsi"/>
          <w:sz w:val="18"/>
          <w:szCs w:val="18"/>
          <w:lang w:eastAsia="es-CO"/>
        </w:rPr>
        <w:t>De acuerdo a la normatividad vigente el CONTRATISTA se obliga para con el contratante a suministrar y/o permitir el acceso a las historias clínicas para efecto de las cuentas de alto costo y las requeridas para los reportes e informes que deban rendirse ante el Ministerio de Salud y las entidades reguladoras.  </w:t>
      </w:r>
    </w:p>
    <w:p w:rsidR="00EE4E66" w:rsidRPr="00265518" w:rsidRDefault="00EE4E66" w:rsidP="00EE4E66">
      <w:pPr>
        <w:jc w:val="both"/>
        <w:textAlignment w:val="baseline"/>
        <w:rPr>
          <w:rFonts w:asciiTheme="minorHAnsi" w:eastAsia="Times New Roman" w:hAnsiTheme="minorHAnsi" w:cstheme="minorHAnsi"/>
          <w:sz w:val="18"/>
          <w:szCs w:val="18"/>
          <w:lang w:eastAsia="es-CO"/>
        </w:rPr>
      </w:pPr>
      <w:r w:rsidRPr="00D264D3">
        <w:rPr>
          <w:rFonts w:asciiTheme="minorHAnsi" w:eastAsia="Times New Roman" w:hAnsiTheme="minorHAnsi" w:cstheme="minorHAnsi"/>
          <w:sz w:val="18"/>
          <w:szCs w:val="18"/>
          <w:lang w:eastAsia="es-CO"/>
        </w:rPr>
        <w:t> </w:t>
      </w:r>
    </w:p>
    <w:p w:rsidR="00EE4E66" w:rsidRPr="00265518" w:rsidRDefault="00EE4E66" w:rsidP="00410811">
      <w:pPr>
        <w:widowControl/>
        <w:numPr>
          <w:ilvl w:val="0"/>
          <w:numId w:val="15"/>
        </w:numPr>
        <w:autoSpaceDE/>
        <w:autoSpaceDN/>
        <w:ind w:left="360" w:firstLine="0"/>
        <w:jc w:val="both"/>
        <w:textAlignment w:val="baseline"/>
        <w:rPr>
          <w:rFonts w:asciiTheme="minorHAnsi" w:eastAsia="Times New Roman" w:hAnsiTheme="minorHAnsi" w:cstheme="minorHAnsi"/>
          <w:sz w:val="18"/>
          <w:szCs w:val="18"/>
          <w:lang w:eastAsia="es-CO"/>
        </w:rPr>
      </w:pPr>
      <w:r w:rsidRPr="00D264D3">
        <w:rPr>
          <w:rFonts w:asciiTheme="minorHAnsi" w:eastAsia="Times New Roman" w:hAnsiTheme="minorHAnsi" w:cstheme="minorHAnsi"/>
          <w:sz w:val="18"/>
          <w:szCs w:val="18"/>
          <w:lang w:eastAsia="es-CO"/>
        </w:rPr>
        <w:t>Los servicios médicos asistenciales deberán prestarse en las instalaciones propias de la IPS contratada y/o sus sedes debidamente habilitadas y autorizadas.  </w:t>
      </w:r>
    </w:p>
    <w:p w:rsidR="00EE4E66" w:rsidRPr="00265518" w:rsidRDefault="00EE4E66" w:rsidP="00EE4E66">
      <w:pPr>
        <w:jc w:val="both"/>
        <w:textAlignment w:val="baseline"/>
        <w:rPr>
          <w:rFonts w:asciiTheme="minorHAnsi" w:eastAsia="Times New Roman" w:hAnsiTheme="minorHAnsi" w:cstheme="minorHAnsi"/>
          <w:sz w:val="18"/>
          <w:szCs w:val="18"/>
          <w:lang w:eastAsia="es-CO"/>
        </w:rPr>
      </w:pPr>
      <w:r w:rsidRPr="00D264D3">
        <w:rPr>
          <w:rFonts w:asciiTheme="minorHAnsi" w:eastAsia="Times New Roman" w:hAnsiTheme="minorHAnsi" w:cstheme="minorHAnsi"/>
          <w:sz w:val="18"/>
          <w:szCs w:val="18"/>
          <w:lang w:eastAsia="es-CO"/>
        </w:rPr>
        <w:t> </w:t>
      </w:r>
    </w:p>
    <w:p w:rsidR="00EE4E66" w:rsidRPr="00265518" w:rsidRDefault="00EE4E66" w:rsidP="00410811">
      <w:pPr>
        <w:widowControl/>
        <w:numPr>
          <w:ilvl w:val="0"/>
          <w:numId w:val="16"/>
        </w:numPr>
        <w:autoSpaceDE/>
        <w:autoSpaceDN/>
        <w:ind w:left="360" w:firstLine="0"/>
        <w:jc w:val="both"/>
        <w:textAlignment w:val="baseline"/>
        <w:rPr>
          <w:rFonts w:asciiTheme="minorHAnsi" w:eastAsia="Times New Roman" w:hAnsiTheme="minorHAnsi" w:cstheme="minorHAnsi"/>
          <w:sz w:val="18"/>
          <w:szCs w:val="18"/>
          <w:lang w:eastAsia="es-CO"/>
        </w:rPr>
      </w:pPr>
      <w:r w:rsidRPr="00D264D3">
        <w:rPr>
          <w:rFonts w:asciiTheme="minorHAnsi" w:eastAsia="Times New Roman" w:hAnsiTheme="minorHAnsi" w:cstheme="minorHAnsi"/>
          <w:sz w:val="18"/>
          <w:szCs w:val="18"/>
          <w:lang w:eastAsia="es-CO"/>
        </w:rPr>
        <w:t>El CONTRATISTA deberá suministrar la información que sea requerida por el área de Salud Pública del ESM, en lo que respecta al perfil epidemiológico atendido, asimismo, las enfermedades de interés en Salud Publica deberán ser reportados de manera inmediata al correo prioritaria.cacom5@fac.mil.co diligenciando la notificación obligatoria y adjuntando la ficha epidemiológica, de acuerdo a la normativa vigente y demás normas que lo modifiquen.  </w:t>
      </w:r>
    </w:p>
    <w:p w:rsidR="00EE4E66" w:rsidRPr="00265518" w:rsidRDefault="00EE4E66" w:rsidP="00EE4E66">
      <w:pPr>
        <w:jc w:val="both"/>
        <w:textAlignment w:val="baseline"/>
        <w:rPr>
          <w:rFonts w:asciiTheme="minorHAnsi" w:eastAsia="Times New Roman" w:hAnsiTheme="minorHAnsi" w:cstheme="minorHAnsi"/>
          <w:sz w:val="18"/>
          <w:szCs w:val="18"/>
          <w:lang w:eastAsia="es-CO"/>
        </w:rPr>
      </w:pPr>
      <w:r w:rsidRPr="00D264D3">
        <w:rPr>
          <w:rFonts w:asciiTheme="minorHAnsi" w:eastAsia="Times New Roman" w:hAnsiTheme="minorHAnsi" w:cstheme="minorHAnsi"/>
          <w:sz w:val="18"/>
          <w:szCs w:val="18"/>
          <w:lang w:eastAsia="es-CO"/>
        </w:rPr>
        <w:t> </w:t>
      </w:r>
    </w:p>
    <w:p w:rsidR="00EE4E66" w:rsidRPr="00265518" w:rsidRDefault="00EE4E66" w:rsidP="00410811">
      <w:pPr>
        <w:widowControl/>
        <w:numPr>
          <w:ilvl w:val="0"/>
          <w:numId w:val="17"/>
        </w:numPr>
        <w:autoSpaceDE/>
        <w:autoSpaceDN/>
        <w:ind w:left="360" w:firstLine="0"/>
        <w:jc w:val="both"/>
        <w:textAlignment w:val="baseline"/>
        <w:rPr>
          <w:rFonts w:asciiTheme="minorHAnsi" w:eastAsia="Times New Roman" w:hAnsiTheme="minorHAnsi" w:cstheme="minorHAnsi"/>
          <w:sz w:val="18"/>
          <w:szCs w:val="18"/>
          <w:lang w:eastAsia="es-CO"/>
        </w:rPr>
      </w:pPr>
      <w:r w:rsidRPr="00D264D3">
        <w:rPr>
          <w:rFonts w:asciiTheme="minorHAnsi" w:eastAsia="Times New Roman" w:hAnsiTheme="minorHAnsi" w:cstheme="minorHAnsi"/>
          <w:sz w:val="18"/>
          <w:szCs w:val="18"/>
          <w:lang w:eastAsia="es-CO"/>
        </w:rPr>
        <w:t>El CONTRATISTA deberá expedir de conceptos médico laborales requeridos por los usuarios en las especialidades solicitadas, en donde se especifique diagnóstico, etiología, tratamientos verificados, estado actual y pronóstico en los casos que se requiera, previa solicitud por parte del área de Medicina Laboral del Establecimiento, lo cual quedará descrito en la Autorización (remisión) emitida por el ESM.  </w:t>
      </w:r>
    </w:p>
    <w:p w:rsidR="00EE4E66" w:rsidRPr="00265518" w:rsidRDefault="00EE4E66" w:rsidP="00EE4E66">
      <w:pPr>
        <w:jc w:val="both"/>
        <w:textAlignment w:val="baseline"/>
        <w:rPr>
          <w:rFonts w:asciiTheme="minorHAnsi" w:eastAsia="Times New Roman" w:hAnsiTheme="minorHAnsi" w:cstheme="minorHAnsi"/>
          <w:sz w:val="18"/>
          <w:szCs w:val="18"/>
          <w:lang w:eastAsia="es-CO"/>
        </w:rPr>
      </w:pPr>
      <w:r w:rsidRPr="00D264D3">
        <w:rPr>
          <w:rFonts w:asciiTheme="minorHAnsi" w:eastAsia="Times New Roman" w:hAnsiTheme="minorHAnsi" w:cstheme="minorHAnsi"/>
          <w:sz w:val="18"/>
          <w:szCs w:val="18"/>
          <w:lang w:eastAsia="es-CO"/>
        </w:rPr>
        <w:t> </w:t>
      </w:r>
    </w:p>
    <w:p w:rsidR="00EE4E66" w:rsidRPr="00265518" w:rsidRDefault="00EE4E66" w:rsidP="00410811">
      <w:pPr>
        <w:widowControl/>
        <w:numPr>
          <w:ilvl w:val="0"/>
          <w:numId w:val="18"/>
        </w:numPr>
        <w:autoSpaceDE/>
        <w:autoSpaceDN/>
        <w:ind w:left="360" w:firstLine="0"/>
        <w:jc w:val="both"/>
        <w:textAlignment w:val="baseline"/>
        <w:rPr>
          <w:rFonts w:asciiTheme="minorHAnsi" w:eastAsia="Times New Roman" w:hAnsiTheme="minorHAnsi" w:cstheme="minorHAnsi"/>
          <w:sz w:val="18"/>
          <w:szCs w:val="18"/>
          <w:lang w:eastAsia="es-CO"/>
        </w:rPr>
      </w:pPr>
      <w:r w:rsidRPr="00D264D3">
        <w:rPr>
          <w:rFonts w:asciiTheme="minorHAnsi" w:eastAsia="Times New Roman" w:hAnsiTheme="minorHAnsi" w:cstheme="minorHAnsi"/>
          <w:sz w:val="18"/>
          <w:szCs w:val="18"/>
          <w:lang w:eastAsia="es-CO"/>
        </w:rPr>
        <w:t>El CONTRATISTA deberá para efectos de auditoría de cuentas médicas dar cumplimiento al Decreto Numero 4747 DE 2007, Resolución 3047/08, resolución 4331 de 2012, decreto 780 de 2016 “Por medio del cual se expide el Decreto Único Reglamentario del Sector Salud y Protección Social” de acuerdo a la normativa vigente y demás normas que lo modifiquen, para efectos de autorización, manual único de glosas, devoluciones y respuestas o los elementos que queden pactados por escrito entre las partes y hagan parte formal del contrato. EL CONTRATISTA deberá dar estricto cumplimiento a los tiempos reglamentados de auditoría de cuentas médicas, teniendo en consideración que hasta no estar la factura completamente conciliada y/o resulta con nota crédito, no se podrá tramitar para pago. </w:t>
      </w:r>
    </w:p>
    <w:p w:rsidR="00EE4E66" w:rsidRPr="00265518" w:rsidRDefault="00EE4E66" w:rsidP="00EE4E66">
      <w:pPr>
        <w:jc w:val="both"/>
        <w:textAlignment w:val="baseline"/>
        <w:rPr>
          <w:rFonts w:asciiTheme="minorHAnsi" w:eastAsia="Times New Roman" w:hAnsiTheme="minorHAnsi" w:cstheme="minorHAnsi"/>
          <w:sz w:val="18"/>
          <w:szCs w:val="18"/>
          <w:lang w:eastAsia="es-CO"/>
        </w:rPr>
      </w:pPr>
      <w:r w:rsidRPr="00D264D3">
        <w:rPr>
          <w:rFonts w:asciiTheme="minorHAnsi" w:eastAsia="Times New Roman" w:hAnsiTheme="minorHAnsi" w:cstheme="minorHAnsi"/>
          <w:sz w:val="18"/>
          <w:szCs w:val="18"/>
          <w:lang w:eastAsia="es-CO"/>
        </w:rPr>
        <w:t> </w:t>
      </w:r>
    </w:p>
    <w:p w:rsidR="00EE4E66" w:rsidRPr="00265518" w:rsidRDefault="00EE4E66" w:rsidP="00EE4E66">
      <w:pPr>
        <w:jc w:val="both"/>
        <w:textAlignment w:val="baseline"/>
        <w:rPr>
          <w:rFonts w:asciiTheme="minorHAnsi" w:eastAsia="Times New Roman" w:hAnsiTheme="minorHAnsi" w:cstheme="minorHAnsi"/>
          <w:sz w:val="18"/>
          <w:szCs w:val="18"/>
          <w:lang w:eastAsia="es-CO"/>
        </w:rPr>
      </w:pPr>
      <w:r w:rsidRPr="00D264D3">
        <w:rPr>
          <w:rFonts w:asciiTheme="minorHAnsi" w:eastAsia="Times New Roman" w:hAnsiTheme="minorHAnsi" w:cstheme="minorHAnsi"/>
          <w:sz w:val="18"/>
          <w:szCs w:val="18"/>
          <w:lang w:eastAsia="es-CO"/>
        </w:rPr>
        <w:t>Para la ejecución del presente contrato, el ESM notificará formalmente a la IPS contratada los datos del encargado del Área de auditoría de cuentas médicas y de concurrencia y establecerá como canal oficial de comunicación para el proceso de auditoría, el correo destinado para tal fin. </w:t>
      </w:r>
    </w:p>
    <w:p w:rsidR="00EE4E66" w:rsidRPr="00265518" w:rsidRDefault="00EE4E66" w:rsidP="00EE4E66">
      <w:pPr>
        <w:jc w:val="both"/>
        <w:textAlignment w:val="baseline"/>
        <w:rPr>
          <w:rFonts w:asciiTheme="minorHAnsi" w:eastAsia="Times New Roman" w:hAnsiTheme="minorHAnsi" w:cstheme="minorHAnsi"/>
          <w:sz w:val="18"/>
          <w:szCs w:val="18"/>
          <w:lang w:eastAsia="es-CO"/>
        </w:rPr>
      </w:pPr>
      <w:r w:rsidRPr="00D264D3">
        <w:rPr>
          <w:rFonts w:asciiTheme="minorHAnsi" w:eastAsia="Times New Roman" w:hAnsiTheme="minorHAnsi" w:cstheme="minorHAnsi"/>
          <w:sz w:val="18"/>
          <w:szCs w:val="18"/>
          <w:lang w:eastAsia="es-CO"/>
        </w:rPr>
        <w:t> </w:t>
      </w:r>
    </w:p>
    <w:p w:rsidR="00EE4E66" w:rsidRPr="00265518" w:rsidRDefault="00EE4E66" w:rsidP="00410811">
      <w:pPr>
        <w:widowControl/>
        <w:numPr>
          <w:ilvl w:val="0"/>
          <w:numId w:val="19"/>
        </w:numPr>
        <w:autoSpaceDE/>
        <w:autoSpaceDN/>
        <w:ind w:left="360" w:firstLine="0"/>
        <w:jc w:val="both"/>
        <w:textAlignment w:val="baseline"/>
        <w:rPr>
          <w:rFonts w:asciiTheme="minorHAnsi" w:eastAsia="Times New Roman" w:hAnsiTheme="minorHAnsi" w:cstheme="minorHAnsi"/>
          <w:sz w:val="18"/>
          <w:szCs w:val="18"/>
          <w:lang w:eastAsia="es-CO"/>
        </w:rPr>
      </w:pPr>
      <w:r w:rsidRPr="00D264D3">
        <w:rPr>
          <w:rFonts w:asciiTheme="minorHAnsi" w:eastAsia="Times New Roman" w:hAnsiTheme="minorHAnsi" w:cstheme="minorHAnsi"/>
          <w:sz w:val="18"/>
          <w:szCs w:val="18"/>
          <w:lang w:eastAsia="es-CO"/>
        </w:rPr>
        <w:t>El CONTRATISTA deberá adjuntar a la factura, la relación de los medicamentos e insumos suministrados en procedimientos quirúrgicos, urgencias, y hospitalización y demás servicios prestados de acuerdo a la normativa vigente para efectos de auditoría de cuentas médicas.   </w:t>
      </w:r>
    </w:p>
    <w:p w:rsidR="00EE4E66" w:rsidRPr="00265518" w:rsidRDefault="00EE4E66" w:rsidP="00EE4E66">
      <w:pPr>
        <w:jc w:val="both"/>
        <w:textAlignment w:val="baseline"/>
        <w:rPr>
          <w:rFonts w:asciiTheme="minorHAnsi" w:eastAsia="Times New Roman" w:hAnsiTheme="minorHAnsi" w:cstheme="minorHAnsi"/>
          <w:sz w:val="18"/>
          <w:szCs w:val="18"/>
          <w:lang w:eastAsia="es-CO"/>
        </w:rPr>
      </w:pPr>
      <w:r w:rsidRPr="00D264D3">
        <w:rPr>
          <w:rFonts w:asciiTheme="minorHAnsi" w:eastAsia="Times New Roman" w:hAnsiTheme="minorHAnsi" w:cstheme="minorHAnsi"/>
          <w:sz w:val="18"/>
          <w:szCs w:val="18"/>
          <w:lang w:eastAsia="es-CO"/>
        </w:rPr>
        <w:t> </w:t>
      </w:r>
    </w:p>
    <w:p w:rsidR="00EE4E66" w:rsidRPr="00265518" w:rsidRDefault="00EE4E66" w:rsidP="00410811">
      <w:pPr>
        <w:widowControl/>
        <w:numPr>
          <w:ilvl w:val="0"/>
          <w:numId w:val="20"/>
        </w:numPr>
        <w:autoSpaceDE/>
        <w:autoSpaceDN/>
        <w:ind w:left="360" w:firstLine="0"/>
        <w:jc w:val="both"/>
        <w:textAlignment w:val="baseline"/>
        <w:rPr>
          <w:rFonts w:asciiTheme="minorHAnsi" w:eastAsia="Times New Roman" w:hAnsiTheme="minorHAnsi" w:cstheme="minorHAnsi"/>
          <w:sz w:val="18"/>
          <w:szCs w:val="18"/>
          <w:lang w:eastAsia="es-CO"/>
        </w:rPr>
      </w:pPr>
      <w:r w:rsidRPr="00D264D3">
        <w:rPr>
          <w:rFonts w:asciiTheme="minorHAnsi" w:eastAsia="Times New Roman" w:hAnsiTheme="minorHAnsi" w:cstheme="minorHAnsi"/>
          <w:sz w:val="18"/>
          <w:szCs w:val="18"/>
          <w:lang w:eastAsia="es-CO"/>
        </w:rPr>
        <w:t>El CONTRATISTA deberá suministrar la información que sea solicitada por el equipo de auditores designado por el ESM, para realizar el procedimiento de auditoria médica concurrente en caso de pacientes con estancias prolongadas de hospitalización, reingresos, infecciones post quirúrgicas, eventos adversos o incidentes reportados y demás información que sea necesaria, en el momento que sea requerida por el auditor del ESM en cumplimiento a los lineamientos emitidos por la Dirección General de Sanidad Militar – Jefatura de salud FAC vigentes.  </w:t>
      </w:r>
    </w:p>
    <w:p w:rsidR="00EE4E66" w:rsidRPr="00265518" w:rsidRDefault="00EE4E66" w:rsidP="00EE4E66">
      <w:pPr>
        <w:jc w:val="both"/>
        <w:textAlignment w:val="baseline"/>
        <w:rPr>
          <w:rFonts w:asciiTheme="minorHAnsi" w:eastAsia="Times New Roman" w:hAnsiTheme="minorHAnsi" w:cstheme="minorHAnsi"/>
          <w:sz w:val="18"/>
          <w:szCs w:val="18"/>
          <w:lang w:eastAsia="es-CO"/>
        </w:rPr>
      </w:pPr>
      <w:r w:rsidRPr="00D264D3">
        <w:rPr>
          <w:rFonts w:asciiTheme="minorHAnsi" w:eastAsia="Times New Roman" w:hAnsiTheme="minorHAnsi" w:cstheme="minorHAnsi"/>
          <w:sz w:val="18"/>
          <w:szCs w:val="18"/>
          <w:lang w:eastAsia="es-CO"/>
        </w:rPr>
        <w:t> </w:t>
      </w:r>
    </w:p>
    <w:p w:rsidR="00EE4E66" w:rsidRPr="00265518" w:rsidRDefault="00EE4E66" w:rsidP="00410811">
      <w:pPr>
        <w:widowControl/>
        <w:numPr>
          <w:ilvl w:val="0"/>
          <w:numId w:val="21"/>
        </w:numPr>
        <w:autoSpaceDE/>
        <w:autoSpaceDN/>
        <w:ind w:left="360" w:firstLine="0"/>
        <w:jc w:val="both"/>
        <w:textAlignment w:val="baseline"/>
        <w:rPr>
          <w:rFonts w:asciiTheme="minorHAnsi" w:eastAsia="Times New Roman" w:hAnsiTheme="minorHAnsi" w:cstheme="minorHAnsi"/>
          <w:sz w:val="18"/>
          <w:szCs w:val="18"/>
          <w:lang w:eastAsia="es-CO"/>
        </w:rPr>
      </w:pPr>
      <w:r w:rsidRPr="00D264D3">
        <w:rPr>
          <w:rFonts w:asciiTheme="minorHAnsi" w:eastAsia="Times New Roman" w:hAnsiTheme="minorHAnsi" w:cstheme="minorHAnsi"/>
          <w:sz w:val="18"/>
          <w:szCs w:val="18"/>
          <w:lang w:eastAsia="es-CO"/>
        </w:rPr>
        <w:t>El CONTRATISTA se compromete a dar cumplimiento a las acciones de mejora que se llegasen a solicitar por parte del ESM durante las visitas realizadas por los auditores y, o supervisor de acuerdo a lo establecido por la normatividad vigente dada por Ministerio de Salud y protección social.  </w:t>
      </w:r>
    </w:p>
    <w:p w:rsidR="00EE4E66" w:rsidRPr="00265518" w:rsidRDefault="00EE4E66" w:rsidP="00EE4E66">
      <w:pPr>
        <w:jc w:val="both"/>
        <w:textAlignment w:val="baseline"/>
        <w:rPr>
          <w:rFonts w:asciiTheme="minorHAnsi" w:eastAsia="Times New Roman" w:hAnsiTheme="minorHAnsi" w:cstheme="minorHAnsi"/>
          <w:sz w:val="18"/>
          <w:szCs w:val="18"/>
          <w:lang w:eastAsia="es-CO"/>
        </w:rPr>
      </w:pPr>
      <w:r w:rsidRPr="00D264D3">
        <w:rPr>
          <w:rFonts w:asciiTheme="minorHAnsi" w:eastAsia="Times New Roman" w:hAnsiTheme="minorHAnsi" w:cstheme="minorHAnsi"/>
          <w:sz w:val="18"/>
          <w:szCs w:val="18"/>
          <w:lang w:eastAsia="es-CO"/>
        </w:rPr>
        <w:t> </w:t>
      </w:r>
    </w:p>
    <w:p w:rsidR="00EE4E66" w:rsidRPr="00265518" w:rsidRDefault="00EE4E66" w:rsidP="00410811">
      <w:pPr>
        <w:widowControl/>
        <w:numPr>
          <w:ilvl w:val="0"/>
          <w:numId w:val="22"/>
        </w:numPr>
        <w:autoSpaceDE/>
        <w:autoSpaceDN/>
        <w:ind w:left="360" w:firstLine="0"/>
        <w:jc w:val="both"/>
        <w:textAlignment w:val="baseline"/>
        <w:rPr>
          <w:rFonts w:asciiTheme="minorHAnsi" w:eastAsia="Times New Roman" w:hAnsiTheme="minorHAnsi" w:cstheme="minorHAnsi"/>
          <w:sz w:val="18"/>
          <w:szCs w:val="18"/>
          <w:lang w:eastAsia="es-CO"/>
        </w:rPr>
      </w:pPr>
      <w:r w:rsidRPr="00D264D3">
        <w:rPr>
          <w:rFonts w:asciiTheme="minorHAnsi" w:eastAsia="Times New Roman" w:hAnsiTheme="minorHAnsi" w:cstheme="minorHAnsi"/>
          <w:sz w:val="18"/>
          <w:szCs w:val="18"/>
          <w:lang w:eastAsia="es-CO"/>
        </w:rPr>
        <w:lastRenderedPageBreak/>
        <w:t>El CONTRATISTA se obliga a radicar las facturas semanalmente al área de facturación del ESM de acuerdo al procedimiento descrito en el Manual de Radicación de Facturas establecido y notificado por el Establecimiento de Sanidad Militar a la IPS contratada; La facturación deberá ser generada bajo el NIT 901.542.789-6 que corresponde a la entidad contratante. La facturación deberá radicarse completa, con sus debidos soportes del servicio prestado, los RIPS correspondientes y con la evidencia de su validación. La IPS contratada deberá relacionar en las facturas a radicar en el formato Excel establecido.  </w:t>
      </w:r>
    </w:p>
    <w:p w:rsidR="00EE4E66" w:rsidRPr="00265518" w:rsidRDefault="00EE4E66" w:rsidP="00EE4E66">
      <w:pPr>
        <w:jc w:val="both"/>
        <w:textAlignment w:val="baseline"/>
        <w:rPr>
          <w:rFonts w:asciiTheme="minorHAnsi" w:eastAsia="Times New Roman" w:hAnsiTheme="minorHAnsi" w:cstheme="minorHAnsi"/>
          <w:sz w:val="18"/>
          <w:szCs w:val="18"/>
          <w:lang w:eastAsia="es-CO"/>
        </w:rPr>
      </w:pPr>
      <w:r w:rsidRPr="00D264D3">
        <w:rPr>
          <w:rFonts w:asciiTheme="minorHAnsi" w:eastAsia="Times New Roman" w:hAnsiTheme="minorHAnsi" w:cstheme="minorHAnsi"/>
          <w:sz w:val="18"/>
          <w:szCs w:val="18"/>
          <w:lang w:eastAsia="es-CO"/>
        </w:rPr>
        <w:t> </w:t>
      </w:r>
    </w:p>
    <w:p w:rsidR="00EE4E66" w:rsidRPr="00265518" w:rsidRDefault="00EE4E66" w:rsidP="00410811">
      <w:pPr>
        <w:widowControl/>
        <w:numPr>
          <w:ilvl w:val="0"/>
          <w:numId w:val="23"/>
        </w:numPr>
        <w:autoSpaceDE/>
        <w:autoSpaceDN/>
        <w:ind w:left="360" w:firstLine="0"/>
        <w:jc w:val="both"/>
        <w:textAlignment w:val="baseline"/>
        <w:rPr>
          <w:rFonts w:asciiTheme="minorHAnsi" w:eastAsia="Times New Roman" w:hAnsiTheme="minorHAnsi" w:cstheme="minorHAnsi"/>
          <w:sz w:val="18"/>
          <w:szCs w:val="18"/>
          <w:lang w:eastAsia="es-CO"/>
        </w:rPr>
      </w:pPr>
      <w:r w:rsidRPr="00D264D3">
        <w:rPr>
          <w:rFonts w:asciiTheme="minorHAnsi" w:eastAsia="Times New Roman" w:hAnsiTheme="minorHAnsi" w:cstheme="minorHAnsi"/>
          <w:sz w:val="18"/>
          <w:szCs w:val="18"/>
          <w:lang w:eastAsia="es-CO"/>
        </w:rPr>
        <w:t>El CONTRATISTA se obliga a entregar junto con la facturación electrónica, los RIPS correspondientes en medio magnético, 1. Debidamente validados a través del validador de RIPS IPS del Ministerio de salud, 2. En el archivo AF deberán coincidir en la fecha con la factura y el periodo a reportar, al igual que el valor de acuerdo a la factura radicada. 3. La IPS no debe usar codificación de procedimientos propias sino la última resolución de CUPS (2238 DE 2020 0 2077 del 2021). Además, el AC debe llevar el diagnostico (CIE-10), como el AP solamente en los procedimientos Quirúrgico. 4. Si los RIPS después de pasarlos por el validador presentan errores que no se pueden solucionar desde el programa por falta de información, la IPS contratada deberá realizar la verificación y corrección de la información. Lo anterior de conformidad con lo establecido en el decreto 4747 de 2009.  </w:t>
      </w:r>
    </w:p>
    <w:p w:rsidR="00EE4E66" w:rsidRPr="00265518" w:rsidRDefault="00EE4E66" w:rsidP="00EE4E66">
      <w:pPr>
        <w:jc w:val="both"/>
        <w:textAlignment w:val="baseline"/>
        <w:rPr>
          <w:rFonts w:asciiTheme="minorHAnsi" w:eastAsia="Times New Roman" w:hAnsiTheme="minorHAnsi" w:cstheme="minorHAnsi"/>
          <w:sz w:val="18"/>
          <w:szCs w:val="18"/>
          <w:lang w:eastAsia="es-CO"/>
        </w:rPr>
      </w:pPr>
      <w:r w:rsidRPr="00D264D3">
        <w:rPr>
          <w:rFonts w:asciiTheme="minorHAnsi" w:eastAsia="Times New Roman" w:hAnsiTheme="minorHAnsi" w:cstheme="minorHAnsi"/>
          <w:sz w:val="18"/>
          <w:szCs w:val="18"/>
          <w:lang w:eastAsia="es-CO"/>
        </w:rPr>
        <w:t> </w:t>
      </w:r>
    </w:p>
    <w:p w:rsidR="00EE4E66" w:rsidRPr="00265518" w:rsidRDefault="00EE4E66" w:rsidP="00410811">
      <w:pPr>
        <w:widowControl/>
        <w:numPr>
          <w:ilvl w:val="0"/>
          <w:numId w:val="24"/>
        </w:numPr>
        <w:autoSpaceDE/>
        <w:autoSpaceDN/>
        <w:ind w:left="360" w:firstLine="0"/>
        <w:jc w:val="both"/>
        <w:textAlignment w:val="baseline"/>
        <w:rPr>
          <w:rFonts w:asciiTheme="minorHAnsi" w:eastAsia="Times New Roman" w:hAnsiTheme="minorHAnsi" w:cstheme="minorHAnsi"/>
          <w:sz w:val="18"/>
          <w:szCs w:val="18"/>
          <w:lang w:eastAsia="es-CO"/>
        </w:rPr>
      </w:pPr>
      <w:r w:rsidRPr="00D264D3">
        <w:rPr>
          <w:rFonts w:asciiTheme="minorHAnsi" w:eastAsia="Times New Roman" w:hAnsiTheme="minorHAnsi" w:cstheme="minorHAnsi"/>
          <w:sz w:val="18"/>
          <w:szCs w:val="18"/>
          <w:lang w:eastAsia="es-CO"/>
        </w:rPr>
        <w:t>El CONTRATISTA en el momento en que la Jefatura de Salud FAC y/o Establecimiento de Sanidad Militar habilite este proceso, designará un delegado para el acceso en la plataforma Salud SIS, para realizar el cargue de los RIPS por parte de la IPS como requisito para la recepción, radicación, auditoría de facturas, generación de notas débito y crédito, conciliación y control de glosas, de conformidad con lo establecido en la resolución 3374 del 2000 artículo 7. “De los soportes sobre la presentación individual de servicios de salud que deben acompañar las facturas de venta”.  </w:t>
      </w:r>
    </w:p>
    <w:p w:rsidR="00EE4E66" w:rsidRPr="00265518" w:rsidRDefault="00EE4E66" w:rsidP="00EE4E66">
      <w:pPr>
        <w:jc w:val="both"/>
        <w:textAlignment w:val="baseline"/>
        <w:rPr>
          <w:rFonts w:asciiTheme="minorHAnsi" w:eastAsia="Times New Roman" w:hAnsiTheme="minorHAnsi" w:cstheme="minorHAnsi"/>
          <w:sz w:val="18"/>
          <w:szCs w:val="18"/>
          <w:lang w:eastAsia="es-CO"/>
        </w:rPr>
      </w:pPr>
      <w:r w:rsidRPr="00D264D3">
        <w:rPr>
          <w:rFonts w:asciiTheme="minorHAnsi" w:eastAsia="Times New Roman" w:hAnsiTheme="minorHAnsi" w:cstheme="minorHAnsi"/>
          <w:sz w:val="18"/>
          <w:szCs w:val="18"/>
          <w:lang w:eastAsia="es-CO"/>
        </w:rPr>
        <w:t> </w:t>
      </w:r>
    </w:p>
    <w:p w:rsidR="00EE4E66" w:rsidRPr="00265518" w:rsidRDefault="00EE4E66" w:rsidP="00410811">
      <w:pPr>
        <w:widowControl/>
        <w:numPr>
          <w:ilvl w:val="0"/>
          <w:numId w:val="25"/>
        </w:numPr>
        <w:autoSpaceDE/>
        <w:autoSpaceDN/>
        <w:ind w:left="360" w:firstLine="0"/>
        <w:jc w:val="both"/>
        <w:textAlignment w:val="baseline"/>
        <w:rPr>
          <w:rFonts w:asciiTheme="minorHAnsi" w:eastAsia="Times New Roman" w:hAnsiTheme="minorHAnsi" w:cstheme="minorHAnsi"/>
          <w:sz w:val="18"/>
          <w:szCs w:val="18"/>
          <w:lang w:eastAsia="es-CO"/>
        </w:rPr>
      </w:pPr>
      <w:r w:rsidRPr="00D264D3">
        <w:rPr>
          <w:rFonts w:asciiTheme="minorHAnsi" w:eastAsia="Times New Roman" w:hAnsiTheme="minorHAnsi" w:cstheme="minorHAnsi"/>
          <w:sz w:val="18"/>
          <w:szCs w:val="18"/>
          <w:lang w:eastAsia="es-CO"/>
        </w:rPr>
        <w:t>El CONTRATISTA se obliga a radicar las notas crédito/debito electrónicas al correo del área de facturación del ESM cuando la IPS contratada reconoce una glosa, lo anterior, teniendo en cuenta que estas notas crédito deben ser aprobadas a través del sistema Olimpiait para poder tramitar pago a la entidad. </w:t>
      </w:r>
    </w:p>
    <w:p w:rsidR="00EE4E66" w:rsidRPr="00265518" w:rsidRDefault="00EE4E66" w:rsidP="00EE4E66">
      <w:pPr>
        <w:jc w:val="both"/>
        <w:textAlignment w:val="baseline"/>
        <w:rPr>
          <w:rFonts w:asciiTheme="minorHAnsi" w:eastAsia="Times New Roman" w:hAnsiTheme="minorHAnsi" w:cstheme="minorHAnsi"/>
          <w:sz w:val="18"/>
          <w:szCs w:val="18"/>
          <w:lang w:eastAsia="es-CO"/>
        </w:rPr>
      </w:pPr>
      <w:r w:rsidRPr="00D264D3">
        <w:rPr>
          <w:rFonts w:asciiTheme="minorHAnsi" w:eastAsia="Times New Roman" w:hAnsiTheme="minorHAnsi" w:cstheme="minorHAnsi"/>
          <w:sz w:val="18"/>
          <w:szCs w:val="18"/>
          <w:lang w:eastAsia="es-CO"/>
        </w:rPr>
        <w:t> </w:t>
      </w:r>
    </w:p>
    <w:p w:rsidR="00EE4E66" w:rsidRPr="00265518" w:rsidRDefault="00EE4E66" w:rsidP="00410811">
      <w:pPr>
        <w:widowControl/>
        <w:numPr>
          <w:ilvl w:val="0"/>
          <w:numId w:val="26"/>
        </w:numPr>
        <w:autoSpaceDE/>
        <w:autoSpaceDN/>
        <w:ind w:left="360" w:firstLine="0"/>
        <w:jc w:val="both"/>
        <w:textAlignment w:val="baseline"/>
        <w:rPr>
          <w:rFonts w:asciiTheme="minorHAnsi" w:eastAsia="Times New Roman" w:hAnsiTheme="minorHAnsi" w:cstheme="minorHAnsi"/>
          <w:sz w:val="18"/>
          <w:szCs w:val="18"/>
          <w:lang w:eastAsia="es-CO"/>
        </w:rPr>
      </w:pPr>
      <w:r w:rsidRPr="00D264D3">
        <w:rPr>
          <w:rFonts w:asciiTheme="minorHAnsi" w:eastAsia="Times New Roman" w:hAnsiTheme="minorHAnsi" w:cstheme="minorHAnsi"/>
          <w:sz w:val="18"/>
          <w:szCs w:val="18"/>
          <w:lang w:eastAsia="es-CO"/>
        </w:rPr>
        <w:t>El CONTRATISTA se obliga a enviar el estado de cartera en archivo Excel, de manera semanal, todos los días lunes al correo del área de facturación y cartera designado con copia a la supervisión del contrato, el área de facturación y cartera del ESM realizará el cruce de cartera y reportará los pagos para que la IPS realice la contabilización de facturas pagadas y posterior actualización de la cartera a fin de realizar estricto seguimiento a la ejecución del contrato. </w:t>
      </w:r>
    </w:p>
    <w:p w:rsidR="00EE4E66" w:rsidRPr="00265518" w:rsidRDefault="00EE4E66" w:rsidP="00EE4E66">
      <w:pPr>
        <w:jc w:val="both"/>
        <w:textAlignment w:val="baseline"/>
        <w:rPr>
          <w:rFonts w:asciiTheme="minorHAnsi" w:eastAsia="Times New Roman" w:hAnsiTheme="minorHAnsi" w:cstheme="minorHAnsi"/>
          <w:sz w:val="18"/>
          <w:szCs w:val="18"/>
          <w:lang w:eastAsia="es-CO"/>
        </w:rPr>
      </w:pPr>
      <w:r w:rsidRPr="00D264D3">
        <w:rPr>
          <w:rFonts w:asciiTheme="minorHAnsi" w:eastAsia="Times New Roman" w:hAnsiTheme="minorHAnsi" w:cstheme="minorHAnsi"/>
          <w:sz w:val="18"/>
          <w:szCs w:val="18"/>
          <w:lang w:eastAsia="es-CO"/>
        </w:rPr>
        <w:t> </w:t>
      </w:r>
    </w:p>
    <w:p w:rsidR="00EE4E66" w:rsidRPr="00265518" w:rsidRDefault="00EE4E66" w:rsidP="00410811">
      <w:pPr>
        <w:widowControl/>
        <w:numPr>
          <w:ilvl w:val="0"/>
          <w:numId w:val="27"/>
        </w:numPr>
        <w:autoSpaceDE/>
        <w:autoSpaceDN/>
        <w:ind w:left="360" w:firstLine="0"/>
        <w:jc w:val="both"/>
        <w:textAlignment w:val="baseline"/>
        <w:rPr>
          <w:rFonts w:asciiTheme="minorHAnsi" w:eastAsia="Times New Roman" w:hAnsiTheme="minorHAnsi" w:cstheme="minorHAnsi"/>
          <w:sz w:val="18"/>
          <w:szCs w:val="18"/>
          <w:lang w:eastAsia="es-CO"/>
        </w:rPr>
      </w:pPr>
      <w:r w:rsidRPr="00D264D3">
        <w:rPr>
          <w:rFonts w:asciiTheme="minorHAnsi" w:eastAsia="Times New Roman" w:hAnsiTheme="minorHAnsi" w:cstheme="minorHAnsi"/>
          <w:sz w:val="18"/>
          <w:szCs w:val="18"/>
          <w:lang w:eastAsia="es-CO"/>
        </w:rPr>
        <w:t>El CONTRATISTA se obliga a comunicar por escrito al contratante cualquier cambio en la información suministrada para el desarrollo del contrato; de igual forma, deberá informar cualquier cambio en el número de cuenta bancaria o información administrativa, con el fin de realizar los respectivos pagos, allegando en original la certificación bancaria y documentos correspondientes.  </w:t>
      </w:r>
    </w:p>
    <w:p w:rsidR="00EE4E66" w:rsidRPr="00265518" w:rsidRDefault="00EE4E66" w:rsidP="00EE4E66">
      <w:pPr>
        <w:jc w:val="both"/>
        <w:textAlignment w:val="baseline"/>
        <w:rPr>
          <w:rFonts w:asciiTheme="minorHAnsi" w:eastAsia="Times New Roman" w:hAnsiTheme="minorHAnsi" w:cstheme="minorHAnsi"/>
          <w:sz w:val="18"/>
          <w:szCs w:val="18"/>
          <w:lang w:eastAsia="es-CO"/>
        </w:rPr>
      </w:pPr>
      <w:r w:rsidRPr="00D264D3">
        <w:rPr>
          <w:rFonts w:asciiTheme="minorHAnsi" w:eastAsia="Times New Roman" w:hAnsiTheme="minorHAnsi" w:cstheme="minorHAnsi"/>
          <w:sz w:val="18"/>
          <w:szCs w:val="18"/>
          <w:lang w:eastAsia="es-CO"/>
        </w:rPr>
        <w:t> </w:t>
      </w:r>
    </w:p>
    <w:p w:rsidR="00EE4E66" w:rsidRPr="00265518" w:rsidRDefault="00EE4E66" w:rsidP="00410811">
      <w:pPr>
        <w:widowControl/>
        <w:numPr>
          <w:ilvl w:val="0"/>
          <w:numId w:val="28"/>
        </w:numPr>
        <w:autoSpaceDE/>
        <w:autoSpaceDN/>
        <w:ind w:left="360" w:firstLine="0"/>
        <w:jc w:val="both"/>
        <w:textAlignment w:val="baseline"/>
        <w:rPr>
          <w:rFonts w:asciiTheme="minorHAnsi" w:eastAsia="Times New Roman" w:hAnsiTheme="minorHAnsi" w:cstheme="minorHAnsi"/>
          <w:sz w:val="18"/>
          <w:szCs w:val="18"/>
          <w:lang w:eastAsia="es-CO"/>
        </w:rPr>
      </w:pPr>
      <w:r w:rsidRPr="00D264D3">
        <w:rPr>
          <w:rFonts w:asciiTheme="minorHAnsi" w:eastAsia="Times New Roman" w:hAnsiTheme="minorHAnsi" w:cstheme="minorHAnsi"/>
          <w:sz w:val="18"/>
          <w:szCs w:val="18"/>
          <w:lang w:eastAsia="es-CO"/>
        </w:rPr>
        <w:t>El CONTRATISTA deberá informar mediante oficio formal al ESM el estado de ejecución del contrato cuando se encuentre ejecutado en un 70%, para lo cual realizará de manera conjunta las coordinaciones necesarias con el supervisor del contrato para la prestación de los servicios y determinar las acciones administrativas que correspondan.   </w:t>
      </w:r>
    </w:p>
    <w:p w:rsidR="00EE4E66" w:rsidRPr="00265518" w:rsidRDefault="00EE4E66" w:rsidP="00EE4E66">
      <w:pPr>
        <w:jc w:val="both"/>
        <w:textAlignment w:val="baseline"/>
        <w:rPr>
          <w:rFonts w:asciiTheme="minorHAnsi" w:eastAsia="Times New Roman" w:hAnsiTheme="minorHAnsi" w:cstheme="minorHAnsi"/>
          <w:sz w:val="18"/>
          <w:szCs w:val="18"/>
          <w:lang w:eastAsia="es-CO"/>
        </w:rPr>
      </w:pPr>
      <w:r w:rsidRPr="00D264D3">
        <w:rPr>
          <w:rFonts w:asciiTheme="minorHAnsi" w:eastAsia="Times New Roman" w:hAnsiTheme="minorHAnsi" w:cstheme="minorHAnsi"/>
          <w:sz w:val="18"/>
          <w:szCs w:val="18"/>
          <w:lang w:eastAsia="es-CO"/>
        </w:rPr>
        <w:t> </w:t>
      </w:r>
    </w:p>
    <w:p w:rsidR="00EE4E66" w:rsidRPr="00265518" w:rsidRDefault="00EE4E66" w:rsidP="00410811">
      <w:pPr>
        <w:widowControl/>
        <w:numPr>
          <w:ilvl w:val="0"/>
          <w:numId w:val="29"/>
        </w:numPr>
        <w:autoSpaceDE/>
        <w:autoSpaceDN/>
        <w:ind w:left="360" w:firstLine="0"/>
        <w:jc w:val="both"/>
        <w:textAlignment w:val="baseline"/>
        <w:rPr>
          <w:rFonts w:asciiTheme="minorHAnsi" w:eastAsia="Times New Roman" w:hAnsiTheme="minorHAnsi" w:cstheme="minorHAnsi"/>
          <w:sz w:val="18"/>
          <w:szCs w:val="18"/>
          <w:lang w:eastAsia="es-CO"/>
        </w:rPr>
      </w:pPr>
      <w:r w:rsidRPr="00D264D3">
        <w:rPr>
          <w:rFonts w:asciiTheme="minorHAnsi" w:eastAsia="Times New Roman" w:hAnsiTheme="minorHAnsi" w:cstheme="minorHAnsi"/>
          <w:sz w:val="18"/>
          <w:szCs w:val="18"/>
          <w:lang w:eastAsia="es-CO"/>
        </w:rPr>
        <w:t>El CONTRATISTA no deberá prestar servicios que excedan el valor del presente contrato, el contratista no podrá continuar prestando los servicios objeto del contrato excepto urgencias vitales de acuerdo a la normativa vigente que regula en materia y los casos que sean previamente autorizados por el ESM. El supervisor del contrato notificará la terminación del presupuesto asignado a la IPS contratada. Los servicios prestados posterior a la notificación del supervisor en cuanto a la ejecución total del presupuesto no serán pagados por el contratante.  </w:t>
      </w:r>
    </w:p>
    <w:p w:rsidR="00EE4E66" w:rsidRPr="00265518" w:rsidRDefault="00EE4E66" w:rsidP="00EE4E66">
      <w:pPr>
        <w:jc w:val="both"/>
        <w:textAlignment w:val="baseline"/>
        <w:rPr>
          <w:rFonts w:asciiTheme="minorHAnsi" w:eastAsia="Times New Roman" w:hAnsiTheme="minorHAnsi" w:cstheme="minorHAnsi"/>
          <w:sz w:val="18"/>
          <w:szCs w:val="18"/>
          <w:lang w:eastAsia="es-CO"/>
        </w:rPr>
      </w:pPr>
      <w:r w:rsidRPr="00D264D3">
        <w:rPr>
          <w:rFonts w:asciiTheme="minorHAnsi" w:eastAsia="Times New Roman" w:hAnsiTheme="minorHAnsi" w:cstheme="minorHAnsi"/>
          <w:color w:val="000000"/>
          <w:sz w:val="18"/>
          <w:szCs w:val="18"/>
          <w:lang w:eastAsia="es-CO"/>
        </w:rPr>
        <w:t> </w:t>
      </w:r>
    </w:p>
    <w:p w:rsidR="00EE4E66" w:rsidRPr="00265518" w:rsidRDefault="00EE4E66" w:rsidP="00410811">
      <w:pPr>
        <w:widowControl/>
        <w:numPr>
          <w:ilvl w:val="0"/>
          <w:numId w:val="30"/>
        </w:numPr>
        <w:autoSpaceDE/>
        <w:autoSpaceDN/>
        <w:ind w:left="0" w:firstLine="0"/>
        <w:textAlignment w:val="baseline"/>
        <w:rPr>
          <w:rFonts w:asciiTheme="minorHAnsi" w:eastAsia="Times New Roman" w:hAnsiTheme="minorHAnsi" w:cstheme="minorHAnsi"/>
          <w:b/>
          <w:bCs/>
          <w:sz w:val="18"/>
          <w:szCs w:val="18"/>
          <w:lang w:eastAsia="es-CO"/>
        </w:rPr>
      </w:pPr>
      <w:r w:rsidRPr="00D264D3">
        <w:rPr>
          <w:rFonts w:asciiTheme="minorHAnsi" w:eastAsia="Times New Roman" w:hAnsiTheme="minorHAnsi" w:cstheme="minorHAnsi"/>
          <w:b/>
          <w:bCs/>
          <w:sz w:val="18"/>
          <w:szCs w:val="18"/>
          <w:lang w:eastAsia="es-CO"/>
        </w:rPr>
        <w:t>Obligaciones del sistema integrado de gestión </w:t>
      </w:r>
    </w:p>
    <w:p w:rsidR="00EE4E66" w:rsidRPr="00265518" w:rsidRDefault="00EE4E66" w:rsidP="00EE4E66">
      <w:pPr>
        <w:ind w:left="720"/>
        <w:textAlignment w:val="baseline"/>
        <w:rPr>
          <w:rFonts w:asciiTheme="minorHAnsi" w:eastAsia="Times New Roman" w:hAnsiTheme="minorHAnsi" w:cstheme="minorHAnsi"/>
          <w:sz w:val="18"/>
          <w:szCs w:val="18"/>
          <w:lang w:eastAsia="es-CO"/>
        </w:rPr>
      </w:pPr>
      <w:r w:rsidRPr="00D264D3">
        <w:rPr>
          <w:rFonts w:asciiTheme="minorHAnsi" w:eastAsia="Times New Roman" w:hAnsiTheme="minorHAnsi" w:cstheme="minorHAnsi"/>
          <w:sz w:val="18"/>
          <w:szCs w:val="18"/>
          <w:lang w:eastAsia="es-CO"/>
        </w:rPr>
        <w:t> </w:t>
      </w:r>
    </w:p>
    <w:p w:rsidR="00EE4E66" w:rsidRPr="00265518" w:rsidRDefault="00EE4E66" w:rsidP="00410811">
      <w:pPr>
        <w:widowControl/>
        <w:numPr>
          <w:ilvl w:val="0"/>
          <w:numId w:val="31"/>
        </w:numPr>
        <w:autoSpaceDE/>
        <w:autoSpaceDN/>
        <w:ind w:left="0" w:firstLine="0"/>
        <w:textAlignment w:val="baseline"/>
        <w:rPr>
          <w:rFonts w:asciiTheme="minorHAnsi" w:eastAsia="Times New Roman" w:hAnsiTheme="minorHAnsi" w:cstheme="minorHAnsi"/>
          <w:b/>
          <w:bCs/>
          <w:sz w:val="18"/>
          <w:szCs w:val="18"/>
          <w:lang w:eastAsia="es-CO"/>
        </w:rPr>
      </w:pPr>
      <w:r w:rsidRPr="00D264D3">
        <w:rPr>
          <w:rFonts w:asciiTheme="minorHAnsi" w:eastAsia="Times New Roman" w:hAnsiTheme="minorHAnsi" w:cstheme="minorHAnsi"/>
          <w:b/>
          <w:bCs/>
          <w:sz w:val="18"/>
          <w:szCs w:val="18"/>
          <w:lang w:eastAsia="es-CO"/>
        </w:rPr>
        <w:t>Sistema de gestión de la calidad. </w:t>
      </w:r>
    </w:p>
    <w:p w:rsidR="00EE4E66" w:rsidRPr="00265518" w:rsidRDefault="00EE4E66" w:rsidP="00EE4E66">
      <w:pPr>
        <w:textAlignment w:val="baseline"/>
        <w:rPr>
          <w:rFonts w:asciiTheme="minorHAnsi" w:eastAsia="Times New Roman" w:hAnsiTheme="minorHAnsi" w:cstheme="minorHAnsi"/>
          <w:sz w:val="18"/>
          <w:szCs w:val="18"/>
          <w:lang w:eastAsia="es-CO"/>
        </w:rPr>
      </w:pPr>
      <w:r w:rsidRPr="00D264D3">
        <w:rPr>
          <w:rFonts w:asciiTheme="minorHAnsi" w:eastAsia="Times New Roman" w:hAnsiTheme="minorHAnsi" w:cstheme="minorHAnsi"/>
          <w:sz w:val="18"/>
          <w:szCs w:val="18"/>
          <w:lang w:eastAsia="es-CO"/>
        </w:rPr>
        <w:t> </w:t>
      </w:r>
    </w:p>
    <w:p w:rsidR="00EE4E66" w:rsidRDefault="00EE4E66" w:rsidP="00EE4E66">
      <w:pPr>
        <w:ind w:right="90"/>
        <w:jc w:val="both"/>
        <w:textAlignment w:val="baseline"/>
        <w:rPr>
          <w:rFonts w:asciiTheme="minorHAnsi" w:eastAsia="Times New Roman" w:hAnsiTheme="minorHAnsi" w:cstheme="minorHAnsi"/>
          <w:color w:val="000000"/>
          <w:sz w:val="18"/>
          <w:szCs w:val="18"/>
          <w:lang w:eastAsia="es-CO"/>
        </w:rPr>
      </w:pPr>
      <w:r w:rsidRPr="00D264D3">
        <w:rPr>
          <w:rFonts w:asciiTheme="minorHAnsi" w:eastAsia="Times New Roman" w:hAnsiTheme="minorHAnsi" w:cstheme="minorHAnsi"/>
          <w:color w:val="000000"/>
          <w:sz w:val="18"/>
          <w:szCs w:val="18"/>
          <w:lang w:eastAsia="es-CO"/>
        </w:rPr>
        <w:t>Los servicios de salud; por su naturaleza e importancia como eje transversal para la Fuerza Aeroespacial Colombiana, revisten un papel preponderante en el cumplimiento de programas tales como auditoria en la calidad; así las cosas, es importante establecer dentro del clausulado de contrato todos aquellos parámetros de estricto cumplimiento que impactan la gestión administrativa y asistencial en la prestación de servicios de salud; los cuales buscan como fin último robustecer la calidad de los servicios en salud prestados y la entera satisfacción del usuario del Subsistema de Salud de las FFMM; de manera que deberá alinearse los postulados contractuales hacia el cumplimiento de la excelencia en gestión de la calidad en salud, por lo tanto se expone las obligaciones que deben cumplirse por parte del contratista.  </w:t>
      </w:r>
    </w:p>
    <w:p w:rsidR="00EE4E66" w:rsidRPr="00265518" w:rsidRDefault="00EE4E66" w:rsidP="00EE4E66">
      <w:pPr>
        <w:ind w:right="90"/>
        <w:jc w:val="both"/>
        <w:textAlignment w:val="baseline"/>
        <w:rPr>
          <w:rFonts w:asciiTheme="minorHAnsi" w:eastAsia="Times New Roman" w:hAnsiTheme="minorHAnsi" w:cstheme="minorHAnsi"/>
          <w:sz w:val="18"/>
          <w:szCs w:val="18"/>
          <w:lang w:eastAsia="es-CO"/>
        </w:rPr>
      </w:pPr>
    </w:p>
    <w:p w:rsidR="00EE4E66" w:rsidRPr="00265518" w:rsidRDefault="00EE4E66" w:rsidP="00EE4E66">
      <w:pPr>
        <w:ind w:right="90"/>
        <w:jc w:val="both"/>
        <w:textAlignment w:val="baseline"/>
        <w:rPr>
          <w:rFonts w:asciiTheme="minorHAnsi" w:eastAsia="Times New Roman" w:hAnsiTheme="minorHAnsi" w:cstheme="minorHAnsi"/>
          <w:sz w:val="18"/>
          <w:szCs w:val="18"/>
          <w:lang w:eastAsia="es-CO"/>
        </w:rPr>
      </w:pPr>
      <w:r w:rsidRPr="00D264D3">
        <w:rPr>
          <w:rFonts w:asciiTheme="minorHAnsi" w:eastAsia="Times New Roman" w:hAnsiTheme="minorHAnsi" w:cstheme="minorHAnsi"/>
          <w:color w:val="000000"/>
          <w:sz w:val="18"/>
          <w:szCs w:val="18"/>
          <w:lang w:eastAsia="es-CO"/>
        </w:rPr>
        <w:t>  </w:t>
      </w:r>
    </w:p>
    <w:p w:rsidR="00EE4E66" w:rsidRPr="00265518" w:rsidRDefault="00EE4E66" w:rsidP="00EE4E66">
      <w:pPr>
        <w:ind w:right="90"/>
        <w:jc w:val="both"/>
        <w:textAlignment w:val="baseline"/>
        <w:rPr>
          <w:rFonts w:asciiTheme="minorHAnsi" w:eastAsia="Times New Roman" w:hAnsiTheme="minorHAnsi" w:cstheme="minorHAnsi"/>
          <w:sz w:val="18"/>
          <w:szCs w:val="18"/>
          <w:lang w:eastAsia="es-CO"/>
        </w:rPr>
      </w:pPr>
      <w:r w:rsidRPr="00D264D3">
        <w:rPr>
          <w:rFonts w:asciiTheme="minorHAnsi" w:eastAsia="Times New Roman" w:hAnsiTheme="minorHAnsi" w:cstheme="minorHAnsi"/>
          <w:color w:val="000000"/>
          <w:sz w:val="18"/>
          <w:szCs w:val="18"/>
          <w:lang w:eastAsia="es-CO"/>
        </w:rPr>
        <w:lastRenderedPageBreak/>
        <w:t>El ESM realizará auditoria mensual tendiente a la verificación del cumplimiento de los parámetros administrativos y asistenciales involucrados en la prestación de los servicios de salud contratados, así como el acatamiento de los atributos de calidad definidos por el Ministerio de Salud y la satisfacción del usuario. En desarrollo de lo anterior. </w:t>
      </w:r>
    </w:p>
    <w:p w:rsidR="00EE4E66" w:rsidRPr="00265518" w:rsidRDefault="00EE4E66" w:rsidP="00EE4E66">
      <w:pPr>
        <w:ind w:right="90"/>
        <w:jc w:val="both"/>
        <w:textAlignment w:val="baseline"/>
        <w:rPr>
          <w:rFonts w:asciiTheme="minorHAnsi" w:eastAsia="Times New Roman" w:hAnsiTheme="minorHAnsi" w:cstheme="minorHAnsi"/>
          <w:sz w:val="18"/>
          <w:szCs w:val="18"/>
          <w:lang w:eastAsia="es-CO"/>
        </w:rPr>
      </w:pPr>
      <w:r w:rsidRPr="00D264D3">
        <w:rPr>
          <w:rFonts w:asciiTheme="minorHAnsi" w:eastAsia="Times New Roman" w:hAnsiTheme="minorHAnsi" w:cstheme="minorHAnsi"/>
          <w:color w:val="000000"/>
          <w:sz w:val="18"/>
          <w:szCs w:val="18"/>
          <w:lang w:eastAsia="es-CO"/>
        </w:rPr>
        <w:t> </w:t>
      </w:r>
    </w:p>
    <w:p w:rsidR="00EE4E66" w:rsidRPr="00265518" w:rsidRDefault="00EE4E66" w:rsidP="00EE4E66">
      <w:pPr>
        <w:ind w:right="90"/>
        <w:jc w:val="both"/>
        <w:textAlignment w:val="baseline"/>
        <w:rPr>
          <w:rFonts w:asciiTheme="minorHAnsi" w:eastAsia="Times New Roman" w:hAnsiTheme="minorHAnsi" w:cstheme="minorHAnsi"/>
          <w:sz w:val="18"/>
          <w:szCs w:val="18"/>
          <w:lang w:eastAsia="es-CO"/>
        </w:rPr>
      </w:pPr>
      <w:r w:rsidRPr="00D264D3">
        <w:rPr>
          <w:rFonts w:asciiTheme="minorHAnsi" w:eastAsia="Times New Roman" w:hAnsiTheme="minorHAnsi" w:cstheme="minorHAnsi"/>
          <w:b/>
          <w:bCs/>
          <w:i/>
          <w:iCs/>
          <w:color w:val="000000"/>
          <w:sz w:val="18"/>
          <w:szCs w:val="18"/>
          <w:u w:val="single"/>
          <w:lang w:eastAsia="es-CO"/>
        </w:rPr>
        <w:t>EL CONTRATISTA se obliga</w:t>
      </w:r>
      <w:r w:rsidRPr="00D264D3">
        <w:rPr>
          <w:rFonts w:asciiTheme="minorHAnsi" w:eastAsia="Times New Roman" w:hAnsiTheme="minorHAnsi" w:cstheme="minorHAnsi"/>
          <w:b/>
          <w:bCs/>
          <w:i/>
          <w:iCs/>
          <w:color w:val="000000"/>
          <w:sz w:val="18"/>
          <w:szCs w:val="18"/>
          <w:lang w:eastAsia="es-CO"/>
        </w:rPr>
        <w:t xml:space="preserve"> a:  </w:t>
      </w:r>
      <w:r w:rsidRPr="00D264D3">
        <w:rPr>
          <w:rFonts w:asciiTheme="minorHAnsi" w:eastAsia="Times New Roman" w:hAnsiTheme="minorHAnsi" w:cstheme="minorHAnsi"/>
          <w:color w:val="000000"/>
          <w:sz w:val="18"/>
          <w:szCs w:val="18"/>
          <w:lang w:eastAsia="es-CO"/>
        </w:rPr>
        <w:t> </w:t>
      </w:r>
    </w:p>
    <w:p w:rsidR="00EE4E66" w:rsidRPr="00265518" w:rsidRDefault="00EE4E66" w:rsidP="00EE4E66">
      <w:pPr>
        <w:ind w:left="705"/>
        <w:textAlignment w:val="baseline"/>
        <w:rPr>
          <w:rFonts w:asciiTheme="minorHAnsi" w:eastAsia="Times New Roman" w:hAnsiTheme="minorHAnsi" w:cstheme="minorHAnsi"/>
          <w:sz w:val="18"/>
          <w:szCs w:val="18"/>
          <w:lang w:eastAsia="es-CO"/>
        </w:rPr>
      </w:pPr>
      <w:r w:rsidRPr="00D264D3">
        <w:rPr>
          <w:rFonts w:asciiTheme="minorHAnsi" w:eastAsia="Times New Roman" w:hAnsiTheme="minorHAnsi" w:cstheme="minorHAnsi"/>
          <w:color w:val="000000"/>
          <w:sz w:val="18"/>
          <w:szCs w:val="18"/>
          <w:lang w:eastAsia="es-CO"/>
        </w:rPr>
        <w:t>  </w:t>
      </w:r>
    </w:p>
    <w:p w:rsidR="00EE4E66" w:rsidRPr="00265518" w:rsidRDefault="00EE4E66" w:rsidP="00410811">
      <w:pPr>
        <w:widowControl/>
        <w:numPr>
          <w:ilvl w:val="0"/>
          <w:numId w:val="32"/>
        </w:numPr>
        <w:autoSpaceDE/>
        <w:autoSpaceDN/>
        <w:ind w:left="360" w:firstLine="0"/>
        <w:jc w:val="both"/>
        <w:textAlignment w:val="baseline"/>
        <w:rPr>
          <w:rFonts w:asciiTheme="minorHAnsi" w:eastAsia="Times New Roman" w:hAnsiTheme="minorHAnsi" w:cstheme="minorHAnsi"/>
          <w:sz w:val="18"/>
          <w:szCs w:val="18"/>
          <w:lang w:eastAsia="es-CO"/>
        </w:rPr>
      </w:pPr>
      <w:r w:rsidRPr="00D264D3">
        <w:rPr>
          <w:rFonts w:asciiTheme="minorHAnsi" w:eastAsia="Times New Roman" w:hAnsiTheme="minorHAnsi" w:cstheme="minorHAnsi"/>
          <w:color w:val="000000"/>
          <w:sz w:val="18"/>
          <w:szCs w:val="18"/>
          <w:lang w:val="es-MX" w:eastAsia="es-CO"/>
        </w:rPr>
        <w:t>EL CONTRATISTA realizará el reporte y gestión de eventos adversos presentados durante el mes de los usuarios del SSFM, bien sea por notificación directa a la IPS contratada o por notificación tramitada por el supervisor.</w:t>
      </w:r>
      <w:r w:rsidRPr="00D264D3">
        <w:rPr>
          <w:rFonts w:asciiTheme="minorHAnsi" w:eastAsia="Times New Roman" w:hAnsiTheme="minorHAnsi" w:cstheme="minorHAnsi"/>
          <w:color w:val="000000"/>
          <w:sz w:val="18"/>
          <w:szCs w:val="18"/>
          <w:lang w:eastAsia="es-CO"/>
        </w:rPr>
        <w:t>  </w:t>
      </w:r>
    </w:p>
    <w:p w:rsidR="00EE4E66" w:rsidRPr="00265518" w:rsidRDefault="00EE4E66" w:rsidP="00EE4E66">
      <w:pPr>
        <w:ind w:left="705" w:firstLine="60"/>
        <w:jc w:val="both"/>
        <w:textAlignment w:val="baseline"/>
        <w:rPr>
          <w:rFonts w:asciiTheme="minorHAnsi" w:eastAsia="Times New Roman" w:hAnsiTheme="minorHAnsi" w:cstheme="minorHAnsi"/>
          <w:sz w:val="18"/>
          <w:szCs w:val="18"/>
          <w:lang w:eastAsia="es-CO"/>
        </w:rPr>
      </w:pPr>
      <w:r w:rsidRPr="00D264D3">
        <w:rPr>
          <w:rFonts w:asciiTheme="minorHAnsi" w:eastAsia="Times New Roman" w:hAnsiTheme="minorHAnsi" w:cstheme="minorHAnsi"/>
          <w:sz w:val="18"/>
          <w:szCs w:val="18"/>
          <w:lang w:eastAsia="es-CO"/>
        </w:rPr>
        <w:t> </w:t>
      </w:r>
    </w:p>
    <w:p w:rsidR="00EE4E66" w:rsidRPr="00265518" w:rsidRDefault="00EE4E66" w:rsidP="00410811">
      <w:pPr>
        <w:widowControl/>
        <w:numPr>
          <w:ilvl w:val="0"/>
          <w:numId w:val="33"/>
        </w:numPr>
        <w:autoSpaceDE/>
        <w:autoSpaceDN/>
        <w:ind w:left="360" w:firstLine="0"/>
        <w:jc w:val="both"/>
        <w:textAlignment w:val="baseline"/>
        <w:rPr>
          <w:rFonts w:asciiTheme="minorHAnsi" w:eastAsia="Times New Roman" w:hAnsiTheme="minorHAnsi" w:cstheme="minorHAnsi"/>
          <w:sz w:val="18"/>
          <w:szCs w:val="18"/>
          <w:lang w:eastAsia="es-CO"/>
        </w:rPr>
      </w:pPr>
      <w:r w:rsidRPr="00D264D3">
        <w:rPr>
          <w:rFonts w:asciiTheme="minorHAnsi" w:eastAsia="Times New Roman" w:hAnsiTheme="minorHAnsi" w:cstheme="minorHAnsi"/>
          <w:color w:val="000000"/>
          <w:sz w:val="18"/>
          <w:szCs w:val="18"/>
          <w:lang w:val="es-MX" w:eastAsia="es-CO"/>
        </w:rPr>
        <w:t>EL CONTRATISTA informara al contratante los planes de mejora o de estrategias implementadas (barreras de seguridad) de los casos presentados con el objetivo de permitir la verificación de las acciones implementadas para minimizar los riesgos.</w:t>
      </w:r>
      <w:r w:rsidRPr="00D264D3">
        <w:rPr>
          <w:rFonts w:asciiTheme="minorHAnsi" w:eastAsia="Times New Roman" w:hAnsiTheme="minorHAnsi" w:cstheme="minorHAnsi"/>
          <w:color w:val="000000"/>
          <w:sz w:val="18"/>
          <w:szCs w:val="18"/>
          <w:lang w:eastAsia="es-CO"/>
        </w:rPr>
        <w:t>  </w:t>
      </w:r>
    </w:p>
    <w:p w:rsidR="00EE4E66" w:rsidRPr="00265518" w:rsidRDefault="00EE4E66" w:rsidP="00EE4E66">
      <w:pPr>
        <w:ind w:left="720"/>
        <w:textAlignment w:val="baseline"/>
        <w:rPr>
          <w:rFonts w:asciiTheme="minorHAnsi" w:eastAsia="Times New Roman" w:hAnsiTheme="minorHAnsi" w:cstheme="minorHAnsi"/>
          <w:sz w:val="18"/>
          <w:szCs w:val="18"/>
          <w:lang w:eastAsia="es-CO"/>
        </w:rPr>
      </w:pPr>
      <w:r w:rsidRPr="00D264D3">
        <w:rPr>
          <w:rFonts w:asciiTheme="minorHAnsi" w:eastAsia="Times New Roman" w:hAnsiTheme="minorHAnsi" w:cstheme="minorHAnsi"/>
          <w:color w:val="000000"/>
          <w:sz w:val="18"/>
          <w:szCs w:val="18"/>
          <w:lang w:eastAsia="es-CO"/>
        </w:rPr>
        <w:t> </w:t>
      </w:r>
    </w:p>
    <w:p w:rsidR="00EE4E66" w:rsidRPr="00265518" w:rsidRDefault="00EE4E66" w:rsidP="00410811">
      <w:pPr>
        <w:widowControl/>
        <w:numPr>
          <w:ilvl w:val="0"/>
          <w:numId w:val="34"/>
        </w:numPr>
        <w:autoSpaceDE/>
        <w:autoSpaceDN/>
        <w:ind w:left="360" w:firstLine="0"/>
        <w:jc w:val="both"/>
        <w:textAlignment w:val="baseline"/>
        <w:rPr>
          <w:rFonts w:asciiTheme="minorHAnsi" w:eastAsia="Times New Roman" w:hAnsiTheme="minorHAnsi" w:cstheme="minorHAnsi"/>
          <w:sz w:val="18"/>
          <w:szCs w:val="18"/>
          <w:lang w:eastAsia="es-CO"/>
        </w:rPr>
      </w:pPr>
      <w:r w:rsidRPr="00D264D3">
        <w:rPr>
          <w:rFonts w:asciiTheme="minorHAnsi" w:eastAsia="Times New Roman" w:hAnsiTheme="minorHAnsi" w:cstheme="minorHAnsi"/>
          <w:color w:val="000000"/>
          <w:sz w:val="18"/>
          <w:szCs w:val="18"/>
          <w:lang w:val="es-MX" w:eastAsia="es-CO"/>
        </w:rPr>
        <w:t>EL CONTRATISTA gestionará las PQRS interpuestas por parte de los usuarios del SSFM adscritos al ESM, directamente ante la IPS contratada o tramitadas por EL CONTRATANTE, dando respuesta de fondo que permita el cierre del caso, dentro del término establecido en la normatividad vigente.</w:t>
      </w:r>
      <w:r w:rsidRPr="00D264D3">
        <w:rPr>
          <w:rFonts w:asciiTheme="minorHAnsi" w:eastAsia="Times New Roman" w:hAnsiTheme="minorHAnsi" w:cstheme="minorHAnsi"/>
          <w:color w:val="000000"/>
          <w:sz w:val="18"/>
          <w:szCs w:val="18"/>
          <w:lang w:eastAsia="es-CO"/>
        </w:rPr>
        <w:t>  </w:t>
      </w:r>
    </w:p>
    <w:p w:rsidR="00EE4E66" w:rsidRPr="00265518" w:rsidRDefault="00EE4E66" w:rsidP="00EE4E66">
      <w:pPr>
        <w:ind w:left="720"/>
        <w:textAlignment w:val="baseline"/>
        <w:rPr>
          <w:rFonts w:asciiTheme="minorHAnsi" w:eastAsia="Times New Roman" w:hAnsiTheme="minorHAnsi" w:cstheme="minorHAnsi"/>
          <w:sz w:val="18"/>
          <w:szCs w:val="18"/>
          <w:lang w:eastAsia="es-CO"/>
        </w:rPr>
      </w:pPr>
      <w:r w:rsidRPr="00D264D3">
        <w:rPr>
          <w:rFonts w:asciiTheme="minorHAnsi" w:eastAsia="Times New Roman" w:hAnsiTheme="minorHAnsi" w:cstheme="minorHAnsi"/>
          <w:color w:val="000000"/>
          <w:sz w:val="18"/>
          <w:szCs w:val="18"/>
          <w:lang w:eastAsia="es-CO"/>
        </w:rPr>
        <w:t> </w:t>
      </w:r>
    </w:p>
    <w:p w:rsidR="00EE4E66" w:rsidRPr="00265518" w:rsidRDefault="00EE4E66" w:rsidP="00410811">
      <w:pPr>
        <w:widowControl/>
        <w:numPr>
          <w:ilvl w:val="0"/>
          <w:numId w:val="35"/>
        </w:numPr>
        <w:autoSpaceDE/>
        <w:autoSpaceDN/>
        <w:ind w:left="360" w:firstLine="0"/>
        <w:jc w:val="both"/>
        <w:textAlignment w:val="baseline"/>
        <w:rPr>
          <w:rFonts w:asciiTheme="minorHAnsi" w:eastAsia="Times New Roman" w:hAnsiTheme="minorHAnsi" w:cstheme="minorHAnsi"/>
          <w:sz w:val="18"/>
          <w:szCs w:val="18"/>
          <w:lang w:eastAsia="es-CO"/>
        </w:rPr>
      </w:pPr>
      <w:r w:rsidRPr="00D264D3">
        <w:rPr>
          <w:rFonts w:asciiTheme="minorHAnsi" w:eastAsia="Times New Roman" w:hAnsiTheme="minorHAnsi" w:cstheme="minorHAnsi"/>
          <w:color w:val="000000"/>
          <w:sz w:val="18"/>
          <w:szCs w:val="18"/>
          <w:lang w:val="es-MX" w:eastAsia="es-CO"/>
        </w:rPr>
        <w:t>EL CONTRATISTA se obliga a realizar los reportes de notificación obligatoria ante los entes correspondientes de los usuarios del Subsistema, lo cual será verificado por EL CONTRATANTE.</w:t>
      </w:r>
      <w:r w:rsidRPr="00D264D3">
        <w:rPr>
          <w:rFonts w:asciiTheme="minorHAnsi" w:eastAsia="Times New Roman" w:hAnsiTheme="minorHAnsi" w:cstheme="minorHAnsi"/>
          <w:color w:val="000000"/>
          <w:sz w:val="18"/>
          <w:szCs w:val="18"/>
          <w:lang w:eastAsia="es-CO"/>
        </w:rPr>
        <w:t>  </w:t>
      </w:r>
    </w:p>
    <w:p w:rsidR="00EE4E66" w:rsidRPr="00265518" w:rsidRDefault="00EE4E66" w:rsidP="00EE4E66">
      <w:pPr>
        <w:ind w:left="720"/>
        <w:textAlignment w:val="baseline"/>
        <w:rPr>
          <w:rFonts w:asciiTheme="minorHAnsi" w:eastAsia="Times New Roman" w:hAnsiTheme="minorHAnsi" w:cstheme="minorHAnsi"/>
          <w:sz w:val="18"/>
          <w:szCs w:val="18"/>
          <w:lang w:eastAsia="es-CO"/>
        </w:rPr>
      </w:pPr>
      <w:r w:rsidRPr="00D264D3">
        <w:rPr>
          <w:rFonts w:asciiTheme="minorHAnsi" w:eastAsia="Times New Roman" w:hAnsiTheme="minorHAnsi" w:cstheme="minorHAnsi"/>
          <w:color w:val="000000"/>
          <w:sz w:val="18"/>
          <w:szCs w:val="18"/>
          <w:lang w:eastAsia="es-CO"/>
        </w:rPr>
        <w:t> </w:t>
      </w:r>
    </w:p>
    <w:p w:rsidR="00EE4E66" w:rsidRPr="00265518" w:rsidRDefault="00EE4E66" w:rsidP="00410811">
      <w:pPr>
        <w:widowControl/>
        <w:numPr>
          <w:ilvl w:val="0"/>
          <w:numId w:val="36"/>
        </w:numPr>
        <w:autoSpaceDE/>
        <w:autoSpaceDN/>
        <w:ind w:left="360" w:firstLine="0"/>
        <w:jc w:val="both"/>
        <w:textAlignment w:val="baseline"/>
        <w:rPr>
          <w:rFonts w:asciiTheme="minorHAnsi" w:eastAsia="Times New Roman" w:hAnsiTheme="minorHAnsi" w:cstheme="minorHAnsi"/>
          <w:sz w:val="18"/>
          <w:szCs w:val="18"/>
          <w:lang w:eastAsia="es-CO"/>
        </w:rPr>
      </w:pPr>
      <w:r w:rsidRPr="00D264D3">
        <w:rPr>
          <w:rFonts w:asciiTheme="minorHAnsi" w:eastAsia="Times New Roman" w:hAnsiTheme="minorHAnsi" w:cstheme="minorHAnsi"/>
          <w:color w:val="000000"/>
          <w:sz w:val="18"/>
          <w:szCs w:val="18"/>
          <w:lang w:val="es-MX" w:eastAsia="es-CO"/>
        </w:rPr>
        <w:t>EL CONTRATISTA se obliga para con EL CONTRATANTE hacer entrega de las conclusiones y acciones de mejora producto de la revisión de casos a través de comités de calidad, AD-HOC o COVE, cuando se presuman fallas en la calidad en la atención a los usuarios asignados al ESM.</w:t>
      </w:r>
      <w:r w:rsidRPr="00D264D3">
        <w:rPr>
          <w:rFonts w:asciiTheme="minorHAnsi" w:eastAsia="Times New Roman" w:hAnsiTheme="minorHAnsi" w:cstheme="minorHAnsi"/>
          <w:color w:val="000000"/>
          <w:sz w:val="18"/>
          <w:szCs w:val="18"/>
          <w:lang w:eastAsia="es-CO"/>
        </w:rPr>
        <w:t>  </w:t>
      </w:r>
    </w:p>
    <w:p w:rsidR="00EE4E66" w:rsidRPr="00265518" w:rsidRDefault="00EE4E66" w:rsidP="00EE4E66">
      <w:pPr>
        <w:ind w:left="720"/>
        <w:textAlignment w:val="baseline"/>
        <w:rPr>
          <w:rFonts w:asciiTheme="minorHAnsi" w:eastAsia="Times New Roman" w:hAnsiTheme="minorHAnsi" w:cstheme="minorHAnsi"/>
          <w:sz w:val="18"/>
          <w:szCs w:val="18"/>
          <w:lang w:eastAsia="es-CO"/>
        </w:rPr>
      </w:pPr>
      <w:r w:rsidRPr="00D264D3">
        <w:rPr>
          <w:rFonts w:asciiTheme="minorHAnsi" w:eastAsia="Times New Roman" w:hAnsiTheme="minorHAnsi" w:cstheme="minorHAnsi"/>
          <w:sz w:val="18"/>
          <w:szCs w:val="18"/>
          <w:lang w:eastAsia="es-CO"/>
        </w:rPr>
        <w:t> </w:t>
      </w:r>
    </w:p>
    <w:p w:rsidR="00EE4E66" w:rsidRPr="00D264D3" w:rsidRDefault="00EE4E66" w:rsidP="00410811">
      <w:pPr>
        <w:widowControl/>
        <w:numPr>
          <w:ilvl w:val="0"/>
          <w:numId w:val="37"/>
        </w:numPr>
        <w:autoSpaceDE/>
        <w:autoSpaceDN/>
        <w:ind w:left="360" w:firstLine="0"/>
        <w:jc w:val="both"/>
        <w:textAlignment w:val="baseline"/>
        <w:rPr>
          <w:rFonts w:eastAsia="Times New Roman" w:cstheme="minorHAnsi"/>
          <w:sz w:val="18"/>
          <w:szCs w:val="18"/>
          <w:lang w:eastAsia="es-CO"/>
        </w:rPr>
      </w:pPr>
      <w:r w:rsidRPr="00D264D3">
        <w:rPr>
          <w:rFonts w:asciiTheme="minorHAnsi" w:eastAsia="Times New Roman" w:hAnsiTheme="minorHAnsi" w:cstheme="minorHAnsi"/>
          <w:color w:val="000000"/>
          <w:sz w:val="18"/>
          <w:szCs w:val="18"/>
          <w:lang w:val="es-MX" w:eastAsia="es-CO"/>
        </w:rPr>
        <w:t>En caso de identificarse una desviación en los resultados de los indicadores en salud de estricto cumplimiento durante la revisión por parte del contratante, EL CONTRATISTA se obligará a presentar los planes de mejoramiento, compromisos y acciones que se establezcan para el cierre de la brecha de calidad identificada, lo cual será objeto de verificación por EL CONTRATANTE.</w:t>
      </w:r>
      <w:r w:rsidRPr="00D264D3">
        <w:rPr>
          <w:rFonts w:asciiTheme="minorHAnsi" w:eastAsia="Times New Roman" w:hAnsiTheme="minorHAnsi" w:cstheme="minorHAnsi"/>
          <w:color w:val="000000"/>
          <w:sz w:val="18"/>
          <w:szCs w:val="18"/>
          <w:lang w:eastAsia="es-CO"/>
        </w:rPr>
        <w:t>  </w:t>
      </w:r>
    </w:p>
    <w:p w:rsidR="00EE4E66" w:rsidRPr="00265518" w:rsidRDefault="00EE4E66" w:rsidP="00EE4E66">
      <w:pPr>
        <w:textAlignment w:val="baseline"/>
        <w:rPr>
          <w:rFonts w:asciiTheme="minorHAnsi" w:eastAsia="Times New Roman" w:hAnsiTheme="minorHAnsi" w:cstheme="minorHAnsi"/>
          <w:sz w:val="18"/>
          <w:szCs w:val="18"/>
          <w:lang w:eastAsia="es-CO"/>
        </w:rPr>
      </w:pPr>
    </w:p>
    <w:p w:rsidR="00EE4E66" w:rsidRPr="00265518" w:rsidRDefault="00EE4E66" w:rsidP="00410811">
      <w:pPr>
        <w:widowControl/>
        <w:numPr>
          <w:ilvl w:val="0"/>
          <w:numId w:val="38"/>
        </w:numPr>
        <w:autoSpaceDE/>
        <w:autoSpaceDN/>
        <w:ind w:left="360" w:firstLine="0"/>
        <w:jc w:val="both"/>
        <w:textAlignment w:val="baseline"/>
        <w:rPr>
          <w:rFonts w:asciiTheme="minorHAnsi" w:eastAsia="Times New Roman" w:hAnsiTheme="minorHAnsi" w:cstheme="minorHAnsi"/>
          <w:sz w:val="18"/>
          <w:szCs w:val="18"/>
          <w:lang w:eastAsia="es-CO"/>
        </w:rPr>
      </w:pPr>
      <w:r w:rsidRPr="00D264D3">
        <w:rPr>
          <w:rFonts w:asciiTheme="minorHAnsi" w:eastAsia="Times New Roman" w:hAnsiTheme="minorHAnsi" w:cstheme="minorHAnsi"/>
          <w:color w:val="000000"/>
          <w:sz w:val="18"/>
          <w:szCs w:val="18"/>
          <w:lang w:val="es-MX" w:eastAsia="es-CO"/>
        </w:rPr>
        <w:t xml:space="preserve">El CONTRATISTA </w:t>
      </w:r>
      <w:r w:rsidRPr="00D264D3">
        <w:rPr>
          <w:rFonts w:asciiTheme="minorHAnsi" w:eastAsia="Times New Roman" w:hAnsiTheme="minorHAnsi" w:cstheme="minorHAnsi"/>
          <w:color w:val="000000"/>
          <w:sz w:val="18"/>
          <w:szCs w:val="18"/>
          <w:lang w:eastAsia="es-CO"/>
        </w:rPr>
        <w:t xml:space="preserve">deberá suministrar la siguiente información de manera </w:t>
      </w:r>
      <w:r w:rsidRPr="00D264D3">
        <w:rPr>
          <w:rFonts w:asciiTheme="minorHAnsi" w:eastAsia="Times New Roman" w:hAnsiTheme="minorHAnsi" w:cstheme="minorHAnsi"/>
          <w:color w:val="000000"/>
          <w:sz w:val="18"/>
          <w:szCs w:val="18"/>
          <w:u w:val="single"/>
          <w:lang w:eastAsia="es-CO"/>
        </w:rPr>
        <w:t>trimestral</w:t>
      </w:r>
      <w:r w:rsidRPr="00D264D3">
        <w:rPr>
          <w:rFonts w:asciiTheme="minorHAnsi" w:eastAsia="Times New Roman" w:hAnsiTheme="minorHAnsi" w:cstheme="minorHAnsi"/>
          <w:color w:val="000000"/>
          <w:sz w:val="18"/>
          <w:szCs w:val="18"/>
          <w:lang w:eastAsia="es-CO"/>
        </w:rPr>
        <w:t xml:space="preserve"> al Establecimiento de Sanidad Militar a través de la supervisión del contrato, con el objeto de realizar verificación el cumplimiento de las condiciones de habilitación y prestación de servicios bajo los parámetros de calidad vigentes:      </w:t>
      </w:r>
    </w:p>
    <w:p w:rsidR="00EE4E66" w:rsidRPr="00265518" w:rsidRDefault="00EE4E66" w:rsidP="00EE4E66">
      <w:pPr>
        <w:ind w:left="720"/>
        <w:textAlignment w:val="baseline"/>
        <w:rPr>
          <w:rFonts w:asciiTheme="minorHAnsi" w:eastAsia="Times New Roman" w:hAnsiTheme="minorHAnsi" w:cstheme="minorHAnsi"/>
          <w:sz w:val="18"/>
          <w:szCs w:val="18"/>
          <w:lang w:eastAsia="es-CO"/>
        </w:rPr>
      </w:pPr>
      <w:r w:rsidRPr="00D264D3">
        <w:rPr>
          <w:rFonts w:asciiTheme="minorHAnsi" w:eastAsia="Times New Roman" w:hAnsiTheme="minorHAnsi" w:cstheme="minorHAnsi"/>
          <w:color w:val="000000"/>
          <w:sz w:val="18"/>
          <w:szCs w:val="18"/>
          <w:lang w:eastAsia="es-CO"/>
        </w:rPr>
        <w:t> </w:t>
      </w:r>
    </w:p>
    <w:p w:rsidR="00EE4E66" w:rsidRPr="00265518" w:rsidRDefault="00EE4E66" w:rsidP="00410811">
      <w:pPr>
        <w:widowControl/>
        <w:numPr>
          <w:ilvl w:val="0"/>
          <w:numId w:val="39"/>
        </w:numPr>
        <w:autoSpaceDE/>
        <w:autoSpaceDN/>
        <w:ind w:left="360" w:firstLine="0"/>
        <w:jc w:val="both"/>
        <w:textAlignment w:val="baseline"/>
        <w:rPr>
          <w:rFonts w:asciiTheme="minorHAnsi" w:eastAsia="Times New Roman" w:hAnsiTheme="minorHAnsi" w:cstheme="minorHAnsi"/>
          <w:sz w:val="18"/>
          <w:szCs w:val="18"/>
          <w:lang w:eastAsia="es-CO"/>
        </w:rPr>
      </w:pPr>
      <w:r w:rsidRPr="00D264D3">
        <w:rPr>
          <w:rFonts w:asciiTheme="minorHAnsi" w:eastAsia="Times New Roman" w:hAnsiTheme="minorHAnsi" w:cstheme="minorHAnsi"/>
          <w:color w:val="000000"/>
          <w:sz w:val="18"/>
          <w:szCs w:val="18"/>
          <w:lang w:eastAsia="es-CO"/>
        </w:rPr>
        <w:t>Envío copia del cargue de los indicadores de calidad al sistema de información del Ministerio de Salud de acuerdo a la Resolución 256 de 2016, solicitados por el personal designado del área de Garantía de la Calidad del ESM para realizar posterior verificación de los mismos.  </w:t>
      </w:r>
    </w:p>
    <w:p w:rsidR="00EE4E66" w:rsidRPr="00265518" w:rsidRDefault="00EE4E66" w:rsidP="00EE4E66">
      <w:pPr>
        <w:ind w:left="720"/>
        <w:textAlignment w:val="baseline"/>
        <w:rPr>
          <w:rFonts w:asciiTheme="minorHAnsi" w:eastAsia="Times New Roman" w:hAnsiTheme="minorHAnsi" w:cstheme="minorHAnsi"/>
          <w:sz w:val="18"/>
          <w:szCs w:val="18"/>
          <w:lang w:eastAsia="es-CO"/>
        </w:rPr>
      </w:pPr>
      <w:r w:rsidRPr="00D264D3">
        <w:rPr>
          <w:rFonts w:asciiTheme="minorHAnsi" w:eastAsia="Times New Roman" w:hAnsiTheme="minorHAnsi" w:cstheme="minorHAnsi"/>
          <w:color w:val="000000"/>
          <w:sz w:val="18"/>
          <w:szCs w:val="18"/>
          <w:lang w:eastAsia="es-CO"/>
        </w:rPr>
        <w:t> </w:t>
      </w:r>
    </w:p>
    <w:p w:rsidR="00EE4E66" w:rsidRPr="00265518" w:rsidRDefault="00EE4E66" w:rsidP="00410811">
      <w:pPr>
        <w:widowControl/>
        <w:numPr>
          <w:ilvl w:val="0"/>
          <w:numId w:val="40"/>
        </w:numPr>
        <w:autoSpaceDE/>
        <w:autoSpaceDN/>
        <w:ind w:left="360" w:firstLine="0"/>
        <w:jc w:val="both"/>
        <w:textAlignment w:val="baseline"/>
        <w:rPr>
          <w:rFonts w:asciiTheme="minorHAnsi" w:eastAsia="Times New Roman" w:hAnsiTheme="minorHAnsi" w:cstheme="minorHAnsi"/>
          <w:sz w:val="18"/>
          <w:szCs w:val="18"/>
          <w:lang w:eastAsia="es-CO"/>
        </w:rPr>
      </w:pPr>
      <w:r w:rsidRPr="00D264D3">
        <w:rPr>
          <w:rFonts w:asciiTheme="minorHAnsi" w:eastAsia="Times New Roman" w:hAnsiTheme="minorHAnsi" w:cstheme="minorHAnsi"/>
          <w:color w:val="000000"/>
          <w:sz w:val="18"/>
          <w:szCs w:val="18"/>
          <w:lang w:val="es-MX" w:eastAsia="es-CO"/>
        </w:rPr>
        <w:t>Soporte divulgación derechos y deberes de los pacientes. </w:t>
      </w:r>
      <w:r w:rsidRPr="00D264D3">
        <w:rPr>
          <w:rFonts w:asciiTheme="minorHAnsi" w:eastAsia="Times New Roman" w:hAnsiTheme="minorHAnsi" w:cstheme="minorHAnsi"/>
          <w:color w:val="000000"/>
          <w:sz w:val="18"/>
          <w:szCs w:val="18"/>
          <w:lang w:eastAsia="es-CO"/>
        </w:rPr>
        <w:t>  </w:t>
      </w:r>
    </w:p>
    <w:p w:rsidR="00EE4E66" w:rsidRPr="00265518" w:rsidRDefault="00EE4E66" w:rsidP="00EE4E66">
      <w:pPr>
        <w:ind w:left="720"/>
        <w:textAlignment w:val="baseline"/>
        <w:rPr>
          <w:rFonts w:asciiTheme="minorHAnsi" w:eastAsia="Times New Roman" w:hAnsiTheme="minorHAnsi" w:cstheme="minorHAnsi"/>
          <w:sz w:val="18"/>
          <w:szCs w:val="18"/>
          <w:lang w:eastAsia="es-CO"/>
        </w:rPr>
      </w:pPr>
      <w:r w:rsidRPr="00D264D3">
        <w:rPr>
          <w:rFonts w:asciiTheme="minorHAnsi" w:eastAsia="Times New Roman" w:hAnsiTheme="minorHAnsi" w:cstheme="minorHAnsi"/>
          <w:color w:val="000000"/>
          <w:sz w:val="18"/>
          <w:szCs w:val="18"/>
          <w:lang w:eastAsia="es-CO"/>
        </w:rPr>
        <w:t> </w:t>
      </w:r>
    </w:p>
    <w:p w:rsidR="00EE4E66" w:rsidRPr="00265518" w:rsidRDefault="00EE4E66" w:rsidP="00410811">
      <w:pPr>
        <w:widowControl/>
        <w:numPr>
          <w:ilvl w:val="0"/>
          <w:numId w:val="41"/>
        </w:numPr>
        <w:autoSpaceDE/>
        <w:autoSpaceDN/>
        <w:ind w:left="360" w:firstLine="0"/>
        <w:jc w:val="both"/>
        <w:textAlignment w:val="baseline"/>
        <w:rPr>
          <w:rFonts w:asciiTheme="minorHAnsi" w:eastAsia="Times New Roman" w:hAnsiTheme="minorHAnsi" w:cstheme="minorHAnsi"/>
          <w:sz w:val="18"/>
          <w:szCs w:val="18"/>
          <w:lang w:eastAsia="es-CO"/>
        </w:rPr>
      </w:pPr>
      <w:r w:rsidRPr="00D264D3">
        <w:rPr>
          <w:rFonts w:asciiTheme="minorHAnsi" w:eastAsia="Times New Roman" w:hAnsiTheme="minorHAnsi" w:cstheme="minorHAnsi"/>
          <w:color w:val="000000"/>
          <w:sz w:val="18"/>
          <w:szCs w:val="18"/>
          <w:lang w:val="es-MX" w:eastAsia="es-CO"/>
        </w:rPr>
        <w:t>Reporte quejas y reclamos usuarios FAC (en caso de presentarse deberá enviar soporte de la gestión realizada por parte de la clínica)  </w:t>
      </w:r>
      <w:r w:rsidRPr="00D264D3">
        <w:rPr>
          <w:rFonts w:asciiTheme="minorHAnsi" w:eastAsia="Times New Roman" w:hAnsiTheme="minorHAnsi" w:cstheme="minorHAnsi"/>
          <w:color w:val="000000"/>
          <w:sz w:val="18"/>
          <w:szCs w:val="18"/>
          <w:lang w:eastAsia="es-CO"/>
        </w:rPr>
        <w:t> </w:t>
      </w:r>
    </w:p>
    <w:p w:rsidR="00EE4E66" w:rsidRPr="00265518" w:rsidRDefault="00EE4E66" w:rsidP="00EE4E66">
      <w:pPr>
        <w:ind w:left="720"/>
        <w:textAlignment w:val="baseline"/>
        <w:rPr>
          <w:rFonts w:asciiTheme="minorHAnsi" w:eastAsia="Times New Roman" w:hAnsiTheme="minorHAnsi" w:cstheme="minorHAnsi"/>
          <w:sz w:val="18"/>
          <w:szCs w:val="18"/>
          <w:lang w:eastAsia="es-CO"/>
        </w:rPr>
      </w:pPr>
      <w:r w:rsidRPr="00D264D3">
        <w:rPr>
          <w:rFonts w:asciiTheme="minorHAnsi" w:eastAsia="Times New Roman" w:hAnsiTheme="minorHAnsi" w:cstheme="minorHAnsi"/>
          <w:color w:val="000000"/>
          <w:sz w:val="18"/>
          <w:szCs w:val="18"/>
          <w:lang w:eastAsia="es-CO"/>
        </w:rPr>
        <w:t> </w:t>
      </w:r>
    </w:p>
    <w:p w:rsidR="00EE4E66" w:rsidRPr="00265518" w:rsidRDefault="00EE4E66" w:rsidP="00410811">
      <w:pPr>
        <w:widowControl/>
        <w:numPr>
          <w:ilvl w:val="0"/>
          <w:numId w:val="42"/>
        </w:numPr>
        <w:autoSpaceDE/>
        <w:autoSpaceDN/>
        <w:ind w:left="360" w:firstLine="0"/>
        <w:jc w:val="both"/>
        <w:textAlignment w:val="baseline"/>
        <w:rPr>
          <w:rFonts w:asciiTheme="minorHAnsi" w:eastAsia="Times New Roman" w:hAnsiTheme="minorHAnsi" w:cstheme="minorHAnsi"/>
          <w:sz w:val="18"/>
          <w:szCs w:val="18"/>
          <w:lang w:eastAsia="es-CO"/>
        </w:rPr>
      </w:pPr>
      <w:r w:rsidRPr="00D264D3">
        <w:rPr>
          <w:rFonts w:asciiTheme="minorHAnsi" w:eastAsia="Times New Roman" w:hAnsiTheme="minorHAnsi" w:cstheme="minorHAnsi"/>
          <w:color w:val="000000"/>
          <w:sz w:val="18"/>
          <w:szCs w:val="18"/>
          <w:lang w:val="es-MX" w:eastAsia="es-CO"/>
        </w:rPr>
        <w:t>En caso de un evento adverso, se deberá reportar la descripción del evento adverso y enviar soporte de la gestión realizada por parte de la IPS contratada, así como el reporte estado actual del paciente. </w:t>
      </w:r>
      <w:r w:rsidRPr="00D264D3">
        <w:rPr>
          <w:rFonts w:asciiTheme="minorHAnsi" w:eastAsia="Times New Roman" w:hAnsiTheme="minorHAnsi" w:cstheme="minorHAnsi"/>
          <w:color w:val="000000"/>
          <w:sz w:val="18"/>
          <w:szCs w:val="18"/>
          <w:lang w:eastAsia="es-CO"/>
        </w:rPr>
        <w:t>  </w:t>
      </w:r>
    </w:p>
    <w:p w:rsidR="00EE4E66" w:rsidRPr="00265518" w:rsidRDefault="00EE4E66" w:rsidP="00EE4E66">
      <w:pPr>
        <w:ind w:left="720"/>
        <w:textAlignment w:val="baseline"/>
        <w:rPr>
          <w:rFonts w:asciiTheme="minorHAnsi" w:eastAsia="Times New Roman" w:hAnsiTheme="minorHAnsi" w:cstheme="minorHAnsi"/>
          <w:sz w:val="18"/>
          <w:szCs w:val="18"/>
          <w:lang w:eastAsia="es-CO"/>
        </w:rPr>
      </w:pPr>
      <w:r w:rsidRPr="00D264D3">
        <w:rPr>
          <w:rFonts w:asciiTheme="minorHAnsi" w:eastAsia="Times New Roman" w:hAnsiTheme="minorHAnsi" w:cstheme="minorHAnsi"/>
          <w:color w:val="000000"/>
          <w:sz w:val="18"/>
          <w:szCs w:val="18"/>
          <w:lang w:eastAsia="es-CO"/>
        </w:rPr>
        <w:t> </w:t>
      </w:r>
    </w:p>
    <w:p w:rsidR="00EE4E66" w:rsidRPr="00265518" w:rsidRDefault="00EE4E66" w:rsidP="00410811">
      <w:pPr>
        <w:widowControl/>
        <w:numPr>
          <w:ilvl w:val="0"/>
          <w:numId w:val="43"/>
        </w:numPr>
        <w:autoSpaceDE/>
        <w:autoSpaceDN/>
        <w:ind w:left="360" w:firstLine="0"/>
        <w:jc w:val="both"/>
        <w:textAlignment w:val="baseline"/>
        <w:rPr>
          <w:rFonts w:asciiTheme="minorHAnsi" w:eastAsia="Times New Roman" w:hAnsiTheme="minorHAnsi" w:cstheme="minorHAnsi"/>
          <w:sz w:val="18"/>
          <w:szCs w:val="18"/>
          <w:lang w:eastAsia="es-CO"/>
        </w:rPr>
      </w:pPr>
      <w:r w:rsidRPr="00D264D3">
        <w:rPr>
          <w:rFonts w:asciiTheme="minorHAnsi" w:eastAsia="Times New Roman" w:hAnsiTheme="minorHAnsi" w:cstheme="minorHAnsi"/>
          <w:color w:val="000000"/>
          <w:sz w:val="18"/>
          <w:szCs w:val="18"/>
          <w:lang w:val="es-MX" w:eastAsia="es-CO"/>
        </w:rPr>
        <w:t>Reporte de indicadores de oportunidad en los servicios de: Pediatría, ginecología, obstetricia, cirugía general y medicina interna.  </w:t>
      </w:r>
      <w:r w:rsidRPr="00D264D3">
        <w:rPr>
          <w:rFonts w:asciiTheme="minorHAnsi" w:eastAsia="Times New Roman" w:hAnsiTheme="minorHAnsi" w:cstheme="minorHAnsi"/>
          <w:color w:val="000000"/>
          <w:sz w:val="18"/>
          <w:szCs w:val="18"/>
          <w:lang w:eastAsia="es-CO"/>
        </w:rPr>
        <w:t> </w:t>
      </w:r>
    </w:p>
    <w:p w:rsidR="00EE4E66" w:rsidRPr="00265518" w:rsidRDefault="00EE4E66" w:rsidP="00EE4E66">
      <w:pPr>
        <w:jc w:val="both"/>
        <w:textAlignment w:val="baseline"/>
        <w:rPr>
          <w:rFonts w:asciiTheme="minorHAnsi" w:eastAsia="Times New Roman" w:hAnsiTheme="minorHAnsi" w:cstheme="minorHAnsi"/>
          <w:sz w:val="18"/>
          <w:szCs w:val="18"/>
          <w:lang w:eastAsia="es-CO"/>
        </w:rPr>
      </w:pPr>
      <w:r w:rsidRPr="00D264D3">
        <w:rPr>
          <w:rFonts w:asciiTheme="minorHAnsi" w:eastAsia="Times New Roman" w:hAnsiTheme="minorHAnsi" w:cstheme="minorHAnsi"/>
          <w:sz w:val="18"/>
          <w:szCs w:val="18"/>
          <w:lang w:eastAsia="es-CO"/>
        </w:rPr>
        <w:t> </w:t>
      </w:r>
    </w:p>
    <w:p w:rsidR="00EE4E66" w:rsidRPr="00265518" w:rsidRDefault="00EE4E66" w:rsidP="00410811">
      <w:pPr>
        <w:widowControl/>
        <w:numPr>
          <w:ilvl w:val="0"/>
          <w:numId w:val="44"/>
        </w:numPr>
        <w:autoSpaceDE/>
        <w:autoSpaceDN/>
        <w:ind w:left="360" w:firstLine="0"/>
        <w:jc w:val="both"/>
        <w:textAlignment w:val="baseline"/>
        <w:rPr>
          <w:rFonts w:asciiTheme="minorHAnsi" w:eastAsia="Times New Roman" w:hAnsiTheme="minorHAnsi" w:cstheme="minorHAnsi"/>
          <w:sz w:val="18"/>
          <w:szCs w:val="18"/>
          <w:lang w:eastAsia="es-CO"/>
        </w:rPr>
      </w:pPr>
      <w:r w:rsidRPr="00D264D3">
        <w:rPr>
          <w:rFonts w:asciiTheme="minorHAnsi" w:eastAsia="Times New Roman" w:hAnsiTheme="minorHAnsi" w:cstheme="minorHAnsi"/>
          <w:color w:val="000000"/>
          <w:sz w:val="18"/>
          <w:szCs w:val="18"/>
          <w:lang w:val="es-MX" w:eastAsia="es-CO"/>
        </w:rPr>
        <w:t>Reporte de evidencias de la participación de los COVES regionales</w:t>
      </w:r>
      <w:r w:rsidRPr="00D264D3">
        <w:rPr>
          <w:rFonts w:asciiTheme="minorHAnsi" w:eastAsia="Times New Roman" w:hAnsiTheme="minorHAnsi" w:cstheme="minorHAnsi"/>
          <w:color w:val="000000"/>
          <w:sz w:val="18"/>
          <w:szCs w:val="18"/>
          <w:lang w:eastAsia="es-CO"/>
        </w:rPr>
        <w:t>  </w:t>
      </w:r>
    </w:p>
    <w:p w:rsidR="00EE4E66" w:rsidRPr="00265518" w:rsidRDefault="00EE4E66" w:rsidP="00EE4E66">
      <w:pPr>
        <w:ind w:left="720"/>
        <w:jc w:val="both"/>
        <w:textAlignment w:val="baseline"/>
        <w:rPr>
          <w:rFonts w:asciiTheme="minorHAnsi" w:eastAsia="Times New Roman" w:hAnsiTheme="minorHAnsi" w:cstheme="minorHAnsi"/>
          <w:sz w:val="18"/>
          <w:szCs w:val="18"/>
          <w:lang w:eastAsia="es-CO"/>
        </w:rPr>
      </w:pPr>
      <w:r w:rsidRPr="00D264D3">
        <w:rPr>
          <w:rFonts w:asciiTheme="minorHAnsi" w:eastAsia="Times New Roman" w:hAnsiTheme="minorHAnsi" w:cstheme="minorHAnsi"/>
          <w:sz w:val="18"/>
          <w:szCs w:val="18"/>
          <w:lang w:eastAsia="es-CO"/>
        </w:rPr>
        <w:t> </w:t>
      </w:r>
    </w:p>
    <w:p w:rsidR="00EE4E66" w:rsidRPr="00265518" w:rsidRDefault="00EE4E66" w:rsidP="00EE4E66">
      <w:pPr>
        <w:textAlignment w:val="baseline"/>
        <w:rPr>
          <w:rFonts w:asciiTheme="minorHAnsi" w:eastAsia="Times New Roman" w:hAnsiTheme="minorHAnsi" w:cstheme="minorHAnsi"/>
          <w:sz w:val="18"/>
          <w:szCs w:val="18"/>
          <w:lang w:eastAsia="es-CO"/>
        </w:rPr>
      </w:pPr>
      <w:r w:rsidRPr="00D264D3">
        <w:rPr>
          <w:rFonts w:asciiTheme="minorHAnsi" w:eastAsia="Times New Roman" w:hAnsiTheme="minorHAnsi" w:cstheme="minorHAnsi"/>
          <w:sz w:val="18"/>
          <w:szCs w:val="18"/>
          <w:lang w:eastAsia="es-CO"/>
        </w:rPr>
        <w:t> </w:t>
      </w:r>
    </w:p>
    <w:p w:rsidR="00EE4E66" w:rsidRPr="00265518" w:rsidRDefault="00EE4E66" w:rsidP="00410811">
      <w:pPr>
        <w:widowControl/>
        <w:numPr>
          <w:ilvl w:val="0"/>
          <w:numId w:val="45"/>
        </w:numPr>
        <w:autoSpaceDE/>
        <w:autoSpaceDN/>
        <w:ind w:left="0" w:firstLine="0"/>
        <w:textAlignment w:val="baseline"/>
        <w:rPr>
          <w:rFonts w:asciiTheme="minorHAnsi" w:eastAsia="Times New Roman" w:hAnsiTheme="minorHAnsi" w:cstheme="minorHAnsi"/>
          <w:b/>
          <w:bCs/>
          <w:sz w:val="18"/>
          <w:szCs w:val="18"/>
          <w:lang w:eastAsia="es-CO"/>
        </w:rPr>
      </w:pPr>
      <w:r w:rsidRPr="00D264D3">
        <w:rPr>
          <w:rFonts w:asciiTheme="minorHAnsi" w:eastAsia="Times New Roman" w:hAnsiTheme="minorHAnsi" w:cstheme="minorHAnsi"/>
          <w:b/>
          <w:bCs/>
          <w:sz w:val="18"/>
          <w:szCs w:val="18"/>
          <w:lang w:eastAsia="es-CO"/>
        </w:rPr>
        <w:t>Seguridad física y de la información. </w:t>
      </w:r>
    </w:p>
    <w:p w:rsidR="00EE4E66" w:rsidRPr="00265518" w:rsidRDefault="00EE4E66" w:rsidP="00EE4E66">
      <w:pPr>
        <w:textAlignment w:val="baseline"/>
        <w:rPr>
          <w:rFonts w:asciiTheme="minorHAnsi" w:eastAsia="Times New Roman" w:hAnsiTheme="minorHAnsi" w:cstheme="minorHAnsi"/>
          <w:b/>
          <w:bCs/>
          <w:sz w:val="18"/>
          <w:szCs w:val="18"/>
          <w:lang w:eastAsia="es-CO"/>
        </w:rPr>
      </w:pPr>
      <w:r w:rsidRPr="00D264D3">
        <w:rPr>
          <w:rFonts w:asciiTheme="minorHAnsi" w:eastAsia="Times New Roman" w:hAnsiTheme="minorHAnsi" w:cstheme="minorHAnsi"/>
          <w:b/>
          <w:bCs/>
          <w:sz w:val="18"/>
          <w:szCs w:val="18"/>
          <w:lang w:eastAsia="es-CO"/>
        </w:rPr>
        <w:t> </w:t>
      </w:r>
    </w:p>
    <w:p w:rsidR="00EE4E66" w:rsidRPr="00265518" w:rsidRDefault="00EE4E66" w:rsidP="00410811">
      <w:pPr>
        <w:widowControl/>
        <w:numPr>
          <w:ilvl w:val="0"/>
          <w:numId w:val="46"/>
        </w:numPr>
        <w:autoSpaceDE/>
        <w:autoSpaceDN/>
        <w:ind w:left="360" w:firstLine="0"/>
        <w:jc w:val="both"/>
        <w:textAlignment w:val="baseline"/>
        <w:rPr>
          <w:rFonts w:asciiTheme="minorHAnsi" w:eastAsia="Times New Roman" w:hAnsiTheme="minorHAnsi" w:cstheme="minorHAnsi"/>
          <w:sz w:val="18"/>
          <w:szCs w:val="18"/>
          <w:lang w:eastAsia="es-CO"/>
        </w:rPr>
      </w:pPr>
      <w:r w:rsidRPr="00D264D3">
        <w:rPr>
          <w:rFonts w:asciiTheme="minorHAnsi" w:eastAsia="Times New Roman" w:hAnsiTheme="minorHAnsi" w:cstheme="minorHAnsi"/>
          <w:color w:val="000000"/>
          <w:sz w:val="18"/>
          <w:szCs w:val="18"/>
          <w:lang w:val="es-MX" w:eastAsia="es-CO"/>
        </w:rPr>
        <w:t>EL CONTRATISTA se obliga A aplicar la seguridad y privacidad para toda la información y los datos personales de los usuarios del Subsitema de Salud de las Fuerzas Militares que reposan en sus bases de datos y/o archivos manuales, automatizadas asimismo, garantizar la seguridad y privacidad de la información ante los diferentes entidades, sus contratistas, proveedores, operadores, terceros, ciudadanos en general y todas aquellas personas naturales o jurídicas que tengan algún tipo de relación con la entidad contratista.</w:t>
      </w:r>
      <w:r w:rsidRPr="00D264D3">
        <w:rPr>
          <w:rFonts w:asciiTheme="minorHAnsi" w:eastAsia="Times New Roman" w:hAnsiTheme="minorHAnsi" w:cstheme="minorHAnsi"/>
          <w:color w:val="000000"/>
          <w:sz w:val="18"/>
          <w:szCs w:val="18"/>
          <w:lang w:eastAsia="es-CO"/>
        </w:rPr>
        <w:t> </w:t>
      </w:r>
    </w:p>
    <w:p w:rsidR="00EE4E66" w:rsidRPr="00265518" w:rsidRDefault="00EE4E66" w:rsidP="00EE4E66">
      <w:pPr>
        <w:ind w:left="720"/>
        <w:jc w:val="both"/>
        <w:textAlignment w:val="baseline"/>
        <w:rPr>
          <w:rFonts w:asciiTheme="minorHAnsi" w:eastAsia="Times New Roman" w:hAnsiTheme="minorHAnsi" w:cstheme="minorHAnsi"/>
          <w:sz w:val="18"/>
          <w:szCs w:val="18"/>
          <w:lang w:eastAsia="es-CO"/>
        </w:rPr>
      </w:pPr>
      <w:r w:rsidRPr="00D264D3">
        <w:rPr>
          <w:rFonts w:asciiTheme="minorHAnsi" w:eastAsia="Times New Roman" w:hAnsiTheme="minorHAnsi" w:cstheme="minorHAnsi"/>
          <w:color w:val="000000"/>
          <w:sz w:val="18"/>
          <w:szCs w:val="18"/>
          <w:lang w:eastAsia="es-CO"/>
        </w:rPr>
        <w:t> </w:t>
      </w:r>
    </w:p>
    <w:p w:rsidR="00EE4E66" w:rsidRPr="00265518" w:rsidRDefault="00EE4E66" w:rsidP="00410811">
      <w:pPr>
        <w:widowControl/>
        <w:numPr>
          <w:ilvl w:val="0"/>
          <w:numId w:val="47"/>
        </w:numPr>
        <w:autoSpaceDE/>
        <w:autoSpaceDN/>
        <w:ind w:left="360" w:firstLine="0"/>
        <w:jc w:val="both"/>
        <w:textAlignment w:val="baseline"/>
        <w:rPr>
          <w:rFonts w:asciiTheme="minorHAnsi" w:eastAsia="Times New Roman" w:hAnsiTheme="minorHAnsi" w:cstheme="minorHAnsi"/>
          <w:sz w:val="18"/>
          <w:szCs w:val="18"/>
          <w:lang w:eastAsia="es-CO"/>
        </w:rPr>
      </w:pPr>
      <w:r w:rsidRPr="00D264D3">
        <w:rPr>
          <w:rFonts w:asciiTheme="minorHAnsi" w:eastAsia="Times New Roman" w:hAnsiTheme="minorHAnsi" w:cstheme="minorHAnsi"/>
          <w:color w:val="000000"/>
          <w:sz w:val="18"/>
          <w:szCs w:val="18"/>
          <w:lang w:val="es-MX" w:eastAsia="es-CO"/>
        </w:rPr>
        <w:t>EL CONTRATISTA se obliga a contar con plataformas apropiadas que protejan los mecanismos de tratamiento, almacenamiento y comunicación de la información y los datos personales y donde están contenidos y soportados los servicios de consulta, registro, validación y realización de trámites de los usuarios del Subsitema de Salud de las Fuerzas Militares. </w:t>
      </w:r>
      <w:r w:rsidRPr="00D264D3">
        <w:rPr>
          <w:rFonts w:asciiTheme="minorHAnsi" w:eastAsia="Times New Roman" w:hAnsiTheme="minorHAnsi" w:cstheme="minorHAnsi"/>
          <w:color w:val="000000"/>
          <w:sz w:val="18"/>
          <w:szCs w:val="18"/>
          <w:lang w:eastAsia="es-CO"/>
        </w:rPr>
        <w:t> </w:t>
      </w:r>
    </w:p>
    <w:p w:rsidR="00EE4E66" w:rsidRPr="00265518" w:rsidRDefault="00EE4E66" w:rsidP="00EE4E66">
      <w:pPr>
        <w:jc w:val="both"/>
        <w:textAlignment w:val="baseline"/>
        <w:rPr>
          <w:rFonts w:asciiTheme="minorHAnsi" w:eastAsia="Times New Roman" w:hAnsiTheme="minorHAnsi" w:cstheme="minorHAnsi"/>
          <w:sz w:val="18"/>
          <w:szCs w:val="18"/>
          <w:lang w:eastAsia="es-CO"/>
        </w:rPr>
      </w:pPr>
      <w:r w:rsidRPr="00D264D3">
        <w:rPr>
          <w:rFonts w:asciiTheme="minorHAnsi" w:eastAsia="Times New Roman" w:hAnsiTheme="minorHAnsi" w:cstheme="minorHAnsi"/>
          <w:sz w:val="18"/>
          <w:szCs w:val="18"/>
          <w:lang w:eastAsia="es-CO"/>
        </w:rPr>
        <w:lastRenderedPageBreak/>
        <w:t> </w:t>
      </w:r>
    </w:p>
    <w:p w:rsidR="00EE4E66" w:rsidRPr="00265518" w:rsidRDefault="00EE4E66" w:rsidP="00410811">
      <w:pPr>
        <w:widowControl/>
        <w:numPr>
          <w:ilvl w:val="0"/>
          <w:numId w:val="48"/>
        </w:numPr>
        <w:autoSpaceDE/>
        <w:autoSpaceDN/>
        <w:ind w:left="360" w:firstLine="0"/>
        <w:jc w:val="both"/>
        <w:textAlignment w:val="baseline"/>
        <w:rPr>
          <w:rFonts w:asciiTheme="minorHAnsi" w:eastAsia="Times New Roman" w:hAnsiTheme="minorHAnsi" w:cstheme="minorHAnsi"/>
          <w:sz w:val="18"/>
          <w:szCs w:val="18"/>
          <w:lang w:eastAsia="es-CO"/>
        </w:rPr>
      </w:pPr>
      <w:r w:rsidRPr="00D264D3">
        <w:rPr>
          <w:rFonts w:asciiTheme="minorHAnsi" w:eastAsia="Times New Roman" w:hAnsiTheme="minorHAnsi" w:cstheme="minorHAnsi"/>
          <w:color w:val="000000"/>
          <w:sz w:val="18"/>
          <w:szCs w:val="18"/>
          <w:lang w:val="es-MX" w:eastAsia="es-CO"/>
        </w:rPr>
        <w:t>EL CONTRATISTA se obliga a garantizar que el uso de la información y los datos personales se realice bajo las medidas de seguridad apropiadas a fin de evitar que se presenten usos no acordes a la normatividad o perdidas de confidencialidad, integridad y disponibilidad sobre los datos personales de los usuarios del Subsitema de Salud de las Fuerzas Militares.</w:t>
      </w:r>
      <w:r w:rsidRPr="00D264D3">
        <w:rPr>
          <w:rFonts w:asciiTheme="minorHAnsi" w:eastAsia="Times New Roman" w:hAnsiTheme="minorHAnsi" w:cstheme="minorHAnsi"/>
          <w:color w:val="000000"/>
          <w:sz w:val="18"/>
          <w:szCs w:val="18"/>
          <w:lang w:eastAsia="es-CO"/>
        </w:rPr>
        <w:t> </w:t>
      </w:r>
    </w:p>
    <w:p w:rsidR="00EE4E66" w:rsidRPr="00265518" w:rsidRDefault="00EE4E66" w:rsidP="00EE4E66">
      <w:pPr>
        <w:ind w:left="720"/>
        <w:jc w:val="both"/>
        <w:textAlignment w:val="baseline"/>
        <w:rPr>
          <w:rFonts w:asciiTheme="minorHAnsi" w:eastAsia="Times New Roman" w:hAnsiTheme="minorHAnsi" w:cstheme="minorHAnsi"/>
          <w:sz w:val="18"/>
          <w:szCs w:val="18"/>
          <w:lang w:eastAsia="es-CO"/>
        </w:rPr>
      </w:pPr>
      <w:r w:rsidRPr="00D264D3">
        <w:rPr>
          <w:rFonts w:asciiTheme="minorHAnsi" w:eastAsia="Times New Roman" w:hAnsiTheme="minorHAnsi" w:cstheme="minorHAnsi"/>
          <w:sz w:val="18"/>
          <w:szCs w:val="18"/>
          <w:lang w:eastAsia="es-CO"/>
        </w:rPr>
        <w:t> </w:t>
      </w:r>
    </w:p>
    <w:p w:rsidR="00EE4E66" w:rsidRPr="00265518" w:rsidRDefault="00EE4E66" w:rsidP="00410811">
      <w:pPr>
        <w:widowControl/>
        <w:numPr>
          <w:ilvl w:val="0"/>
          <w:numId w:val="49"/>
        </w:numPr>
        <w:autoSpaceDE/>
        <w:autoSpaceDN/>
        <w:ind w:left="360" w:firstLine="0"/>
        <w:jc w:val="both"/>
        <w:textAlignment w:val="baseline"/>
        <w:rPr>
          <w:rFonts w:asciiTheme="minorHAnsi" w:eastAsia="Times New Roman" w:hAnsiTheme="minorHAnsi" w:cstheme="minorHAnsi"/>
          <w:sz w:val="18"/>
          <w:szCs w:val="18"/>
          <w:lang w:eastAsia="es-CO"/>
        </w:rPr>
      </w:pPr>
      <w:r w:rsidRPr="00D264D3">
        <w:rPr>
          <w:rFonts w:asciiTheme="minorHAnsi" w:eastAsia="Times New Roman" w:hAnsiTheme="minorHAnsi" w:cstheme="minorHAnsi"/>
          <w:color w:val="000000"/>
          <w:sz w:val="18"/>
          <w:szCs w:val="18"/>
          <w:lang w:val="es-MX" w:eastAsia="es-CO"/>
        </w:rPr>
        <w:t>EL CONTRATISTA se obliga a fortalecer la cultura y competencias de sus trabajadores en relación a la seguridad y privacidad de la información. </w:t>
      </w:r>
      <w:r w:rsidRPr="00D264D3">
        <w:rPr>
          <w:rFonts w:asciiTheme="minorHAnsi" w:eastAsia="Times New Roman" w:hAnsiTheme="minorHAnsi" w:cstheme="minorHAnsi"/>
          <w:color w:val="000000"/>
          <w:sz w:val="18"/>
          <w:szCs w:val="18"/>
          <w:lang w:eastAsia="es-CO"/>
        </w:rPr>
        <w:t> </w:t>
      </w:r>
    </w:p>
    <w:p w:rsidR="00EE4E66" w:rsidRPr="00265518" w:rsidRDefault="00EE4E66" w:rsidP="00EE4E66">
      <w:pPr>
        <w:ind w:left="720"/>
        <w:textAlignment w:val="baseline"/>
        <w:rPr>
          <w:rFonts w:asciiTheme="minorHAnsi" w:eastAsia="Times New Roman" w:hAnsiTheme="minorHAnsi" w:cstheme="minorHAnsi"/>
          <w:sz w:val="18"/>
          <w:szCs w:val="18"/>
          <w:lang w:eastAsia="es-CO"/>
        </w:rPr>
      </w:pPr>
      <w:r w:rsidRPr="00D264D3">
        <w:rPr>
          <w:rFonts w:asciiTheme="minorHAnsi" w:eastAsia="Times New Roman" w:hAnsiTheme="minorHAnsi" w:cstheme="minorHAnsi"/>
          <w:color w:val="000000"/>
          <w:sz w:val="18"/>
          <w:szCs w:val="18"/>
          <w:lang w:eastAsia="es-CO"/>
        </w:rPr>
        <w:t> </w:t>
      </w:r>
    </w:p>
    <w:p w:rsidR="00EE4E66" w:rsidRPr="00265518" w:rsidRDefault="00EE4E66" w:rsidP="00410811">
      <w:pPr>
        <w:widowControl/>
        <w:numPr>
          <w:ilvl w:val="0"/>
          <w:numId w:val="50"/>
        </w:numPr>
        <w:autoSpaceDE/>
        <w:autoSpaceDN/>
        <w:ind w:left="360" w:firstLine="0"/>
        <w:jc w:val="both"/>
        <w:textAlignment w:val="baseline"/>
        <w:rPr>
          <w:rFonts w:asciiTheme="minorHAnsi" w:eastAsia="Times New Roman" w:hAnsiTheme="minorHAnsi" w:cstheme="minorHAnsi"/>
          <w:sz w:val="18"/>
          <w:szCs w:val="18"/>
          <w:lang w:eastAsia="es-CO"/>
        </w:rPr>
      </w:pPr>
      <w:r w:rsidRPr="00D264D3">
        <w:rPr>
          <w:rFonts w:asciiTheme="minorHAnsi" w:eastAsia="Times New Roman" w:hAnsiTheme="minorHAnsi" w:cstheme="minorHAnsi"/>
          <w:color w:val="000000"/>
          <w:sz w:val="18"/>
          <w:szCs w:val="18"/>
          <w:lang w:val="es-MX" w:eastAsia="es-CO"/>
        </w:rPr>
        <w:t>EL CONTRATISTA se obliga a implementar una metodología de gestión de riesgos de seguridad y privacidad de la información como herramienta para actuar proactivamente ante la presencia de situaciones que puedan afectar la confidencialidad de la información y los datos de los usuarios del Subsitema de Salud de las Fuerzas Militares de acuerdo con los lineamientos establecidos en la regulación legal vigente, Normas y buenas prácticas nacionales e internacionales para la correcta gestión de riesgos.</w:t>
      </w:r>
      <w:r w:rsidRPr="00D264D3">
        <w:rPr>
          <w:rFonts w:asciiTheme="minorHAnsi" w:eastAsia="Times New Roman" w:hAnsiTheme="minorHAnsi" w:cstheme="minorHAnsi"/>
          <w:color w:val="000000"/>
          <w:sz w:val="18"/>
          <w:szCs w:val="18"/>
          <w:lang w:eastAsia="es-CO"/>
        </w:rPr>
        <w:t> </w:t>
      </w:r>
    </w:p>
    <w:p w:rsidR="00EE4E66" w:rsidRPr="00265518" w:rsidRDefault="00EE4E66" w:rsidP="00EE4E66">
      <w:pPr>
        <w:ind w:left="720"/>
        <w:textAlignment w:val="baseline"/>
        <w:rPr>
          <w:rFonts w:asciiTheme="minorHAnsi" w:eastAsia="Times New Roman" w:hAnsiTheme="minorHAnsi" w:cstheme="minorHAnsi"/>
          <w:sz w:val="18"/>
          <w:szCs w:val="18"/>
          <w:lang w:eastAsia="es-CO"/>
        </w:rPr>
      </w:pPr>
      <w:r w:rsidRPr="00D264D3">
        <w:rPr>
          <w:rFonts w:asciiTheme="minorHAnsi" w:eastAsia="Times New Roman" w:hAnsiTheme="minorHAnsi" w:cstheme="minorHAnsi"/>
          <w:color w:val="000000"/>
          <w:sz w:val="18"/>
          <w:szCs w:val="18"/>
          <w:lang w:eastAsia="es-CO"/>
        </w:rPr>
        <w:t> </w:t>
      </w:r>
    </w:p>
    <w:p w:rsidR="00EE4E66" w:rsidRPr="00265518" w:rsidRDefault="00EE4E66" w:rsidP="00EE4E66">
      <w:pPr>
        <w:ind w:left="720"/>
        <w:jc w:val="both"/>
        <w:textAlignment w:val="baseline"/>
        <w:rPr>
          <w:rFonts w:asciiTheme="minorHAnsi" w:eastAsia="Times New Roman" w:hAnsiTheme="minorHAnsi" w:cstheme="minorHAnsi"/>
          <w:sz w:val="18"/>
          <w:szCs w:val="18"/>
          <w:lang w:eastAsia="es-CO"/>
        </w:rPr>
      </w:pPr>
      <w:r w:rsidRPr="00D264D3">
        <w:rPr>
          <w:rFonts w:asciiTheme="minorHAnsi" w:eastAsia="Times New Roman" w:hAnsiTheme="minorHAnsi" w:cstheme="minorHAnsi"/>
          <w:color w:val="000000"/>
          <w:sz w:val="18"/>
          <w:szCs w:val="18"/>
          <w:lang w:eastAsia="es-CO"/>
        </w:rPr>
        <w:t> </w:t>
      </w:r>
    </w:p>
    <w:p w:rsidR="00EE4E66" w:rsidRPr="00265518" w:rsidRDefault="00EE4E66" w:rsidP="00410811">
      <w:pPr>
        <w:widowControl/>
        <w:numPr>
          <w:ilvl w:val="0"/>
          <w:numId w:val="51"/>
        </w:numPr>
        <w:autoSpaceDE/>
        <w:autoSpaceDN/>
        <w:ind w:left="0" w:firstLine="0"/>
        <w:textAlignment w:val="baseline"/>
        <w:rPr>
          <w:rFonts w:asciiTheme="minorHAnsi" w:eastAsia="Times New Roman" w:hAnsiTheme="minorHAnsi" w:cstheme="minorHAnsi"/>
          <w:b/>
          <w:bCs/>
          <w:sz w:val="18"/>
          <w:szCs w:val="18"/>
          <w:lang w:eastAsia="es-CO"/>
        </w:rPr>
      </w:pPr>
      <w:r w:rsidRPr="00D264D3">
        <w:rPr>
          <w:rFonts w:asciiTheme="minorHAnsi" w:eastAsia="Times New Roman" w:hAnsiTheme="minorHAnsi" w:cstheme="minorHAnsi"/>
          <w:b/>
          <w:bCs/>
          <w:sz w:val="18"/>
          <w:szCs w:val="18"/>
          <w:lang w:eastAsia="es-CO"/>
        </w:rPr>
        <w:t>Seguridad y salud en el trabajo. </w:t>
      </w:r>
    </w:p>
    <w:p w:rsidR="00EE4E66" w:rsidRPr="00265518" w:rsidRDefault="00EE4E66" w:rsidP="00EE4E66">
      <w:pPr>
        <w:ind w:left="1080"/>
        <w:textAlignment w:val="baseline"/>
        <w:rPr>
          <w:rFonts w:asciiTheme="minorHAnsi" w:eastAsia="Times New Roman" w:hAnsiTheme="minorHAnsi" w:cstheme="minorHAnsi"/>
          <w:sz w:val="18"/>
          <w:szCs w:val="18"/>
          <w:lang w:eastAsia="es-CO"/>
        </w:rPr>
      </w:pPr>
      <w:r w:rsidRPr="00D264D3">
        <w:rPr>
          <w:rFonts w:asciiTheme="minorHAnsi" w:eastAsia="Times New Roman" w:hAnsiTheme="minorHAnsi" w:cstheme="minorHAnsi"/>
          <w:sz w:val="18"/>
          <w:szCs w:val="18"/>
          <w:lang w:eastAsia="es-CO"/>
        </w:rPr>
        <w:t> </w:t>
      </w:r>
    </w:p>
    <w:p w:rsidR="00EE4E66" w:rsidRPr="00265518" w:rsidRDefault="00EE4E66" w:rsidP="00410811">
      <w:pPr>
        <w:widowControl/>
        <w:numPr>
          <w:ilvl w:val="0"/>
          <w:numId w:val="52"/>
        </w:numPr>
        <w:autoSpaceDE/>
        <w:autoSpaceDN/>
        <w:ind w:left="360" w:firstLine="0"/>
        <w:jc w:val="both"/>
        <w:textAlignment w:val="baseline"/>
        <w:rPr>
          <w:rFonts w:asciiTheme="minorHAnsi" w:eastAsia="Times New Roman" w:hAnsiTheme="minorHAnsi" w:cstheme="minorHAnsi"/>
          <w:sz w:val="18"/>
          <w:szCs w:val="18"/>
          <w:lang w:eastAsia="es-CO"/>
        </w:rPr>
      </w:pPr>
      <w:r w:rsidRPr="00D264D3">
        <w:rPr>
          <w:rFonts w:asciiTheme="minorHAnsi" w:eastAsia="Times New Roman" w:hAnsiTheme="minorHAnsi" w:cstheme="minorHAnsi"/>
          <w:color w:val="000000"/>
          <w:sz w:val="18"/>
          <w:szCs w:val="18"/>
          <w:lang w:val="es-MX" w:eastAsia="es-CO"/>
        </w:rPr>
        <w:t>EL CONTRATISTA deberá aportar al momento de la oferta la constancia proferida por la ARL a la cual se encuentra afiliada en la cual certifique la implementación del Sistema de Gestión de Seguridad y Salud en el trabajo, según la normativa vigente.</w:t>
      </w:r>
      <w:r w:rsidRPr="00D264D3">
        <w:rPr>
          <w:rFonts w:asciiTheme="minorHAnsi" w:eastAsia="Times New Roman" w:hAnsiTheme="minorHAnsi" w:cstheme="minorHAnsi"/>
          <w:color w:val="000000"/>
          <w:sz w:val="18"/>
          <w:szCs w:val="18"/>
          <w:lang w:eastAsia="es-CO"/>
        </w:rPr>
        <w:t> </w:t>
      </w:r>
    </w:p>
    <w:p w:rsidR="00EE4E66" w:rsidRPr="00265518" w:rsidRDefault="00EE4E66" w:rsidP="00EE4E66">
      <w:pPr>
        <w:textAlignment w:val="baseline"/>
        <w:rPr>
          <w:rFonts w:asciiTheme="minorHAnsi" w:eastAsia="Times New Roman" w:hAnsiTheme="minorHAnsi" w:cstheme="minorHAnsi"/>
          <w:sz w:val="18"/>
          <w:szCs w:val="18"/>
          <w:lang w:eastAsia="es-CO"/>
        </w:rPr>
      </w:pPr>
      <w:r w:rsidRPr="00D264D3">
        <w:rPr>
          <w:rFonts w:asciiTheme="minorHAnsi" w:eastAsia="Times New Roman" w:hAnsiTheme="minorHAnsi" w:cstheme="minorHAnsi"/>
          <w:sz w:val="18"/>
          <w:szCs w:val="18"/>
          <w:lang w:eastAsia="es-CO"/>
        </w:rPr>
        <w:t> </w:t>
      </w:r>
    </w:p>
    <w:p w:rsidR="00EE4E66" w:rsidRPr="00265518" w:rsidRDefault="00EE4E66" w:rsidP="00410811">
      <w:pPr>
        <w:widowControl/>
        <w:numPr>
          <w:ilvl w:val="0"/>
          <w:numId w:val="53"/>
        </w:numPr>
        <w:autoSpaceDE/>
        <w:autoSpaceDN/>
        <w:ind w:left="0" w:firstLine="0"/>
        <w:textAlignment w:val="baseline"/>
        <w:rPr>
          <w:rFonts w:asciiTheme="minorHAnsi" w:eastAsia="Times New Roman" w:hAnsiTheme="minorHAnsi" w:cstheme="minorHAnsi"/>
          <w:b/>
          <w:bCs/>
          <w:sz w:val="18"/>
          <w:szCs w:val="18"/>
          <w:lang w:eastAsia="es-CO"/>
        </w:rPr>
      </w:pPr>
      <w:r w:rsidRPr="00D264D3">
        <w:rPr>
          <w:rFonts w:asciiTheme="minorHAnsi" w:eastAsia="Times New Roman" w:hAnsiTheme="minorHAnsi" w:cstheme="minorHAnsi"/>
          <w:b/>
          <w:bCs/>
          <w:sz w:val="18"/>
          <w:szCs w:val="18"/>
          <w:lang w:eastAsia="es-CO"/>
        </w:rPr>
        <w:t>Gestión ambiental</w:t>
      </w:r>
      <w:r w:rsidRPr="00D264D3">
        <w:rPr>
          <w:rFonts w:asciiTheme="minorHAnsi" w:eastAsia="Times New Roman" w:hAnsiTheme="minorHAnsi" w:cstheme="minorHAnsi"/>
          <w:b/>
          <w:bCs/>
          <w:i/>
          <w:iCs/>
          <w:sz w:val="18"/>
          <w:szCs w:val="18"/>
          <w:lang w:eastAsia="es-CO"/>
        </w:rPr>
        <w:t>.</w:t>
      </w:r>
      <w:r w:rsidRPr="00D264D3">
        <w:rPr>
          <w:rFonts w:asciiTheme="minorHAnsi" w:eastAsia="Times New Roman" w:hAnsiTheme="minorHAnsi" w:cstheme="minorHAnsi"/>
          <w:b/>
          <w:bCs/>
          <w:sz w:val="18"/>
          <w:szCs w:val="18"/>
          <w:lang w:eastAsia="es-CO"/>
        </w:rPr>
        <w:t> </w:t>
      </w:r>
    </w:p>
    <w:p w:rsidR="00EE4E66" w:rsidRPr="00265518" w:rsidRDefault="00EE4E66" w:rsidP="00EE4E66">
      <w:pPr>
        <w:ind w:left="1080"/>
        <w:textAlignment w:val="baseline"/>
        <w:rPr>
          <w:rFonts w:asciiTheme="minorHAnsi" w:eastAsia="Times New Roman" w:hAnsiTheme="minorHAnsi" w:cstheme="minorHAnsi"/>
          <w:sz w:val="18"/>
          <w:szCs w:val="18"/>
          <w:lang w:eastAsia="es-CO"/>
        </w:rPr>
      </w:pPr>
      <w:r w:rsidRPr="00D264D3">
        <w:rPr>
          <w:rFonts w:asciiTheme="minorHAnsi" w:eastAsia="Times New Roman" w:hAnsiTheme="minorHAnsi" w:cstheme="minorHAnsi"/>
          <w:sz w:val="18"/>
          <w:szCs w:val="18"/>
          <w:lang w:eastAsia="es-CO"/>
        </w:rPr>
        <w:t> </w:t>
      </w:r>
    </w:p>
    <w:p w:rsidR="00EE4E66" w:rsidRPr="00265518" w:rsidRDefault="00EE4E66" w:rsidP="00410811">
      <w:pPr>
        <w:widowControl/>
        <w:numPr>
          <w:ilvl w:val="0"/>
          <w:numId w:val="54"/>
        </w:numPr>
        <w:autoSpaceDE/>
        <w:autoSpaceDN/>
        <w:ind w:left="360" w:firstLine="0"/>
        <w:jc w:val="both"/>
        <w:textAlignment w:val="baseline"/>
        <w:rPr>
          <w:rFonts w:asciiTheme="minorHAnsi" w:eastAsia="Times New Roman" w:hAnsiTheme="minorHAnsi" w:cstheme="minorHAnsi"/>
          <w:sz w:val="18"/>
          <w:szCs w:val="18"/>
          <w:lang w:eastAsia="es-CO"/>
        </w:rPr>
      </w:pPr>
      <w:r w:rsidRPr="00D264D3">
        <w:rPr>
          <w:rFonts w:asciiTheme="minorHAnsi" w:eastAsia="Times New Roman" w:hAnsiTheme="minorHAnsi" w:cstheme="minorHAnsi"/>
          <w:color w:val="000000"/>
          <w:sz w:val="18"/>
          <w:szCs w:val="18"/>
          <w:lang w:val="es-MX" w:eastAsia="es-CO"/>
        </w:rPr>
        <w:t xml:space="preserve">EL CONTRATISTA deberá aportar al momento de la oferta el certificado proferido por la empresa o el operador responsable del servicio de recolección, transporte, manipulación, tratamiento y disposición final de los </w:t>
      </w:r>
      <w:r w:rsidRPr="00D264D3">
        <w:rPr>
          <w:rFonts w:asciiTheme="minorHAnsi" w:eastAsia="Times New Roman" w:hAnsiTheme="minorHAnsi" w:cstheme="minorHAnsi"/>
          <w:sz w:val="18"/>
          <w:szCs w:val="18"/>
          <w:lang w:eastAsia="es-CO"/>
        </w:rPr>
        <w:t>residuos especiales y peligrosos generados por la entidad en el desarrollo de sus actividades para la prestación de los servicios de salud conforme a lo definido en la normativa vigente que reglamenta la gestión integral de los residuos hospitalarios y similares. </w:t>
      </w:r>
    </w:p>
    <w:p w:rsidR="00EE4E66" w:rsidRPr="00265518" w:rsidRDefault="00EE4E66" w:rsidP="00EE4E66">
      <w:pPr>
        <w:ind w:left="720"/>
        <w:jc w:val="both"/>
        <w:textAlignment w:val="baseline"/>
        <w:rPr>
          <w:rFonts w:asciiTheme="minorHAnsi" w:eastAsia="Times New Roman" w:hAnsiTheme="minorHAnsi" w:cstheme="minorHAnsi"/>
          <w:sz w:val="18"/>
          <w:szCs w:val="18"/>
          <w:lang w:eastAsia="es-CO"/>
        </w:rPr>
      </w:pPr>
      <w:r w:rsidRPr="00D264D3">
        <w:rPr>
          <w:rFonts w:asciiTheme="minorHAnsi" w:eastAsia="Times New Roman" w:hAnsiTheme="minorHAnsi" w:cstheme="minorHAnsi"/>
          <w:sz w:val="18"/>
          <w:szCs w:val="18"/>
          <w:lang w:eastAsia="es-CO"/>
        </w:rPr>
        <w:t> </w:t>
      </w:r>
    </w:p>
    <w:p w:rsidR="00EE4E66" w:rsidRPr="00265518" w:rsidRDefault="00EE4E66" w:rsidP="00410811">
      <w:pPr>
        <w:widowControl/>
        <w:numPr>
          <w:ilvl w:val="0"/>
          <w:numId w:val="55"/>
        </w:numPr>
        <w:autoSpaceDE/>
        <w:autoSpaceDN/>
        <w:ind w:left="360" w:firstLine="0"/>
        <w:jc w:val="both"/>
        <w:textAlignment w:val="baseline"/>
        <w:rPr>
          <w:rFonts w:asciiTheme="minorHAnsi" w:eastAsia="Times New Roman" w:hAnsiTheme="minorHAnsi" w:cstheme="minorHAnsi"/>
          <w:sz w:val="18"/>
          <w:szCs w:val="18"/>
          <w:lang w:eastAsia="es-CO"/>
        </w:rPr>
      </w:pPr>
      <w:r w:rsidRPr="00D264D3">
        <w:rPr>
          <w:rFonts w:asciiTheme="minorHAnsi" w:eastAsia="Times New Roman" w:hAnsiTheme="minorHAnsi" w:cstheme="minorHAnsi"/>
          <w:color w:val="000000"/>
          <w:sz w:val="18"/>
          <w:szCs w:val="18"/>
          <w:lang w:val="es-MX" w:eastAsia="es-CO"/>
        </w:rPr>
        <w:t>EL CONTRATISTA deberá aportar al momento de la oferta, el certificado de existencia de la Política de Gestión Ambiental aplicado a la entidad.</w:t>
      </w:r>
      <w:r w:rsidRPr="00D264D3">
        <w:rPr>
          <w:rFonts w:asciiTheme="minorHAnsi" w:eastAsia="Times New Roman" w:hAnsiTheme="minorHAnsi" w:cstheme="minorHAnsi"/>
          <w:color w:val="000000"/>
          <w:sz w:val="18"/>
          <w:szCs w:val="18"/>
          <w:lang w:eastAsia="es-CO"/>
        </w:rPr>
        <w:t> </w:t>
      </w:r>
    </w:p>
    <w:p w:rsidR="00EE4E66" w:rsidRPr="00D264D3" w:rsidRDefault="00EE4E66" w:rsidP="00EE4E66">
      <w:pPr>
        <w:rPr>
          <w:rFonts w:asciiTheme="minorHAnsi" w:hAnsiTheme="minorHAnsi" w:cstheme="minorHAnsi"/>
          <w:sz w:val="18"/>
          <w:szCs w:val="18"/>
        </w:rPr>
      </w:pPr>
    </w:p>
    <w:p w:rsidR="00BE48FF" w:rsidRDefault="00BE48FF">
      <w:pPr>
        <w:pStyle w:val="Textoindependiente"/>
        <w:rPr>
          <w:sz w:val="20"/>
        </w:rPr>
      </w:pPr>
    </w:p>
    <w:p w:rsidR="00EE4E66" w:rsidRDefault="00EE4E66">
      <w:pPr>
        <w:pStyle w:val="Textoindependiente"/>
        <w:rPr>
          <w:sz w:val="20"/>
        </w:rPr>
      </w:pPr>
    </w:p>
    <w:p w:rsidR="00EE4E66" w:rsidRDefault="00EE4E66">
      <w:pPr>
        <w:pStyle w:val="Textoindependiente"/>
        <w:rPr>
          <w:sz w:val="20"/>
        </w:rPr>
      </w:pPr>
    </w:p>
    <w:p w:rsidR="00BE48FF" w:rsidRDefault="00BE48FF">
      <w:pPr>
        <w:pStyle w:val="Textoindependiente"/>
        <w:rPr>
          <w:sz w:val="20"/>
        </w:rPr>
      </w:pPr>
    </w:p>
    <w:p w:rsidR="00BE48FF" w:rsidRDefault="009A5AD3">
      <w:pPr>
        <w:pStyle w:val="Textoindependiente"/>
        <w:spacing w:before="9"/>
        <w:rPr>
          <w:sz w:val="25"/>
        </w:rPr>
      </w:pPr>
      <w:r>
        <w:rPr>
          <w:noProof/>
          <w:lang w:val="es-CO" w:eastAsia="es-CO"/>
        </w:rPr>
        <mc:AlternateContent>
          <mc:Choice Requires="wps">
            <w:drawing>
              <wp:anchor distT="0" distB="0" distL="0" distR="0" simplePos="0" relativeHeight="487588864" behindDoc="1" locked="0" layoutInCell="1" allowOverlap="1">
                <wp:simplePos x="0" y="0"/>
                <wp:positionH relativeFrom="page">
                  <wp:posOffset>1071880</wp:posOffset>
                </wp:positionH>
                <wp:positionV relativeFrom="paragraph">
                  <wp:posOffset>228600</wp:posOffset>
                </wp:positionV>
                <wp:extent cx="4304030" cy="1270"/>
                <wp:effectExtent l="0" t="0" r="0" b="0"/>
                <wp:wrapTopAndBottom/>
                <wp:docPr id="8"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304030" cy="1270"/>
                        </a:xfrm>
                        <a:custGeom>
                          <a:avLst/>
                          <a:gdLst>
                            <a:gd name="T0" fmla="+- 0 1688 1688"/>
                            <a:gd name="T1" fmla="*/ T0 w 6778"/>
                            <a:gd name="T2" fmla="+- 0 8466 1688"/>
                            <a:gd name="T3" fmla="*/ T2 w 6778"/>
                          </a:gdLst>
                          <a:ahLst/>
                          <a:cxnLst>
                            <a:cxn ang="0">
                              <a:pos x="T1" y="0"/>
                            </a:cxn>
                            <a:cxn ang="0">
                              <a:pos x="T3" y="0"/>
                            </a:cxn>
                          </a:cxnLst>
                          <a:rect l="0" t="0" r="r" b="b"/>
                          <a:pathLst>
                            <a:path w="6778">
                              <a:moveTo>
                                <a:pt x="0" y="0"/>
                              </a:moveTo>
                              <a:lnTo>
                                <a:pt x="6778" y="0"/>
                              </a:lnTo>
                            </a:path>
                          </a:pathLst>
                        </a:custGeom>
                        <a:noFill/>
                        <a:ln w="796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shape w14:anchorId="4F2774A2" id="Freeform 2" o:spid="_x0000_s1026" style="position:absolute;margin-left:84.4pt;margin-top:18pt;width:338.9pt;height:.1pt;z-index:-157276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77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" path="m,l6778,e" filled="f" strokeweight=".22136mm">
                <v:path arrowok="t" o:connecttype="custom" o:connectlocs="0,0;4304030,0" o:connectangles="0,0"/>
                <w10:wrap type="topAndBottom" anchorx="page"/>
              </v:shape>
            </w:pict>
          </mc:Fallback>
        </mc:AlternateContent>
      </w:r>
    </w:p>
    <w:p w:rsidR="00BE48FF" w:rsidRDefault="0054508B">
      <w:pPr>
        <w:tabs>
          <w:tab w:val="left" w:pos="4693"/>
        </w:tabs>
        <w:spacing w:line="256" w:lineRule="auto"/>
        <w:ind w:left="781" w:right="3325" w:firstLine="14"/>
        <w:rPr>
          <w:rFonts w:ascii="Calibri"/>
          <w:sz w:val="20"/>
        </w:rPr>
      </w:pPr>
      <w:r>
        <w:rPr>
          <w:rFonts w:ascii="Calibri"/>
          <w:sz w:val="20"/>
        </w:rPr>
        <w:t>[</w:t>
      </w:r>
      <w:r>
        <w:rPr>
          <w:rFonts w:ascii="Calibri"/>
          <w:color w:val="B8B7B7"/>
          <w:sz w:val="20"/>
        </w:rPr>
        <w:t>Firma representante legal del Proponente o del Proponente persona natural</w:t>
      </w:r>
      <w:r>
        <w:rPr>
          <w:rFonts w:ascii="Calibri"/>
          <w:sz w:val="20"/>
        </w:rPr>
        <w:t>]</w:t>
      </w:r>
      <w:r>
        <w:rPr>
          <w:rFonts w:ascii="Calibri"/>
          <w:spacing w:val="-43"/>
          <w:sz w:val="20"/>
        </w:rPr>
        <w:t xml:space="preserve"> </w:t>
      </w:r>
      <w:r>
        <w:rPr>
          <w:rFonts w:ascii="Calibri"/>
          <w:sz w:val="20"/>
        </w:rPr>
        <w:t xml:space="preserve">Nombre: </w:t>
      </w:r>
      <w:r>
        <w:rPr>
          <w:rFonts w:ascii="Calibri"/>
          <w:w w:val="99"/>
          <w:sz w:val="20"/>
          <w:u w:val="single"/>
        </w:rPr>
        <w:t xml:space="preserve"> </w:t>
      </w:r>
      <w:r>
        <w:rPr>
          <w:rFonts w:ascii="Calibri"/>
          <w:sz w:val="20"/>
          <w:u w:val="single"/>
        </w:rPr>
        <w:tab/>
      </w:r>
    </w:p>
    <w:p w:rsidR="00BE48FF" w:rsidRDefault="0054508B">
      <w:pPr>
        <w:tabs>
          <w:tab w:val="left" w:pos="4638"/>
        </w:tabs>
        <w:spacing w:line="243" w:lineRule="exact"/>
        <w:ind w:left="781"/>
        <w:rPr>
          <w:rFonts w:ascii="Calibri"/>
          <w:sz w:val="20"/>
        </w:rPr>
      </w:pPr>
      <w:r>
        <w:rPr>
          <w:rFonts w:ascii="Calibri"/>
          <w:sz w:val="20"/>
        </w:rPr>
        <w:t>Cargo:</w:t>
      </w:r>
      <w:r>
        <w:rPr>
          <w:rFonts w:ascii="Calibri"/>
          <w:spacing w:val="2"/>
          <w:sz w:val="20"/>
        </w:rPr>
        <w:t xml:space="preserve"> </w:t>
      </w:r>
      <w:r>
        <w:rPr>
          <w:rFonts w:ascii="Calibri"/>
          <w:w w:val="99"/>
          <w:sz w:val="20"/>
          <w:u w:val="single"/>
        </w:rPr>
        <w:t xml:space="preserve"> </w:t>
      </w:r>
      <w:r>
        <w:rPr>
          <w:rFonts w:ascii="Calibri"/>
          <w:sz w:val="20"/>
          <w:u w:val="single"/>
        </w:rPr>
        <w:tab/>
      </w:r>
    </w:p>
    <w:p w:rsidR="00BE48FF" w:rsidRDefault="0054508B">
      <w:pPr>
        <w:tabs>
          <w:tab w:val="left" w:pos="5716"/>
        </w:tabs>
        <w:spacing w:before="22"/>
        <w:ind w:left="781"/>
        <w:rPr>
          <w:rFonts w:ascii="Calibri"/>
          <w:sz w:val="20"/>
        </w:rPr>
      </w:pPr>
      <w:r>
        <w:rPr>
          <w:rFonts w:ascii="Calibri"/>
          <w:sz w:val="20"/>
        </w:rPr>
        <w:t>Documento</w:t>
      </w:r>
      <w:r>
        <w:rPr>
          <w:rFonts w:ascii="Calibri"/>
          <w:spacing w:val="-5"/>
          <w:sz w:val="20"/>
        </w:rPr>
        <w:t xml:space="preserve"> </w:t>
      </w:r>
      <w:r>
        <w:rPr>
          <w:rFonts w:ascii="Calibri"/>
          <w:sz w:val="20"/>
        </w:rPr>
        <w:t>de</w:t>
      </w:r>
      <w:r>
        <w:rPr>
          <w:rFonts w:ascii="Calibri"/>
          <w:spacing w:val="-9"/>
          <w:sz w:val="20"/>
        </w:rPr>
        <w:t xml:space="preserve"> </w:t>
      </w:r>
      <w:r>
        <w:rPr>
          <w:rFonts w:ascii="Calibri"/>
          <w:sz w:val="20"/>
        </w:rPr>
        <w:t>Identidad:</w:t>
      </w:r>
      <w:r>
        <w:rPr>
          <w:rFonts w:ascii="Calibri"/>
          <w:spacing w:val="3"/>
          <w:sz w:val="20"/>
        </w:rPr>
        <w:t xml:space="preserve"> </w:t>
      </w:r>
      <w:r>
        <w:rPr>
          <w:rFonts w:ascii="Calibri"/>
          <w:w w:val="99"/>
          <w:sz w:val="20"/>
          <w:u w:val="single"/>
        </w:rPr>
        <w:t xml:space="preserve"> </w:t>
      </w:r>
      <w:r>
        <w:rPr>
          <w:rFonts w:ascii="Calibri"/>
          <w:sz w:val="20"/>
          <w:u w:val="single"/>
        </w:rPr>
        <w:tab/>
      </w:r>
    </w:p>
    <w:sectPr w:rsidR="00BE48FF">
      <w:headerReference w:type="default" r:id="rId14"/>
      <w:footerReference w:type="default" r:id="rId15"/>
      <w:pgSz w:w="12240" w:h="15840"/>
      <w:pgMar w:top="1720" w:right="920" w:bottom="1700" w:left="880" w:header="708" w:footer="1511"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E48EE" w:rsidRDefault="006E48EE">
      <w:r>
        <w:separator/>
      </w:r>
    </w:p>
  </w:endnote>
  <w:endnote w:type="continuationSeparator" w:id="0">
    <w:p w:rsidR="006E48EE" w:rsidRDefault="006E48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alibri Light">
    <w:panose1 w:val="020F03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E4A98" w:rsidRDefault="009E4A98">
    <w:pPr>
      <w:pStyle w:val="Textoindependiente"/>
      <w:spacing w:line="14" w:lineRule="auto"/>
      <w:rPr>
        <w:sz w:val="20"/>
      </w:rPr>
    </w:pPr>
    <w:r>
      <w:rPr>
        <w:noProof/>
        <w:lang w:val="es-CO" w:eastAsia="es-CO"/>
      </w:rPr>
      <mc:AlternateContent>
        <mc:Choice Requires="wps">
          <w:drawing>
            <wp:anchor distT="0" distB="0" distL="114300" distR="114300" simplePos="0" relativeHeight="477692928" behindDoc="1" locked="0" layoutInCell="1" allowOverlap="1">
              <wp:simplePos x="0" y="0"/>
              <wp:positionH relativeFrom="page">
                <wp:posOffset>3514725</wp:posOffset>
              </wp:positionH>
              <wp:positionV relativeFrom="page">
                <wp:posOffset>9309735</wp:posOffset>
              </wp:positionV>
              <wp:extent cx="1214755" cy="7620"/>
              <wp:effectExtent l="0" t="0" r="0" b="0"/>
              <wp:wrapNone/>
              <wp:docPr id="4"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14755" cy="7620"/>
                      </a:xfrm>
                      <a:prstGeom prst="rect">
                        <a:avLst/>
                      </a:prstGeom>
                      <a:solidFill>
                        <a:srgbClr val="0462C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rect w14:anchorId="10380610" id="Rectangle 2" o:spid="_x0000_s1026" style="position:absolute;margin-left:276.75pt;margin-top:733.05pt;width:95.65pt;height:.6pt;z-index:-256235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" fillcolor="#0462c1" stroked="f">
              <w10:wrap anchorx="page" anchory="page"/>
            </v:rect>
          </w:pict>
        </mc:Fallback>
      </mc:AlternateContent>
    </w:r>
    <w:r>
      <w:rPr>
        <w:noProof/>
        <w:lang w:val="es-CO" w:eastAsia="es-CO"/>
      </w:rPr>
      <mc:AlternateContent>
        <mc:Choice Requires="wps">
          <w:drawing>
            <wp:anchor distT="0" distB="0" distL="114300" distR="114300" simplePos="0" relativeHeight="477693440" behindDoc="1" locked="0" layoutInCell="1" allowOverlap="1">
              <wp:simplePos x="0" y="0"/>
              <wp:positionH relativeFrom="page">
                <wp:posOffset>618490</wp:posOffset>
              </wp:positionH>
              <wp:positionV relativeFrom="page">
                <wp:posOffset>8959215</wp:posOffset>
              </wp:positionV>
              <wp:extent cx="4782185" cy="49212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82185" cy="4921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E4A98" w:rsidRDefault="009E4A98">
                          <w:pPr>
                            <w:spacing w:before="15"/>
                            <w:ind w:left="20"/>
                            <w:rPr>
                              <w:rFonts w:ascii="Arial" w:hAnsi="Arial"/>
                              <w:b/>
                              <w:sz w:val="16"/>
                            </w:rPr>
                          </w:pPr>
                          <w:r>
                            <w:rPr>
                              <w:rFonts w:ascii="Arial" w:hAnsi="Arial"/>
                              <w:b/>
                              <w:sz w:val="16"/>
                            </w:rPr>
                            <w:t>“ASÍ SE</w:t>
                          </w:r>
                          <w:r>
                            <w:rPr>
                              <w:rFonts w:ascii="Arial" w:hAnsi="Arial"/>
                              <w:b/>
                              <w:spacing w:val="-2"/>
                              <w:sz w:val="16"/>
                            </w:rPr>
                            <w:t xml:space="preserve"> </w:t>
                          </w:r>
                          <w:r>
                            <w:rPr>
                              <w:rFonts w:ascii="Arial" w:hAnsi="Arial"/>
                              <w:b/>
                              <w:sz w:val="16"/>
                            </w:rPr>
                            <w:t>VA</w:t>
                          </w:r>
                          <w:r>
                            <w:rPr>
                              <w:rFonts w:ascii="Arial" w:hAnsi="Arial"/>
                              <w:b/>
                              <w:spacing w:val="-4"/>
                              <w:sz w:val="16"/>
                            </w:rPr>
                            <w:t xml:space="preserve"> </w:t>
                          </w:r>
                          <w:r>
                            <w:rPr>
                              <w:rFonts w:ascii="Arial" w:hAnsi="Arial"/>
                              <w:b/>
                              <w:sz w:val="16"/>
                            </w:rPr>
                            <w:t>A</w:t>
                          </w:r>
                          <w:r>
                            <w:rPr>
                              <w:rFonts w:ascii="Arial" w:hAnsi="Arial"/>
                              <w:b/>
                              <w:spacing w:val="-8"/>
                              <w:sz w:val="16"/>
                            </w:rPr>
                            <w:t xml:space="preserve"> </w:t>
                          </w:r>
                          <w:r>
                            <w:rPr>
                              <w:rFonts w:ascii="Arial" w:hAnsi="Arial"/>
                              <w:b/>
                              <w:sz w:val="16"/>
                            </w:rPr>
                            <w:t>LAS ESTRELLAS”</w:t>
                          </w:r>
                        </w:p>
                        <w:p w:rsidR="009E4A98" w:rsidRDefault="009E4A98">
                          <w:pPr>
                            <w:spacing w:before="3"/>
                            <w:ind w:left="20" w:right="2"/>
                            <w:rPr>
                              <w:sz w:val="16"/>
                            </w:rPr>
                          </w:pPr>
                          <w:r>
                            <w:rPr>
                              <w:sz w:val="16"/>
                            </w:rPr>
                            <w:t xml:space="preserve">Vereda La Bodega - Base Aérea BG. Arturo Lema Posada - Conmutador (4) 5352300 </w:t>
                          </w:r>
                          <w:proofErr w:type="spellStart"/>
                          <w:r>
                            <w:rPr>
                              <w:sz w:val="16"/>
                            </w:rPr>
                            <w:t>RionegroColombia</w:t>
                          </w:r>
                          <w:proofErr w:type="spellEnd"/>
                          <w:r>
                            <w:rPr>
                              <w:sz w:val="16"/>
                            </w:rPr>
                            <w:t>.</w:t>
                          </w:r>
                          <w:r>
                            <w:rPr>
                              <w:spacing w:val="-42"/>
                              <w:sz w:val="16"/>
                            </w:rPr>
                            <w:t xml:space="preserve"> </w:t>
                          </w:r>
                          <w:hyperlink r:id="rId1">
                            <w:r>
                              <w:rPr>
                                <w:color w:val="0462C1"/>
                                <w:sz w:val="16"/>
                                <w:u w:val="single" w:color="0462C1"/>
                              </w:rPr>
                              <w:t>anticorrupcion@fac.mil.co</w:t>
                            </w:r>
                            <w:r>
                              <w:rPr>
                                <w:color w:val="0462C1"/>
                                <w:sz w:val="16"/>
                              </w:rPr>
                              <w:t xml:space="preserve"> </w:t>
                            </w:r>
                          </w:hyperlink>
                          <w:r>
                            <w:rPr>
                              <w:sz w:val="16"/>
                            </w:rPr>
                            <w:t xml:space="preserve">- </w:t>
                          </w:r>
                          <w:hyperlink r:id="rId2">
                            <w:r>
                              <w:rPr>
                                <w:color w:val="0462C1"/>
                                <w:sz w:val="16"/>
                                <w:u w:val="single" w:color="0462C1"/>
                              </w:rPr>
                              <w:t>unidadcorrespondenci@fac.mil.co</w:t>
                            </w:r>
                            <w:r>
                              <w:rPr>
                                <w:color w:val="0462C1"/>
                                <w:sz w:val="16"/>
                              </w:rPr>
                              <w:t xml:space="preserve"> </w:t>
                            </w:r>
                          </w:hyperlink>
                          <w:r>
                            <w:rPr>
                              <w:sz w:val="16"/>
                            </w:rPr>
                            <w:t xml:space="preserve">- </w:t>
                          </w:r>
                          <w:hyperlink r:id="rId3">
                            <w:r>
                              <w:rPr>
                                <w:color w:val="0462C1"/>
                                <w:sz w:val="16"/>
                              </w:rPr>
                              <w:t>tramiteslegales@fac.mil.co</w:t>
                            </w:r>
                          </w:hyperlink>
                          <w:r>
                            <w:rPr>
                              <w:color w:val="0462C1"/>
                              <w:spacing w:val="1"/>
                              <w:sz w:val="16"/>
                            </w:rPr>
                            <w:t xml:space="preserve"> </w:t>
                          </w:r>
                          <w:hyperlink r:id="rId4">
                            <w:r>
                              <w:rPr>
                                <w:color w:val="0462C1"/>
                                <w:sz w:val="16"/>
                                <w:u w:val="single" w:color="0462C1"/>
                              </w:rPr>
                              <w:t>www.fac.mil.co</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shapetype id="_x0000_t202" coordsize="21600,21600" o:spt="202" path="m,l,21600r21600,l21600,xe">
              <v:stroke joinstyle="miter"/>
              <v:path gradientshapeok="t" o:connecttype="rect"/>
            </v:shapetype>
            <v:shape id="Text Box 1" o:spid="_x0000_s1026" type="#_x0000_t202" style="position:absolute;margin-left:48.7pt;margin-top:705.45pt;width:376.55pt;height:38.75pt;z-index:-256230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" filled="f" stroked="f">
              <v:textbox inset="0,0,0,0">
                <w:txbxContent>
                  <w:p w:rsidR="009E4A98" w:rsidRDefault="009E4A98">
                    <w:pPr>
                      <w:spacing w:before="15"/>
                      <w:ind w:left="20"/>
                      <w:rPr>
                        <w:rFonts w:ascii="Arial" w:hAnsi="Arial"/>
                        <w:b/>
                        <w:sz w:val="16"/>
                      </w:rPr>
                    </w:pPr>
                    <w:r>
                      <w:rPr>
                        <w:rFonts w:ascii="Arial" w:hAnsi="Arial"/>
                        <w:b/>
                        <w:sz w:val="16"/>
                      </w:rPr>
                      <w:t>“ASÍ SE</w:t>
                    </w:r>
                    <w:r>
                      <w:rPr>
                        <w:rFonts w:ascii="Arial" w:hAnsi="Arial"/>
                        <w:b/>
                        <w:spacing w:val="-2"/>
                        <w:sz w:val="16"/>
                      </w:rPr>
                      <w:t xml:space="preserve"> </w:t>
                    </w:r>
                    <w:r>
                      <w:rPr>
                        <w:rFonts w:ascii="Arial" w:hAnsi="Arial"/>
                        <w:b/>
                        <w:sz w:val="16"/>
                      </w:rPr>
                      <w:t>VA</w:t>
                    </w:r>
                    <w:r>
                      <w:rPr>
                        <w:rFonts w:ascii="Arial" w:hAnsi="Arial"/>
                        <w:b/>
                        <w:spacing w:val="-4"/>
                        <w:sz w:val="16"/>
                      </w:rPr>
                      <w:t xml:space="preserve"> </w:t>
                    </w:r>
                    <w:r>
                      <w:rPr>
                        <w:rFonts w:ascii="Arial" w:hAnsi="Arial"/>
                        <w:b/>
                        <w:sz w:val="16"/>
                      </w:rPr>
                      <w:t>A</w:t>
                    </w:r>
                    <w:r>
                      <w:rPr>
                        <w:rFonts w:ascii="Arial" w:hAnsi="Arial"/>
                        <w:b/>
                        <w:spacing w:val="-8"/>
                        <w:sz w:val="16"/>
                      </w:rPr>
                      <w:t xml:space="preserve"> </w:t>
                    </w:r>
                    <w:r>
                      <w:rPr>
                        <w:rFonts w:ascii="Arial" w:hAnsi="Arial"/>
                        <w:b/>
                        <w:sz w:val="16"/>
                      </w:rPr>
                      <w:t>LAS ESTRELLAS”</w:t>
                    </w:r>
                  </w:p>
                  <w:p w:rsidR="009E4A98" w:rsidRDefault="009E4A98">
                    <w:pPr>
                      <w:spacing w:before="3"/>
                      <w:ind w:left="20" w:right="2"/>
                      <w:rPr>
                        <w:sz w:val="16"/>
                      </w:rPr>
                    </w:pPr>
                    <w:r>
                      <w:rPr>
                        <w:sz w:val="16"/>
                      </w:rPr>
                      <w:t xml:space="preserve">Vereda La Bodega - Base Aérea BG. Arturo Lema Posada - Conmutador (4) 5352300 </w:t>
                    </w:r>
                    <w:proofErr w:type="spellStart"/>
                    <w:r>
                      <w:rPr>
                        <w:sz w:val="16"/>
                      </w:rPr>
                      <w:t>RionegroColombia</w:t>
                    </w:r>
                    <w:proofErr w:type="spellEnd"/>
                    <w:r>
                      <w:rPr>
                        <w:sz w:val="16"/>
                      </w:rPr>
                      <w:t>.</w:t>
                    </w:r>
                    <w:r>
                      <w:rPr>
                        <w:spacing w:val="-42"/>
                        <w:sz w:val="16"/>
                      </w:rPr>
                      <w:t xml:space="preserve"> </w:t>
                    </w:r>
                    <w:hyperlink r:id="rId5">
                      <w:r>
                        <w:rPr>
                          <w:color w:val="0462C1"/>
                          <w:sz w:val="16"/>
                          <w:u w:val="single" w:color="0462C1"/>
                        </w:rPr>
                        <w:t>anticorrupcion@fac.mil.co</w:t>
                      </w:r>
                      <w:r>
                        <w:rPr>
                          <w:color w:val="0462C1"/>
                          <w:sz w:val="16"/>
                        </w:rPr>
                        <w:t xml:space="preserve"> </w:t>
                      </w:r>
                    </w:hyperlink>
                    <w:r>
                      <w:rPr>
                        <w:sz w:val="16"/>
                      </w:rPr>
                      <w:t xml:space="preserve">- </w:t>
                    </w:r>
                    <w:hyperlink r:id="rId6">
                      <w:r>
                        <w:rPr>
                          <w:color w:val="0462C1"/>
                          <w:sz w:val="16"/>
                          <w:u w:val="single" w:color="0462C1"/>
                        </w:rPr>
                        <w:t>unidadcorrespondenci@fac.mil.co</w:t>
                      </w:r>
                      <w:r>
                        <w:rPr>
                          <w:color w:val="0462C1"/>
                          <w:sz w:val="16"/>
                        </w:rPr>
                        <w:t xml:space="preserve"> </w:t>
                      </w:r>
                    </w:hyperlink>
                    <w:r>
                      <w:rPr>
                        <w:sz w:val="16"/>
                      </w:rPr>
                      <w:t xml:space="preserve">- </w:t>
                    </w:r>
                    <w:hyperlink r:id="rId7">
                      <w:r>
                        <w:rPr>
                          <w:color w:val="0462C1"/>
                          <w:sz w:val="16"/>
                        </w:rPr>
                        <w:t>tramiteslegales@fac.mil.co</w:t>
                      </w:r>
                    </w:hyperlink>
                    <w:r>
                      <w:rPr>
                        <w:color w:val="0462C1"/>
                        <w:spacing w:val="1"/>
                        <w:sz w:val="16"/>
                      </w:rPr>
                      <w:t xml:space="preserve"> </w:t>
                    </w:r>
                    <w:hyperlink r:id="rId8">
                      <w:r>
                        <w:rPr>
                          <w:color w:val="0462C1"/>
                          <w:sz w:val="16"/>
                          <w:u w:val="single" w:color="0462C1"/>
                        </w:rPr>
                        <w:t>www.fac.mil.co</w:t>
                      </w:r>
                    </w:hyperlink>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E48EE" w:rsidRDefault="006E48EE">
      <w:r>
        <w:separator/>
      </w:r>
    </w:p>
  </w:footnote>
  <w:footnote w:type="continuationSeparator" w:id="0">
    <w:p w:rsidR="006E48EE" w:rsidRDefault="006E48E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E4A98" w:rsidRDefault="009E4A98">
    <w:pPr>
      <w:pStyle w:val="Textoindependiente"/>
      <w:spacing w:line="14" w:lineRule="auto"/>
      <w:rPr>
        <w:sz w:val="20"/>
      </w:rPr>
    </w:pPr>
    <w:r>
      <w:rPr>
        <w:noProof/>
        <w:lang w:val="es-CO" w:eastAsia="es-CO"/>
      </w:rPr>
      <w:drawing>
        <wp:anchor distT="0" distB="0" distL="0" distR="0" simplePos="0" relativeHeight="477691904" behindDoc="1" locked="0" layoutInCell="1" allowOverlap="1">
          <wp:simplePos x="0" y="0"/>
          <wp:positionH relativeFrom="page">
            <wp:posOffset>755015</wp:posOffset>
          </wp:positionH>
          <wp:positionV relativeFrom="page">
            <wp:posOffset>449516</wp:posOffset>
          </wp:positionV>
          <wp:extent cx="1863936" cy="650049"/>
          <wp:effectExtent l="0" t="0" r="0" b="0"/>
          <wp:wrapNone/>
          <wp:docPr id="11"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4.png"/>
                  <pic:cNvPicPr/>
                </pic:nvPicPr>
                <pic:blipFill>
                  <a:blip r:embed="rId1" cstate="print"/>
                  <a:stretch>
                    <a:fillRect/>
                  </a:stretch>
                </pic:blipFill>
                <pic:spPr>
                  <a:xfrm>
                    <a:off x="0" y="0"/>
                    <a:ext cx="1863936" cy="650049"/>
                  </a:xfrm>
                  <a:prstGeom prst="rect">
                    <a:avLst/>
                  </a:prstGeom>
                </pic:spPr>
              </pic:pic>
            </a:graphicData>
          </a:graphic>
        </wp:anchor>
      </w:drawing>
    </w:r>
    <w:r>
      <w:rPr>
        <w:noProof/>
        <w:lang w:val="es-CO" w:eastAsia="es-CO"/>
      </w:rPr>
      <w:drawing>
        <wp:anchor distT="0" distB="0" distL="0" distR="0" simplePos="0" relativeHeight="477692416" behindDoc="1" locked="0" layoutInCell="1" allowOverlap="1">
          <wp:simplePos x="0" y="0"/>
          <wp:positionH relativeFrom="page">
            <wp:posOffset>2719704</wp:posOffset>
          </wp:positionH>
          <wp:positionV relativeFrom="page">
            <wp:posOffset>538197</wp:posOffset>
          </wp:positionV>
          <wp:extent cx="4054180" cy="491419"/>
          <wp:effectExtent l="0" t="0" r="0" b="0"/>
          <wp:wrapNone/>
          <wp:docPr id="13"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3.jpeg"/>
                  <pic:cNvPicPr/>
                </pic:nvPicPr>
                <pic:blipFill>
                  <a:blip r:embed="rId2" cstate="print"/>
                  <a:stretch>
                    <a:fillRect/>
                  </a:stretch>
                </pic:blipFill>
                <pic:spPr>
                  <a:xfrm>
                    <a:off x="0" y="0"/>
                    <a:ext cx="4054180" cy="491419"/>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32393"/>
    <w:multiLevelType w:val="multilevel"/>
    <w:tmpl w:val="CE7057C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1B35509"/>
    <w:multiLevelType w:val="multilevel"/>
    <w:tmpl w:val="FDC638C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06C85DDF"/>
    <w:multiLevelType w:val="multilevel"/>
    <w:tmpl w:val="EAD480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A6876E1"/>
    <w:multiLevelType w:val="multilevel"/>
    <w:tmpl w:val="D96A484E"/>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0B0C6C57"/>
    <w:multiLevelType w:val="multilevel"/>
    <w:tmpl w:val="4A700E3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DFF12B0"/>
    <w:multiLevelType w:val="multilevel"/>
    <w:tmpl w:val="5B16E38A"/>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348676D"/>
    <w:multiLevelType w:val="multilevel"/>
    <w:tmpl w:val="F8882EDA"/>
    <w:lvl w:ilvl="0">
      <w:start w:val="3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4583AB9"/>
    <w:multiLevelType w:val="multilevel"/>
    <w:tmpl w:val="F516DA8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 w15:restartNumberingAfterBreak="0">
    <w:nsid w:val="14C02C4B"/>
    <w:multiLevelType w:val="multilevel"/>
    <w:tmpl w:val="060AFAE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5D82D7D"/>
    <w:multiLevelType w:val="multilevel"/>
    <w:tmpl w:val="A5F40A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7FB2131"/>
    <w:multiLevelType w:val="multilevel"/>
    <w:tmpl w:val="360A6BD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180B19EA"/>
    <w:multiLevelType w:val="multilevel"/>
    <w:tmpl w:val="D0500C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955006A"/>
    <w:multiLevelType w:val="multilevel"/>
    <w:tmpl w:val="FBE0496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1ADA65CD"/>
    <w:multiLevelType w:val="multilevel"/>
    <w:tmpl w:val="8BCA6CBC"/>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C911F27"/>
    <w:multiLevelType w:val="multilevel"/>
    <w:tmpl w:val="9BF46BC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22DB620B"/>
    <w:multiLevelType w:val="multilevel"/>
    <w:tmpl w:val="02C486C4"/>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43951D1"/>
    <w:multiLevelType w:val="multilevel"/>
    <w:tmpl w:val="0510BA3E"/>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A2B7B1B"/>
    <w:multiLevelType w:val="multilevel"/>
    <w:tmpl w:val="3BDCC71A"/>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2C0A4375"/>
    <w:multiLevelType w:val="multilevel"/>
    <w:tmpl w:val="536A5CFE"/>
    <w:lvl w:ilvl="0">
      <w:start w:val="2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C0C1441"/>
    <w:multiLevelType w:val="multilevel"/>
    <w:tmpl w:val="6DC2184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C520704"/>
    <w:multiLevelType w:val="multilevel"/>
    <w:tmpl w:val="A7527BBA"/>
    <w:lvl w:ilvl="0">
      <w:start w:val="3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FED63A6"/>
    <w:multiLevelType w:val="multilevel"/>
    <w:tmpl w:val="51BC106C"/>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2" w15:restartNumberingAfterBreak="0">
    <w:nsid w:val="315E0D09"/>
    <w:multiLevelType w:val="multilevel"/>
    <w:tmpl w:val="8E061BE6"/>
    <w:lvl w:ilvl="0">
      <w:start w:val="3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29111E5"/>
    <w:multiLevelType w:val="multilevel"/>
    <w:tmpl w:val="539C151C"/>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3864D2F"/>
    <w:multiLevelType w:val="multilevel"/>
    <w:tmpl w:val="9132AC2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5152594"/>
    <w:multiLevelType w:val="multilevel"/>
    <w:tmpl w:val="90C2104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B585EFE"/>
    <w:multiLevelType w:val="multilevel"/>
    <w:tmpl w:val="F73E9E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CC345CA"/>
    <w:multiLevelType w:val="multilevel"/>
    <w:tmpl w:val="2DF697F6"/>
    <w:lvl w:ilvl="0">
      <w:start w:val="2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3FFA1163"/>
    <w:multiLevelType w:val="multilevel"/>
    <w:tmpl w:val="926A97E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5463E5E"/>
    <w:multiLevelType w:val="multilevel"/>
    <w:tmpl w:val="99FE308A"/>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5EC255D"/>
    <w:multiLevelType w:val="multilevel"/>
    <w:tmpl w:val="2C9A8122"/>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28510D8"/>
    <w:multiLevelType w:val="multilevel"/>
    <w:tmpl w:val="DF9E40B4"/>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2" w15:restartNumberingAfterBreak="0">
    <w:nsid w:val="553F1A0E"/>
    <w:multiLevelType w:val="multilevel"/>
    <w:tmpl w:val="6B18E17E"/>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3" w15:restartNumberingAfterBreak="0">
    <w:nsid w:val="56640193"/>
    <w:multiLevelType w:val="multilevel"/>
    <w:tmpl w:val="284C533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8B317C9"/>
    <w:multiLevelType w:val="multilevel"/>
    <w:tmpl w:val="6BA6235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ADE3B2C"/>
    <w:multiLevelType w:val="multilevel"/>
    <w:tmpl w:val="A380E46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C05008E"/>
    <w:multiLevelType w:val="multilevel"/>
    <w:tmpl w:val="03C2A918"/>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5D426944"/>
    <w:multiLevelType w:val="multilevel"/>
    <w:tmpl w:val="43F0C014"/>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4666D75"/>
    <w:multiLevelType w:val="multilevel"/>
    <w:tmpl w:val="0240CB24"/>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47B08BF"/>
    <w:multiLevelType w:val="multilevel"/>
    <w:tmpl w:val="8A7E68D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0" w15:restartNumberingAfterBreak="0">
    <w:nsid w:val="68E72E4C"/>
    <w:multiLevelType w:val="multilevel"/>
    <w:tmpl w:val="8E365396"/>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691A5B09"/>
    <w:multiLevelType w:val="multilevel"/>
    <w:tmpl w:val="600417E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C14190A"/>
    <w:multiLevelType w:val="multilevel"/>
    <w:tmpl w:val="7EEA5DD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D495BFB"/>
    <w:multiLevelType w:val="multilevel"/>
    <w:tmpl w:val="E51E2C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D8A24A5"/>
    <w:multiLevelType w:val="multilevel"/>
    <w:tmpl w:val="06E6F59E"/>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6E2F456B"/>
    <w:multiLevelType w:val="multilevel"/>
    <w:tmpl w:val="C270C9B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703147B6"/>
    <w:multiLevelType w:val="multilevel"/>
    <w:tmpl w:val="CEAC1C2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72865B0B"/>
    <w:multiLevelType w:val="multilevel"/>
    <w:tmpl w:val="0256FA9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730E2A7D"/>
    <w:multiLevelType w:val="multilevel"/>
    <w:tmpl w:val="6368EFF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744A00BC"/>
    <w:multiLevelType w:val="multilevel"/>
    <w:tmpl w:val="A7969AB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6D0517E"/>
    <w:multiLevelType w:val="multilevel"/>
    <w:tmpl w:val="391679EA"/>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76EC7D42"/>
    <w:multiLevelType w:val="multilevel"/>
    <w:tmpl w:val="4C98BE6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2" w15:restartNumberingAfterBreak="0">
    <w:nsid w:val="7828565A"/>
    <w:multiLevelType w:val="multilevel"/>
    <w:tmpl w:val="0B6A4A5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3" w15:restartNumberingAfterBreak="0">
    <w:nsid w:val="78AF33B9"/>
    <w:multiLevelType w:val="multilevel"/>
    <w:tmpl w:val="149AB17E"/>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7B3E53D9"/>
    <w:multiLevelType w:val="multilevel"/>
    <w:tmpl w:val="CA6AFD2A"/>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9"/>
  </w:num>
  <w:num w:numId="2">
    <w:abstractNumId w:val="46"/>
  </w:num>
  <w:num w:numId="3">
    <w:abstractNumId w:val="26"/>
  </w:num>
  <w:num w:numId="4">
    <w:abstractNumId w:val="35"/>
  </w:num>
  <w:num w:numId="5">
    <w:abstractNumId w:val="0"/>
  </w:num>
  <w:num w:numId="6">
    <w:abstractNumId w:val="33"/>
  </w:num>
  <w:num w:numId="7">
    <w:abstractNumId w:val="34"/>
  </w:num>
  <w:num w:numId="8">
    <w:abstractNumId w:val="49"/>
  </w:num>
  <w:num w:numId="9">
    <w:abstractNumId w:val="28"/>
  </w:num>
  <w:num w:numId="10">
    <w:abstractNumId w:val="15"/>
  </w:num>
  <w:num w:numId="11">
    <w:abstractNumId w:val="29"/>
  </w:num>
  <w:num w:numId="12">
    <w:abstractNumId w:val="8"/>
  </w:num>
  <w:num w:numId="13">
    <w:abstractNumId w:val="50"/>
  </w:num>
  <w:num w:numId="14">
    <w:abstractNumId w:val="38"/>
  </w:num>
  <w:num w:numId="15">
    <w:abstractNumId w:val="16"/>
  </w:num>
  <w:num w:numId="16">
    <w:abstractNumId w:val="36"/>
  </w:num>
  <w:num w:numId="17">
    <w:abstractNumId w:val="5"/>
  </w:num>
  <w:num w:numId="18">
    <w:abstractNumId w:val="13"/>
  </w:num>
  <w:num w:numId="19">
    <w:abstractNumId w:val="30"/>
  </w:num>
  <w:num w:numId="20">
    <w:abstractNumId w:val="37"/>
  </w:num>
  <w:num w:numId="21">
    <w:abstractNumId w:val="23"/>
  </w:num>
  <w:num w:numId="22">
    <w:abstractNumId w:val="53"/>
  </w:num>
  <w:num w:numId="23">
    <w:abstractNumId w:val="40"/>
  </w:num>
  <w:num w:numId="24">
    <w:abstractNumId w:val="44"/>
  </w:num>
  <w:num w:numId="25">
    <w:abstractNumId w:val="18"/>
  </w:num>
  <w:num w:numId="26">
    <w:abstractNumId w:val="27"/>
  </w:num>
  <w:num w:numId="27">
    <w:abstractNumId w:val="22"/>
  </w:num>
  <w:num w:numId="28">
    <w:abstractNumId w:val="6"/>
  </w:num>
  <w:num w:numId="29">
    <w:abstractNumId w:val="20"/>
  </w:num>
  <w:num w:numId="30">
    <w:abstractNumId w:val="43"/>
  </w:num>
  <w:num w:numId="31">
    <w:abstractNumId w:val="11"/>
  </w:num>
  <w:num w:numId="32">
    <w:abstractNumId w:val="2"/>
  </w:num>
  <w:num w:numId="33">
    <w:abstractNumId w:val="48"/>
  </w:num>
  <w:num w:numId="34">
    <w:abstractNumId w:val="24"/>
  </w:num>
  <w:num w:numId="35">
    <w:abstractNumId w:val="25"/>
  </w:num>
  <w:num w:numId="36">
    <w:abstractNumId w:val="45"/>
  </w:num>
  <w:num w:numId="37">
    <w:abstractNumId w:val="42"/>
  </w:num>
  <w:num w:numId="38">
    <w:abstractNumId w:val="19"/>
  </w:num>
  <w:num w:numId="39">
    <w:abstractNumId w:val="10"/>
  </w:num>
  <w:num w:numId="40">
    <w:abstractNumId w:val="14"/>
  </w:num>
  <w:num w:numId="41">
    <w:abstractNumId w:val="21"/>
  </w:num>
  <w:num w:numId="42">
    <w:abstractNumId w:val="39"/>
  </w:num>
  <w:num w:numId="43">
    <w:abstractNumId w:val="3"/>
  </w:num>
  <w:num w:numId="44">
    <w:abstractNumId w:val="51"/>
  </w:num>
  <w:num w:numId="45">
    <w:abstractNumId w:val="47"/>
  </w:num>
  <w:num w:numId="46">
    <w:abstractNumId w:val="12"/>
  </w:num>
  <w:num w:numId="47">
    <w:abstractNumId w:val="31"/>
  </w:num>
  <w:num w:numId="48">
    <w:abstractNumId w:val="54"/>
  </w:num>
  <w:num w:numId="49">
    <w:abstractNumId w:val="32"/>
  </w:num>
  <w:num w:numId="50">
    <w:abstractNumId w:val="17"/>
  </w:num>
  <w:num w:numId="51">
    <w:abstractNumId w:val="4"/>
  </w:num>
  <w:num w:numId="52">
    <w:abstractNumId w:val="52"/>
  </w:num>
  <w:num w:numId="53">
    <w:abstractNumId w:val="41"/>
  </w:num>
  <w:num w:numId="54">
    <w:abstractNumId w:val="1"/>
  </w:num>
  <w:num w:numId="55">
    <w:abstractNumId w:val="7"/>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48FF"/>
    <w:rsid w:val="00003986"/>
    <w:rsid w:val="00114E0B"/>
    <w:rsid w:val="00237744"/>
    <w:rsid w:val="0034772D"/>
    <w:rsid w:val="003C5443"/>
    <w:rsid w:val="00410811"/>
    <w:rsid w:val="00421D3E"/>
    <w:rsid w:val="00496B7C"/>
    <w:rsid w:val="004B0847"/>
    <w:rsid w:val="00532E77"/>
    <w:rsid w:val="0054508B"/>
    <w:rsid w:val="005A4CD5"/>
    <w:rsid w:val="00635B11"/>
    <w:rsid w:val="00645F66"/>
    <w:rsid w:val="0065763C"/>
    <w:rsid w:val="006E48EE"/>
    <w:rsid w:val="007C76BD"/>
    <w:rsid w:val="00851912"/>
    <w:rsid w:val="00970E5F"/>
    <w:rsid w:val="009A5AD3"/>
    <w:rsid w:val="009E4A98"/>
    <w:rsid w:val="00A25CC9"/>
    <w:rsid w:val="00A42790"/>
    <w:rsid w:val="00BE48FF"/>
    <w:rsid w:val="00BF34E7"/>
    <w:rsid w:val="00CA7CCE"/>
    <w:rsid w:val="00DC7960"/>
    <w:rsid w:val="00E330DA"/>
    <w:rsid w:val="00EE4E66"/>
    <w:rsid w:val="00F0728F"/>
    <w:rsid w:val="00FF04C8"/>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07F8219E-A217-47D3-9C8B-EAD696A266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MT" w:eastAsia="Arial MT" w:hAnsi="Arial MT" w:cs="Arial MT"/>
      <w:lang w:val="es-ES"/>
    </w:rPr>
  </w:style>
  <w:style w:type="paragraph" w:styleId="Ttulo1">
    <w:name w:val="heading 1"/>
    <w:basedOn w:val="Normal"/>
    <w:uiPriority w:val="1"/>
    <w:qFormat/>
    <w:pPr>
      <w:ind w:left="822" w:hanging="710"/>
      <w:outlineLvl w:val="0"/>
    </w:pPr>
    <w:rPr>
      <w:rFonts w:ascii="Calibri" w:eastAsia="Calibri" w:hAnsi="Calibri" w:cs="Calibri"/>
      <w:b/>
      <w:bCs/>
      <w:sz w:val="24"/>
      <w:szCs w:val="24"/>
    </w:rPr>
  </w:style>
  <w:style w:type="paragraph" w:styleId="Ttulo2">
    <w:name w:val="heading 2"/>
    <w:basedOn w:val="Normal"/>
    <w:uiPriority w:val="1"/>
    <w:qFormat/>
    <w:pPr>
      <w:ind w:left="1530" w:hanging="1417"/>
      <w:outlineLvl w:val="1"/>
    </w:pPr>
    <w:rPr>
      <w:rFonts w:ascii="Calibri" w:eastAsia="Calibri" w:hAnsi="Calibri" w:cs="Calibri"/>
      <w:b/>
      <w:bCs/>
      <w:i/>
      <w:iCs/>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rFonts w:ascii="Calibri" w:eastAsia="Calibri" w:hAnsi="Calibri" w:cs="Calibri"/>
      <w:sz w:val="24"/>
      <w:szCs w:val="24"/>
    </w:rPr>
  </w:style>
  <w:style w:type="paragraph" w:styleId="Prrafodelista">
    <w:name w:val="List Paragraph"/>
    <w:basedOn w:val="Normal"/>
    <w:uiPriority w:val="34"/>
    <w:qFormat/>
    <w:pPr>
      <w:ind w:left="834" w:right="113" w:hanging="360"/>
      <w:jc w:val="both"/>
    </w:pPr>
    <w:rPr>
      <w:rFonts w:ascii="Calibri" w:eastAsia="Calibri" w:hAnsi="Calibri" w:cs="Calibri"/>
    </w:rPr>
  </w:style>
  <w:style w:type="paragraph" w:customStyle="1" w:styleId="TableParagraph">
    <w:name w:val="Table Paragraph"/>
    <w:basedOn w:val="Normal"/>
    <w:uiPriority w:val="1"/>
    <w:qFormat/>
    <w:pPr>
      <w:spacing w:before="13" w:line="120" w:lineRule="exact"/>
    </w:pPr>
  </w:style>
  <w:style w:type="paragraph" w:styleId="Encabezado">
    <w:name w:val="header"/>
    <w:basedOn w:val="Normal"/>
    <w:link w:val="EncabezadoCar"/>
    <w:uiPriority w:val="99"/>
    <w:unhideWhenUsed/>
    <w:rsid w:val="00851912"/>
    <w:pPr>
      <w:tabs>
        <w:tab w:val="center" w:pos="4419"/>
        <w:tab w:val="right" w:pos="8838"/>
      </w:tabs>
    </w:pPr>
  </w:style>
  <w:style w:type="character" w:customStyle="1" w:styleId="EncabezadoCar">
    <w:name w:val="Encabezado Car"/>
    <w:basedOn w:val="Fuentedeprrafopredeter"/>
    <w:link w:val="Encabezado"/>
    <w:uiPriority w:val="99"/>
    <w:rsid w:val="00851912"/>
    <w:rPr>
      <w:rFonts w:ascii="Arial MT" w:eastAsia="Arial MT" w:hAnsi="Arial MT" w:cs="Arial MT"/>
      <w:lang w:val="es-ES"/>
    </w:rPr>
  </w:style>
  <w:style w:type="paragraph" w:styleId="Piedepgina">
    <w:name w:val="footer"/>
    <w:basedOn w:val="Normal"/>
    <w:link w:val="PiedepginaCar"/>
    <w:uiPriority w:val="99"/>
    <w:unhideWhenUsed/>
    <w:rsid w:val="00851912"/>
    <w:pPr>
      <w:tabs>
        <w:tab w:val="center" w:pos="4419"/>
        <w:tab w:val="right" w:pos="8838"/>
      </w:tabs>
    </w:pPr>
  </w:style>
  <w:style w:type="character" w:customStyle="1" w:styleId="PiedepginaCar">
    <w:name w:val="Pie de página Car"/>
    <w:basedOn w:val="Fuentedeprrafopredeter"/>
    <w:link w:val="Piedepgina"/>
    <w:uiPriority w:val="99"/>
    <w:rsid w:val="00851912"/>
    <w:rPr>
      <w:rFonts w:ascii="Arial MT" w:eastAsia="Arial MT" w:hAnsi="Arial MT" w:cs="Arial MT"/>
      <w:lang w:val="es-ES"/>
    </w:rPr>
  </w:style>
  <w:style w:type="character" w:styleId="Hipervnculo">
    <w:name w:val="Hyperlink"/>
    <w:uiPriority w:val="99"/>
    <w:unhideWhenUsed/>
    <w:rsid w:val="00421D3E"/>
    <w:rPr>
      <w:color w:val="0000FF"/>
      <w:u w:val="single"/>
    </w:rPr>
  </w:style>
  <w:style w:type="paragraph" w:styleId="NormalWeb">
    <w:name w:val="Normal (Web)"/>
    <w:aliases w:val="Normal (Web) Car Car"/>
    <w:basedOn w:val="Normal"/>
    <w:link w:val="NormalWebCar"/>
    <w:uiPriority w:val="99"/>
    <w:unhideWhenUsed/>
    <w:qFormat/>
    <w:rsid w:val="00421D3E"/>
    <w:pPr>
      <w:widowControl/>
      <w:autoSpaceDE/>
      <w:autoSpaceDN/>
      <w:spacing w:before="100" w:beforeAutospacing="1" w:after="119"/>
    </w:pPr>
    <w:rPr>
      <w:rFonts w:ascii="Times New Roman" w:eastAsia="Times New Roman" w:hAnsi="Times New Roman" w:cs="Times New Roman"/>
      <w:sz w:val="24"/>
      <w:szCs w:val="24"/>
      <w:lang w:val="es-CO" w:eastAsia="es-CO"/>
    </w:rPr>
  </w:style>
  <w:style w:type="character" w:customStyle="1" w:styleId="NormalWebCar">
    <w:name w:val="Normal (Web) Car"/>
    <w:aliases w:val="Normal (Web) Car Car Car"/>
    <w:link w:val="NormalWeb"/>
    <w:uiPriority w:val="99"/>
    <w:rsid w:val="00421D3E"/>
    <w:rPr>
      <w:rFonts w:ascii="Times New Roman" w:eastAsia="Times New Roman" w:hAnsi="Times New Roman" w:cs="Times New Roman"/>
      <w:sz w:val="24"/>
      <w:szCs w:val="24"/>
      <w:lang w:val="es-CO" w:eastAsia="es-CO"/>
    </w:rPr>
  </w:style>
  <w:style w:type="paragraph" w:customStyle="1" w:styleId="paragraph">
    <w:name w:val="paragraph"/>
    <w:basedOn w:val="Normal"/>
    <w:rsid w:val="00EE4E66"/>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normaltextrun">
    <w:name w:val="normaltextrun"/>
    <w:basedOn w:val="Fuentedeprrafopredeter"/>
    <w:rsid w:val="00EE4E66"/>
  </w:style>
  <w:style w:type="character" w:customStyle="1" w:styleId="eop">
    <w:name w:val="eop"/>
    <w:basedOn w:val="Fuentedeprrafopredeter"/>
    <w:rsid w:val="00EE4E66"/>
  </w:style>
  <w:style w:type="character" w:styleId="Hipervnculovisitado">
    <w:name w:val="FollowedHyperlink"/>
    <w:basedOn w:val="Fuentedeprrafopredeter"/>
    <w:uiPriority w:val="99"/>
    <w:semiHidden/>
    <w:unhideWhenUsed/>
    <w:rsid w:val="005A4CD5"/>
    <w:rPr>
      <w:color w:val="954F72"/>
      <w:u w:val="single"/>
    </w:rPr>
  </w:style>
  <w:style w:type="paragraph" w:customStyle="1" w:styleId="msonormal0">
    <w:name w:val="msonormal"/>
    <w:basedOn w:val="Normal"/>
    <w:rsid w:val="005A4CD5"/>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67">
    <w:name w:val="xl67"/>
    <w:basedOn w:val="Normal"/>
    <w:rsid w:val="005A4CD5"/>
    <w:pPr>
      <w:widowControl/>
      <w:pBdr>
        <w:top w:val="single" w:sz="4" w:space="0" w:color="auto"/>
        <w:left w:val="single" w:sz="4" w:space="0" w:color="auto"/>
        <w:bottom w:val="single" w:sz="4" w:space="0" w:color="auto"/>
        <w:right w:val="single" w:sz="4" w:space="0" w:color="auto"/>
      </w:pBdr>
      <w:shd w:val="clear" w:color="000000" w:fill="D9E1F2"/>
      <w:autoSpaceDE/>
      <w:autoSpaceDN/>
      <w:spacing w:before="100" w:beforeAutospacing="1" w:after="100" w:afterAutospacing="1"/>
      <w:jc w:val="center"/>
      <w:textAlignment w:val="center"/>
    </w:pPr>
    <w:rPr>
      <w:rFonts w:ascii="Calibri Light" w:eastAsia="Times New Roman" w:hAnsi="Calibri Light" w:cs="Calibri Light"/>
      <w:b/>
      <w:bCs/>
      <w:sz w:val="20"/>
      <w:szCs w:val="20"/>
      <w:lang w:val="es-CO" w:eastAsia="es-CO"/>
    </w:rPr>
  </w:style>
  <w:style w:type="paragraph" w:customStyle="1" w:styleId="xl68">
    <w:name w:val="xl68"/>
    <w:basedOn w:val="Normal"/>
    <w:rsid w:val="005A4CD5"/>
    <w:pPr>
      <w:widowControl/>
      <w:pBdr>
        <w:top w:val="single" w:sz="4" w:space="0" w:color="auto"/>
        <w:left w:val="single" w:sz="4" w:space="0" w:color="auto"/>
        <w:bottom w:val="single" w:sz="4" w:space="0" w:color="auto"/>
        <w:right w:val="single" w:sz="4" w:space="0" w:color="auto"/>
      </w:pBdr>
      <w:shd w:val="clear" w:color="000000" w:fill="D9E1F2"/>
      <w:autoSpaceDE/>
      <w:autoSpaceDN/>
      <w:spacing w:before="100" w:beforeAutospacing="1" w:after="100" w:afterAutospacing="1"/>
      <w:jc w:val="center"/>
      <w:textAlignment w:val="center"/>
    </w:pPr>
    <w:rPr>
      <w:rFonts w:ascii="Calibri Light" w:eastAsia="Times New Roman" w:hAnsi="Calibri Light" w:cs="Calibri Light"/>
      <w:b/>
      <w:bCs/>
      <w:sz w:val="20"/>
      <w:szCs w:val="20"/>
      <w:lang w:val="es-CO" w:eastAsia="es-CO"/>
    </w:rPr>
  </w:style>
  <w:style w:type="paragraph" w:customStyle="1" w:styleId="xl69">
    <w:name w:val="xl69"/>
    <w:basedOn w:val="Normal"/>
    <w:rsid w:val="005A4CD5"/>
    <w:pPr>
      <w:widowControl/>
      <w:pBdr>
        <w:top w:val="single" w:sz="4" w:space="0" w:color="auto"/>
        <w:bottom w:val="single" w:sz="4" w:space="0" w:color="auto"/>
        <w:right w:val="single" w:sz="4" w:space="0" w:color="auto"/>
      </w:pBdr>
      <w:shd w:val="clear" w:color="000000" w:fill="D9E1F2"/>
      <w:autoSpaceDE/>
      <w:autoSpaceDN/>
      <w:spacing w:before="100" w:beforeAutospacing="1" w:after="100" w:afterAutospacing="1"/>
      <w:jc w:val="center"/>
      <w:textAlignment w:val="center"/>
    </w:pPr>
    <w:rPr>
      <w:rFonts w:ascii="Calibri Light" w:eastAsia="Times New Roman" w:hAnsi="Calibri Light" w:cs="Calibri Light"/>
      <w:b/>
      <w:bCs/>
      <w:sz w:val="20"/>
      <w:szCs w:val="20"/>
      <w:lang w:val="es-CO" w:eastAsia="es-CO"/>
    </w:rPr>
  </w:style>
  <w:style w:type="paragraph" w:customStyle="1" w:styleId="xl70">
    <w:name w:val="xl70"/>
    <w:basedOn w:val="Normal"/>
    <w:rsid w:val="005A4CD5"/>
    <w:pPr>
      <w:widowControl/>
      <w:pBdr>
        <w:top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Calibri Light" w:eastAsia="Times New Roman" w:hAnsi="Calibri Light" w:cs="Calibri Light"/>
      <w:color w:val="000000"/>
      <w:sz w:val="20"/>
      <w:szCs w:val="20"/>
      <w:lang w:val="es-CO" w:eastAsia="es-CO"/>
    </w:rPr>
  </w:style>
  <w:style w:type="paragraph" w:customStyle="1" w:styleId="xl71">
    <w:name w:val="xl71"/>
    <w:basedOn w:val="Normal"/>
    <w:rsid w:val="005A4CD5"/>
    <w:pPr>
      <w:widowControl/>
      <w:autoSpaceDE/>
      <w:autoSpaceDN/>
      <w:spacing w:before="100" w:beforeAutospacing="1" w:after="100" w:afterAutospacing="1"/>
    </w:pPr>
    <w:rPr>
      <w:rFonts w:ascii="Calibri Light" w:eastAsia="Times New Roman" w:hAnsi="Calibri Light" w:cs="Calibri Light"/>
      <w:sz w:val="20"/>
      <w:szCs w:val="20"/>
      <w:lang w:val="es-CO" w:eastAsia="es-CO"/>
    </w:rPr>
  </w:style>
  <w:style w:type="paragraph" w:customStyle="1" w:styleId="xl72">
    <w:name w:val="xl72"/>
    <w:basedOn w:val="Normal"/>
    <w:rsid w:val="005A4CD5"/>
    <w:pPr>
      <w:widowControl/>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Light" w:eastAsia="Times New Roman" w:hAnsi="Calibri Light" w:cs="Calibri Light"/>
      <w:color w:val="000000"/>
      <w:sz w:val="20"/>
      <w:szCs w:val="20"/>
      <w:lang w:val="es-CO" w:eastAsia="es-CO"/>
    </w:rPr>
  </w:style>
  <w:style w:type="paragraph" w:customStyle="1" w:styleId="xl73">
    <w:name w:val="xl73"/>
    <w:basedOn w:val="Normal"/>
    <w:rsid w:val="005A4CD5"/>
    <w:pPr>
      <w:widowControl/>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Light" w:eastAsia="Times New Roman" w:hAnsi="Calibri Light" w:cs="Calibri Light"/>
      <w:color w:val="0D0D0D"/>
      <w:sz w:val="20"/>
      <w:szCs w:val="20"/>
      <w:lang w:val="es-CO" w:eastAsia="es-CO"/>
    </w:rPr>
  </w:style>
  <w:style w:type="paragraph" w:customStyle="1" w:styleId="xl74">
    <w:name w:val="xl74"/>
    <w:basedOn w:val="Normal"/>
    <w:rsid w:val="005A4CD5"/>
    <w:pPr>
      <w:widowControl/>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Light" w:eastAsia="Times New Roman" w:hAnsi="Calibri Light" w:cs="Calibri Light"/>
      <w:sz w:val="20"/>
      <w:szCs w:val="20"/>
      <w:lang w:val="es-CO" w:eastAsia="es-CO"/>
    </w:rPr>
  </w:style>
  <w:style w:type="paragraph" w:customStyle="1" w:styleId="xl75">
    <w:name w:val="xl75"/>
    <w:basedOn w:val="Normal"/>
    <w:rsid w:val="005A4CD5"/>
    <w:pPr>
      <w:widowControl/>
      <w:pBdr>
        <w:top w:val="single" w:sz="4" w:space="0" w:color="auto"/>
        <w:bottom w:val="single" w:sz="4" w:space="0" w:color="auto"/>
        <w:right w:val="single" w:sz="4" w:space="0" w:color="auto"/>
      </w:pBdr>
      <w:autoSpaceDE/>
      <w:autoSpaceDN/>
      <w:spacing w:before="100" w:beforeAutospacing="1" w:after="100" w:afterAutospacing="1"/>
      <w:textAlignment w:val="top"/>
    </w:pPr>
    <w:rPr>
      <w:rFonts w:ascii="Calibri Light" w:eastAsia="Times New Roman" w:hAnsi="Calibri Light" w:cs="Calibri Light"/>
      <w:sz w:val="20"/>
      <w:szCs w:val="20"/>
      <w:lang w:val="es-CO" w:eastAsia="es-CO"/>
    </w:rPr>
  </w:style>
  <w:style w:type="paragraph" w:customStyle="1" w:styleId="xl76">
    <w:name w:val="xl76"/>
    <w:basedOn w:val="Normal"/>
    <w:rsid w:val="005A4CD5"/>
    <w:pPr>
      <w:widowControl/>
      <w:pBdr>
        <w:top w:val="single" w:sz="4" w:space="0" w:color="auto"/>
        <w:bottom w:val="single" w:sz="4" w:space="0" w:color="auto"/>
        <w:right w:val="single" w:sz="4" w:space="0" w:color="auto"/>
      </w:pBdr>
      <w:autoSpaceDE/>
      <w:autoSpaceDN/>
      <w:spacing w:before="100" w:beforeAutospacing="1" w:after="100" w:afterAutospacing="1"/>
      <w:textAlignment w:val="top"/>
    </w:pPr>
    <w:rPr>
      <w:rFonts w:ascii="Calibri Light" w:eastAsia="Times New Roman" w:hAnsi="Calibri Light" w:cs="Calibri Light"/>
      <w:sz w:val="20"/>
      <w:szCs w:val="20"/>
      <w:lang w:val="es-CO" w:eastAsia="es-CO"/>
    </w:rPr>
  </w:style>
  <w:style w:type="paragraph" w:customStyle="1" w:styleId="xl77">
    <w:name w:val="xl77"/>
    <w:basedOn w:val="Normal"/>
    <w:rsid w:val="005A4CD5"/>
    <w:pPr>
      <w:widowControl/>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Light" w:eastAsia="Times New Roman" w:hAnsi="Calibri Light" w:cs="Calibri Light"/>
      <w:sz w:val="20"/>
      <w:szCs w:val="20"/>
      <w:lang w:val="es-CO" w:eastAsia="es-CO"/>
    </w:rPr>
  </w:style>
  <w:style w:type="paragraph" w:customStyle="1" w:styleId="xl78">
    <w:name w:val="xl78"/>
    <w:basedOn w:val="Normal"/>
    <w:rsid w:val="005A4CD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Light" w:eastAsia="Times New Roman" w:hAnsi="Calibri Light" w:cs="Calibri Light"/>
      <w:sz w:val="20"/>
      <w:szCs w:val="20"/>
      <w:lang w:val="es-CO" w:eastAsia="es-CO"/>
    </w:rPr>
  </w:style>
  <w:style w:type="paragraph" w:customStyle="1" w:styleId="xl79">
    <w:name w:val="xl79"/>
    <w:basedOn w:val="Normal"/>
    <w:rsid w:val="005A4CD5"/>
    <w:pPr>
      <w:widowControl/>
      <w:autoSpaceDE/>
      <w:autoSpaceDN/>
      <w:spacing w:before="100" w:beforeAutospacing="1" w:after="100" w:afterAutospacing="1"/>
    </w:pPr>
    <w:rPr>
      <w:rFonts w:ascii="Calibri Light" w:eastAsia="Times New Roman" w:hAnsi="Calibri Light" w:cs="Calibri Light"/>
      <w:sz w:val="20"/>
      <w:szCs w:val="20"/>
      <w:lang w:val="es-CO" w:eastAsia="es-CO"/>
    </w:rPr>
  </w:style>
  <w:style w:type="paragraph" w:customStyle="1" w:styleId="xl80">
    <w:name w:val="xl80"/>
    <w:basedOn w:val="Normal"/>
    <w:rsid w:val="005A4CD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Light" w:eastAsia="Times New Roman" w:hAnsi="Calibri Light" w:cs="Calibri Light"/>
      <w:b/>
      <w:bCs/>
      <w:sz w:val="20"/>
      <w:szCs w:val="20"/>
      <w:lang w:val="es-CO" w:eastAsia="es-CO"/>
    </w:rPr>
  </w:style>
  <w:style w:type="paragraph" w:customStyle="1" w:styleId="xl81">
    <w:name w:val="xl81"/>
    <w:basedOn w:val="Normal"/>
    <w:rsid w:val="005A4CD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Light" w:eastAsia="Times New Roman" w:hAnsi="Calibri Light" w:cs="Calibri Light"/>
      <w:b/>
      <w:bCs/>
      <w:sz w:val="20"/>
      <w:szCs w:val="20"/>
      <w:lang w:val="es-CO" w:eastAsia="es-CO"/>
    </w:rPr>
  </w:style>
  <w:style w:type="paragraph" w:customStyle="1" w:styleId="xl82">
    <w:name w:val="xl82"/>
    <w:basedOn w:val="Normal"/>
    <w:rsid w:val="005A4CD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Light" w:eastAsia="Times New Roman" w:hAnsi="Calibri Light" w:cs="Calibri Light"/>
      <w:sz w:val="20"/>
      <w:szCs w:val="20"/>
      <w:lang w:val="es-CO" w:eastAsia="es-CO"/>
    </w:rPr>
  </w:style>
  <w:style w:type="paragraph" w:customStyle="1" w:styleId="xl83">
    <w:name w:val="xl83"/>
    <w:basedOn w:val="Normal"/>
    <w:rsid w:val="005A4CD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Light" w:eastAsia="Times New Roman" w:hAnsi="Calibri Light" w:cs="Calibri Light"/>
      <w:sz w:val="20"/>
      <w:szCs w:val="20"/>
      <w:lang w:val="es-CO" w:eastAsia="es-CO"/>
    </w:rPr>
  </w:style>
  <w:style w:type="paragraph" w:customStyle="1" w:styleId="xl84">
    <w:name w:val="xl84"/>
    <w:basedOn w:val="Normal"/>
    <w:rsid w:val="005A4CD5"/>
    <w:pPr>
      <w:widowControl/>
      <w:pBdr>
        <w:top w:val="single" w:sz="4" w:space="0" w:color="auto"/>
        <w:bottom w:val="single" w:sz="4" w:space="0" w:color="auto"/>
        <w:right w:val="single" w:sz="4" w:space="0" w:color="auto"/>
      </w:pBdr>
      <w:shd w:val="clear" w:color="000000" w:fill="D9E1F2"/>
      <w:autoSpaceDE/>
      <w:autoSpaceDN/>
      <w:spacing w:before="100" w:beforeAutospacing="1" w:after="100" w:afterAutospacing="1"/>
      <w:jc w:val="center"/>
      <w:textAlignment w:val="center"/>
    </w:pPr>
    <w:rPr>
      <w:rFonts w:ascii="Calibri Light" w:eastAsia="Times New Roman" w:hAnsi="Calibri Light" w:cs="Calibri Light"/>
      <w:b/>
      <w:bCs/>
      <w:sz w:val="20"/>
      <w:szCs w:val="20"/>
      <w:lang w:val="es-CO" w:eastAsia="es-CO"/>
    </w:rPr>
  </w:style>
  <w:style w:type="paragraph" w:customStyle="1" w:styleId="xl85">
    <w:name w:val="xl85"/>
    <w:basedOn w:val="Normal"/>
    <w:rsid w:val="005A4CD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Light" w:eastAsia="Times New Roman" w:hAnsi="Calibri Light" w:cs="Calibri Light"/>
      <w:sz w:val="20"/>
      <w:szCs w:val="20"/>
      <w:lang w:val="es-CO" w:eastAsia="es-CO"/>
    </w:rPr>
  </w:style>
  <w:style w:type="paragraph" w:customStyle="1" w:styleId="xl86">
    <w:name w:val="xl86"/>
    <w:basedOn w:val="Normal"/>
    <w:rsid w:val="005A4CD5"/>
    <w:pPr>
      <w:widowControl/>
      <w:pBdr>
        <w:top w:val="single" w:sz="4" w:space="0" w:color="auto"/>
        <w:left w:val="single" w:sz="4" w:space="0" w:color="auto"/>
        <w:bottom w:val="single" w:sz="4" w:space="0" w:color="auto"/>
        <w:right w:val="single" w:sz="4" w:space="0" w:color="auto"/>
      </w:pBdr>
      <w:shd w:val="clear" w:color="000000" w:fill="D9E1F2"/>
      <w:autoSpaceDE/>
      <w:autoSpaceDN/>
      <w:spacing w:before="100" w:beforeAutospacing="1" w:after="100" w:afterAutospacing="1"/>
      <w:jc w:val="center"/>
      <w:textAlignment w:val="center"/>
    </w:pPr>
    <w:rPr>
      <w:rFonts w:ascii="Calibri Light" w:eastAsia="Times New Roman" w:hAnsi="Calibri Light" w:cs="Calibri Light"/>
      <w:sz w:val="20"/>
      <w:szCs w:val="20"/>
      <w:lang w:val="es-CO" w:eastAsia="es-CO"/>
    </w:rPr>
  </w:style>
  <w:style w:type="paragraph" w:customStyle="1" w:styleId="xl87">
    <w:name w:val="xl87"/>
    <w:basedOn w:val="Normal"/>
    <w:rsid w:val="005A4CD5"/>
    <w:pPr>
      <w:widowControl/>
      <w:pBdr>
        <w:left w:val="single" w:sz="4" w:space="0" w:color="auto"/>
        <w:right w:val="single" w:sz="4" w:space="0" w:color="auto"/>
      </w:pBdr>
      <w:autoSpaceDE/>
      <w:autoSpaceDN/>
      <w:spacing w:before="100" w:beforeAutospacing="1" w:after="100" w:afterAutospacing="1"/>
      <w:jc w:val="center"/>
      <w:textAlignment w:val="center"/>
    </w:pPr>
    <w:rPr>
      <w:rFonts w:ascii="Calibri Light" w:eastAsia="Times New Roman" w:hAnsi="Calibri Light" w:cs="Calibri Light"/>
      <w:b/>
      <w:bCs/>
      <w:sz w:val="20"/>
      <w:szCs w:val="20"/>
      <w:lang w:val="es-CO" w:eastAsia="es-CO"/>
    </w:rPr>
  </w:style>
  <w:style w:type="paragraph" w:customStyle="1" w:styleId="xl88">
    <w:name w:val="xl88"/>
    <w:basedOn w:val="Normal"/>
    <w:rsid w:val="005A4CD5"/>
    <w:pPr>
      <w:widowControl/>
      <w:autoSpaceDE/>
      <w:autoSpaceDN/>
      <w:spacing w:before="100" w:beforeAutospacing="1" w:after="100" w:afterAutospacing="1"/>
      <w:jc w:val="center"/>
      <w:textAlignment w:val="center"/>
    </w:pPr>
    <w:rPr>
      <w:rFonts w:ascii="Calibri Light" w:eastAsia="Times New Roman" w:hAnsi="Calibri Light" w:cs="Calibri Light"/>
      <w:sz w:val="20"/>
      <w:szCs w:val="20"/>
      <w:lang w:val="es-CO" w:eastAsia="es-CO"/>
    </w:rPr>
  </w:style>
  <w:style w:type="paragraph" w:customStyle="1" w:styleId="xl89">
    <w:name w:val="xl89"/>
    <w:basedOn w:val="Normal"/>
    <w:rsid w:val="005A4CD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Light" w:eastAsia="Times New Roman" w:hAnsi="Calibri Light" w:cs="Calibri Light"/>
      <w:b/>
      <w:bCs/>
      <w:sz w:val="20"/>
      <w:szCs w:val="20"/>
      <w:lang w:val="es-CO" w:eastAsia="es-CO"/>
    </w:rPr>
  </w:style>
  <w:style w:type="paragraph" w:customStyle="1" w:styleId="xl90">
    <w:name w:val="xl90"/>
    <w:basedOn w:val="Normal"/>
    <w:rsid w:val="005A4CD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Light" w:eastAsia="Times New Roman" w:hAnsi="Calibri Light" w:cs="Calibri Light"/>
      <w:b/>
      <w:bCs/>
      <w:sz w:val="20"/>
      <w:szCs w:val="20"/>
      <w:lang w:val="es-CO" w:eastAsia="es-CO"/>
    </w:rPr>
  </w:style>
  <w:style w:type="paragraph" w:customStyle="1" w:styleId="xl91">
    <w:name w:val="xl91"/>
    <w:basedOn w:val="Normal"/>
    <w:rsid w:val="005A4CD5"/>
    <w:pPr>
      <w:widowControl/>
      <w:pBdr>
        <w:right w:val="single" w:sz="4" w:space="0" w:color="auto"/>
      </w:pBdr>
      <w:autoSpaceDE/>
      <w:autoSpaceDN/>
      <w:spacing w:before="100" w:beforeAutospacing="1" w:after="100" w:afterAutospacing="1"/>
      <w:jc w:val="center"/>
      <w:textAlignment w:val="center"/>
    </w:pPr>
    <w:rPr>
      <w:rFonts w:ascii="Calibri Light" w:eastAsia="Times New Roman" w:hAnsi="Calibri Light" w:cs="Calibri Light"/>
      <w:b/>
      <w:bCs/>
      <w:sz w:val="20"/>
      <w:szCs w:val="20"/>
      <w:lang w:val="es-CO" w:eastAsia="es-CO"/>
    </w:rPr>
  </w:style>
  <w:style w:type="paragraph" w:customStyle="1" w:styleId="xl92">
    <w:name w:val="xl92"/>
    <w:basedOn w:val="Normal"/>
    <w:rsid w:val="005A4CD5"/>
    <w:pPr>
      <w:widowControl/>
      <w:autoSpaceDE/>
      <w:autoSpaceDN/>
      <w:spacing w:before="100" w:beforeAutospacing="1" w:after="100" w:afterAutospacing="1"/>
      <w:textAlignment w:val="center"/>
    </w:pPr>
    <w:rPr>
      <w:rFonts w:ascii="Calibri Light" w:eastAsia="Times New Roman" w:hAnsi="Calibri Light" w:cs="Calibri Light"/>
      <w:sz w:val="20"/>
      <w:szCs w:val="20"/>
      <w:lang w:val="es-CO" w:eastAsia="es-CO"/>
    </w:rPr>
  </w:style>
  <w:style w:type="paragraph" w:customStyle="1" w:styleId="xl93">
    <w:name w:val="xl93"/>
    <w:basedOn w:val="Normal"/>
    <w:rsid w:val="005A4CD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Light" w:eastAsia="Times New Roman" w:hAnsi="Calibri Light" w:cs="Calibri Light"/>
      <w:sz w:val="20"/>
      <w:szCs w:val="20"/>
      <w:lang w:val="es-CO" w:eastAsia="es-CO"/>
    </w:rPr>
  </w:style>
  <w:style w:type="paragraph" w:customStyle="1" w:styleId="xl94">
    <w:name w:val="xl94"/>
    <w:basedOn w:val="Normal"/>
    <w:rsid w:val="005A4CD5"/>
    <w:pPr>
      <w:widowControl/>
      <w:pBdr>
        <w:top w:val="single" w:sz="4" w:space="0" w:color="auto"/>
        <w:left w:val="single" w:sz="4" w:space="0" w:color="auto"/>
        <w:bottom w:val="single" w:sz="4" w:space="0" w:color="auto"/>
      </w:pBdr>
      <w:shd w:val="clear" w:color="000000" w:fill="C6E0B4"/>
      <w:autoSpaceDE/>
      <w:autoSpaceDN/>
      <w:spacing w:before="100" w:beforeAutospacing="1" w:after="100" w:afterAutospacing="1"/>
      <w:jc w:val="center"/>
      <w:textAlignment w:val="center"/>
    </w:pPr>
    <w:rPr>
      <w:rFonts w:ascii="Calibri Light" w:eastAsia="Times New Roman" w:hAnsi="Calibri Light" w:cs="Calibri Light"/>
      <w:b/>
      <w:bCs/>
      <w:sz w:val="20"/>
      <w:szCs w:val="20"/>
      <w:lang w:val="es-CO" w:eastAsia="es-CO"/>
    </w:rPr>
  </w:style>
  <w:style w:type="paragraph" w:customStyle="1" w:styleId="xl95">
    <w:name w:val="xl95"/>
    <w:basedOn w:val="Normal"/>
    <w:rsid w:val="005A4CD5"/>
    <w:pPr>
      <w:widowControl/>
      <w:pBdr>
        <w:top w:val="single" w:sz="4" w:space="0" w:color="auto"/>
        <w:bottom w:val="single" w:sz="4" w:space="0" w:color="auto"/>
      </w:pBdr>
      <w:shd w:val="clear" w:color="000000" w:fill="C6E0B4"/>
      <w:autoSpaceDE/>
      <w:autoSpaceDN/>
      <w:spacing w:before="100" w:beforeAutospacing="1" w:after="100" w:afterAutospacing="1"/>
      <w:jc w:val="center"/>
      <w:textAlignment w:val="center"/>
    </w:pPr>
    <w:rPr>
      <w:rFonts w:ascii="Calibri Light" w:eastAsia="Times New Roman" w:hAnsi="Calibri Light" w:cs="Calibri Light"/>
      <w:b/>
      <w:bCs/>
      <w:sz w:val="20"/>
      <w:szCs w:val="20"/>
      <w:lang w:val="es-CO" w:eastAsia="es-CO"/>
    </w:rPr>
  </w:style>
  <w:style w:type="paragraph" w:customStyle="1" w:styleId="xl96">
    <w:name w:val="xl96"/>
    <w:basedOn w:val="Normal"/>
    <w:rsid w:val="005A4CD5"/>
    <w:pPr>
      <w:widowControl/>
      <w:pBdr>
        <w:top w:val="single" w:sz="4" w:space="0" w:color="auto"/>
        <w:bottom w:val="single" w:sz="4" w:space="0" w:color="auto"/>
        <w:right w:val="single" w:sz="4" w:space="0" w:color="auto"/>
      </w:pBdr>
      <w:shd w:val="clear" w:color="000000" w:fill="C6E0B4"/>
      <w:autoSpaceDE/>
      <w:autoSpaceDN/>
      <w:spacing w:before="100" w:beforeAutospacing="1" w:after="100" w:afterAutospacing="1"/>
      <w:jc w:val="center"/>
      <w:textAlignment w:val="center"/>
    </w:pPr>
    <w:rPr>
      <w:rFonts w:ascii="Calibri Light" w:eastAsia="Times New Roman" w:hAnsi="Calibri Light" w:cs="Calibri Light"/>
      <w:b/>
      <w:bCs/>
      <w:sz w:val="20"/>
      <w:szCs w:val="20"/>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5318275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nticorrupcion@fac.mil.co" TargetMode="External"/><Relationship Id="rId13" Type="http://schemas.openxmlformats.org/officeDocument/2006/relationships/hyperlink" Target="mailto:prioritaria.cacom5@fac.mil.co"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mailto:autorizaciones.cacom5.@fac.mil.co"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fac.mil.co/"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mailto:tramiteslegales@fac.mil.co" TargetMode="External"/><Relationship Id="rId4" Type="http://schemas.openxmlformats.org/officeDocument/2006/relationships/webSettings" Target="webSettings.xml"/><Relationship Id="rId9" Type="http://schemas.openxmlformats.org/officeDocument/2006/relationships/hyperlink" Target="mailto:unidadcorrespondenci@fac.mil.co" TargetMode="Externa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8" Type="http://schemas.openxmlformats.org/officeDocument/2006/relationships/hyperlink" Target="http://www.fac.mil.co/" TargetMode="External"/><Relationship Id="rId3" Type="http://schemas.openxmlformats.org/officeDocument/2006/relationships/hyperlink" Target="mailto:tramiteslegales@fac.mil.co" TargetMode="External"/><Relationship Id="rId7" Type="http://schemas.openxmlformats.org/officeDocument/2006/relationships/hyperlink" Target="mailto:tramiteslegales@fac.mil.co" TargetMode="External"/><Relationship Id="rId2" Type="http://schemas.openxmlformats.org/officeDocument/2006/relationships/hyperlink" Target="mailto:unidadcorrespondenci@fac.mil.co" TargetMode="External"/><Relationship Id="rId1" Type="http://schemas.openxmlformats.org/officeDocument/2006/relationships/hyperlink" Target="mailto:anticorrupcion@fac.mil.co" TargetMode="External"/><Relationship Id="rId6" Type="http://schemas.openxmlformats.org/officeDocument/2006/relationships/hyperlink" Target="mailto:unidadcorrespondenci@fac.mil.co" TargetMode="External"/><Relationship Id="rId5" Type="http://schemas.openxmlformats.org/officeDocument/2006/relationships/hyperlink" Target="mailto:anticorrupcion@fac.mil.co" TargetMode="External"/><Relationship Id="rId4" Type="http://schemas.openxmlformats.org/officeDocument/2006/relationships/hyperlink" Target="http://www.fac.mil.co/"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18</Pages>
  <Words>8501</Words>
  <Characters>46761</Characters>
  <Application>Microsoft Office Word</Application>
  <DocSecurity>0</DocSecurity>
  <Lines>389</Lines>
  <Paragraphs>110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55152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 SERGIO ANDRES AYALA VILLOTA</dc:creator>
  <cp:lastModifiedBy>AS14. SHELDON JAIR MORENO GARCIA</cp:lastModifiedBy>
  <cp:revision>2</cp:revision>
  <dcterms:created xsi:type="dcterms:W3CDTF">2023-09-12T22:42:00Z</dcterms:created>
  <dcterms:modified xsi:type="dcterms:W3CDTF">2023-09-12T22:42:00Z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stSaved">
    <vt:filetime>2023-05-16T00:00:00Z</vt:filetime>
  </property>
</Properties>
</file>