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449365409" w:displacedByCustomXml="next"/>
    <w:sdt>
      <w:sdtPr>
        <w:rPr>
          <w:rFonts w:ascii="Arial" w:eastAsiaTheme="minorHAnsi" w:hAnsi="Arial" w:cs="Arial"/>
          <w:color w:val="auto"/>
          <w:sz w:val="22"/>
          <w:szCs w:val="22"/>
          <w:lang w:eastAsia="en-US"/>
        </w:rPr>
        <w:id w:val="858789172"/>
        <w:docPartObj>
          <w:docPartGallery w:val="Table of Contents"/>
          <w:docPartUnique/>
        </w:docPartObj>
      </w:sdtPr>
      <w:sdtEndPr>
        <w:rPr>
          <w:b/>
          <w:bCs/>
        </w:rPr>
      </w:sdtEndPr>
      <w:sdtContent>
        <w:p w:rsidR="00B37D9B" w:rsidRPr="0025500C" w:rsidRDefault="00B37D9B" w:rsidP="00E61857">
          <w:pPr>
            <w:pStyle w:val="TtuloTDC"/>
            <w:ind w:left="708" w:hanging="708"/>
            <w:rPr>
              <w:rFonts w:ascii="Arial" w:hAnsi="Arial" w:cs="Arial"/>
            </w:rPr>
          </w:pPr>
          <w:r w:rsidRPr="0025500C">
            <w:rPr>
              <w:rFonts w:ascii="Arial" w:hAnsi="Arial" w:cs="Arial"/>
            </w:rPr>
            <w:t>Contenido</w:t>
          </w:r>
        </w:p>
        <w:p w:rsidR="00D23EC4" w:rsidRDefault="00B37D9B">
          <w:pPr>
            <w:pStyle w:val="TDC1"/>
            <w:rPr>
              <w:rFonts w:eastAsiaTheme="minorEastAsia"/>
              <w:noProof/>
              <w:lang w:val="es-CO" w:eastAsia="es-CO"/>
            </w:rPr>
          </w:pPr>
          <w:r w:rsidRPr="0025500C">
            <w:fldChar w:fldCharType="begin"/>
          </w:r>
          <w:r w:rsidRPr="0025500C">
            <w:instrText xml:space="preserve"> TOC \o "1-3" \h \z \u </w:instrText>
          </w:r>
          <w:r w:rsidRPr="0025500C">
            <w:fldChar w:fldCharType="separate"/>
          </w:r>
          <w:hyperlink w:anchor="_Toc19799919" w:history="1">
            <w:r w:rsidR="00D23EC4" w:rsidRPr="00E011D8">
              <w:rPr>
                <w:rStyle w:val="Hipervnculo"/>
                <w:rFonts w:ascii="Arial" w:hAnsi="Arial" w:cs="Arial"/>
                <w:noProof/>
              </w:rPr>
              <w:t>1.</w:t>
            </w:r>
            <w:r w:rsidR="00D23EC4">
              <w:rPr>
                <w:rFonts w:eastAsiaTheme="minorEastAsia"/>
                <w:noProof/>
                <w:lang w:val="es-CO" w:eastAsia="es-CO"/>
              </w:rPr>
              <w:tab/>
            </w:r>
            <w:r w:rsidR="00D23EC4" w:rsidRPr="00E011D8">
              <w:rPr>
                <w:rStyle w:val="Hipervnculo"/>
                <w:rFonts w:ascii="Arial" w:hAnsi="Arial" w:cs="Arial"/>
                <w:noProof/>
              </w:rPr>
              <w:t>DESARROLLO DE LOS INSTRUMENTOS DE VERIFICACIÓN</w:t>
            </w:r>
            <w:r w:rsidR="00D23EC4">
              <w:rPr>
                <w:noProof/>
                <w:webHidden/>
              </w:rPr>
              <w:tab/>
            </w:r>
            <w:r w:rsidR="00D23EC4">
              <w:rPr>
                <w:noProof/>
                <w:webHidden/>
              </w:rPr>
              <w:fldChar w:fldCharType="begin"/>
            </w:r>
            <w:r w:rsidR="00D23EC4">
              <w:rPr>
                <w:noProof/>
                <w:webHidden/>
              </w:rPr>
              <w:instrText xml:space="preserve"> PAGEREF _Toc19799919 \h </w:instrText>
            </w:r>
            <w:r w:rsidR="00D23EC4">
              <w:rPr>
                <w:noProof/>
                <w:webHidden/>
              </w:rPr>
            </w:r>
            <w:r w:rsidR="00D23EC4">
              <w:rPr>
                <w:noProof/>
                <w:webHidden/>
              </w:rPr>
              <w:fldChar w:fldCharType="separate"/>
            </w:r>
            <w:r w:rsidR="00D23EC4">
              <w:rPr>
                <w:noProof/>
                <w:webHidden/>
              </w:rPr>
              <w:t>4</w:t>
            </w:r>
            <w:r w:rsidR="00D23EC4">
              <w:rPr>
                <w:noProof/>
                <w:webHidden/>
              </w:rPr>
              <w:fldChar w:fldCharType="end"/>
            </w:r>
          </w:hyperlink>
        </w:p>
        <w:p w:rsidR="00D23EC4" w:rsidRDefault="00DE7587">
          <w:pPr>
            <w:pStyle w:val="TDC2"/>
            <w:rPr>
              <w:rFonts w:eastAsiaTheme="minorEastAsia"/>
              <w:noProof/>
              <w:lang w:val="es-CO" w:eastAsia="es-CO"/>
            </w:rPr>
          </w:pPr>
          <w:hyperlink w:anchor="_Toc19799920" w:history="1">
            <w:r w:rsidR="00D23EC4" w:rsidRPr="00E011D8">
              <w:rPr>
                <w:rStyle w:val="Hipervnculo"/>
                <w:rFonts w:ascii="Arial" w:hAnsi="Arial"/>
                <w:noProof/>
              </w:rPr>
              <w:t>1.1.</w:t>
            </w:r>
            <w:r w:rsidR="00D23EC4">
              <w:rPr>
                <w:rFonts w:eastAsiaTheme="minorEastAsia"/>
                <w:noProof/>
                <w:lang w:val="es-CO" w:eastAsia="es-CO"/>
              </w:rPr>
              <w:tab/>
            </w:r>
            <w:r w:rsidR="00D23EC4" w:rsidRPr="00E011D8">
              <w:rPr>
                <w:rStyle w:val="Hipervnculo"/>
                <w:rFonts w:ascii="Arial" w:hAnsi="Arial"/>
                <w:noProof/>
              </w:rPr>
              <w:t>FORMATOS COMPONENTE MATRICULA</w:t>
            </w:r>
            <w:r w:rsidR="00D23EC4">
              <w:rPr>
                <w:noProof/>
                <w:webHidden/>
              </w:rPr>
              <w:tab/>
            </w:r>
            <w:r w:rsidR="00D23EC4">
              <w:rPr>
                <w:noProof/>
                <w:webHidden/>
              </w:rPr>
              <w:fldChar w:fldCharType="begin"/>
            </w:r>
            <w:r w:rsidR="00D23EC4">
              <w:rPr>
                <w:noProof/>
                <w:webHidden/>
              </w:rPr>
              <w:instrText xml:space="preserve"> PAGEREF _Toc19799920 \h </w:instrText>
            </w:r>
            <w:r w:rsidR="00D23EC4">
              <w:rPr>
                <w:noProof/>
                <w:webHidden/>
              </w:rPr>
            </w:r>
            <w:r w:rsidR="00D23EC4">
              <w:rPr>
                <w:noProof/>
                <w:webHidden/>
              </w:rPr>
              <w:fldChar w:fldCharType="separate"/>
            </w:r>
            <w:r w:rsidR="00D23EC4">
              <w:rPr>
                <w:noProof/>
                <w:webHidden/>
              </w:rPr>
              <w:t>4</w:t>
            </w:r>
            <w:r w:rsidR="00D23EC4">
              <w:rPr>
                <w:noProof/>
                <w:webHidden/>
              </w:rPr>
              <w:fldChar w:fldCharType="end"/>
            </w:r>
          </w:hyperlink>
        </w:p>
        <w:p w:rsidR="00D23EC4" w:rsidRDefault="00DE7587">
          <w:pPr>
            <w:pStyle w:val="TDC3"/>
            <w:rPr>
              <w:rFonts w:asciiTheme="minorHAnsi" w:eastAsiaTheme="minorEastAsia" w:hAnsiTheme="minorHAnsi" w:cstheme="minorBidi"/>
              <w:lang w:val="es-CO" w:eastAsia="es-CO"/>
            </w:rPr>
          </w:pPr>
          <w:hyperlink w:anchor="_Toc19799921" w:history="1">
            <w:r w:rsidR="00D23EC4" w:rsidRPr="00E011D8">
              <w:rPr>
                <w:rStyle w:val="Hipervnculo"/>
                <w:rFonts w:ascii="Arial" w:hAnsi="Arial"/>
              </w:rPr>
              <w:t>Formato 01: Acta de reunión (físico - digital):</w:t>
            </w:r>
            <w:r w:rsidR="00D23EC4">
              <w:rPr>
                <w:webHidden/>
              </w:rPr>
              <w:tab/>
            </w:r>
            <w:r w:rsidR="00D23EC4">
              <w:rPr>
                <w:webHidden/>
              </w:rPr>
              <w:fldChar w:fldCharType="begin"/>
            </w:r>
            <w:r w:rsidR="00D23EC4">
              <w:rPr>
                <w:webHidden/>
              </w:rPr>
              <w:instrText xml:space="preserve"> PAGEREF _Toc19799921 \h </w:instrText>
            </w:r>
            <w:r w:rsidR="00D23EC4">
              <w:rPr>
                <w:webHidden/>
              </w:rPr>
            </w:r>
            <w:r w:rsidR="00D23EC4">
              <w:rPr>
                <w:webHidden/>
              </w:rPr>
              <w:fldChar w:fldCharType="separate"/>
            </w:r>
            <w:r w:rsidR="00D23EC4">
              <w:rPr>
                <w:webHidden/>
              </w:rPr>
              <w:t>4</w:t>
            </w:r>
            <w:r w:rsidR="00D23EC4">
              <w:rPr>
                <w:webHidden/>
              </w:rPr>
              <w:fldChar w:fldCharType="end"/>
            </w:r>
          </w:hyperlink>
        </w:p>
        <w:p w:rsidR="00D23EC4" w:rsidRDefault="00DE7587">
          <w:pPr>
            <w:pStyle w:val="TDC3"/>
            <w:rPr>
              <w:rFonts w:asciiTheme="minorHAnsi" w:eastAsiaTheme="minorEastAsia" w:hAnsiTheme="minorHAnsi" w:cstheme="minorBidi"/>
              <w:lang w:val="es-CO" w:eastAsia="es-CO"/>
            </w:rPr>
          </w:pPr>
          <w:hyperlink w:anchor="_Toc19799922" w:history="1">
            <w:r w:rsidR="00D23EC4" w:rsidRPr="00E011D8">
              <w:rPr>
                <w:rStyle w:val="Hipervnculo"/>
                <w:rFonts w:ascii="Arial" w:hAnsi="Arial"/>
                <w:iCs/>
              </w:rPr>
              <w:t>Formato 02: Ficha de análisis previo de ETC (físico - digital):</w:t>
            </w:r>
            <w:r w:rsidR="00D23EC4">
              <w:rPr>
                <w:webHidden/>
              </w:rPr>
              <w:tab/>
            </w:r>
            <w:r w:rsidR="00D23EC4">
              <w:rPr>
                <w:webHidden/>
              </w:rPr>
              <w:fldChar w:fldCharType="begin"/>
            </w:r>
            <w:r w:rsidR="00D23EC4">
              <w:rPr>
                <w:webHidden/>
              </w:rPr>
              <w:instrText xml:space="preserve"> PAGEREF _Toc19799922 \h </w:instrText>
            </w:r>
            <w:r w:rsidR="00D23EC4">
              <w:rPr>
                <w:webHidden/>
              </w:rPr>
            </w:r>
            <w:r w:rsidR="00D23EC4">
              <w:rPr>
                <w:webHidden/>
              </w:rPr>
              <w:fldChar w:fldCharType="separate"/>
            </w:r>
            <w:r w:rsidR="00D23EC4">
              <w:rPr>
                <w:webHidden/>
              </w:rPr>
              <w:t>5</w:t>
            </w:r>
            <w:r w:rsidR="00D23EC4">
              <w:rPr>
                <w:webHidden/>
              </w:rPr>
              <w:fldChar w:fldCharType="end"/>
            </w:r>
          </w:hyperlink>
        </w:p>
        <w:p w:rsidR="00D23EC4" w:rsidRDefault="00DE7587">
          <w:pPr>
            <w:pStyle w:val="TDC3"/>
            <w:rPr>
              <w:rFonts w:asciiTheme="minorHAnsi" w:eastAsiaTheme="minorEastAsia" w:hAnsiTheme="minorHAnsi" w:cstheme="minorBidi"/>
              <w:lang w:val="es-CO" w:eastAsia="es-CO"/>
            </w:rPr>
          </w:pPr>
          <w:hyperlink w:anchor="_Toc19799923" w:history="1">
            <w:r w:rsidR="00D23EC4" w:rsidRPr="00E011D8">
              <w:rPr>
                <w:rStyle w:val="Hipervnculo"/>
                <w:rFonts w:ascii="Arial" w:hAnsi="Arial"/>
              </w:rPr>
              <w:t>Formato 03: Ficha de análisis previo de establecimiento educativo (físico y digital):</w:t>
            </w:r>
            <w:r w:rsidR="00D23EC4">
              <w:rPr>
                <w:webHidden/>
              </w:rPr>
              <w:tab/>
            </w:r>
            <w:r w:rsidR="00D23EC4">
              <w:rPr>
                <w:webHidden/>
              </w:rPr>
              <w:fldChar w:fldCharType="begin"/>
            </w:r>
            <w:r w:rsidR="00D23EC4">
              <w:rPr>
                <w:webHidden/>
              </w:rPr>
              <w:instrText xml:space="preserve"> PAGEREF _Toc19799923 \h </w:instrText>
            </w:r>
            <w:r w:rsidR="00D23EC4">
              <w:rPr>
                <w:webHidden/>
              </w:rPr>
            </w:r>
            <w:r w:rsidR="00D23EC4">
              <w:rPr>
                <w:webHidden/>
              </w:rPr>
              <w:fldChar w:fldCharType="separate"/>
            </w:r>
            <w:r w:rsidR="00D23EC4">
              <w:rPr>
                <w:webHidden/>
              </w:rPr>
              <w:t>5</w:t>
            </w:r>
            <w:r w:rsidR="00D23EC4">
              <w:rPr>
                <w:webHidden/>
              </w:rPr>
              <w:fldChar w:fldCharType="end"/>
            </w:r>
          </w:hyperlink>
        </w:p>
        <w:p w:rsidR="00D23EC4" w:rsidRDefault="00DE7587">
          <w:pPr>
            <w:pStyle w:val="TDC3"/>
            <w:rPr>
              <w:rFonts w:asciiTheme="minorHAnsi" w:eastAsiaTheme="minorEastAsia" w:hAnsiTheme="minorHAnsi" w:cstheme="minorBidi"/>
              <w:lang w:val="es-CO" w:eastAsia="es-CO"/>
            </w:rPr>
          </w:pPr>
          <w:hyperlink w:anchor="_Toc19799924" w:history="1">
            <w:r w:rsidR="00D23EC4" w:rsidRPr="00E011D8">
              <w:rPr>
                <w:rStyle w:val="Hipervnculo"/>
                <w:rFonts w:ascii="Arial" w:hAnsi="Arial"/>
                <w:iCs/>
              </w:rPr>
              <w:t>Formato 04: Acta de apertura en el establecimiento educativo (físico - digital):</w:t>
            </w:r>
            <w:r w:rsidR="00D23EC4">
              <w:rPr>
                <w:webHidden/>
              </w:rPr>
              <w:tab/>
            </w:r>
            <w:r w:rsidR="00D23EC4">
              <w:rPr>
                <w:webHidden/>
              </w:rPr>
              <w:fldChar w:fldCharType="begin"/>
            </w:r>
            <w:r w:rsidR="00D23EC4">
              <w:rPr>
                <w:webHidden/>
              </w:rPr>
              <w:instrText xml:space="preserve"> PAGEREF _Toc19799924 \h </w:instrText>
            </w:r>
            <w:r w:rsidR="00D23EC4">
              <w:rPr>
                <w:webHidden/>
              </w:rPr>
            </w:r>
            <w:r w:rsidR="00D23EC4">
              <w:rPr>
                <w:webHidden/>
              </w:rPr>
              <w:fldChar w:fldCharType="separate"/>
            </w:r>
            <w:r w:rsidR="00D23EC4">
              <w:rPr>
                <w:webHidden/>
              </w:rPr>
              <w:t>5</w:t>
            </w:r>
            <w:r w:rsidR="00D23EC4">
              <w:rPr>
                <w:webHidden/>
              </w:rPr>
              <w:fldChar w:fldCharType="end"/>
            </w:r>
          </w:hyperlink>
        </w:p>
        <w:p w:rsidR="00D23EC4" w:rsidRDefault="00DE7587">
          <w:pPr>
            <w:pStyle w:val="TDC3"/>
            <w:rPr>
              <w:rFonts w:asciiTheme="minorHAnsi" w:eastAsiaTheme="minorEastAsia" w:hAnsiTheme="minorHAnsi" w:cstheme="minorBidi"/>
              <w:lang w:val="es-CO" w:eastAsia="es-CO"/>
            </w:rPr>
          </w:pPr>
          <w:hyperlink w:anchor="_Toc19799925" w:history="1">
            <w:r w:rsidR="00D23EC4" w:rsidRPr="00E011D8">
              <w:rPr>
                <w:rStyle w:val="Hipervnculo"/>
                <w:rFonts w:ascii="Arial" w:hAnsi="Arial"/>
              </w:rPr>
              <w:t>Formato 05: Acta de visita de auditoría en la sede educativa (físico - digital):</w:t>
            </w:r>
            <w:r w:rsidR="00D23EC4">
              <w:rPr>
                <w:webHidden/>
              </w:rPr>
              <w:tab/>
            </w:r>
            <w:r w:rsidR="00D23EC4">
              <w:rPr>
                <w:webHidden/>
              </w:rPr>
              <w:fldChar w:fldCharType="begin"/>
            </w:r>
            <w:r w:rsidR="00D23EC4">
              <w:rPr>
                <w:webHidden/>
              </w:rPr>
              <w:instrText xml:space="preserve"> PAGEREF _Toc19799925 \h </w:instrText>
            </w:r>
            <w:r w:rsidR="00D23EC4">
              <w:rPr>
                <w:webHidden/>
              </w:rPr>
            </w:r>
            <w:r w:rsidR="00D23EC4">
              <w:rPr>
                <w:webHidden/>
              </w:rPr>
              <w:fldChar w:fldCharType="separate"/>
            </w:r>
            <w:r w:rsidR="00D23EC4">
              <w:rPr>
                <w:webHidden/>
              </w:rPr>
              <w:t>6</w:t>
            </w:r>
            <w:r w:rsidR="00D23EC4">
              <w:rPr>
                <w:webHidden/>
              </w:rPr>
              <w:fldChar w:fldCharType="end"/>
            </w:r>
          </w:hyperlink>
        </w:p>
        <w:p w:rsidR="00D23EC4" w:rsidRDefault="00DE7587">
          <w:pPr>
            <w:pStyle w:val="TDC3"/>
            <w:rPr>
              <w:rFonts w:asciiTheme="minorHAnsi" w:eastAsiaTheme="minorEastAsia" w:hAnsiTheme="minorHAnsi" w:cstheme="minorBidi"/>
              <w:lang w:val="es-CO" w:eastAsia="es-CO"/>
            </w:rPr>
          </w:pPr>
          <w:hyperlink w:anchor="_Toc19799926" w:history="1">
            <w:r w:rsidR="00D23EC4" w:rsidRPr="00E011D8">
              <w:rPr>
                <w:rStyle w:val="Hipervnculo"/>
                <w:rFonts w:ascii="Arial" w:hAnsi="Arial"/>
                <w:iCs/>
              </w:rPr>
              <w:t>Formato 06: Acta de cierre del establecimiento educativo (físico - digital):</w:t>
            </w:r>
            <w:r w:rsidR="00D23EC4">
              <w:rPr>
                <w:webHidden/>
              </w:rPr>
              <w:tab/>
            </w:r>
            <w:r w:rsidR="00D23EC4">
              <w:rPr>
                <w:webHidden/>
              </w:rPr>
              <w:fldChar w:fldCharType="begin"/>
            </w:r>
            <w:r w:rsidR="00D23EC4">
              <w:rPr>
                <w:webHidden/>
              </w:rPr>
              <w:instrText xml:space="preserve"> PAGEREF _Toc19799926 \h </w:instrText>
            </w:r>
            <w:r w:rsidR="00D23EC4">
              <w:rPr>
                <w:webHidden/>
              </w:rPr>
            </w:r>
            <w:r w:rsidR="00D23EC4">
              <w:rPr>
                <w:webHidden/>
              </w:rPr>
              <w:fldChar w:fldCharType="separate"/>
            </w:r>
            <w:r w:rsidR="00D23EC4">
              <w:rPr>
                <w:webHidden/>
              </w:rPr>
              <w:t>6</w:t>
            </w:r>
            <w:r w:rsidR="00D23EC4">
              <w:rPr>
                <w:webHidden/>
              </w:rPr>
              <w:fldChar w:fldCharType="end"/>
            </w:r>
          </w:hyperlink>
        </w:p>
        <w:p w:rsidR="00D23EC4" w:rsidRDefault="00DE7587">
          <w:pPr>
            <w:pStyle w:val="TDC3"/>
            <w:rPr>
              <w:rFonts w:asciiTheme="minorHAnsi" w:eastAsiaTheme="minorEastAsia" w:hAnsiTheme="minorHAnsi" w:cstheme="minorBidi"/>
              <w:lang w:val="es-CO" w:eastAsia="es-CO"/>
            </w:rPr>
          </w:pPr>
          <w:hyperlink w:anchor="_Toc19799927" w:history="1">
            <w:r w:rsidR="00D23EC4" w:rsidRPr="00E011D8">
              <w:rPr>
                <w:rStyle w:val="Hipervnculo"/>
                <w:rFonts w:ascii="Arial" w:hAnsi="Arial"/>
                <w:iCs/>
              </w:rPr>
              <w:t>Formato 07: Acta de sede no verificada (físico y digital):</w:t>
            </w:r>
            <w:r w:rsidR="00D23EC4">
              <w:rPr>
                <w:webHidden/>
              </w:rPr>
              <w:tab/>
            </w:r>
            <w:r w:rsidR="00D23EC4">
              <w:rPr>
                <w:webHidden/>
              </w:rPr>
              <w:fldChar w:fldCharType="begin"/>
            </w:r>
            <w:r w:rsidR="00D23EC4">
              <w:rPr>
                <w:webHidden/>
              </w:rPr>
              <w:instrText xml:space="preserve"> PAGEREF _Toc19799927 \h </w:instrText>
            </w:r>
            <w:r w:rsidR="00D23EC4">
              <w:rPr>
                <w:webHidden/>
              </w:rPr>
            </w:r>
            <w:r w:rsidR="00D23EC4">
              <w:rPr>
                <w:webHidden/>
              </w:rPr>
              <w:fldChar w:fldCharType="separate"/>
            </w:r>
            <w:r w:rsidR="00D23EC4">
              <w:rPr>
                <w:webHidden/>
              </w:rPr>
              <w:t>6</w:t>
            </w:r>
            <w:r w:rsidR="00D23EC4">
              <w:rPr>
                <w:webHidden/>
              </w:rPr>
              <w:fldChar w:fldCharType="end"/>
            </w:r>
          </w:hyperlink>
        </w:p>
        <w:p w:rsidR="00D23EC4" w:rsidRDefault="00DE7587">
          <w:pPr>
            <w:pStyle w:val="TDC3"/>
            <w:rPr>
              <w:rFonts w:asciiTheme="minorHAnsi" w:eastAsiaTheme="minorEastAsia" w:hAnsiTheme="minorHAnsi" w:cstheme="minorBidi"/>
              <w:lang w:val="es-CO" w:eastAsia="es-CO"/>
            </w:rPr>
          </w:pPr>
          <w:hyperlink w:anchor="_Toc19799928" w:history="1">
            <w:r w:rsidR="00D23EC4" w:rsidRPr="00E011D8">
              <w:rPr>
                <w:rStyle w:val="Hipervnculo"/>
                <w:rFonts w:ascii="Arial" w:hAnsi="Arial"/>
              </w:rPr>
              <w:t>Formato 08: Acta de visita semanal en secretaría (físico - digital):</w:t>
            </w:r>
            <w:r w:rsidR="00D23EC4">
              <w:rPr>
                <w:webHidden/>
              </w:rPr>
              <w:tab/>
            </w:r>
            <w:r w:rsidR="00D23EC4">
              <w:rPr>
                <w:webHidden/>
              </w:rPr>
              <w:fldChar w:fldCharType="begin"/>
            </w:r>
            <w:r w:rsidR="00D23EC4">
              <w:rPr>
                <w:webHidden/>
              </w:rPr>
              <w:instrText xml:space="preserve"> PAGEREF _Toc19799928 \h </w:instrText>
            </w:r>
            <w:r w:rsidR="00D23EC4">
              <w:rPr>
                <w:webHidden/>
              </w:rPr>
            </w:r>
            <w:r w:rsidR="00D23EC4">
              <w:rPr>
                <w:webHidden/>
              </w:rPr>
              <w:fldChar w:fldCharType="separate"/>
            </w:r>
            <w:r w:rsidR="00D23EC4">
              <w:rPr>
                <w:webHidden/>
              </w:rPr>
              <w:t>7</w:t>
            </w:r>
            <w:r w:rsidR="00D23EC4">
              <w:rPr>
                <w:webHidden/>
              </w:rPr>
              <w:fldChar w:fldCharType="end"/>
            </w:r>
          </w:hyperlink>
        </w:p>
        <w:p w:rsidR="00D23EC4" w:rsidRDefault="00DE7587">
          <w:pPr>
            <w:pStyle w:val="TDC3"/>
            <w:rPr>
              <w:rFonts w:asciiTheme="minorHAnsi" w:eastAsiaTheme="minorEastAsia" w:hAnsiTheme="minorHAnsi" w:cstheme="minorBidi"/>
              <w:lang w:val="es-CO" w:eastAsia="es-CO"/>
            </w:rPr>
          </w:pPr>
          <w:hyperlink w:anchor="_Toc19799929" w:history="1">
            <w:r w:rsidR="00D23EC4" w:rsidRPr="00E011D8">
              <w:rPr>
                <w:rStyle w:val="Hipervnculo"/>
                <w:rFonts w:ascii="Arial" w:hAnsi="Arial"/>
              </w:rPr>
              <w:t>Formato 09: Acta de cierre visita componente documental en secretaría (físico – digital):</w:t>
            </w:r>
            <w:r w:rsidR="00D23EC4">
              <w:rPr>
                <w:webHidden/>
              </w:rPr>
              <w:tab/>
            </w:r>
            <w:r w:rsidR="00D23EC4">
              <w:rPr>
                <w:webHidden/>
              </w:rPr>
              <w:fldChar w:fldCharType="begin"/>
            </w:r>
            <w:r w:rsidR="00D23EC4">
              <w:rPr>
                <w:webHidden/>
              </w:rPr>
              <w:instrText xml:space="preserve"> PAGEREF _Toc19799929 \h </w:instrText>
            </w:r>
            <w:r w:rsidR="00D23EC4">
              <w:rPr>
                <w:webHidden/>
              </w:rPr>
            </w:r>
            <w:r w:rsidR="00D23EC4">
              <w:rPr>
                <w:webHidden/>
              </w:rPr>
              <w:fldChar w:fldCharType="separate"/>
            </w:r>
            <w:r w:rsidR="00D23EC4">
              <w:rPr>
                <w:webHidden/>
              </w:rPr>
              <w:t>8</w:t>
            </w:r>
            <w:r w:rsidR="00D23EC4">
              <w:rPr>
                <w:webHidden/>
              </w:rPr>
              <w:fldChar w:fldCharType="end"/>
            </w:r>
          </w:hyperlink>
        </w:p>
        <w:p w:rsidR="00D23EC4" w:rsidRDefault="00DE7587">
          <w:pPr>
            <w:pStyle w:val="TDC3"/>
            <w:rPr>
              <w:rFonts w:asciiTheme="minorHAnsi" w:eastAsiaTheme="minorEastAsia" w:hAnsiTheme="minorHAnsi" w:cstheme="minorBidi"/>
              <w:lang w:val="es-CO" w:eastAsia="es-CO"/>
            </w:rPr>
          </w:pPr>
          <w:hyperlink w:anchor="_Toc19799930" w:history="1">
            <w:r w:rsidR="00D23EC4" w:rsidRPr="00E011D8">
              <w:rPr>
                <w:rStyle w:val="Hipervnculo"/>
                <w:rFonts w:ascii="Arial" w:hAnsi="Arial"/>
                <w:iCs/>
              </w:rPr>
              <w:t>Formato 10: Documento control (físico y digital):</w:t>
            </w:r>
            <w:r w:rsidR="00D23EC4">
              <w:rPr>
                <w:webHidden/>
              </w:rPr>
              <w:tab/>
            </w:r>
            <w:r w:rsidR="00D23EC4">
              <w:rPr>
                <w:webHidden/>
              </w:rPr>
              <w:fldChar w:fldCharType="begin"/>
            </w:r>
            <w:r w:rsidR="00D23EC4">
              <w:rPr>
                <w:webHidden/>
              </w:rPr>
              <w:instrText xml:space="preserve"> PAGEREF _Toc19799930 \h </w:instrText>
            </w:r>
            <w:r w:rsidR="00D23EC4">
              <w:rPr>
                <w:webHidden/>
              </w:rPr>
            </w:r>
            <w:r w:rsidR="00D23EC4">
              <w:rPr>
                <w:webHidden/>
              </w:rPr>
              <w:fldChar w:fldCharType="separate"/>
            </w:r>
            <w:r w:rsidR="00D23EC4">
              <w:rPr>
                <w:webHidden/>
              </w:rPr>
              <w:t>8</w:t>
            </w:r>
            <w:r w:rsidR="00D23EC4">
              <w:rPr>
                <w:webHidden/>
              </w:rPr>
              <w:fldChar w:fldCharType="end"/>
            </w:r>
          </w:hyperlink>
        </w:p>
        <w:p w:rsidR="00D23EC4" w:rsidRDefault="00DE7587">
          <w:pPr>
            <w:pStyle w:val="TDC3"/>
            <w:rPr>
              <w:rFonts w:asciiTheme="minorHAnsi" w:eastAsiaTheme="minorEastAsia" w:hAnsiTheme="minorHAnsi" w:cstheme="minorBidi"/>
              <w:lang w:val="es-CO" w:eastAsia="es-CO"/>
            </w:rPr>
          </w:pPr>
          <w:hyperlink w:anchor="_Toc19799931" w:history="1">
            <w:r w:rsidR="00D23EC4" w:rsidRPr="00E011D8">
              <w:rPr>
                <w:rStyle w:val="Hipervnculo"/>
                <w:rFonts w:ascii="Arial" w:hAnsi="Arial"/>
              </w:rPr>
              <w:t>Formato 11: Árbol de Evidencias - BASICA:</w:t>
            </w:r>
            <w:r w:rsidR="00D23EC4">
              <w:rPr>
                <w:webHidden/>
              </w:rPr>
              <w:tab/>
            </w:r>
            <w:r w:rsidR="00D23EC4">
              <w:rPr>
                <w:webHidden/>
              </w:rPr>
              <w:fldChar w:fldCharType="begin"/>
            </w:r>
            <w:r w:rsidR="00D23EC4">
              <w:rPr>
                <w:webHidden/>
              </w:rPr>
              <w:instrText xml:space="preserve"> PAGEREF _Toc19799931 \h </w:instrText>
            </w:r>
            <w:r w:rsidR="00D23EC4">
              <w:rPr>
                <w:webHidden/>
              </w:rPr>
            </w:r>
            <w:r w:rsidR="00D23EC4">
              <w:rPr>
                <w:webHidden/>
              </w:rPr>
              <w:fldChar w:fldCharType="separate"/>
            </w:r>
            <w:r w:rsidR="00D23EC4">
              <w:rPr>
                <w:webHidden/>
              </w:rPr>
              <w:t>8</w:t>
            </w:r>
            <w:r w:rsidR="00D23EC4">
              <w:rPr>
                <w:webHidden/>
              </w:rPr>
              <w:fldChar w:fldCharType="end"/>
            </w:r>
          </w:hyperlink>
        </w:p>
        <w:p w:rsidR="00D23EC4" w:rsidRDefault="00DE7587">
          <w:pPr>
            <w:pStyle w:val="TDC2"/>
            <w:rPr>
              <w:rFonts w:eastAsiaTheme="minorEastAsia"/>
              <w:noProof/>
              <w:lang w:val="es-CO" w:eastAsia="es-CO"/>
            </w:rPr>
          </w:pPr>
          <w:hyperlink w:anchor="_Toc19799932" w:history="1">
            <w:r w:rsidR="00D23EC4" w:rsidRPr="00E011D8">
              <w:rPr>
                <w:rStyle w:val="Hipervnculo"/>
                <w:rFonts w:ascii="Arial" w:hAnsi="Arial"/>
                <w:noProof/>
              </w:rPr>
              <w:t>1.2.</w:t>
            </w:r>
            <w:r w:rsidR="00D23EC4">
              <w:rPr>
                <w:rFonts w:eastAsiaTheme="minorEastAsia"/>
                <w:noProof/>
                <w:lang w:val="es-CO" w:eastAsia="es-CO"/>
              </w:rPr>
              <w:tab/>
            </w:r>
            <w:r w:rsidR="00D23EC4" w:rsidRPr="00E011D8">
              <w:rPr>
                <w:rStyle w:val="Hipervnculo"/>
                <w:rFonts w:ascii="Arial" w:hAnsi="Arial"/>
                <w:noProof/>
              </w:rPr>
              <w:t>FORMATOS COMPONENTE ETDH (ETC/ETDH)</w:t>
            </w:r>
            <w:r w:rsidR="00D23EC4">
              <w:rPr>
                <w:noProof/>
                <w:webHidden/>
              </w:rPr>
              <w:tab/>
            </w:r>
            <w:r w:rsidR="00D23EC4">
              <w:rPr>
                <w:noProof/>
                <w:webHidden/>
              </w:rPr>
              <w:fldChar w:fldCharType="begin"/>
            </w:r>
            <w:r w:rsidR="00D23EC4">
              <w:rPr>
                <w:noProof/>
                <w:webHidden/>
              </w:rPr>
              <w:instrText xml:space="preserve"> PAGEREF _Toc19799932 \h </w:instrText>
            </w:r>
            <w:r w:rsidR="00D23EC4">
              <w:rPr>
                <w:noProof/>
                <w:webHidden/>
              </w:rPr>
            </w:r>
            <w:r w:rsidR="00D23EC4">
              <w:rPr>
                <w:noProof/>
                <w:webHidden/>
              </w:rPr>
              <w:fldChar w:fldCharType="separate"/>
            </w:r>
            <w:r w:rsidR="00D23EC4">
              <w:rPr>
                <w:noProof/>
                <w:webHidden/>
              </w:rPr>
              <w:t>9</w:t>
            </w:r>
            <w:r w:rsidR="00D23EC4">
              <w:rPr>
                <w:noProof/>
                <w:webHidden/>
              </w:rPr>
              <w:fldChar w:fldCharType="end"/>
            </w:r>
          </w:hyperlink>
        </w:p>
        <w:p w:rsidR="00D23EC4" w:rsidRDefault="00DE7587">
          <w:pPr>
            <w:pStyle w:val="TDC3"/>
            <w:rPr>
              <w:rFonts w:asciiTheme="minorHAnsi" w:eastAsiaTheme="minorEastAsia" w:hAnsiTheme="minorHAnsi" w:cstheme="minorBidi"/>
              <w:lang w:val="es-CO" w:eastAsia="es-CO"/>
            </w:rPr>
          </w:pPr>
          <w:hyperlink w:anchor="_Toc19799933" w:history="1">
            <w:r w:rsidR="00D23EC4" w:rsidRPr="00E011D8">
              <w:rPr>
                <w:rStyle w:val="Hipervnculo"/>
                <w:rFonts w:ascii="Arial" w:hAnsi="Arial"/>
                <w:iCs/>
              </w:rPr>
              <w:t>Formato 12: Ficha técnica ETDH ETC (físico y digital)</w:t>
            </w:r>
            <w:r w:rsidR="00D23EC4">
              <w:rPr>
                <w:webHidden/>
              </w:rPr>
              <w:tab/>
            </w:r>
            <w:r w:rsidR="00D23EC4">
              <w:rPr>
                <w:webHidden/>
              </w:rPr>
              <w:fldChar w:fldCharType="begin"/>
            </w:r>
            <w:r w:rsidR="00D23EC4">
              <w:rPr>
                <w:webHidden/>
              </w:rPr>
              <w:instrText xml:space="preserve"> PAGEREF _Toc19799933 \h </w:instrText>
            </w:r>
            <w:r w:rsidR="00D23EC4">
              <w:rPr>
                <w:webHidden/>
              </w:rPr>
            </w:r>
            <w:r w:rsidR="00D23EC4">
              <w:rPr>
                <w:webHidden/>
              </w:rPr>
              <w:fldChar w:fldCharType="separate"/>
            </w:r>
            <w:r w:rsidR="00D23EC4">
              <w:rPr>
                <w:webHidden/>
              </w:rPr>
              <w:t>9</w:t>
            </w:r>
            <w:r w:rsidR="00D23EC4">
              <w:rPr>
                <w:webHidden/>
              </w:rPr>
              <w:fldChar w:fldCharType="end"/>
            </w:r>
          </w:hyperlink>
        </w:p>
        <w:p w:rsidR="00D23EC4" w:rsidRDefault="00DE7587">
          <w:pPr>
            <w:pStyle w:val="TDC3"/>
            <w:rPr>
              <w:rFonts w:asciiTheme="minorHAnsi" w:eastAsiaTheme="minorEastAsia" w:hAnsiTheme="minorHAnsi" w:cstheme="minorBidi"/>
              <w:lang w:val="es-CO" w:eastAsia="es-CO"/>
            </w:rPr>
          </w:pPr>
          <w:hyperlink w:anchor="_Toc19799934" w:history="1">
            <w:r w:rsidR="00D23EC4" w:rsidRPr="00E011D8">
              <w:rPr>
                <w:rStyle w:val="Hipervnculo"/>
                <w:rFonts w:ascii="Arial" w:hAnsi="Arial"/>
              </w:rPr>
              <w:t>Formato 13: Informe preliminar (digital)</w:t>
            </w:r>
            <w:r w:rsidR="00D23EC4">
              <w:rPr>
                <w:webHidden/>
              </w:rPr>
              <w:tab/>
            </w:r>
            <w:r w:rsidR="00D23EC4">
              <w:rPr>
                <w:webHidden/>
              </w:rPr>
              <w:fldChar w:fldCharType="begin"/>
            </w:r>
            <w:r w:rsidR="00D23EC4">
              <w:rPr>
                <w:webHidden/>
              </w:rPr>
              <w:instrText xml:space="preserve"> PAGEREF _Toc19799934 \h </w:instrText>
            </w:r>
            <w:r w:rsidR="00D23EC4">
              <w:rPr>
                <w:webHidden/>
              </w:rPr>
            </w:r>
            <w:r w:rsidR="00D23EC4">
              <w:rPr>
                <w:webHidden/>
              </w:rPr>
              <w:fldChar w:fldCharType="separate"/>
            </w:r>
            <w:r w:rsidR="00D23EC4">
              <w:rPr>
                <w:webHidden/>
              </w:rPr>
              <w:t>9</w:t>
            </w:r>
            <w:r w:rsidR="00D23EC4">
              <w:rPr>
                <w:webHidden/>
              </w:rPr>
              <w:fldChar w:fldCharType="end"/>
            </w:r>
          </w:hyperlink>
        </w:p>
        <w:p w:rsidR="00D23EC4" w:rsidRDefault="00DE7587">
          <w:pPr>
            <w:pStyle w:val="TDC3"/>
            <w:rPr>
              <w:rFonts w:asciiTheme="minorHAnsi" w:eastAsiaTheme="minorEastAsia" w:hAnsiTheme="minorHAnsi" w:cstheme="minorBidi"/>
              <w:lang w:val="es-CO" w:eastAsia="es-CO"/>
            </w:rPr>
          </w:pPr>
          <w:hyperlink w:anchor="_Toc19799935" w:history="1">
            <w:r w:rsidR="00D23EC4" w:rsidRPr="00E011D8">
              <w:rPr>
                <w:rStyle w:val="Hipervnculo"/>
                <w:rFonts w:ascii="Arial" w:hAnsi="Arial"/>
              </w:rPr>
              <w:t>Formato 14: Acta de visita ETDH ETC (físico y digital)</w:t>
            </w:r>
            <w:r w:rsidR="00D23EC4">
              <w:rPr>
                <w:webHidden/>
              </w:rPr>
              <w:tab/>
            </w:r>
            <w:r w:rsidR="00D23EC4">
              <w:rPr>
                <w:webHidden/>
              </w:rPr>
              <w:fldChar w:fldCharType="begin"/>
            </w:r>
            <w:r w:rsidR="00D23EC4">
              <w:rPr>
                <w:webHidden/>
              </w:rPr>
              <w:instrText xml:space="preserve"> PAGEREF _Toc19799935 \h </w:instrText>
            </w:r>
            <w:r w:rsidR="00D23EC4">
              <w:rPr>
                <w:webHidden/>
              </w:rPr>
            </w:r>
            <w:r w:rsidR="00D23EC4">
              <w:rPr>
                <w:webHidden/>
              </w:rPr>
              <w:fldChar w:fldCharType="separate"/>
            </w:r>
            <w:r w:rsidR="00D23EC4">
              <w:rPr>
                <w:webHidden/>
              </w:rPr>
              <w:t>9</w:t>
            </w:r>
            <w:r w:rsidR="00D23EC4">
              <w:rPr>
                <w:webHidden/>
              </w:rPr>
              <w:fldChar w:fldCharType="end"/>
            </w:r>
          </w:hyperlink>
        </w:p>
        <w:p w:rsidR="00D23EC4" w:rsidRDefault="00DE7587">
          <w:pPr>
            <w:pStyle w:val="TDC2"/>
            <w:rPr>
              <w:rFonts w:eastAsiaTheme="minorEastAsia"/>
              <w:noProof/>
              <w:lang w:val="es-CO" w:eastAsia="es-CO"/>
            </w:rPr>
          </w:pPr>
          <w:hyperlink w:anchor="_Toc19799936" w:history="1">
            <w:r w:rsidR="00D23EC4" w:rsidRPr="00E011D8">
              <w:rPr>
                <w:rStyle w:val="Hipervnculo"/>
                <w:rFonts w:ascii="Arial" w:hAnsi="Arial"/>
                <w:noProof/>
              </w:rPr>
              <w:t>1.3.</w:t>
            </w:r>
            <w:r w:rsidR="00D23EC4">
              <w:rPr>
                <w:rFonts w:eastAsiaTheme="minorEastAsia"/>
                <w:noProof/>
                <w:lang w:val="es-CO" w:eastAsia="es-CO"/>
              </w:rPr>
              <w:tab/>
            </w:r>
            <w:r w:rsidR="00D23EC4" w:rsidRPr="00E011D8">
              <w:rPr>
                <w:rStyle w:val="Hipervnculo"/>
                <w:rFonts w:ascii="Arial" w:hAnsi="Arial"/>
                <w:noProof/>
              </w:rPr>
              <w:t>GENERAL</w:t>
            </w:r>
            <w:r w:rsidR="00D23EC4">
              <w:rPr>
                <w:noProof/>
                <w:webHidden/>
              </w:rPr>
              <w:tab/>
            </w:r>
            <w:r w:rsidR="00D23EC4">
              <w:rPr>
                <w:noProof/>
                <w:webHidden/>
              </w:rPr>
              <w:fldChar w:fldCharType="begin"/>
            </w:r>
            <w:r w:rsidR="00D23EC4">
              <w:rPr>
                <w:noProof/>
                <w:webHidden/>
              </w:rPr>
              <w:instrText xml:space="preserve"> PAGEREF _Toc19799936 \h </w:instrText>
            </w:r>
            <w:r w:rsidR="00D23EC4">
              <w:rPr>
                <w:noProof/>
                <w:webHidden/>
              </w:rPr>
            </w:r>
            <w:r w:rsidR="00D23EC4">
              <w:rPr>
                <w:noProof/>
                <w:webHidden/>
              </w:rPr>
              <w:fldChar w:fldCharType="separate"/>
            </w:r>
            <w:r w:rsidR="00D23EC4">
              <w:rPr>
                <w:noProof/>
                <w:webHidden/>
              </w:rPr>
              <w:t>9</w:t>
            </w:r>
            <w:r w:rsidR="00D23EC4">
              <w:rPr>
                <w:noProof/>
                <w:webHidden/>
              </w:rPr>
              <w:fldChar w:fldCharType="end"/>
            </w:r>
          </w:hyperlink>
        </w:p>
        <w:p w:rsidR="00D23EC4" w:rsidRDefault="00DE7587">
          <w:pPr>
            <w:pStyle w:val="TDC3"/>
            <w:rPr>
              <w:rFonts w:asciiTheme="minorHAnsi" w:eastAsiaTheme="minorEastAsia" w:hAnsiTheme="minorHAnsi" w:cstheme="minorBidi"/>
              <w:lang w:val="es-CO" w:eastAsia="es-CO"/>
            </w:rPr>
          </w:pPr>
          <w:hyperlink w:anchor="_Toc19799937" w:history="1">
            <w:r w:rsidR="00D23EC4" w:rsidRPr="00E011D8">
              <w:rPr>
                <w:rStyle w:val="Hipervnculo"/>
                <w:rFonts w:ascii="Arial" w:hAnsi="Arial"/>
              </w:rPr>
              <w:t>Formato 15: Regleta para toma de evidencias documentales (físico):</w:t>
            </w:r>
            <w:r w:rsidR="00D23EC4">
              <w:rPr>
                <w:webHidden/>
              </w:rPr>
              <w:tab/>
            </w:r>
            <w:r w:rsidR="00D23EC4">
              <w:rPr>
                <w:webHidden/>
              </w:rPr>
              <w:fldChar w:fldCharType="begin"/>
            </w:r>
            <w:r w:rsidR="00D23EC4">
              <w:rPr>
                <w:webHidden/>
              </w:rPr>
              <w:instrText xml:space="preserve"> PAGEREF _Toc19799937 \h </w:instrText>
            </w:r>
            <w:r w:rsidR="00D23EC4">
              <w:rPr>
                <w:webHidden/>
              </w:rPr>
            </w:r>
            <w:r w:rsidR="00D23EC4">
              <w:rPr>
                <w:webHidden/>
              </w:rPr>
              <w:fldChar w:fldCharType="separate"/>
            </w:r>
            <w:r w:rsidR="00D23EC4">
              <w:rPr>
                <w:webHidden/>
              </w:rPr>
              <w:t>9</w:t>
            </w:r>
            <w:r w:rsidR="00D23EC4">
              <w:rPr>
                <w:webHidden/>
              </w:rPr>
              <w:fldChar w:fldCharType="end"/>
            </w:r>
          </w:hyperlink>
        </w:p>
        <w:p w:rsidR="00D23EC4" w:rsidRDefault="00DE7587">
          <w:pPr>
            <w:pStyle w:val="TDC1"/>
            <w:rPr>
              <w:rFonts w:eastAsiaTheme="minorEastAsia"/>
              <w:noProof/>
              <w:lang w:val="es-CO" w:eastAsia="es-CO"/>
            </w:rPr>
          </w:pPr>
          <w:hyperlink w:anchor="_Toc19799938" w:history="1">
            <w:r w:rsidR="00D23EC4" w:rsidRPr="00E011D8">
              <w:rPr>
                <w:rStyle w:val="Hipervnculo"/>
                <w:rFonts w:ascii="Arial" w:eastAsia="Arial Narrow" w:hAnsi="Arial" w:cs="Arial"/>
                <w:noProof/>
              </w:rPr>
              <w:t>2.</w:t>
            </w:r>
            <w:r w:rsidR="00D23EC4">
              <w:rPr>
                <w:rFonts w:eastAsiaTheme="minorEastAsia"/>
                <w:noProof/>
                <w:lang w:val="es-CO" w:eastAsia="es-CO"/>
              </w:rPr>
              <w:tab/>
            </w:r>
            <w:r w:rsidR="00D23EC4" w:rsidRPr="00E011D8">
              <w:rPr>
                <w:rStyle w:val="Hipervnculo"/>
                <w:rFonts w:ascii="Arial" w:eastAsia="Arial Narrow" w:hAnsi="Arial" w:cs="Arial"/>
                <w:noProof/>
              </w:rPr>
              <w:t>ALCANCE DEL PROCESO</w:t>
            </w:r>
            <w:r w:rsidR="00D23EC4">
              <w:rPr>
                <w:noProof/>
                <w:webHidden/>
              </w:rPr>
              <w:tab/>
            </w:r>
            <w:r w:rsidR="00D23EC4">
              <w:rPr>
                <w:noProof/>
                <w:webHidden/>
              </w:rPr>
              <w:fldChar w:fldCharType="begin"/>
            </w:r>
            <w:r w:rsidR="00D23EC4">
              <w:rPr>
                <w:noProof/>
                <w:webHidden/>
              </w:rPr>
              <w:instrText xml:space="preserve"> PAGEREF _Toc19799938 \h </w:instrText>
            </w:r>
            <w:r w:rsidR="00D23EC4">
              <w:rPr>
                <w:noProof/>
                <w:webHidden/>
              </w:rPr>
            </w:r>
            <w:r w:rsidR="00D23EC4">
              <w:rPr>
                <w:noProof/>
                <w:webHidden/>
              </w:rPr>
              <w:fldChar w:fldCharType="separate"/>
            </w:r>
            <w:r w:rsidR="00D23EC4">
              <w:rPr>
                <w:noProof/>
                <w:webHidden/>
              </w:rPr>
              <w:t>11</w:t>
            </w:r>
            <w:r w:rsidR="00D23EC4">
              <w:rPr>
                <w:noProof/>
                <w:webHidden/>
              </w:rPr>
              <w:fldChar w:fldCharType="end"/>
            </w:r>
          </w:hyperlink>
        </w:p>
        <w:p w:rsidR="00D23EC4" w:rsidRDefault="00DE7587">
          <w:pPr>
            <w:pStyle w:val="TDC1"/>
            <w:rPr>
              <w:rFonts w:eastAsiaTheme="minorEastAsia"/>
              <w:noProof/>
              <w:lang w:val="es-CO" w:eastAsia="es-CO"/>
            </w:rPr>
          </w:pPr>
          <w:hyperlink w:anchor="_Toc19799939" w:history="1">
            <w:r w:rsidR="00D23EC4" w:rsidRPr="00E011D8">
              <w:rPr>
                <w:rStyle w:val="Hipervnculo"/>
                <w:rFonts w:ascii="Arial" w:hAnsi="Arial" w:cs="Arial"/>
                <w:noProof/>
              </w:rPr>
              <w:t>3.</w:t>
            </w:r>
            <w:r w:rsidR="00D23EC4">
              <w:rPr>
                <w:rFonts w:eastAsiaTheme="minorEastAsia"/>
                <w:noProof/>
                <w:lang w:val="es-CO" w:eastAsia="es-CO"/>
              </w:rPr>
              <w:tab/>
            </w:r>
            <w:r w:rsidR="00D23EC4" w:rsidRPr="00E011D8">
              <w:rPr>
                <w:rStyle w:val="Hipervnculo"/>
                <w:rFonts w:ascii="Arial" w:hAnsi="Arial" w:cs="Arial"/>
                <w:noProof/>
              </w:rPr>
              <w:t>ACTIVIDADES PREVIAS</w:t>
            </w:r>
            <w:r w:rsidR="00D23EC4">
              <w:rPr>
                <w:noProof/>
                <w:webHidden/>
              </w:rPr>
              <w:tab/>
            </w:r>
            <w:r w:rsidR="00D23EC4">
              <w:rPr>
                <w:noProof/>
                <w:webHidden/>
              </w:rPr>
              <w:fldChar w:fldCharType="begin"/>
            </w:r>
            <w:r w:rsidR="00D23EC4">
              <w:rPr>
                <w:noProof/>
                <w:webHidden/>
              </w:rPr>
              <w:instrText xml:space="preserve"> PAGEREF _Toc19799939 \h </w:instrText>
            </w:r>
            <w:r w:rsidR="00D23EC4">
              <w:rPr>
                <w:noProof/>
                <w:webHidden/>
              </w:rPr>
            </w:r>
            <w:r w:rsidR="00D23EC4">
              <w:rPr>
                <w:noProof/>
                <w:webHidden/>
              </w:rPr>
              <w:fldChar w:fldCharType="separate"/>
            </w:r>
            <w:r w:rsidR="00D23EC4">
              <w:rPr>
                <w:noProof/>
                <w:webHidden/>
              </w:rPr>
              <w:t>12</w:t>
            </w:r>
            <w:r w:rsidR="00D23EC4">
              <w:rPr>
                <w:noProof/>
                <w:webHidden/>
              </w:rPr>
              <w:fldChar w:fldCharType="end"/>
            </w:r>
          </w:hyperlink>
        </w:p>
        <w:p w:rsidR="00D23EC4" w:rsidRDefault="00DE7587">
          <w:pPr>
            <w:pStyle w:val="TDC1"/>
            <w:rPr>
              <w:rFonts w:eastAsiaTheme="minorEastAsia"/>
              <w:noProof/>
              <w:lang w:val="es-CO" w:eastAsia="es-CO"/>
            </w:rPr>
          </w:pPr>
          <w:hyperlink w:anchor="_Toc19799940" w:history="1">
            <w:r w:rsidR="00D23EC4" w:rsidRPr="00E011D8">
              <w:rPr>
                <w:rStyle w:val="Hipervnculo"/>
                <w:rFonts w:ascii="Arial" w:hAnsi="Arial" w:cs="Arial"/>
                <w:noProof/>
              </w:rPr>
              <w:t>4.</w:t>
            </w:r>
            <w:r w:rsidR="00D23EC4">
              <w:rPr>
                <w:rFonts w:eastAsiaTheme="minorEastAsia"/>
                <w:noProof/>
                <w:lang w:val="es-CO" w:eastAsia="es-CO"/>
              </w:rPr>
              <w:tab/>
            </w:r>
            <w:r w:rsidR="00D23EC4" w:rsidRPr="00E011D8">
              <w:rPr>
                <w:rStyle w:val="Hipervnculo"/>
                <w:rFonts w:ascii="Arial" w:hAnsi="Arial" w:cs="Arial"/>
                <w:noProof/>
              </w:rPr>
              <w:t>SECRETARIAS DE EDUCACIÓN</w:t>
            </w:r>
            <w:r w:rsidR="00D23EC4">
              <w:rPr>
                <w:noProof/>
                <w:webHidden/>
              </w:rPr>
              <w:tab/>
            </w:r>
            <w:r w:rsidR="00D23EC4">
              <w:rPr>
                <w:noProof/>
                <w:webHidden/>
              </w:rPr>
              <w:fldChar w:fldCharType="begin"/>
            </w:r>
            <w:r w:rsidR="00D23EC4">
              <w:rPr>
                <w:noProof/>
                <w:webHidden/>
              </w:rPr>
              <w:instrText xml:space="preserve"> PAGEREF _Toc19799940 \h </w:instrText>
            </w:r>
            <w:r w:rsidR="00D23EC4">
              <w:rPr>
                <w:noProof/>
                <w:webHidden/>
              </w:rPr>
            </w:r>
            <w:r w:rsidR="00D23EC4">
              <w:rPr>
                <w:noProof/>
                <w:webHidden/>
              </w:rPr>
              <w:fldChar w:fldCharType="separate"/>
            </w:r>
            <w:r w:rsidR="00D23EC4">
              <w:rPr>
                <w:noProof/>
                <w:webHidden/>
              </w:rPr>
              <w:t>13</w:t>
            </w:r>
            <w:r w:rsidR="00D23EC4">
              <w:rPr>
                <w:noProof/>
                <w:webHidden/>
              </w:rPr>
              <w:fldChar w:fldCharType="end"/>
            </w:r>
          </w:hyperlink>
        </w:p>
        <w:p w:rsidR="00D23EC4" w:rsidRDefault="00DE7587">
          <w:pPr>
            <w:pStyle w:val="TDC2"/>
            <w:rPr>
              <w:rFonts w:eastAsiaTheme="minorEastAsia"/>
              <w:noProof/>
              <w:lang w:val="es-CO" w:eastAsia="es-CO"/>
            </w:rPr>
          </w:pPr>
          <w:hyperlink w:anchor="_Toc19799941" w:history="1">
            <w:r w:rsidR="00D23EC4" w:rsidRPr="00E011D8">
              <w:rPr>
                <w:rStyle w:val="Hipervnculo"/>
                <w:rFonts w:ascii="Arial" w:hAnsi="Arial"/>
                <w:noProof/>
              </w:rPr>
              <w:t>4.1.</w:t>
            </w:r>
            <w:r w:rsidR="00D23EC4">
              <w:rPr>
                <w:rFonts w:eastAsiaTheme="minorEastAsia"/>
                <w:noProof/>
                <w:lang w:val="es-CO" w:eastAsia="es-CO"/>
              </w:rPr>
              <w:tab/>
            </w:r>
            <w:r w:rsidR="00D23EC4" w:rsidRPr="00E011D8">
              <w:rPr>
                <w:rStyle w:val="Hipervnculo"/>
                <w:rFonts w:ascii="Arial" w:hAnsi="Arial"/>
                <w:noProof/>
              </w:rPr>
              <w:t>Análisis de ETC objeto de auditoría</w:t>
            </w:r>
            <w:r w:rsidR="00D23EC4">
              <w:rPr>
                <w:noProof/>
                <w:webHidden/>
              </w:rPr>
              <w:tab/>
            </w:r>
            <w:r w:rsidR="00D23EC4">
              <w:rPr>
                <w:noProof/>
                <w:webHidden/>
              </w:rPr>
              <w:fldChar w:fldCharType="begin"/>
            </w:r>
            <w:r w:rsidR="00D23EC4">
              <w:rPr>
                <w:noProof/>
                <w:webHidden/>
              </w:rPr>
              <w:instrText xml:space="preserve"> PAGEREF _Toc19799941 \h </w:instrText>
            </w:r>
            <w:r w:rsidR="00D23EC4">
              <w:rPr>
                <w:noProof/>
                <w:webHidden/>
              </w:rPr>
            </w:r>
            <w:r w:rsidR="00D23EC4">
              <w:rPr>
                <w:noProof/>
                <w:webHidden/>
              </w:rPr>
              <w:fldChar w:fldCharType="separate"/>
            </w:r>
            <w:r w:rsidR="00D23EC4">
              <w:rPr>
                <w:noProof/>
                <w:webHidden/>
              </w:rPr>
              <w:t>13</w:t>
            </w:r>
            <w:r w:rsidR="00D23EC4">
              <w:rPr>
                <w:noProof/>
                <w:webHidden/>
              </w:rPr>
              <w:fldChar w:fldCharType="end"/>
            </w:r>
          </w:hyperlink>
        </w:p>
        <w:p w:rsidR="00D23EC4" w:rsidRDefault="00DE7587">
          <w:pPr>
            <w:pStyle w:val="TDC2"/>
            <w:rPr>
              <w:rFonts w:eastAsiaTheme="minorEastAsia"/>
              <w:noProof/>
              <w:lang w:val="es-CO" w:eastAsia="es-CO"/>
            </w:rPr>
          </w:pPr>
          <w:hyperlink w:anchor="_Toc19799942" w:history="1">
            <w:r w:rsidR="00D23EC4" w:rsidRPr="00E011D8">
              <w:rPr>
                <w:rStyle w:val="Hipervnculo"/>
                <w:rFonts w:ascii="Arial" w:hAnsi="Arial"/>
                <w:noProof/>
              </w:rPr>
              <w:t>4.2.</w:t>
            </w:r>
            <w:r w:rsidR="00D23EC4">
              <w:rPr>
                <w:rFonts w:eastAsiaTheme="minorEastAsia"/>
                <w:noProof/>
                <w:lang w:val="es-CO" w:eastAsia="es-CO"/>
              </w:rPr>
              <w:tab/>
            </w:r>
            <w:r w:rsidR="00D23EC4" w:rsidRPr="00E011D8">
              <w:rPr>
                <w:rStyle w:val="Hipervnculo"/>
                <w:rFonts w:ascii="Arial" w:hAnsi="Arial"/>
                <w:noProof/>
              </w:rPr>
              <w:t>Visitas a la Secretaria de Educación</w:t>
            </w:r>
            <w:r w:rsidR="00D23EC4">
              <w:rPr>
                <w:noProof/>
                <w:webHidden/>
              </w:rPr>
              <w:tab/>
            </w:r>
            <w:r w:rsidR="00D23EC4">
              <w:rPr>
                <w:noProof/>
                <w:webHidden/>
              </w:rPr>
              <w:fldChar w:fldCharType="begin"/>
            </w:r>
            <w:r w:rsidR="00D23EC4">
              <w:rPr>
                <w:noProof/>
                <w:webHidden/>
              </w:rPr>
              <w:instrText xml:space="preserve"> PAGEREF _Toc19799942 \h </w:instrText>
            </w:r>
            <w:r w:rsidR="00D23EC4">
              <w:rPr>
                <w:noProof/>
                <w:webHidden/>
              </w:rPr>
            </w:r>
            <w:r w:rsidR="00D23EC4">
              <w:rPr>
                <w:noProof/>
                <w:webHidden/>
              </w:rPr>
              <w:fldChar w:fldCharType="separate"/>
            </w:r>
            <w:r w:rsidR="00D23EC4">
              <w:rPr>
                <w:noProof/>
                <w:webHidden/>
              </w:rPr>
              <w:t>15</w:t>
            </w:r>
            <w:r w:rsidR="00D23EC4">
              <w:rPr>
                <w:noProof/>
                <w:webHidden/>
              </w:rPr>
              <w:fldChar w:fldCharType="end"/>
            </w:r>
          </w:hyperlink>
        </w:p>
        <w:p w:rsidR="00D23EC4" w:rsidRDefault="00DE7587">
          <w:pPr>
            <w:pStyle w:val="TDC3"/>
            <w:tabs>
              <w:tab w:val="left" w:pos="1100"/>
            </w:tabs>
            <w:rPr>
              <w:rFonts w:asciiTheme="minorHAnsi" w:eastAsiaTheme="minorEastAsia" w:hAnsiTheme="minorHAnsi" w:cstheme="minorBidi"/>
              <w:lang w:val="es-CO" w:eastAsia="es-CO"/>
            </w:rPr>
          </w:pPr>
          <w:hyperlink w:anchor="_Toc19799943" w:history="1">
            <w:r w:rsidR="00D23EC4" w:rsidRPr="00E011D8">
              <w:rPr>
                <w:rStyle w:val="Hipervnculo"/>
                <w:rFonts w:ascii="Arial" w:hAnsi="Arial"/>
              </w:rPr>
              <w:t>4.2.1.</w:t>
            </w:r>
            <w:r w:rsidR="00D23EC4">
              <w:rPr>
                <w:rFonts w:asciiTheme="minorHAnsi" w:eastAsiaTheme="minorEastAsia" w:hAnsiTheme="minorHAnsi" w:cstheme="minorBidi"/>
                <w:lang w:val="es-CO" w:eastAsia="es-CO"/>
              </w:rPr>
              <w:tab/>
            </w:r>
            <w:r w:rsidR="00D23EC4" w:rsidRPr="00E011D8">
              <w:rPr>
                <w:rStyle w:val="Hipervnculo"/>
                <w:rFonts w:ascii="Arial" w:hAnsi="Arial"/>
              </w:rPr>
              <w:t>Visita de apertura en la secretaría de educación</w:t>
            </w:r>
            <w:r w:rsidR="00D23EC4">
              <w:rPr>
                <w:webHidden/>
              </w:rPr>
              <w:tab/>
            </w:r>
            <w:r w:rsidR="00D23EC4">
              <w:rPr>
                <w:webHidden/>
              </w:rPr>
              <w:fldChar w:fldCharType="begin"/>
            </w:r>
            <w:r w:rsidR="00D23EC4">
              <w:rPr>
                <w:webHidden/>
              </w:rPr>
              <w:instrText xml:space="preserve"> PAGEREF _Toc19799943 \h </w:instrText>
            </w:r>
            <w:r w:rsidR="00D23EC4">
              <w:rPr>
                <w:webHidden/>
              </w:rPr>
            </w:r>
            <w:r w:rsidR="00D23EC4">
              <w:rPr>
                <w:webHidden/>
              </w:rPr>
              <w:fldChar w:fldCharType="separate"/>
            </w:r>
            <w:r w:rsidR="00D23EC4">
              <w:rPr>
                <w:webHidden/>
              </w:rPr>
              <w:t>15</w:t>
            </w:r>
            <w:r w:rsidR="00D23EC4">
              <w:rPr>
                <w:webHidden/>
              </w:rPr>
              <w:fldChar w:fldCharType="end"/>
            </w:r>
          </w:hyperlink>
        </w:p>
        <w:p w:rsidR="00D23EC4" w:rsidRDefault="00DE7587">
          <w:pPr>
            <w:pStyle w:val="TDC3"/>
            <w:tabs>
              <w:tab w:val="left" w:pos="1100"/>
            </w:tabs>
            <w:rPr>
              <w:rFonts w:asciiTheme="minorHAnsi" w:eastAsiaTheme="minorEastAsia" w:hAnsiTheme="minorHAnsi" w:cstheme="minorBidi"/>
              <w:lang w:val="es-CO" w:eastAsia="es-CO"/>
            </w:rPr>
          </w:pPr>
          <w:hyperlink w:anchor="_Toc19799944" w:history="1">
            <w:r w:rsidR="00D23EC4" w:rsidRPr="00E011D8">
              <w:rPr>
                <w:rStyle w:val="Hipervnculo"/>
                <w:rFonts w:ascii="Arial" w:hAnsi="Arial"/>
              </w:rPr>
              <w:t>4.2.2.</w:t>
            </w:r>
            <w:r w:rsidR="00D23EC4">
              <w:rPr>
                <w:rFonts w:asciiTheme="minorHAnsi" w:eastAsiaTheme="minorEastAsia" w:hAnsiTheme="minorHAnsi" w:cstheme="minorBidi"/>
                <w:lang w:val="es-CO" w:eastAsia="es-CO"/>
              </w:rPr>
              <w:tab/>
            </w:r>
            <w:r w:rsidR="00D23EC4" w:rsidRPr="00E011D8">
              <w:rPr>
                <w:rStyle w:val="Hipervnculo"/>
                <w:rFonts w:ascii="Arial" w:hAnsi="Arial"/>
              </w:rPr>
              <w:t>Visita de verificación documental FUC</w:t>
            </w:r>
            <w:r w:rsidR="00D23EC4">
              <w:rPr>
                <w:webHidden/>
              </w:rPr>
              <w:tab/>
            </w:r>
            <w:r w:rsidR="00D23EC4">
              <w:rPr>
                <w:webHidden/>
              </w:rPr>
              <w:fldChar w:fldCharType="begin"/>
            </w:r>
            <w:r w:rsidR="00D23EC4">
              <w:rPr>
                <w:webHidden/>
              </w:rPr>
              <w:instrText xml:space="preserve"> PAGEREF _Toc19799944 \h </w:instrText>
            </w:r>
            <w:r w:rsidR="00D23EC4">
              <w:rPr>
                <w:webHidden/>
              </w:rPr>
            </w:r>
            <w:r w:rsidR="00D23EC4">
              <w:rPr>
                <w:webHidden/>
              </w:rPr>
              <w:fldChar w:fldCharType="separate"/>
            </w:r>
            <w:r w:rsidR="00D23EC4">
              <w:rPr>
                <w:webHidden/>
              </w:rPr>
              <w:t>17</w:t>
            </w:r>
            <w:r w:rsidR="00D23EC4">
              <w:rPr>
                <w:webHidden/>
              </w:rPr>
              <w:fldChar w:fldCharType="end"/>
            </w:r>
          </w:hyperlink>
        </w:p>
        <w:p w:rsidR="00D23EC4" w:rsidRDefault="00DE7587">
          <w:pPr>
            <w:pStyle w:val="TDC3"/>
            <w:tabs>
              <w:tab w:val="left" w:pos="1100"/>
            </w:tabs>
            <w:rPr>
              <w:rFonts w:asciiTheme="minorHAnsi" w:eastAsiaTheme="minorEastAsia" w:hAnsiTheme="minorHAnsi" w:cstheme="minorBidi"/>
              <w:lang w:val="es-CO" w:eastAsia="es-CO"/>
            </w:rPr>
          </w:pPr>
          <w:hyperlink w:anchor="_Toc19799945" w:history="1">
            <w:r w:rsidR="00D23EC4" w:rsidRPr="00E011D8">
              <w:rPr>
                <w:rStyle w:val="Hipervnculo"/>
                <w:rFonts w:ascii="Arial" w:hAnsi="Arial"/>
              </w:rPr>
              <w:t>4.2.3.</w:t>
            </w:r>
            <w:r w:rsidR="00D23EC4">
              <w:rPr>
                <w:rFonts w:asciiTheme="minorHAnsi" w:eastAsiaTheme="minorEastAsia" w:hAnsiTheme="minorHAnsi" w:cstheme="minorBidi"/>
                <w:lang w:val="es-CO" w:eastAsia="es-CO"/>
              </w:rPr>
              <w:tab/>
            </w:r>
            <w:r w:rsidR="00D23EC4" w:rsidRPr="00E011D8">
              <w:rPr>
                <w:rStyle w:val="Hipervnculo"/>
                <w:rFonts w:ascii="Arial" w:hAnsi="Arial"/>
              </w:rPr>
              <w:t>Visita de verificación documental Planta Focalizada</w:t>
            </w:r>
            <w:r w:rsidR="00D23EC4">
              <w:rPr>
                <w:webHidden/>
              </w:rPr>
              <w:tab/>
            </w:r>
            <w:r w:rsidR="00D23EC4">
              <w:rPr>
                <w:webHidden/>
              </w:rPr>
              <w:fldChar w:fldCharType="begin"/>
            </w:r>
            <w:r w:rsidR="00D23EC4">
              <w:rPr>
                <w:webHidden/>
              </w:rPr>
              <w:instrText xml:space="preserve"> PAGEREF _Toc19799945 \h </w:instrText>
            </w:r>
            <w:r w:rsidR="00D23EC4">
              <w:rPr>
                <w:webHidden/>
              </w:rPr>
            </w:r>
            <w:r w:rsidR="00D23EC4">
              <w:rPr>
                <w:webHidden/>
              </w:rPr>
              <w:fldChar w:fldCharType="separate"/>
            </w:r>
            <w:r w:rsidR="00D23EC4">
              <w:rPr>
                <w:webHidden/>
              </w:rPr>
              <w:t>17</w:t>
            </w:r>
            <w:r w:rsidR="00D23EC4">
              <w:rPr>
                <w:webHidden/>
              </w:rPr>
              <w:fldChar w:fldCharType="end"/>
            </w:r>
          </w:hyperlink>
        </w:p>
        <w:p w:rsidR="00D23EC4" w:rsidRDefault="00DE7587">
          <w:pPr>
            <w:pStyle w:val="TDC3"/>
            <w:tabs>
              <w:tab w:val="left" w:pos="1100"/>
            </w:tabs>
            <w:rPr>
              <w:rFonts w:asciiTheme="minorHAnsi" w:eastAsiaTheme="minorEastAsia" w:hAnsiTheme="minorHAnsi" w:cstheme="minorBidi"/>
              <w:lang w:val="es-CO" w:eastAsia="es-CO"/>
            </w:rPr>
          </w:pPr>
          <w:hyperlink w:anchor="_Toc19799946" w:history="1">
            <w:r w:rsidR="00D23EC4" w:rsidRPr="00E011D8">
              <w:rPr>
                <w:rStyle w:val="Hipervnculo"/>
                <w:rFonts w:ascii="Arial" w:hAnsi="Arial"/>
              </w:rPr>
              <w:t>4.2.4.</w:t>
            </w:r>
            <w:r w:rsidR="00D23EC4">
              <w:rPr>
                <w:rFonts w:asciiTheme="minorHAnsi" w:eastAsiaTheme="minorEastAsia" w:hAnsiTheme="minorHAnsi" w:cstheme="minorBidi"/>
                <w:lang w:val="es-CO" w:eastAsia="es-CO"/>
              </w:rPr>
              <w:tab/>
            </w:r>
            <w:r w:rsidR="00D23EC4" w:rsidRPr="00E011D8">
              <w:rPr>
                <w:rStyle w:val="Hipervnculo"/>
                <w:rFonts w:ascii="Arial" w:hAnsi="Arial"/>
              </w:rPr>
              <w:t>Visita de verificación documental ETDH</w:t>
            </w:r>
            <w:r w:rsidR="00D23EC4">
              <w:rPr>
                <w:webHidden/>
              </w:rPr>
              <w:tab/>
            </w:r>
            <w:r w:rsidR="00D23EC4">
              <w:rPr>
                <w:webHidden/>
              </w:rPr>
              <w:fldChar w:fldCharType="begin"/>
            </w:r>
            <w:r w:rsidR="00D23EC4">
              <w:rPr>
                <w:webHidden/>
              </w:rPr>
              <w:instrText xml:space="preserve"> PAGEREF _Toc19799946 \h </w:instrText>
            </w:r>
            <w:r w:rsidR="00D23EC4">
              <w:rPr>
                <w:webHidden/>
              </w:rPr>
            </w:r>
            <w:r w:rsidR="00D23EC4">
              <w:rPr>
                <w:webHidden/>
              </w:rPr>
              <w:fldChar w:fldCharType="separate"/>
            </w:r>
            <w:r w:rsidR="00D23EC4">
              <w:rPr>
                <w:webHidden/>
              </w:rPr>
              <w:t>18</w:t>
            </w:r>
            <w:r w:rsidR="00D23EC4">
              <w:rPr>
                <w:webHidden/>
              </w:rPr>
              <w:fldChar w:fldCharType="end"/>
            </w:r>
          </w:hyperlink>
        </w:p>
        <w:p w:rsidR="00D23EC4" w:rsidRDefault="00DE7587">
          <w:pPr>
            <w:pStyle w:val="TDC3"/>
            <w:tabs>
              <w:tab w:val="left" w:pos="1100"/>
            </w:tabs>
            <w:rPr>
              <w:rFonts w:asciiTheme="minorHAnsi" w:eastAsiaTheme="minorEastAsia" w:hAnsiTheme="minorHAnsi" w:cstheme="minorBidi"/>
              <w:lang w:val="es-CO" w:eastAsia="es-CO"/>
            </w:rPr>
          </w:pPr>
          <w:hyperlink w:anchor="_Toc19799947" w:history="1">
            <w:r w:rsidR="00D23EC4" w:rsidRPr="00E011D8">
              <w:rPr>
                <w:rStyle w:val="Hipervnculo"/>
                <w:rFonts w:ascii="Arial" w:hAnsi="Arial"/>
              </w:rPr>
              <w:t>4.2.5.</w:t>
            </w:r>
            <w:r w:rsidR="00D23EC4">
              <w:rPr>
                <w:rFonts w:asciiTheme="minorHAnsi" w:eastAsiaTheme="minorEastAsia" w:hAnsiTheme="minorHAnsi" w:cstheme="minorBidi"/>
                <w:lang w:val="es-CO" w:eastAsia="es-CO"/>
              </w:rPr>
              <w:tab/>
            </w:r>
            <w:r w:rsidR="00D23EC4" w:rsidRPr="00E011D8">
              <w:rPr>
                <w:rStyle w:val="Hipervnculo"/>
                <w:rFonts w:ascii="Arial" w:hAnsi="Arial"/>
              </w:rPr>
              <w:t>Visita de socialización de resultados de trabajo de campo</w:t>
            </w:r>
            <w:r w:rsidR="00D23EC4">
              <w:rPr>
                <w:webHidden/>
              </w:rPr>
              <w:tab/>
            </w:r>
            <w:r w:rsidR="00D23EC4">
              <w:rPr>
                <w:webHidden/>
              </w:rPr>
              <w:fldChar w:fldCharType="begin"/>
            </w:r>
            <w:r w:rsidR="00D23EC4">
              <w:rPr>
                <w:webHidden/>
              </w:rPr>
              <w:instrText xml:space="preserve"> PAGEREF _Toc19799947 \h </w:instrText>
            </w:r>
            <w:r w:rsidR="00D23EC4">
              <w:rPr>
                <w:webHidden/>
              </w:rPr>
            </w:r>
            <w:r w:rsidR="00D23EC4">
              <w:rPr>
                <w:webHidden/>
              </w:rPr>
              <w:fldChar w:fldCharType="separate"/>
            </w:r>
            <w:r w:rsidR="00D23EC4">
              <w:rPr>
                <w:webHidden/>
              </w:rPr>
              <w:t>18</w:t>
            </w:r>
            <w:r w:rsidR="00D23EC4">
              <w:rPr>
                <w:webHidden/>
              </w:rPr>
              <w:fldChar w:fldCharType="end"/>
            </w:r>
          </w:hyperlink>
        </w:p>
        <w:p w:rsidR="00D23EC4" w:rsidRDefault="00DE7587">
          <w:pPr>
            <w:pStyle w:val="TDC3"/>
            <w:tabs>
              <w:tab w:val="left" w:pos="1100"/>
            </w:tabs>
            <w:rPr>
              <w:rFonts w:asciiTheme="minorHAnsi" w:eastAsiaTheme="minorEastAsia" w:hAnsiTheme="minorHAnsi" w:cstheme="minorBidi"/>
              <w:lang w:val="es-CO" w:eastAsia="es-CO"/>
            </w:rPr>
          </w:pPr>
          <w:hyperlink w:anchor="_Toc19799948" w:history="1">
            <w:r w:rsidR="00D23EC4" w:rsidRPr="00E011D8">
              <w:rPr>
                <w:rStyle w:val="Hipervnculo"/>
                <w:rFonts w:ascii="Arial" w:hAnsi="Arial"/>
              </w:rPr>
              <w:t>4.2.6.</w:t>
            </w:r>
            <w:r w:rsidR="00D23EC4">
              <w:rPr>
                <w:rFonts w:asciiTheme="minorHAnsi" w:eastAsiaTheme="minorEastAsia" w:hAnsiTheme="minorHAnsi" w:cstheme="minorBidi"/>
                <w:lang w:val="es-CO" w:eastAsia="es-CO"/>
              </w:rPr>
              <w:tab/>
            </w:r>
            <w:r w:rsidR="00D23EC4" w:rsidRPr="00E011D8">
              <w:rPr>
                <w:rStyle w:val="Hipervnculo"/>
                <w:rFonts w:ascii="Arial" w:hAnsi="Arial"/>
              </w:rPr>
              <w:t>Visita de socialización de resultados definitivos del proceso auditor</w:t>
            </w:r>
            <w:r w:rsidR="00D23EC4">
              <w:rPr>
                <w:webHidden/>
              </w:rPr>
              <w:tab/>
            </w:r>
            <w:r w:rsidR="00D23EC4">
              <w:rPr>
                <w:webHidden/>
              </w:rPr>
              <w:fldChar w:fldCharType="begin"/>
            </w:r>
            <w:r w:rsidR="00D23EC4">
              <w:rPr>
                <w:webHidden/>
              </w:rPr>
              <w:instrText xml:space="preserve"> PAGEREF _Toc19799948 \h </w:instrText>
            </w:r>
            <w:r w:rsidR="00D23EC4">
              <w:rPr>
                <w:webHidden/>
              </w:rPr>
            </w:r>
            <w:r w:rsidR="00D23EC4">
              <w:rPr>
                <w:webHidden/>
              </w:rPr>
              <w:fldChar w:fldCharType="separate"/>
            </w:r>
            <w:r w:rsidR="00D23EC4">
              <w:rPr>
                <w:webHidden/>
              </w:rPr>
              <w:t>19</w:t>
            </w:r>
            <w:r w:rsidR="00D23EC4">
              <w:rPr>
                <w:webHidden/>
              </w:rPr>
              <w:fldChar w:fldCharType="end"/>
            </w:r>
          </w:hyperlink>
        </w:p>
        <w:p w:rsidR="00D23EC4" w:rsidRDefault="00DE7587">
          <w:pPr>
            <w:pStyle w:val="TDC1"/>
            <w:rPr>
              <w:rFonts w:eastAsiaTheme="minorEastAsia"/>
              <w:noProof/>
              <w:lang w:val="es-CO" w:eastAsia="es-CO"/>
            </w:rPr>
          </w:pPr>
          <w:hyperlink w:anchor="_Toc19799949" w:history="1">
            <w:r w:rsidR="00D23EC4" w:rsidRPr="00E011D8">
              <w:rPr>
                <w:rStyle w:val="Hipervnculo"/>
                <w:rFonts w:ascii="Arial" w:hAnsi="Arial" w:cs="Arial"/>
                <w:noProof/>
              </w:rPr>
              <w:t>5.</w:t>
            </w:r>
            <w:r w:rsidR="00D23EC4">
              <w:rPr>
                <w:rFonts w:eastAsiaTheme="minorEastAsia"/>
                <w:noProof/>
                <w:lang w:val="es-CO" w:eastAsia="es-CO"/>
              </w:rPr>
              <w:tab/>
            </w:r>
            <w:r w:rsidR="00D23EC4" w:rsidRPr="00E011D8">
              <w:rPr>
                <w:rStyle w:val="Hipervnculo"/>
                <w:rFonts w:ascii="Arial" w:hAnsi="Arial" w:cs="Arial"/>
                <w:noProof/>
              </w:rPr>
              <w:t>COMPONENTES DE AUDITORIA</w:t>
            </w:r>
            <w:r w:rsidR="00D23EC4">
              <w:rPr>
                <w:noProof/>
                <w:webHidden/>
              </w:rPr>
              <w:tab/>
            </w:r>
            <w:r w:rsidR="00D23EC4">
              <w:rPr>
                <w:noProof/>
                <w:webHidden/>
              </w:rPr>
              <w:fldChar w:fldCharType="begin"/>
            </w:r>
            <w:r w:rsidR="00D23EC4">
              <w:rPr>
                <w:noProof/>
                <w:webHidden/>
              </w:rPr>
              <w:instrText xml:space="preserve"> PAGEREF _Toc19799949 \h </w:instrText>
            </w:r>
            <w:r w:rsidR="00D23EC4">
              <w:rPr>
                <w:noProof/>
                <w:webHidden/>
              </w:rPr>
            </w:r>
            <w:r w:rsidR="00D23EC4">
              <w:rPr>
                <w:noProof/>
                <w:webHidden/>
              </w:rPr>
              <w:fldChar w:fldCharType="separate"/>
            </w:r>
            <w:r w:rsidR="00D23EC4">
              <w:rPr>
                <w:noProof/>
                <w:webHidden/>
              </w:rPr>
              <w:t>20</w:t>
            </w:r>
            <w:r w:rsidR="00D23EC4">
              <w:rPr>
                <w:noProof/>
                <w:webHidden/>
              </w:rPr>
              <w:fldChar w:fldCharType="end"/>
            </w:r>
          </w:hyperlink>
        </w:p>
        <w:p w:rsidR="00D23EC4" w:rsidRDefault="00DE7587">
          <w:pPr>
            <w:pStyle w:val="TDC2"/>
            <w:rPr>
              <w:rFonts w:eastAsiaTheme="minorEastAsia"/>
              <w:noProof/>
              <w:lang w:val="es-CO" w:eastAsia="es-CO"/>
            </w:rPr>
          </w:pPr>
          <w:hyperlink w:anchor="_Toc19799950" w:history="1">
            <w:r w:rsidR="00D23EC4" w:rsidRPr="00E011D8">
              <w:rPr>
                <w:rStyle w:val="Hipervnculo"/>
                <w:rFonts w:ascii="Arial" w:hAnsi="Arial"/>
                <w:noProof/>
              </w:rPr>
              <w:t>5.1.</w:t>
            </w:r>
            <w:r w:rsidR="00D23EC4">
              <w:rPr>
                <w:rFonts w:eastAsiaTheme="minorEastAsia"/>
                <w:noProof/>
                <w:lang w:val="es-CO" w:eastAsia="es-CO"/>
              </w:rPr>
              <w:tab/>
            </w:r>
            <w:r w:rsidR="00D23EC4" w:rsidRPr="00E011D8">
              <w:rPr>
                <w:rStyle w:val="Hipervnculo"/>
                <w:rFonts w:ascii="Arial" w:hAnsi="Arial"/>
                <w:noProof/>
              </w:rPr>
              <w:t>MATRICULA OFICIAL, CONTRATADA Y DUE</w:t>
            </w:r>
            <w:r w:rsidR="00D23EC4">
              <w:rPr>
                <w:noProof/>
                <w:webHidden/>
              </w:rPr>
              <w:tab/>
            </w:r>
            <w:r w:rsidR="00D23EC4">
              <w:rPr>
                <w:noProof/>
                <w:webHidden/>
              </w:rPr>
              <w:fldChar w:fldCharType="begin"/>
            </w:r>
            <w:r w:rsidR="00D23EC4">
              <w:rPr>
                <w:noProof/>
                <w:webHidden/>
              </w:rPr>
              <w:instrText xml:space="preserve"> PAGEREF _Toc19799950 \h </w:instrText>
            </w:r>
            <w:r w:rsidR="00D23EC4">
              <w:rPr>
                <w:noProof/>
                <w:webHidden/>
              </w:rPr>
            </w:r>
            <w:r w:rsidR="00D23EC4">
              <w:rPr>
                <w:noProof/>
                <w:webHidden/>
              </w:rPr>
              <w:fldChar w:fldCharType="separate"/>
            </w:r>
            <w:r w:rsidR="00D23EC4">
              <w:rPr>
                <w:noProof/>
                <w:webHidden/>
              </w:rPr>
              <w:t>20</w:t>
            </w:r>
            <w:r w:rsidR="00D23EC4">
              <w:rPr>
                <w:noProof/>
                <w:webHidden/>
              </w:rPr>
              <w:fldChar w:fldCharType="end"/>
            </w:r>
          </w:hyperlink>
        </w:p>
        <w:p w:rsidR="00D23EC4" w:rsidRDefault="00DE7587">
          <w:pPr>
            <w:pStyle w:val="TDC3"/>
            <w:tabs>
              <w:tab w:val="left" w:pos="1100"/>
            </w:tabs>
            <w:rPr>
              <w:rFonts w:asciiTheme="minorHAnsi" w:eastAsiaTheme="minorEastAsia" w:hAnsiTheme="minorHAnsi" w:cstheme="minorBidi"/>
              <w:lang w:val="es-CO" w:eastAsia="es-CO"/>
            </w:rPr>
          </w:pPr>
          <w:hyperlink w:anchor="_Toc19799951" w:history="1">
            <w:r w:rsidR="00D23EC4" w:rsidRPr="00E011D8">
              <w:rPr>
                <w:rStyle w:val="Hipervnculo"/>
                <w:rFonts w:ascii="Arial" w:hAnsi="Arial"/>
              </w:rPr>
              <w:t>5.1.1.</w:t>
            </w:r>
            <w:r w:rsidR="00D23EC4">
              <w:rPr>
                <w:rFonts w:asciiTheme="minorHAnsi" w:eastAsiaTheme="minorEastAsia" w:hAnsiTheme="minorHAnsi" w:cstheme="minorBidi"/>
                <w:lang w:val="es-CO" w:eastAsia="es-CO"/>
              </w:rPr>
              <w:tab/>
            </w:r>
            <w:r w:rsidR="00D23EC4" w:rsidRPr="00E011D8">
              <w:rPr>
                <w:rStyle w:val="Hipervnculo"/>
                <w:rFonts w:ascii="Arial" w:hAnsi="Arial"/>
              </w:rPr>
              <w:t>Planeación y preparación</w:t>
            </w:r>
            <w:r w:rsidR="00D23EC4">
              <w:rPr>
                <w:webHidden/>
              </w:rPr>
              <w:tab/>
            </w:r>
            <w:r w:rsidR="00D23EC4">
              <w:rPr>
                <w:webHidden/>
              </w:rPr>
              <w:fldChar w:fldCharType="begin"/>
            </w:r>
            <w:r w:rsidR="00D23EC4">
              <w:rPr>
                <w:webHidden/>
              </w:rPr>
              <w:instrText xml:space="preserve"> PAGEREF _Toc19799951 \h </w:instrText>
            </w:r>
            <w:r w:rsidR="00D23EC4">
              <w:rPr>
                <w:webHidden/>
              </w:rPr>
            </w:r>
            <w:r w:rsidR="00D23EC4">
              <w:rPr>
                <w:webHidden/>
              </w:rPr>
              <w:fldChar w:fldCharType="separate"/>
            </w:r>
            <w:r w:rsidR="00D23EC4">
              <w:rPr>
                <w:webHidden/>
              </w:rPr>
              <w:t>20</w:t>
            </w:r>
            <w:r w:rsidR="00D23EC4">
              <w:rPr>
                <w:webHidden/>
              </w:rPr>
              <w:fldChar w:fldCharType="end"/>
            </w:r>
          </w:hyperlink>
        </w:p>
        <w:p w:rsidR="00D23EC4" w:rsidRDefault="00DE7587">
          <w:pPr>
            <w:pStyle w:val="TDC3"/>
            <w:tabs>
              <w:tab w:val="left" w:pos="1100"/>
            </w:tabs>
            <w:rPr>
              <w:rFonts w:asciiTheme="minorHAnsi" w:eastAsiaTheme="minorEastAsia" w:hAnsiTheme="minorHAnsi" w:cstheme="minorBidi"/>
              <w:lang w:val="es-CO" w:eastAsia="es-CO"/>
            </w:rPr>
          </w:pPr>
          <w:hyperlink w:anchor="_Toc19799952" w:history="1">
            <w:r w:rsidR="00D23EC4" w:rsidRPr="00E011D8">
              <w:rPr>
                <w:rStyle w:val="Hipervnculo"/>
                <w:rFonts w:ascii="Arial" w:hAnsi="Arial"/>
              </w:rPr>
              <w:t>5.1.2.</w:t>
            </w:r>
            <w:r w:rsidR="00D23EC4">
              <w:rPr>
                <w:rFonts w:asciiTheme="minorHAnsi" w:eastAsiaTheme="minorEastAsia" w:hAnsiTheme="minorHAnsi" w:cstheme="minorBidi"/>
                <w:lang w:val="es-CO" w:eastAsia="es-CO"/>
              </w:rPr>
              <w:tab/>
            </w:r>
            <w:r w:rsidR="00D23EC4" w:rsidRPr="00E011D8">
              <w:rPr>
                <w:rStyle w:val="Hipervnculo"/>
                <w:rFonts w:ascii="Arial" w:hAnsi="Arial"/>
              </w:rPr>
              <w:t>Análisis de la información entregada por el MEN componente matrícula.</w:t>
            </w:r>
            <w:r w:rsidR="00D23EC4">
              <w:rPr>
                <w:webHidden/>
              </w:rPr>
              <w:tab/>
            </w:r>
            <w:r w:rsidR="00D23EC4">
              <w:rPr>
                <w:webHidden/>
              </w:rPr>
              <w:fldChar w:fldCharType="begin"/>
            </w:r>
            <w:r w:rsidR="00D23EC4">
              <w:rPr>
                <w:webHidden/>
              </w:rPr>
              <w:instrText xml:space="preserve"> PAGEREF _Toc19799952 \h </w:instrText>
            </w:r>
            <w:r w:rsidR="00D23EC4">
              <w:rPr>
                <w:webHidden/>
              </w:rPr>
            </w:r>
            <w:r w:rsidR="00D23EC4">
              <w:rPr>
                <w:webHidden/>
              </w:rPr>
              <w:fldChar w:fldCharType="separate"/>
            </w:r>
            <w:r w:rsidR="00D23EC4">
              <w:rPr>
                <w:webHidden/>
              </w:rPr>
              <w:t>22</w:t>
            </w:r>
            <w:r w:rsidR="00D23EC4">
              <w:rPr>
                <w:webHidden/>
              </w:rPr>
              <w:fldChar w:fldCharType="end"/>
            </w:r>
          </w:hyperlink>
        </w:p>
        <w:p w:rsidR="00D23EC4" w:rsidRDefault="00DE7587">
          <w:pPr>
            <w:pStyle w:val="TDC3"/>
            <w:rPr>
              <w:rFonts w:asciiTheme="minorHAnsi" w:eastAsiaTheme="minorEastAsia" w:hAnsiTheme="minorHAnsi" w:cstheme="minorBidi"/>
              <w:lang w:val="es-CO" w:eastAsia="es-CO"/>
            </w:rPr>
          </w:pPr>
          <w:hyperlink w:anchor="_Toc19799953" w:history="1">
            <w:r w:rsidR="00D23EC4" w:rsidRPr="00E011D8">
              <w:rPr>
                <w:rStyle w:val="Hipervnculo"/>
                <w:rFonts w:ascii="Arial" w:hAnsi="Arial"/>
              </w:rPr>
              <w:t>Análisis de calidad de los registros</w:t>
            </w:r>
            <w:r w:rsidR="00D23EC4">
              <w:rPr>
                <w:webHidden/>
              </w:rPr>
              <w:tab/>
            </w:r>
            <w:r w:rsidR="00D23EC4">
              <w:rPr>
                <w:webHidden/>
              </w:rPr>
              <w:fldChar w:fldCharType="begin"/>
            </w:r>
            <w:r w:rsidR="00D23EC4">
              <w:rPr>
                <w:webHidden/>
              </w:rPr>
              <w:instrText xml:space="preserve"> PAGEREF _Toc19799953 \h </w:instrText>
            </w:r>
            <w:r w:rsidR="00D23EC4">
              <w:rPr>
                <w:webHidden/>
              </w:rPr>
            </w:r>
            <w:r w:rsidR="00D23EC4">
              <w:rPr>
                <w:webHidden/>
              </w:rPr>
              <w:fldChar w:fldCharType="separate"/>
            </w:r>
            <w:r w:rsidR="00D23EC4">
              <w:rPr>
                <w:webHidden/>
              </w:rPr>
              <w:t>22</w:t>
            </w:r>
            <w:r w:rsidR="00D23EC4">
              <w:rPr>
                <w:webHidden/>
              </w:rPr>
              <w:fldChar w:fldCharType="end"/>
            </w:r>
          </w:hyperlink>
        </w:p>
        <w:p w:rsidR="00D23EC4" w:rsidRDefault="00DE7587">
          <w:pPr>
            <w:pStyle w:val="TDC3"/>
            <w:tabs>
              <w:tab w:val="left" w:pos="1100"/>
            </w:tabs>
            <w:rPr>
              <w:rFonts w:asciiTheme="minorHAnsi" w:eastAsiaTheme="minorEastAsia" w:hAnsiTheme="minorHAnsi" w:cstheme="minorBidi"/>
              <w:lang w:val="es-CO" w:eastAsia="es-CO"/>
            </w:rPr>
          </w:pPr>
          <w:hyperlink w:anchor="_Toc19799954" w:history="1">
            <w:r w:rsidR="00D23EC4" w:rsidRPr="00E011D8">
              <w:rPr>
                <w:rStyle w:val="Hipervnculo"/>
                <w:rFonts w:ascii="Arial" w:hAnsi="Arial"/>
              </w:rPr>
              <w:t>5.1.3.</w:t>
            </w:r>
            <w:r w:rsidR="00D23EC4">
              <w:rPr>
                <w:rFonts w:asciiTheme="minorHAnsi" w:eastAsiaTheme="minorEastAsia" w:hAnsiTheme="minorHAnsi" w:cstheme="minorBidi"/>
                <w:lang w:val="es-CO" w:eastAsia="es-CO"/>
              </w:rPr>
              <w:tab/>
            </w:r>
            <w:r w:rsidR="00D23EC4" w:rsidRPr="00E011D8">
              <w:rPr>
                <w:rStyle w:val="Hipervnculo"/>
                <w:rFonts w:ascii="Arial" w:hAnsi="Arial"/>
              </w:rPr>
              <w:t>Auditoría y levantamiento en campo</w:t>
            </w:r>
            <w:r w:rsidR="00D23EC4">
              <w:rPr>
                <w:webHidden/>
              </w:rPr>
              <w:tab/>
            </w:r>
            <w:r w:rsidR="00D23EC4">
              <w:rPr>
                <w:webHidden/>
              </w:rPr>
              <w:fldChar w:fldCharType="begin"/>
            </w:r>
            <w:r w:rsidR="00D23EC4">
              <w:rPr>
                <w:webHidden/>
              </w:rPr>
              <w:instrText xml:space="preserve"> PAGEREF _Toc19799954 \h </w:instrText>
            </w:r>
            <w:r w:rsidR="00D23EC4">
              <w:rPr>
                <w:webHidden/>
              </w:rPr>
            </w:r>
            <w:r w:rsidR="00D23EC4">
              <w:rPr>
                <w:webHidden/>
              </w:rPr>
              <w:fldChar w:fldCharType="separate"/>
            </w:r>
            <w:r w:rsidR="00D23EC4">
              <w:rPr>
                <w:webHidden/>
              </w:rPr>
              <w:t>24</w:t>
            </w:r>
            <w:r w:rsidR="00D23EC4">
              <w:rPr>
                <w:webHidden/>
              </w:rPr>
              <w:fldChar w:fldCharType="end"/>
            </w:r>
          </w:hyperlink>
        </w:p>
        <w:p w:rsidR="00D23EC4" w:rsidRDefault="00DE7587">
          <w:pPr>
            <w:pStyle w:val="TDC3"/>
            <w:tabs>
              <w:tab w:val="left" w:pos="1320"/>
            </w:tabs>
            <w:rPr>
              <w:rFonts w:asciiTheme="minorHAnsi" w:eastAsiaTheme="minorEastAsia" w:hAnsiTheme="minorHAnsi" w:cstheme="minorBidi"/>
              <w:lang w:val="es-CO" w:eastAsia="es-CO"/>
            </w:rPr>
          </w:pPr>
          <w:hyperlink w:anchor="_Toc19799955" w:history="1">
            <w:r w:rsidR="00D23EC4" w:rsidRPr="00E011D8">
              <w:rPr>
                <w:rStyle w:val="Hipervnculo"/>
                <w:rFonts w:ascii="Arial" w:hAnsi="Arial"/>
              </w:rPr>
              <w:t>5.1.3.1.</w:t>
            </w:r>
            <w:r w:rsidR="00D23EC4">
              <w:rPr>
                <w:rFonts w:asciiTheme="minorHAnsi" w:eastAsiaTheme="minorEastAsia" w:hAnsiTheme="minorHAnsi" w:cstheme="minorBidi"/>
                <w:lang w:val="es-CO" w:eastAsia="es-CO"/>
              </w:rPr>
              <w:tab/>
            </w:r>
            <w:r w:rsidR="00D23EC4" w:rsidRPr="00E011D8">
              <w:rPr>
                <w:rStyle w:val="Hipervnculo"/>
                <w:rFonts w:ascii="Arial" w:hAnsi="Arial"/>
              </w:rPr>
              <w:t>Visita de apertura en el establecimiento educativo (sede principal)</w:t>
            </w:r>
            <w:r w:rsidR="00D23EC4">
              <w:rPr>
                <w:webHidden/>
              </w:rPr>
              <w:tab/>
            </w:r>
            <w:r w:rsidR="00D23EC4">
              <w:rPr>
                <w:webHidden/>
              </w:rPr>
              <w:fldChar w:fldCharType="begin"/>
            </w:r>
            <w:r w:rsidR="00D23EC4">
              <w:rPr>
                <w:webHidden/>
              </w:rPr>
              <w:instrText xml:space="preserve"> PAGEREF _Toc19799955 \h </w:instrText>
            </w:r>
            <w:r w:rsidR="00D23EC4">
              <w:rPr>
                <w:webHidden/>
              </w:rPr>
            </w:r>
            <w:r w:rsidR="00D23EC4">
              <w:rPr>
                <w:webHidden/>
              </w:rPr>
              <w:fldChar w:fldCharType="separate"/>
            </w:r>
            <w:r w:rsidR="00D23EC4">
              <w:rPr>
                <w:webHidden/>
              </w:rPr>
              <w:t>26</w:t>
            </w:r>
            <w:r w:rsidR="00D23EC4">
              <w:rPr>
                <w:webHidden/>
              </w:rPr>
              <w:fldChar w:fldCharType="end"/>
            </w:r>
          </w:hyperlink>
        </w:p>
        <w:p w:rsidR="00D23EC4" w:rsidRDefault="00DE7587">
          <w:pPr>
            <w:pStyle w:val="TDC3"/>
            <w:tabs>
              <w:tab w:val="left" w:pos="1320"/>
            </w:tabs>
            <w:rPr>
              <w:rFonts w:asciiTheme="minorHAnsi" w:eastAsiaTheme="minorEastAsia" w:hAnsiTheme="minorHAnsi" w:cstheme="minorBidi"/>
              <w:lang w:val="es-CO" w:eastAsia="es-CO"/>
            </w:rPr>
          </w:pPr>
          <w:hyperlink w:anchor="_Toc19799956" w:history="1">
            <w:r w:rsidR="00D23EC4" w:rsidRPr="00E011D8">
              <w:rPr>
                <w:rStyle w:val="Hipervnculo"/>
                <w:rFonts w:ascii="Arial" w:hAnsi="Arial"/>
              </w:rPr>
              <w:t>5.1.3.2.</w:t>
            </w:r>
            <w:r w:rsidR="00D23EC4">
              <w:rPr>
                <w:rFonts w:asciiTheme="minorHAnsi" w:eastAsiaTheme="minorEastAsia" w:hAnsiTheme="minorHAnsi" w:cstheme="minorBidi"/>
                <w:lang w:val="es-CO" w:eastAsia="es-CO"/>
              </w:rPr>
              <w:tab/>
            </w:r>
            <w:r w:rsidR="00D23EC4" w:rsidRPr="00E011D8">
              <w:rPr>
                <w:rStyle w:val="Hipervnculo"/>
                <w:rFonts w:ascii="Arial" w:hAnsi="Arial"/>
              </w:rPr>
              <w:t>Visita de auditoría en la sede educativa</w:t>
            </w:r>
            <w:r w:rsidR="00D23EC4">
              <w:rPr>
                <w:webHidden/>
              </w:rPr>
              <w:tab/>
            </w:r>
            <w:r w:rsidR="00D23EC4">
              <w:rPr>
                <w:webHidden/>
              </w:rPr>
              <w:fldChar w:fldCharType="begin"/>
            </w:r>
            <w:r w:rsidR="00D23EC4">
              <w:rPr>
                <w:webHidden/>
              </w:rPr>
              <w:instrText xml:space="preserve"> PAGEREF _Toc19799956 \h </w:instrText>
            </w:r>
            <w:r w:rsidR="00D23EC4">
              <w:rPr>
                <w:webHidden/>
              </w:rPr>
            </w:r>
            <w:r w:rsidR="00D23EC4">
              <w:rPr>
                <w:webHidden/>
              </w:rPr>
              <w:fldChar w:fldCharType="separate"/>
            </w:r>
            <w:r w:rsidR="00D23EC4">
              <w:rPr>
                <w:webHidden/>
              </w:rPr>
              <w:t>28</w:t>
            </w:r>
            <w:r w:rsidR="00D23EC4">
              <w:rPr>
                <w:webHidden/>
              </w:rPr>
              <w:fldChar w:fldCharType="end"/>
            </w:r>
          </w:hyperlink>
        </w:p>
        <w:p w:rsidR="00D23EC4" w:rsidRDefault="00DE7587">
          <w:pPr>
            <w:pStyle w:val="TDC3"/>
            <w:tabs>
              <w:tab w:val="left" w:pos="1320"/>
            </w:tabs>
            <w:rPr>
              <w:rFonts w:asciiTheme="minorHAnsi" w:eastAsiaTheme="minorEastAsia" w:hAnsiTheme="minorHAnsi" w:cstheme="minorBidi"/>
              <w:lang w:val="es-CO" w:eastAsia="es-CO"/>
            </w:rPr>
          </w:pPr>
          <w:hyperlink w:anchor="_Toc19799957" w:history="1">
            <w:r w:rsidR="00D23EC4" w:rsidRPr="00E011D8">
              <w:rPr>
                <w:rStyle w:val="Hipervnculo"/>
                <w:rFonts w:ascii="Arial" w:hAnsi="Arial"/>
              </w:rPr>
              <w:t>5.1.3.3.</w:t>
            </w:r>
            <w:r w:rsidR="00D23EC4">
              <w:rPr>
                <w:rFonts w:asciiTheme="minorHAnsi" w:eastAsiaTheme="minorEastAsia" w:hAnsiTheme="minorHAnsi" w:cstheme="minorBidi"/>
                <w:lang w:val="es-CO" w:eastAsia="es-CO"/>
              </w:rPr>
              <w:tab/>
            </w:r>
            <w:r w:rsidR="00D23EC4" w:rsidRPr="00E011D8">
              <w:rPr>
                <w:rStyle w:val="Hipervnculo"/>
                <w:rFonts w:ascii="Arial" w:hAnsi="Arial"/>
              </w:rPr>
              <w:t>Visita de cierre en el establecimiento educativo (sede principal)</w:t>
            </w:r>
            <w:r w:rsidR="00D23EC4">
              <w:rPr>
                <w:webHidden/>
              </w:rPr>
              <w:tab/>
            </w:r>
            <w:r w:rsidR="00D23EC4">
              <w:rPr>
                <w:webHidden/>
              </w:rPr>
              <w:fldChar w:fldCharType="begin"/>
            </w:r>
            <w:r w:rsidR="00D23EC4">
              <w:rPr>
                <w:webHidden/>
              </w:rPr>
              <w:instrText xml:space="preserve"> PAGEREF _Toc19799957 \h </w:instrText>
            </w:r>
            <w:r w:rsidR="00D23EC4">
              <w:rPr>
                <w:webHidden/>
              </w:rPr>
            </w:r>
            <w:r w:rsidR="00D23EC4">
              <w:rPr>
                <w:webHidden/>
              </w:rPr>
              <w:fldChar w:fldCharType="separate"/>
            </w:r>
            <w:r w:rsidR="00D23EC4">
              <w:rPr>
                <w:webHidden/>
              </w:rPr>
              <w:t>34</w:t>
            </w:r>
            <w:r w:rsidR="00D23EC4">
              <w:rPr>
                <w:webHidden/>
              </w:rPr>
              <w:fldChar w:fldCharType="end"/>
            </w:r>
          </w:hyperlink>
        </w:p>
        <w:p w:rsidR="00D23EC4" w:rsidRDefault="00DE7587">
          <w:pPr>
            <w:pStyle w:val="TDC3"/>
            <w:tabs>
              <w:tab w:val="left" w:pos="1100"/>
            </w:tabs>
            <w:rPr>
              <w:rFonts w:asciiTheme="minorHAnsi" w:eastAsiaTheme="minorEastAsia" w:hAnsiTheme="minorHAnsi" w:cstheme="minorBidi"/>
              <w:lang w:val="es-CO" w:eastAsia="es-CO"/>
            </w:rPr>
          </w:pPr>
          <w:hyperlink w:anchor="_Toc19799958" w:history="1">
            <w:r w:rsidR="00D23EC4" w:rsidRPr="00E011D8">
              <w:rPr>
                <w:rStyle w:val="Hipervnculo"/>
                <w:rFonts w:ascii="Arial" w:hAnsi="Arial"/>
              </w:rPr>
              <w:t>5.1.4.</w:t>
            </w:r>
            <w:r w:rsidR="00D23EC4">
              <w:rPr>
                <w:rFonts w:asciiTheme="minorHAnsi" w:eastAsiaTheme="minorEastAsia" w:hAnsiTheme="minorHAnsi" w:cstheme="minorBidi"/>
                <w:lang w:val="es-CO" w:eastAsia="es-CO"/>
              </w:rPr>
              <w:tab/>
            </w:r>
            <w:r w:rsidR="00D23EC4" w:rsidRPr="00E011D8">
              <w:rPr>
                <w:rStyle w:val="Hipervnculo"/>
                <w:rFonts w:ascii="Arial" w:hAnsi="Arial"/>
              </w:rPr>
              <w:t>Hallazgos definitivos de auditoría de matrícula</w:t>
            </w:r>
            <w:r w:rsidR="00D23EC4">
              <w:rPr>
                <w:webHidden/>
              </w:rPr>
              <w:tab/>
            </w:r>
            <w:r w:rsidR="00D23EC4">
              <w:rPr>
                <w:webHidden/>
              </w:rPr>
              <w:fldChar w:fldCharType="begin"/>
            </w:r>
            <w:r w:rsidR="00D23EC4">
              <w:rPr>
                <w:webHidden/>
              </w:rPr>
              <w:instrText xml:space="preserve"> PAGEREF _Toc19799958 \h </w:instrText>
            </w:r>
            <w:r w:rsidR="00D23EC4">
              <w:rPr>
                <w:webHidden/>
              </w:rPr>
            </w:r>
            <w:r w:rsidR="00D23EC4">
              <w:rPr>
                <w:webHidden/>
              </w:rPr>
              <w:fldChar w:fldCharType="separate"/>
            </w:r>
            <w:r w:rsidR="00D23EC4">
              <w:rPr>
                <w:webHidden/>
              </w:rPr>
              <w:t>35</w:t>
            </w:r>
            <w:r w:rsidR="00D23EC4">
              <w:rPr>
                <w:webHidden/>
              </w:rPr>
              <w:fldChar w:fldCharType="end"/>
            </w:r>
          </w:hyperlink>
        </w:p>
        <w:p w:rsidR="00D23EC4" w:rsidRDefault="00DE7587">
          <w:pPr>
            <w:pStyle w:val="TDC3"/>
            <w:tabs>
              <w:tab w:val="left" w:pos="1100"/>
            </w:tabs>
            <w:rPr>
              <w:rFonts w:asciiTheme="minorHAnsi" w:eastAsiaTheme="minorEastAsia" w:hAnsiTheme="minorHAnsi" w:cstheme="minorBidi"/>
              <w:lang w:val="es-CO" w:eastAsia="es-CO"/>
            </w:rPr>
          </w:pPr>
          <w:hyperlink w:anchor="_Toc19799959" w:history="1">
            <w:r w:rsidR="00D23EC4" w:rsidRPr="00E011D8">
              <w:rPr>
                <w:rStyle w:val="Hipervnculo"/>
                <w:rFonts w:ascii="Arial" w:hAnsi="Arial"/>
              </w:rPr>
              <w:t>5.1.5.</w:t>
            </w:r>
            <w:r w:rsidR="00D23EC4">
              <w:rPr>
                <w:rFonts w:asciiTheme="minorHAnsi" w:eastAsiaTheme="minorEastAsia" w:hAnsiTheme="minorHAnsi" w:cstheme="minorBidi"/>
                <w:lang w:val="es-CO" w:eastAsia="es-CO"/>
              </w:rPr>
              <w:tab/>
            </w:r>
            <w:r w:rsidR="00D23EC4" w:rsidRPr="00E011D8">
              <w:rPr>
                <w:rStyle w:val="Hipervnculo"/>
                <w:rFonts w:ascii="Arial" w:hAnsi="Arial"/>
              </w:rPr>
              <w:t>Causales de no auditoria</w:t>
            </w:r>
            <w:r w:rsidR="00D23EC4">
              <w:rPr>
                <w:webHidden/>
              </w:rPr>
              <w:tab/>
            </w:r>
            <w:r w:rsidR="00D23EC4">
              <w:rPr>
                <w:webHidden/>
              </w:rPr>
              <w:fldChar w:fldCharType="begin"/>
            </w:r>
            <w:r w:rsidR="00D23EC4">
              <w:rPr>
                <w:webHidden/>
              </w:rPr>
              <w:instrText xml:space="preserve"> PAGEREF _Toc19799959 \h </w:instrText>
            </w:r>
            <w:r w:rsidR="00D23EC4">
              <w:rPr>
                <w:webHidden/>
              </w:rPr>
            </w:r>
            <w:r w:rsidR="00D23EC4">
              <w:rPr>
                <w:webHidden/>
              </w:rPr>
              <w:fldChar w:fldCharType="separate"/>
            </w:r>
            <w:r w:rsidR="00D23EC4">
              <w:rPr>
                <w:webHidden/>
              </w:rPr>
              <w:t>36</w:t>
            </w:r>
            <w:r w:rsidR="00D23EC4">
              <w:rPr>
                <w:webHidden/>
              </w:rPr>
              <w:fldChar w:fldCharType="end"/>
            </w:r>
          </w:hyperlink>
        </w:p>
        <w:p w:rsidR="00D23EC4" w:rsidRDefault="00DE7587">
          <w:pPr>
            <w:pStyle w:val="TDC3"/>
            <w:tabs>
              <w:tab w:val="left" w:pos="1100"/>
            </w:tabs>
            <w:rPr>
              <w:rFonts w:asciiTheme="minorHAnsi" w:eastAsiaTheme="minorEastAsia" w:hAnsiTheme="minorHAnsi" w:cstheme="minorBidi"/>
              <w:lang w:val="es-CO" w:eastAsia="es-CO"/>
            </w:rPr>
          </w:pPr>
          <w:hyperlink w:anchor="_Toc19799960" w:history="1">
            <w:r w:rsidR="00D23EC4" w:rsidRPr="00E011D8">
              <w:rPr>
                <w:rStyle w:val="Hipervnculo"/>
                <w:rFonts w:ascii="Arial" w:hAnsi="Arial"/>
              </w:rPr>
              <w:t>5.1.6.</w:t>
            </w:r>
            <w:r w:rsidR="00D23EC4">
              <w:rPr>
                <w:rFonts w:asciiTheme="minorHAnsi" w:eastAsiaTheme="minorEastAsia" w:hAnsiTheme="minorHAnsi" w:cstheme="minorBidi"/>
                <w:lang w:val="es-CO" w:eastAsia="es-CO"/>
              </w:rPr>
              <w:tab/>
            </w:r>
            <w:r w:rsidR="00D23EC4" w:rsidRPr="00E011D8">
              <w:rPr>
                <w:rStyle w:val="Hipervnculo"/>
                <w:rFonts w:ascii="Arial" w:hAnsi="Arial"/>
              </w:rPr>
              <w:t>Análisis, validación y consolidación de base de datos</w:t>
            </w:r>
            <w:r w:rsidR="00D23EC4">
              <w:rPr>
                <w:webHidden/>
              </w:rPr>
              <w:tab/>
            </w:r>
            <w:r w:rsidR="00D23EC4">
              <w:rPr>
                <w:webHidden/>
              </w:rPr>
              <w:fldChar w:fldCharType="begin"/>
            </w:r>
            <w:r w:rsidR="00D23EC4">
              <w:rPr>
                <w:webHidden/>
              </w:rPr>
              <w:instrText xml:space="preserve"> PAGEREF _Toc19799960 \h </w:instrText>
            </w:r>
            <w:r w:rsidR="00D23EC4">
              <w:rPr>
                <w:webHidden/>
              </w:rPr>
            </w:r>
            <w:r w:rsidR="00D23EC4">
              <w:rPr>
                <w:webHidden/>
              </w:rPr>
              <w:fldChar w:fldCharType="separate"/>
            </w:r>
            <w:r w:rsidR="00D23EC4">
              <w:rPr>
                <w:webHidden/>
              </w:rPr>
              <w:t>36</w:t>
            </w:r>
            <w:r w:rsidR="00D23EC4">
              <w:rPr>
                <w:webHidden/>
              </w:rPr>
              <w:fldChar w:fldCharType="end"/>
            </w:r>
          </w:hyperlink>
        </w:p>
        <w:p w:rsidR="00D23EC4" w:rsidRDefault="00DE7587">
          <w:pPr>
            <w:pStyle w:val="TDC2"/>
            <w:rPr>
              <w:rFonts w:eastAsiaTheme="minorEastAsia"/>
              <w:noProof/>
              <w:lang w:val="es-CO" w:eastAsia="es-CO"/>
            </w:rPr>
          </w:pPr>
          <w:hyperlink w:anchor="_Toc19799961" w:history="1">
            <w:r w:rsidR="00D23EC4" w:rsidRPr="00E011D8">
              <w:rPr>
                <w:rStyle w:val="Hipervnculo"/>
                <w:rFonts w:ascii="Arial" w:hAnsi="Arial"/>
                <w:noProof/>
              </w:rPr>
              <w:t>5.2.</w:t>
            </w:r>
            <w:r w:rsidR="00D23EC4">
              <w:rPr>
                <w:rFonts w:eastAsiaTheme="minorEastAsia"/>
                <w:noProof/>
                <w:lang w:val="es-CO" w:eastAsia="es-CO"/>
              </w:rPr>
              <w:tab/>
            </w:r>
            <w:r w:rsidR="00D23EC4" w:rsidRPr="00E011D8">
              <w:rPr>
                <w:rStyle w:val="Hipervnculo"/>
                <w:rFonts w:ascii="Arial" w:hAnsi="Arial"/>
                <w:noProof/>
              </w:rPr>
              <w:t>PLANTA DOCENTES Y DIRECTIVOS DOCENTES</w:t>
            </w:r>
            <w:r w:rsidR="00D23EC4">
              <w:rPr>
                <w:noProof/>
                <w:webHidden/>
              </w:rPr>
              <w:tab/>
            </w:r>
            <w:r w:rsidR="00D23EC4">
              <w:rPr>
                <w:noProof/>
                <w:webHidden/>
              </w:rPr>
              <w:fldChar w:fldCharType="begin"/>
            </w:r>
            <w:r w:rsidR="00D23EC4">
              <w:rPr>
                <w:noProof/>
                <w:webHidden/>
              </w:rPr>
              <w:instrText xml:space="preserve"> PAGEREF _Toc19799961 \h </w:instrText>
            </w:r>
            <w:r w:rsidR="00D23EC4">
              <w:rPr>
                <w:noProof/>
                <w:webHidden/>
              </w:rPr>
            </w:r>
            <w:r w:rsidR="00D23EC4">
              <w:rPr>
                <w:noProof/>
                <w:webHidden/>
              </w:rPr>
              <w:fldChar w:fldCharType="separate"/>
            </w:r>
            <w:r w:rsidR="00D23EC4">
              <w:rPr>
                <w:noProof/>
                <w:webHidden/>
              </w:rPr>
              <w:t>38</w:t>
            </w:r>
            <w:r w:rsidR="00D23EC4">
              <w:rPr>
                <w:noProof/>
                <w:webHidden/>
              </w:rPr>
              <w:fldChar w:fldCharType="end"/>
            </w:r>
          </w:hyperlink>
        </w:p>
        <w:p w:rsidR="00D23EC4" w:rsidRDefault="00DE7587">
          <w:pPr>
            <w:pStyle w:val="TDC3"/>
            <w:tabs>
              <w:tab w:val="left" w:pos="1100"/>
            </w:tabs>
            <w:rPr>
              <w:rFonts w:asciiTheme="minorHAnsi" w:eastAsiaTheme="minorEastAsia" w:hAnsiTheme="minorHAnsi" w:cstheme="minorBidi"/>
              <w:lang w:val="es-CO" w:eastAsia="es-CO"/>
            </w:rPr>
          </w:pPr>
          <w:hyperlink w:anchor="_Toc19799962" w:history="1">
            <w:r w:rsidR="00D23EC4" w:rsidRPr="00E011D8">
              <w:rPr>
                <w:rStyle w:val="Hipervnculo"/>
                <w:rFonts w:ascii="Arial" w:hAnsi="Arial"/>
              </w:rPr>
              <w:t>5.2.1.</w:t>
            </w:r>
            <w:r w:rsidR="00D23EC4">
              <w:rPr>
                <w:rFonts w:asciiTheme="minorHAnsi" w:eastAsiaTheme="minorEastAsia" w:hAnsiTheme="minorHAnsi" w:cstheme="minorBidi"/>
                <w:lang w:val="es-CO" w:eastAsia="es-CO"/>
              </w:rPr>
              <w:tab/>
            </w:r>
            <w:r w:rsidR="00D23EC4" w:rsidRPr="00E011D8">
              <w:rPr>
                <w:rStyle w:val="Hipervnculo"/>
                <w:rFonts w:ascii="Arial" w:hAnsi="Arial"/>
              </w:rPr>
              <w:t>Verificación documental de planta en secretaría.</w:t>
            </w:r>
            <w:r w:rsidR="00D23EC4">
              <w:rPr>
                <w:webHidden/>
              </w:rPr>
              <w:tab/>
            </w:r>
            <w:r w:rsidR="00D23EC4">
              <w:rPr>
                <w:webHidden/>
              </w:rPr>
              <w:fldChar w:fldCharType="begin"/>
            </w:r>
            <w:r w:rsidR="00D23EC4">
              <w:rPr>
                <w:webHidden/>
              </w:rPr>
              <w:instrText xml:space="preserve"> PAGEREF _Toc19799962 \h </w:instrText>
            </w:r>
            <w:r w:rsidR="00D23EC4">
              <w:rPr>
                <w:webHidden/>
              </w:rPr>
            </w:r>
            <w:r w:rsidR="00D23EC4">
              <w:rPr>
                <w:webHidden/>
              </w:rPr>
              <w:fldChar w:fldCharType="separate"/>
            </w:r>
            <w:r w:rsidR="00D23EC4">
              <w:rPr>
                <w:webHidden/>
              </w:rPr>
              <w:t>38</w:t>
            </w:r>
            <w:r w:rsidR="00D23EC4">
              <w:rPr>
                <w:webHidden/>
              </w:rPr>
              <w:fldChar w:fldCharType="end"/>
            </w:r>
          </w:hyperlink>
        </w:p>
        <w:p w:rsidR="00D23EC4" w:rsidRDefault="00DE7587">
          <w:pPr>
            <w:pStyle w:val="TDC2"/>
            <w:rPr>
              <w:rFonts w:eastAsiaTheme="minorEastAsia"/>
              <w:noProof/>
              <w:lang w:val="es-CO" w:eastAsia="es-CO"/>
            </w:rPr>
          </w:pPr>
          <w:hyperlink w:anchor="_Toc19799963" w:history="1">
            <w:r w:rsidR="00D23EC4" w:rsidRPr="00E011D8">
              <w:rPr>
                <w:rStyle w:val="Hipervnculo"/>
                <w:rFonts w:ascii="Arial" w:hAnsi="Arial"/>
                <w:noProof/>
              </w:rPr>
              <w:t>5.3.</w:t>
            </w:r>
            <w:r w:rsidR="00D23EC4">
              <w:rPr>
                <w:rFonts w:eastAsiaTheme="minorEastAsia"/>
                <w:noProof/>
                <w:lang w:val="es-CO" w:eastAsia="es-CO"/>
              </w:rPr>
              <w:tab/>
            </w:r>
            <w:r w:rsidR="00D23EC4" w:rsidRPr="00E011D8">
              <w:rPr>
                <w:rStyle w:val="Hipervnculo"/>
                <w:rFonts w:ascii="Arial" w:hAnsi="Arial"/>
                <w:noProof/>
              </w:rPr>
              <w:t>EDUCACIÓN PARA EL TRABAJO Y DESARROLLO HUMANO – ETDH</w:t>
            </w:r>
            <w:r w:rsidR="00D23EC4">
              <w:rPr>
                <w:noProof/>
                <w:webHidden/>
              </w:rPr>
              <w:tab/>
            </w:r>
            <w:r w:rsidR="00D23EC4">
              <w:rPr>
                <w:noProof/>
                <w:webHidden/>
              </w:rPr>
              <w:fldChar w:fldCharType="begin"/>
            </w:r>
            <w:r w:rsidR="00D23EC4">
              <w:rPr>
                <w:noProof/>
                <w:webHidden/>
              </w:rPr>
              <w:instrText xml:space="preserve"> PAGEREF _Toc19799963 \h </w:instrText>
            </w:r>
            <w:r w:rsidR="00D23EC4">
              <w:rPr>
                <w:noProof/>
                <w:webHidden/>
              </w:rPr>
            </w:r>
            <w:r w:rsidR="00D23EC4">
              <w:rPr>
                <w:noProof/>
                <w:webHidden/>
              </w:rPr>
              <w:fldChar w:fldCharType="separate"/>
            </w:r>
            <w:r w:rsidR="00D23EC4">
              <w:rPr>
                <w:noProof/>
                <w:webHidden/>
              </w:rPr>
              <w:t>42</w:t>
            </w:r>
            <w:r w:rsidR="00D23EC4">
              <w:rPr>
                <w:noProof/>
                <w:webHidden/>
              </w:rPr>
              <w:fldChar w:fldCharType="end"/>
            </w:r>
          </w:hyperlink>
        </w:p>
        <w:p w:rsidR="00D23EC4" w:rsidRDefault="00DE7587">
          <w:pPr>
            <w:pStyle w:val="TDC3"/>
            <w:tabs>
              <w:tab w:val="left" w:pos="1100"/>
            </w:tabs>
            <w:rPr>
              <w:rFonts w:asciiTheme="minorHAnsi" w:eastAsiaTheme="minorEastAsia" w:hAnsiTheme="minorHAnsi" w:cstheme="minorBidi"/>
              <w:lang w:val="es-CO" w:eastAsia="es-CO"/>
            </w:rPr>
          </w:pPr>
          <w:hyperlink w:anchor="_Toc19799964" w:history="1">
            <w:r w:rsidR="00D23EC4" w:rsidRPr="00E011D8">
              <w:rPr>
                <w:rStyle w:val="Hipervnculo"/>
                <w:rFonts w:ascii="Arial" w:hAnsi="Arial"/>
              </w:rPr>
              <w:t>5.3.1.</w:t>
            </w:r>
            <w:r w:rsidR="00D23EC4">
              <w:rPr>
                <w:rFonts w:asciiTheme="minorHAnsi" w:eastAsiaTheme="minorEastAsia" w:hAnsiTheme="minorHAnsi" w:cstheme="minorBidi"/>
                <w:lang w:val="es-CO" w:eastAsia="es-CO"/>
              </w:rPr>
              <w:tab/>
            </w:r>
            <w:r w:rsidR="00D23EC4" w:rsidRPr="00E011D8">
              <w:rPr>
                <w:rStyle w:val="Hipervnculo"/>
                <w:rFonts w:ascii="Arial" w:hAnsi="Arial"/>
              </w:rPr>
              <w:t>Análisis de la información y planeación de la auditoría ETDH</w:t>
            </w:r>
            <w:r w:rsidR="00D23EC4">
              <w:rPr>
                <w:webHidden/>
              </w:rPr>
              <w:tab/>
            </w:r>
            <w:r w:rsidR="00D23EC4">
              <w:rPr>
                <w:webHidden/>
              </w:rPr>
              <w:fldChar w:fldCharType="begin"/>
            </w:r>
            <w:r w:rsidR="00D23EC4">
              <w:rPr>
                <w:webHidden/>
              </w:rPr>
              <w:instrText xml:space="preserve"> PAGEREF _Toc19799964 \h </w:instrText>
            </w:r>
            <w:r w:rsidR="00D23EC4">
              <w:rPr>
                <w:webHidden/>
              </w:rPr>
            </w:r>
            <w:r w:rsidR="00D23EC4">
              <w:rPr>
                <w:webHidden/>
              </w:rPr>
              <w:fldChar w:fldCharType="separate"/>
            </w:r>
            <w:r w:rsidR="00D23EC4">
              <w:rPr>
                <w:webHidden/>
              </w:rPr>
              <w:t>42</w:t>
            </w:r>
            <w:r w:rsidR="00D23EC4">
              <w:rPr>
                <w:webHidden/>
              </w:rPr>
              <w:fldChar w:fldCharType="end"/>
            </w:r>
          </w:hyperlink>
        </w:p>
        <w:p w:rsidR="00D23EC4" w:rsidRDefault="00DE7587">
          <w:pPr>
            <w:pStyle w:val="TDC2"/>
            <w:rPr>
              <w:rFonts w:eastAsiaTheme="minorEastAsia"/>
              <w:noProof/>
              <w:lang w:val="es-CO" w:eastAsia="es-CO"/>
            </w:rPr>
          </w:pPr>
          <w:hyperlink w:anchor="_Toc19799965" w:history="1">
            <w:r w:rsidR="00D23EC4" w:rsidRPr="00E011D8">
              <w:rPr>
                <w:rStyle w:val="Hipervnculo"/>
                <w:rFonts w:ascii="Arial" w:hAnsi="Arial"/>
                <w:noProof/>
              </w:rPr>
              <w:t>5.3.1.1.</w:t>
            </w:r>
            <w:r w:rsidR="00D23EC4">
              <w:rPr>
                <w:rFonts w:eastAsiaTheme="minorEastAsia"/>
                <w:noProof/>
                <w:lang w:val="es-CO" w:eastAsia="es-CO"/>
              </w:rPr>
              <w:tab/>
            </w:r>
            <w:r w:rsidR="00D23EC4" w:rsidRPr="00E011D8">
              <w:rPr>
                <w:rStyle w:val="Hipervnculo"/>
                <w:rFonts w:ascii="Arial" w:hAnsi="Arial"/>
                <w:noProof/>
              </w:rPr>
              <w:t>Alistamiento de la información suministrada por el MEN como insumo inicial.</w:t>
            </w:r>
            <w:r w:rsidR="00D23EC4">
              <w:rPr>
                <w:noProof/>
                <w:webHidden/>
              </w:rPr>
              <w:tab/>
            </w:r>
            <w:r w:rsidR="00D23EC4">
              <w:rPr>
                <w:noProof/>
                <w:webHidden/>
              </w:rPr>
              <w:fldChar w:fldCharType="begin"/>
            </w:r>
            <w:r w:rsidR="00D23EC4">
              <w:rPr>
                <w:noProof/>
                <w:webHidden/>
              </w:rPr>
              <w:instrText xml:space="preserve"> PAGEREF _Toc19799965 \h </w:instrText>
            </w:r>
            <w:r w:rsidR="00D23EC4">
              <w:rPr>
                <w:noProof/>
                <w:webHidden/>
              </w:rPr>
            </w:r>
            <w:r w:rsidR="00D23EC4">
              <w:rPr>
                <w:noProof/>
                <w:webHidden/>
              </w:rPr>
              <w:fldChar w:fldCharType="separate"/>
            </w:r>
            <w:r w:rsidR="00D23EC4">
              <w:rPr>
                <w:noProof/>
                <w:webHidden/>
              </w:rPr>
              <w:t>43</w:t>
            </w:r>
            <w:r w:rsidR="00D23EC4">
              <w:rPr>
                <w:noProof/>
                <w:webHidden/>
              </w:rPr>
              <w:fldChar w:fldCharType="end"/>
            </w:r>
          </w:hyperlink>
        </w:p>
        <w:p w:rsidR="00D23EC4" w:rsidRDefault="00DE7587">
          <w:pPr>
            <w:pStyle w:val="TDC2"/>
            <w:rPr>
              <w:rFonts w:eastAsiaTheme="minorEastAsia"/>
              <w:noProof/>
              <w:lang w:val="es-CO" w:eastAsia="es-CO"/>
            </w:rPr>
          </w:pPr>
          <w:hyperlink w:anchor="_Toc19799966" w:history="1">
            <w:r w:rsidR="00D23EC4" w:rsidRPr="00E011D8">
              <w:rPr>
                <w:rStyle w:val="Hipervnculo"/>
                <w:rFonts w:ascii="Arial" w:hAnsi="Arial"/>
                <w:noProof/>
              </w:rPr>
              <w:t>5.3.1.2.</w:t>
            </w:r>
            <w:r w:rsidR="00D23EC4">
              <w:rPr>
                <w:rFonts w:eastAsiaTheme="minorEastAsia"/>
                <w:noProof/>
                <w:lang w:val="es-CO" w:eastAsia="es-CO"/>
              </w:rPr>
              <w:tab/>
            </w:r>
            <w:r w:rsidR="00D23EC4" w:rsidRPr="00E011D8">
              <w:rPr>
                <w:rStyle w:val="Hipervnculo"/>
                <w:rFonts w:ascii="Arial" w:hAnsi="Arial"/>
                <w:noProof/>
              </w:rPr>
              <w:t>Análisis y validación de la información reportada en el SIET.</w:t>
            </w:r>
            <w:r w:rsidR="00D23EC4">
              <w:rPr>
                <w:noProof/>
                <w:webHidden/>
              </w:rPr>
              <w:tab/>
            </w:r>
            <w:r w:rsidR="00D23EC4">
              <w:rPr>
                <w:noProof/>
                <w:webHidden/>
              </w:rPr>
              <w:fldChar w:fldCharType="begin"/>
            </w:r>
            <w:r w:rsidR="00D23EC4">
              <w:rPr>
                <w:noProof/>
                <w:webHidden/>
              </w:rPr>
              <w:instrText xml:space="preserve"> PAGEREF _Toc19799966 \h </w:instrText>
            </w:r>
            <w:r w:rsidR="00D23EC4">
              <w:rPr>
                <w:noProof/>
                <w:webHidden/>
              </w:rPr>
            </w:r>
            <w:r w:rsidR="00D23EC4">
              <w:rPr>
                <w:noProof/>
                <w:webHidden/>
              </w:rPr>
              <w:fldChar w:fldCharType="separate"/>
            </w:r>
            <w:r w:rsidR="00D23EC4">
              <w:rPr>
                <w:noProof/>
                <w:webHidden/>
              </w:rPr>
              <w:t>44</w:t>
            </w:r>
            <w:r w:rsidR="00D23EC4">
              <w:rPr>
                <w:noProof/>
                <w:webHidden/>
              </w:rPr>
              <w:fldChar w:fldCharType="end"/>
            </w:r>
          </w:hyperlink>
        </w:p>
        <w:p w:rsidR="00D23EC4" w:rsidRDefault="00DE7587">
          <w:pPr>
            <w:pStyle w:val="TDC3"/>
            <w:tabs>
              <w:tab w:val="left" w:pos="1100"/>
            </w:tabs>
            <w:rPr>
              <w:rFonts w:asciiTheme="minorHAnsi" w:eastAsiaTheme="minorEastAsia" w:hAnsiTheme="minorHAnsi" w:cstheme="minorBidi"/>
              <w:lang w:val="es-CO" w:eastAsia="es-CO"/>
            </w:rPr>
          </w:pPr>
          <w:hyperlink w:anchor="_Toc19799967" w:history="1">
            <w:r w:rsidR="00D23EC4" w:rsidRPr="00E011D8">
              <w:rPr>
                <w:rStyle w:val="Hipervnculo"/>
                <w:rFonts w:ascii="Arial" w:eastAsia="Times New Roman" w:hAnsi="Arial"/>
                <w:lang w:eastAsia="es-ES"/>
              </w:rPr>
              <w:t>5.3.2.</w:t>
            </w:r>
            <w:r w:rsidR="00D23EC4">
              <w:rPr>
                <w:rFonts w:asciiTheme="minorHAnsi" w:eastAsiaTheme="minorEastAsia" w:hAnsiTheme="minorHAnsi" w:cstheme="minorBidi"/>
                <w:lang w:val="es-CO" w:eastAsia="es-CO"/>
              </w:rPr>
              <w:tab/>
            </w:r>
            <w:r w:rsidR="00D23EC4" w:rsidRPr="00E011D8">
              <w:rPr>
                <w:rStyle w:val="Hipervnculo"/>
                <w:rFonts w:ascii="Arial" w:eastAsia="Times New Roman" w:hAnsi="Arial"/>
                <w:iCs/>
                <w:lang w:val="es-ES_tradnl" w:eastAsia="es-ES"/>
              </w:rPr>
              <w:t>Informe Preliminar (Ficha Técnica ETC)</w:t>
            </w:r>
            <w:r w:rsidR="00D23EC4">
              <w:rPr>
                <w:webHidden/>
              </w:rPr>
              <w:tab/>
            </w:r>
            <w:r w:rsidR="00D23EC4">
              <w:rPr>
                <w:webHidden/>
              </w:rPr>
              <w:fldChar w:fldCharType="begin"/>
            </w:r>
            <w:r w:rsidR="00D23EC4">
              <w:rPr>
                <w:webHidden/>
              </w:rPr>
              <w:instrText xml:space="preserve"> PAGEREF _Toc19799967 \h </w:instrText>
            </w:r>
            <w:r w:rsidR="00D23EC4">
              <w:rPr>
                <w:webHidden/>
              </w:rPr>
            </w:r>
            <w:r w:rsidR="00D23EC4">
              <w:rPr>
                <w:webHidden/>
              </w:rPr>
              <w:fldChar w:fldCharType="separate"/>
            </w:r>
            <w:r w:rsidR="00D23EC4">
              <w:rPr>
                <w:webHidden/>
              </w:rPr>
              <w:t>45</w:t>
            </w:r>
            <w:r w:rsidR="00D23EC4">
              <w:rPr>
                <w:webHidden/>
              </w:rPr>
              <w:fldChar w:fldCharType="end"/>
            </w:r>
          </w:hyperlink>
        </w:p>
        <w:p w:rsidR="00D23EC4" w:rsidRDefault="00DE7587">
          <w:pPr>
            <w:pStyle w:val="TDC3"/>
            <w:tabs>
              <w:tab w:val="left" w:pos="1100"/>
            </w:tabs>
            <w:rPr>
              <w:rFonts w:asciiTheme="minorHAnsi" w:eastAsiaTheme="minorEastAsia" w:hAnsiTheme="minorHAnsi" w:cstheme="minorBidi"/>
              <w:lang w:val="es-CO" w:eastAsia="es-CO"/>
            </w:rPr>
          </w:pPr>
          <w:hyperlink w:anchor="_Toc19799968" w:history="1">
            <w:r w:rsidR="00D23EC4" w:rsidRPr="00E011D8">
              <w:rPr>
                <w:rStyle w:val="Hipervnculo"/>
                <w:rFonts w:ascii="Arial" w:hAnsi="Arial"/>
              </w:rPr>
              <w:t>5.3.3.</w:t>
            </w:r>
            <w:r w:rsidR="00D23EC4">
              <w:rPr>
                <w:rFonts w:asciiTheme="minorHAnsi" w:eastAsiaTheme="minorEastAsia" w:hAnsiTheme="minorHAnsi" w:cstheme="minorBidi"/>
                <w:lang w:val="es-CO" w:eastAsia="es-CO"/>
              </w:rPr>
              <w:tab/>
            </w:r>
            <w:r w:rsidR="00D23EC4" w:rsidRPr="00E011D8">
              <w:rPr>
                <w:rStyle w:val="Hipervnculo"/>
                <w:rFonts w:ascii="Arial" w:hAnsi="Arial"/>
              </w:rPr>
              <w:t>Operativo de campo para la auditoría ETDH</w:t>
            </w:r>
            <w:r w:rsidR="00D23EC4">
              <w:rPr>
                <w:webHidden/>
              </w:rPr>
              <w:tab/>
            </w:r>
            <w:r w:rsidR="00D23EC4">
              <w:rPr>
                <w:webHidden/>
              </w:rPr>
              <w:fldChar w:fldCharType="begin"/>
            </w:r>
            <w:r w:rsidR="00D23EC4">
              <w:rPr>
                <w:webHidden/>
              </w:rPr>
              <w:instrText xml:space="preserve"> PAGEREF _Toc19799968 \h </w:instrText>
            </w:r>
            <w:r w:rsidR="00D23EC4">
              <w:rPr>
                <w:webHidden/>
              </w:rPr>
            </w:r>
            <w:r w:rsidR="00D23EC4">
              <w:rPr>
                <w:webHidden/>
              </w:rPr>
              <w:fldChar w:fldCharType="separate"/>
            </w:r>
            <w:r w:rsidR="00D23EC4">
              <w:rPr>
                <w:webHidden/>
              </w:rPr>
              <w:t>45</w:t>
            </w:r>
            <w:r w:rsidR="00D23EC4">
              <w:rPr>
                <w:webHidden/>
              </w:rPr>
              <w:fldChar w:fldCharType="end"/>
            </w:r>
          </w:hyperlink>
        </w:p>
        <w:p w:rsidR="00D23EC4" w:rsidRDefault="00DE7587">
          <w:pPr>
            <w:pStyle w:val="TDC2"/>
            <w:rPr>
              <w:rFonts w:eastAsiaTheme="minorEastAsia"/>
              <w:noProof/>
              <w:lang w:val="es-CO" w:eastAsia="es-CO"/>
            </w:rPr>
          </w:pPr>
          <w:hyperlink w:anchor="_Toc19799969" w:history="1">
            <w:r w:rsidR="00D23EC4" w:rsidRPr="00E011D8">
              <w:rPr>
                <w:rStyle w:val="Hipervnculo"/>
                <w:rFonts w:ascii="Arial" w:hAnsi="Arial"/>
                <w:noProof/>
              </w:rPr>
              <w:t>5.3.3.1.</w:t>
            </w:r>
            <w:r w:rsidR="00D23EC4">
              <w:rPr>
                <w:rFonts w:eastAsiaTheme="minorEastAsia"/>
                <w:noProof/>
                <w:lang w:val="es-CO" w:eastAsia="es-CO"/>
              </w:rPr>
              <w:tab/>
            </w:r>
            <w:r w:rsidR="00D23EC4" w:rsidRPr="00E011D8">
              <w:rPr>
                <w:rStyle w:val="Hipervnculo"/>
                <w:rFonts w:ascii="Arial" w:hAnsi="Arial"/>
                <w:noProof/>
              </w:rPr>
              <w:t>Panorama General</w:t>
            </w:r>
            <w:r w:rsidR="00D23EC4">
              <w:rPr>
                <w:noProof/>
                <w:webHidden/>
              </w:rPr>
              <w:tab/>
            </w:r>
            <w:r w:rsidR="00D23EC4">
              <w:rPr>
                <w:noProof/>
                <w:webHidden/>
              </w:rPr>
              <w:fldChar w:fldCharType="begin"/>
            </w:r>
            <w:r w:rsidR="00D23EC4">
              <w:rPr>
                <w:noProof/>
                <w:webHidden/>
              </w:rPr>
              <w:instrText xml:space="preserve"> PAGEREF _Toc19799969 \h </w:instrText>
            </w:r>
            <w:r w:rsidR="00D23EC4">
              <w:rPr>
                <w:noProof/>
                <w:webHidden/>
              </w:rPr>
            </w:r>
            <w:r w:rsidR="00D23EC4">
              <w:rPr>
                <w:noProof/>
                <w:webHidden/>
              </w:rPr>
              <w:fldChar w:fldCharType="separate"/>
            </w:r>
            <w:r w:rsidR="00D23EC4">
              <w:rPr>
                <w:noProof/>
                <w:webHidden/>
              </w:rPr>
              <w:t>45</w:t>
            </w:r>
            <w:r w:rsidR="00D23EC4">
              <w:rPr>
                <w:noProof/>
                <w:webHidden/>
              </w:rPr>
              <w:fldChar w:fldCharType="end"/>
            </w:r>
          </w:hyperlink>
        </w:p>
        <w:p w:rsidR="00D23EC4" w:rsidRDefault="00DE7587">
          <w:pPr>
            <w:pStyle w:val="TDC3"/>
            <w:tabs>
              <w:tab w:val="left" w:pos="1320"/>
            </w:tabs>
            <w:rPr>
              <w:rFonts w:asciiTheme="minorHAnsi" w:eastAsiaTheme="minorEastAsia" w:hAnsiTheme="minorHAnsi" w:cstheme="minorBidi"/>
              <w:lang w:val="es-CO" w:eastAsia="es-CO"/>
            </w:rPr>
          </w:pPr>
          <w:hyperlink w:anchor="_Toc19799970" w:history="1">
            <w:r w:rsidR="00D23EC4" w:rsidRPr="00E011D8">
              <w:rPr>
                <w:rStyle w:val="Hipervnculo"/>
                <w:rFonts w:ascii="Arial" w:hAnsi="Arial"/>
              </w:rPr>
              <w:t>5.3.3.2.</w:t>
            </w:r>
            <w:r w:rsidR="00D23EC4">
              <w:rPr>
                <w:rFonts w:asciiTheme="minorHAnsi" w:eastAsiaTheme="minorEastAsia" w:hAnsiTheme="minorHAnsi" w:cstheme="minorBidi"/>
                <w:lang w:val="es-CO" w:eastAsia="es-CO"/>
              </w:rPr>
              <w:tab/>
            </w:r>
            <w:r w:rsidR="00D23EC4" w:rsidRPr="00E011D8">
              <w:rPr>
                <w:rStyle w:val="Hipervnculo"/>
                <w:rFonts w:ascii="Arial" w:hAnsi="Arial"/>
              </w:rPr>
              <w:t>Visitas componente ETDH a la ETC</w:t>
            </w:r>
            <w:r w:rsidR="00D23EC4">
              <w:rPr>
                <w:webHidden/>
              </w:rPr>
              <w:tab/>
            </w:r>
            <w:r w:rsidR="00D23EC4">
              <w:rPr>
                <w:webHidden/>
              </w:rPr>
              <w:fldChar w:fldCharType="begin"/>
            </w:r>
            <w:r w:rsidR="00D23EC4">
              <w:rPr>
                <w:webHidden/>
              </w:rPr>
              <w:instrText xml:space="preserve"> PAGEREF _Toc19799970 \h </w:instrText>
            </w:r>
            <w:r w:rsidR="00D23EC4">
              <w:rPr>
                <w:webHidden/>
              </w:rPr>
            </w:r>
            <w:r w:rsidR="00D23EC4">
              <w:rPr>
                <w:webHidden/>
              </w:rPr>
              <w:fldChar w:fldCharType="separate"/>
            </w:r>
            <w:r w:rsidR="00D23EC4">
              <w:rPr>
                <w:webHidden/>
              </w:rPr>
              <w:t>47</w:t>
            </w:r>
            <w:r w:rsidR="00D23EC4">
              <w:rPr>
                <w:webHidden/>
              </w:rPr>
              <w:fldChar w:fldCharType="end"/>
            </w:r>
          </w:hyperlink>
        </w:p>
        <w:p w:rsidR="00D23EC4" w:rsidRDefault="00DE7587">
          <w:pPr>
            <w:pStyle w:val="TDC3"/>
            <w:tabs>
              <w:tab w:val="left" w:pos="1320"/>
            </w:tabs>
            <w:rPr>
              <w:rFonts w:asciiTheme="minorHAnsi" w:eastAsiaTheme="minorEastAsia" w:hAnsiTheme="minorHAnsi" w:cstheme="minorBidi"/>
              <w:lang w:val="es-CO" w:eastAsia="es-CO"/>
            </w:rPr>
          </w:pPr>
          <w:hyperlink w:anchor="_Toc19799971" w:history="1">
            <w:r w:rsidR="00D23EC4" w:rsidRPr="00E011D8">
              <w:rPr>
                <w:rStyle w:val="Hipervnculo"/>
                <w:rFonts w:ascii="Arial" w:hAnsi="Arial"/>
              </w:rPr>
              <w:t>5.3.3.3.</w:t>
            </w:r>
            <w:r w:rsidR="00D23EC4">
              <w:rPr>
                <w:rFonts w:asciiTheme="minorHAnsi" w:eastAsiaTheme="minorEastAsia" w:hAnsiTheme="minorHAnsi" w:cstheme="minorBidi"/>
                <w:lang w:val="es-CO" w:eastAsia="es-CO"/>
              </w:rPr>
              <w:tab/>
            </w:r>
            <w:r w:rsidR="00D23EC4" w:rsidRPr="00E011D8">
              <w:rPr>
                <w:rStyle w:val="Hipervnculo"/>
                <w:rFonts w:ascii="Arial" w:hAnsi="Arial"/>
              </w:rPr>
              <w:t>Resultados finales del proceso ETDH</w:t>
            </w:r>
            <w:r w:rsidR="00D23EC4">
              <w:rPr>
                <w:webHidden/>
              </w:rPr>
              <w:tab/>
            </w:r>
            <w:r w:rsidR="00D23EC4">
              <w:rPr>
                <w:webHidden/>
              </w:rPr>
              <w:fldChar w:fldCharType="begin"/>
            </w:r>
            <w:r w:rsidR="00D23EC4">
              <w:rPr>
                <w:webHidden/>
              </w:rPr>
              <w:instrText xml:space="preserve"> PAGEREF _Toc19799971 \h </w:instrText>
            </w:r>
            <w:r w:rsidR="00D23EC4">
              <w:rPr>
                <w:webHidden/>
              </w:rPr>
            </w:r>
            <w:r w:rsidR="00D23EC4">
              <w:rPr>
                <w:webHidden/>
              </w:rPr>
              <w:fldChar w:fldCharType="separate"/>
            </w:r>
            <w:r w:rsidR="00D23EC4">
              <w:rPr>
                <w:webHidden/>
              </w:rPr>
              <w:t>53</w:t>
            </w:r>
            <w:r w:rsidR="00D23EC4">
              <w:rPr>
                <w:webHidden/>
              </w:rPr>
              <w:fldChar w:fldCharType="end"/>
            </w:r>
          </w:hyperlink>
        </w:p>
        <w:p w:rsidR="00D23EC4" w:rsidRDefault="00DE7587">
          <w:pPr>
            <w:pStyle w:val="TDC1"/>
            <w:rPr>
              <w:rFonts w:eastAsiaTheme="minorEastAsia"/>
              <w:noProof/>
              <w:lang w:val="es-CO" w:eastAsia="es-CO"/>
            </w:rPr>
          </w:pPr>
          <w:hyperlink w:anchor="_Toc19799972" w:history="1">
            <w:r w:rsidR="00D23EC4" w:rsidRPr="00E011D8">
              <w:rPr>
                <w:rStyle w:val="Hipervnculo"/>
                <w:rFonts w:ascii="Arial" w:hAnsi="Arial" w:cs="Arial"/>
                <w:noProof/>
              </w:rPr>
              <w:t>6.</w:t>
            </w:r>
            <w:r w:rsidR="00D23EC4">
              <w:rPr>
                <w:rFonts w:eastAsiaTheme="minorEastAsia"/>
                <w:noProof/>
                <w:lang w:val="es-CO" w:eastAsia="es-CO"/>
              </w:rPr>
              <w:tab/>
            </w:r>
            <w:r w:rsidR="00D23EC4" w:rsidRPr="00E011D8">
              <w:rPr>
                <w:rStyle w:val="Hipervnculo"/>
                <w:rFonts w:ascii="Arial" w:hAnsi="Arial" w:cs="Arial"/>
                <w:noProof/>
              </w:rPr>
              <w:t>EQUIPO DE TRABAJO SUGERIDO</w:t>
            </w:r>
            <w:r w:rsidR="00D23EC4">
              <w:rPr>
                <w:noProof/>
                <w:webHidden/>
              </w:rPr>
              <w:tab/>
            </w:r>
            <w:r w:rsidR="00D23EC4">
              <w:rPr>
                <w:noProof/>
                <w:webHidden/>
              </w:rPr>
              <w:fldChar w:fldCharType="begin"/>
            </w:r>
            <w:r w:rsidR="00D23EC4">
              <w:rPr>
                <w:noProof/>
                <w:webHidden/>
              </w:rPr>
              <w:instrText xml:space="preserve"> PAGEREF _Toc19799972 \h </w:instrText>
            </w:r>
            <w:r w:rsidR="00D23EC4">
              <w:rPr>
                <w:noProof/>
                <w:webHidden/>
              </w:rPr>
            </w:r>
            <w:r w:rsidR="00D23EC4">
              <w:rPr>
                <w:noProof/>
                <w:webHidden/>
              </w:rPr>
              <w:fldChar w:fldCharType="separate"/>
            </w:r>
            <w:r w:rsidR="00D23EC4">
              <w:rPr>
                <w:noProof/>
                <w:webHidden/>
              </w:rPr>
              <w:t>55</w:t>
            </w:r>
            <w:r w:rsidR="00D23EC4">
              <w:rPr>
                <w:noProof/>
                <w:webHidden/>
              </w:rPr>
              <w:fldChar w:fldCharType="end"/>
            </w:r>
          </w:hyperlink>
        </w:p>
        <w:p w:rsidR="00D23EC4" w:rsidRDefault="00DE7587">
          <w:pPr>
            <w:pStyle w:val="TDC1"/>
            <w:rPr>
              <w:rFonts w:eastAsiaTheme="minorEastAsia"/>
              <w:noProof/>
              <w:lang w:val="es-CO" w:eastAsia="es-CO"/>
            </w:rPr>
          </w:pPr>
          <w:hyperlink w:anchor="_Toc19799973" w:history="1">
            <w:r w:rsidR="00D23EC4" w:rsidRPr="00E011D8">
              <w:rPr>
                <w:rStyle w:val="Hipervnculo"/>
                <w:rFonts w:ascii="Arial" w:hAnsi="Arial" w:cs="Arial"/>
                <w:noProof/>
              </w:rPr>
              <w:t>7.</w:t>
            </w:r>
            <w:r w:rsidR="00D23EC4">
              <w:rPr>
                <w:rFonts w:eastAsiaTheme="minorEastAsia"/>
                <w:noProof/>
                <w:lang w:val="es-CO" w:eastAsia="es-CO"/>
              </w:rPr>
              <w:tab/>
            </w:r>
            <w:r w:rsidR="00D23EC4" w:rsidRPr="00E011D8">
              <w:rPr>
                <w:rStyle w:val="Hipervnculo"/>
                <w:rFonts w:ascii="Arial" w:hAnsi="Arial" w:cs="Arial"/>
                <w:noProof/>
              </w:rPr>
              <w:t>DEFINICIONES BÁSICAS DEL PROCESO</w:t>
            </w:r>
            <w:r w:rsidR="00D23EC4">
              <w:rPr>
                <w:noProof/>
                <w:webHidden/>
              </w:rPr>
              <w:tab/>
            </w:r>
            <w:r w:rsidR="00D23EC4">
              <w:rPr>
                <w:noProof/>
                <w:webHidden/>
              </w:rPr>
              <w:fldChar w:fldCharType="begin"/>
            </w:r>
            <w:r w:rsidR="00D23EC4">
              <w:rPr>
                <w:noProof/>
                <w:webHidden/>
              </w:rPr>
              <w:instrText xml:space="preserve"> PAGEREF _Toc19799973 \h </w:instrText>
            </w:r>
            <w:r w:rsidR="00D23EC4">
              <w:rPr>
                <w:noProof/>
                <w:webHidden/>
              </w:rPr>
            </w:r>
            <w:r w:rsidR="00D23EC4">
              <w:rPr>
                <w:noProof/>
                <w:webHidden/>
              </w:rPr>
              <w:fldChar w:fldCharType="separate"/>
            </w:r>
            <w:r w:rsidR="00D23EC4">
              <w:rPr>
                <w:noProof/>
                <w:webHidden/>
              </w:rPr>
              <w:t>66</w:t>
            </w:r>
            <w:r w:rsidR="00D23EC4">
              <w:rPr>
                <w:noProof/>
                <w:webHidden/>
              </w:rPr>
              <w:fldChar w:fldCharType="end"/>
            </w:r>
          </w:hyperlink>
        </w:p>
        <w:p w:rsidR="00D12CAE" w:rsidRDefault="00B37D9B">
          <w:pPr>
            <w:rPr>
              <w:rFonts w:ascii="Arial" w:hAnsi="Arial" w:cs="Arial"/>
              <w:b/>
              <w:bCs/>
            </w:rPr>
          </w:pPr>
          <w:r w:rsidRPr="0025500C">
            <w:rPr>
              <w:rFonts w:ascii="Arial" w:hAnsi="Arial" w:cs="Arial"/>
              <w:b/>
              <w:bCs/>
            </w:rPr>
            <w:fldChar w:fldCharType="end"/>
          </w:r>
        </w:p>
      </w:sdtContent>
    </w:sdt>
    <w:p w:rsidR="00B37D9B" w:rsidRPr="00E20CDF" w:rsidRDefault="00B37D9B" w:rsidP="00B37D9B">
      <w:pPr>
        <w:pStyle w:val="TtuloTDC"/>
        <w:rPr>
          <w:rFonts w:ascii="Arial" w:hAnsi="Arial" w:cs="Arial"/>
          <w:sz w:val="28"/>
          <w:szCs w:val="28"/>
        </w:rPr>
      </w:pPr>
      <w:r w:rsidRPr="00E20CDF">
        <w:rPr>
          <w:rFonts w:ascii="Arial" w:hAnsi="Arial" w:cs="Arial"/>
          <w:sz w:val="28"/>
          <w:szCs w:val="28"/>
        </w:rPr>
        <w:lastRenderedPageBreak/>
        <w:t>Indice de Tablas</w:t>
      </w:r>
    </w:p>
    <w:p w:rsidR="00B37D9B" w:rsidRDefault="00B37D9B" w:rsidP="00B37D9B">
      <w:pPr>
        <w:spacing w:after="0"/>
        <w:rPr>
          <w:lang w:val="es-CO" w:eastAsia="es-CO"/>
        </w:rPr>
      </w:pPr>
    </w:p>
    <w:p w:rsidR="0039520C" w:rsidRPr="0039520C" w:rsidRDefault="00B37D9B" w:rsidP="0039520C">
      <w:pPr>
        <w:pStyle w:val="Tabladeilustraciones"/>
        <w:tabs>
          <w:tab w:val="right" w:leader="dot" w:pos="8828"/>
        </w:tabs>
        <w:spacing w:after="120"/>
        <w:rPr>
          <w:rStyle w:val="Hipervnculo"/>
          <w:rFonts w:ascii="Arial" w:hAnsi="Arial" w:cs="Arial"/>
        </w:rPr>
      </w:pPr>
      <w:r w:rsidRPr="00C7482C">
        <w:rPr>
          <w:rFonts w:ascii="Arial" w:hAnsi="Arial" w:cs="Arial"/>
          <w:lang w:val="es-CO" w:eastAsia="es-CO"/>
        </w:rPr>
        <w:fldChar w:fldCharType="begin"/>
      </w:r>
      <w:r w:rsidRPr="00C7482C">
        <w:rPr>
          <w:rFonts w:ascii="Arial" w:hAnsi="Arial" w:cs="Arial"/>
          <w:lang w:val="es-CO" w:eastAsia="es-CO"/>
        </w:rPr>
        <w:instrText xml:space="preserve"> TOC \h \z \c "Tabla" </w:instrText>
      </w:r>
      <w:r w:rsidRPr="00C7482C">
        <w:rPr>
          <w:rFonts w:ascii="Arial" w:hAnsi="Arial" w:cs="Arial"/>
          <w:lang w:val="es-CO" w:eastAsia="es-CO"/>
        </w:rPr>
        <w:fldChar w:fldCharType="separate"/>
      </w:r>
      <w:hyperlink w:anchor="_Toc14961757" w:history="1">
        <w:r w:rsidR="0039520C" w:rsidRPr="00054922">
          <w:rPr>
            <w:rStyle w:val="Hipervnculo"/>
            <w:rFonts w:ascii="Arial" w:hAnsi="Arial" w:cs="Arial"/>
            <w:noProof/>
          </w:rPr>
          <w:t xml:space="preserve">Tabla 1. </w:t>
        </w:r>
        <w:r w:rsidR="0039520C" w:rsidRPr="0039520C">
          <w:rPr>
            <w:rStyle w:val="Hipervnculo"/>
            <w:rFonts w:ascii="Arial" w:hAnsi="Arial" w:cs="Arial"/>
            <w:noProof/>
          </w:rPr>
          <w:t>Causas de No Auditoría</w:t>
        </w:r>
        <w:r w:rsidR="0039520C" w:rsidRPr="0039520C">
          <w:rPr>
            <w:rStyle w:val="Hipervnculo"/>
            <w:rFonts w:ascii="Arial" w:hAnsi="Arial" w:cs="Arial"/>
            <w:webHidden/>
          </w:rPr>
          <w:tab/>
        </w:r>
        <w:r w:rsidR="0039520C" w:rsidRPr="0039520C">
          <w:rPr>
            <w:rStyle w:val="Hipervnculo"/>
            <w:rFonts w:ascii="Arial" w:hAnsi="Arial" w:cs="Arial"/>
            <w:webHidden/>
          </w:rPr>
          <w:fldChar w:fldCharType="begin"/>
        </w:r>
        <w:r w:rsidR="0039520C" w:rsidRPr="0039520C">
          <w:rPr>
            <w:rStyle w:val="Hipervnculo"/>
            <w:rFonts w:ascii="Arial" w:hAnsi="Arial" w:cs="Arial"/>
            <w:webHidden/>
          </w:rPr>
          <w:instrText xml:space="preserve"> PAGEREF _Toc14961757 \h </w:instrText>
        </w:r>
        <w:r w:rsidR="0039520C" w:rsidRPr="0039520C">
          <w:rPr>
            <w:rStyle w:val="Hipervnculo"/>
            <w:rFonts w:ascii="Arial" w:hAnsi="Arial" w:cs="Arial"/>
            <w:webHidden/>
          </w:rPr>
        </w:r>
        <w:r w:rsidR="0039520C" w:rsidRPr="0039520C">
          <w:rPr>
            <w:rStyle w:val="Hipervnculo"/>
            <w:rFonts w:ascii="Arial" w:hAnsi="Arial" w:cs="Arial"/>
            <w:webHidden/>
          </w:rPr>
          <w:fldChar w:fldCharType="separate"/>
        </w:r>
        <w:r w:rsidR="0039520C" w:rsidRPr="0039520C">
          <w:rPr>
            <w:rStyle w:val="Hipervnculo"/>
            <w:rFonts w:ascii="Arial" w:hAnsi="Arial" w:cs="Arial"/>
            <w:webHidden/>
          </w:rPr>
          <w:t>7</w:t>
        </w:r>
        <w:r w:rsidR="0039520C" w:rsidRPr="0039520C">
          <w:rPr>
            <w:rStyle w:val="Hipervnculo"/>
            <w:rFonts w:ascii="Arial" w:hAnsi="Arial" w:cs="Arial"/>
            <w:webHidden/>
          </w:rPr>
          <w:fldChar w:fldCharType="end"/>
        </w:r>
      </w:hyperlink>
    </w:p>
    <w:p w:rsidR="0039520C" w:rsidRPr="0039520C" w:rsidRDefault="00DE7587" w:rsidP="0039520C">
      <w:pPr>
        <w:pStyle w:val="Tabladeilustraciones"/>
        <w:tabs>
          <w:tab w:val="right" w:leader="dot" w:pos="8828"/>
        </w:tabs>
        <w:spacing w:after="120"/>
        <w:rPr>
          <w:rStyle w:val="Hipervnculo"/>
          <w:rFonts w:ascii="Arial" w:hAnsi="Arial" w:cs="Arial"/>
        </w:rPr>
      </w:pPr>
      <w:hyperlink w:anchor="_Toc14961758" w:history="1">
        <w:r w:rsidR="0039520C" w:rsidRPr="00054922">
          <w:rPr>
            <w:rStyle w:val="Hipervnculo"/>
            <w:rFonts w:ascii="Arial" w:hAnsi="Arial" w:cs="Arial"/>
            <w:noProof/>
          </w:rPr>
          <w:t>Tabla 2</w:t>
        </w:r>
        <w:r w:rsidR="0039520C" w:rsidRPr="0039520C">
          <w:rPr>
            <w:rStyle w:val="Hipervnculo"/>
            <w:rFonts w:ascii="Arial" w:hAnsi="Arial" w:cs="Arial"/>
            <w:noProof/>
          </w:rPr>
          <w:t>. Información documental FUC</w:t>
        </w:r>
        <w:r w:rsidR="0039520C" w:rsidRPr="0039520C">
          <w:rPr>
            <w:rStyle w:val="Hipervnculo"/>
            <w:rFonts w:ascii="Arial" w:hAnsi="Arial" w:cs="Arial"/>
            <w:webHidden/>
          </w:rPr>
          <w:tab/>
        </w:r>
        <w:r w:rsidR="0039520C" w:rsidRPr="0039520C">
          <w:rPr>
            <w:rStyle w:val="Hipervnculo"/>
            <w:rFonts w:ascii="Arial" w:hAnsi="Arial" w:cs="Arial"/>
            <w:webHidden/>
          </w:rPr>
          <w:fldChar w:fldCharType="begin"/>
        </w:r>
        <w:r w:rsidR="0039520C" w:rsidRPr="0039520C">
          <w:rPr>
            <w:rStyle w:val="Hipervnculo"/>
            <w:rFonts w:ascii="Arial" w:hAnsi="Arial" w:cs="Arial"/>
            <w:webHidden/>
          </w:rPr>
          <w:instrText xml:space="preserve"> PAGEREF _Toc14961758 \h </w:instrText>
        </w:r>
        <w:r w:rsidR="0039520C" w:rsidRPr="0039520C">
          <w:rPr>
            <w:rStyle w:val="Hipervnculo"/>
            <w:rFonts w:ascii="Arial" w:hAnsi="Arial" w:cs="Arial"/>
            <w:webHidden/>
          </w:rPr>
        </w:r>
        <w:r w:rsidR="0039520C" w:rsidRPr="0039520C">
          <w:rPr>
            <w:rStyle w:val="Hipervnculo"/>
            <w:rFonts w:ascii="Arial" w:hAnsi="Arial" w:cs="Arial"/>
            <w:webHidden/>
          </w:rPr>
          <w:fldChar w:fldCharType="separate"/>
        </w:r>
        <w:r w:rsidR="0039520C" w:rsidRPr="0039520C">
          <w:rPr>
            <w:rStyle w:val="Hipervnculo"/>
            <w:rFonts w:ascii="Arial" w:hAnsi="Arial" w:cs="Arial"/>
            <w:webHidden/>
          </w:rPr>
          <w:t>17</w:t>
        </w:r>
        <w:r w:rsidR="0039520C" w:rsidRPr="0039520C">
          <w:rPr>
            <w:rStyle w:val="Hipervnculo"/>
            <w:rFonts w:ascii="Arial" w:hAnsi="Arial" w:cs="Arial"/>
            <w:webHidden/>
          </w:rPr>
          <w:fldChar w:fldCharType="end"/>
        </w:r>
      </w:hyperlink>
    </w:p>
    <w:p w:rsidR="0039520C" w:rsidRPr="0039520C" w:rsidRDefault="00DE7587" w:rsidP="0039520C">
      <w:pPr>
        <w:pStyle w:val="Tabladeilustraciones"/>
        <w:tabs>
          <w:tab w:val="right" w:leader="dot" w:pos="8828"/>
        </w:tabs>
        <w:spacing w:after="120"/>
        <w:rPr>
          <w:rStyle w:val="Hipervnculo"/>
          <w:rFonts w:ascii="Arial" w:hAnsi="Arial" w:cs="Arial"/>
        </w:rPr>
      </w:pPr>
      <w:hyperlink w:anchor="_Toc14961759" w:history="1">
        <w:r w:rsidR="0039520C" w:rsidRPr="00054922">
          <w:rPr>
            <w:rStyle w:val="Hipervnculo"/>
            <w:rFonts w:ascii="Arial" w:hAnsi="Arial" w:cs="Arial"/>
            <w:noProof/>
          </w:rPr>
          <w:t xml:space="preserve">Tabla 3. </w:t>
        </w:r>
        <w:r w:rsidR="0039520C" w:rsidRPr="0039520C">
          <w:rPr>
            <w:rStyle w:val="Hipervnculo"/>
            <w:rFonts w:ascii="Arial" w:hAnsi="Arial" w:cs="Arial"/>
            <w:noProof/>
          </w:rPr>
          <w:t>Combinaciones para identificar duplicados de matrícula</w:t>
        </w:r>
        <w:r w:rsidR="0039520C" w:rsidRPr="0039520C">
          <w:rPr>
            <w:rStyle w:val="Hipervnculo"/>
            <w:rFonts w:ascii="Arial" w:hAnsi="Arial" w:cs="Arial"/>
            <w:webHidden/>
          </w:rPr>
          <w:tab/>
        </w:r>
        <w:r w:rsidR="0039520C" w:rsidRPr="0039520C">
          <w:rPr>
            <w:rStyle w:val="Hipervnculo"/>
            <w:rFonts w:ascii="Arial" w:hAnsi="Arial" w:cs="Arial"/>
            <w:webHidden/>
          </w:rPr>
          <w:fldChar w:fldCharType="begin"/>
        </w:r>
        <w:r w:rsidR="0039520C" w:rsidRPr="0039520C">
          <w:rPr>
            <w:rStyle w:val="Hipervnculo"/>
            <w:rFonts w:ascii="Arial" w:hAnsi="Arial" w:cs="Arial"/>
            <w:webHidden/>
          </w:rPr>
          <w:instrText xml:space="preserve"> PAGEREF _Toc14961759 \h </w:instrText>
        </w:r>
        <w:r w:rsidR="0039520C" w:rsidRPr="0039520C">
          <w:rPr>
            <w:rStyle w:val="Hipervnculo"/>
            <w:rFonts w:ascii="Arial" w:hAnsi="Arial" w:cs="Arial"/>
            <w:webHidden/>
          </w:rPr>
        </w:r>
        <w:r w:rsidR="0039520C" w:rsidRPr="0039520C">
          <w:rPr>
            <w:rStyle w:val="Hipervnculo"/>
            <w:rFonts w:ascii="Arial" w:hAnsi="Arial" w:cs="Arial"/>
            <w:webHidden/>
          </w:rPr>
          <w:fldChar w:fldCharType="separate"/>
        </w:r>
        <w:r w:rsidR="0039520C" w:rsidRPr="0039520C">
          <w:rPr>
            <w:rStyle w:val="Hipervnculo"/>
            <w:rFonts w:ascii="Arial" w:hAnsi="Arial" w:cs="Arial"/>
            <w:webHidden/>
          </w:rPr>
          <w:t>21</w:t>
        </w:r>
        <w:r w:rsidR="0039520C" w:rsidRPr="0039520C">
          <w:rPr>
            <w:rStyle w:val="Hipervnculo"/>
            <w:rFonts w:ascii="Arial" w:hAnsi="Arial" w:cs="Arial"/>
            <w:webHidden/>
          </w:rPr>
          <w:fldChar w:fldCharType="end"/>
        </w:r>
      </w:hyperlink>
    </w:p>
    <w:p w:rsidR="0039520C" w:rsidRPr="0039520C" w:rsidRDefault="00DE7587" w:rsidP="0039520C">
      <w:pPr>
        <w:pStyle w:val="Tabladeilustraciones"/>
        <w:tabs>
          <w:tab w:val="right" w:leader="dot" w:pos="8828"/>
        </w:tabs>
        <w:spacing w:after="120"/>
        <w:rPr>
          <w:rStyle w:val="Hipervnculo"/>
          <w:rFonts w:ascii="Arial" w:hAnsi="Arial" w:cs="Arial"/>
        </w:rPr>
      </w:pPr>
      <w:hyperlink w:anchor="_Toc14961760" w:history="1">
        <w:r w:rsidR="0039520C" w:rsidRPr="0039520C">
          <w:rPr>
            <w:rStyle w:val="Hipervnculo"/>
            <w:rFonts w:ascii="Arial" w:hAnsi="Arial" w:cs="Arial"/>
            <w:noProof/>
          </w:rPr>
          <w:t>Tabla 4. Variables verificación Contratada</w:t>
        </w:r>
        <w:r w:rsidR="0039520C" w:rsidRPr="0039520C">
          <w:rPr>
            <w:rStyle w:val="Hipervnculo"/>
            <w:rFonts w:ascii="Arial" w:hAnsi="Arial" w:cs="Arial"/>
            <w:webHidden/>
          </w:rPr>
          <w:tab/>
        </w:r>
        <w:r w:rsidR="0039520C" w:rsidRPr="0039520C">
          <w:rPr>
            <w:rStyle w:val="Hipervnculo"/>
            <w:rFonts w:ascii="Arial" w:hAnsi="Arial" w:cs="Arial"/>
            <w:webHidden/>
          </w:rPr>
          <w:fldChar w:fldCharType="begin"/>
        </w:r>
        <w:r w:rsidR="0039520C" w:rsidRPr="0039520C">
          <w:rPr>
            <w:rStyle w:val="Hipervnculo"/>
            <w:rFonts w:ascii="Arial" w:hAnsi="Arial" w:cs="Arial"/>
            <w:webHidden/>
          </w:rPr>
          <w:instrText xml:space="preserve"> PAGEREF _Toc14961760 \h </w:instrText>
        </w:r>
        <w:r w:rsidR="0039520C" w:rsidRPr="0039520C">
          <w:rPr>
            <w:rStyle w:val="Hipervnculo"/>
            <w:rFonts w:ascii="Arial" w:hAnsi="Arial" w:cs="Arial"/>
            <w:webHidden/>
          </w:rPr>
        </w:r>
        <w:r w:rsidR="0039520C" w:rsidRPr="0039520C">
          <w:rPr>
            <w:rStyle w:val="Hipervnculo"/>
            <w:rFonts w:ascii="Arial" w:hAnsi="Arial" w:cs="Arial"/>
            <w:webHidden/>
          </w:rPr>
          <w:fldChar w:fldCharType="separate"/>
        </w:r>
        <w:r w:rsidR="0039520C" w:rsidRPr="0039520C">
          <w:rPr>
            <w:rStyle w:val="Hipervnculo"/>
            <w:rFonts w:ascii="Arial" w:hAnsi="Arial" w:cs="Arial"/>
            <w:webHidden/>
          </w:rPr>
          <w:t>25</w:t>
        </w:r>
        <w:r w:rsidR="0039520C" w:rsidRPr="0039520C">
          <w:rPr>
            <w:rStyle w:val="Hipervnculo"/>
            <w:rFonts w:ascii="Arial" w:hAnsi="Arial" w:cs="Arial"/>
            <w:webHidden/>
          </w:rPr>
          <w:fldChar w:fldCharType="end"/>
        </w:r>
      </w:hyperlink>
    </w:p>
    <w:p w:rsidR="0039520C" w:rsidRPr="0039520C" w:rsidRDefault="00DE7587" w:rsidP="0039520C">
      <w:pPr>
        <w:pStyle w:val="Tabladeilustraciones"/>
        <w:tabs>
          <w:tab w:val="right" w:leader="dot" w:pos="8828"/>
        </w:tabs>
        <w:spacing w:after="120"/>
        <w:rPr>
          <w:rStyle w:val="Hipervnculo"/>
          <w:rFonts w:ascii="Arial" w:hAnsi="Arial" w:cs="Arial"/>
        </w:rPr>
      </w:pPr>
      <w:hyperlink w:anchor="_Toc14961761" w:history="1">
        <w:r w:rsidR="0039520C" w:rsidRPr="0039520C">
          <w:rPr>
            <w:rStyle w:val="Hipervnculo"/>
            <w:rFonts w:ascii="Arial" w:hAnsi="Arial" w:cs="Arial"/>
            <w:noProof/>
          </w:rPr>
          <w:t>Tabla 5</w:t>
        </w:r>
        <w:r w:rsidR="0039520C" w:rsidRPr="00054922">
          <w:rPr>
            <w:rStyle w:val="Hipervnculo"/>
            <w:rFonts w:ascii="Arial" w:hAnsi="Arial" w:cs="Arial"/>
            <w:noProof/>
          </w:rPr>
          <w:t xml:space="preserve">. </w:t>
        </w:r>
        <w:r w:rsidR="0039520C" w:rsidRPr="0039520C">
          <w:rPr>
            <w:rStyle w:val="Hipervnculo"/>
            <w:rFonts w:ascii="Arial" w:hAnsi="Arial" w:cs="Arial"/>
            <w:noProof/>
          </w:rPr>
          <w:t>Variables verificación DUE de EE</w:t>
        </w:r>
        <w:r w:rsidR="0039520C" w:rsidRPr="0039520C">
          <w:rPr>
            <w:rStyle w:val="Hipervnculo"/>
            <w:rFonts w:ascii="Arial" w:hAnsi="Arial" w:cs="Arial"/>
            <w:webHidden/>
          </w:rPr>
          <w:tab/>
        </w:r>
        <w:r w:rsidR="0039520C" w:rsidRPr="0039520C">
          <w:rPr>
            <w:rStyle w:val="Hipervnculo"/>
            <w:rFonts w:ascii="Arial" w:hAnsi="Arial" w:cs="Arial"/>
            <w:webHidden/>
          </w:rPr>
          <w:fldChar w:fldCharType="begin"/>
        </w:r>
        <w:r w:rsidR="0039520C" w:rsidRPr="0039520C">
          <w:rPr>
            <w:rStyle w:val="Hipervnculo"/>
            <w:rFonts w:ascii="Arial" w:hAnsi="Arial" w:cs="Arial"/>
            <w:webHidden/>
          </w:rPr>
          <w:instrText xml:space="preserve"> PAGEREF _Toc14961761 \h </w:instrText>
        </w:r>
        <w:r w:rsidR="0039520C" w:rsidRPr="0039520C">
          <w:rPr>
            <w:rStyle w:val="Hipervnculo"/>
            <w:rFonts w:ascii="Arial" w:hAnsi="Arial" w:cs="Arial"/>
            <w:webHidden/>
          </w:rPr>
        </w:r>
        <w:r w:rsidR="0039520C" w:rsidRPr="0039520C">
          <w:rPr>
            <w:rStyle w:val="Hipervnculo"/>
            <w:rFonts w:ascii="Arial" w:hAnsi="Arial" w:cs="Arial"/>
            <w:webHidden/>
          </w:rPr>
          <w:fldChar w:fldCharType="separate"/>
        </w:r>
        <w:r w:rsidR="0039520C" w:rsidRPr="0039520C">
          <w:rPr>
            <w:rStyle w:val="Hipervnculo"/>
            <w:rFonts w:ascii="Arial" w:hAnsi="Arial" w:cs="Arial"/>
            <w:webHidden/>
          </w:rPr>
          <w:t>27</w:t>
        </w:r>
        <w:r w:rsidR="0039520C" w:rsidRPr="0039520C">
          <w:rPr>
            <w:rStyle w:val="Hipervnculo"/>
            <w:rFonts w:ascii="Arial" w:hAnsi="Arial" w:cs="Arial"/>
            <w:webHidden/>
          </w:rPr>
          <w:fldChar w:fldCharType="end"/>
        </w:r>
      </w:hyperlink>
    </w:p>
    <w:p w:rsidR="0039520C" w:rsidRPr="0039520C" w:rsidRDefault="00DE7587" w:rsidP="0039520C">
      <w:pPr>
        <w:pStyle w:val="Tabladeilustraciones"/>
        <w:tabs>
          <w:tab w:val="right" w:leader="dot" w:pos="8828"/>
        </w:tabs>
        <w:spacing w:after="120"/>
        <w:rPr>
          <w:rStyle w:val="Hipervnculo"/>
          <w:rFonts w:ascii="Arial" w:hAnsi="Arial" w:cs="Arial"/>
        </w:rPr>
      </w:pPr>
      <w:hyperlink w:anchor="_Toc14961762" w:history="1">
        <w:r w:rsidR="0039520C" w:rsidRPr="0039520C">
          <w:rPr>
            <w:rStyle w:val="Hipervnculo"/>
            <w:rFonts w:ascii="Arial" w:hAnsi="Arial" w:cs="Arial"/>
            <w:noProof/>
          </w:rPr>
          <w:t>Tabla 6</w:t>
        </w:r>
        <w:r w:rsidR="0039520C" w:rsidRPr="00054922">
          <w:rPr>
            <w:rStyle w:val="Hipervnculo"/>
            <w:rFonts w:ascii="Arial" w:hAnsi="Arial" w:cs="Arial"/>
            <w:noProof/>
          </w:rPr>
          <w:t>.</w:t>
        </w:r>
        <w:r w:rsidR="0039520C" w:rsidRPr="0039520C">
          <w:rPr>
            <w:rStyle w:val="Hipervnculo"/>
            <w:rFonts w:ascii="Arial" w:hAnsi="Arial" w:cs="Arial"/>
            <w:noProof/>
          </w:rPr>
          <w:t>Variables verificación DUE de Sedes</w:t>
        </w:r>
        <w:r w:rsidR="0039520C" w:rsidRPr="0039520C">
          <w:rPr>
            <w:rStyle w:val="Hipervnculo"/>
            <w:rFonts w:ascii="Arial" w:hAnsi="Arial" w:cs="Arial"/>
            <w:webHidden/>
          </w:rPr>
          <w:tab/>
        </w:r>
        <w:r w:rsidR="0039520C" w:rsidRPr="0039520C">
          <w:rPr>
            <w:rStyle w:val="Hipervnculo"/>
            <w:rFonts w:ascii="Arial" w:hAnsi="Arial" w:cs="Arial"/>
            <w:webHidden/>
          </w:rPr>
          <w:fldChar w:fldCharType="begin"/>
        </w:r>
        <w:r w:rsidR="0039520C" w:rsidRPr="0039520C">
          <w:rPr>
            <w:rStyle w:val="Hipervnculo"/>
            <w:rFonts w:ascii="Arial" w:hAnsi="Arial" w:cs="Arial"/>
            <w:webHidden/>
          </w:rPr>
          <w:instrText xml:space="preserve"> PAGEREF _Toc14961762 \h </w:instrText>
        </w:r>
        <w:r w:rsidR="0039520C" w:rsidRPr="0039520C">
          <w:rPr>
            <w:rStyle w:val="Hipervnculo"/>
            <w:rFonts w:ascii="Arial" w:hAnsi="Arial" w:cs="Arial"/>
            <w:webHidden/>
          </w:rPr>
        </w:r>
        <w:r w:rsidR="0039520C" w:rsidRPr="0039520C">
          <w:rPr>
            <w:rStyle w:val="Hipervnculo"/>
            <w:rFonts w:ascii="Arial" w:hAnsi="Arial" w:cs="Arial"/>
            <w:webHidden/>
          </w:rPr>
          <w:fldChar w:fldCharType="separate"/>
        </w:r>
        <w:r w:rsidR="0039520C" w:rsidRPr="0039520C">
          <w:rPr>
            <w:rStyle w:val="Hipervnculo"/>
            <w:rFonts w:ascii="Arial" w:hAnsi="Arial" w:cs="Arial"/>
            <w:webHidden/>
          </w:rPr>
          <w:t>29</w:t>
        </w:r>
        <w:r w:rsidR="0039520C" w:rsidRPr="0039520C">
          <w:rPr>
            <w:rStyle w:val="Hipervnculo"/>
            <w:rFonts w:ascii="Arial" w:hAnsi="Arial" w:cs="Arial"/>
            <w:webHidden/>
          </w:rPr>
          <w:fldChar w:fldCharType="end"/>
        </w:r>
      </w:hyperlink>
    </w:p>
    <w:p w:rsidR="0039520C" w:rsidRPr="0039520C" w:rsidRDefault="00DE7587" w:rsidP="0039520C">
      <w:pPr>
        <w:pStyle w:val="Tabladeilustraciones"/>
        <w:tabs>
          <w:tab w:val="right" w:leader="dot" w:pos="8828"/>
        </w:tabs>
        <w:spacing w:after="120"/>
        <w:rPr>
          <w:rStyle w:val="Hipervnculo"/>
          <w:rFonts w:ascii="Arial" w:hAnsi="Arial" w:cs="Arial"/>
        </w:rPr>
      </w:pPr>
      <w:hyperlink w:anchor="_Toc14961763" w:history="1">
        <w:r w:rsidR="0039520C" w:rsidRPr="0039520C">
          <w:rPr>
            <w:rStyle w:val="Hipervnculo"/>
            <w:rFonts w:ascii="Arial" w:hAnsi="Arial" w:cs="Arial"/>
            <w:noProof/>
          </w:rPr>
          <w:t>Tabla 7. Variables validación de matrícula en campo</w:t>
        </w:r>
        <w:r w:rsidR="0039520C" w:rsidRPr="0039520C">
          <w:rPr>
            <w:rStyle w:val="Hipervnculo"/>
            <w:rFonts w:ascii="Arial" w:hAnsi="Arial" w:cs="Arial"/>
            <w:webHidden/>
          </w:rPr>
          <w:tab/>
        </w:r>
        <w:r w:rsidR="0039520C" w:rsidRPr="0039520C">
          <w:rPr>
            <w:rStyle w:val="Hipervnculo"/>
            <w:rFonts w:ascii="Arial" w:hAnsi="Arial" w:cs="Arial"/>
            <w:webHidden/>
          </w:rPr>
          <w:fldChar w:fldCharType="begin"/>
        </w:r>
        <w:r w:rsidR="0039520C" w:rsidRPr="0039520C">
          <w:rPr>
            <w:rStyle w:val="Hipervnculo"/>
            <w:rFonts w:ascii="Arial" w:hAnsi="Arial" w:cs="Arial"/>
            <w:webHidden/>
          </w:rPr>
          <w:instrText xml:space="preserve"> PAGEREF _Toc14961763 \h </w:instrText>
        </w:r>
        <w:r w:rsidR="0039520C" w:rsidRPr="0039520C">
          <w:rPr>
            <w:rStyle w:val="Hipervnculo"/>
            <w:rFonts w:ascii="Arial" w:hAnsi="Arial" w:cs="Arial"/>
            <w:webHidden/>
          </w:rPr>
        </w:r>
        <w:r w:rsidR="0039520C" w:rsidRPr="0039520C">
          <w:rPr>
            <w:rStyle w:val="Hipervnculo"/>
            <w:rFonts w:ascii="Arial" w:hAnsi="Arial" w:cs="Arial"/>
            <w:webHidden/>
          </w:rPr>
          <w:fldChar w:fldCharType="separate"/>
        </w:r>
        <w:r w:rsidR="0039520C" w:rsidRPr="0039520C">
          <w:rPr>
            <w:rStyle w:val="Hipervnculo"/>
            <w:rFonts w:ascii="Arial" w:hAnsi="Arial" w:cs="Arial"/>
            <w:webHidden/>
          </w:rPr>
          <w:t>29</w:t>
        </w:r>
        <w:r w:rsidR="0039520C" w:rsidRPr="0039520C">
          <w:rPr>
            <w:rStyle w:val="Hipervnculo"/>
            <w:rFonts w:ascii="Arial" w:hAnsi="Arial" w:cs="Arial"/>
            <w:webHidden/>
          </w:rPr>
          <w:fldChar w:fldCharType="end"/>
        </w:r>
      </w:hyperlink>
    </w:p>
    <w:p w:rsidR="0039520C" w:rsidRPr="0039520C" w:rsidRDefault="00DE7587" w:rsidP="0039520C">
      <w:pPr>
        <w:pStyle w:val="Tabladeilustraciones"/>
        <w:tabs>
          <w:tab w:val="right" w:leader="dot" w:pos="8828"/>
        </w:tabs>
        <w:spacing w:after="120"/>
        <w:rPr>
          <w:rStyle w:val="Hipervnculo"/>
          <w:rFonts w:ascii="Arial" w:hAnsi="Arial" w:cs="Arial"/>
        </w:rPr>
      </w:pPr>
      <w:hyperlink w:anchor="_Toc14961764" w:history="1">
        <w:r w:rsidR="0039520C" w:rsidRPr="0039520C">
          <w:rPr>
            <w:rStyle w:val="Hipervnculo"/>
            <w:rFonts w:ascii="Arial" w:hAnsi="Arial" w:cs="Arial"/>
            <w:noProof/>
          </w:rPr>
          <w:t>Tabla 8. Evidencias documentales de estudiante validas en campo</w:t>
        </w:r>
        <w:r w:rsidR="0039520C" w:rsidRPr="0039520C">
          <w:rPr>
            <w:rStyle w:val="Hipervnculo"/>
            <w:rFonts w:ascii="Arial" w:hAnsi="Arial" w:cs="Arial"/>
            <w:webHidden/>
          </w:rPr>
          <w:tab/>
        </w:r>
        <w:r w:rsidR="0039520C" w:rsidRPr="0039520C">
          <w:rPr>
            <w:rStyle w:val="Hipervnculo"/>
            <w:rFonts w:ascii="Arial" w:hAnsi="Arial" w:cs="Arial"/>
            <w:webHidden/>
          </w:rPr>
          <w:fldChar w:fldCharType="begin"/>
        </w:r>
        <w:r w:rsidR="0039520C" w:rsidRPr="0039520C">
          <w:rPr>
            <w:rStyle w:val="Hipervnculo"/>
            <w:rFonts w:ascii="Arial" w:hAnsi="Arial" w:cs="Arial"/>
            <w:webHidden/>
          </w:rPr>
          <w:instrText xml:space="preserve"> PAGEREF _Toc14961764 \h </w:instrText>
        </w:r>
        <w:r w:rsidR="0039520C" w:rsidRPr="0039520C">
          <w:rPr>
            <w:rStyle w:val="Hipervnculo"/>
            <w:rFonts w:ascii="Arial" w:hAnsi="Arial" w:cs="Arial"/>
            <w:webHidden/>
          </w:rPr>
        </w:r>
        <w:r w:rsidR="0039520C" w:rsidRPr="0039520C">
          <w:rPr>
            <w:rStyle w:val="Hipervnculo"/>
            <w:rFonts w:ascii="Arial" w:hAnsi="Arial" w:cs="Arial"/>
            <w:webHidden/>
          </w:rPr>
          <w:fldChar w:fldCharType="separate"/>
        </w:r>
        <w:r w:rsidR="0039520C" w:rsidRPr="0039520C">
          <w:rPr>
            <w:rStyle w:val="Hipervnculo"/>
            <w:rFonts w:ascii="Arial" w:hAnsi="Arial" w:cs="Arial"/>
            <w:webHidden/>
          </w:rPr>
          <w:t>30</w:t>
        </w:r>
        <w:r w:rsidR="0039520C" w:rsidRPr="0039520C">
          <w:rPr>
            <w:rStyle w:val="Hipervnculo"/>
            <w:rFonts w:ascii="Arial" w:hAnsi="Arial" w:cs="Arial"/>
            <w:webHidden/>
          </w:rPr>
          <w:fldChar w:fldCharType="end"/>
        </w:r>
      </w:hyperlink>
    </w:p>
    <w:p w:rsidR="0039520C" w:rsidRPr="0039520C" w:rsidRDefault="00DE7587" w:rsidP="0039520C">
      <w:pPr>
        <w:pStyle w:val="Tabladeilustraciones"/>
        <w:tabs>
          <w:tab w:val="right" w:leader="dot" w:pos="8828"/>
        </w:tabs>
        <w:spacing w:after="120"/>
        <w:rPr>
          <w:rStyle w:val="Hipervnculo"/>
          <w:rFonts w:ascii="Arial" w:hAnsi="Arial" w:cs="Arial"/>
        </w:rPr>
      </w:pPr>
      <w:hyperlink w:anchor="_Toc14961765" w:history="1">
        <w:r w:rsidR="0039520C" w:rsidRPr="00054922">
          <w:rPr>
            <w:rStyle w:val="Hipervnculo"/>
            <w:rFonts w:ascii="Arial" w:hAnsi="Arial" w:cs="Arial"/>
            <w:noProof/>
          </w:rPr>
          <w:t>Tabla 9</w:t>
        </w:r>
        <w:r w:rsidR="0039520C" w:rsidRPr="0039520C">
          <w:rPr>
            <w:rStyle w:val="Hipervnculo"/>
            <w:rFonts w:ascii="Arial" w:hAnsi="Arial" w:cs="Arial"/>
            <w:noProof/>
          </w:rPr>
          <w:t>. Estados del estudiante en campo</w:t>
        </w:r>
        <w:r w:rsidR="0039520C" w:rsidRPr="0039520C">
          <w:rPr>
            <w:rStyle w:val="Hipervnculo"/>
            <w:rFonts w:ascii="Arial" w:hAnsi="Arial" w:cs="Arial"/>
            <w:webHidden/>
          </w:rPr>
          <w:tab/>
        </w:r>
        <w:r w:rsidR="0039520C" w:rsidRPr="0039520C">
          <w:rPr>
            <w:rStyle w:val="Hipervnculo"/>
            <w:rFonts w:ascii="Arial" w:hAnsi="Arial" w:cs="Arial"/>
            <w:webHidden/>
          </w:rPr>
          <w:fldChar w:fldCharType="begin"/>
        </w:r>
        <w:r w:rsidR="0039520C" w:rsidRPr="0039520C">
          <w:rPr>
            <w:rStyle w:val="Hipervnculo"/>
            <w:rFonts w:ascii="Arial" w:hAnsi="Arial" w:cs="Arial"/>
            <w:webHidden/>
          </w:rPr>
          <w:instrText xml:space="preserve"> PAGEREF _Toc14961765 \h </w:instrText>
        </w:r>
        <w:r w:rsidR="0039520C" w:rsidRPr="0039520C">
          <w:rPr>
            <w:rStyle w:val="Hipervnculo"/>
            <w:rFonts w:ascii="Arial" w:hAnsi="Arial" w:cs="Arial"/>
            <w:webHidden/>
          </w:rPr>
        </w:r>
        <w:r w:rsidR="0039520C" w:rsidRPr="0039520C">
          <w:rPr>
            <w:rStyle w:val="Hipervnculo"/>
            <w:rFonts w:ascii="Arial" w:hAnsi="Arial" w:cs="Arial"/>
            <w:webHidden/>
          </w:rPr>
          <w:fldChar w:fldCharType="separate"/>
        </w:r>
        <w:r w:rsidR="0039520C" w:rsidRPr="0039520C">
          <w:rPr>
            <w:rStyle w:val="Hipervnculo"/>
            <w:rFonts w:ascii="Arial" w:hAnsi="Arial" w:cs="Arial"/>
            <w:webHidden/>
          </w:rPr>
          <w:t>32</w:t>
        </w:r>
        <w:r w:rsidR="0039520C" w:rsidRPr="0039520C">
          <w:rPr>
            <w:rStyle w:val="Hipervnculo"/>
            <w:rFonts w:ascii="Arial" w:hAnsi="Arial" w:cs="Arial"/>
            <w:webHidden/>
          </w:rPr>
          <w:fldChar w:fldCharType="end"/>
        </w:r>
      </w:hyperlink>
    </w:p>
    <w:p w:rsidR="0039520C" w:rsidRPr="0039520C" w:rsidRDefault="00DE7587" w:rsidP="0039520C">
      <w:pPr>
        <w:pStyle w:val="Tabladeilustraciones"/>
        <w:tabs>
          <w:tab w:val="right" w:leader="dot" w:pos="8828"/>
        </w:tabs>
        <w:spacing w:after="120"/>
        <w:rPr>
          <w:rStyle w:val="Hipervnculo"/>
          <w:rFonts w:ascii="Arial" w:hAnsi="Arial" w:cs="Arial"/>
        </w:rPr>
      </w:pPr>
      <w:hyperlink w:anchor="_Toc14961766" w:history="1">
        <w:r w:rsidR="0039520C" w:rsidRPr="0039520C">
          <w:rPr>
            <w:rStyle w:val="Hipervnculo"/>
            <w:rFonts w:ascii="Arial" w:hAnsi="Arial" w:cs="Arial"/>
            <w:noProof/>
          </w:rPr>
          <w:t>Tabla 10. Variables verificación documental de planta en Secretaría</w:t>
        </w:r>
        <w:r w:rsidR="0039520C" w:rsidRPr="0039520C">
          <w:rPr>
            <w:rStyle w:val="Hipervnculo"/>
            <w:rFonts w:ascii="Arial" w:hAnsi="Arial" w:cs="Arial"/>
            <w:webHidden/>
          </w:rPr>
          <w:tab/>
        </w:r>
        <w:r w:rsidR="0039520C" w:rsidRPr="0039520C">
          <w:rPr>
            <w:rStyle w:val="Hipervnculo"/>
            <w:rFonts w:ascii="Arial" w:hAnsi="Arial" w:cs="Arial"/>
            <w:webHidden/>
          </w:rPr>
          <w:fldChar w:fldCharType="begin"/>
        </w:r>
        <w:r w:rsidR="0039520C" w:rsidRPr="0039520C">
          <w:rPr>
            <w:rStyle w:val="Hipervnculo"/>
            <w:rFonts w:ascii="Arial" w:hAnsi="Arial" w:cs="Arial"/>
            <w:webHidden/>
          </w:rPr>
          <w:instrText xml:space="preserve"> PAGEREF _Toc14961766 \h </w:instrText>
        </w:r>
        <w:r w:rsidR="0039520C" w:rsidRPr="0039520C">
          <w:rPr>
            <w:rStyle w:val="Hipervnculo"/>
            <w:rFonts w:ascii="Arial" w:hAnsi="Arial" w:cs="Arial"/>
            <w:webHidden/>
          </w:rPr>
        </w:r>
        <w:r w:rsidR="0039520C" w:rsidRPr="0039520C">
          <w:rPr>
            <w:rStyle w:val="Hipervnculo"/>
            <w:rFonts w:ascii="Arial" w:hAnsi="Arial" w:cs="Arial"/>
            <w:webHidden/>
          </w:rPr>
          <w:fldChar w:fldCharType="separate"/>
        </w:r>
        <w:r w:rsidR="0039520C" w:rsidRPr="0039520C">
          <w:rPr>
            <w:rStyle w:val="Hipervnculo"/>
            <w:rFonts w:ascii="Arial" w:hAnsi="Arial" w:cs="Arial"/>
            <w:webHidden/>
          </w:rPr>
          <w:t>41</w:t>
        </w:r>
        <w:r w:rsidR="0039520C" w:rsidRPr="0039520C">
          <w:rPr>
            <w:rStyle w:val="Hipervnculo"/>
            <w:rFonts w:ascii="Arial" w:hAnsi="Arial" w:cs="Arial"/>
            <w:webHidden/>
          </w:rPr>
          <w:fldChar w:fldCharType="end"/>
        </w:r>
      </w:hyperlink>
    </w:p>
    <w:p w:rsidR="0039520C" w:rsidRPr="0039520C" w:rsidRDefault="00DE7587" w:rsidP="0039520C">
      <w:pPr>
        <w:pStyle w:val="Tabladeilustraciones"/>
        <w:tabs>
          <w:tab w:val="right" w:leader="dot" w:pos="8828"/>
        </w:tabs>
        <w:spacing w:after="120"/>
        <w:rPr>
          <w:rStyle w:val="Hipervnculo"/>
          <w:rFonts w:ascii="Arial" w:hAnsi="Arial" w:cs="Arial"/>
        </w:rPr>
      </w:pPr>
      <w:hyperlink w:anchor="_Toc14961767" w:history="1">
        <w:r w:rsidR="0039520C" w:rsidRPr="0039520C">
          <w:rPr>
            <w:rStyle w:val="Hipervnculo"/>
            <w:rFonts w:ascii="Arial" w:hAnsi="Arial" w:cs="Arial"/>
            <w:noProof/>
          </w:rPr>
          <w:t>Tabla 11. Variables por unidad de análisis ETDH</w:t>
        </w:r>
        <w:r w:rsidR="0039520C" w:rsidRPr="0039520C">
          <w:rPr>
            <w:rStyle w:val="Hipervnculo"/>
            <w:rFonts w:ascii="Arial" w:hAnsi="Arial" w:cs="Arial"/>
            <w:webHidden/>
          </w:rPr>
          <w:tab/>
        </w:r>
        <w:r w:rsidR="0039520C" w:rsidRPr="0039520C">
          <w:rPr>
            <w:rStyle w:val="Hipervnculo"/>
            <w:rFonts w:ascii="Arial" w:hAnsi="Arial" w:cs="Arial"/>
            <w:webHidden/>
          </w:rPr>
          <w:fldChar w:fldCharType="begin"/>
        </w:r>
        <w:r w:rsidR="0039520C" w:rsidRPr="0039520C">
          <w:rPr>
            <w:rStyle w:val="Hipervnculo"/>
            <w:rFonts w:ascii="Arial" w:hAnsi="Arial" w:cs="Arial"/>
            <w:webHidden/>
          </w:rPr>
          <w:instrText xml:space="preserve"> PAGEREF _Toc14961767 \h </w:instrText>
        </w:r>
        <w:r w:rsidR="0039520C" w:rsidRPr="0039520C">
          <w:rPr>
            <w:rStyle w:val="Hipervnculo"/>
            <w:rFonts w:ascii="Arial" w:hAnsi="Arial" w:cs="Arial"/>
            <w:webHidden/>
          </w:rPr>
        </w:r>
        <w:r w:rsidR="0039520C" w:rsidRPr="0039520C">
          <w:rPr>
            <w:rStyle w:val="Hipervnculo"/>
            <w:rFonts w:ascii="Arial" w:hAnsi="Arial" w:cs="Arial"/>
            <w:webHidden/>
          </w:rPr>
          <w:fldChar w:fldCharType="separate"/>
        </w:r>
        <w:r w:rsidR="0039520C" w:rsidRPr="0039520C">
          <w:rPr>
            <w:rStyle w:val="Hipervnculo"/>
            <w:rFonts w:ascii="Arial" w:hAnsi="Arial" w:cs="Arial"/>
            <w:webHidden/>
          </w:rPr>
          <w:t>44</w:t>
        </w:r>
        <w:r w:rsidR="0039520C" w:rsidRPr="0039520C">
          <w:rPr>
            <w:rStyle w:val="Hipervnculo"/>
            <w:rFonts w:ascii="Arial" w:hAnsi="Arial" w:cs="Arial"/>
            <w:webHidden/>
          </w:rPr>
          <w:fldChar w:fldCharType="end"/>
        </w:r>
      </w:hyperlink>
    </w:p>
    <w:p w:rsidR="0039520C" w:rsidRPr="0039520C" w:rsidRDefault="00DE7587" w:rsidP="0039520C">
      <w:pPr>
        <w:pStyle w:val="Tabladeilustraciones"/>
        <w:tabs>
          <w:tab w:val="right" w:leader="dot" w:pos="8828"/>
        </w:tabs>
        <w:spacing w:after="120"/>
        <w:rPr>
          <w:rStyle w:val="Hipervnculo"/>
          <w:rFonts w:ascii="Arial" w:hAnsi="Arial" w:cs="Arial"/>
        </w:rPr>
      </w:pPr>
      <w:hyperlink w:anchor="_Toc14961768" w:history="1">
        <w:r w:rsidR="0039520C" w:rsidRPr="0039520C">
          <w:rPr>
            <w:rStyle w:val="Hipervnculo"/>
            <w:rFonts w:ascii="Arial" w:hAnsi="Arial" w:cs="Arial"/>
            <w:noProof/>
          </w:rPr>
          <w:t>Tabla 12. Variables cruce información ETDH</w:t>
        </w:r>
        <w:r w:rsidR="0039520C" w:rsidRPr="0039520C">
          <w:rPr>
            <w:rStyle w:val="Hipervnculo"/>
            <w:rFonts w:ascii="Arial" w:hAnsi="Arial" w:cs="Arial"/>
            <w:webHidden/>
          </w:rPr>
          <w:tab/>
        </w:r>
        <w:r w:rsidR="0039520C" w:rsidRPr="0039520C">
          <w:rPr>
            <w:rStyle w:val="Hipervnculo"/>
            <w:rFonts w:ascii="Arial" w:hAnsi="Arial" w:cs="Arial"/>
            <w:webHidden/>
          </w:rPr>
          <w:fldChar w:fldCharType="begin"/>
        </w:r>
        <w:r w:rsidR="0039520C" w:rsidRPr="0039520C">
          <w:rPr>
            <w:rStyle w:val="Hipervnculo"/>
            <w:rFonts w:ascii="Arial" w:hAnsi="Arial" w:cs="Arial"/>
            <w:webHidden/>
          </w:rPr>
          <w:instrText xml:space="preserve"> PAGEREF _Toc14961768 \h </w:instrText>
        </w:r>
        <w:r w:rsidR="0039520C" w:rsidRPr="0039520C">
          <w:rPr>
            <w:rStyle w:val="Hipervnculo"/>
            <w:rFonts w:ascii="Arial" w:hAnsi="Arial" w:cs="Arial"/>
            <w:webHidden/>
          </w:rPr>
        </w:r>
        <w:r w:rsidR="0039520C" w:rsidRPr="0039520C">
          <w:rPr>
            <w:rStyle w:val="Hipervnculo"/>
            <w:rFonts w:ascii="Arial" w:hAnsi="Arial" w:cs="Arial"/>
            <w:webHidden/>
          </w:rPr>
          <w:fldChar w:fldCharType="separate"/>
        </w:r>
        <w:r w:rsidR="0039520C" w:rsidRPr="0039520C">
          <w:rPr>
            <w:rStyle w:val="Hipervnculo"/>
            <w:rFonts w:ascii="Arial" w:hAnsi="Arial" w:cs="Arial"/>
            <w:webHidden/>
          </w:rPr>
          <w:t>44</w:t>
        </w:r>
        <w:r w:rsidR="0039520C" w:rsidRPr="0039520C">
          <w:rPr>
            <w:rStyle w:val="Hipervnculo"/>
            <w:rFonts w:ascii="Arial" w:hAnsi="Arial" w:cs="Arial"/>
            <w:webHidden/>
          </w:rPr>
          <w:fldChar w:fldCharType="end"/>
        </w:r>
      </w:hyperlink>
    </w:p>
    <w:p w:rsidR="00B37D9B" w:rsidRPr="00445DC4" w:rsidRDefault="00B37D9B" w:rsidP="00C7482C">
      <w:pPr>
        <w:spacing w:after="120"/>
        <w:rPr>
          <w:rFonts w:ascii="Arial" w:hAnsi="Arial" w:cs="Arial"/>
          <w:lang w:val="es-CO" w:eastAsia="es-CO"/>
        </w:rPr>
      </w:pPr>
      <w:r w:rsidRPr="00C7482C">
        <w:rPr>
          <w:rFonts w:ascii="Arial" w:hAnsi="Arial" w:cs="Arial"/>
          <w:lang w:val="es-CO" w:eastAsia="es-CO"/>
        </w:rPr>
        <w:fldChar w:fldCharType="end"/>
      </w:r>
    </w:p>
    <w:p w:rsidR="00B37D9B" w:rsidRPr="00E20CDF" w:rsidRDefault="00142D81" w:rsidP="00B37D9B">
      <w:pPr>
        <w:pStyle w:val="TtuloTDC"/>
        <w:spacing w:before="0" w:line="240" w:lineRule="auto"/>
        <w:rPr>
          <w:rFonts w:ascii="Arial" w:hAnsi="Arial" w:cs="Arial"/>
          <w:sz w:val="28"/>
          <w:szCs w:val="28"/>
        </w:rPr>
      </w:pPr>
      <w:r w:rsidRPr="00E20CDF">
        <w:rPr>
          <w:rFonts w:ascii="Arial" w:hAnsi="Arial" w:cs="Arial"/>
          <w:sz w:val="28"/>
          <w:szCs w:val="28"/>
        </w:rPr>
        <w:t>Índice</w:t>
      </w:r>
      <w:r w:rsidR="00B37D9B" w:rsidRPr="00E20CDF">
        <w:rPr>
          <w:rFonts w:ascii="Arial" w:hAnsi="Arial" w:cs="Arial"/>
          <w:sz w:val="28"/>
          <w:szCs w:val="28"/>
        </w:rPr>
        <w:t xml:space="preserve"> de Gráficas</w:t>
      </w:r>
    </w:p>
    <w:p w:rsidR="00B37D9B" w:rsidRPr="00445DC4" w:rsidRDefault="00B37D9B" w:rsidP="00EE685F">
      <w:pPr>
        <w:spacing w:after="120" w:line="240" w:lineRule="auto"/>
        <w:rPr>
          <w:rFonts w:ascii="Arial" w:hAnsi="Arial" w:cs="Arial"/>
          <w:lang w:val="es-CO" w:eastAsia="es-CO"/>
        </w:rPr>
      </w:pPr>
    </w:p>
    <w:p w:rsidR="0064775F" w:rsidRPr="00680D55" w:rsidRDefault="00ED7CE7" w:rsidP="0064775F">
      <w:pPr>
        <w:pStyle w:val="Tabladeilustraciones"/>
        <w:tabs>
          <w:tab w:val="right" w:leader="dot" w:pos="8828"/>
        </w:tabs>
        <w:spacing w:after="120"/>
        <w:rPr>
          <w:rFonts w:ascii="Arial" w:eastAsiaTheme="minorEastAsia" w:hAnsi="Arial" w:cs="Arial"/>
          <w:noProof/>
          <w:lang w:val="es-CO" w:eastAsia="es-CO"/>
        </w:rPr>
      </w:pPr>
      <w:r w:rsidRPr="0064775F">
        <w:rPr>
          <w:rFonts w:ascii="Arial" w:hAnsi="Arial" w:cs="Arial"/>
        </w:rPr>
        <w:fldChar w:fldCharType="begin"/>
      </w:r>
      <w:r w:rsidRPr="0064775F">
        <w:rPr>
          <w:rFonts w:ascii="Arial" w:hAnsi="Arial" w:cs="Arial"/>
        </w:rPr>
        <w:instrText xml:space="preserve"> TOC \h \z \c "Flujograma" </w:instrText>
      </w:r>
      <w:r w:rsidRPr="0064775F">
        <w:rPr>
          <w:rFonts w:ascii="Arial" w:hAnsi="Arial" w:cs="Arial"/>
        </w:rPr>
        <w:fldChar w:fldCharType="separate"/>
      </w:r>
      <w:hyperlink w:anchor="_Toc10206773" w:history="1">
        <w:r w:rsidR="0064775F" w:rsidRPr="00680D55">
          <w:rPr>
            <w:rStyle w:val="Hipervnculo"/>
            <w:rFonts w:ascii="Arial" w:hAnsi="Arial" w:cs="Arial"/>
            <w:noProof/>
          </w:rPr>
          <w:t>Flujograma 1</w:t>
        </w:r>
        <w:r w:rsidR="0064775F" w:rsidRPr="00680D55">
          <w:rPr>
            <w:rStyle w:val="Hipervnculo"/>
            <w:rFonts w:ascii="Arial" w:hAnsi="Arial" w:cs="Arial"/>
            <w:iCs/>
            <w:noProof/>
          </w:rPr>
          <w:t>. Resumen del Alcance del proceso de Auditoría</w:t>
        </w:r>
        <w:r w:rsidR="0064775F" w:rsidRPr="00680D55">
          <w:rPr>
            <w:rFonts w:ascii="Arial" w:hAnsi="Arial" w:cs="Arial"/>
            <w:noProof/>
            <w:webHidden/>
          </w:rPr>
          <w:tab/>
        </w:r>
        <w:r w:rsidR="0064775F" w:rsidRPr="00680D55">
          <w:rPr>
            <w:rFonts w:ascii="Arial" w:hAnsi="Arial" w:cs="Arial"/>
            <w:noProof/>
            <w:webHidden/>
          </w:rPr>
          <w:fldChar w:fldCharType="begin"/>
        </w:r>
        <w:r w:rsidR="0064775F" w:rsidRPr="00680D55">
          <w:rPr>
            <w:rFonts w:ascii="Arial" w:hAnsi="Arial" w:cs="Arial"/>
            <w:noProof/>
            <w:webHidden/>
          </w:rPr>
          <w:instrText xml:space="preserve"> PAGEREF _Toc10206773 \h </w:instrText>
        </w:r>
        <w:r w:rsidR="0064775F" w:rsidRPr="00680D55">
          <w:rPr>
            <w:rFonts w:ascii="Arial" w:hAnsi="Arial" w:cs="Arial"/>
            <w:noProof/>
            <w:webHidden/>
          </w:rPr>
        </w:r>
        <w:r w:rsidR="0064775F" w:rsidRPr="00680D55">
          <w:rPr>
            <w:rFonts w:ascii="Arial" w:hAnsi="Arial" w:cs="Arial"/>
            <w:noProof/>
            <w:webHidden/>
          </w:rPr>
          <w:fldChar w:fldCharType="separate"/>
        </w:r>
        <w:r w:rsidR="003F0E30">
          <w:rPr>
            <w:rFonts w:ascii="Arial" w:hAnsi="Arial" w:cs="Arial"/>
            <w:noProof/>
            <w:webHidden/>
          </w:rPr>
          <w:t>11</w:t>
        </w:r>
        <w:r w:rsidR="0064775F" w:rsidRPr="00680D55">
          <w:rPr>
            <w:rFonts w:ascii="Arial" w:hAnsi="Arial" w:cs="Arial"/>
            <w:noProof/>
            <w:webHidden/>
          </w:rPr>
          <w:fldChar w:fldCharType="end"/>
        </w:r>
      </w:hyperlink>
    </w:p>
    <w:p w:rsidR="0064775F" w:rsidRPr="00680D55" w:rsidRDefault="00DE7587" w:rsidP="0064775F">
      <w:pPr>
        <w:pStyle w:val="Tabladeilustraciones"/>
        <w:tabs>
          <w:tab w:val="right" w:leader="dot" w:pos="8828"/>
        </w:tabs>
        <w:spacing w:after="120"/>
        <w:rPr>
          <w:rFonts w:ascii="Arial" w:eastAsiaTheme="minorEastAsia" w:hAnsi="Arial" w:cs="Arial"/>
          <w:noProof/>
          <w:lang w:val="es-CO" w:eastAsia="es-CO"/>
        </w:rPr>
      </w:pPr>
      <w:hyperlink w:anchor="_Toc10206774" w:history="1">
        <w:r w:rsidR="0064775F" w:rsidRPr="00680D55">
          <w:rPr>
            <w:rStyle w:val="Hipervnculo"/>
            <w:rFonts w:ascii="Arial" w:hAnsi="Arial" w:cs="Arial"/>
            <w:noProof/>
          </w:rPr>
          <w:t xml:space="preserve">Flujograma 2. </w:t>
        </w:r>
        <w:r w:rsidR="0064775F" w:rsidRPr="00680D55">
          <w:rPr>
            <w:rStyle w:val="Hipervnculo"/>
            <w:rFonts w:ascii="Arial" w:hAnsi="Arial" w:cs="Arial"/>
            <w:iCs/>
            <w:noProof/>
          </w:rPr>
          <w:t>Análisis de Información</w:t>
        </w:r>
        <w:r w:rsidR="0064775F" w:rsidRPr="00680D55">
          <w:rPr>
            <w:rFonts w:ascii="Arial" w:hAnsi="Arial" w:cs="Arial"/>
            <w:noProof/>
            <w:webHidden/>
          </w:rPr>
          <w:tab/>
        </w:r>
        <w:r w:rsidR="0064775F" w:rsidRPr="00680D55">
          <w:rPr>
            <w:rFonts w:ascii="Arial" w:hAnsi="Arial" w:cs="Arial"/>
            <w:noProof/>
            <w:webHidden/>
          </w:rPr>
          <w:fldChar w:fldCharType="begin"/>
        </w:r>
        <w:r w:rsidR="0064775F" w:rsidRPr="00680D55">
          <w:rPr>
            <w:rFonts w:ascii="Arial" w:hAnsi="Arial" w:cs="Arial"/>
            <w:noProof/>
            <w:webHidden/>
          </w:rPr>
          <w:instrText xml:space="preserve"> PAGEREF _Toc10206774 \h </w:instrText>
        </w:r>
        <w:r w:rsidR="0064775F" w:rsidRPr="00680D55">
          <w:rPr>
            <w:rFonts w:ascii="Arial" w:hAnsi="Arial" w:cs="Arial"/>
            <w:noProof/>
            <w:webHidden/>
          </w:rPr>
        </w:r>
        <w:r w:rsidR="0064775F" w:rsidRPr="00680D55">
          <w:rPr>
            <w:rFonts w:ascii="Arial" w:hAnsi="Arial" w:cs="Arial"/>
            <w:noProof/>
            <w:webHidden/>
          </w:rPr>
          <w:fldChar w:fldCharType="separate"/>
        </w:r>
        <w:r w:rsidR="003F0E30">
          <w:rPr>
            <w:rFonts w:ascii="Arial" w:hAnsi="Arial" w:cs="Arial"/>
            <w:noProof/>
            <w:webHidden/>
          </w:rPr>
          <w:t>13</w:t>
        </w:r>
        <w:r w:rsidR="0064775F" w:rsidRPr="00680D55">
          <w:rPr>
            <w:rFonts w:ascii="Arial" w:hAnsi="Arial" w:cs="Arial"/>
            <w:noProof/>
            <w:webHidden/>
          </w:rPr>
          <w:fldChar w:fldCharType="end"/>
        </w:r>
      </w:hyperlink>
    </w:p>
    <w:p w:rsidR="0064775F" w:rsidRPr="00680D55" w:rsidRDefault="00DE7587" w:rsidP="0064775F">
      <w:pPr>
        <w:pStyle w:val="Tabladeilustraciones"/>
        <w:tabs>
          <w:tab w:val="right" w:leader="dot" w:pos="8828"/>
        </w:tabs>
        <w:spacing w:after="120"/>
        <w:rPr>
          <w:rFonts w:ascii="Arial" w:eastAsiaTheme="minorEastAsia" w:hAnsi="Arial" w:cs="Arial"/>
          <w:noProof/>
          <w:lang w:val="es-CO" w:eastAsia="es-CO"/>
        </w:rPr>
      </w:pPr>
      <w:hyperlink w:anchor="_Toc10206775" w:history="1">
        <w:r w:rsidR="0064775F" w:rsidRPr="00680D55">
          <w:rPr>
            <w:rStyle w:val="Hipervnculo"/>
            <w:rFonts w:ascii="Arial" w:hAnsi="Arial" w:cs="Arial"/>
            <w:noProof/>
          </w:rPr>
          <w:t>Flujograma 3</w:t>
        </w:r>
        <w:r w:rsidR="0064775F" w:rsidRPr="00680D55">
          <w:rPr>
            <w:rStyle w:val="Hipervnculo"/>
            <w:rFonts w:ascii="Arial" w:hAnsi="Arial" w:cs="Arial"/>
            <w:iCs/>
            <w:noProof/>
          </w:rPr>
          <w:t>. Pasos para el análisis de información</w:t>
        </w:r>
        <w:r w:rsidR="0064775F" w:rsidRPr="00680D55">
          <w:rPr>
            <w:rFonts w:ascii="Arial" w:hAnsi="Arial" w:cs="Arial"/>
            <w:noProof/>
            <w:webHidden/>
          </w:rPr>
          <w:tab/>
        </w:r>
        <w:r w:rsidR="0064775F" w:rsidRPr="00680D55">
          <w:rPr>
            <w:rFonts w:ascii="Arial" w:hAnsi="Arial" w:cs="Arial"/>
            <w:noProof/>
            <w:webHidden/>
          </w:rPr>
          <w:fldChar w:fldCharType="begin"/>
        </w:r>
        <w:r w:rsidR="0064775F" w:rsidRPr="00680D55">
          <w:rPr>
            <w:rFonts w:ascii="Arial" w:hAnsi="Arial" w:cs="Arial"/>
            <w:noProof/>
            <w:webHidden/>
          </w:rPr>
          <w:instrText xml:space="preserve"> PAGEREF _Toc10206775 \h </w:instrText>
        </w:r>
        <w:r w:rsidR="0064775F" w:rsidRPr="00680D55">
          <w:rPr>
            <w:rFonts w:ascii="Arial" w:hAnsi="Arial" w:cs="Arial"/>
            <w:noProof/>
            <w:webHidden/>
          </w:rPr>
        </w:r>
        <w:r w:rsidR="0064775F" w:rsidRPr="00680D55">
          <w:rPr>
            <w:rFonts w:ascii="Arial" w:hAnsi="Arial" w:cs="Arial"/>
            <w:noProof/>
            <w:webHidden/>
          </w:rPr>
          <w:fldChar w:fldCharType="separate"/>
        </w:r>
        <w:r w:rsidR="003F0E30">
          <w:rPr>
            <w:rFonts w:ascii="Arial" w:hAnsi="Arial" w:cs="Arial"/>
            <w:noProof/>
            <w:webHidden/>
          </w:rPr>
          <w:t>14</w:t>
        </w:r>
        <w:r w:rsidR="0064775F" w:rsidRPr="00680D55">
          <w:rPr>
            <w:rFonts w:ascii="Arial" w:hAnsi="Arial" w:cs="Arial"/>
            <w:noProof/>
            <w:webHidden/>
          </w:rPr>
          <w:fldChar w:fldCharType="end"/>
        </w:r>
      </w:hyperlink>
    </w:p>
    <w:p w:rsidR="0064775F" w:rsidRPr="00680D55" w:rsidRDefault="00DE7587" w:rsidP="0064775F">
      <w:pPr>
        <w:pStyle w:val="Tabladeilustraciones"/>
        <w:tabs>
          <w:tab w:val="right" w:leader="dot" w:pos="8828"/>
        </w:tabs>
        <w:spacing w:after="120"/>
        <w:rPr>
          <w:rFonts w:ascii="Arial" w:eastAsiaTheme="minorEastAsia" w:hAnsi="Arial" w:cs="Arial"/>
          <w:noProof/>
          <w:lang w:val="es-CO" w:eastAsia="es-CO"/>
        </w:rPr>
      </w:pPr>
      <w:hyperlink w:anchor="_Toc10206776" w:history="1">
        <w:r w:rsidR="0064775F" w:rsidRPr="00680D55">
          <w:rPr>
            <w:rStyle w:val="Hipervnculo"/>
            <w:rFonts w:ascii="Arial" w:hAnsi="Arial" w:cs="Arial"/>
            <w:noProof/>
          </w:rPr>
          <w:t>Flujograma 4</w:t>
        </w:r>
        <w:r w:rsidR="0064775F" w:rsidRPr="00680D55">
          <w:rPr>
            <w:rStyle w:val="Hipervnculo"/>
            <w:rFonts w:ascii="Arial" w:hAnsi="Arial" w:cs="Arial"/>
            <w:iCs/>
            <w:noProof/>
            <w:lang w:eastAsia="es-ES"/>
          </w:rPr>
          <w:t xml:space="preserve">. </w:t>
        </w:r>
        <w:r w:rsidR="0064775F" w:rsidRPr="00680D55">
          <w:rPr>
            <w:rStyle w:val="Hipervnculo"/>
            <w:rFonts w:ascii="Arial" w:eastAsia="Times New Roman" w:hAnsi="Arial" w:cs="Arial"/>
            <w:iCs/>
            <w:noProof/>
            <w:lang w:val="es-ES_tradnl" w:eastAsia="es-ES"/>
          </w:rPr>
          <w:t>Resumen proceso metodológico para el análisis de la información</w:t>
        </w:r>
        <w:r w:rsidR="0064775F" w:rsidRPr="00680D55">
          <w:rPr>
            <w:rFonts w:ascii="Arial" w:hAnsi="Arial" w:cs="Arial"/>
            <w:noProof/>
            <w:webHidden/>
          </w:rPr>
          <w:tab/>
        </w:r>
        <w:r w:rsidR="0064775F" w:rsidRPr="00680D55">
          <w:rPr>
            <w:rFonts w:ascii="Arial" w:hAnsi="Arial" w:cs="Arial"/>
            <w:noProof/>
            <w:webHidden/>
          </w:rPr>
          <w:fldChar w:fldCharType="begin"/>
        </w:r>
        <w:r w:rsidR="0064775F" w:rsidRPr="00680D55">
          <w:rPr>
            <w:rFonts w:ascii="Arial" w:hAnsi="Arial" w:cs="Arial"/>
            <w:noProof/>
            <w:webHidden/>
          </w:rPr>
          <w:instrText xml:space="preserve"> PAGEREF _Toc10206776 \h </w:instrText>
        </w:r>
        <w:r w:rsidR="0064775F" w:rsidRPr="00680D55">
          <w:rPr>
            <w:rFonts w:ascii="Arial" w:hAnsi="Arial" w:cs="Arial"/>
            <w:noProof/>
            <w:webHidden/>
          </w:rPr>
        </w:r>
        <w:r w:rsidR="0064775F" w:rsidRPr="00680D55">
          <w:rPr>
            <w:rFonts w:ascii="Arial" w:hAnsi="Arial" w:cs="Arial"/>
            <w:noProof/>
            <w:webHidden/>
          </w:rPr>
          <w:fldChar w:fldCharType="separate"/>
        </w:r>
        <w:r w:rsidR="003F0E30">
          <w:rPr>
            <w:rFonts w:ascii="Arial" w:hAnsi="Arial" w:cs="Arial"/>
            <w:noProof/>
            <w:webHidden/>
          </w:rPr>
          <w:t>44</w:t>
        </w:r>
        <w:r w:rsidR="0064775F" w:rsidRPr="00680D55">
          <w:rPr>
            <w:rFonts w:ascii="Arial" w:hAnsi="Arial" w:cs="Arial"/>
            <w:noProof/>
            <w:webHidden/>
          </w:rPr>
          <w:fldChar w:fldCharType="end"/>
        </w:r>
      </w:hyperlink>
    </w:p>
    <w:p w:rsidR="0064775F" w:rsidRPr="00680D55" w:rsidRDefault="00DE7587" w:rsidP="0064775F">
      <w:pPr>
        <w:pStyle w:val="Tabladeilustraciones"/>
        <w:tabs>
          <w:tab w:val="right" w:leader="dot" w:pos="8828"/>
        </w:tabs>
        <w:spacing w:after="120"/>
        <w:rPr>
          <w:rFonts w:ascii="Arial" w:eastAsiaTheme="minorEastAsia" w:hAnsi="Arial" w:cs="Arial"/>
          <w:noProof/>
          <w:lang w:val="es-CO" w:eastAsia="es-CO"/>
        </w:rPr>
      </w:pPr>
      <w:hyperlink w:anchor="_Toc10206777" w:history="1">
        <w:r w:rsidR="0064775F" w:rsidRPr="00680D55">
          <w:rPr>
            <w:rStyle w:val="Hipervnculo"/>
            <w:rFonts w:ascii="Arial" w:hAnsi="Arial" w:cs="Arial"/>
            <w:noProof/>
          </w:rPr>
          <w:t>Flujograma 5</w:t>
        </w:r>
        <w:r w:rsidR="0064775F" w:rsidRPr="00680D55">
          <w:rPr>
            <w:rStyle w:val="Hipervnculo"/>
            <w:rFonts w:ascii="Arial" w:hAnsi="Arial" w:cs="Arial"/>
            <w:iCs/>
            <w:noProof/>
            <w:lang w:eastAsia="es-ES"/>
          </w:rPr>
          <w:t xml:space="preserve">. </w:t>
        </w:r>
        <w:r w:rsidR="0064775F" w:rsidRPr="00680D55">
          <w:rPr>
            <w:rStyle w:val="Hipervnculo"/>
            <w:rFonts w:ascii="Arial" w:hAnsi="Arial" w:cs="Arial"/>
            <w:iCs/>
            <w:noProof/>
            <w:lang w:val="es-ES_tradnl" w:eastAsia="es-ES"/>
          </w:rPr>
          <w:t>Resumen proceso metodológico ETDH del operativo de campo</w:t>
        </w:r>
        <w:r w:rsidR="0064775F" w:rsidRPr="00680D55">
          <w:rPr>
            <w:rFonts w:ascii="Arial" w:hAnsi="Arial" w:cs="Arial"/>
            <w:noProof/>
            <w:webHidden/>
          </w:rPr>
          <w:tab/>
        </w:r>
        <w:r w:rsidR="0064775F" w:rsidRPr="00680D55">
          <w:rPr>
            <w:rFonts w:ascii="Arial" w:hAnsi="Arial" w:cs="Arial"/>
            <w:noProof/>
            <w:webHidden/>
          </w:rPr>
          <w:fldChar w:fldCharType="begin"/>
        </w:r>
        <w:r w:rsidR="0064775F" w:rsidRPr="00680D55">
          <w:rPr>
            <w:rFonts w:ascii="Arial" w:hAnsi="Arial" w:cs="Arial"/>
            <w:noProof/>
            <w:webHidden/>
          </w:rPr>
          <w:instrText xml:space="preserve"> PAGEREF _Toc10206777 \h </w:instrText>
        </w:r>
        <w:r w:rsidR="0064775F" w:rsidRPr="00680D55">
          <w:rPr>
            <w:rFonts w:ascii="Arial" w:hAnsi="Arial" w:cs="Arial"/>
            <w:noProof/>
            <w:webHidden/>
          </w:rPr>
        </w:r>
        <w:r w:rsidR="0064775F" w:rsidRPr="00680D55">
          <w:rPr>
            <w:rFonts w:ascii="Arial" w:hAnsi="Arial" w:cs="Arial"/>
            <w:noProof/>
            <w:webHidden/>
          </w:rPr>
          <w:fldChar w:fldCharType="separate"/>
        </w:r>
        <w:r w:rsidR="003F0E30">
          <w:rPr>
            <w:rFonts w:ascii="Arial" w:hAnsi="Arial" w:cs="Arial"/>
            <w:noProof/>
            <w:webHidden/>
          </w:rPr>
          <w:t>46</w:t>
        </w:r>
        <w:r w:rsidR="0064775F" w:rsidRPr="00680D55">
          <w:rPr>
            <w:rFonts w:ascii="Arial" w:hAnsi="Arial" w:cs="Arial"/>
            <w:noProof/>
            <w:webHidden/>
          </w:rPr>
          <w:fldChar w:fldCharType="end"/>
        </w:r>
      </w:hyperlink>
    </w:p>
    <w:p w:rsidR="0064775F" w:rsidRPr="00680D55" w:rsidRDefault="00DE7587" w:rsidP="0064775F">
      <w:pPr>
        <w:pStyle w:val="Tabladeilustraciones"/>
        <w:tabs>
          <w:tab w:val="right" w:leader="dot" w:pos="8828"/>
        </w:tabs>
        <w:spacing w:after="120"/>
        <w:rPr>
          <w:rFonts w:ascii="Arial" w:eastAsiaTheme="minorEastAsia" w:hAnsi="Arial" w:cs="Arial"/>
          <w:noProof/>
          <w:lang w:val="es-CO" w:eastAsia="es-CO"/>
        </w:rPr>
      </w:pPr>
      <w:hyperlink w:anchor="_Toc10206778" w:history="1">
        <w:r w:rsidR="0064775F" w:rsidRPr="00680D55">
          <w:rPr>
            <w:rStyle w:val="Hipervnculo"/>
            <w:rFonts w:ascii="Arial" w:hAnsi="Arial" w:cs="Arial"/>
            <w:noProof/>
          </w:rPr>
          <w:t>Flujograma 6</w:t>
        </w:r>
        <w:r w:rsidR="0064775F" w:rsidRPr="00680D55">
          <w:rPr>
            <w:rStyle w:val="Hipervnculo"/>
            <w:rFonts w:ascii="Arial" w:hAnsi="Arial" w:cs="Arial"/>
            <w:iCs/>
            <w:noProof/>
            <w:lang w:eastAsia="es-ES"/>
          </w:rPr>
          <w:t>. Proceso de auditoría ETDH en situ – ETC</w:t>
        </w:r>
        <w:r w:rsidR="0064775F" w:rsidRPr="00680D55">
          <w:rPr>
            <w:rFonts w:ascii="Arial" w:hAnsi="Arial" w:cs="Arial"/>
            <w:noProof/>
            <w:webHidden/>
          </w:rPr>
          <w:tab/>
        </w:r>
        <w:r w:rsidR="0064775F" w:rsidRPr="00680D55">
          <w:rPr>
            <w:rFonts w:ascii="Arial" w:hAnsi="Arial" w:cs="Arial"/>
            <w:noProof/>
            <w:webHidden/>
          </w:rPr>
          <w:fldChar w:fldCharType="begin"/>
        </w:r>
        <w:r w:rsidR="0064775F" w:rsidRPr="00680D55">
          <w:rPr>
            <w:rFonts w:ascii="Arial" w:hAnsi="Arial" w:cs="Arial"/>
            <w:noProof/>
            <w:webHidden/>
          </w:rPr>
          <w:instrText xml:space="preserve"> PAGEREF _Toc10206778 \h </w:instrText>
        </w:r>
        <w:r w:rsidR="0064775F" w:rsidRPr="00680D55">
          <w:rPr>
            <w:rFonts w:ascii="Arial" w:hAnsi="Arial" w:cs="Arial"/>
            <w:noProof/>
            <w:webHidden/>
          </w:rPr>
        </w:r>
        <w:r w:rsidR="0064775F" w:rsidRPr="00680D55">
          <w:rPr>
            <w:rFonts w:ascii="Arial" w:hAnsi="Arial" w:cs="Arial"/>
            <w:noProof/>
            <w:webHidden/>
          </w:rPr>
          <w:fldChar w:fldCharType="separate"/>
        </w:r>
        <w:r w:rsidR="003F0E30">
          <w:rPr>
            <w:rFonts w:ascii="Arial" w:hAnsi="Arial" w:cs="Arial"/>
            <w:noProof/>
            <w:webHidden/>
          </w:rPr>
          <w:t>47</w:t>
        </w:r>
        <w:r w:rsidR="0064775F" w:rsidRPr="00680D55">
          <w:rPr>
            <w:rFonts w:ascii="Arial" w:hAnsi="Arial" w:cs="Arial"/>
            <w:noProof/>
            <w:webHidden/>
          </w:rPr>
          <w:fldChar w:fldCharType="end"/>
        </w:r>
      </w:hyperlink>
    </w:p>
    <w:p w:rsidR="00B37D9B" w:rsidRPr="007953DD" w:rsidRDefault="00ED7CE7" w:rsidP="0064775F">
      <w:pPr>
        <w:pStyle w:val="Ttulo1"/>
        <w:spacing w:before="0"/>
        <w:rPr>
          <w:rFonts w:ascii="Arial" w:hAnsi="Arial" w:cs="Arial"/>
          <w:sz w:val="24"/>
          <w:szCs w:val="24"/>
        </w:rPr>
      </w:pPr>
      <w:r w:rsidRPr="0064775F">
        <w:rPr>
          <w:rFonts w:ascii="Arial" w:eastAsiaTheme="minorHAnsi" w:hAnsi="Arial" w:cs="Arial"/>
          <w:b w:val="0"/>
          <w:sz w:val="22"/>
          <w:szCs w:val="22"/>
          <w:lang w:val="es-ES" w:eastAsia="en-US"/>
        </w:rPr>
        <w:lastRenderedPageBreak/>
        <w:fldChar w:fldCharType="end"/>
      </w:r>
      <w:bookmarkStart w:id="1" w:name="_Toc19799919"/>
      <w:r w:rsidR="00B37D9B" w:rsidRPr="007953DD">
        <w:rPr>
          <w:rFonts w:ascii="Arial" w:hAnsi="Arial" w:cs="Arial"/>
          <w:sz w:val="24"/>
          <w:szCs w:val="24"/>
        </w:rPr>
        <w:t>DESARROLLO DE LOS INSTRUMENTOS DE VERIFICACIÓN</w:t>
      </w:r>
      <w:bookmarkEnd w:id="0"/>
      <w:bookmarkEnd w:id="1"/>
    </w:p>
    <w:p w:rsidR="00B37D9B" w:rsidRPr="009C313E" w:rsidRDefault="00B37D9B" w:rsidP="00B37D9B">
      <w:pPr>
        <w:spacing w:after="0" w:line="240" w:lineRule="auto"/>
        <w:jc w:val="both"/>
        <w:rPr>
          <w:rFonts w:ascii="Arial" w:hAnsi="Arial" w:cs="Arial"/>
          <w:sz w:val="16"/>
          <w:szCs w:val="16"/>
          <w:lang w:eastAsia="es-ES"/>
        </w:rPr>
      </w:pPr>
    </w:p>
    <w:p w:rsidR="00B37D9B" w:rsidRPr="0025500C" w:rsidRDefault="00B37D9B" w:rsidP="00B37D9B">
      <w:pPr>
        <w:jc w:val="both"/>
        <w:rPr>
          <w:rFonts w:ascii="Arial" w:hAnsi="Arial" w:cs="Arial"/>
          <w:sz w:val="20"/>
          <w:szCs w:val="20"/>
          <w:lang w:eastAsia="es-ES"/>
        </w:rPr>
      </w:pPr>
      <w:r w:rsidRPr="0025500C">
        <w:rPr>
          <w:rFonts w:ascii="Arial" w:hAnsi="Arial" w:cs="Arial"/>
          <w:sz w:val="20"/>
          <w:szCs w:val="20"/>
          <w:lang w:eastAsia="es-ES"/>
        </w:rPr>
        <w:t xml:space="preserve">Para la vigencia </w:t>
      </w:r>
      <w:r>
        <w:rPr>
          <w:rFonts w:ascii="Arial" w:hAnsi="Arial" w:cs="Arial"/>
          <w:sz w:val="20"/>
          <w:szCs w:val="20"/>
          <w:lang w:eastAsia="es-ES"/>
        </w:rPr>
        <w:t>2019</w:t>
      </w:r>
      <w:r w:rsidRPr="0025500C">
        <w:rPr>
          <w:rFonts w:ascii="Arial" w:hAnsi="Arial" w:cs="Arial"/>
          <w:sz w:val="20"/>
          <w:szCs w:val="20"/>
          <w:lang w:eastAsia="es-ES"/>
        </w:rPr>
        <w:t xml:space="preserve">, la firma seleccionada debe contar con un sistema de información (software) el cual </w:t>
      </w:r>
      <w:r>
        <w:rPr>
          <w:rFonts w:ascii="Arial" w:hAnsi="Arial" w:cs="Arial"/>
          <w:sz w:val="20"/>
          <w:szCs w:val="20"/>
          <w:lang w:eastAsia="es-ES"/>
        </w:rPr>
        <w:t>deberá estar operativo</w:t>
      </w:r>
      <w:r w:rsidRPr="0025500C">
        <w:rPr>
          <w:rFonts w:ascii="Arial" w:hAnsi="Arial" w:cs="Arial"/>
          <w:sz w:val="20"/>
          <w:szCs w:val="20"/>
          <w:lang w:eastAsia="es-ES"/>
        </w:rPr>
        <w:t xml:space="preserve"> desde el inicio del proceso auditor. Dicho sistema debe permitir realizar validaciones en el momento del levantamiento y verificación de la información, es decir </w:t>
      </w:r>
      <w:r w:rsidRPr="0025500C">
        <w:rPr>
          <w:rFonts w:ascii="Arial" w:hAnsi="Arial" w:cs="Arial"/>
          <w:b/>
          <w:i/>
          <w:sz w:val="20"/>
          <w:szCs w:val="20"/>
          <w:lang w:eastAsia="es-ES"/>
        </w:rPr>
        <w:t>in situ</w:t>
      </w:r>
      <w:r w:rsidRPr="0025500C">
        <w:rPr>
          <w:rFonts w:ascii="Arial" w:hAnsi="Arial" w:cs="Arial"/>
          <w:sz w:val="20"/>
          <w:szCs w:val="20"/>
          <w:lang w:eastAsia="es-ES"/>
        </w:rPr>
        <w:t>; de modo que los inconvenientes o inconsistencias se resuelvan de manera inmediata, garantizando la calidad de la información.</w:t>
      </w:r>
    </w:p>
    <w:p w:rsidR="00B37D9B" w:rsidRPr="0025500C" w:rsidRDefault="00B37D9B" w:rsidP="00B37D9B">
      <w:pPr>
        <w:jc w:val="both"/>
        <w:rPr>
          <w:rFonts w:ascii="Arial" w:hAnsi="Arial" w:cs="Arial"/>
          <w:sz w:val="20"/>
          <w:szCs w:val="20"/>
          <w:lang w:eastAsia="es-ES"/>
        </w:rPr>
      </w:pPr>
      <w:r w:rsidRPr="0025500C">
        <w:rPr>
          <w:rFonts w:ascii="Arial" w:hAnsi="Arial" w:cs="Arial"/>
          <w:sz w:val="20"/>
          <w:szCs w:val="20"/>
          <w:lang w:eastAsia="es-ES"/>
        </w:rPr>
        <w:t>Así mismo, este sistema debe proveer la generación de consolidados</w:t>
      </w:r>
      <w:r>
        <w:rPr>
          <w:rFonts w:ascii="Arial" w:hAnsi="Arial" w:cs="Arial"/>
          <w:sz w:val="20"/>
          <w:szCs w:val="20"/>
          <w:lang w:eastAsia="es-ES"/>
        </w:rPr>
        <w:t>, reportes</w:t>
      </w:r>
      <w:r w:rsidRPr="0025500C">
        <w:rPr>
          <w:rFonts w:ascii="Arial" w:hAnsi="Arial" w:cs="Arial"/>
          <w:sz w:val="20"/>
          <w:szCs w:val="20"/>
          <w:lang w:eastAsia="es-ES"/>
        </w:rPr>
        <w:t xml:space="preserve"> y demás información requerida para </w:t>
      </w:r>
      <w:r>
        <w:rPr>
          <w:rFonts w:ascii="Arial" w:hAnsi="Arial" w:cs="Arial"/>
          <w:sz w:val="20"/>
          <w:szCs w:val="20"/>
          <w:lang w:eastAsia="es-ES"/>
        </w:rPr>
        <w:t>todo el</w:t>
      </w:r>
      <w:r w:rsidRPr="0025500C">
        <w:rPr>
          <w:rFonts w:ascii="Arial" w:hAnsi="Arial" w:cs="Arial"/>
          <w:sz w:val="20"/>
          <w:szCs w:val="20"/>
          <w:lang w:eastAsia="es-ES"/>
        </w:rPr>
        <w:t xml:space="preserve"> proceso</w:t>
      </w:r>
      <w:r>
        <w:rPr>
          <w:rFonts w:ascii="Arial" w:hAnsi="Arial" w:cs="Arial"/>
          <w:sz w:val="20"/>
          <w:szCs w:val="20"/>
          <w:lang w:eastAsia="es-ES"/>
        </w:rPr>
        <w:t xml:space="preserve"> auditor</w:t>
      </w:r>
      <w:r w:rsidRPr="0025500C">
        <w:rPr>
          <w:rFonts w:ascii="Arial" w:hAnsi="Arial" w:cs="Arial"/>
          <w:sz w:val="20"/>
          <w:szCs w:val="20"/>
          <w:lang w:eastAsia="es-ES"/>
        </w:rPr>
        <w:t>.</w:t>
      </w:r>
    </w:p>
    <w:p w:rsidR="00B37D9B" w:rsidRPr="0025500C" w:rsidRDefault="00B37D9B" w:rsidP="00B37D9B">
      <w:pPr>
        <w:jc w:val="both"/>
        <w:rPr>
          <w:rFonts w:ascii="Arial" w:hAnsi="Arial" w:cs="Arial"/>
          <w:sz w:val="20"/>
          <w:szCs w:val="20"/>
          <w:lang w:eastAsia="es-ES"/>
        </w:rPr>
      </w:pPr>
      <w:r w:rsidRPr="0025500C">
        <w:rPr>
          <w:rFonts w:ascii="Arial" w:hAnsi="Arial" w:cs="Arial"/>
          <w:sz w:val="20"/>
          <w:szCs w:val="20"/>
          <w:lang w:eastAsia="es-ES"/>
        </w:rPr>
        <w:t xml:space="preserve">El </w:t>
      </w:r>
      <w:r w:rsidR="008E2F5B">
        <w:rPr>
          <w:rFonts w:ascii="Arial" w:hAnsi="Arial" w:cs="Arial"/>
          <w:sz w:val="20"/>
          <w:szCs w:val="20"/>
          <w:lang w:eastAsia="es-ES"/>
        </w:rPr>
        <w:t>Ministerio de Educación Nacional (</w:t>
      </w:r>
      <w:r w:rsidRPr="0025500C">
        <w:rPr>
          <w:rFonts w:ascii="Arial" w:hAnsi="Arial" w:cs="Arial"/>
          <w:sz w:val="20"/>
          <w:szCs w:val="20"/>
          <w:lang w:eastAsia="es-ES"/>
        </w:rPr>
        <w:t>MEN</w:t>
      </w:r>
      <w:r w:rsidR="008E2F5B">
        <w:rPr>
          <w:rFonts w:ascii="Arial" w:hAnsi="Arial" w:cs="Arial"/>
          <w:sz w:val="20"/>
          <w:szCs w:val="20"/>
          <w:lang w:eastAsia="es-ES"/>
        </w:rPr>
        <w:t>)</w:t>
      </w:r>
      <w:r w:rsidRPr="0025500C">
        <w:rPr>
          <w:rFonts w:ascii="Arial" w:hAnsi="Arial" w:cs="Arial"/>
          <w:sz w:val="20"/>
          <w:szCs w:val="20"/>
          <w:lang w:eastAsia="es-ES"/>
        </w:rPr>
        <w:t xml:space="preserve"> entregará a la firma auditora las fuentes de información para cada unidad de análisis, cada base de datos lleva un número consecutivo (cuyo máximo corresponderá a la totalidad de registros), el año y el mes de corte de dicha información. A la firma se le entregará el backup de esta información con cifras control, lo cual garantizará homogeneidad en la información y establecerá parte del protocolo de seguridad en la integridad de la información.</w:t>
      </w:r>
    </w:p>
    <w:p w:rsidR="00B37D9B" w:rsidRPr="0025500C" w:rsidRDefault="00B37D9B" w:rsidP="0034663C">
      <w:pPr>
        <w:spacing w:after="240"/>
        <w:jc w:val="both"/>
        <w:rPr>
          <w:rFonts w:ascii="Arial" w:hAnsi="Arial" w:cs="Arial"/>
          <w:sz w:val="20"/>
          <w:szCs w:val="20"/>
          <w:lang w:eastAsia="es-ES"/>
        </w:rPr>
      </w:pPr>
      <w:r w:rsidRPr="0025500C">
        <w:rPr>
          <w:rFonts w:ascii="Arial" w:hAnsi="Arial" w:cs="Arial"/>
          <w:sz w:val="20"/>
          <w:szCs w:val="20"/>
          <w:lang w:eastAsia="es-ES"/>
        </w:rPr>
        <w:t>La firma auditora deberá realizar procesos de alistamiento de la información entregada por el MEN, dentro de los más importantes:</w:t>
      </w:r>
    </w:p>
    <w:p w:rsidR="00B37D9B" w:rsidRDefault="00B37D9B" w:rsidP="00B37D9B">
      <w:pPr>
        <w:pStyle w:val="Default"/>
        <w:numPr>
          <w:ilvl w:val="0"/>
          <w:numId w:val="3"/>
        </w:numPr>
        <w:spacing w:after="120"/>
        <w:jc w:val="both"/>
        <w:rPr>
          <w:color w:val="auto"/>
          <w:sz w:val="20"/>
          <w:szCs w:val="20"/>
          <w:lang w:eastAsia="es-ES"/>
        </w:rPr>
      </w:pPr>
      <w:r w:rsidRPr="0025500C">
        <w:rPr>
          <w:color w:val="auto"/>
          <w:sz w:val="20"/>
          <w:szCs w:val="20"/>
          <w:lang w:eastAsia="es-ES"/>
        </w:rPr>
        <w:t>Generar una estructura “espejo” que contenga las variables a auditar de las unidades de análisis. Estas estructuras deben mantener el mismo consecutivo, que será la llave de relación entre la información de referencia entregada por el MEN y la información que se levante en campo para los posteriores análisis.</w:t>
      </w:r>
    </w:p>
    <w:p w:rsidR="00B37D9B" w:rsidRPr="0025500C" w:rsidRDefault="00B37D9B" w:rsidP="00B37D9B">
      <w:pPr>
        <w:pStyle w:val="Default"/>
        <w:numPr>
          <w:ilvl w:val="0"/>
          <w:numId w:val="3"/>
        </w:numPr>
        <w:spacing w:before="160"/>
        <w:ind w:left="714" w:hanging="357"/>
        <w:jc w:val="both"/>
        <w:rPr>
          <w:color w:val="auto"/>
          <w:sz w:val="20"/>
          <w:szCs w:val="20"/>
          <w:lang w:eastAsia="es-ES"/>
        </w:rPr>
      </w:pPr>
      <w:r w:rsidRPr="0025500C">
        <w:rPr>
          <w:color w:val="auto"/>
          <w:sz w:val="20"/>
          <w:szCs w:val="20"/>
          <w:lang w:eastAsia="es-ES"/>
        </w:rPr>
        <w:t>Generar los backups de las bases de datos que se entreguen al MEN,</w:t>
      </w:r>
      <w:r>
        <w:rPr>
          <w:color w:val="auto"/>
          <w:sz w:val="20"/>
          <w:szCs w:val="20"/>
          <w:lang w:eastAsia="es-ES"/>
        </w:rPr>
        <w:t xml:space="preserve"> de acuerdo con</w:t>
      </w:r>
      <w:r w:rsidRPr="0025500C">
        <w:rPr>
          <w:color w:val="auto"/>
          <w:sz w:val="20"/>
          <w:szCs w:val="20"/>
          <w:lang w:eastAsia="es-ES"/>
        </w:rPr>
        <w:t xml:space="preserve"> las estructuras definidas en el diccionario</w:t>
      </w:r>
      <w:r w:rsidR="00287EBD">
        <w:rPr>
          <w:color w:val="auto"/>
          <w:sz w:val="20"/>
          <w:szCs w:val="20"/>
          <w:lang w:eastAsia="es-ES"/>
        </w:rPr>
        <w:t xml:space="preserve"> </w:t>
      </w:r>
      <w:r w:rsidRPr="0025500C">
        <w:rPr>
          <w:color w:val="auto"/>
          <w:sz w:val="20"/>
          <w:szCs w:val="20"/>
          <w:lang w:eastAsia="es-ES"/>
        </w:rPr>
        <w:t>de datos</w:t>
      </w:r>
      <w:r w:rsidR="00287EBD">
        <w:rPr>
          <w:color w:val="auto"/>
          <w:sz w:val="20"/>
          <w:szCs w:val="20"/>
          <w:lang w:eastAsia="es-ES"/>
        </w:rPr>
        <w:t xml:space="preserve"> (</w:t>
      </w:r>
      <w:r w:rsidR="00287EBD">
        <w:rPr>
          <w:b/>
          <w:color w:val="auto"/>
          <w:sz w:val="20"/>
          <w:szCs w:val="20"/>
          <w:lang w:eastAsia="es-ES"/>
        </w:rPr>
        <w:t>Anexo4. Diccionario</w:t>
      </w:r>
      <w:r w:rsidR="00EA2970">
        <w:rPr>
          <w:b/>
          <w:color w:val="auto"/>
          <w:sz w:val="20"/>
          <w:szCs w:val="20"/>
          <w:lang w:eastAsia="es-ES"/>
        </w:rPr>
        <w:t>_</w:t>
      </w:r>
      <w:r w:rsidR="00287EBD">
        <w:rPr>
          <w:b/>
          <w:color w:val="auto"/>
          <w:sz w:val="20"/>
          <w:szCs w:val="20"/>
          <w:lang w:eastAsia="es-ES"/>
        </w:rPr>
        <w:t>Datos</w:t>
      </w:r>
      <w:r w:rsidR="00EA2970">
        <w:rPr>
          <w:b/>
          <w:color w:val="auto"/>
          <w:sz w:val="20"/>
          <w:szCs w:val="20"/>
          <w:lang w:eastAsia="es-ES"/>
        </w:rPr>
        <w:t>_</w:t>
      </w:r>
      <w:r w:rsidR="00287EBD">
        <w:rPr>
          <w:b/>
          <w:color w:val="auto"/>
          <w:sz w:val="20"/>
          <w:szCs w:val="20"/>
          <w:lang w:eastAsia="es-ES"/>
        </w:rPr>
        <w:t>Aud2019</w:t>
      </w:r>
      <w:r w:rsidR="00287EBD">
        <w:rPr>
          <w:color w:val="auto"/>
          <w:sz w:val="20"/>
          <w:szCs w:val="20"/>
          <w:lang w:eastAsia="es-ES"/>
        </w:rPr>
        <w:t>)</w:t>
      </w:r>
      <w:r w:rsidRPr="0025500C">
        <w:rPr>
          <w:color w:val="auto"/>
          <w:sz w:val="20"/>
          <w:szCs w:val="20"/>
          <w:lang w:eastAsia="es-ES"/>
        </w:rPr>
        <w:t xml:space="preserve"> y/o comités de información, éstas deberán ser entregadas en medio magnético, firmadas digitalmente (cadena de caracteres única).</w:t>
      </w:r>
    </w:p>
    <w:p w:rsidR="00B37D9B" w:rsidRPr="0025500C" w:rsidRDefault="00B37D9B" w:rsidP="00B37D9B">
      <w:pPr>
        <w:pStyle w:val="Default"/>
        <w:jc w:val="both"/>
        <w:rPr>
          <w:color w:val="auto"/>
          <w:sz w:val="20"/>
          <w:szCs w:val="20"/>
          <w:lang w:eastAsia="es-ES"/>
        </w:rPr>
      </w:pPr>
    </w:p>
    <w:p w:rsidR="00B37D9B" w:rsidRPr="0025500C" w:rsidRDefault="00B37D9B" w:rsidP="00B37D9B">
      <w:pPr>
        <w:pStyle w:val="Default"/>
        <w:jc w:val="both"/>
        <w:rPr>
          <w:color w:val="auto"/>
          <w:sz w:val="20"/>
          <w:szCs w:val="20"/>
          <w:lang w:eastAsia="es-ES"/>
        </w:rPr>
      </w:pPr>
      <w:r w:rsidRPr="0025500C">
        <w:rPr>
          <w:color w:val="auto"/>
          <w:sz w:val="20"/>
          <w:szCs w:val="20"/>
          <w:lang w:eastAsia="es-ES"/>
        </w:rPr>
        <w:t>Por otro lado, el MEN propone unos flujogramas para el desarrollo del operativo de campo con el fin de garantizar que las variables a auditar tengan un alto nivel de calidad (QoA) y eficiencia en el proceso. No obstante, la firma podrá mejorarlos sin que se pierda el propósito del alcance de la auditoría establecido en los contratos.</w:t>
      </w:r>
    </w:p>
    <w:p w:rsidR="00B37D9B" w:rsidRDefault="00B37D9B" w:rsidP="00B37D9B">
      <w:pPr>
        <w:pStyle w:val="Prrafodelista"/>
        <w:spacing w:after="0" w:line="240" w:lineRule="auto"/>
        <w:ind w:left="0"/>
        <w:contextualSpacing w:val="0"/>
        <w:jc w:val="both"/>
        <w:rPr>
          <w:rFonts w:ascii="Arial" w:eastAsia="Arial Narrow" w:hAnsi="Arial" w:cs="Arial"/>
          <w:sz w:val="20"/>
          <w:szCs w:val="20"/>
        </w:rPr>
      </w:pPr>
    </w:p>
    <w:p w:rsidR="00B37D9B" w:rsidRDefault="00B37D9B" w:rsidP="00A06069">
      <w:pPr>
        <w:pStyle w:val="Prrafodelista"/>
        <w:spacing w:after="120" w:line="240" w:lineRule="auto"/>
        <w:ind w:left="0"/>
        <w:contextualSpacing w:val="0"/>
        <w:jc w:val="both"/>
        <w:rPr>
          <w:rFonts w:ascii="Arial" w:eastAsia="Arial Narrow" w:hAnsi="Arial" w:cs="Arial"/>
          <w:sz w:val="20"/>
          <w:szCs w:val="20"/>
        </w:rPr>
      </w:pPr>
      <w:r w:rsidRPr="0025500C">
        <w:rPr>
          <w:rFonts w:ascii="Arial" w:eastAsia="Arial Narrow" w:hAnsi="Arial" w:cs="Arial"/>
          <w:sz w:val="20"/>
          <w:szCs w:val="20"/>
        </w:rPr>
        <w:t>Los instrumentos de verificación son producto de la planificación y control del proceso de auditoría para la recolección de las evidencias y los soportes verificables en el desarrollo de cada una de las fases del proyecto.</w:t>
      </w:r>
    </w:p>
    <w:p w:rsidR="00A06069" w:rsidRDefault="00A06069" w:rsidP="00B37D9B">
      <w:pPr>
        <w:pStyle w:val="Prrafodelista"/>
        <w:spacing w:after="0" w:line="240" w:lineRule="auto"/>
        <w:ind w:left="0"/>
        <w:contextualSpacing w:val="0"/>
        <w:jc w:val="both"/>
        <w:rPr>
          <w:rFonts w:ascii="Arial" w:eastAsia="Arial Narrow" w:hAnsi="Arial" w:cs="Arial"/>
          <w:sz w:val="20"/>
          <w:szCs w:val="20"/>
        </w:rPr>
      </w:pPr>
    </w:p>
    <w:p w:rsidR="00A06069" w:rsidRDefault="00A06069" w:rsidP="00B37D9B">
      <w:pPr>
        <w:pStyle w:val="Prrafodelista"/>
        <w:spacing w:after="0" w:line="240" w:lineRule="auto"/>
        <w:ind w:left="0"/>
        <w:contextualSpacing w:val="0"/>
        <w:jc w:val="both"/>
        <w:rPr>
          <w:rFonts w:ascii="Arial" w:eastAsia="Arial Narrow" w:hAnsi="Arial" w:cs="Arial"/>
          <w:sz w:val="20"/>
          <w:szCs w:val="20"/>
        </w:rPr>
      </w:pPr>
    </w:p>
    <w:p w:rsidR="00B37D9B" w:rsidRDefault="00B37D9B" w:rsidP="00A06069">
      <w:pPr>
        <w:pStyle w:val="Ttulo2"/>
        <w:spacing w:before="0" w:after="0"/>
        <w:rPr>
          <w:rFonts w:ascii="Arial" w:hAnsi="Arial"/>
        </w:rPr>
      </w:pPr>
      <w:bookmarkStart w:id="2" w:name="_Toc517344640"/>
      <w:bookmarkStart w:id="3" w:name="_Toc19799920"/>
      <w:r w:rsidRPr="002969DA">
        <w:rPr>
          <w:rFonts w:ascii="Arial" w:hAnsi="Arial"/>
        </w:rPr>
        <w:t xml:space="preserve">FORMATOS COMPONENTE </w:t>
      </w:r>
      <w:bookmarkEnd w:id="2"/>
      <w:r w:rsidRPr="002969DA">
        <w:rPr>
          <w:rFonts w:ascii="Arial" w:hAnsi="Arial"/>
        </w:rPr>
        <w:t>MATRICULA</w:t>
      </w:r>
      <w:bookmarkEnd w:id="3"/>
    </w:p>
    <w:p w:rsidR="00A06069" w:rsidRPr="00A06069" w:rsidRDefault="00A06069" w:rsidP="00A06069">
      <w:pPr>
        <w:spacing w:after="0" w:line="240" w:lineRule="auto"/>
        <w:rPr>
          <w:lang w:val="es-CO" w:eastAsia="es-CO"/>
        </w:rPr>
      </w:pPr>
    </w:p>
    <w:p w:rsidR="00B37D9B" w:rsidRPr="0025500C" w:rsidRDefault="00B37D9B" w:rsidP="00A06069">
      <w:pPr>
        <w:spacing w:after="240" w:line="240" w:lineRule="auto"/>
        <w:jc w:val="both"/>
        <w:rPr>
          <w:rFonts w:ascii="Arial" w:eastAsia="Arial Narrow" w:hAnsi="Arial" w:cs="Arial"/>
          <w:sz w:val="20"/>
          <w:szCs w:val="20"/>
        </w:rPr>
      </w:pPr>
      <w:bookmarkStart w:id="4" w:name="_Toc19799921"/>
      <w:r w:rsidRPr="00AA1A19">
        <w:rPr>
          <w:rStyle w:val="Ttulo3Car"/>
          <w:rFonts w:ascii="Arial" w:hAnsi="Arial"/>
        </w:rPr>
        <w:t>Formato 01: Acta de reunión (físico - digital):</w:t>
      </w:r>
      <w:bookmarkEnd w:id="4"/>
      <w:r w:rsidRPr="0025500C">
        <w:rPr>
          <w:rFonts w:ascii="Arial" w:eastAsia="Arial Narrow" w:hAnsi="Arial" w:cs="Arial"/>
          <w:b/>
          <w:sz w:val="20"/>
          <w:szCs w:val="20"/>
        </w:rPr>
        <w:t xml:space="preserve"> </w:t>
      </w:r>
      <w:r w:rsidRPr="0025500C">
        <w:rPr>
          <w:rFonts w:ascii="Arial" w:eastAsia="Arial Narrow" w:hAnsi="Arial" w:cs="Arial"/>
          <w:sz w:val="20"/>
          <w:szCs w:val="20"/>
        </w:rPr>
        <w:t>Aplica para las visitas de apertura, socialización de resultados de campo y socialización de resultados definitivos</w:t>
      </w:r>
      <w:r>
        <w:rPr>
          <w:rFonts w:ascii="Arial" w:eastAsia="Arial Narrow" w:hAnsi="Arial" w:cs="Arial"/>
          <w:sz w:val="20"/>
          <w:szCs w:val="20"/>
        </w:rPr>
        <w:t xml:space="preserve"> en ETC de todos los componentes</w:t>
      </w:r>
      <w:r w:rsidRPr="0025500C">
        <w:rPr>
          <w:rFonts w:ascii="Arial" w:eastAsia="Arial Narrow" w:hAnsi="Arial" w:cs="Arial"/>
          <w:sz w:val="20"/>
          <w:szCs w:val="20"/>
        </w:rPr>
        <w:t>.</w:t>
      </w:r>
      <w:r w:rsidRPr="0025500C">
        <w:rPr>
          <w:rFonts w:ascii="Arial" w:eastAsia="Arial Narrow" w:hAnsi="Arial" w:cs="Arial"/>
          <w:b/>
          <w:sz w:val="20"/>
          <w:szCs w:val="20"/>
        </w:rPr>
        <w:t xml:space="preserve"> </w:t>
      </w:r>
      <w:r w:rsidRPr="0025500C">
        <w:rPr>
          <w:rFonts w:ascii="Arial" w:eastAsia="Arial Narrow" w:hAnsi="Arial" w:cs="Arial"/>
          <w:sz w:val="20"/>
          <w:szCs w:val="20"/>
        </w:rPr>
        <w:t xml:space="preserve">En este documento se </w:t>
      </w:r>
      <w:r>
        <w:rPr>
          <w:rFonts w:ascii="Arial" w:eastAsia="Arial Narrow" w:hAnsi="Arial" w:cs="Arial"/>
          <w:sz w:val="20"/>
          <w:szCs w:val="20"/>
        </w:rPr>
        <w:t xml:space="preserve">deben </w:t>
      </w:r>
      <w:r w:rsidRPr="0025500C">
        <w:rPr>
          <w:rFonts w:ascii="Arial" w:eastAsia="Arial Narrow" w:hAnsi="Arial" w:cs="Arial"/>
          <w:sz w:val="20"/>
          <w:szCs w:val="20"/>
        </w:rPr>
        <w:t>evidencia</w:t>
      </w:r>
      <w:r>
        <w:rPr>
          <w:rFonts w:ascii="Arial" w:eastAsia="Arial Narrow" w:hAnsi="Arial" w:cs="Arial"/>
          <w:sz w:val="20"/>
          <w:szCs w:val="20"/>
        </w:rPr>
        <w:t>r</w:t>
      </w:r>
      <w:r w:rsidRPr="0025500C">
        <w:rPr>
          <w:rFonts w:ascii="Arial" w:eastAsia="Arial Narrow" w:hAnsi="Arial" w:cs="Arial"/>
          <w:sz w:val="20"/>
          <w:szCs w:val="20"/>
        </w:rPr>
        <w:t xml:space="preserve"> los temas desarrollados en la reunión, una descripción de </w:t>
      </w:r>
      <w:r>
        <w:rPr>
          <w:rFonts w:ascii="Arial" w:eastAsia="Arial Narrow" w:hAnsi="Arial" w:cs="Arial"/>
          <w:sz w:val="20"/>
          <w:szCs w:val="20"/>
        </w:rPr>
        <w:lastRenderedPageBreak/>
        <w:t>l</w:t>
      </w:r>
      <w:r w:rsidRPr="0025500C">
        <w:rPr>
          <w:rFonts w:ascii="Arial" w:eastAsia="Arial Narrow" w:hAnsi="Arial" w:cs="Arial"/>
          <w:sz w:val="20"/>
          <w:szCs w:val="20"/>
        </w:rPr>
        <w:t>os temas</w:t>
      </w:r>
      <w:r>
        <w:rPr>
          <w:rFonts w:ascii="Arial" w:eastAsia="Arial Narrow" w:hAnsi="Arial" w:cs="Arial"/>
          <w:sz w:val="20"/>
          <w:szCs w:val="20"/>
        </w:rPr>
        <w:t xml:space="preserve"> tratados</w:t>
      </w:r>
      <w:r w:rsidRPr="0025500C">
        <w:rPr>
          <w:rFonts w:ascii="Arial" w:eastAsia="Arial Narrow" w:hAnsi="Arial" w:cs="Arial"/>
          <w:sz w:val="20"/>
          <w:szCs w:val="20"/>
        </w:rPr>
        <w:t>, las observaciones de cada uno de los actores del proceso</w:t>
      </w:r>
      <w:r>
        <w:rPr>
          <w:rFonts w:ascii="Arial" w:eastAsia="Arial Narrow" w:hAnsi="Arial" w:cs="Arial"/>
          <w:sz w:val="20"/>
          <w:szCs w:val="20"/>
        </w:rPr>
        <w:t>,</w:t>
      </w:r>
      <w:r w:rsidRPr="0025500C">
        <w:rPr>
          <w:rFonts w:ascii="Arial" w:eastAsia="Arial Narrow" w:hAnsi="Arial" w:cs="Arial"/>
          <w:sz w:val="20"/>
          <w:szCs w:val="20"/>
        </w:rPr>
        <w:t xml:space="preserve"> </w:t>
      </w:r>
      <w:r>
        <w:rPr>
          <w:rFonts w:ascii="Arial" w:eastAsia="Arial Narrow" w:hAnsi="Arial" w:cs="Arial"/>
          <w:sz w:val="20"/>
          <w:szCs w:val="20"/>
        </w:rPr>
        <w:t>definición de</w:t>
      </w:r>
      <w:r w:rsidRPr="0025500C">
        <w:rPr>
          <w:rFonts w:ascii="Arial" w:eastAsia="Arial Narrow" w:hAnsi="Arial" w:cs="Arial"/>
          <w:sz w:val="20"/>
          <w:szCs w:val="20"/>
        </w:rPr>
        <w:t xml:space="preserve"> los compromisos y responsables de las partes para el desarrollo adecuado de</w:t>
      </w:r>
      <w:r>
        <w:rPr>
          <w:rFonts w:ascii="Arial" w:eastAsia="Arial Narrow" w:hAnsi="Arial" w:cs="Arial"/>
          <w:sz w:val="20"/>
          <w:szCs w:val="20"/>
        </w:rPr>
        <w:t xml:space="preserve"> </w:t>
      </w:r>
      <w:r w:rsidRPr="0025500C">
        <w:rPr>
          <w:rFonts w:ascii="Arial" w:eastAsia="Arial Narrow" w:hAnsi="Arial" w:cs="Arial"/>
          <w:sz w:val="20"/>
          <w:szCs w:val="20"/>
        </w:rPr>
        <w:t>l</w:t>
      </w:r>
      <w:r>
        <w:rPr>
          <w:rFonts w:ascii="Arial" w:eastAsia="Arial Narrow" w:hAnsi="Arial" w:cs="Arial"/>
          <w:sz w:val="20"/>
          <w:szCs w:val="20"/>
        </w:rPr>
        <w:t>os</w:t>
      </w:r>
      <w:r w:rsidRPr="0025500C">
        <w:rPr>
          <w:rFonts w:ascii="Arial" w:eastAsia="Arial Narrow" w:hAnsi="Arial" w:cs="Arial"/>
          <w:sz w:val="20"/>
          <w:szCs w:val="20"/>
        </w:rPr>
        <w:t xml:space="preserve"> mismo</w:t>
      </w:r>
      <w:r>
        <w:rPr>
          <w:rFonts w:ascii="Arial" w:eastAsia="Arial Narrow" w:hAnsi="Arial" w:cs="Arial"/>
          <w:sz w:val="20"/>
          <w:szCs w:val="20"/>
        </w:rPr>
        <w:t>s</w:t>
      </w:r>
      <w:r w:rsidRPr="0025500C">
        <w:rPr>
          <w:rFonts w:ascii="Arial" w:eastAsia="Arial Narrow" w:hAnsi="Arial" w:cs="Arial"/>
          <w:sz w:val="20"/>
          <w:szCs w:val="20"/>
        </w:rPr>
        <w:t xml:space="preserve">. </w:t>
      </w:r>
      <w:r w:rsidRPr="0025500C">
        <w:rPr>
          <w:rFonts w:ascii="Arial" w:hAnsi="Arial" w:cs="Arial"/>
          <w:sz w:val="20"/>
          <w:szCs w:val="20"/>
        </w:rPr>
        <w:t>Es importante resaltar que, al momento de finalizar la visita, la firma auditora generará el acta para su correspondiente socialización y firma con el secretario o designado. Una vez socializada, deberá ser suscrita por los actores; seguidamente será firmada digital y electrónicamente (huella biométrica del secretario o designado, auditoría, interventoría y/o supervisión) y cargada al sistema de información provisto. Se precisa que la firma auditora deberá dejar copia física del acta.</w:t>
      </w:r>
    </w:p>
    <w:p w:rsidR="00B37D9B" w:rsidRPr="0025500C" w:rsidRDefault="00B37D9B" w:rsidP="00A06069">
      <w:pPr>
        <w:spacing w:before="120" w:after="240"/>
        <w:jc w:val="both"/>
        <w:rPr>
          <w:rFonts w:ascii="Arial" w:eastAsia="Arial Narrow" w:hAnsi="Arial" w:cs="Arial"/>
          <w:sz w:val="20"/>
          <w:szCs w:val="20"/>
        </w:rPr>
      </w:pPr>
      <w:bookmarkStart w:id="5" w:name="_Toc19799922"/>
      <w:r w:rsidRPr="00AA1A19">
        <w:rPr>
          <w:rStyle w:val="Ttulo3Car"/>
          <w:rFonts w:ascii="Arial" w:hAnsi="Arial"/>
          <w:iCs/>
        </w:rPr>
        <w:t>Formato 02: Ficha de análisis previo de ETC (físico - digital):</w:t>
      </w:r>
      <w:bookmarkEnd w:id="5"/>
      <w:r w:rsidRPr="0025500C">
        <w:rPr>
          <w:rFonts w:ascii="Arial" w:eastAsia="Arial Narrow" w:hAnsi="Arial" w:cs="Arial"/>
          <w:sz w:val="20"/>
          <w:szCs w:val="20"/>
        </w:rPr>
        <w:t xml:space="preserve"> En este documento se puede evidenciar el panorama general de la entidad territorial objeto de auditoría, en el cual se identifica un resumen general de la ETC; municipios, sedes, matrícula, el total de la matrícula a auditar por municipio, nivel educativo, jornada, y zona, población a auditar oficial, contratada, tomando como base la información entregada por el Ministerio de Educación Nacional al corte inicial [FichaETC_</w:t>
      </w:r>
      <w:r>
        <w:rPr>
          <w:rFonts w:ascii="Arial" w:eastAsia="Arial Narrow" w:hAnsi="Arial" w:cs="Arial"/>
          <w:sz w:val="20"/>
          <w:szCs w:val="20"/>
        </w:rPr>
        <w:t>2019</w:t>
      </w:r>
      <w:r w:rsidRPr="0025500C">
        <w:rPr>
          <w:rFonts w:ascii="Arial" w:eastAsia="Arial Narrow" w:hAnsi="Arial" w:cs="Arial"/>
          <w:sz w:val="20"/>
          <w:szCs w:val="20"/>
        </w:rPr>
        <w:t xml:space="preserve">]. </w:t>
      </w:r>
      <w:r w:rsidRPr="0025500C">
        <w:rPr>
          <w:rFonts w:ascii="Arial" w:eastAsia="Arial Narrow" w:hAnsi="Arial" w:cs="Arial"/>
          <w:sz w:val="20"/>
          <w:szCs w:val="20"/>
          <w:u w:val="single"/>
        </w:rPr>
        <w:t xml:space="preserve">Este formato hará parte integral del acta de apertura en la secretaría, por tal razón, se debe </w:t>
      </w:r>
      <w:r w:rsidRPr="0025500C">
        <w:rPr>
          <w:rFonts w:ascii="Arial" w:hAnsi="Arial" w:cs="Arial"/>
          <w:sz w:val="20"/>
          <w:szCs w:val="20"/>
          <w:u w:val="single"/>
        </w:rPr>
        <w:t>dejar copia física del formato y deberá enviarse como documento adjunto del acta</w:t>
      </w:r>
      <w:r w:rsidRPr="0025500C">
        <w:rPr>
          <w:rFonts w:ascii="Arial" w:eastAsia="Arial Narrow" w:hAnsi="Arial" w:cs="Arial"/>
          <w:sz w:val="20"/>
          <w:szCs w:val="20"/>
          <w:u w:val="single"/>
        </w:rPr>
        <w:t xml:space="preserve">. </w:t>
      </w:r>
    </w:p>
    <w:p w:rsidR="00B37D9B" w:rsidRPr="0025500C" w:rsidRDefault="00B37D9B" w:rsidP="00A06069">
      <w:pPr>
        <w:spacing w:before="120" w:after="240"/>
        <w:jc w:val="both"/>
        <w:rPr>
          <w:rFonts w:ascii="Arial" w:eastAsia="Arial Narrow" w:hAnsi="Arial" w:cs="Arial"/>
          <w:sz w:val="20"/>
          <w:szCs w:val="20"/>
        </w:rPr>
      </w:pPr>
      <w:bookmarkStart w:id="6" w:name="_Toc19799923"/>
      <w:r w:rsidRPr="00AA1A19">
        <w:rPr>
          <w:rStyle w:val="Ttulo3Car"/>
          <w:rFonts w:ascii="Arial" w:hAnsi="Arial"/>
        </w:rPr>
        <w:t xml:space="preserve">Formato 03: </w:t>
      </w:r>
      <w:bookmarkStart w:id="7" w:name="_Hlk480279349"/>
      <w:r w:rsidRPr="00AA1A19">
        <w:rPr>
          <w:rStyle w:val="Ttulo3Car"/>
          <w:rFonts w:ascii="Arial" w:hAnsi="Arial"/>
        </w:rPr>
        <w:t xml:space="preserve">Ficha de análisis previo de establecimiento educativo </w:t>
      </w:r>
      <w:bookmarkEnd w:id="7"/>
      <w:r w:rsidRPr="00AA1A19">
        <w:rPr>
          <w:rStyle w:val="Ttulo3Car"/>
          <w:rFonts w:ascii="Arial" w:hAnsi="Arial"/>
        </w:rPr>
        <w:t>(físico y digital):</w:t>
      </w:r>
      <w:bookmarkEnd w:id="6"/>
      <w:r w:rsidRPr="0025500C">
        <w:rPr>
          <w:rFonts w:ascii="Arial" w:eastAsia="Arial Narrow" w:hAnsi="Arial" w:cs="Arial"/>
          <w:b/>
          <w:sz w:val="20"/>
          <w:szCs w:val="20"/>
        </w:rPr>
        <w:t xml:space="preserve"> </w:t>
      </w:r>
      <w:r w:rsidRPr="0025500C">
        <w:rPr>
          <w:rFonts w:ascii="Arial" w:eastAsia="Arial Narrow" w:hAnsi="Arial" w:cs="Arial"/>
          <w:sz w:val="20"/>
          <w:szCs w:val="20"/>
        </w:rPr>
        <w:t>En este documento se puede evidenciar el panorama general del establecimiento educativo objeto de auditoría, en el cual se identifica un resumen general de sedes, matrícula, nivel educativo, jornada, y zona, población a auditar oficial</w:t>
      </w:r>
      <w:r>
        <w:rPr>
          <w:rFonts w:ascii="Arial" w:eastAsia="Arial Narrow" w:hAnsi="Arial" w:cs="Arial"/>
          <w:sz w:val="20"/>
          <w:szCs w:val="20"/>
        </w:rPr>
        <w:t xml:space="preserve"> y</w:t>
      </w:r>
      <w:r w:rsidRPr="0025500C">
        <w:rPr>
          <w:rFonts w:ascii="Arial" w:eastAsia="Arial Narrow" w:hAnsi="Arial" w:cs="Arial"/>
          <w:sz w:val="20"/>
          <w:szCs w:val="20"/>
        </w:rPr>
        <w:t xml:space="preserve"> contratada; tomando como base la información entregada por el Ministerio de Educación Nacional al corte inicial [FichaEed_</w:t>
      </w:r>
      <w:r>
        <w:rPr>
          <w:rFonts w:ascii="Arial" w:eastAsia="Arial Narrow" w:hAnsi="Arial" w:cs="Arial"/>
          <w:sz w:val="20"/>
          <w:szCs w:val="20"/>
        </w:rPr>
        <w:t>2019</w:t>
      </w:r>
      <w:r w:rsidRPr="0025500C">
        <w:rPr>
          <w:rFonts w:ascii="Arial" w:eastAsia="Arial Narrow" w:hAnsi="Arial" w:cs="Arial"/>
          <w:sz w:val="20"/>
          <w:szCs w:val="20"/>
        </w:rPr>
        <w:t xml:space="preserve">]. </w:t>
      </w:r>
      <w:r w:rsidRPr="0025500C">
        <w:rPr>
          <w:rFonts w:ascii="Arial" w:eastAsia="Arial Narrow" w:hAnsi="Arial" w:cs="Arial"/>
          <w:sz w:val="20"/>
          <w:szCs w:val="20"/>
          <w:u w:val="single"/>
        </w:rPr>
        <w:t xml:space="preserve">Este formato hará parte integral del acta de visita de apertura en el establecimiento educativo, por tal razón, </w:t>
      </w:r>
      <w:r w:rsidRPr="0025500C">
        <w:rPr>
          <w:rFonts w:ascii="Arial" w:hAnsi="Arial" w:cs="Arial"/>
          <w:sz w:val="20"/>
          <w:szCs w:val="20"/>
          <w:u w:val="single"/>
        </w:rPr>
        <w:t xml:space="preserve">deberá enviarse como documento adjunto </w:t>
      </w:r>
      <w:r>
        <w:rPr>
          <w:rFonts w:ascii="Arial" w:hAnsi="Arial" w:cs="Arial"/>
          <w:sz w:val="20"/>
          <w:szCs w:val="20"/>
          <w:u w:val="single"/>
        </w:rPr>
        <w:t>al</w:t>
      </w:r>
      <w:r w:rsidRPr="0025500C">
        <w:rPr>
          <w:rFonts w:ascii="Arial" w:hAnsi="Arial" w:cs="Arial"/>
          <w:sz w:val="20"/>
          <w:szCs w:val="20"/>
          <w:u w:val="single"/>
        </w:rPr>
        <w:t xml:space="preserve"> acta</w:t>
      </w:r>
      <w:r>
        <w:rPr>
          <w:rFonts w:ascii="Arial" w:hAnsi="Arial" w:cs="Arial"/>
          <w:sz w:val="20"/>
          <w:szCs w:val="20"/>
          <w:u w:val="single"/>
        </w:rPr>
        <w:t xml:space="preserve"> digital y </w:t>
      </w:r>
      <w:r w:rsidRPr="0025500C">
        <w:rPr>
          <w:rFonts w:ascii="Arial" w:eastAsia="Arial Narrow" w:hAnsi="Arial" w:cs="Arial"/>
          <w:sz w:val="20"/>
          <w:szCs w:val="20"/>
          <w:u w:val="single"/>
        </w:rPr>
        <w:t>se</w:t>
      </w:r>
      <w:r>
        <w:rPr>
          <w:rFonts w:ascii="Arial" w:eastAsia="Arial Narrow" w:hAnsi="Arial" w:cs="Arial"/>
          <w:sz w:val="20"/>
          <w:szCs w:val="20"/>
          <w:u w:val="single"/>
        </w:rPr>
        <w:t xml:space="preserve"> debe</w:t>
      </w:r>
      <w:r w:rsidRPr="0025500C">
        <w:rPr>
          <w:rFonts w:ascii="Arial" w:eastAsia="Arial Narrow" w:hAnsi="Arial" w:cs="Arial"/>
          <w:sz w:val="20"/>
          <w:szCs w:val="20"/>
          <w:u w:val="single"/>
        </w:rPr>
        <w:t xml:space="preserve"> </w:t>
      </w:r>
      <w:r w:rsidRPr="0025500C">
        <w:rPr>
          <w:rFonts w:ascii="Arial" w:hAnsi="Arial" w:cs="Arial"/>
          <w:sz w:val="20"/>
          <w:szCs w:val="20"/>
          <w:u w:val="single"/>
        </w:rPr>
        <w:t>dejar copia física del formato si el rector así lo solicita</w:t>
      </w:r>
      <w:r w:rsidRPr="0025500C">
        <w:rPr>
          <w:rFonts w:ascii="Arial" w:eastAsia="Arial Narrow" w:hAnsi="Arial" w:cs="Arial"/>
          <w:sz w:val="20"/>
          <w:szCs w:val="20"/>
        </w:rPr>
        <w:t xml:space="preserve">. </w:t>
      </w:r>
    </w:p>
    <w:p w:rsidR="00B37D9B" w:rsidRDefault="00B37D9B" w:rsidP="00B37D9B">
      <w:pPr>
        <w:spacing w:after="0" w:line="240" w:lineRule="auto"/>
        <w:jc w:val="both"/>
        <w:rPr>
          <w:rFonts w:ascii="Arial" w:eastAsia="Arial Narrow" w:hAnsi="Arial" w:cs="Arial"/>
          <w:sz w:val="20"/>
          <w:szCs w:val="20"/>
        </w:rPr>
      </w:pPr>
      <w:bookmarkStart w:id="8" w:name="_Toc19799924"/>
      <w:r w:rsidRPr="00AA1A19">
        <w:rPr>
          <w:rStyle w:val="Ttulo3Car"/>
          <w:rFonts w:ascii="Arial" w:hAnsi="Arial"/>
          <w:iCs/>
        </w:rPr>
        <w:t>Formato 04: Acta de apertura en el establecimiento educativo (físico - digital):</w:t>
      </w:r>
      <w:bookmarkEnd w:id="8"/>
      <w:r w:rsidRPr="0025500C">
        <w:rPr>
          <w:rFonts w:ascii="Arial" w:eastAsia="Arial Narrow" w:hAnsi="Arial" w:cs="Arial"/>
          <w:b/>
          <w:sz w:val="20"/>
          <w:szCs w:val="20"/>
        </w:rPr>
        <w:t xml:space="preserve"> </w:t>
      </w:r>
      <w:r w:rsidRPr="0025500C">
        <w:rPr>
          <w:rFonts w:ascii="Arial" w:eastAsia="Arial Narrow" w:hAnsi="Arial" w:cs="Arial"/>
          <w:sz w:val="20"/>
          <w:szCs w:val="20"/>
        </w:rPr>
        <w:t>En este formato [ActaAperturaEed_Aud</w:t>
      </w:r>
      <w:r>
        <w:rPr>
          <w:rFonts w:ascii="Arial" w:eastAsia="Arial Narrow" w:hAnsi="Arial" w:cs="Arial"/>
          <w:sz w:val="20"/>
          <w:szCs w:val="20"/>
        </w:rPr>
        <w:t>2019</w:t>
      </w:r>
      <w:r w:rsidRPr="0025500C">
        <w:rPr>
          <w:rFonts w:ascii="Arial" w:eastAsia="Arial Narrow" w:hAnsi="Arial" w:cs="Arial"/>
          <w:sz w:val="20"/>
          <w:szCs w:val="20"/>
        </w:rPr>
        <w:t>], se podrá evidenciar lo siguiente:</w:t>
      </w:r>
    </w:p>
    <w:p w:rsidR="00B37D9B" w:rsidRPr="0025500C" w:rsidRDefault="00B37D9B" w:rsidP="00B37D9B">
      <w:pPr>
        <w:spacing w:after="0" w:line="240" w:lineRule="auto"/>
        <w:jc w:val="both"/>
        <w:rPr>
          <w:rFonts w:ascii="Arial" w:eastAsia="Arial Narrow" w:hAnsi="Arial" w:cs="Arial"/>
          <w:sz w:val="20"/>
          <w:szCs w:val="20"/>
        </w:rPr>
      </w:pPr>
    </w:p>
    <w:p w:rsidR="00B37D9B" w:rsidRPr="0025500C" w:rsidRDefault="00B37D9B" w:rsidP="0034663C">
      <w:pPr>
        <w:pStyle w:val="Prrafodelista"/>
        <w:numPr>
          <w:ilvl w:val="0"/>
          <w:numId w:val="3"/>
        </w:numPr>
        <w:spacing w:after="60" w:line="240" w:lineRule="auto"/>
        <w:ind w:left="714" w:hanging="357"/>
        <w:contextualSpacing w:val="0"/>
        <w:jc w:val="both"/>
        <w:rPr>
          <w:rFonts w:ascii="Arial" w:eastAsia="Arial Narrow" w:hAnsi="Arial" w:cs="Arial"/>
          <w:sz w:val="20"/>
          <w:szCs w:val="20"/>
        </w:rPr>
      </w:pPr>
      <w:r w:rsidRPr="0025500C">
        <w:rPr>
          <w:rFonts w:ascii="Arial" w:eastAsia="Arial Narrow" w:hAnsi="Arial" w:cs="Arial"/>
          <w:sz w:val="20"/>
          <w:szCs w:val="20"/>
        </w:rPr>
        <w:t>Punto de georreferenciación de la sede principal.</w:t>
      </w:r>
    </w:p>
    <w:p w:rsidR="00B37D9B" w:rsidRDefault="00B37D9B" w:rsidP="0034663C">
      <w:pPr>
        <w:pStyle w:val="Prrafodelista"/>
        <w:numPr>
          <w:ilvl w:val="0"/>
          <w:numId w:val="3"/>
        </w:numPr>
        <w:spacing w:after="60"/>
        <w:ind w:left="714" w:hanging="357"/>
        <w:contextualSpacing w:val="0"/>
        <w:jc w:val="both"/>
        <w:rPr>
          <w:rFonts w:ascii="Arial" w:eastAsia="Arial Narrow" w:hAnsi="Arial" w:cs="Arial"/>
          <w:sz w:val="20"/>
          <w:szCs w:val="20"/>
        </w:rPr>
      </w:pPr>
      <w:r w:rsidRPr="0025500C">
        <w:rPr>
          <w:rFonts w:ascii="Arial" w:eastAsia="Arial Narrow" w:hAnsi="Arial" w:cs="Arial"/>
          <w:sz w:val="20"/>
          <w:szCs w:val="20"/>
        </w:rPr>
        <w:t>Relación de sedes educativas asociadas al establecimiento con la ubicación de la documentación a verificar en cada una de ellas.</w:t>
      </w:r>
    </w:p>
    <w:p w:rsidR="00B37D9B" w:rsidRPr="0025500C" w:rsidRDefault="00B37D9B" w:rsidP="0034663C">
      <w:pPr>
        <w:pStyle w:val="Prrafodelista"/>
        <w:numPr>
          <w:ilvl w:val="0"/>
          <w:numId w:val="3"/>
        </w:numPr>
        <w:spacing w:after="60"/>
        <w:ind w:left="714" w:hanging="357"/>
        <w:contextualSpacing w:val="0"/>
        <w:jc w:val="both"/>
        <w:rPr>
          <w:rFonts w:ascii="Arial" w:eastAsia="Arial Narrow" w:hAnsi="Arial" w:cs="Arial"/>
          <w:sz w:val="20"/>
          <w:szCs w:val="20"/>
        </w:rPr>
      </w:pPr>
      <w:r w:rsidRPr="0025500C">
        <w:rPr>
          <w:rFonts w:ascii="Arial" w:eastAsia="Arial Narrow" w:hAnsi="Arial" w:cs="Arial"/>
          <w:sz w:val="20"/>
          <w:szCs w:val="20"/>
        </w:rPr>
        <w:t>Ficha de análisis previo del establecimiento.</w:t>
      </w:r>
    </w:p>
    <w:p w:rsidR="00B37D9B" w:rsidRPr="0025500C" w:rsidRDefault="00B37D9B" w:rsidP="0034663C">
      <w:pPr>
        <w:pStyle w:val="Prrafodelista"/>
        <w:numPr>
          <w:ilvl w:val="0"/>
          <w:numId w:val="3"/>
        </w:numPr>
        <w:spacing w:after="60"/>
        <w:ind w:left="714" w:hanging="357"/>
        <w:contextualSpacing w:val="0"/>
        <w:jc w:val="both"/>
        <w:rPr>
          <w:rFonts w:ascii="Arial" w:eastAsia="Arial Narrow" w:hAnsi="Arial" w:cs="Arial"/>
          <w:sz w:val="20"/>
          <w:szCs w:val="20"/>
        </w:rPr>
      </w:pPr>
      <w:r w:rsidRPr="0025500C">
        <w:rPr>
          <w:rFonts w:ascii="Arial" w:eastAsia="Arial Narrow" w:hAnsi="Arial" w:cs="Arial"/>
          <w:sz w:val="20"/>
          <w:szCs w:val="20"/>
        </w:rPr>
        <w:t>Responsables del proceso auditor en el establecimiento y las sedes educativas.</w:t>
      </w:r>
    </w:p>
    <w:p w:rsidR="00B37D9B" w:rsidRDefault="00B37D9B" w:rsidP="0034663C">
      <w:pPr>
        <w:pStyle w:val="Prrafodelista"/>
        <w:numPr>
          <w:ilvl w:val="0"/>
          <w:numId w:val="3"/>
        </w:numPr>
        <w:spacing w:after="60" w:line="240" w:lineRule="auto"/>
        <w:ind w:left="714" w:hanging="357"/>
        <w:contextualSpacing w:val="0"/>
        <w:jc w:val="both"/>
        <w:rPr>
          <w:rFonts w:ascii="Arial" w:eastAsia="Arial Narrow" w:hAnsi="Arial" w:cs="Arial"/>
          <w:sz w:val="20"/>
          <w:szCs w:val="20"/>
        </w:rPr>
      </w:pPr>
      <w:r w:rsidRPr="0025500C">
        <w:rPr>
          <w:rFonts w:ascii="Arial" w:eastAsia="Arial Narrow" w:hAnsi="Arial" w:cs="Arial"/>
          <w:sz w:val="20"/>
          <w:szCs w:val="20"/>
        </w:rPr>
        <w:t>Observaciones por parte del establecimiento educativo y la auditoría.</w:t>
      </w:r>
    </w:p>
    <w:p w:rsidR="00B37D9B" w:rsidRPr="0025500C" w:rsidRDefault="00B37D9B" w:rsidP="00B37D9B">
      <w:pPr>
        <w:pStyle w:val="Prrafodelista"/>
        <w:spacing w:after="0" w:line="240" w:lineRule="auto"/>
        <w:ind w:left="714"/>
        <w:contextualSpacing w:val="0"/>
        <w:jc w:val="both"/>
        <w:rPr>
          <w:rFonts w:ascii="Arial" w:eastAsia="Arial Narrow" w:hAnsi="Arial" w:cs="Arial"/>
          <w:sz w:val="20"/>
          <w:szCs w:val="20"/>
        </w:rPr>
      </w:pPr>
    </w:p>
    <w:p w:rsidR="00B37D9B" w:rsidRPr="0025500C" w:rsidRDefault="00B37D9B" w:rsidP="00B37D9B">
      <w:pPr>
        <w:spacing w:after="0" w:line="240" w:lineRule="auto"/>
        <w:jc w:val="both"/>
        <w:rPr>
          <w:rFonts w:ascii="Arial" w:hAnsi="Arial" w:cs="Arial"/>
          <w:sz w:val="20"/>
          <w:szCs w:val="20"/>
        </w:rPr>
      </w:pPr>
      <w:r w:rsidRPr="0025500C">
        <w:rPr>
          <w:rFonts w:ascii="Arial" w:hAnsi="Arial" w:cs="Arial"/>
          <w:sz w:val="20"/>
          <w:szCs w:val="20"/>
        </w:rPr>
        <w:t>Es importante resaltar que, al momento de terminar la visita en la sede educativa, el sistema de información generará el acta de visita para su correspondiente socialización y firma con el rector/director o designado. Una vez socializada el acta, deberá ser suscrita por los actores; seguidamente será firmada digital y electrónicamente (huella biométrica del secretario o designado, auditoría, interventoría y/o supervisión) y cargada al sistema de información provisto. Se precisa que la firma auditora deberá dejar copia física del acta si el rector/director o delegado así lo solicita,</w:t>
      </w:r>
      <w:r w:rsidRPr="0025500C">
        <w:rPr>
          <w:rStyle w:val="Refdecomentario"/>
          <w:rFonts w:ascii="Arial" w:eastAsia="Times New Roman" w:hAnsi="Arial" w:cs="Arial"/>
          <w:lang w:eastAsia="es-ES"/>
        </w:rPr>
        <w:t xml:space="preserve"> </w:t>
      </w:r>
      <w:r w:rsidRPr="0025500C">
        <w:rPr>
          <w:rFonts w:ascii="Arial" w:hAnsi="Arial" w:cs="Arial"/>
          <w:sz w:val="20"/>
          <w:szCs w:val="20"/>
        </w:rPr>
        <w:t xml:space="preserve">en todo caso, la deberá enviar por correo certificado (físico o electrónico) junto con la </w:t>
      </w:r>
      <w:r w:rsidRPr="0025500C">
        <w:rPr>
          <w:rStyle w:val="Ttulo2Car"/>
          <w:rFonts w:ascii="Arial" w:hAnsi="Arial"/>
          <w:i/>
        </w:rPr>
        <w:t>ficha de análisis previo de establecimiento educativo</w:t>
      </w:r>
      <w:r w:rsidRPr="0025500C">
        <w:rPr>
          <w:rFonts w:ascii="Arial" w:hAnsi="Arial" w:cs="Arial"/>
          <w:sz w:val="20"/>
          <w:szCs w:val="20"/>
        </w:rPr>
        <w:t xml:space="preserve">.  </w:t>
      </w:r>
    </w:p>
    <w:p w:rsidR="00B37D9B" w:rsidRDefault="00B37D9B" w:rsidP="00B37D9B">
      <w:pPr>
        <w:spacing w:after="0" w:line="240" w:lineRule="auto"/>
        <w:jc w:val="both"/>
        <w:rPr>
          <w:rStyle w:val="Ttulo2Car"/>
          <w:rFonts w:ascii="Arial" w:hAnsi="Arial"/>
        </w:rPr>
      </w:pPr>
    </w:p>
    <w:p w:rsidR="00B37D9B" w:rsidRDefault="00B37D9B" w:rsidP="00B37D9B">
      <w:pPr>
        <w:spacing w:after="0" w:line="240" w:lineRule="auto"/>
        <w:jc w:val="both"/>
        <w:rPr>
          <w:rFonts w:ascii="Arial" w:eastAsia="Arial Narrow" w:hAnsi="Arial" w:cs="Arial"/>
          <w:sz w:val="20"/>
          <w:szCs w:val="20"/>
        </w:rPr>
      </w:pPr>
      <w:bookmarkStart w:id="9" w:name="_Toc19799925"/>
      <w:r w:rsidRPr="00AA1A19">
        <w:rPr>
          <w:rStyle w:val="Ttulo3Car"/>
          <w:rFonts w:ascii="Arial" w:hAnsi="Arial"/>
        </w:rPr>
        <w:lastRenderedPageBreak/>
        <w:t>Formato 05: Acta de visita de auditoría en la sede educativa (físico - digital):</w:t>
      </w:r>
      <w:bookmarkEnd w:id="9"/>
      <w:r w:rsidRPr="00AA1A19">
        <w:rPr>
          <w:rStyle w:val="Ttulo3Car"/>
          <w:rFonts w:ascii="Arial" w:hAnsi="Arial"/>
          <w:b w:val="0"/>
          <w:iCs/>
        </w:rPr>
        <w:t xml:space="preserve"> </w:t>
      </w:r>
      <w:r w:rsidRPr="0025500C">
        <w:rPr>
          <w:rFonts w:ascii="Arial" w:eastAsia="Arial Narrow" w:hAnsi="Arial" w:cs="Arial"/>
          <w:sz w:val="20"/>
          <w:szCs w:val="20"/>
        </w:rPr>
        <w:t>En este formato [ActaVisitaSede_Aud</w:t>
      </w:r>
      <w:r>
        <w:rPr>
          <w:rFonts w:ascii="Arial" w:eastAsia="Arial Narrow" w:hAnsi="Arial" w:cs="Arial"/>
          <w:sz w:val="20"/>
          <w:szCs w:val="20"/>
        </w:rPr>
        <w:t>2019</w:t>
      </w:r>
      <w:r w:rsidRPr="0025500C">
        <w:rPr>
          <w:rFonts w:ascii="Arial" w:eastAsia="Arial Narrow" w:hAnsi="Arial" w:cs="Arial"/>
          <w:sz w:val="20"/>
          <w:szCs w:val="20"/>
        </w:rPr>
        <w:t>], se podrá evidenciar lo siguiente:</w:t>
      </w:r>
    </w:p>
    <w:p w:rsidR="00B37D9B" w:rsidRPr="0025500C" w:rsidRDefault="00B37D9B" w:rsidP="00B37D9B">
      <w:pPr>
        <w:spacing w:after="0" w:line="240" w:lineRule="auto"/>
        <w:jc w:val="both"/>
        <w:rPr>
          <w:rFonts w:ascii="Arial" w:eastAsia="Arial Narrow" w:hAnsi="Arial" w:cs="Arial"/>
          <w:sz w:val="20"/>
          <w:szCs w:val="20"/>
        </w:rPr>
      </w:pPr>
    </w:p>
    <w:p w:rsidR="00B37D9B" w:rsidRPr="0025500C" w:rsidRDefault="00B37D9B" w:rsidP="0034663C">
      <w:pPr>
        <w:pStyle w:val="Prrafodelista"/>
        <w:numPr>
          <w:ilvl w:val="0"/>
          <w:numId w:val="3"/>
        </w:numPr>
        <w:spacing w:after="60" w:line="240" w:lineRule="auto"/>
        <w:ind w:left="714" w:hanging="357"/>
        <w:contextualSpacing w:val="0"/>
        <w:jc w:val="both"/>
        <w:rPr>
          <w:rFonts w:ascii="Arial" w:eastAsia="Arial Narrow" w:hAnsi="Arial" w:cs="Arial"/>
          <w:sz w:val="20"/>
          <w:szCs w:val="20"/>
        </w:rPr>
      </w:pPr>
      <w:r w:rsidRPr="0025500C">
        <w:rPr>
          <w:rFonts w:ascii="Arial" w:eastAsia="Arial Narrow" w:hAnsi="Arial" w:cs="Arial"/>
          <w:sz w:val="20"/>
          <w:szCs w:val="20"/>
        </w:rPr>
        <w:t>Punto de georreferenciación de la sede.</w:t>
      </w:r>
    </w:p>
    <w:p w:rsidR="00B37D9B" w:rsidRPr="0025500C" w:rsidRDefault="00B37D9B" w:rsidP="0034663C">
      <w:pPr>
        <w:pStyle w:val="Prrafodelista"/>
        <w:numPr>
          <w:ilvl w:val="0"/>
          <w:numId w:val="3"/>
        </w:numPr>
        <w:spacing w:after="60"/>
        <w:ind w:left="714" w:hanging="357"/>
        <w:contextualSpacing w:val="0"/>
        <w:jc w:val="both"/>
        <w:rPr>
          <w:rFonts w:ascii="Arial" w:eastAsia="Arial Narrow" w:hAnsi="Arial" w:cs="Arial"/>
          <w:sz w:val="20"/>
          <w:szCs w:val="20"/>
        </w:rPr>
      </w:pPr>
      <w:r w:rsidRPr="0025500C">
        <w:rPr>
          <w:rFonts w:ascii="Arial" w:eastAsia="Arial Narrow" w:hAnsi="Arial" w:cs="Arial"/>
          <w:sz w:val="20"/>
          <w:szCs w:val="20"/>
        </w:rPr>
        <w:t>Fechas inicial y final de la visita.</w:t>
      </w:r>
    </w:p>
    <w:p w:rsidR="00B37D9B" w:rsidRPr="0025500C" w:rsidRDefault="00B37D9B" w:rsidP="0034663C">
      <w:pPr>
        <w:pStyle w:val="Prrafodelista"/>
        <w:numPr>
          <w:ilvl w:val="0"/>
          <w:numId w:val="3"/>
        </w:numPr>
        <w:spacing w:after="60"/>
        <w:ind w:left="714" w:hanging="357"/>
        <w:contextualSpacing w:val="0"/>
        <w:jc w:val="both"/>
        <w:rPr>
          <w:rFonts w:ascii="Arial" w:eastAsia="Arial Narrow" w:hAnsi="Arial" w:cs="Arial"/>
          <w:sz w:val="20"/>
          <w:szCs w:val="20"/>
        </w:rPr>
      </w:pPr>
      <w:r w:rsidRPr="0025500C">
        <w:rPr>
          <w:rFonts w:ascii="Arial" w:eastAsia="Arial Narrow" w:hAnsi="Arial" w:cs="Arial"/>
          <w:sz w:val="20"/>
          <w:szCs w:val="20"/>
        </w:rPr>
        <w:t>Matrícula verificada por estados.</w:t>
      </w:r>
    </w:p>
    <w:p w:rsidR="00B37D9B" w:rsidRPr="0025500C" w:rsidRDefault="00B37D9B" w:rsidP="0034663C">
      <w:pPr>
        <w:pStyle w:val="Prrafodelista"/>
        <w:numPr>
          <w:ilvl w:val="0"/>
          <w:numId w:val="3"/>
        </w:numPr>
        <w:spacing w:after="60"/>
        <w:ind w:left="714" w:hanging="357"/>
        <w:contextualSpacing w:val="0"/>
        <w:jc w:val="both"/>
        <w:rPr>
          <w:rFonts w:ascii="Arial" w:eastAsia="Arial Narrow" w:hAnsi="Arial" w:cs="Arial"/>
          <w:sz w:val="20"/>
          <w:szCs w:val="20"/>
        </w:rPr>
      </w:pPr>
      <w:r w:rsidRPr="0025500C">
        <w:rPr>
          <w:rFonts w:ascii="Arial" w:eastAsia="Arial Narrow" w:hAnsi="Arial" w:cs="Arial"/>
          <w:sz w:val="20"/>
          <w:szCs w:val="20"/>
        </w:rPr>
        <w:t>Listados de registros no válidos y nuevos del componente matrícula.</w:t>
      </w:r>
    </w:p>
    <w:p w:rsidR="00B37D9B" w:rsidRPr="0025500C" w:rsidRDefault="00B37D9B" w:rsidP="0034663C">
      <w:pPr>
        <w:pStyle w:val="Prrafodelista"/>
        <w:numPr>
          <w:ilvl w:val="0"/>
          <w:numId w:val="3"/>
        </w:numPr>
        <w:spacing w:after="60"/>
        <w:ind w:left="714" w:hanging="357"/>
        <w:contextualSpacing w:val="0"/>
        <w:jc w:val="both"/>
        <w:rPr>
          <w:rFonts w:ascii="Arial" w:eastAsia="Arial Narrow" w:hAnsi="Arial" w:cs="Arial"/>
          <w:sz w:val="20"/>
          <w:szCs w:val="20"/>
        </w:rPr>
      </w:pPr>
      <w:r w:rsidRPr="0025500C">
        <w:rPr>
          <w:rFonts w:ascii="Arial" w:eastAsia="Arial Narrow" w:hAnsi="Arial" w:cs="Arial"/>
          <w:sz w:val="20"/>
          <w:szCs w:val="20"/>
        </w:rPr>
        <w:t>Responsables del proceso auditor en la sede.</w:t>
      </w:r>
    </w:p>
    <w:p w:rsidR="00B37D9B" w:rsidRDefault="00B37D9B" w:rsidP="0034663C">
      <w:pPr>
        <w:pStyle w:val="Prrafodelista"/>
        <w:numPr>
          <w:ilvl w:val="0"/>
          <w:numId w:val="3"/>
        </w:numPr>
        <w:spacing w:after="60"/>
        <w:ind w:left="714" w:hanging="357"/>
        <w:contextualSpacing w:val="0"/>
        <w:jc w:val="both"/>
        <w:rPr>
          <w:rFonts w:ascii="Arial" w:eastAsia="Arial Narrow" w:hAnsi="Arial" w:cs="Arial"/>
          <w:sz w:val="20"/>
          <w:szCs w:val="20"/>
        </w:rPr>
      </w:pPr>
      <w:r w:rsidRPr="0025500C">
        <w:rPr>
          <w:rFonts w:ascii="Arial" w:eastAsia="Arial Narrow" w:hAnsi="Arial" w:cs="Arial"/>
          <w:sz w:val="20"/>
          <w:szCs w:val="20"/>
        </w:rPr>
        <w:t>Observaciones por parte de la sede educativa y la auditoría.</w:t>
      </w:r>
      <w:r>
        <w:rPr>
          <w:rFonts w:ascii="Arial" w:eastAsia="Arial Narrow" w:hAnsi="Arial" w:cs="Arial"/>
          <w:sz w:val="20"/>
          <w:szCs w:val="20"/>
        </w:rPr>
        <w:t>0</w:t>
      </w:r>
    </w:p>
    <w:p w:rsidR="00B37D9B" w:rsidRPr="0025500C" w:rsidRDefault="00B37D9B" w:rsidP="00B37D9B">
      <w:pPr>
        <w:pStyle w:val="Prrafodelista"/>
        <w:spacing w:after="0"/>
        <w:ind w:left="714"/>
        <w:contextualSpacing w:val="0"/>
        <w:jc w:val="both"/>
        <w:rPr>
          <w:rFonts w:ascii="Arial" w:eastAsia="Arial Narrow" w:hAnsi="Arial" w:cs="Arial"/>
          <w:sz w:val="20"/>
          <w:szCs w:val="20"/>
        </w:rPr>
      </w:pPr>
    </w:p>
    <w:p w:rsidR="00B37D9B" w:rsidRPr="0025500C" w:rsidRDefault="00B37D9B" w:rsidP="00A06069">
      <w:pPr>
        <w:spacing w:after="240"/>
        <w:jc w:val="both"/>
        <w:rPr>
          <w:rFonts w:ascii="Arial" w:eastAsia="Arial Narrow" w:hAnsi="Arial" w:cs="Arial"/>
          <w:sz w:val="20"/>
          <w:szCs w:val="20"/>
        </w:rPr>
      </w:pPr>
      <w:r w:rsidRPr="0025500C">
        <w:rPr>
          <w:rFonts w:ascii="Arial" w:hAnsi="Arial" w:cs="Arial"/>
          <w:sz w:val="20"/>
          <w:szCs w:val="20"/>
        </w:rPr>
        <w:t>Es importante resaltar que, al momento de terminar la visita en la sede educativa, el sistema de información generará el acta de visita para su correspondiente socialización y firma con el rector/director o delegado. Una vez socializada el acta, deberá ser suscrita por los actores; seguidamente será firmada digital y electrónicamente (huella biométrica del secretario o designado, auditoría, interventoría y/o supervisión) y cargada al sistema de información provisto. Se precisa que la firma auditora deberá dejar copia física del acta si el rector/director o delegado así lo solicita,</w:t>
      </w:r>
      <w:r w:rsidRPr="0025500C">
        <w:rPr>
          <w:rStyle w:val="Refdecomentario"/>
          <w:rFonts w:ascii="Arial" w:eastAsia="Times New Roman" w:hAnsi="Arial" w:cs="Arial"/>
          <w:lang w:eastAsia="es-ES"/>
        </w:rPr>
        <w:t xml:space="preserve"> </w:t>
      </w:r>
      <w:r w:rsidRPr="0025500C">
        <w:rPr>
          <w:rFonts w:ascii="Arial" w:hAnsi="Arial" w:cs="Arial"/>
          <w:sz w:val="20"/>
          <w:szCs w:val="20"/>
        </w:rPr>
        <w:t xml:space="preserve">en todo caso, la deberá enviar por correo certificado (físico o electrónico).  </w:t>
      </w:r>
    </w:p>
    <w:p w:rsidR="00B37D9B" w:rsidRDefault="00B37D9B" w:rsidP="00B37D9B">
      <w:pPr>
        <w:spacing w:after="0" w:line="240" w:lineRule="auto"/>
        <w:jc w:val="both"/>
        <w:rPr>
          <w:rFonts w:ascii="Arial" w:eastAsia="Arial Narrow" w:hAnsi="Arial" w:cs="Arial"/>
          <w:sz w:val="20"/>
          <w:szCs w:val="20"/>
        </w:rPr>
      </w:pPr>
      <w:bookmarkStart w:id="10" w:name="_Toc19799926"/>
      <w:r w:rsidRPr="00AA1A19">
        <w:rPr>
          <w:rStyle w:val="Ttulo3Car"/>
          <w:rFonts w:ascii="Arial" w:hAnsi="Arial"/>
          <w:iCs/>
        </w:rPr>
        <w:t>Formato 06: Acta de cierre del establecimiento educativo (físico - digital):</w:t>
      </w:r>
      <w:bookmarkEnd w:id="10"/>
      <w:r w:rsidRPr="0025500C">
        <w:rPr>
          <w:rStyle w:val="Ttulo2Car"/>
          <w:rFonts w:ascii="Arial" w:hAnsi="Arial"/>
        </w:rPr>
        <w:t xml:space="preserve"> </w:t>
      </w:r>
      <w:r w:rsidRPr="0025500C">
        <w:rPr>
          <w:rFonts w:ascii="Arial" w:eastAsia="Arial Narrow" w:hAnsi="Arial" w:cs="Arial"/>
          <w:sz w:val="20"/>
          <w:szCs w:val="20"/>
        </w:rPr>
        <w:t>En este formato [ActaCierreEed_Aud</w:t>
      </w:r>
      <w:r>
        <w:rPr>
          <w:rFonts w:ascii="Arial" w:eastAsia="Arial Narrow" w:hAnsi="Arial" w:cs="Arial"/>
          <w:sz w:val="20"/>
          <w:szCs w:val="20"/>
        </w:rPr>
        <w:t>2019</w:t>
      </w:r>
      <w:r w:rsidRPr="0025500C">
        <w:rPr>
          <w:rFonts w:ascii="Arial" w:eastAsia="Arial Narrow" w:hAnsi="Arial" w:cs="Arial"/>
          <w:sz w:val="20"/>
          <w:szCs w:val="20"/>
        </w:rPr>
        <w:t>], se podrá evidenciar lo siguiente:</w:t>
      </w:r>
    </w:p>
    <w:p w:rsidR="00B37D9B" w:rsidRPr="0025500C" w:rsidRDefault="00B37D9B" w:rsidP="00B37D9B">
      <w:pPr>
        <w:spacing w:after="0" w:line="240" w:lineRule="auto"/>
        <w:jc w:val="both"/>
        <w:rPr>
          <w:rFonts w:ascii="Arial" w:eastAsia="Arial Narrow" w:hAnsi="Arial" w:cs="Arial"/>
          <w:sz w:val="20"/>
          <w:szCs w:val="20"/>
        </w:rPr>
      </w:pPr>
    </w:p>
    <w:p w:rsidR="00B37D9B" w:rsidRPr="0025500C" w:rsidRDefault="00B37D9B" w:rsidP="0034663C">
      <w:pPr>
        <w:pStyle w:val="Prrafodelista"/>
        <w:numPr>
          <w:ilvl w:val="0"/>
          <w:numId w:val="3"/>
        </w:numPr>
        <w:spacing w:after="60" w:line="240" w:lineRule="auto"/>
        <w:ind w:left="714" w:hanging="357"/>
        <w:contextualSpacing w:val="0"/>
        <w:jc w:val="both"/>
        <w:rPr>
          <w:rFonts w:ascii="Arial" w:eastAsia="Arial Narrow" w:hAnsi="Arial" w:cs="Arial"/>
          <w:sz w:val="20"/>
          <w:szCs w:val="20"/>
        </w:rPr>
      </w:pPr>
      <w:r w:rsidRPr="0025500C">
        <w:rPr>
          <w:rFonts w:ascii="Arial" w:eastAsia="Arial Narrow" w:hAnsi="Arial" w:cs="Arial"/>
          <w:sz w:val="20"/>
          <w:szCs w:val="20"/>
        </w:rPr>
        <w:t>Punto de georreferenciación de la sede principal.</w:t>
      </w:r>
    </w:p>
    <w:p w:rsidR="00B37D9B" w:rsidRPr="0025500C" w:rsidRDefault="00B37D9B" w:rsidP="0034663C">
      <w:pPr>
        <w:pStyle w:val="Prrafodelista"/>
        <w:numPr>
          <w:ilvl w:val="0"/>
          <w:numId w:val="3"/>
        </w:numPr>
        <w:spacing w:after="60"/>
        <w:ind w:left="714" w:hanging="357"/>
        <w:contextualSpacing w:val="0"/>
        <w:jc w:val="both"/>
        <w:rPr>
          <w:rFonts w:ascii="Arial" w:eastAsia="Arial Narrow" w:hAnsi="Arial" w:cs="Arial"/>
          <w:sz w:val="20"/>
          <w:szCs w:val="20"/>
        </w:rPr>
      </w:pPr>
      <w:r w:rsidRPr="0025500C">
        <w:rPr>
          <w:rFonts w:ascii="Arial" w:eastAsia="Arial Narrow" w:hAnsi="Arial" w:cs="Arial"/>
          <w:sz w:val="20"/>
          <w:szCs w:val="20"/>
        </w:rPr>
        <w:t>Matrícula verificada por estados y sede educativa.</w:t>
      </w:r>
    </w:p>
    <w:p w:rsidR="00B37D9B" w:rsidRPr="0025500C" w:rsidRDefault="00B37D9B" w:rsidP="0034663C">
      <w:pPr>
        <w:pStyle w:val="Prrafodelista"/>
        <w:numPr>
          <w:ilvl w:val="0"/>
          <w:numId w:val="3"/>
        </w:numPr>
        <w:spacing w:after="60"/>
        <w:ind w:left="714" w:hanging="357"/>
        <w:contextualSpacing w:val="0"/>
        <w:jc w:val="both"/>
        <w:rPr>
          <w:rFonts w:ascii="Arial" w:eastAsia="Arial Narrow" w:hAnsi="Arial" w:cs="Arial"/>
          <w:sz w:val="20"/>
          <w:szCs w:val="20"/>
        </w:rPr>
      </w:pPr>
      <w:r w:rsidRPr="0025500C">
        <w:rPr>
          <w:rFonts w:ascii="Arial" w:eastAsia="Arial Narrow" w:hAnsi="Arial" w:cs="Arial"/>
          <w:sz w:val="20"/>
          <w:szCs w:val="20"/>
        </w:rPr>
        <w:t xml:space="preserve">Listados de registros no válidos y nuevos de matrícula por sede educativa. </w:t>
      </w:r>
    </w:p>
    <w:p w:rsidR="00B37D9B" w:rsidRPr="0025500C" w:rsidRDefault="00B37D9B" w:rsidP="0034663C">
      <w:pPr>
        <w:pStyle w:val="Prrafodelista"/>
        <w:numPr>
          <w:ilvl w:val="0"/>
          <w:numId w:val="3"/>
        </w:numPr>
        <w:spacing w:after="60"/>
        <w:ind w:left="714" w:hanging="357"/>
        <w:contextualSpacing w:val="0"/>
        <w:jc w:val="both"/>
        <w:rPr>
          <w:rFonts w:ascii="Arial" w:eastAsia="Arial Narrow" w:hAnsi="Arial" w:cs="Arial"/>
          <w:sz w:val="20"/>
          <w:szCs w:val="20"/>
        </w:rPr>
      </w:pPr>
      <w:r w:rsidRPr="0025500C">
        <w:rPr>
          <w:rFonts w:ascii="Arial" w:eastAsia="Arial Narrow" w:hAnsi="Arial" w:cs="Arial"/>
          <w:sz w:val="20"/>
          <w:szCs w:val="20"/>
        </w:rPr>
        <w:t>Responsables del proceso auditor.</w:t>
      </w:r>
    </w:p>
    <w:p w:rsidR="00B37D9B" w:rsidRDefault="00B37D9B" w:rsidP="0034663C">
      <w:pPr>
        <w:pStyle w:val="Prrafodelista"/>
        <w:numPr>
          <w:ilvl w:val="0"/>
          <w:numId w:val="3"/>
        </w:numPr>
        <w:spacing w:after="240" w:line="240" w:lineRule="auto"/>
        <w:ind w:left="714" w:hanging="357"/>
        <w:contextualSpacing w:val="0"/>
        <w:jc w:val="both"/>
        <w:rPr>
          <w:rFonts w:ascii="Arial" w:eastAsia="Arial Narrow" w:hAnsi="Arial" w:cs="Arial"/>
          <w:sz w:val="20"/>
          <w:szCs w:val="20"/>
        </w:rPr>
      </w:pPr>
      <w:r w:rsidRPr="0025500C">
        <w:rPr>
          <w:rFonts w:ascii="Arial" w:eastAsia="Arial Narrow" w:hAnsi="Arial" w:cs="Arial"/>
          <w:sz w:val="20"/>
          <w:szCs w:val="20"/>
        </w:rPr>
        <w:t>Observaciones por parte del establecimiento educativo y la auditoría.</w:t>
      </w:r>
    </w:p>
    <w:p w:rsidR="00B37D9B" w:rsidRPr="0025500C" w:rsidRDefault="00B37D9B" w:rsidP="0034663C">
      <w:pPr>
        <w:spacing w:after="240"/>
        <w:jc w:val="both"/>
        <w:rPr>
          <w:rFonts w:ascii="Arial" w:eastAsia="Arial Narrow" w:hAnsi="Arial" w:cs="Arial"/>
          <w:sz w:val="20"/>
          <w:szCs w:val="20"/>
        </w:rPr>
      </w:pPr>
      <w:r w:rsidRPr="0025500C">
        <w:rPr>
          <w:rFonts w:ascii="Arial" w:hAnsi="Arial" w:cs="Arial"/>
          <w:sz w:val="20"/>
          <w:szCs w:val="20"/>
        </w:rPr>
        <w:t>Es importante resaltar que, al momento de terminar la visita, el sistema de información generará el acta para su correspondiente socialización y firma con el rector/director o delegado. Una vez socializada el acta, deberá ser suscrita por los actores; seguidamente será firmada digital y electrónicamente (huella biométrica del secretario o designado, auditoría, interventoría y/o supervisión) y cargada al sistema de información provisto. Se precisa que la firma auditora deberá dejar copia física del acta si el rector/director o delegado así lo solicita,</w:t>
      </w:r>
      <w:r w:rsidRPr="0025500C">
        <w:rPr>
          <w:rStyle w:val="Refdecomentario"/>
          <w:rFonts w:ascii="Arial" w:eastAsia="Times New Roman" w:hAnsi="Arial" w:cs="Arial"/>
          <w:lang w:eastAsia="es-ES"/>
        </w:rPr>
        <w:t xml:space="preserve"> </w:t>
      </w:r>
      <w:r w:rsidRPr="0025500C">
        <w:rPr>
          <w:rFonts w:ascii="Arial" w:hAnsi="Arial" w:cs="Arial"/>
          <w:sz w:val="20"/>
          <w:szCs w:val="20"/>
        </w:rPr>
        <w:t xml:space="preserve">en todo caso, la deberá enviar por correo certificado (físico o electrónico).  </w:t>
      </w:r>
    </w:p>
    <w:p w:rsidR="00A06069" w:rsidRPr="0080408A" w:rsidRDefault="00B37D9B" w:rsidP="0080408A">
      <w:pPr>
        <w:spacing w:before="120" w:after="240"/>
        <w:jc w:val="both"/>
      </w:pPr>
      <w:bookmarkStart w:id="11" w:name="_Toc19799927"/>
      <w:bookmarkStart w:id="12" w:name="_Toc483300087"/>
      <w:r w:rsidRPr="00AA1A19">
        <w:rPr>
          <w:rStyle w:val="Ttulo3Car"/>
          <w:rFonts w:ascii="Arial" w:hAnsi="Arial"/>
          <w:iCs/>
        </w:rPr>
        <w:t>Formato 07: Acta de sede no verificada (físico y digital):</w:t>
      </w:r>
      <w:bookmarkEnd w:id="11"/>
      <w:r w:rsidRPr="0025500C">
        <w:rPr>
          <w:rFonts w:ascii="Arial" w:eastAsia="Arial Narrow" w:hAnsi="Arial" w:cs="Arial"/>
          <w:b/>
          <w:sz w:val="20"/>
          <w:szCs w:val="20"/>
        </w:rPr>
        <w:t xml:space="preserve"> </w:t>
      </w:r>
      <w:r w:rsidRPr="0025500C">
        <w:rPr>
          <w:rFonts w:ascii="Arial" w:eastAsia="Arial Narrow" w:hAnsi="Arial" w:cs="Arial"/>
          <w:sz w:val="20"/>
          <w:szCs w:val="20"/>
        </w:rPr>
        <w:t>En este formato [ActaSedeNoVerificada_AUD</w:t>
      </w:r>
      <w:r>
        <w:rPr>
          <w:rFonts w:ascii="Arial" w:eastAsia="Arial Narrow" w:hAnsi="Arial" w:cs="Arial"/>
          <w:sz w:val="20"/>
          <w:szCs w:val="20"/>
        </w:rPr>
        <w:t>2019</w:t>
      </w:r>
      <w:r w:rsidRPr="0025500C">
        <w:rPr>
          <w:rFonts w:ascii="Arial" w:eastAsia="Arial Narrow" w:hAnsi="Arial" w:cs="Arial"/>
          <w:sz w:val="20"/>
          <w:szCs w:val="20"/>
        </w:rPr>
        <w:t>] se deben registrar los casos en los que, por razones de fuerza mayor, no se pueda llevar a cabo el proceso auditor:</w:t>
      </w:r>
    </w:p>
    <w:p w:rsidR="0080408A" w:rsidRPr="0080408A" w:rsidRDefault="0080408A" w:rsidP="0080408A"/>
    <w:tbl>
      <w:tblPr>
        <w:tblW w:w="3964" w:type="dxa"/>
        <w:jc w:val="center"/>
        <w:tblCellMar>
          <w:left w:w="70" w:type="dxa"/>
          <w:right w:w="70" w:type="dxa"/>
        </w:tblCellMar>
        <w:tblLook w:val="04A0" w:firstRow="1" w:lastRow="0" w:firstColumn="1" w:lastColumn="0" w:noHBand="0" w:noVBand="1"/>
      </w:tblPr>
      <w:tblGrid>
        <w:gridCol w:w="3964"/>
      </w:tblGrid>
      <w:tr w:rsidR="00B37D9B" w:rsidRPr="0025500C" w:rsidTr="00AF3538">
        <w:trPr>
          <w:trHeight w:val="264"/>
          <w:jc w:val="center"/>
        </w:trPr>
        <w:tc>
          <w:tcPr>
            <w:tcW w:w="3964" w:type="dxa"/>
            <w:tcBorders>
              <w:top w:val="single" w:sz="4" w:space="0" w:color="auto"/>
              <w:left w:val="single" w:sz="4" w:space="0" w:color="auto"/>
              <w:bottom w:val="single" w:sz="4" w:space="0" w:color="auto"/>
              <w:right w:val="single" w:sz="4" w:space="0" w:color="auto"/>
            </w:tcBorders>
            <w:shd w:val="clear" w:color="5B9BD5" w:fill="5B9BD5"/>
            <w:noWrap/>
            <w:vAlign w:val="center"/>
            <w:hideMark/>
          </w:tcPr>
          <w:p w:rsidR="00B37D9B" w:rsidRPr="0025500C" w:rsidRDefault="00B37D9B" w:rsidP="00AF3538">
            <w:pPr>
              <w:spacing w:after="0" w:line="240" w:lineRule="auto"/>
              <w:ind w:left="-75"/>
              <w:jc w:val="center"/>
              <w:rPr>
                <w:rFonts w:ascii="Arial" w:eastAsia="Times New Roman" w:hAnsi="Arial" w:cs="Arial"/>
                <w:b/>
                <w:bCs/>
                <w:color w:val="FFFFFF"/>
                <w:sz w:val="20"/>
                <w:lang w:eastAsia="es-ES"/>
              </w:rPr>
            </w:pPr>
            <w:r w:rsidRPr="0025500C">
              <w:rPr>
                <w:rFonts w:ascii="Arial" w:eastAsia="Times New Roman" w:hAnsi="Arial" w:cs="Arial"/>
                <w:b/>
                <w:bCs/>
                <w:color w:val="FFFFFF"/>
                <w:sz w:val="20"/>
                <w:lang w:eastAsia="es-ES"/>
              </w:rPr>
              <w:lastRenderedPageBreak/>
              <w:t>POSIBLES CAUSAS DE NO AUDITORÍA</w:t>
            </w:r>
          </w:p>
        </w:tc>
      </w:tr>
      <w:tr w:rsidR="00B37D9B" w:rsidRPr="0025500C" w:rsidTr="0080408A">
        <w:trPr>
          <w:trHeight w:val="284"/>
          <w:jc w:val="center"/>
        </w:trPr>
        <w:tc>
          <w:tcPr>
            <w:tcW w:w="3964"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rsidR="00B37D9B" w:rsidRPr="0025500C" w:rsidRDefault="00B37D9B" w:rsidP="00AF3538">
            <w:pPr>
              <w:spacing w:after="0" w:line="240" w:lineRule="auto"/>
              <w:rPr>
                <w:rFonts w:ascii="Arial" w:eastAsia="Times New Roman" w:hAnsi="Arial" w:cs="Arial"/>
                <w:color w:val="000000"/>
                <w:sz w:val="18"/>
                <w:lang w:eastAsia="es-ES"/>
              </w:rPr>
            </w:pPr>
            <w:r w:rsidRPr="0025500C">
              <w:rPr>
                <w:rFonts w:ascii="Arial" w:eastAsia="Times New Roman" w:hAnsi="Arial" w:cs="Arial"/>
                <w:color w:val="000000"/>
                <w:sz w:val="18"/>
                <w:lang w:eastAsia="es-ES"/>
              </w:rPr>
              <w:t>Terremoto</w:t>
            </w:r>
          </w:p>
        </w:tc>
      </w:tr>
      <w:tr w:rsidR="00B37D9B" w:rsidRPr="0025500C" w:rsidTr="0080408A">
        <w:trPr>
          <w:trHeight w:val="284"/>
          <w:jc w:val="center"/>
        </w:trPr>
        <w:tc>
          <w:tcPr>
            <w:tcW w:w="39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7D9B" w:rsidRPr="0025500C" w:rsidRDefault="00B37D9B" w:rsidP="00AF3538">
            <w:pPr>
              <w:spacing w:after="0" w:line="240" w:lineRule="auto"/>
              <w:rPr>
                <w:rFonts w:ascii="Arial" w:eastAsia="Times New Roman" w:hAnsi="Arial" w:cs="Arial"/>
                <w:color w:val="000000"/>
                <w:sz w:val="18"/>
                <w:lang w:eastAsia="es-ES"/>
              </w:rPr>
            </w:pPr>
            <w:r w:rsidRPr="0025500C">
              <w:rPr>
                <w:rFonts w:ascii="Arial" w:eastAsia="Times New Roman" w:hAnsi="Arial" w:cs="Arial"/>
                <w:color w:val="000000"/>
                <w:sz w:val="18"/>
                <w:lang w:eastAsia="es-ES"/>
              </w:rPr>
              <w:t>Desplazamiento Forzado</w:t>
            </w:r>
          </w:p>
        </w:tc>
      </w:tr>
      <w:tr w:rsidR="00B37D9B" w:rsidRPr="0025500C" w:rsidTr="0080408A">
        <w:trPr>
          <w:trHeight w:val="284"/>
          <w:jc w:val="center"/>
        </w:trPr>
        <w:tc>
          <w:tcPr>
            <w:tcW w:w="3964"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rsidR="00B37D9B" w:rsidRPr="0025500C" w:rsidRDefault="00B37D9B" w:rsidP="00AF3538">
            <w:pPr>
              <w:spacing w:after="0" w:line="240" w:lineRule="auto"/>
              <w:rPr>
                <w:rFonts w:ascii="Arial" w:eastAsia="Times New Roman" w:hAnsi="Arial" w:cs="Arial"/>
                <w:color w:val="000000"/>
                <w:sz w:val="18"/>
                <w:lang w:eastAsia="es-ES"/>
              </w:rPr>
            </w:pPr>
            <w:r w:rsidRPr="0025500C">
              <w:rPr>
                <w:rFonts w:ascii="Arial" w:eastAsia="Times New Roman" w:hAnsi="Arial" w:cs="Arial"/>
                <w:color w:val="000000"/>
                <w:sz w:val="18"/>
                <w:lang w:eastAsia="es-ES"/>
              </w:rPr>
              <w:t>Sismo</w:t>
            </w:r>
          </w:p>
        </w:tc>
      </w:tr>
      <w:tr w:rsidR="00B37D9B" w:rsidRPr="0025500C" w:rsidTr="0080408A">
        <w:trPr>
          <w:trHeight w:val="284"/>
          <w:jc w:val="center"/>
        </w:trPr>
        <w:tc>
          <w:tcPr>
            <w:tcW w:w="39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7D9B" w:rsidRPr="0025500C" w:rsidRDefault="00B37D9B" w:rsidP="00AF3538">
            <w:pPr>
              <w:spacing w:after="0" w:line="240" w:lineRule="auto"/>
              <w:rPr>
                <w:rFonts w:ascii="Arial" w:eastAsia="Times New Roman" w:hAnsi="Arial" w:cs="Arial"/>
                <w:color w:val="000000"/>
                <w:sz w:val="18"/>
                <w:lang w:eastAsia="es-ES"/>
              </w:rPr>
            </w:pPr>
            <w:r w:rsidRPr="0025500C">
              <w:rPr>
                <w:rFonts w:ascii="Arial" w:eastAsia="Times New Roman" w:hAnsi="Arial" w:cs="Arial"/>
                <w:color w:val="000000"/>
                <w:sz w:val="18"/>
                <w:lang w:eastAsia="es-ES"/>
              </w:rPr>
              <w:t>Deslizamiento de tierra</w:t>
            </w:r>
          </w:p>
        </w:tc>
      </w:tr>
      <w:tr w:rsidR="00B37D9B" w:rsidRPr="0025500C" w:rsidTr="0080408A">
        <w:trPr>
          <w:trHeight w:val="284"/>
          <w:jc w:val="center"/>
        </w:trPr>
        <w:tc>
          <w:tcPr>
            <w:tcW w:w="3964"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rsidR="00B37D9B" w:rsidRPr="0025500C" w:rsidRDefault="00B37D9B" w:rsidP="00AF3538">
            <w:pPr>
              <w:spacing w:after="0" w:line="240" w:lineRule="auto"/>
              <w:rPr>
                <w:rFonts w:ascii="Arial" w:eastAsia="Times New Roman" w:hAnsi="Arial" w:cs="Arial"/>
                <w:color w:val="000000"/>
                <w:sz w:val="18"/>
                <w:lang w:eastAsia="es-ES"/>
              </w:rPr>
            </w:pPr>
            <w:r w:rsidRPr="0025500C">
              <w:rPr>
                <w:rFonts w:ascii="Arial" w:eastAsia="Times New Roman" w:hAnsi="Arial" w:cs="Arial"/>
                <w:color w:val="000000"/>
                <w:sz w:val="18"/>
                <w:lang w:eastAsia="es-ES"/>
              </w:rPr>
              <w:t>Incendio</w:t>
            </w:r>
          </w:p>
        </w:tc>
      </w:tr>
      <w:tr w:rsidR="00B37D9B" w:rsidRPr="0025500C" w:rsidTr="0080408A">
        <w:trPr>
          <w:trHeight w:val="284"/>
          <w:jc w:val="center"/>
        </w:trPr>
        <w:tc>
          <w:tcPr>
            <w:tcW w:w="39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7D9B" w:rsidRPr="0025500C" w:rsidRDefault="00B37D9B" w:rsidP="00AF3538">
            <w:pPr>
              <w:spacing w:after="0" w:line="240" w:lineRule="auto"/>
              <w:rPr>
                <w:rFonts w:ascii="Arial" w:eastAsia="Times New Roman" w:hAnsi="Arial" w:cs="Arial"/>
                <w:color w:val="000000"/>
                <w:sz w:val="18"/>
                <w:lang w:eastAsia="es-ES"/>
              </w:rPr>
            </w:pPr>
            <w:r w:rsidRPr="0025500C">
              <w:rPr>
                <w:rFonts w:ascii="Arial" w:eastAsia="Times New Roman" w:hAnsi="Arial" w:cs="Arial"/>
                <w:color w:val="000000"/>
                <w:sz w:val="18"/>
                <w:lang w:eastAsia="es-ES"/>
              </w:rPr>
              <w:t>Incendio forestal</w:t>
            </w:r>
          </w:p>
        </w:tc>
      </w:tr>
      <w:tr w:rsidR="00B37D9B" w:rsidRPr="0025500C" w:rsidTr="0080408A">
        <w:trPr>
          <w:trHeight w:val="284"/>
          <w:jc w:val="center"/>
        </w:trPr>
        <w:tc>
          <w:tcPr>
            <w:tcW w:w="3964"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rsidR="00B37D9B" w:rsidRPr="0025500C" w:rsidRDefault="00B37D9B" w:rsidP="00AF3538">
            <w:pPr>
              <w:spacing w:after="0" w:line="240" w:lineRule="auto"/>
              <w:rPr>
                <w:rFonts w:ascii="Arial" w:eastAsia="Times New Roman" w:hAnsi="Arial" w:cs="Arial"/>
                <w:color w:val="000000"/>
                <w:sz w:val="18"/>
                <w:lang w:eastAsia="es-ES"/>
              </w:rPr>
            </w:pPr>
            <w:r w:rsidRPr="0025500C">
              <w:rPr>
                <w:rFonts w:ascii="Arial" w:eastAsia="Times New Roman" w:hAnsi="Arial" w:cs="Arial"/>
                <w:color w:val="000000"/>
                <w:sz w:val="18"/>
                <w:lang w:eastAsia="es-ES"/>
              </w:rPr>
              <w:t>Inundación</w:t>
            </w:r>
          </w:p>
        </w:tc>
      </w:tr>
      <w:tr w:rsidR="00B37D9B" w:rsidRPr="0025500C" w:rsidTr="0080408A">
        <w:trPr>
          <w:trHeight w:val="284"/>
          <w:jc w:val="center"/>
        </w:trPr>
        <w:tc>
          <w:tcPr>
            <w:tcW w:w="39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7D9B" w:rsidRPr="0025500C" w:rsidRDefault="00B37D9B" w:rsidP="00AF3538">
            <w:pPr>
              <w:spacing w:after="0" w:line="240" w:lineRule="auto"/>
              <w:rPr>
                <w:rFonts w:ascii="Arial" w:eastAsia="Times New Roman" w:hAnsi="Arial" w:cs="Arial"/>
                <w:color w:val="000000"/>
                <w:sz w:val="18"/>
                <w:lang w:eastAsia="es-ES"/>
              </w:rPr>
            </w:pPr>
            <w:r w:rsidRPr="0025500C">
              <w:rPr>
                <w:rFonts w:ascii="Arial" w:eastAsia="Times New Roman" w:hAnsi="Arial" w:cs="Arial"/>
                <w:color w:val="000000"/>
                <w:sz w:val="18"/>
                <w:lang w:eastAsia="es-ES"/>
              </w:rPr>
              <w:t>Terrorismo</w:t>
            </w:r>
          </w:p>
        </w:tc>
      </w:tr>
      <w:tr w:rsidR="00B37D9B" w:rsidRPr="0025500C" w:rsidTr="0080408A">
        <w:trPr>
          <w:trHeight w:val="284"/>
          <w:jc w:val="center"/>
        </w:trPr>
        <w:tc>
          <w:tcPr>
            <w:tcW w:w="3964"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rsidR="00B37D9B" w:rsidRPr="0025500C" w:rsidRDefault="00B37D9B" w:rsidP="00AF3538">
            <w:pPr>
              <w:spacing w:after="0" w:line="240" w:lineRule="auto"/>
              <w:rPr>
                <w:rFonts w:ascii="Arial" w:eastAsia="Times New Roman" w:hAnsi="Arial" w:cs="Arial"/>
                <w:color w:val="000000"/>
                <w:sz w:val="18"/>
                <w:lang w:eastAsia="es-ES"/>
              </w:rPr>
            </w:pPr>
            <w:r w:rsidRPr="0025500C">
              <w:rPr>
                <w:rFonts w:ascii="Arial" w:eastAsia="Times New Roman" w:hAnsi="Arial" w:cs="Arial"/>
                <w:color w:val="000000"/>
                <w:sz w:val="18"/>
                <w:lang w:eastAsia="es-ES"/>
              </w:rPr>
              <w:t>Avalancha</w:t>
            </w:r>
          </w:p>
        </w:tc>
      </w:tr>
      <w:tr w:rsidR="00B37D9B" w:rsidRPr="0025500C" w:rsidTr="0080408A">
        <w:trPr>
          <w:trHeight w:val="284"/>
          <w:jc w:val="center"/>
        </w:trPr>
        <w:tc>
          <w:tcPr>
            <w:tcW w:w="39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7D9B" w:rsidRPr="0025500C" w:rsidRDefault="00B37D9B" w:rsidP="00AF3538">
            <w:pPr>
              <w:spacing w:after="0" w:line="240" w:lineRule="auto"/>
              <w:rPr>
                <w:rFonts w:ascii="Arial" w:eastAsia="Times New Roman" w:hAnsi="Arial" w:cs="Arial"/>
                <w:color w:val="000000"/>
                <w:sz w:val="18"/>
                <w:lang w:eastAsia="es-ES"/>
              </w:rPr>
            </w:pPr>
            <w:r w:rsidRPr="0025500C">
              <w:rPr>
                <w:rFonts w:ascii="Arial" w:eastAsia="Times New Roman" w:hAnsi="Arial" w:cs="Arial"/>
                <w:color w:val="000000"/>
                <w:sz w:val="18"/>
                <w:lang w:eastAsia="es-ES"/>
              </w:rPr>
              <w:t>Erupción Volcánica</w:t>
            </w:r>
          </w:p>
        </w:tc>
      </w:tr>
      <w:tr w:rsidR="00B37D9B" w:rsidRPr="0025500C" w:rsidTr="0080408A">
        <w:trPr>
          <w:trHeight w:val="284"/>
          <w:jc w:val="center"/>
        </w:trPr>
        <w:tc>
          <w:tcPr>
            <w:tcW w:w="3964"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rsidR="00B37D9B" w:rsidRPr="0025500C" w:rsidRDefault="00B37D9B" w:rsidP="00AF3538">
            <w:pPr>
              <w:spacing w:after="0" w:line="240" w:lineRule="auto"/>
              <w:rPr>
                <w:rFonts w:ascii="Arial" w:eastAsia="Times New Roman" w:hAnsi="Arial" w:cs="Arial"/>
                <w:color w:val="000000"/>
                <w:sz w:val="18"/>
                <w:lang w:eastAsia="es-ES"/>
              </w:rPr>
            </w:pPr>
            <w:r w:rsidRPr="0025500C">
              <w:rPr>
                <w:rFonts w:ascii="Arial" w:eastAsia="Times New Roman" w:hAnsi="Arial" w:cs="Arial"/>
                <w:color w:val="000000"/>
                <w:sz w:val="18"/>
                <w:lang w:eastAsia="es-ES"/>
              </w:rPr>
              <w:t>Tsunami</w:t>
            </w:r>
          </w:p>
        </w:tc>
      </w:tr>
      <w:tr w:rsidR="00B37D9B" w:rsidRPr="0025500C" w:rsidTr="0080408A">
        <w:trPr>
          <w:trHeight w:val="284"/>
          <w:jc w:val="center"/>
        </w:trPr>
        <w:tc>
          <w:tcPr>
            <w:tcW w:w="39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7D9B" w:rsidRPr="0025500C" w:rsidRDefault="00B37D9B" w:rsidP="00AF3538">
            <w:pPr>
              <w:spacing w:after="0" w:line="240" w:lineRule="auto"/>
              <w:rPr>
                <w:rFonts w:ascii="Arial" w:eastAsia="Times New Roman" w:hAnsi="Arial" w:cs="Arial"/>
                <w:color w:val="000000"/>
                <w:sz w:val="18"/>
                <w:lang w:eastAsia="es-ES"/>
              </w:rPr>
            </w:pPr>
            <w:r w:rsidRPr="0025500C">
              <w:rPr>
                <w:rFonts w:ascii="Arial" w:eastAsia="Times New Roman" w:hAnsi="Arial" w:cs="Arial"/>
                <w:color w:val="000000"/>
                <w:sz w:val="18"/>
                <w:lang w:eastAsia="es-ES"/>
              </w:rPr>
              <w:t>Concentración Masiva de Personas</w:t>
            </w:r>
          </w:p>
        </w:tc>
      </w:tr>
      <w:tr w:rsidR="00B37D9B" w:rsidRPr="0025500C" w:rsidTr="0080408A">
        <w:trPr>
          <w:trHeight w:val="284"/>
          <w:jc w:val="center"/>
        </w:trPr>
        <w:tc>
          <w:tcPr>
            <w:tcW w:w="3964"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rsidR="00B37D9B" w:rsidRPr="0025500C" w:rsidRDefault="00B37D9B" w:rsidP="00AF3538">
            <w:pPr>
              <w:spacing w:after="0" w:line="240" w:lineRule="auto"/>
              <w:rPr>
                <w:rFonts w:ascii="Arial" w:eastAsia="Times New Roman" w:hAnsi="Arial" w:cs="Arial"/>
                <w:color w:val="000000"/>
                <w:sz w:val="18"/>
                <w:lang w:eastAsia="es-ES"/>
              </w:rPr>
            </w:pPr>
            <w:r w:rsidRPr="0025500C">
              <w:rPr>
                <w:rFonts w:ascii="Arial" w:eastAsia="Times New Roman" w:hAnsi="Arial" w:cs="Arial"/>
                <w:color w:val="000000"/>
                <w:sz w:val="18"/>
                <w:lang w:eastAsia="es-ES"/>
              </w:rPr>
              <w:t>Riesgos Sanitarios</w:t>
            </w:r>
          </w:p>
        </w:tc>
      </w:tr>
      <w:tr w:rsidR="00B37D9B" w:rsidRPr="0025500C" w:rsidTr="0080408A">
        <w:trPr>
          <w:trHeight w:val="284"/>
          <w:jc w:val="center"/>
        </w:trPr>
        <w:tc>
          <w:tcPr>
            <w:tcW w:w="39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37D9B" w:rsidRPr="0025500C" w:rsidRDefault="00B37D9B" w:rsidP="00AF3538">
            <w:pPr>
              <w:spacing w:after="0" w:line="240" w:lineRule="auto"/>
              <w:rPr>
                <w:rFonts w:ascii="Arial" w:eastAsia="Times New Roman" w:hAnsi="Arial" w:cs="Arial"/>
                <w:color w:val="000000"/>
                <w:sz w:val="18"/>
                <w:lang w:eastAsia="es-ES"/>
              </w:rPr>
            </w:pPr>
            <w:r w:rsidRPr="0025500C">
              <w:rPr>
                <w:rFonts w:ascii="Arial" w:eastAsia="Times New Roman" w:hAnsi="Arial" w:cs="Arial"/>
                <w:color w:val="000000"/>
                <w:sz w:val="18"/>
                <w:lang w:eastAsia="es-ES"/>
              </w:rPr>
              <w:t>Riesgos Industriales</w:t>
            </w:r>
          </w:p>
        </w:tc>
      </w:tr>
      <w:tr w:rsidR="00B37D9B" w:rsidRPr="0025500C" w:rsidTr="0080408A">
        <w:trPr>
          <w:trHeight w:val="284"/>
          <w:jc w:val="center"/>
        </w:trPr>
        <w:tc>
          <w:tcPr>
            <w:tcW w:w="3964" w:type="dxa"/>
            <w:tcBorders>
              <w:top w:val="single" w:sz="4" w:space="0" w:color="auto"/>
              <w:left w:val="single" w:sz="4" w:space="0" w:color="auto"/>
              <w:bottom w:val="single" w:sz="4" w:space="0" w:color="auto"/>
              <w:right w:val="single" w:sz="4" w:space="0" w:color="auto"/>
            </w:tcBorders>
            <w:shd w:val="clear" w:color="DDEBF7" w:fill="DDEBF7"/>
            <w:noWrap/>
            <w:vAlign w:val="center"/>
            <w:hideMark/>
          </w:tcPr>
          <w:p w:rsidR="00B37D9B" w:rsidRPr="0025500C" w:rsidRDefault="00B37D9B" w:rsidP="00AF3538">
            <w:pPr>
              <w:spacing w:after="0" w:line="240" w:lineRule="auto"/>
              <w:rPr>
                <w:rFonts w:ascii="Arial" w:eastAsia="Times New Roman" w:hAnsi="Arial" w:cs="Arial"/>
                <w:color w:val="000000"/>
                <w:sz w:val="18"/>
                <w:lang w:eastAsia="es-ES"/>
              </w:rPr>
            </w:pPr>
            <w:r w:rsidRPr="0025500C">
              <w:rPr>
                <w:rFonts w:ascii="Arial" w:eastAsia="Times New Roman" w:hAnsi="Arial" w:cs="Arial"/>
                <w:color w:val="000000"/>
                <w:sz w:val="18"/>
                <w:lang w:eastAsia="es-ES"/>
              </w:rPr>
              <w:t>No existe la sede</w:t>
            </w:r>
          </w:p>
        </w:tc>
      </w:tr>
      <w:tr w:rsidR="0080408A" w:rsidRPr="0025500C" w:rsidTr="00BB3931">
        <w:trPr>
          <w:trHeight w:val="284"/>
          <w:jc w:val="center"/>
        </w:trPr>
        <w:tc>
          <w:tcPr>
            <w:tcW w:w="39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0408A" w:rsidRPr="0025500C" w:rsidRDefault="00473039" w:rsidP="00BB3931">
            <w:pPr>
              <w:spacing w:after="0" w:line="240" w:lineRule="auto"/>
              <w:rPr>
                <w:rFonts w:ascii="Arial" w:eastAsia="Times New Roman" w:hAnsi="Arial" w:cs="Arial"/>
                <w:color w:val="000000"/>
                <w:sz w:val="18"/>
                <w:lang w:eastAsia="es-ES"/>
              </w:rPr>
            </w:pPr>
            <w:r>
              <w:rPr>
                <w:rFonts w:ascii="Arial" w:eastAsia="Times New Roman" w:hAnsi="Arial" w:cs="Arial"/>
                <w:color w:val="000000"/>
                <w:sz w:val="18"/>
                <w:lang w:eastAsia="es-ES"/>
              </w:rPr>
              <w:t>Problemas de orden público</w:t>
            </w:r>
          </w:p>
        </w:tc>
      </w:tr>
    </w:tbl>
    <w:p w:rsidR="00B37D9B" w:rsidRPr="00122E2E" w:rsidRDefault="00B37D9B" w:rsidP="00B37D9B">
      <w:pPr>
        <w:spacing w:after="0" w:line="240" w:lineRule="auto"/>
        <w:jc w:val="both"/>
        <w:rPr>
          <w:rFonts w:ascii="Arial" w:eastAsia="Arial Narrow" w:hAnsi="Arial" w:cs="Arial"/>
          <w:sz w:val="8"/>
          <w:szCs w:val="8"/>
        </w:rPr>
      </w:pPr>
    </w:p>
    <w:p w:rsidR="00B37D9B" w:rsidRPr="00B23F5F" w:rsidRDefault="00B37D9B" w:rsidP="00B37D9B">
      <w:pPr>
        <w:pStyle w:val="Descripcin"/>
        <w:spacing w:after="0"/>
        <w:jc w:val="center"/>
        <w:rPr>
          <w:rFonts w:ascii="Arial" w:eastAsiaTheme="minorHAnsi" w:hAnsi="Arial" w:cs="Arial"/>
          <w:i/>
          <w:color w:val="000000" w:themeColor="text1"/>
          <w:sz w:val="20"/>
          <w:szCs w:val="20"/>
          <w:lang w:eastAsia="en-US"/>
        </w:rPr>
      </w:pPr>
      <w:bookmarkStart w:id="13" w:name="_Toc14961757"/>
      <w:r w:rsidRPr="00B23F5F">
        <w:rPr>
          <w:rFonts w:ascii="Arial" w:hAnsi="Arial" w:cs="Arial"/>
          <w:color w:val="000000" w:themeColor="text1"/>
          <w:sz w:val="20"/>
          <w:szCs w:val="20"/>
        </w:rPr>
        <w:t xml:space="preserve">Tabla </w:t>
      </w:r>
      <w:r w:rsidRPr="00B23F5F">
        <w:rPr>
          <w:rFonts w:ascii="Arial" w:hAnsi="Arial" w:cs="Arial"/>
          <w:color w:val="000000" w:themeColor="text1"/>
          <w:sz w:val="20"/>
          <w:szCs w:val="20"/>
        </w:rPr>
        <w:fldChar w:fldCharType="begin"/>
      </w:r>
      <w:r w:rsidRPr="00B23F5F">
        <w:rPr>
          <w:rFonts w:ascii="Arial" w:hAnsi="Arial" w:cs="Arial"/>
          <w:color w:val="000000" w:themeColor="text1"/>
          <w:sz w:val="20"/>
          <w:szCs w:val="20"/>
        </w:rPr>
        <w:instrText xml:space="preserve"> SEQ Tabla \* ARABIC </w:instrText>
      </w:r>
      <w:r w:rsidRPr="00B23F5F">
        <w:rPr>
          <w:rFonts w:ascii="Arial" w:hAnsi="Arial" w:cs="Arial"/>
          <w:color w:val="000000" w:themeColor="text1"/>
          <w:sz w:val="20"/>
          <w:szCs w:val="20"/>
        </w:rPr>
        <w:fldChar w:fldCharType="separate"/>
      </w:r>
      <w:r w:rsidR="00977CD5">
        <w:rPr>
          <w:rFonts w:ascii="Arial" w:hAnsi="Arial" w:cs="Arial"/>
          <w:noProof/>
          <w:color w:val="000000" w:themeColor="text1"/>
          <w:sz w:val="20"/>
          <w:szCs w:val="20"/>
        </w:rPr>
        <w:t>1</w:t>
      </w:r>
      <w:r w:rsidRPr="00B23F5F">
        <w:rPr>
          <w:rFonts w:ascii="Arial" w:hAnsi="Arial" w:cs="Arial"/>
          <w:color w:val="000000" w:themeColor="text1"/>
          <w:sz w:val="20"/>
          <w:szCs w:val="20"/>
        </w:rPr>
        <w:fldChar w:fldCharType="end"/>
      </w:r>
      <w:r w:rsidRPr="00B23F5F">
        <w:rPr>
          <w:rFonts w:ascii="Arial" w:hAnsi="Arial" w:cs="Arial"/>
          <w:color w:val="000000" w:themeColor="text1"/>
          <w:sz w:val="20"/>
          <w:szCs w:val="20"/>
        </w:rPr>
        <w:t>.</w:t>
      </w:r>
      <w:r w:rsidRPr="00875A6E">
        <w:rPr>
          <w:rFonts w:ascii="Arial" w:hAnsi="Arial" w:cs="Arial"/>
          <w:color w:val="000000" w:themeColor="text1"/>
          <w:sz w:val="20"/>
          <w:szCs w:val="20"/>
        </w:rPr>
        <w:t xml:space="preserve"> </w:t>
      </w:r>
      <w:r w:rsidRPr="00B23F5F">
        <w:rPr>
          <w:rFonts w:ascii="Arial" w:hAnsi="Arial" w:cs="Arial"/>
          <w:i/>
          <w:iCs/>
          <w:color w:val="000000" w:themeColor="text1"/>
          <w:sz w:val="20"/>
          <w:szCs w:val="20"/>
        </w:rPr>
        <w:t>Causas de No Auditoría</w:t>
      </w:r>
      <w:bookmarkEnd w:id="13"/>
    </w:p>
    <w:p w:rsidR="00E32E2A" w:rsidRDefault="00E32E2A" w:rsidP="00B37D9B">
      <w:pPr>
        <w:spacing w:after="240"/>
        <w:jc w:val="both"/>
        <w:rPr>
          <w:rFonts w:ascii="Arial" w:eastAsia="Arial Narrow" w:hAnsi="Arial" w:cs="Arial"/>
          <w:sz w:val="20"/>
          <w:szCs w:val="20"/>
        </w:rPr>
      </w:pPr>
    </w:p>
    <w:p w:rsidR="00B37D9B" w:rsidRPr="0025500C" w:rsidRDefault="00B37D9B" w:rsidP="00B37D9B">
      <w:pPr>
        <w:spacing w:after="240"/>
        <w:jc w:val="both"/>
        <w:rPr>
          <w:rFonts w:ascii="Arial" w:eastAsia="Arial Narrow" w:hAnsi="Arial" w:cs="Arial"/>
          <w:sz w:val="20"/>
          <w:szCs w:val="20"/>
        </w:rPr>
      </w:pPr>
      <w:r w:rsidRPr="0025500C">
        <w:rPr>
          <w:rFonts w:ascii="Arial" w:eastAsia="Arial Narrow" w:hAnsi="Arial" w:cs="Arial"/>
          <w:sz w:val="20"/>
          <w:szCs w:val="20"/>
        </w:rPr>
        <w:t>Se firmará un acta como constancia de la no realización del proceso auditor y se anexará el documento que sustente la no realización de la auditoría por parte de la entidad competente,</w:t>
      </w:r>
      <w:r w:rsidRPr="0025500C">
        <w:rPr>
          <w:rFonts w:ascii="Arial" w:hAnsi="Arial" w:cs="Arial"/>
          <w:sz w:val="20"/>
          <w:szCs w:val="20"/>
        </w:rPr>
        <w:t xml:space="preserve"> será firmada digital y electrónicamente (auditor), y posteriormente cargada al sistema de información provisto</w:t>
      </w:r>
      <w:r w:rsidRPr="0025500C">
        <w:rPr>
          <w:rFonts w:ascii="Arial" w:eastAsia="Arial Narrow" w:hAnsi="Arial" w:cs="Arial"/>
          <w:sz w:val="20"/>
          <w:szCs w:val="20"/>
        </w:rPr>
        <w:t xml:space="preserve"> por la firma como evidencia del proceso auditor. Es importante aclarar que la firma auditora deberá agotar cada uno de los procedimientos establecidos como son: consultas previas con entes territoriales, rectores, entidades u órganos de control de acuerdo </w:t>
      </w:r>
      <w:r>
        <w:rPr>
          <w:rFonts w:ascii="Arial" w:eastAsia="Arial Narrow" w:hAnsi="Arial" w:cs="Arial"/>
          <w:sz w:val="20"/>
          <w:szCs w:val="20"/>
        </w:rPr>
        <w:t>con</w:t>
      </w:r>
      <w:r w:rsidRPr="0025500C">
        <w:rPr>
          <w:rFonts w:ascii="Arial" w:eastAsia="Arial Narrow" w:hAnsi="Arial" w:cs="Arial"/>
          <w:sz w:val="20"/>
          <w:szCs w:val="20"/>
        </w:rPr>
        <w:t xml:space="preserve"> su competencia para lograr realizar la visita. </w:t>
      </w:r>
    </w:p>
    <w:p w:rsidR="00B37D9B" w:rsidRPr="0025500C" w:rsidRDefault="00B37D9B" w:rsidP="00B37D9B">
      <w:pPr>
        <w:spacing w:after="240"/>
        <w:jc w:val="both"/>
        <w:rPr>
          <w:rFonts w:ascii="Arial" w:eastAsia="Arial Narrow" w:hAnsi="Arial" w:cs="Arial"/>
          <w:sz w:val="20"/>
          <w:szCs w:val="20"/>
        </w:rPr>
      </w:pPr>
      <w:bookmarkStart w:id="14" w:name="_Toc19799928"/>
      <w:r w:rsidRPr="00AA1A19">
        <w:rPr>
          <w:rStyle w:val="Ttulo3Car"/>
          <w:rFonts w:ascii="Arial" w:hAnsi="Arial"/>
        </w:rPr>
        <w:t>Formato 08: Acta de visita semanal en secretaría (físico - digital):</w:t>
      </w:r>
      <w:bookmarkEnd w:id="12"/>
      <w:bookmarkEnd w:id="14"/>
      <w:r w:rsidRPr="0025500C">
        <w:rPr>
          <w:rStyle w:val="Ttulo2Car"/>
          <w:rFonts w:ascii="Arial" w:hAnsi="Arial"/>
        </w:rPr>
        <w:t xml:space="preserve"> </w:t>
      </w:r>
      <w:r w:rsidRPr="0025500C">
        <w:rPr>
          <w:rFonts w:ascii="Arial" w:eastAsia="Arial Narrow" w:hAnsi="Arial" w:cs="Arial"/>
          <w:sz w:val="20"/>
          <w:szCs w:val="20"/>
        </w:rPr>
        <w:t>En este formato [ActaSemanalDocumental_Aud</w:t>
      </w:r>
      <w:r>
        <w:rPr>
          <w:rFonts w:ascii="Arial" w:eastAsia="Arial Narrow" w:hAnsi="Arial" w:cs="Arial"/>
          <w:sz w:val="20"/>
          <w:szCs w:val="20"/>
        </w:rPr>
        <w:t>2019</w:t>
      </w:r>
      <w:r w:rsidRPr="0025500C">
        <w:rPr>
          <w:rFonts w:ascii="Arial" w:eastAsia="Arial Narrow" w:hAnsi="Arial" w:cs="Arial"/>
          <w:sz w:val="20"/>
          <w:szCs w:val="20"/>
        </w:rPr>
        <w:t>], se podrá evidenciar lo siguiente:</w:t>
      </w:r>
    </w:p>
    <w:p w:rsidR="00B37D9B" w:rsidRPr="0025500C" w:rsidRDefault="00B37D9B" w:rsidP="00E32E2A">
      <w:pPr>
        <w:pStyle w:val="Prrafodelista"/>
        <w:numPr>
          <w:ilvl w:val="0"/>
          <w:numId w:val="3"/>
        </w:numPr>
        <w:spacing w:after="60"/>
        <w:contextualSpacing w:val="0"/>
        <w:jc w:val="both"/>
        <w:rPr>
          <w:rFonts w:ascii="Arial" w:eastAsia="Arial Narrow" w:hAnsi="Arial" w:cs="Arial"/>
          <w:sz w:val="20"/>
          <w:szCs w:val="20"/>
        </w:rPr>
      </w:pPr>
      <w:r w:rsidRPr="0025500C">
        <w:rPr>
          <w:rFonts w:ascii="Arial" w:eastAsia="Arial Narrow" w:hAnsi="Arial" w:cs="Arial"/>
          <w:sz w:val="20"/>
          <w:szCs w:val="20"/>
        </w:rPr>
        <w:t>Cantidad de planta docente y administrativa detallada por cada criterio focalizado.</w:t>
      </w:r>
    </w:p>
    <w:p w:rsidR="00B37D9B" w:rsidRPr="0025500C" w:rsidRDefault="00B37D9B" w:rsidP="00E32E2A">
      <w:pPr>
        <w:pStyle w:val="Prrafodelista"/>
        <w:numPr>
          <w:ilvl w:val="0"/>
          <w:numId w:val="3"/>
        </w:numPr>
        <w:spacing w:after="60"/>
        <w:contextualSpacing w:val="0"/>
        <w:jc w:val="both"/>
        <w:rPr>
          <w:rFonts w:ascii="Arial" w:eastAsia="Arial Narrow" w:hAnsi="Arial" w:cs="Arial"/>
          <w:sz w:val="20"/>
          <w:szCs w:val="20"/>
        </w:rPr>
      </w:pPr>
      <w:r w:rsidRPr="0025500C">
        <w:rPr>
          <w:rFonts w:ascii="Arial" w:eastAsia="Arial Narrow" w:hAnsi="Arial" w:cs="Arial"/>
          <w:sz w:val="20"/>
          <w:szCs w:val="20"/>
        </w:rPr>
        <w:t xml:space="preserve">Resultado de la verificación documental de las carpetas en secretaría durante el periodo verificado. </w:t>
      </w:r>
    </w:p>
    <w:p w:rsidR="00B37D9B" w:rsidRPr="0025500C" w:rsidRDefault="00B37D9B" w:rsidP="00E32E2A">
      <w:pPr>
        <w:pStyle w:val="Prrafodelista"/>
        <w:numPr>
          <w:ilvl w:val="0"/>
          <w:numId w:val="3"/>
        </w:numPr>
        <w:spacing w:after="60"/>
        <w:contextualSpacing w:val="0"/>
        <w:jc w:val="both"/>
        <w:rPr>
          <w:rFonts w:ascii="Arial" w:eastAsia="Arial Narrow" w:hAnsi="Arial" w:cs="Arial"/>
          <w:sz w:val="20"/>
          <w:szCs w:val="20"/>
        </w:rPr>
      </w:pPr>
      <w:r w:rsidRPr="0025500C">
        <w:rPr>
          <w:rFonts w:ascii="Arial" w:eastAsia="Arial Narrow" w:hAnsi="Arial" w:cs="Arial"/>
          <w:sz w:val="20"/>
          <w:szCs w:val="20"/>
        </w:rPr>
        <w:t>Listados de registros subsanados en secretaria por cada criterio durante el periodo verificado.</w:t>
      </w:r>
    </w:p>
    <w:p w:rsidR="00B37D9B" w:rsidRPr="0025500C" w:rsidRDefault="00B37D9B" w:rsidP="00E32E2A">
      <w:pPr>
        <w:pStyle w:val="Prrafodelista"/>
        <w:numPr>
          <w:ilvl w:val="0"/>
          <w:numId w:val="3"/>
        </w:numPr>
        <w:spacing w:after="60"/>
        <w:contextualSpacing w:val="0"/>
        <w:jc w:val="both"/>
        <w:rPr>
          <w:rFonts w:ascii="Arial" w:eastAsia="Arial Narrow" w:hAnsi="Arial" w:cs="Arial"/>
          <w:sz w:val="20"/>
          <w:szCs w:val="20"/>
        </w:rPr>
      </w:pPr>
      <w:r w:rsidRPr="0025500C">
        <w:rPr>
          <w:rFonts w:ascii="Arial" w:eastAsia="Arial Narrow" w:hAnsi="Arial" w:cs="Arial"/>
          <w:sz w:val="20"/>
          <w:szCs w:val="20"/>
        </w:rPr>
        <w:t>Listados de registros no soportados en secretaria por cada criterio.</w:t>
      </w:r>
    </w:p>
    <w:p w:rsidR="00B37D9B" w:rsidRPr="0025500C" w:rsidRDefault="00B37D9B" w:rsidP="00E32E2A">
      <w:pPr>
        <w:pStyle w:val="Prrafodelista"/>
        <w:numPr>
          <w:ilvl w:val="0"/>
          <w:numId w:val="3"/>
        </w:numPr>
        <w:spacing w:after="60"/>
        <w:contextualSpacing w:val="0"/>
        <w:jc w:val="both"/>
        <w:rPr>
          <w:rFonts w:ascii="Arial" w:eastAsia="Arial Narrow" w:hAnsi="Arial" w:cs="Arial"/>
          <w:sz w:val="20"/>
          <w:szCs w:val="20"/>
        </w:rPr>
      </w:pPr>
      <w:r w:rsidRPr="0025500C">
        <w:rPr>
          <w:rFonts w:ascii="Arial" w:eastAsia="Arial Narrow" w:hAnsi="Arial" w:cs="Arial"/>
          <w:sz w:val="20"/>
          <w:szCs w:val="20"/>
        </w:rPr>
        <w:t>Responsables del proceso auditor.</w:t>
      </w:r>
    </w:p>
    <w:p w:rsidR="00B37D9B" w:rsidRDefault="00B37D9B" w:rsidP="00E32E2A">
      <w:pPr>
        <w:pStyle w:val="Prrafodelista"/>
        <w:numPr>
          <w:ilvl w:val="0"/>
          <w:numId w:val="3"/>
        </w:numPr>
        <w:spacing w:after="240"/>
        <w:ind w:left="714" w:hanging="357"/>
        <w:contextualSpacing w:val="0"/>
        <w:jc w:val="both"/>
        <w:rPr>
          <w:rFonts w:ascii="Arial" w:eastAsia="Arial Narrow" w:hAnsi="Arial" w:cs="Arial"/>
          <w:sz w:val="20"/>
          <w:szCs w:val="20"/>
        </w:rPr>
      </w:pPr>
      <w:r w:rsidRPr="0025500C">
        <w:rPr>
          <w:rFonts w:ascii="Arial" w:eastAsia="Arial Narrow" w:hAnsi="Arial" w:cs="Arial"/>
          <w:sz w:val="20"/>
          <w:szCs w:val="20"/>
        </w:rPr>
        <w:t>Observaciones por parte del funcionario asignado por el secretario para atender la visita.</w:t>
      </w:r>
    </w:p>
    <w:p w:rsidR="005C3BDA" w:rsidRDefault="00B37D9B" w:rsidP="00B37D9B">
      <w:pPr>
        <w:spacing w:after="240"/>
        <w:jc w:val="both"/>
        <w:rPr>
          <w:rFonts w:ascii="Arial" w:hAnsi="Arial" w:cs="Arial"/>
          <w:sz w:val="20"/>
          <w:szCs w:val="20"/>
        </w:rPr>
      </w:pPr>
      <w:r w:rsidRPr="0025500C">
        <w:rPr>
          <w:rFonts w:ascii="Arial" w:hAnsi="Arial" w:cs="Arial"/>
          <w:sz w:val="20"/>
          <w:szCs w:val="20"/>
        </w:rPr>
        <w:lastRenderedPageBreak/>
        <w:t xml:space="preserve">Es importante resaltar que, al momento de terminar la visita, el sistema de información generará el acta para su correspondiente socialización y firma con el delegado por la secretaría. </w:t>
      </w:r>
    </w:p>
    <w:p w:rsidR="00B37D9B" w:rsidRPr="0025500C" w:rsidRDefault="00B37D9B" w:rsidP="00B37D9B">
      <w:pPr>
        <w:spacing w:after="240"/>
        <w:jc w:val="both"/>
        <w:rPr>
          <w:rFonts w:ascii="Arial" w:eastAsia="Arial Narrow" w:hAnsi="Arial" w:cs="Arial"/>
          <w:sz w:val="20"/>
          <w:szCs w:val="20"/>
        </w:rPr>
      </w:pPr>
      <w:r w:rsidRPr="0025500C">
        <w:rPr>
          <w:rFonts w:ascii="Arial" w:hAnsi="Arial" w:cs="Arial"/>
          <w:sz w:val="20"/>
          <w:szCs w:val="20"/>
        </w:rPr>
        <w:t xml:space="preserve">Una vez socializada el acta, deberá ser suscrita por los actores; seguidamente será firmada digital y electrónicamente (huella biométrica del secretario o designado, auditoría, interventoría y/o supervisión) y cargada al sistema de información provisto. Se precisa que la firma auditora deberá dejar copia física del acta si el designado lo solicita. Una vez finalizado el proceso, se debe relacionar el listado de actas semanales generadas en el Formato 09 - </w:t>
      </w:r>
      <w:r w:rsidRPr="0025500C">
        <w:rPr>
          <w:rFonts w:ascii="Arial" w:eastAsia="Arial Narrow" w:hAnsi="Arial" w:cs="Arial"/>
          <w:sz w:val="20"/>
          <w:szCs w:val="20"/>
        </w:rPr>
        <w:t>[</w:t>
      </w:r>
      <w:r w:rsidRPr="0025500C">
        <w:rPr>
          <w:rFonts w:ascii="Arial" w:hAnsi="Arial" w:cs="Arial"/>
          <w:sz w:val="20"/>
          <w:szCs w:val="20"/>
        </w:rPr>
        <w:t>ActaVisitaSecretaria</w:t>
      </w:r>
      <w:r w:rsidRPr="0025500C">
        <w:rPr>
          <w:rFonts w:ascii="Arial" w:eastAsia="Arial Narrow" w:hAnsi="Arial" w:cs="Arial"/>
          <w:sz w:val="20"/>
          <w:szCs w:val="20"/>
        </w:rPr>
        <w:t>_Aud</w:t>
      </w:r>
      <w:r>
        <w:rPr>
          <w:rFonts w:ascii="Arial" w:eastAsia="Arial Narrow" w:hAnsi="Arial" w:cs="Arial"/>
          <w:sz w:val="20"/>
          <w:szCs w:val="20"/>
        </w:rPr>
        <w:t>2019</w:t>
      </w:r>
      <w:r w:rsidRPr="0025500C">
        <w:rPr>
          <w:rFonts w:ascii="Arial" w:eastAsia="Arial Narrow" w:hAnsi="Arial" w:cs="Arial"/>
          <w:sz w:val="20"/>
          <w:szCs w:val="20"/>
        </w:rPr>
        <w:t>].</w:t>
      </w:r>
    </w:p>
    <w:p w:rsidR="00B37D9B" w:rsidRPr="0025500C" w:rsidRDefault="00B37D9B" w:rsidP="00B37D9B">
      <w:pPr>
        <w:spacing w:after="240"/>
        <w:jc w:val="both"/>
        <w:rPr>
          <w:rFonts w:ascii="Arial" w:eastAsia="Arial Narrow" w:hAnsi="Arial" w:cs="Arial"/>
          <w:sz w:val="20"/>
          <w:szCs w:val="20"/>
        </w:rPr>
      </w:pPr>
      <w:bookmarkStart w:id="15" w:name="_Toc483300088"/>
      <w:bookmarkStart w:id="16" w:name="_Toc19799929"/>
      <w:r w:rsidRPr="00AA1A19">
        <w:rPr>
          <w:rStyle w:val="Ttulo3Car"/>
          <w:rFonts w:ascii="Arial" w:hAnsi="Arial"/>
        </w:rPr>
        <w:t>Formato 09: Acta de cierre visita componente documental en secretaría (físico – digital):</w:t>
      </w:r>
      <w:bookmarkEnd w:id="15"/>
      <w:bookmarkEnd w:id="16"/>
      <w:r w:rsidRPr="0025500C">
        <w:rPr>
          <w:rStyle w:val="Ttulo2Car"/>
          <w:rFonts w:ascii="Arial" w:hAnsi="Arial"/>
        </w:rPr>
        <w:t xml:space="preserve"> </w:t>
      </w:r>
      <w:r w:rsidRPr="0025500C">
        <w:rPr>
          <w:rFonts w:ascii="Arial" w:eastAsia="Arial Narrow" w:hAnsi="Arial" w:cs="Arial"/>
          <w:sz w:val="20"/>
          <w:szCs w:val="20"/>
        </w:rPr>
        <w:t>En este formato [</w:t>
      </w:r>
      <w:r w:rsidRPr="0025500C">
        <w:rPr>
          <w:rFonts w:ascii="Arial" w:hAnsi="Arial" w:cs="Arial"/>
          <w:sz w:val="20"/>
          <w:szCs w:val="20"/>
        </w:rPr>
        <w:t>ActaVisitaSecretaria_Aud</w:t>
      </w:r>
      <w:r>
        <w:rPr>
          <w:rFonts w:ascii="Arial" w:hAnsi="Arial" w:cs="Arial"/>
          <w:sz w:val="20"/>
          <w:szCs w:val="20"/>
        </w:rPr>
        <w:t>2019</w:t>
      </w:r>
      <w:r w:rsidRPr="0025500C">
        <w:rPr>
          <w:rFonts w:ascii="Arial" w:eastAsia="Arial Narrow" w:hAnsi="Arial" w:cs="Arial"/>
          <w:sz w:val="20"/>
          <w:szCs w:val="20"/>
        </w:rPr>
        <w:t>], se podrá evidenciar lo siguiente:</w:t>
      </w:r>
    </w:p>
    <w:p w:rsidR="00B37D9B" w:rsidRPr="0025500C" w:rsidRDefault="00B37D9B" w:rsidP="00AF0813">
      <w:pPr>
        <w:pStyle w:val="Prrafodelista"/>
        <w:numPr>
          <w:ilvl w:val="0"/>
          <w:numId w:val="3"/>
        </w:numPr>
        <w:spacing w:after="40"/>
        <w:contextualSpacing w:val="0"/>
        <w:jc w:val="both"/>
        <w:rPr>
          <w:rFonts w:ascii="Arial" w:eastAsia="Arial Narrow" w:hAnsi="Arial" w:cs="Arial"/>
          <w:sz w:val="20"/>
          <w:szCs w:val="20"/>
        </w:rPr>
      </w:pPr>
      <w:r w:rsidRPr="0025500C">
        <w:rPr>
          <w:rFonts w:ascii="Arial" w:eastAsia="Arial Narrow" w:hAnsi="Arial" w:cs="Arial"/>
          <w:sz w:val="20"/>
          <w:szCs w:val="20"/>
        </w:rPr>
        <w:t>Fecha de realización de la visita.</w:t>
      </w:r>
    </w:p>
    <w:p w:rsidR="00B37D9B" w:rsidRPr="0025500C" w:rsidRDefault="00B37D9B" w:rsidP="00AF0813">
      <w:pPr>
        <w:pStyle w:val="Prrafodelista"/>
        <w:numPr>
          <w:ilvl w:val="0"/>
          <w:numId w:val="3"/>
        </w:numPr>
        <w:spacing w:after="40"/>
        <w:contextualSpacing w:val="0"/>
        <w:jc w:val="both"/>
        <w:rPr>
          <w:rFonts w:ascii="Arial" w:eastAsia="Arial Narrow" w:hAnsi="Arial" w:cs="Arial"/>
          <w:sz w:val="20"/>
          <w:szCs w:val="20"/>
        </w:rPr>
      </w:pPr>
      <w:r w:rsidRPr="0025500C">
        <w:rPr>
          <w:rFonts w:ascii="Arial" w:eastAsia="Arial Narrow" w:hAnsi="Arial" w:cs="Arial"/>
          <w:sz w:val="20"/>
          <w:szCs w:val="20"/>
        </w:rPr>
        <w:t>Cantidad de planta docente y administrativa detallada por cada criterio focalizado.</w:t>
      </w:r>
    </w:p>
    <w:p w:rsidR="00B37D9B" w:rsidRPr="0025500C" w:rsidRDefault="00B37D9B" w:rsidP="00AF0813">
      <w:pPr>
        <w:pStyle w:val="Prrafodelista"/>
        <w:numPr>
          <w:ilvl w:val="0"/>
          <w:numId w:val="3"/>
        </w:numPr>
        <w:spacing w:after="40"/>
        <w:contextualSpacing w:val="0"/>
        <w:jc w:val="both"/>
        <w:rPr>
          <w:rFonts w:ascii="Arial" w:eastAsia="Arial Narrow" w:hAnsi="Arial" w:cs="Arial"/>
          <w:sz w:val="20"/>
          <w:szCs w:val="20"/>
        </w:rPr>
      </w:pPr>
      <w:r w:rsidRPr="0025500C">
        <w:rPr>
          <w:rFonts w:ascii="Arial" w:eastAsia="Arial Narrow" w:hAnsi="Arial" w:cs="Arial"/>
          <w:sz w:val="20"/>
          <w:szCs w:val="20"/>
        </w:rPr>
        <w:t>Resultado de la verificación documental de las carpetas en secretaría, total soportado y no soportado.</w:t>
      </w:r>
    </w:p>
    <w:p w:rsidR="00B37D9B" w:rsidRPr="0025500C" w:rsidRDefault="00B37D9B" w:rsidP="00AF0813">
      <w:pPr>
        <w:pStyle w:val="Prrafodelista"/>
        <w:numPr>
          <w:ilvl w:val="0"/>
          <w:numId w:val="3"/>
        </w:numPr>
        <w:spacing w:after="40"/>
        <w:contextualSpacing w:val="0"/>
        <w:jc w:val="both"/>
        <w:rPr>
          <w:rFonts w:ascii="Arial" w:eastAsia="Arial Narrow" w:hAnsi="Arial" w:cs="Arial"/>
          <w:sz w:val="20"/>
          <w:szCs w:val="20"/>
        </w:rPr>
      </w:pPr>
      <w:r w:rsidRPr="0025500C">
        <w:rPr>
          <w:rFonts w:ascii="Arial" w:eastAsia="Arial Narrow" w:hAnsi="Arial" w:cs="Arial"/>
          <w:sz w:val="20"/>
          <w:szCs w:val="20"/>
        </w:rPr>
        <w:t>Listados de registros no soportados en secretaria por cada criterio.</w:t>
      </w:r>
    </w:p>
    <w:p w:rsidR="00B37D9B" w:rsidRPr="0025500C" w:rsidRDefault="00B37D9B" w:rsidP="00AF0813">
      <w:pPr>
        <w:pStyle w:val="Prrafodelista"/>
        <w:numPr>
          <w:ilvl w:val="0"/>
          <w:numId w:val="3"/>
        </w:numPr>
        <w:spacing w:after="40"/>
        <w:contextualSpacing w:val="0"/>
        <w:jc w:val="both"/>
        <w:rPr>
          <w:rFonts w:ascii="Arial" w:eastAsia="Arial Narrow" w:hAnsi="Arial" w:cs="Arial"/>
          <w:sz w:val="20"/>
          <w:szCs w:val="20"/>
        </w:rPr>
      </w:pPr>
      <w:r w:rsidRPr="0025500C">
        <w:rPr>
          <w:rFonts w:ascii="Arial" w:eastAsia="Arial Narrow" w:hAnsi="Arial" w:cs="Arial"/>
          <w:sz w:val="20"/>
          <w:szCs w:val="20"/>
        </w:rPr>
        <w:t>Relación de actas de visita semanal generadas durante el proceso.</w:t>
      </w:r>
    </w:p>
    <w:p w:rsidR="00B37D9B" w:rsidRPr="0025500C" w:rsidRDefault="00B37D9B" w:rsidP="00AF0813">
      <w:pPr>
        <w:pStyle w:val="Prrafodelista"/>
        <w:numPr>
          <w:ilvl w:val="0"/>
          <w:numId w:val="3"/>
        </w:numPr>
        <w:spacing w:after="40"/>
        <w:contextualSpacing w:val="0"/>
        <w:jc w:val="both"/>
        <w:rPr>
          <w:rFonts w:ascii="Arial" w:eastAsia="Arial Narrow" w:hAnsi="Arial" w:cs="Arial"/>
          <w:sz w:val="20"/>
          <w:szCs w:val="20"/>
        </w:rPr>
      </w:pPr>
      <w:r w:rsidRPr="0025500C">
        <w:rPr>
          <w:rFonts w:ascii="Arial" w:eastAsia="Arial Narrow" w:hAnsi="Arial" w:cs="Arial"/>
          <w:sz w:val="20"/>
          <w:szCs w:val="20"/>
        </w:rPr>
        <w:t>Responsables del proceso auditor.</w:t>
      </w:r>
    </w:p>
    <w:p w:rsidR="00B37D9B" w:rsidRPr="0025500C" w:rsidRDefault="00B37D9B" w:rsidP="00AF0813">
      <w:pPr>
        <w:pStyle w:val="Prrafodelista"/>
        <w:numPr>
          <w:ilvl w:val="0"/>
          <w:numId w:val="3"/>
        </w:numPr>
        <w:spacing w:after="40"/>
        <w:ind w:left="714" w:hanging="357"/>
        <w:contextualSpacing w:val="0"/>
        <w:jc w:val="both"/>
        <w:rPr>
          <w:rFonts w:ascii="Arial" w:eastAsia="Arial Narrow" w:hAnsi="Arial" w:cs="Arial"/>
          <w:sz w:val="20"/>
          <w:szCs w:val="20"/>
        </w:rPr>
      </w:pPr>
      <w:r w:rsidRPr="0025500C">
        <w:rPr>
          <w:rFonts w:ascii="Arial" w:eastAsia="Arial Narrow" w:hAnsi="Arial" w:cs="Arial"/>
          <w:sz w:val="20"/>
          <w:szCs w:val="20"/>
        </w:rPr>
        <w:t>Observaciones por parte del funcionario asignado por el secretario para atender la visita.</w:t>
      </w:r>
    </w:p>
    <w:p w:rsidR="00B37D9B" w:rsidRPr="0025500C" w:rsidRDefault="00B37D9B" w:rsidP="00B37D9B">
      <w:pPr>
        <w:spacing w:after="240"/>
        <w:jc w:val="both"/>
        <w:rPr>
          <w:rFonts w:ascii="Arial" w:hAnsi="Arial" w:cs="Arial"/>
          <w:sz w:val="20"/>
          <w:szCs w:val="20"/>
        </w:rPr>
      </w:pPr>
      <w:r w:rsidRPr="0025500C">
        <w:rPr>
          <w:rFonts w:ascii="Arial" w:hAnsi="Arial" w:cs="Arial"/>
          <w:sz w:val="20"/>
          <w:szCs w:val="20"/>
        </w:rPr>
        <w:t xml:space="preserve">Es importante resaltar que, al momento de terminar la visita, el sistema de información generará el acta para su correspondiente socialización y firma con el delegado por la secretaría. Una vez socializada el acta, deberá ser suscrita por los actores; seguidamente será firmada digital y electrónicamente (huella biométrica del secretario o designado, auditoría, interventoría y/o supervisión) y cargada al sistema de información provisto. Se precisa que la firma auditora deberá dejar copia física del acta si el designado así lo solicita.   </w:t>
      </w:r>
    </w:p>
    <w:p w:rsidR="00B37D9B" w:rsidRPr="0025500C" w:rsidRDefault="00B37D9B" w:rsidP="00B37D9B">
      <w:pPr>
        <w:spacing w:after="240"/>
        <w:jc w:val="both"/>
        <w:rPr>
          <w:rFonts w:ascii="Arial" w:eastAsia="Arial Narrow" w:hAnsi="Arial" w:cs="Arial"/>
          <w:sz w:val="20"/>
          <w:szCs w:val="20"/>
        </w:rPr>
      </w:pPr>
      <w:bookmarkStart w:id="17" w:name="_Toc483300090"/>
      <w:bookmarkStart w:id="18" w:name="_Toc19799930"/>
      <w:r w:rsidRPr="00AA1A19">
        <w:rPr>
          <w:rStyle w:val="Ttulo3Car"/>
          <w:rFonts w:ascii="Arial" w:hAnsi="Arial"/>
          <w:iCs/>
        </w:rPr>
        <w:t>Formato 10: Documento control (físico y digital):</w:t>
      </w:r>
      <w:bookmarkEnd w:id="17"/>
      <w:bookmarkEnd w:id="18"/>
      <w:r w:rsidRPr="00AA1A19">
        <w:rPr>
          <w:rStyle w:val="Ttulo3Car"/>
          <w:rFonts w:ascii="Arial" w:hAnsi="Arial"/>
        </w:rPr>
        <w:t xml:space="preserve"> </w:t>
      </w:r>
      <w:r w:rsidRPr="0025500C">
        <w:rPr>
          <w:rFonts w:ascii="Arial" w:eastAsia="Arial Narrow" w:hAnsi="Arial" w:cs="Arial"/>
          <w:sz w:val="20"/>
          <w:szCs w:val="20"/>
        </w:rPr>
        <w:t>Formato resumen del entendimiento de los resultados de la visita por parte del responsable de la firma del acta (debe ser diligenciado de forma manual por parte del rector, director o designado en el momento de realizar el cierre del establecimiento educativo) [DocumentoControl_Aud</w:t>
      </w:r>
      <w:r>
        <w:rPr>
          <w:rFonts w:ascii="Arial" w:eastAsia="Arial Narrow" w:hAnsi="Arial" w:cs="Arial"/>
          <w:sz w:val="20"/>
          <w:szCs w:val="20"/>
        </w:rPr>
        <w:t>2019</w:t>
      </w:r>
      <w:r w:rsidRPr="0025500C">
        <w:rPr>
          <w:rFonts w:ascii="Arial" w:eastAsia="Arial Narrow" w:hAnsi="Arial" w:cs="Arial"/>
          <w:sz w:val="20"/>
          <w:szCs w:val="20"/>
        </w:rPr>
        <w:t>], de igual manera, este documento será el soporte de la socialización de resultados del proceso auditor en el establecimiento educativo, por tal razón deberá contener el código de redundancia cíclica del acta</w:t>
      </w:r>
      <w:r>
        <w:rPr>
          <w:rFonts w:ascii="Arial" w:eastAsia="Arial Narrow" w:hAnsi="Arial" w:cs="Arial"/>
          <w:sz w:val="20"/>
          <w:szCs w:val="20"/>
        </w:rPr>
        <w:t xml:space="preserve"> (</w:t>
      </w:r>
      <w:r w:rsidRPr="0025500C">
        <w:rPr>
          <w:rFonts w:ascii="Arial" w:eastAsia="Arial Narrow" w:hAnsi="Arial" w:cs="Arial"/>
          <w:sz w:val="20"/>
          <w:szCs w:val="20"/>
        </w:rPr>
        <w:t>CRC</w:t>
      </w:r>
      <w:r>
        <w:rPr>
          <w:rFonts w:ascii="Arial" w:eastAsia="Arial Narrow" w:hAnsi="Arial" w:cs="Arial"/>
          <w:sz w:val="20"/>
          <w:szCs w:val="20"/>
        </w:rPr>
        <w:t>)</w:t>
      </w:r>
      <w:r w:rsidRPr="0025500C">
        <w:rPr>
          <w:rFonts w:ascii="Arial" w:eastAsia="Arial Narrow" w:hAnsi="Arial" w:cs="Arial"/>
          <w:sz w:val="20"/>
          <w:szCs w:val="20"/>
        </w:rPr>
        <w:t xml:space="preserve"> y los resultados del proceso auditor en cada sede. Una vez firmado</w:t>
      </w:r>
      <w:r>
        <w:rPr>
          <w:rFonts w:ascii="Arial" w:eastAsia="Arial Narrow" w:hAnsi="Arial" w:cs="Arial"/>
          <w:sz w:val="20"/>
          <w:szCs w:val="20"/>
        </w:rPr>
        <w:t xml:space="preserve"> (Rector/Designado y Auditor),</w:t>
      </w:r>
      <w:r w:rsidRPr="0025500C">
        <w:rPr>
          <w:rFonts w:ascii="Arial" w:eastAsia="Arial Narrow" w:hAnsi="Arial" w:cs="Arial"/>
          <w:sz w:val="20"/>
          <w:szCs w:val="20"/>
        </w:rPr>
        <w:t xml:space="preserve"> el documento deberá ser escaneado y cargado en el sistema de información provisto.  </w:t>
      </w:r>
    </w:p>
    <w:p w:rsidR="00663E9F" w:rsidRPr="0025500C" w:rsidRDefault="00663E9F" w:rsidP="00663E9F">
      <w:pPr>
        <w:spacing w:after="240"/>
        <w:jc w:val="both"/>
        <w:rPr>
          <w:rFonts w:ascii="Arial" w:eastAsia="Arial Narrow" w:hAnsi="Arial" w:cs="Arial"/>
          <w:sz w:val="20"/>
          <w:szCs w:val="20"/>
        </w:rPr>
      </w:pPr>
      <w:bookmarkStart w:id="19" w:name="_Toc19799931"/>
      <w:r w:rsidRPr="00AA1A19">
        <w:rPr>
          <w:rStyle w:val="Ttulo3Car"/>
          <w:rFonts w:ascii="Arial" w:hAnsi="Arial"/>
        </w:rPr>
        <w:t xml:space="preserve">Formato </w:t>
      </w:r>
      <w:r>
        <w:rPr>
          <w:rStyle w:val="Ttulo3Car"/>
          <w:rFonts w:ascii="Arial" w:hAnsi="Arial"/>
        </w:rPr>
        <w:t>11</w:t>
      </w:r>
      <w:r w:rsidRPr="00AA1A19">
        <w:rPr>
          <w:rStyle w:val="Ttulo3Car"/>
          <w:rFonts w:ascii="Arial" w:hAnsi="Arial"/>
        </w:rPr>
        <w:t xml:space="preserve">: </w:t>
      </w:r>
      <w:r>
        <w:rPr>
          <w:rStyle w:val="Ttulo3Car"/>
          <w:rFonts w:ascii="Arial" w:hAnsi="Arial"/>
        </w:rPr>
        <w:t>Árbol de Evidencias - BASICA</w:t>
      </w:r>
      <w:r w:rsidRPr="00AA1A19">
        <w:rPr>
          <w:rStyle w:val="Ttulo3Car"/>
          <w:rFonts w:ascii="Arial" w:hAnsi="Arial"/>
        </w:rPr>
        <w:t>:</w:t>
      </w:r>
      <w:bookmarkEnd w:id="19"/>
      <w:r w:rsidRPr="0025500C">
        <w:rPr>
          <w:rStyle w:val="Ttulo2Car"/>
          <w:rFonts w:ascii="Arial" w:hAnsi="Arial"/>
        </w:rPr>
        <w:t xml:space="preserve"> </w:t>
      </w:r>
      <w:r w:rsidRPr="00663E9F">
        <w:rPr>
          <w:rFonts w:ascii="Arial" w:eastAsia="Arial Narrow" w:hAnsi="Arial" w:cs="Arial"/>
          <w:sz w:val="20"/>
          <w:szCs w:val="20"/>
        </w:rPr>
        <w:t>Estructura de directorio para la recopilación de las evidencias escaneadas, actas generadas, informes y demás documentos generados durante el proceso.</w:t>
      </w:r>
    </w:p>
    <w:p w:rsidR="00B37D9B" w:rsidRDefault="00B37D9B" w:rsidP="00B37D9B">
      <w:pPr>
        <w:spacing w:after="240"/>
        <w:jc w:val="both"/>
        <w:rPr>
          <w:rFonts w:ascii="Arial" w:eastAsia="Arial Narrow" w:hAnsi="Arial" w:cs="Arial"/>
          <w:sz w:val="20"/>
          <w:szCs w:val="20"/>
        </w:rPr>
      </w:pPr>
    </w:p>
    <w:p w:rsidR="00B37D9B" w:rsidRPr="002969DA" w:rsidRDefault="00B37D9B" w:rsidP="00B37D9B">
      <w:pPr>
        <w:pStyle w:val="Ttulo2"/>
        <w:spacing w:before="0" w:after="0"/>
        <w:rPr>
          <w:rFonts w:ascii="Arial" w:hAnsi="Arial"/>
          <w:szCs w:val="24"/>
        </w:rPr>
      </w:pPr>
      <w:bookmarkStart w:id="20" w:name="_Toc19799932"/>
      <w:bookmarkStart w:id="21" w:name="_Toc483300092"/>
      <w:r w:rsidRPr="002969DA">
        <w:rPr>
          <w:rFonts w:ascii="Arial" w:hAnsi="Arial"/>
          <w:szCs w:val="24"/>
        </w:rPr>
        <w:lastRenderedPageBreak/>
        <w:t>FORMATOS COMPONENTE ETDH (ETC/ETDH)</w:t>
      </w:r>
      <w:bookmarkEnd w:id="20"/>
    </w:p>
    <w:p w:rsidR="00B37D9B" w:rsidRPr="00161D06" w:rsidRDefault="00B37D9B" w:rsidP="00B37D9B">
      <w:pPr>
        <w:spacing w:after="0" w:line="240" w:lineRule="auto"/>
        <w:rPr>
          <w:lang w:val="es-CO" w:eastAsia="es-CO"/>
        </w:rPr>
      </w:pPr>
    </w:p>
    <w:p w:rsidR="00B37D9B" w:rsidRDefault="00B37D9B" w:rsidP="00B37D9B">
      <w:pPr>
        <w:spacing w:after="0" w:line="240" w:lineRule="auto"/>
        <w:jc w:val="both"/>
        <w:rPr>
          <w:rFonts w:ascii="Arial" w:eastAsia="Arial Narrow" w:hAnsi="Arial" w:cs="Arial"/>
          <w:sz w:val="20"/>
          <w:szCs w:val="20"/>
        </w:rPr>
      </w:pPr>
      <w:bookmarkStart w:id="22" w:name="_Toc19799933"/>
      <w:bookmarkStart w:id="23" w:name="_Toc513040334"/>
      <w:bookmarkStart w:id="24" w:name="_Toc517344642"/>
      <w:r w:rsidRPr="00B46280">
        <w:rPr>
          <w:rStyle w:val="Ttulo3Car"/>
          <w:rFonts w:ascii="Arial" w:hAnsi="Arial"/>
          <w:iCs/>
        </w:rPr>
        <w:t>Formato 12: Ficha técnica ETDH ETC (físico y digital)</w:t>
      </w:r>
      <w:bookmarkEnd w:id="22"/>
      <w:r w:rsidRPr="00B46280">
        <w:rPr>
          <w:rStyle w:val="Ttulo3Car"/>
          <w:rFonts w:ascii="Arial" w:hAnsi="Arial"/>
          <w:iCs/>
        </w:rPr>
        <w:t xml:space="preserve"> </w:t>
      </w:r>
      <w:r w:rsidRPr="00BB3931">
        <w:t>[Sup_Ietdh_Ficha Tecnica - ETC]</w:t>
      </w:r>
      <w:r w:rsidRPr="00B46280">
        <w:rPr>
          <w:rStyle w:val="Ttulo3Car"/>
          <w:rFonts w:ascii="Arial" w:hAnsi="Arial"/>
          <w:iCs/>
        </w:rPr>
        <w:t>:</w:t>
      </w:r>
      <w:bookmarkEnd w:id="23"/>
      <w:bookmarkEnd w:id="24"/>
      <w:r w:rsidRPr="00621743">
        <w:rPr>
          <w:rFonts w:ascii="Arial" w:eastAsia="Arial Narrow" w:hAnsi="Arial" w:cs="Arial"/>
          <w:sz w:val="20"/>
          <w:szCs w:val="20"/>
        </w:rPr>
        <w:t xml:space="preserve"> En este documento se puede evidenciar el panorama general de la entidad territorial objeto de auditoría, en el cual se identifica un resumen general de la ETC, IETDH y las variables a auditar definidas en la presente guía, tomando como base la información entregada por el Ministerio de Educación Nacional al corte inicial </w:t>
      </w:r>
      <w:r w:rsidRPr="00621743">
        <w:rPr>
          <w:rFonts w:ascii="Arial" w:eastAsia="Arial Narrow" w:hAnsi="Arial" w:cs="Arial"/>
          <w:sz w:val="20"/>
          <w:szCs w:val="20"/>
          <w:u w:val="single"/>
        </w:rPr>
        <w:t>Este formato hará parte integral del acta de apertura en secretaría</w:t>
      </w:r>
      <w:r w:rsidRPr="00621743">
        <w:rPr>
          <w:rFonts w:ascii="Arial" w:eastAsia="Arial Narrow" w:hAnsi="Arial" w:cs="Arial"/>
          <w:sz w:val="20"/>
          <w:szCs w:val="20"/>
        </w:rPr>
        <w:t xml:space="preserve">.  </w:t>
      </w:r>
    </w:p>
    <w:p w:rsidR="00B37D9B" w:rsidRPr="00621743" w:rsidRDefault="00B37D9B" w:rsidP="00B37D9B">
      <w:pPr>
        <w:spacing w:after="0" w:line="240" w:lineRule="auto"/>
        <w:jc w:val="both"/>
        <w:rPr>
          <w:rFonts w:ascii="Arial" w:eastAsia="Arial Narrow" w:hAnsi="Arial" w:cs="Arial"/>
          <w:sz w:val="20"/>
          <w:szCs w:val="20"/>
        </w:rPr>
      </w:pPr>
    </w:p>
    <w:p w:rsidR="00B37D9B" w:rsidRPr="00113327" w:rsidRDefault="00B37D9B" w:rsidP="00B37D9B">
      <w:pPr>
        <w:spacing w:after="240"/>
        <w:jc w:val="both"/>
        <w:rPr>
          <w:rFonts w:ascii="Arial" w:eastAsia="Arial Narrow" w:hAnsi="Arial" w:cs="Arial"/>
          <w:color w:val="000000" w:themeColor="text1"/>
          <w:sz w:val="20"/>
          <w:szCs w:val="20"/>
        </w:rPr>
      </w:pPr>
      <w:bookmarkStart w:id="25" w:name="_Toc19799934"/>
      <w:bookmarkStart w:id="26" w:name="_Toc513040335"/>
      <w:bookmarkStart w:id="27" w:name="_Toc517344643"/>
      <w:r w:rsidRPr="00B46280">
        <w:rPr>
          <w:rStyle w:val="Ttulo3Car"/>
          <w:rFonts w:ascii="Arial" w:hAnsi="Arial"/>
        </w:rPr>
        <w:t>Formato 13: Informe preliminar (digital)</w:t>
      </w:r>
      <w:bookmarkEnd w:id="25"/>
      <w:r w:rsidRPr="00B46280">
        <w:rPr>
          <w:rStyle w:val="Ttulo3Car"/>
          <w:rFonts w:ascii="Arial" w:hAnsi="Arial"/>
        </w:rPr>
        <w:t xml:space="preserve"> </w:t>
      </w:r>
      <w:r w:rsidRPr="00690DA3">
        <w:t>[Sup_Informe_preliminar_ETDH]:</w:t>
      </w:r>
      <w:bookmarkEnd w:id="26"/>
      <w:bookmarkEnd w:id="27"/>
      <w:r w:rsidRPr="00B46280">
        <w:rPr>
          <w:rStyle w:val="Ttulo3Car"/>
          <w:rFonts w:ascii="Arial" w:hAnsi="Arial"/>
          <w:b w:val="0"/>
          <w:iCs/>
        </w:rPr>
        <w:t xml:space="preserve"> </w:t>
      </w:r>
      <w:r w:rsidRPr="00113327">
        <w:rPr>
          <w:rFonts w:ascii="Arial" w:eastAsia="Arial Narrow" w:hAnsi="Arial" w:cs="Arial"/>
          <w:color w:val="000000" w:themeColor="text1"/>
          <w:sz w:val="20"/>
          <w:szCs w:val="20"/>
        </w:rPr>
        <w:t>Informe preliminar cuantitativo y cualitativo de la información entregada por el MEN para cada IETDH de acuerdo con la estructura definida por el Ministerio [Informe preliminar – IETDH], a la totalidad de las IETDH.</w:t>
      </w:r>
    </w:p>
    <w:p w:rsidR="00B37D9B" w:rsidRPr="00690DA3" w:rsidRDefault="00B37D9B" w:rsidP="00B37D9B">
      <w:pPr>
        <w:jc w:val="both"/>
      </w:pPr>
      <w:bookmarkStart w:id="28" w:name="_Toc19799935"/>
      <w:bookmarkStart w:id="29" w:name="_Toc513040339"/>
      <w:bookmarkStart w:id="30" w:name="_Toc517344645"/>
      <w:r w:rsidRPr="00B46280">
        <w:rPr>
          <w:rStyle w:val="Ttulo3Car"/>
          <w:rFonts w:ascii="Arial" w:hAnsi="Arial"/>
        </w:rPr>
        <w:t>Formato 14: Acta de visita ETDH ETC (físico y digital)</w:t>
      </w:r>
      <w:bookmarkEnd w:id="28"/>
      <w:r w:rsidRPr="00B46280">
        <w:rPr>
          <w:rStyle w:val="Ttulo3Car"/>
          <w:rFonts w:ascii="Arial" w:hAnsi="Arial"/>
        </w:rPr>
        <w:t xml:space="preserve"> </w:t>
      </w:r>
      <w:r w:rsidRPr="00690DA3">
        <w:t>[Sup_etdh_Acta de Visita ETC]:</w:t>
      </w:r>
      <w:bookmarkEnd w:id="29"/>
      <w:bookmarkEnd w:id="30"/>
      <w:r w:rsidRPr="00690DA3">
        <w:t xml:space="preserve"> </w:t>
      </w:r>
    </w:p>
    <w:p w:rsidR="00B37D9B" w:rsidRPr="00621743" w:rsidRDefault="00B37D9B" w:rsidP="00B37D9B">
      <w:pPr>
        <w:jc w:val="both"/>
        <w:rPr>
          <w:rFonts w:ascii="Arial" w:eastAsia="Arial Narrow" w:hAnsi="Arial" w:cs="Arial"/>
          <w:sz w:val="20"/>
          <w:szCs w:val="20"/>
        </w:rPr>
      </w:pPr>
      <w:r w:rsidRPr="00621743">
        <w:rPr>
          <w:rFonts w:ascii="Arial" w:eastAsia="Arial Narrow" w:hAnsi="Arial" w:cs="Arial"/>
          <w:sz w:val="20"/>
          <w:szCs w:val="20"/>
        </w:rPr>
        <w:t>En este formato se podrá evidenciar lo siguiente:</w:t>
      </w:r>
    </w:p>
    <w:p w:rsidR="00B37D9B" w:rsidRPr="00621743" w:rsidRDefault="00B37D9B" w:rsidP="00045D38">
      <w:pPr>
        <w:pStyle w:val="Prrafodelista"/>
        <w:numPr>
          <w:ilvl w:val="0"/>
          <w:numId w:val="3"/>
        </w:numPr>
        <w:spacing w:after="60"/>
        <w:contextualSpacing w:val="0"/>
        <w:jc w:val="both"/>
        <w:rPr>
          <w:rFonts w:ascii="Arial" w:eastAsia="Arial Narrow" w:hAnsi="Arial" w:cs="Arial"/>
          <w:sz w:val="20"/>
          <w:szCs w:val="20"/>
        </w:rPr>
      </w:pPr>
      <w:r w:rsidRPr="00621743">
        <w:rPr>
          <w:rFonts w:ascii="Arial" w:eastAsia="Arial Narrow" w:hAnsi="Arial" w:cs="Arial"/>
          <w:sz w:val="20"/>
          <w:szCs w:val="20"/>
        </w:rPr>
        <w:t>Actualización básica de la información de la ETC</w:t>
      </w:r>
    </w:p>
    <w:p w:rsidR="00B37D9B" w:rsidRPr="00621743" w:rsidRDefault="00B37D9B" w:rsidP="00045D38">
      <w:pPr>
        <w:pStyle w:val="Prrafodelista"/>
        <w:numPr>
          <w:ilvl w:val="0"/>
          <w:numId w:val="3"/>
        </w:numPr>
        <w:spacing w:after="60"/>
        <w:contextualSpacing w:val="0"/>
        <w:jc w:val="both"/>
        <w:rPr>
          <w:rFonts w:ascii="Arial" w:eastAsia="Arial Narrow" w:hAnsi="Arial" w:cs="Arial"/>
          <w:sz w:val="20"/>
          <w:szCs w:val="20"/>
        </w:rPr>
      </w:pPr>
      <w:r w:rsidRPr="00621743">
        <w:rPr>
          <w:rFonts w:ascii="Arial" w:eastAsia="Arial Narrow" w:hAnsi="Arial" w:cs="Arial"/>
          <w:sz w:val="20"/>
          <w:szCs w:val="20"/>
        </w:rPr>
        <w:t>Punto de georreferenciación.</w:t>
      </w:r>
    </w:p>
    <w:p w:rsidR="00B37D9B" w:rsidRPr="00621743" w:rsidRDefault="00B37D9B" w:rsidP="00045D38">
      <w:pPr>
        <w:pStyle w:val="Prrafodelista"/>
        <w:numPr>
          <w:ilvl w:val="0"/>
          <w:numId w:val="3"/>
        </w:numPr>
        <w:spacing w:after="60"/>
        <w:contextualSpacing w:val="0"/>
        <w:jc w:val="both"/>
        <w:rPr>
          <w:rFonts w:ascii="Arial" w:eastAsia="Arial Narrow" w:hAnsi="Arial" w:cs="Arial"/>
          <w:sz w:val="20"/>
          <w:szCs w:val="20"/>
        </w:rPr>
      </w:pPr>
      <w:r w:rsidRPr="00621743">
        <w:rPr>
          <w:rFonts w:ascii="Arial" w:eastAsia="Arial Narrow" w:hAnsi="Arial" w:cs="Arial"/>
          <w:sz w:val="20"/>
          <w:szCs w:val="20"/>
        </w:rPr>
        <w:t>Variables a auditar para ETC.</w:t>
      </w:r>
    </w:p>
    <w:p w:rsidR="00B37D9B" w:rsidRPr="00621743" w:rsidRDefault="00B37D9B" w:rsidP="00045D38">
      <w:pPr>
        <w:pStyle w:val="Prrafodelista"/>
        <w:numPr>
          <w:ilvl w:val="0"/>
          <w:numId w:val="3"/>
        </w:numPr>
        <w:spacing w:after="60"/>
        <w:contextualSpacing w:val="0"/>
        <w:jc w:val="both"/>
        <w:rPr>
          <w:rFonts w:ascii="Arial" w:eastAsia="Arial Narrow" w:hAnsi="Arial" w:cs="Arial"/>
          <w:sz w:val="20"/>
          <w:szCs w:val="20"/>
        </w:rPr>
      </w:pPr>
      <w:r w:rsidRPr="00621743">
        <w:rPr>
          <w:rFonts w:ascii="Arial" w:eastAsia="Arial Narrow" w:hAnsi="Arial" w:cs="Arial"/>
          <w:sz w:val="20"/>
          <w:szCs w:val="20"/>
        </w:rPr>
        <w:t>Oportunidades de mejora.</w:t>
      </w:r>
    </w:p>
    <w:p w:rsidR="00B37D9B" w:rsidRPr="00621743" w:rsidRDefault="00B37D9B" w:rsidP="00045D38">
      <w:pPr>
        <w:pStyle w:val="Prrafodelista"/>
        <w:numPr>
          <w:ilvl w:val="0"/>
          <w:numId w:val="3"/>
        </w:numPr>
        <w:spacing w:after="60"/>
        <w:contextualSpacing w:val="0"/>
        <w:jc w:val="both"/>
        <w:rPr>
          <w:rFonts w:ascii="Arial" w:eastAsia="Arial Narrow" w:hAnsi="Arial" w:cs="Arial"/>
          <w:sz w:val="20"/>
          <w:szCs w:val="20"/>
        </w:rPr>
      </w:pPr>
      <w:r w:rsidRPr="00621743">
        <w:rPr>
          <w:rFonts w:ascii="Arial" w:eastAsia="Arial Narrow" w:hAnsi="Arial" w:cs="Arial"/>
          <w:sz w:val="20"/>
          <w:szCs w:val="20"/>
        </w:rPr>
        <w:t>Responsables del proceso auditor con su respectiva firma y biometrización.</w:t>
      </w:r>
    </w:p>
    <w:p w:rsidR="00B37D9B" w:rsidRPr="00621743" w:rsidRDefault="00B37D9B" w:rsidP="00045D38">
      <w:pPr>
        <w:pStyle w:val="Prrafodelista"/>
        <w:numPr>
          <w:ilvl w:val="0"/>
          <w:numId w:val="3"/>
        </w:numPr>
        <w:spacing w:after="60"/>
        <w:contextualSpacing w:val="0"/>
        <w:jc w:val="both"/>
        <w:rPr>
          <w:rFonts w:ascii="Arial" w:eastAsia="Arial Narrow" w:hAnsi="Arial" w:cs="Arial"/>
          <w:sz w:val="20"/>
          <w:szCs w:val="20"/>
        </w:rPr>
      </w:pPr>
      <w:r w:rsidRPr="00621743">
        <w:rPr>
          <w:rFonts w:ascii="Arial" w:eastAsia="Arial Narrow" w:hAnsi="Arial" w:cs="Arial"/>
          <w:sz w:val="20"/>
          <w:szCs w:val="20"/>
        </w:rPr>
        <w:t>Observaciones por parte de cada uno de los actores.</w:t>
      </w:r>
    </w:p>
    <w:p w:rsidR="00B37D9B" w:rsidRPr="00621743" w:rsidRDefault="00B37D9B" w:rsidP="00045D38">
      <w:pPr>
        <w:pStyle w:val="Prrafodelista"/>
        <w:numPr>
          <w:ilvl w:val="0"/>
          <w:numId w:val="3"/>
        </w:numPr>
        <w:spacing w:after="60" w:line="240" w:lineRule="auto"/>
        <w:ind w:left="714" w:hanging="357"/>
        <w:contextualSpacing w:val="0"/>
        <w:jc w:val="both"/>
        <w:rPr>
          <w:rFonts w:ascii="Arial" w:eastAsia="Arial Narrow" w:hAnsi="Arial" w:cs="Arial"/>
          <w:sz w:val="20"/>
          <w:szCs w:val="20"/>
        </w:rPr>
      </w:pPr>
      <w:r w:rsidRPr="00621743">
        <w:rPr>
          <w:rFonts w:ascii="Arial" w:eastAsia="Arial Narrow" w:hAnsi="Arial" w:cs="Arial"/>
          <w:sz w:val="20"/>
          <w:szCs w:val="20"/>
        </w:rPr>
        <w:t>Código CRC.</w:t>
      </w:r>
    </w:p>
    <w:p w:rsidR="00B37D9B" w:rsidRDefault="00B37D9B" w:rsidP="00B37D9B">
      <w:pPr>
        <w:pStyle w:val="Textoindependiente3"/>
        <w:spacing w:after="0" w:line="240" w:lineRule="auto"/>
        <w:jc w:val="both"/>
        <w:rPr>
          <w:rFonts w:ascii="Arial" w:eastAsia="Arial Narrow" w:hAnsi="Arial" w:cs="Arial"/>
          <w:sz w:val="20"/>
          <w:szCs w:val="20"/>
        </w:rPr>
      </w:pPr>
    </w:p>
    <w:p w:rsidR="00B37D9B" w:rsidRPr="00621743" w:rsidRDefault="00B37D9B" w:rsidP="00B37D9B">
      <w:pPr>
        <w:pStyle w:val="Textoindependiente3"/>
        <w:spacing w:after="0" w:line="240" w:lineRule="auto"/>
        <w:jc w:val="both"/>
        <w:rPr>
          <w:rFonts w:ascii="Arial" w:hAnsi="Arial" w:cs="Arial"/>
          <w:sz w:val="20"/>
          <w:szCs w:val="20"/>
        </w:rPr>
      </w:pPr>
      <w:r w:rsidRPr="00621743">
        <w:rPr>
          <w:rFonts w:ascii="Arial" w:eastAsia="Arial Narrow" w:hAnsi="Arial" w:cs="Arial"/>
          <w:sz w:val="20"/>
          <w:szCs w:val="20"/>
        </w:rPr>
        <w:t xml:space="preserve">El acta de visita deberá dejar constancia de la gestión del proceso y las acciones de mejoramiento de la ETC, frente a las inconsistencias identificadas en la ficha técnica. </w:t>
      </w:r>
    </w:p>
    <w:p w:rsidR="00B37D9B" w:rsidRPr="00621743" w:rsidRDefault="00B37D9B" w:rsidP="00B37D9B">
      <w:pPr>
        <w:jc w:val="both"/>
        <w:rPr>
          <w:rFonts w:ascii="Arial" w:hAnsi="Arial" w:cs="Arial"/>
          <w:sz w:val="20"/>
          <w:szCs w:val="20"/>
        </w:rPr>
      </w:pPr>
      <w:r w:rsidRPr="00621743">
        <w:rPr>
          <w:rFonts w:ascii="Arial" w:hAnsi="Arial" w:cs="Arial"/>
          <w:sz w:val="20"/>
          <w:szCs w:val="20"/>
        </w:rPr>
        <w:t xml:space="preserve">Es importante resaltar que, al momento de terminar la verificación correspondiente, el sistema de información generará el acta de visita para la socialización y firma con el secretario/delegado. Una vez socializada el acta, deberá ser suscrita por los actores; seguidamente será firmada digital y electrónicamente (huella biométrica del secretario o designado, auditoría, interventoría y/o supervisión) y cargada al sistema de información provisto. </w:t>
      </w:r>
    </w:p>
    <w:p w:rsidR="00B37D9B" w:rsidRDefault="00B37D9B" w:rsidP="00B37D9B">
      <w:pPr>
        <w:spacing w:after="0" w:line="240" w:lineRule="auto"/>
        <w:jc w:val="both"/>
        <w:rPr>
          <w:rFonts w:ascii="Arial" w:hAnsi="Arial" w:cs="Arial"/>
          <w:sz w:val="20"/>
          <w:szCs w:val="20"/>
        </w:rPr>
      </w:pPr>
      <w:r w:rsidRPr="00621743">
        <w:rPr>
          <w:rFonts w:ascii="Arial" w:hAnsi="Arial" w:cs="Arial"/>
          <w:sz w:val="20"/>
          <w:szCs w:val="20"/>
        </w:rPr>
        <w:t xml:space="preserve">Se precisa que la firma auditora deberá dejar copia física del acta (si así el secretario o designado lo solicita), posterior a esto el acta deberá ser enviada por correo certificado (físico o electrónico).  </w:t>
      </w:r>
    </w:p>
    <w:p w:rsidR="00B37D9B" w:rsidRPr="00621743" w:rsidRDefault="00B37D9B" w:rsidP="00B37D9B">
      <w:pPr>
        <w:spacing w:after="0" w:line="240" w:lineRule="auto"/>
        <w:jc w:val="both"/>
        <w:rPr>
          <w:rFonts w:ascii="Arial" w:hAnsi="Arial" w:cs="Arial"/>
          <w:sz w:val="20"/>
          <w:szCs w:val="20"/>
        </w:rPr>
      </w:pPr>
    </w:p>
    <w:p w:rsidR="00B37D9B" w:rsidRDefault="00B37D9B" w:rsidP="00B37D9B">
      <w:pPr>
        <w:pStyle w:val="Ttulo3"/>
        <w:numPr>
          <w:ilvl w:val="0"/>
          <w:numId w:val="0"/>
        </w:numPr>
        <w:spacing w:before="0" w:after="0"/>
        <w:ind w:left="510"/>
        <w:rPr>
          <w:rFonts w:ascii="Arial" w:hAnsi="Arial"/>
        </w:rPr>
      </w:pPr>
    </w:p>
    <w:p w:rsidR="00B37D9B" w:rsidRPr="002969DA" w:rsidRDefault="00B37D9B" w:rsidP="00B37D9B">
      <w:pPr>
        <w:pStyle w:val="Ttulo2"/>
        <w:spacing w:before="0" w:after="0"/>
        <w:rPr>
          <w:rFonts w:ascii="Arial" w:hAnsi="Arial"/>
        </w:rPr>
      </w:pPr>
      <w:bookmarkStart w:id="31" w:name="_Toc19799936"/>
      <w:r w:rsidRPr="002969DA">
        <w:rPr>
          <w:rFonts w:ascii="Arial" w:hAnsi="Arial"/>
        </w:rPr>
        <w:t>GENERAL</w:t>
      </w:r>
      <w:bookmarkEnd w:id="31"/>
    </w:p>
    <w:p w:rsidR="00B37D9B" w:rsidRDefault="00B37D9B" w:rsidP="00B37D9B">
      <w:pPr>
        <w:spacing w:after="0" w:line="240" w:lineRule="auto"/>
        <w:jc w:val="both"/>
        <w:rPr>
          <w:rStyle w:val="Ttulo2Car"/>
          <w:rFonts w:ascii="Arial" w:hAnsi="Arial"/>
        </w:rPr>
      </w:pPr>
    </w:p>
    <w:p w:rsidR="00B37D9B" w:rsidRPr="0025500C" w:rsidRDefault="00B37D9B" w:rsidP="00B37D9B">
      <w:pPr>
        <w:spacing w:after="240"/>
        <w:jc w:val="both"/>
        <w:rPr>
          <w:rFonts w:ascii="Arial" w:eastAsia="Arial Narrow" w:hAnsi="Arial" w:cs="Arial"/>
          <w:sz w:val="20"/>
          <w:szCs w:val="20"/>
        </w:rPr>
      </w:pPr>
      <w:bookmarkStart w:id="32" w:name="_Toc19799937"/>
      <w:r w:rsidRPr="00AA1A19">
        <w:rPr>
          <w:rStyle w:val="Ttulo3Car"/>
          <w:rFonts w:ascii="Arial" w:hAnsi="Arial"/>
        </w:rPr>
        <w:t>Formato 15: Regleta para toma de evidencias documentales (físico):</w:t>
      </w:r>
      <w:bookmarkEnd w:id="21"/>
      <w:bookmarkEnd w:id="32"/>
      <w:r w:rsidRPr="00AA1A19">
        <w:rPr>
          <w:rStyle w:val="Ttulo3Car"/>
          <w:rFonts w:ascii="Arial" w:hAnsi="Arial"/>
          <w:b w:val="0"/>
          <w:iCs/>
        </w:rPr>
        <w:t xml:space="preserve"> </w:t>
      </w:r>
      <w:r w:rsidRPr="0025500C">
        <w:rPr>
          <w:rFonts w:ascii="Arial" w:eastAsia="Arial Narrow" w:hAnsi="Arial" w:cs="Arial"/>
          <w:sz w:val="20"/>
          <w:szCs w:val="20"/>
        </w:rPr>
        <w:t>Instrumento utilizado para la captura de las evidencias documentales definidas dentro del proceso auditor,</w:t>
      </w:r>
      <w:r w:rsidRPr="0025500C">
        <w:rPr>
          <w:rFonts w:ascii="Arial" w:eastAsia="Arial Narrow" w:hAnsi="Arial" w:cs="Arial"/>
          <w:b/>
          <w:sz w:val="20"/>
          <w:szCs w:val="20"/>
        </w:rPr>
        <w:t xml:space="preserve"> </w:t>
      </w:r>
      <w:r w:rsidRPr="0025500C">
        <w:rPr>
          <w:rFonts w:ascii="Arial" w:eastAsia="Arial Narrow" w:hAnsi="Arial" w:cs="Arial"/>
          <w:sz w:val="20"/>
          <w:szCs w:val="20"/>
        </w:rPr>
        <w:t>esta regleta deberá elaborarse en un material adecuado para el manejo del auditor y cumplir con las siguientes especificaciones:</w:t>
      </w:r>
    </w:p>
    <w:p w:rsidR="00B37D9B" w:rsidRPr="0025500C" w:rsidRDefault="00B37D9B" w:rsidP="00B37D9B">
      <w:pPr>
        <w:pStyle w:val="Prrafodelista"/>
        <w:numPr>
          <w:ilvl w:val="0"/>
          <w:numId w:val="3"/>
        </w:numPr>
        <w:spacing w:before="120" w:after="0" w:line="240" w:lineRule="auto"/>
        <w:contextualSpacing w:val="0"/>
        <w:jc w:val="both"/>
        <w:rPr>
          <w:rFonts w:ascii="Arial" w:eastAsia="Arial Narrow" w:hAnsi="Arial" w:cs="Arial"/>
          <w:sz w:val="20"/>
          <w:szCs w:val="20"/>
        </w:rPr>
      </w:pPr>
      <w:r w:rsidRPr="0025500C">
        <w:rPr>
          <w:rFonts w:ascii="Arial" w:eastAsia="Arial Narrow" w:hAnsi="Arial" w:cs="Arial"/>
          <w:sz w:val="20"/>
          <w:szCs w:val="20"/>
        </w:rPr>
        <w:lastRenderedPageBreak/>
        <w:t>Dimensiones: 4 cm de alto x 7 cm de ancho.</w:t>
      </w:r>
    </w:p>
    <w:p w:rsidR="00B37D9B" w:rsidRPr="0025500C" w:rsidRDefault="00B37D9B" w:rsidP="00B37D9B">
      <w:pPr>
        <w:pStyle w:val="Prrafodelista"/>
        <w:numPr>
          <w:ilvl w:val="0"/>
          <w:numId w:val="3"/>
        </w:numPr>
        <w:spacing w:before="120" w:after="0" w:line="240" w:lineRule="auto"/>
        <w:contextualSpacing w:val="0"/>
        <w:jc w:val="both"/>
        <w:rPr>
          <w:rFonts w:ascii="Arial" w:eastAsia="Arial Narrow" w:hAnsi="Arial" w:cs="Arial"/>
          <w:sz w:val="20"/>
        </w:rPr>
      </w:pPr>
      <w:r w:rsidRPr="0025500C">
        <w:rPr>
          <w:rFonts w:ascii="Arial" w:eastAsia="Arial Narrow" w:hAnsi="Arial" w:cs="Arial"/>
          <w:sz w:val="20"/>
          <w:szCs w:val="20"/>
        </w:rPr>
        <w:t xml:space="preserve">Fuente: </w:t>
      </w:r>
    </w:p>
    <w:p w:rsidR="00B37D9B" w:rsidRPr="0025500C" w:rsidRDefault="00B37D9B" w:rsidP="00B37D9B">
      <w:pPr>
        <w:spacing w:before="120" w:after="0" w:line="240" w:lineRule="auto"/>
        <w:ind w:left="851"/>
        <w:jc w:val="both"/>
        <w:rPr>
          <w:rFonts w:ascii="Arial" w:eastAsia="Arial Narrow" w:hAnsi="Arial" w:cs="Arial"/>
          <w:sz w:val="20"/>
          <w:szCs w:val="20"/>
        </w:rPr>
      </w:pPr>
      <w:r w:rsidRPr="0025500C">
        <w:rPr>
          <w:rFonts w:ascii="Arial" w:eastAsia="Arial Narrow" w:hAnsi="Arial" w:cs="Arial"/>
          <w:sz w:val="20"/>
          <w:szCs w:val="20"/>
        </w:rPr>
        <w:t xml:space="preserve">Arial 12 negrilla </w:t>
      </w:r>
      <w:r w:rsidRPr="0025500C">
        <w:rPr>
          <w:rFonts w:ascii="Arial" w:eastAsia="Arial Narrow" w:hAnsi="Arial" w:cs="Arial"/>
          <w:sz w:val="24"/>
          <w:szCs w:val="20"/>
        </w:rPr>
        <w:t>[</w:t>
      </w:r>
      <w:r w:rsidRPr="0025500C">
        <w:rPr>
          <w:rFonts w:ascii="Arial" w:eastAsia="Arial Narrow" w:hAnsi="Arial" w:cs="Arial"/>
          <w:b/>
          <w:bCs/>
          <w:sz w:val="24"/>
          <w:szCs w:val="24"/>
          <w:lang w:val="es-CO"/>
        </w:rPr>
        <w:t xml:space="preserve">AUDITORÍAS DEL SECTOR EDUCATIVO VIGENCIA </w:t>
      </w:r>
      <w:r>
        <w:rPr>
          <w:rFonts w:ascii="Arial" w:eastAsia="Arial Narrow" w:hAnsi="Arial" w:cs="Arial"/>
          <w:b/>
          <w:bCs/>
          <w:sz w:val="24"/>
          <w:szCs w:val="24"/>
          <w:lang w:val="es-CO"/>
        </w:rPr>
        <w:t>2019</w:t>
      </w:r>
      <w:r w:rsidRPr="0025500C">
        <w:rPr>
          <w:rFonts w:ascii="Arial" w:eastAsia="Arial Narrow" w:hAnsi="Arial" w:cs="Arial"/>
          <w:sz w:val="24"/>
          <w:szCs w:val="20"/>
        </w:rPr>
        <w:t>]</w:t>
      </w:r>
      <w:r w:rsidRPr="0025500C">
        <w:rPr>
          <w:rFonts w:ascii="Arial" w:eastAsia="Arial Narrow" w:hAnsi="Arial" w:cs="Arial"/>
          <w:sz w:val="20"/>
          <w:szCs w:val="20"/>
        </w:rPr>
        <w:t xml:space="preserve"> </w:t>
      </w:r>
    </w:p>
    <w:p w:rsidR="00B37D9B" w:rsidRPr="0025500C" w:rsidRDefault="00B37D9B" w:rsidP="00B37D9B">
      <w:pPr>
        <w:spacing w:before="120" w:after="0" w:line="240" w:lineRule="auto"/>
        <w:ind w:left="851"/>
        <w:jc w:val="both"/>
        <w:rPr>
          <w:rFonts w:ascii="Arial" w:eastAsia="Arial Narrow" w:hAnsi="Arial" w:cs="Arial"/>
          <w:sz w:val="24"/>
          <w:szCs w:val="24"/>
        </w:rPr>
      </w:pPr>
      <w:r w:rsidRPr="0025500C">
        <w:rPr>
          <w:rFonts w:ascii="Arial" w:eastAsia="Arial Narrow" w:hAnsi="Arial" w:cs="Arial"/>
          <w:sz w:val="20"/>
          <w:szCs w:val="20"/>
        </w:rPr>
        <w:t xml:space="preserve">Arial 12 regular </w:t>
      </w:r>
      <w:r w:rsidRPr="0025500C">
        <w:rPr>
          <w:rFonts w:ascii="Arial" w:eastAsia="Arial Narrow" w:hAnsi="Arial" w:cs="Arial"/>
          <w:sz w:val="24"/>
          <w:szCs w:val="24"/>
        </w:rPr>
        <w:t>[</w:t>
      </w:r>
      <w:r w:rsidRPr="0025500C">
        <w:rPr>
          <w:rFonts w:ascii="Arial" w:eastAsia="Arial Narrow" w:hAnsi="Arial" w:cs="Arial"/>
          <w:sz w:val="24"/>
          <w:szCs w:val="24"/>
          <w:lang w:val="es-CO"/>
        </w:rPr>
        <w:t>Ministerio de Educación Nacional</w:t>
      </w:r>
      <w:r w:rsidRPr="0025500C">
        <w:rPr>
          <w:rFonts w:ascii="Arial" w:eastAsia="Arial Narrow" w:hAnsi="Arial" w:cs="Arial"/>
          <w:sz w:val="24"/>
          <w:szCs w:val="24"/>
        </w:rPr>
        <w:t>]</w:t>
      </w:r>
    </w:p>
    <w:p w:rsidR="00B37D9B" w:rsidRPr="0025500C" w:rsidRDefault="00B37D9B" w:rsidP="00B37D9B">
      <w:pPr>
        <w:spacing w:before="120" w:after="0" w:line="240" w:lineRule="auto"/>
        <w:ind w:left="851"/>
        <w:jc w:val="both"/>
        <w:rPr>
          <w:rFonts w:ascii="Arial" w:eastAsia="Arial Narrow" w:hAnsi="Arial" w:cs="Arial"/>
          <w:sz w:val="16"/>
          <w:szCs w:val="16"/>
        </w:rPr>
      </w:pPr>
      <w:r w:rsidRPr="0025500C">
        <w:rPr>
          <w:rFonts w:ascii="Arial" w:eastAsia="Arial Narrow" w:hAnsi="Arial" w:cs="Arial"/>
          <w:sz w:val="20"/>
          <w:szCs w:val="20"/>
        </w:rPr>
        <w:t xml:space="preserve">Arial 8 regular </w:t>
      </w:r>
      <w:r w:rsidRPr="0025500C">
        <w:rPr>
          <w:rFonts w:ascii="Arial" w:eastAsia="Arial Narrow" w:hAnsi="Arial" w:cs="Arial"/>
          <w:sz w:val="16"/>
          <w:szCs w:val="16"/>
        </w:rPr>
        <w:t>[</w:t>
      </w:r>
      <w:r w:rsidRPr="0025500C">
        <w:rPr>
          <w:rFonts w:ascii="Arial" w:eastAsia="Arial Narrow" w:hAnsi="Arial" w:cs="Arial"/>
          <w:sz w:val="16"/>
          <w:szCs w:val="16"/>
          <w:lang w:val="es-CO"/>
        </w:rPr>
        <w:t xml:space="preserve">Contrato </w:t>
      </w:r>
      <w:r w:rsidRPr="0025500C">
        <w:rPr>
          <w:rFonts w:ascii="Arial" w:eastAsia="Arial Narrow" w:hAnsi="Arial" w:cs="Arial"/>
          <w:b/>
          <w:bCs/>
          <w:sz w:val="16"/>
          <w:szCs w:val="16"/>
          <w:lang w:val="es-CO"/>
        </w:rPr>
        <w:t>XXXX</w:t>
      </w:r>
      <w:r w:rsidRPr="0025500C">
        <w:rPr>
          <w:rFonts w:ascii="Arial" w:eastAsia="Arial Narrow" w:hAnsi="Arial" w:cs="Arial"/>
          <w:sz w:val="16"/>
          <w:szCs w:val="16"/>
          <w:lang w:val="es-CO"/>
        </w:rPr>
        <w:t xml:space="preserve"> de </w:t>
      </w:r>
      <w:r>
        <w:rPr>
          <w:rFonts w:ascii="Arial" w:eastAsia="Arial Narrow" w:hAnsi="Arial" w:cs="Arial"/>
          <w:sz w:val="16"/>
          <w:szCs w:val="16"/>
          <w:lang w:val="es-CO"/>
        </w:rPr>
        <w:t>2019</w:t>
      </w:r>
      <w:r w:rsidRPr="0025500C">
        <w:rPr>
          <w:rFonts w:ascii="Arial" w:eastAsia="Arial Narrow" w:hAnsi="Arial" w:cs="Arial"/>
          <w:sz w:val="16"/>
          <w:szCs w:val="16"/>
        </w:rPr>
        <w:t>]</w:t>
      </w:r>
    </w:p>
    <w:p w:rsidR="00B37D9B" w:rsidRPr="0025500C" w:rsidRDefault="00B37D9B" w:rsidP="00B37D9B">
      <w:pPr>
        <w:pStyle w:val="Prrafodelista"/>
        <w:numPr>
          <w:ilvl w:val="0"/>
          <w:numId w:val="3"/>
        </w:numPr>
        <w:spacing w:before="120" w:after="0" w:line="240" w:lineRule="auto"/>
        <w:contextualSpacing w:val="0"/>
        <w:jc w:val="both"/>
        <w:rPr>
          <w:rFonts w:ascii="Arial" w:eastAsia="Arial Narrow" w:hAnsi="Arial" w:cs="Arial"/>
          <w:sz w:val="20"/>
          <w:szCs w:val="20"/>
        </w:rPr>
      </w:pPr>
      <w:r w:rsidRPr="0025500C">
        <w:rPr>
          <w:rFonts w:ascii="Arial" w:eastAsia="Arial Narrow" w:hAnsi="Arial" w:cs="Arial"/>
          <w:sz w:val="20"/>
          <w:szCs w:val="20"/>
        </w:rPr>
        <w:t>Borde superior y lateral izquierdo con escala real en cm.</w:t>
      </w:r>
    </w:p>
    <w:p w:rsidR="00B37D9B" w:rsidRPr="0025500C" w:rsidRDefault="00B37D9B" w:rsidP="00B37D9B">
      <w:pPr>
        <w:pStyle w:val="Prrafodelista"/>
        <w:numPr>
          <w:ilvl w:val="0"/>
          <w:numId w:val="3"/>
        </w:numPr>
        <w:spacing w:before="120" w:after="0" w:line="240" w:lineRule="auto"/>
        <w:contextualSpacing w:val="0"/>
        <w:jc w:val="both"/>
        <w:rPr>
          <w:rFonts w:ascii="Arial" w:eastAsia="Arial Narrow" w:hAnsi="Arial" w:cs="Arial"/>
          <w:sz w:val="20"/>
          <w:szCs w:val="20"/>
        </w:rPr>
      </w:pPr>
      <w:r w:rsidRPr="0025500C">
        <w:rPr>
          <w:rFonts w:ascii="Arial" w:eastAsia="Arial Narrow" w:hAnsi="Arial" w:cs="Arial"/>
          <w:sz w:val="20"/>
          <w:szCs w:val="20"/>
        </w:rPr>
        <w:t>Superficie: mate (para evitar brillos en la toma de la evidencia documental)</w:t>
      </w:r>
    </w:p>
    <w:p w:rsidR="00B37D9B" w:rsidRDefault="00B37D9B" w:rsidP="00B37D9B">
      <w:pPr>
        <w:pStyle w:val="Prrafodelista"/>
        <w:numPr>
          <w:ilvl w:val="0"/>
          <w:numId w:val="3"/>
        </w:numPr>
        <w:spacing w:before="120" w:after="0" w:line="240" w:lineRule="auto"/>
        <w:contextualSpacing w:val="0"/>
        <w:jc w:val="both"/>
        <w:rPr>
          <w:rFonts w:ascii="Arial" w:eastAsia="Arial Narrow" w:hAnsi="Arial" w:cs="Arial"/>
          <w:sz w:val="20"/>
          <w:szCs w:val="20"/>
        </w:rPr>
      </w:pPr>
      <w:r w:rsidRPr="0025500C">
        <w:rPr>
          <w:rFonts w:ascii="Arial" w:eastAsia="Arial Narrow" w:hAnsi="Arial" w:cs="Arial"/>
          <w:sz w:val="20"/>
          <w:szCs w:val="20"/>
        </w:rPr>
        <w:t>Color: Blanco y negro.</w:t>
      </w:r>
    </w:p>
    <w:p w:rsidR="00B37D9B" w:rsidRDefault="00B37D9B" w:rsidP="00B37D9B">
      <w:pPr>
        <w:pStyle w:val="Prrafodelista"/>
        <w:spacing w:after="0" w:line="240" w:lineRule="auto"/>
        <w:jc w:val="both"/>
        <w:rPr>
          <w:rFonts w:ascii="Arial" w:eastAsia="Arial Narrow" w:hAnsi="Arial" w:cs="Arial"/>
          <w:sz w:val="20"/>
          <w:szCs w:val="20"/>
        </w:rPr>
      </w:pPr>
    </w:p>
    <w:p w:rsidR="00B37D9B" w:rsidRDefault="00B37D9B" w:rsidP="00B37D9B">
      <w:pPr>
        <w:pStyle w:val="Prrafodelista"/>
        <w:spacing w:after="0" w:line="240" w:lineRule="auto"/>
        <w:jc w:val="both"/>
        <w:rPr>
          <w:rFonts w:ascii="Arial" w:eastAsia="Arial Narrow" w:hAnsi="Arial" w:cs="Arial"/>
          <w:sz w:val="20"/>
          <w:szCs w:val="20"/>
        </w:rPr>
      </w:pPr>
    </w:p>
    <w:p w:rsidR="00B37D9B" w:rsidRDefault="00B37D9B" w:rsidP="00B37D9B">
      <w:pPr>
        <w:jc w:val="both"/>
        <w:rPr>
          <w:rFonts w:ascii="Arial" w:eastAsia="Arial Narrow" w:hAnsi="Arial" w:cs="Arial"/>
          <w:sz w:val="20"/>
          <w:szCs w:val="20"/>
        </w:rPr>
      </w:pPr>
      <w:r w:rsidRPr="0025500C">
        <w:rPr>
          <w:rFonts w:ascii="Arial" w:eastAsia="Arial Narrow" w:hAnsi="Arial" w:cs="Arial"/>
          <w:sz w:val="20"/>
          <w:szCs w:val="20"/>
        </w:rPr>
        <w:t>De acuerdo a la siguiente imagen:</w:t>
      </w:r>
    </w:p>
    <w:p w:rsidR="005C3BDA" w:rsidRDefault="005C3BDA" w:rsidP="00B37D9B">
      <w:pPr>
        <w:jc w:val="both"/>
        <w:rPr>
          <w:rFonts w:ascii="Arial" w:eastAsia="Arial Narrow" w:hAnsi="Arial" w:cs="Arial"/>
          <w:sz w:val="20"/>
          <w:szCs w:val="20"/>
        </w:rPr>
      </w:pPr>
    </w:p>
    <w:p w:rsidR="00B37D9B" w:rsidRDefault="00157AE0" w:rsidP="00B37D9B">
      <w:pPr>
        <w:jc w:val="both"/>
        <w:rPr>
          <w:rFonts w:ascii="Arial" w:eastAsia="Arial Narrow" w:hAnsi="Arial" w:cs="Arial"/>
          <w:sz w:val="20"/>
          <w:szCs w:val="20"/>
        </w:rPr>
      </w:pPr>
      <w:r w:rsidRPr="0025500C">
        <w:rPr>
          <w:rFonts w:ascii="Arial" w:hAnsi="Arial" w:cs="Arial"/>
          <w:noProof/>
          <w:lang w:val="es-CO" w:eastAsia="es-CO"/>
        </w:rPr>
        <w:drawing>
          <wp:anchor distT="0" distB="0" distL="114300" distR="114300" simplePos="0" relativeHeight="251655168" behindDoc="0" locked="0" layoutInCell="1" allowOverlap="1" wp14:anchorId="66AE9003" wp14:editId="51D7A9F7">
            <wp:simplePos x="0" y="0"/>
            <wp:positionH relativeFrom="margin">
              <wp:posOffset>1544955</wp:posOffset>
            </wp:positionH>
            <wp:positionV relativeFrom="paragraph">
              <wp:posOffset>5715</wp:posOffset>
            </wp:positionV>
            <wp:extent cx="2560320" cy="1499235"/>
            <wp:effectExtent l="0" t="0" r="0" b="5715"/>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60320" cy="1499235"/>
                    </a:xfrm>
                    <a:prstGeom prst="rect">
                      <a:avLst/>
                    </a:prstGeom>
                    <a:noFill/>
                  </pic:spPr>
                </pic:pic>
              </a:graphicData>
            </a:graphic>
            <wp14:sizeRelH relativeFrom="margin">
              <wp14:pctWidth>0</wp14:pctWidth>
            </wp14:sizeRelH>
            <wp14:sizeRelV relativeFrom="margin">
              <wp14:pctHeight>0</wp14:pctHeight>
            </wp14:sizeRelV>
          </wp:anchor>
        </w:drawing>
      </w:r>
    </w:p>
    <w:p w:rsidR="00B37D9B" w:rsidRDefault="00B37D9B" w:rsidP="00B37D9B">
      <w:pPr>
        <w:jc w:val="both"/>
        <w:rPr>
          <w:rFonts w:ascii="Arial" w:eastAsia="Arial Narrow" w:hAnsi="Arial" w:cs="Arial"/>
          <w:sz w:val="20"/>
          <w:szCs w:val="20"/>
        </w:rPr>
      </w:pPr>
    </w:p>
    <w:p w:rsidR="00B37D9B" w:rsidRDefault="00B37D9B" w:rsidP="00B37D9B">
      <w:pPr>
        <w:jc w:val="both"/>
        <w:rPr>
          <w:rFonts w:ascii="Arial" w:eastAsia="Arial Narrow" w:hAnsi="Arial" w:cs="Arial"/>
          <w:sz w:val="20"/>
          <w:szCs w:val="20"/>
        </w:rPr>
      </w:pPr>
    </w:p>
    <w:p w:rsidR="006A70D2" w:rsidRDefault="006A70D2" w:rsidP="00B37D9B">
      <w:pPr>
        <w:jc w:val="both"/>
        <w:rPr>
          <w:rFonts w:ascii="Arial" w:eastAsia="Arial Narrow" w:hAnsi="Arial" w:cs="Arial"/>
          <w:sz w:val="20"/>
          <w:szCs w:val="20"/>
        </w:rPr>
      </w:pPr>
    </w:p>
    <w:p w:rsidR="006A70D2" w:rsidRDefault="006A70D2" w:rsidP="00B37D9B">
      <w:pPr>
        <w:jc w:val="both"/>
        <w:rPr>
          <w:rFonts w:ascii="Arial" w:eastAsia="Arial Narrow" w:hAnsi="Arial" w:cs="Arial"/>
          <w:sz w:val="20"/>
          <w:szCs w:val="20"/>
        </w:rPr>
      </w:pPr>
    </w:p>
    <w:p w:rsidR="006A70D2" w:rsidRDefault="006A70D2" w:rsidP="00B37D9B">
      <w:pPr>
        <w:jc w:val="both"/>
        <w:rPr>
          <w:rFonts w:ascii="Arial" w:eastAsia="Arial Narrow" w:hAnsi="Arial" w:cs="Arial"/>
          <w:sz w:val="20"/>
          <w:szCs w:val="20"/>
        </w:rPr>
      </w:pPr>
    </w:p>
    <w:p w:rsidR="006A70D2" w:rsidRDefault="006A70D2" w:rsidP="00B37D9B">
      <w:pPr>
        <w:jc w:val="both"/>
        <w:rPr>
          <w:rFonts w:ascii="Arial" w:eastAsia="Arial Narrow" w:hAnsi="Arial" w:cs="Arial"/>
          <w:sz w:val="20"/>
          <w:szCs w:val="20"/>
        </w:rPr>
      </w:pPr>
    </w:p>
    <w:p w:rsidR="006A70D2" w:rsidRPr="006A70D2" w:rsidRDefault="006A70D2" w:rsidP="006A70D2">
      <w:pPr>
        <w:pStyle w:val="Prrafodelista"/>
        <w:pBdr>
          <w:top w:val="single" w:sz="4" w:space="1" w:color="auto"/>
          <w:left w:val="single" w:sz="4" w:space="4" w:color="auto"/>
          <w:bottom w:val="single" w:sz="4" w:space="1" w:color="auto"/>
          <w:right w:val="single" w:sz="4" w:space="4" w:color="auto"/>
        </w:pBdr>
        <w:shd w:val="clear" w:color="auto" w:fill="E7E6E6" w:themeFill="background2"/>
        <w:autoSpaceDE w:val="0"/>
        <w:autoSpaceDN w:val="0"/>
        <w:adjustRightInd w:val="0"/>
        <w:spacing w:after="0" w:line="240" w:lineRule="auto"/>
        <w:ind w:left="0"/>
        <w:contextualSpacing w:val="0"/>
        <w:jc w:val="both"/>
        <w:rPr>
          <w:rFonts w:ascii="Arial" w:hAnsi="Arial" w:cs="Arial"/>
          <w:b/>
          <w:sz w:val="20"/>
          <w:szCs w:val="20"/>
        </w:rPr>
      </w:pPr>
      <w:r w:rsidRPr="006A70D2">
        <w:rPr>
          <w:rFonts w:ascii="Arial" w:hAnsi="Arial" w:cs="Arial"/>
          <w:b/>
        </w:rPr>
        <w:t xml:space="preserve">IMPORTANTE: </w:t>
      </w:r>
      <w:r w:rsidRPr="006A70D2">
        <w:rPr>
          <w:rFonts w:ascii="Arial" w:hAnsi="Arial" w:cs="Arial"/>
          <w:b/>
          <w:i/>
          <w:sz w:val="20"/>
          <w:szCs w:val="20"/>
        </w:rPr>
        <w:t>LA REGLETA DEBE UBICAR</w:t>
      </w:r>
      <w:r>
        <w:rPr>
          <w:rFonts w:ascii="Arial" w:hAnsi="Arial" w:cs="Arial"/>
          <w:b/>
          <w:i/>
          <w:sz w:val="20"/>
          <w:szCs w:val="20"/>
        </w:rPr>
        <w:t>SE</w:t>
      </w:r>
      <w:r w:rsidRPr="006A70D2">
        <w:rPr>
          <w:rFonts w:ascii="Arial" w:hAnsi="Arial" w:cs="Arial"/>
          <w:b/>
          <w:i/>
          <w:sz w:val="20"/>
          <w:szCs w:val="20"/>
        </w:rPr>
        <w:t xml:space="preserve"> DE TAL MANERA QUE NO OBSTRUYA LA INFORMACION RELEVANTE PARA EL REGISTRO QUE SE ESTA </w:t>
      </w:r>
      <w:r>
        <w:rPr>
          <w:rFonts w:ascii="Arial" w:hAnsi="Arial" w:cs="Arial"/>
          <w:b/>
          <w:i/>
          <w:sz w:val="20"/>
          <w:szCs w:val="20"/>
        </w:rPr>
        <w:t>LEVANTANDO, ES DECIR, QUE NO IMPIDA LA VERIFICACION DEL NOMBRE, DOCUMENTO DE IDENTIDAD, NUMERO DE ACTO ADMINISTRATIVO, NUMERO DE CONTRATO, ETC.</w:t>
      </w:r>
    </w:p>
    <w:p w:rsidR="006A70D2" w:rsidRDefault="006A70D2" w:rsidP="00B37D9B">
      <w:pPr>
        <w:jc w:val="both"/>
        <w:rPr>
          <w:rFonts w:ascii="Arial" w:eastAsia="Arial Narrow" w:hAnsi="Arial" w:cs="Arial"/>
          <w:sz w:val="20"/>
          <w:szCs w:val="20"/>
        </w:rPr>
      </w:pPr>
    </w:p>
    <w:p w:rsidR="00B37D9B" w:rsidRPr="00B83D33" w:rsidRDefault="00B37D9B" w:rsidP="00B37D9B">
      <w:pPr>
        <w:pStyle w:val="Ttulo1"/>
        <w:numPr>
          <w:ilvl w:val="0"/>
          <w:numId w:val="4"/>
        </w:numPr>
        <w:jc w:val="both"/>
        <w:rPr>
          <w:rFonts w:ascii="Arial" w:eastAsia="Arial Narrow" w:hAnsi="Arial" w:cs="Arial"/>
          <w:sz w:val="24"/>
          <w:szCs w:val="24"/>
        </w:rPr>
      </w:pPr>
      <w:bookmarkStart w:id="33" w:name="_Toc19799938"/>
      <w:r w:rsidRPr="00B83D33">
        <w:rPr>
          <w:rFonts w:ascii="Arial" w:eastAsia="Arial Narrow" w:hAnsi="Arial" w:cs="Arial"/>
          <w:sz w:val="24"/>
          <w:szCs w:val="24"/>
        </w:rPr>
        <w:lastRenderedPageBreak/>
        <w:t>ALCANCE DEL PROCESO</w:t>
      </w:r>
      <w:bookmarkEnd w:id="33"/>
    </w:p>
    <w:p w:rsidR="001B180F" w:rsidRDefault="001B180F" w:rsidP="005172A8">
      <w:pPr>
        <w:pStyle w:val="NormalWeb"/>
        <w:spacing w:before="0" w:beforeAutospacing="0" w:after="0" w:afterAutospacing="0"/>
        <w:rPr>
          <w:rFonts w:ascii="Arial" w:eastAsia="Arial Narrow" w:hAnsi="Arial" w:cs="Arial"/>
          <w:sz w:val="20"/>
        </w:rPr>
      </w:pPr>
    </w:p>
    <w:p w:rsidR="00CF25B4" w:rsidRDefault="00CF25B4" w:rsidP="005172A8">
      <w:pPr>
        <w:pStyle w:val="NormalWeb"/>
        <w:spacing w:before="0" w:beforeAutospacing="0" w:after="0" w:afterAutospacing="0"/>
        <w:rPr>
          <w:rFonts w:ascii="Arial" w:eastAsia="Arial Narrow" w:hAnsi="Arial" w:cs="Arial"/>
          <w:sz w:val="20"/>
        </w:rPr>
      </w:pPr>
      <w:r>
        <w:rPr>
          <w:rFonts w:ascii="Arial" w:eastAsia="Arial Narrow" w:hAnsi="Arial" w:cs="Arial"/>
          <w:sz w:val="20"/>
        </w:rPr>
        <w:t>El proceso de Auditoría a realizarse para la vigencia 2019</w:t>
      </w:r>
      <w:r w:rsidR="00CF19B4">
        <w:rPr>
          <w:rFonts w:ascii="Arial" w:eastAsia="Arial Narrow" w:hAnsi="Arial" w:cs="Arial"/>
          <w:sz w:val="20"/>
        </w:rPr>
        <w:t xml:space="preserve">, consta de diferentes componentes, etapas y </w:t>
      </w:r>
      <w:r w:rsidR="00D4702D">
        <w:rPr>
          <w:rFonts w:ascii="Arial" w:eastAsia="Arial Narrow" w:hAnsi="Arial" w:cs="Arial"/>
          <w:sz w:val="20"/>
        </w:rPr>
        <w:t>visitas</w:t>
      </w:r>
      <w:r w:rsidR="00CF19B4">
        <w:rPr>
          <w:rFonts w:ascii="Arial" w:eastAsia="Arial Narrow" w:hAnsi="Arial" w:cs="Arial"/>
          <w:sz w:val="20"/>
        </w:rPr>
        <w:t>, entre ellos</w:t>
      </w:r>
      <w:r w:rsidR="006A0768">
        <w:rPr>
          <w:rFonts w:ascii="Arial" w:eastAsia="Arial Narrow" w:hAnsi="Arial" w:cs="Arial"/>
          <w:sz w:val="20"/>
        </w:rPr>
        <w:t xml:space="preserve"> </w:t>
      </w:r>
      <w:r w:rsidR="001160C9">
        <w:rPr>
          <w:rFonts w:ascii="Arial" w:eastAsia="Arial Narrow" w:hAnsi="Arial" w:cs="Arial"/>
          <w:sz w:val="20"/>
        </w:rPr>
        <w:t xml:space="preserve">los componentes de </w:t>
      </w:r>
      <w:r w:rsidR="00CF19B4">
        <w:rPr>
          <w:rFonts w:ascii="Arial" w:eastAsia="Arial Narrow" w:hAnsi="Arial" w:cs="Arial"/>
          <w:sz w:val="20"/>
        </w:rPr>
        <w:t>Matrícula, Planta Focalizada y ETDH</w:t>
      </w:r>
      <w:r w:rsidR="005172A8">
        <w:rPr>
          <w:rFonts w:ascii="Arial" w:eastAsia="Arial Narrow" w:hAnsi="Arial" w:cs="Arial"/>
          <w:sz w:val="20"/>
        </w:rPr>
        <w:t>;</w:t>
      </w:r>
      <w:r w:rsidR="00CF19B4">
        <w:rPr>
          <w:rFonts w:ascii="Arial" w:eastAsia="Arial Narrow" w:hAnsi="Arial" w:cs="Arial"/>
          <w:sz w:val="20"/>
        </w:rPr>
        <w:t xml:space="preserve"> visitas en campo a Entidades Territoriales Certificadas, Establecimientos Educativos y sus sedes</w:t>
      </w:r>
      <w:r w:rsidR="001160C9">
        <w:rPr>
          <w:rFonts w:ascii="Arial" w:eastAsia="Arial Narrow" w:hAnsi="Arial" w:cs="Arial"/>
          <w:sz w:val="20"/>
        </w:rPr>
        <w:t>, etapas de verificación de</w:t>
      </w:r>
      <w:r w:rsidR="000C0953">
        <w:rPr>
          <w:rFonts w:ascii="Arial" w:eastAsia="Arial Narrow" w:hAnsi="Arial" w:cs="Arial"/>
          <w:sz w:val="20"/>
        </w:rPr>
        <w:t xml:space="preserve"> listados de asistencia</w:t>
      </w:r>
      <w:r w:rsidR="001160C9">
        <w:rPr>
          <w:rFonts w:ascii="Arial" w:eastAsia="Arial Narrow" w:hAnsi="Arial" w:cs="Arial"/>
          <w:sz w:val="20"/>
        </w:rPr>
        <w:t xml:space="preserve"> y revisión documental</w:t>
      </w:r>
      <w:r w:rsidR="00CF19B4">
        <w:rPr>
          <w:rFonts w:ascii="Arial" w:eastAsia="Arial Narrow" w:hAnsi="Arial" w:cs="Arial"/>
          <w:sz w:val="20"/>
        </w:rPr>
        <w:t xml:space="preserve">. </w:t>
      </w:r>
      <w:r w:rsidR="00CF19B4" w:rsidRPr="0025500C">
        <w:rPr>
          <w:rFonts w:ascii="Arial" w:eastAsiaTheme="minorHAnsi" w:hAnsi="Arial" w:cs="Arial"/>
          <w:sz w:val="20"/>
          <w:lang w:eastAsia="en-US"/>
        </w:rPr>
        <w:t>Los pasos</w:t>
      </w:r>
      <w:r w:rsidR="00CF19B4">
        <w:rPr>
          <w:rFonts w:ascii="Arial" w:eastAsiaTheme="minorHAnsi" w:hAnsi="Arial" w:cs="Arial"/>
          <w:sz w:val="20"/>
          <w:lang w:eastAsia="en-US"/>
        </w:rPr>
        <w:t xml:space="preserve"> generales para el desarrollo por part</w:t>
      </w:r>
      <w:r w:rsidR="00CF19B4" w:rsidRPr="0025500C">
        <w:rPr>
          <w:rFonts w:ascii="Arial" w:eastAsiaTheme="minorHAnsi" w:hAnsi="Arial" w:cs="Arial"/>
          <w:sz w:val="20"/>
          <w:lang w:eastAsia="en-US"/>
        </w:rPr>
        <w:t xml:space="preserve">e de la firma </w:t>
      </w:r>
      <w:r w:rsidR="000E38BE">
        <w:rPr>
          <w:rFonts w:ascii="Arial" w:eastAsiaTheme="minorHAnsi" w:hAnsi="Arial" w:cs="Arial"/>
          <w:sz w:val="20"/>
          <w:lang w:eastAsia="en-US"/>
        </w:rPr>
        <w:t>A</w:t>
      </w:r>
      <w:r w:rsidR="000E38BE" w:rsidRPr="0025500C">
        <w:rPr>
          <w:rFonts w:ascii="Arial" w:eastAsiaTheme="minorHAnsi" w:hAnsi="Arial" w:cs="Arial"/>
          <w:sz w:val="20"/>
          <w:lang w:eastAsia="en-US"/>
        </w:rPr>
        <w:t>uditora</w:t>
      </w:r>
      <w:r w:rsidR="00CF19B4" w:rsidRPr="0025500C">
        <w:rPr>
          <w:rFonts w:ascii="Arial" w:eastAsiaTheme="minorHAnsi" w:hAnsi="Arial" w:cs="Arial"/>
          <w:sz w:val="20"/>
          <w:lang w:eastAsia="en-US"/>
        </w:rPr>
        <w:t xml:space="preserve"> </w:t>
      </w:r>
      <w:r w:rsidR="00CF19B4">
        <w:rPr>
          <w:rFonts w:ascii="Arial" w:eastAsiaTheme="minorHAnsi" w:hAnsi="Arial" w:cs="Arial"/>
          <w:sz w:val="20"/>
          <w:lang w:eastAsia="en-US"/>
        </w:rPr>
        <w:t xml:space="preserve">se describen </w:t>
      </w:r>
      <w:r w:rsidR="00CF19B4" w:rsidRPr="0025500C">
        <w:rPr>
          <w:rFonts w:ascii="Arial" w:eastAsiaTheme="minorHAnsi" w:hAnsi="Arial" w:cs="Arial"/>
          <w:sz w:val="20"/>
          <w:lang w:eastAsia="en-US"/>
        </w:rPr>
        <w:t>en</w:t>
      </w:r>
      <w:r w:rsidR="00CF19B4">
        <w:rPr>
          <w:rFonts w:ascii="Arial" w:eastAsiaTheme="minorHAnsi" w:hAnsi="Arial" w:cs="Arial"/>
          <w:sz w:val="20"/>
          <w:lang w:eastAsia="en-US"/>
        </w:rPr>
        <w:t xml:space="preserve"> el flujograma1, el cual constituye un resumen de</w:t>
      </w:r>
      <w:r w:rsidR="005172A8">
        <w:rPr>
          <w:rFonts w:ascii="Arial" w:eastAsiaTheme="minorHAnsi" w:hAnsi="Arial" w:cs="Arial"/>
          <w:sz w:val="20"/>
          <w:lang w:eastAsia="en-US"/>
        </w:rPr>
        <w:t>l</w:t>
      </w:r>
      <w:r w:rsidR="00CF19B4">
        <w:rPr>
          <w:rFonts w:ascii="Arial" w:eastAsiaTheme="minorHAnsi" w:hAnsi="Arial" w:cs="Arial"/>
          <w:sz w:val="20"/>
          <w:lang w:eastAsia="en-US"/>
        </w:rPr>
        <w:t xml:space="preserve"> proceso auditor, que será explicado </w:t>
      </w:r>
      <w:r w:rsidR="005172A8">
        <w:rPr>
          <w:rFonts w:ascii="Arial" w:eastAsiaTheme="minorHAnsi" w:hAnsi="Arial" w:cs="Arial"/>
          <w:sz w:val="20"/>
          <w:lang w:eastAsia="en-US"/>
        </w:rPr>
        <w:t>más</w:t>
      </w:r>
      <w:r w:rsidR="00CF19B4">
        <w:rPr>
          <w:rFonts w:ascii="Arial" w:eastAsiaTheme="minorHAnsi" w:hAnsi="Arial" w:cs="Arial"/>
          <w:sz w:val="20"/>
          <w:lang w:eastAsia="en-US"/>
        </w:rPr>
        <w:t xml:space="preserve"> detalladamente en cada uno de los capítulos posteriores:</w:t>
      </w:r>
    </w:p>
    <w:p w:rsidR="00465750" w:rsidRDefault="00465750" w:rsidP="00B37D9B">
      <w:pPr>
        <w:jc w:val="both"/>
        <w:rPr>
          <w:rFonts w:ascii="Arial" w:eastAsia="Arial Narrow" w:hAnsi="Arial" w:cs="Arial"/>
          <w:sz w:val="20"/>
          <w:szCs w:val="20"/>
        </w:rPr>
      </w:pPr>
    </w:p>
    <w:p w:rsidR="00B37D9B" w:rsidRDefault="005172A8" w:rsidP="00B37D9B">
      <w:pPr>
        <w:jc w:val="both"/>
        <w:rPr>
          <w:rFonts w:ascii="Arial" w:eastAsia="Arial Narrow" w:hAnsi="Arial" w:cs="Arial"/>
          <w:sz w:val="20"/>
          <w:szCs w:val="20"/>
        </w:rPr>
      </w:pPr>
      <w:r>
        <w:rPr>
          <w:noProof/>
          <w:lang w:val="es-CO" w:eastAsia="es-CO"/>
        </w:rPr>
        <mc:AlternateContent>
          <mc:Choice Requires="wpg">
            <w:drawing>
              <wp:anchor distT="0" distB="0" distL="114300" distR="114300" simplePos="0" relativeHeight="251656192" behindDoc="0" locked="0" layoutInCell="1" allowOverlap="1" wp14:anchorId="59A051A1" wp14:editId="766872B7">
                <wp:simplePos x="0" y="0"/>
                <wp:positionH relativeFrom="margin">
                  <wp:align>left</wp:align>
                </wp:positionH>
                <wp:positionV relativeFrom="paragraph">
                  <wp:posOffset>205105</wp:posOffset>
                </wp:positionV>
                <wp:extent cx="5819775" cy="4038600"/>
                <wp:effectExtent l="0" t="0" r="9525" b="19050"/>
                <wp:wrapNone/>
                <wp:docPr id="34" name="Grupo 34"/>
                <wp:cNvGraphicFramePr/>
                <a:graphic xmlns:a="http://schemas.openxmlformats.org/drawingml/2006/main">
                  <a:graphicData uri="http://schemas.microsoft.com/office/word/2010/wordprocessingGroup">
                    <wpg:wgp>
                      <wpg:cNvGrpSpPr/>
                      <wpg:grpSpPr>
                        <a:xfrm>
                          <a:off x="0" y="0"/>
                          <a:ext cx="5819775" cy="4038600"/>
                          <a:chOff x="0" y="0"/>
                          <a:chExt cx="5612130" cy="3548793"/>
                        </a:xfrm>
                      </wpg:grpSpPr>
                      <wpg:grpSp>
                        <wpg:cNvPr id="35" name="Grupo 35"/>
                        <wpg:cNvGrpSpPr/>
                        <wpg:grpSpPr>
                          <a:xfrm>
                            <a:off x="0" y="0"/>
                            <a:ext cx="5612130" cy="3305908"/>
                            <a:chOff x="0" y="0"/>
                            <a:chExt cx="5612130" cy="3305908"/>
                          </a:xfrm>
                        </wpg:grpSpPr>
                        <wpg:grpSp>
                          <wpg:cNvPr id="36" name="Grupo 36"/>
                          <wpg:cNvGrpSpPr/>
                          <wpg:grpSpPr>
                            <a:xfrm>
                              <a:off x="0" y="0"/>
                              <a:ext cx="5612130" cy="3263265"/>
                              <a:chOff x="0" y="0"/>
                              <a:chExt cx="5612130" cy="3263265"/>
                            </a:xfrm>
                          </wpg:grpSpPr>
                          <pic:pic xmlns:pic="http://schemas.openxmlformats.org/drawingml/2006/picture">
                            <pic:nvPicPr>
                              <pic:cNvPr id="37" name="Imagen 37"/>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12130" cy="3263265"/>
                              </a:xfrm>
                              <a:prstGeom prst="rect">
                                <a:avLst/>
                              </a:prstGeom>
                              <a:noFill/>
                            </pic:spPr>
                          </pic:pic>
                          <wps:wsp>
                            <wps:cNvPr id="38" name="Rectángulo 38"/>
                            <wps:cNvSpPr/>
                            <wps:spPr>
                              <a:xfrm>
                                <a:off x="0" y="2952750"/>
                                <a:ext cx="1009650" cy="204788"/>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9" name="Rectángulo 39"/>
                          <wps:cNvSpPr/>
                          <wps:spPr>
                            <a:xfrm>
                              <a:off x="3024554" y="2738176"/>
                              <a:ext cx="728506" cy="567732"/>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0" name="Grupo 40"/>
                        <wpg:cNvGrpSpPr/>
                        <wpg:grpSpPr>
                          <a:xfrm>
                            <a:off x="163773" y="798394"/>
                            <a:ext cx="4413851" cy="2750399"/>
                            <a:chOff x="0" y="0"/>
                            <a:chExt cx="4413851" cy="2750399"/>
                          </a:xfrm>
                        </wpg:grpSpPr>
                        <wpg:grpSp>
                          <wpg:cNvPr id="41" name="Grupo 41"/>
                          <wpg:cNvGrpSpPr/>
                          <wpg:grpSpPr>
                            <a:xfrm>
                              <a:off x="34120" y="2477069"/>
                              <a:ext cx="1314450" cy="271604"/>
                              <a:chOff x="0" y="0"/>
                              <a:chExt cx="1314450" cy="266700"/>
                            </a:xfrm>
                            <a:noFill/>
                          </wpg:grpSpPr>
                          <wpg:grpSp>
                            <wpg:cNvPr id="42" name="Grupo 42"/>
                            <wpg:cNvGrpSpPr/>
                            <wpg:grpSpPr>
                              <a:xfrm>
                                <a:off x="0" y="95250"/>
                                <a:ext cx="128588" cy="90487"/>
                                <a:chOff x="0" y="0"/>
                                <a:chExt cx="709613" cy="390207"/>
                              </a:xfrm>
                              <a:grpFill/>
                            </wpg:grpSpPr>
                            <wps:wsp>
                              <wps:cNvPr id="43" name="Diagrama de flujo: proceso predefinido 43"/>
                              <wps:cNvSpPr/>
                              <wps:spPr>
                                <a:xfrm>
                                  <a:off x="0" y="0"/>
                                  <a:ext cx="709613" cy="390207"/>
                                </a:xfrm>
                                <a:prstGeom prst="flowChartPredefinedProcess">
                                  <a:avLst/>
                                </a:prstGeom>
                                <a:grpFill/>
                                <a:ln w="762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Conector recto 44"/>
                              <wps:cNvCnPr/>
                              <wps:spPr>
                                <a:xfrm>
                                  <a:off x="147638" y="0"/>
                                  <a:ext cx="185737" cy="204787"/>
                                </a:xfrm>
                                <a:prstGeom prst="line">
                                  <a:avLst/>
                                </a:prstGeom>
                                <a:grpFill/>
                                <a:ln w="7620">
                                  <a:solidFill>
                                    <a:schemeClr val="tx1"/>
                                  </a:solidFill>
                                </a:ln>
                                <a:scene3d>
                                  <a:camera prst="orthographicFront">
                                    <a:rot lat="0" lon="0" rev="300000"/>
                                  </a:camera>
                                  <a:lightRig rig="threePt" dir="t"/>
                                </a:scene3d>
                              </wps:spPr>
                              <wps:style>
                                <a:lnRef idx="1">
                                  <a:schemeClr val="accent1"/>
                                </a:lnRef>
                                <a:fillRef idx="0">
                                  <a:schemeClr val="accent1"/>
                                </a:fillRef>
                                <a:effectRef idx="0">
                                  <a:schemeClr val="accent1"/>
                                </a:effectRef>
                                <a:fontRef idx="minor">
                                  <a:schemeClr val="tx1"/>
                                </a:fontRef>
                              </wps:style>
                              <wps:bodyPr/>
                            </wps:wsp>
                            <wps:wsp>
                              <wps:cNvPr id="45" name="Conector recto 45"/>
                              <wps:cNvCnPr/>
                              <wps:spPr>
                                <a:xfrm flipV="1">
                                  <a:off x="338138" y="14287"/>
                                  <a:ext cx="233362" cy="175578"/>
                                </a:xfrm>
                                <a:prstGeom prst="line">
                                  <a:avLst/>
                                </a:prstGeom>
                                <a:grpFill/>
                                <a:ln w="7620">
                                  <a:solidFill>
                                    <a:schemeClr val="tx1"/>
                                  </a:solidFill>
                                </a:ln>
                                <a:scene3d>
                                  <a:camera prst="orthographicFront">
                                    <a:rot lat="0" lon="0" rev="300000"/>
                                  </a:camera>
                                  <a:lightRig rig="threePt" dir="t"/>
                                </a:scene3d>
                              </wps:spPr>
                              <wps:style>
                                <a:lnRef idx="1">
                                  <a:schemeClr val="accent1"/>
                                </a:lnRef>
                                <a:fillRef idx="0">
                                  <a:schemeClr val="accent1"/>
                                </a:fillRef>
                                <a:effectRef idx="0">
                                  <a:schemeClr val="accent1"/>
                                </a:effectRef>
                                <a:fontRef idx="minor">
                                  <a:schemeClr val="tx1"/>
                                </a:fontRef>
                              </wps:style>
                              <wps:bodyPr/>
                            </wps:wsp>
                          </wpg:grpSp>
                          <wps:wsp>
                            <wps:cNvPr id="46" name="Cuadro de texto 2"/>
                            <wps:cNvSpPr txBox="1">
                              <a:spLocks noChangeArrowheads="1"/>
                            </wps:cNvSpPr>
                            <wps:spPr bwMode="auto">
                              <a:xfrm>
                                <a:off x="66675" y="0"/>
                                <a:ext cx="1247775" cy="266700"/>
                              </a:xfrm>
                              <a:prstGeom prst="rect">
                                <a:avLst/>
                              </a:prstGeom>
                              <a:grpFill/>
                              <a:ln w="9525">
                                <a:noFill/>
                                <a:miter lim="800000"/>
                                <a:headEnd/>
                                <a:tailEnd/>
                              </a:ln>
                            </wps:spPr>
                            <wps:txbx>
                              <w:txbxContent>
                                <w:p w:rsidR="00AF0813" w:rsidRPr="0056105B" w:rsidRDefault="00AF0813" w:rsidP="00B37D9B">
                                  <w:pPr>
                                    <w:rPr>
                                      <w:sz w:val="20"/>
                                      <w:szCs w:val="20"/>
                                      <w14:textOutline w14:w="9525" w14:cap="rnd" w14:cmpd="sng" w14:algn="ctr">
                                        <w14:solidFill>
                                          <w14:schemeClr w14:val="bg1"/>
                                        </w14:solidFill>
                                        <w14:prstDash w14:val="solid"/>
                                        <w14:bevel/>
                                      </w14:textOutline>
                                    </w:rPr>
                                  </w:pPr>
                                  <w:r w:rsidRPr="0056105B">
                                    <w:rPr>
                                      <w:sz w:val="20"/>
                                      <w:szCs w:val="20"/>
                                    </w:rPr>
                                    <w:t>Correo Certificado</w:t>
                                  </w:r>
                                </w:p>
                              </w:txbxContent>
                            </wps:txbx>
                            <wps:bodyPr rot="0" vert="horz" wrap="square" lIns="91440" tIns="45720" rIns="91440" bIns="45720" anchor="t" anchorCtr="0">
                              <a:noAutofit/>
                            </wps:bodyPr>
                          </wps:wsp>
                        </wpg:grpSp>
                        <wps:wsp>
                          <wps:cNvPr id="47" name="Diagrama de flujo: multidocumento 47"/>
                          <wps:cNvSpPr/>
                          <wps:spPr>
                            <a:xfrm>
                              <a:off x="3794078" y="1685499"/>
                              <a:ext cx="612949" cy="437103"/>
                            </a:xfrm>
                            <a:prstGeom prst="flowChartMultidocument">
                              <a:avLst/>
                            </a:prstGeom>
                            <a:solidFill>
                              <a:srgbClr val="B5C2E7"/>
                            </a:solidFill>
                            <a:ln w="3175">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0813" w:rsidRPr="006414DC" w:rsidRDefault="00AF0813" w:rsidP="00B37D9B">
                                <w:pPr>
                                  <w:jc w:val="center"/>
                                  <w:rPr>
                                    <w:color w:val="000000" w:themeColor="text1"/>
                                    <w:sz w:val="10"/>
                                    <w:szCs w:val="10"/>
                                  </w:rPr>
                                </w:pPr>
                                <w:r w:rsidRPr="006414DC">
                                  <w:rPr>
                                    <w:color w:val="000000" w:themeColor="text1"/>
                                    <w:sz w:val="10"/>
                                    <w:szCs w:val="10"/>
                                  </w:rPr>
                                  <w:t>Acta</w:t>
                                </w:r>
                                <w:r>
                                  <w:rPr>
                                    <w:color w:val="000000" w:themeColor="text1"/>
                                    <w:sz w:val="10"/>
                                    <w:szCs w:val="10"/>
                                  </w:rPr>
                                  <w:t xml:space="preserve"> Cierre verificación documental</w:t>
                                </w:r>
                              </w:p>
                            </w:txbxContent>
                          </wps:txbx>
                          <wps:bodyPr rot="0" spcFirstLastPara="0" vertOverflow="overflow" horzOverflow="overflow" vert="horz" wrap="square" lIns="36000" tIns="45720" rIns="72000" bIns="45720" numCol="1" spcCol="0" rtlCol="0" fromWordArt="0" anchor="ctr" anchorCtr="0" forceAA="0" compatLnSpc="1">
                            <a:prstTxWarp prst="textNoShape">
                              <a:avLst/>
                            </a:prstTxWarp>
                            <a:noAutofit/>
                          </wps:bodyPr>
                        </wps:wsp>
                        <wps:wsp>
                          <wps:cNvPr id="48" name="Diagrama de flujo: multidocumento 48"/>
                          <wps:cNvSpPr/>
                          <wps:spPr>
                            <a:xfrm>
                              <a:off x="3800902" y="2313296"/>
                              <a:ext cx="612949" cy="437103"/>
                            </a:xfrm>
                            <a:prstGeom prst="flowChartMultidocument">
                              <a:avLst/>
                            </a:prstGeom>
                            <a:solidFill>
                              <a:srgbClr val="B5C2E7"/>
                            </a:solidFill>
                            <a:ln w="3175">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0813" w:rsidRPr="006414DC" w:rsidRDefault="00AF0813" w:rsidP="00B37D9B">
                                <w:pPr>
                                  <w:jc w:val="center"/>
                                  <w:rPr>
                                    <w:color w:val="000000" w:themeColor="text1"/>
                                    <w:sz w:val="10"/>
                                    <w:szCs w:val="10"/>
                                  </w:rPr>
                                </w:pPr>
                                <w:r w:rsidRPr="006414DC">
                                  <w:rPr>
                                    <w:color w:val="000000" w:themeColor="text1"/>
                                    <w:sz w:val="10"/>
                                    <w:szCs w:val="10"/>
                                  </w:rPr>
                                  <w:t>Acta</w:t>
                                </w:r>
                                <w:r>
                                  <w:rPr>
                                    <w:color w:val="000000" w:themeColor="text1"/>
                                    <w:sz w:val="10"/>
                                    <w:szCs w:val="10"/>
                                  </w:rPr>
                                  <w:t xml:space="preserve"> Cierre componente ETDH</w:t>
                                </w:r>
                              </w:p>
                            </w:txbxContent>
                          </wps:txbx>
                          <wps:bodyPr rot="0" spcFirstLastPara="0" vertOverflow="overflow" horzOverflow="overflow" vert="horz" wrap="square" lIns="36000" tIns="45720" rIns="72000" bIns="45720" numCol="1" spcCol="0" rtlCol="0" fromWordArt="0" anchor="ctr" anchorCtr="0" forceAA="0" compatLnSpc="1">
                            <a:prstTxWarp prst="textNoShape">
                              <a:avLst/>
                            </a:prstTxWarp>
                            <a:noAutofit/>
                          </wps:bodyPr>
                        </wps:wsp>
                        <wps:wsp>
                          <wps:cNvPr id="49" name="Rectángulo 49"/>
                          <wps:cNvSpPr/>
                          <wps:spPr>
                            <a:xfrm>
                              <a:off x="402609" y="2210938"/>
                              <a:ext cx="2049622" cy="248764"/>
                            </a:xfrm>
                            <a:prstGeom prst="rect">
                              <a:avLst/>
                            </a:prstGeom>
                            <a:solidFill>
                              <a:schemeClr val="bg1"/>
                            </a:solidFill>
                            <a:ln w="6350">
                              <a:solidFill>
                                <a:srgbClr val="4B88D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0813" w:rsidRPr="005D18B0" w:rsidRDefault="00AF0813" w:rsidP="00B37D9B">
                                <w:pPr>
                                  <w:jc w:val="center"/>
                                  <w:rPr>
                                    <w:color w:val="000000" w:themeColor="text1"/>
                                    <w:sz w:val="12"/>
                                    <w:szCs w:val="12"/>
                                  </w:rPr>
                                </w:pPr>
                                <w:r w:rsidRPr="005D18B0">
                                  <w:rPr>
                                    <w:color w:val="000000" w:themeColor="text1"/>
                                    <w:sz w:val="12"/>
                                    <w:szCs w:val="12"/>
                                  </w:rPr>
                                  <w:t>V</w:t>
                                </w:r>
                                <w:r>
                                  <w:rPr>
                                    <w:color w:val="000000" w:themeColor="text1"/>
                                    <w:sz w:val="12"/>
                                    <w:szCs w:val="12"/>
                                  </w:rPr>
                                  <w:t>isita documental en secretaria ETDH</w:t>
                                </w:r>
                              </w:p>
                            </w:txbxContent>
                          </wps:txbx>
                          <wps:bodyPr rot="0" spcFirstLastPara="0" vertOverflow="overflow" horzOverflow="overflow" vert="horz" wrap="square" lIns="91440" tIns="79200" rIns="91440" bIns="36000" numCol="1" spcCol="0" rtlCol="0" fromWordArt="0" anchor="b" anchorCtr="0" forceAA="0" compatLnSpc="1">
                            <a:prstTxWarp prst="textNoShape">
                              <a:avLst/>
                            </a:prstTxWarp>
                            <a:noAutofit/>
                          </wps:bodyPr>
                        </wps:wsp>
                        <wps:wsp>
                          <wps:cNvPr id="50" name="Conector recto de flecha 50"/>
                          <wps:cNvCnPr/>
                          <wps:spPr>
                            <a:xfrm>
                              <a:off x="2449773" y="2333767"/>
                              <a:ext cx="503555" cy="0"/>
                            </a:xfrm>
                            <a:prstGeom prst="straightConnector1">
                              <a:avLst/>
                            </a:prstGeom>
                            <a:ln w="3175">
                              <a:solidFill>
                                <a:srgbClr val="4B88D1"/>
                              </a:solidFill>
                              <a:tailEnd type="triangle" w="sm" len="sm"/>
                            </a:ln>
                          </wps:spPr>
                          <wps:style>
                            <a:lnRef idx="1">
                              <a:schemeClr val="accent1"/>
                            </a:lnRef>
                            <a:fillRef idx="0">
                              <a:schemeClr val="accent1"/>
                            </a:fillRef>
                            <a:effectRef idx="0">
                              <a:schemeClr val="accent1"/>
                            </a:effectRef>
                            <a:fontRef idx="minor">
                              <a:schemeClr val="tx1"/>
                            </a:fontRef>
                          </wps:style>
                          <wps:bodyPr/>
                        </wps:wsp>
                        <wps:wsp>
                          <wps:cNvPr id="51" name="Rectángulo 51"/>
                          <wps:cNvSpPr/>
                          <wps:spPr>
                            <a:xfrm>
                              <a:off x="2968388" y="2149523"/>
                              <a:ext cx="594431" cy="370703"/>
                            </a:xfrm>
                            <a:prstGeom prst="rect">
                              <a:avLst/>
                            </a:prstGeom>
                            <a:solidFill>
                              <a:schemeClr val="bg1"/>
                            </a:solidFill>
                            <a:ln w="6350">
                              <a:solidFill>
                                <a:srgbClr val="4B88D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0813" w:rsidRPr="005D18B0" w:rsidRDefault="00AF0813" w:rsidP="00B37D9B">
                                <w:pPr>
                                  <w:jc w:val="center"/>
                                  <w:rPr>
                                    <w:color w:val="000000" w:themeColor="text1"/>
                                    <w:sz w:val="12"/>
                                    <w:szCs w:val="12"/>
                                  </w:rPr>
                                </w:pPr>
                                <w:r>
                                  <w:rPr>
                                    <w:color w:val="000000" w:themeColor="text1"/>
                                    <w:sz w:val="12"/>
                                    <w:szCs w:val="12"/>
                                  </w:rPr>
                                  <w:t>Visita Cierre Documental ETDH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 name="Conector recto de flecha 52"/>
                          <wps:cNvCnPr/>
                          <wps:spPr>
                            <a:xfrm>
                              <a:off x="3555242" y="1815153"/>
                              <a:ext cx="229483" cy="109446"/>
                            </a:xfrm>
                            <a:prstGeom prst="straightConnector1">
                              <a:avLst/>
                            </a:prstGeom>
                            <a:ln w="3175">
                              <a:solidFill>
                                <a:srgbClr val="4B88D1"/>
                              </a:solidFill>
                              <a:tailEnd type="triangle" w="sm" len="sm"/>
                            </a:ln>
                          </wps:spPr>
                          <wps:style>
                            <a:lnRef idx="1">
                              <a:schemeClr val="accent1"/>
                            </a:lnRef>
                            <a:fillRef idx="0">
                              <a:schemeClr val="accent1"/>
                            </a:fillRef>
                            <a:effectRef idx="0">
                              <a:schemeClr val="accent1"/>
                            </a:effectRef>
                            <a:fontRef idx="minor">
                              <a:schemeClr val="tx1"/>
                            </a:fontRef>
                          </wps:style>
                          <wps:bodyPr/>
                        </wps:wsp>
                        <wps:wsp>
                          <wps:cNvPr id="53" name="Conector recto de flecha 53"/>
                          <wps:cNvCnPr/>
                          <wps:spPr>
                            <a:xfrm>
                              <a:off x="3555242" y="2374711"/>
                              <a:ext cx="229483" cy="109446"/>
                            </a:xfrm>
                            <a:prstGeom prst="straightConnector1">
                              <a:avLst/>
                            </a:prstGeom>
                            <a:ln w="3175">
                              <a:solidFill>
                                <a:srgbClr val="4B88D1"/>
                              </a:solidFill>
                              <a:tailEnd type="triangle" w="sm" len="sm"/>
                            </a:ln>
                          </wps:spPr>
                          <wps:style>
                            <a:lnRef idx="1">
                              <a:schemeClr val="accent1"/>
                            </a:lnRef>
                            <a:fillRef idx="0">
                              <a:schemeClr val="accent1"/>
                            </a:fillRef>
                            <a:effectRef idx="0">
                              <a:schemeClr val="accent1"/>
                            </a:effectRef>
                            <a:fontRef idx="minor">
                              <a:schemeClr val="tx1"/>
                            </a:fontRef>
                          </wps:style>
                          <wps:bodyPr/>
                        </wps:wsp>
                        <wps:wsp>
                          <wps:cNvPr id="54" name="Conector recto de flecha 54"/>
                          <wps:cNvCnPr/>
                          <wps:spPr>
                            <a:xfrm>
                              <a:off x="2449773" y="1740090"/>
                              <a:ext cx="503555" cy="0"/>
                            </a:xfrm>
                            <a:prstGeom prst="straightConnector1">
                              <a:avLst/>
                            </a:prstGeom>
                            <a:ln w="3175">
                              <a:solidFill>
                                <a:srgbClr val="4B88D1"/>
                              </a:solidFill>
                              <a:tailEnd type="triangle" w="sm" len="sm"/>
                            </a:ln>
                          </wps:spPr>
                          <wps:style>
                            <a:lnRef idx="1">
                              <a:schemeClr val="accent1"/>
                            </a:lnRef>
                            <a:fillRef idx="0">
                              <a:schemeClr val="accent1"/>
                            </a:fillRef>
                            <a:effectRef idx="0">
                              <a:schemeClr val="accent1"/>
                            </a:effectRef>
                            <a:fontRef idx="minor">
                              <a:schemeClr val="tx1"/>
                            </a:fontRef>
                          </wps:style>
                          <wps:bodyPr/>
                        </wps:wsp>
                        <wps:wsp>
                          <wps:cNvPr id="55" name="Conector recto de flecha 55"/>
                          <wps:cNvCnPr/>
                          <wps:spPr>
                            <a:xfrm>
                              <a:off x="0" y="1733266"/>
                              <a:ext cx="402880" cy="0"/>
                            </a:xfrm>
                            <a:prstGeom prst="straightConnector1">
                              <a:avLst/>
                            </a:prstGeom>
                            <a:ln w="3175">
                              <a:solidFill>
                                <a:srgbClr val="4B88D1"/>
                              </a:solidFill>
                              <a:tailEnd type="triangle" w="sm" len="sm"/>
                            </a:ln>
                          </wps:spPr>
                          <wps:style>
                            <a:lnRef idx="1">
                              <a:schemeClr val="accent1"/>
                            </a:lnRef>
                            <a:fillRef idx="0">
                              <a:schemeClr val="accent1"/>
                            </a:fillRef>
                            <a:effectRef idx="0">
                              <a:schemeClr val="accent1"/>
                            </a:effectRef>
                            <a:fontRef idx="minor">
                              <a:schemeClr val="tx1"/>
                            </a:fontRef>
                          </wps:style>
                          <wps:bodyPr/>
                        </wps:wsp>
                        <wps:wsp>
                          <wps:cNvPr id="56" name="Conector recto de flecha 56"/>
                          <wps:cNvCnPr/>
                          <wps:spPr>
                            <a:xfrm>
                              <a:off x="0" y="2313296"/>
                              <a:ext cx="402880" cy="0"/>
                            </a:xfrm>
                            <a:prstGeom prst="straightConnector1">
                              <a:avLst/>
                            </a:prstGeom>
                            <a:ln w="3175">
                              <a:solidFill>
                                <a:srgbClr val="4B88D1"/>
                              </a:solidFill>
                              <a:tailEnd type="triangle" w="sm" len="sm"/>
                            </a:ln>
                          </wps:spPr>
                          <wps:style>
                            <a:lnRef idx="1">
                              <a:schemeClr val="accent1"/>
                            </a:lnRef>
                            <a:fillRef idx="0">
                              <a:schemeClr val="accent1"/>
                            </a:fillRef>
                            <a:effectRef idx="0">
                              <a:schemeClr val="accent1"/>
                            </a:effectRef>
                            <a:fontRef idx="minor">
                              <a:schemeClr val="tx1"/>
                            </a:fontRef>
                          </wps:style>
                          <wps:bodyPr/>
                        </wps:wsp>
                        <wps:wsp>
                          <wps:cNvPr id="57" name="Conector recto 57"/>
                          <wps:cNvCnPr/>
                          <wps:spPr>
                            <a:xfrm>
                              <a:off x="0" y="0"/>
                              <a:ext cx="0" cy="2321169"/>
                            </a:xfrm>
                            <a:prstGeom prst="line">
                              <a:avLst/>
                            </a:prstGeom>
                            <a:ln w="0"/>
                          </wps:spPr>
                          <wps:style>
                            <a:lnRef idx="1">
                              <a:schemeClr val="accent1"/>
                            </a:lnRef>
                            <a:fillRef idx="0">
                              <a:schemeClr val="accent1"/>
                            </a:fillRef>
                            <a:effectRef idx="0">
                              <a:schemeClr val="accent1"/>
                            </a:effectRef>
                            <a:fontRef idx="minor">
                              <a:schemeClr val="tx1"/>
                            </a:fontRef>
                          </wps:style>
                          <wps:bodyPr/>
                        </wps:wsp>
                      </wpg:grpSp>
                    </wpg:wgp>
                  </a:graphicData>
                </a:graphic>
                <wp14:sizeRelH relativeFrom="margin">
                  <wp14:pctWidth>0</wp14:pctWidth>
                </wp14:sizeRelH>
                <wp14:sizeRelV relativeFrom="margin">
                  <wp14:pctHeight>0</wp14:pctHeight>
                </wp14:sizeRelV>
              </wp:anchor>
            </w:drawing>
          </mc:Choice>
          <mc:Fallback>
            <w:pict>
              <v:group w14:anchorId="59A051A1" id="Grupo 34" o:spid="_x0000_s1026" style="position:absolute;left:0;text-align:left;margin-left:0;margin-top:16.15pt;width:458.25pt;height:318pt;z-index:251656192;mso-position-horizontal:left;mso-position-horizontal-relative:margin;mso-width-relative:margin;mso-height-relative:margin" coordsize="56121,354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">
                <v:group id="Grupo 35" o:spid="_x0000_s1027" style="position:absolute;width:56121;height:33059" coordsize="56121,330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">
                  <v:group id="Grupo 36" o:spid="_x0000_s1028" style="position:absolute;width:56121;height:32632" coordsize="56121,326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7" o:spid="_x0000_s1029" type="#_x0000_t75" style="position:absolute;width:56121;height:326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">
                      <v:imagedata r:id="rId10" o:title=""/>
                    </v:shape>
                    <v:rect id="Rectángulo 38" o:spid="_x0000_s1030" style="position:absolute;top:29527;width:10096;height:2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" fillcolor="white [3212]" strokecolor="white [3212]" strokeweight="1pt"/>
                  </v:group>
                  <v:rect id="Rectángulo 39" o:spid="_x0000_s1031" style="position:absolute;left:30245;top:27381;width:7285;height:56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" fillcolor="white [3212]" strokecolor="white [3212]" strokeweight="1pt"/>
                </v:group>
                <v:group id="Grupo 40" o:spid="_x0000_s1032" style="position:absolute;left:1637;top:7983;width:44139;height:27504" coordsize="44138,275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group id="Grupo 41" o:spid="_x0000_s1033" style="position:absolute;left:341;top:24770;width:13144;height:2716" coordsize="13144,2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">
                    <v:group id="Grupo 42" o:spid="_x0000_s1034" style="position:absolute;top:952;width:1285;height:905" coordsize="7096,39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v:shapetype id="_x0000_t112" coordsize="21600,21600" o:spt="112" path="m,l,21600r21600,l21600,xem2610,nfl2610,21600em18990,nfl18990,21600e">
                        <v:stroke joinstyle="miter"/>
                        <v:path o:extrusionok="f" gradientshapeok="t" o:connecttype="rect" textboxrect="2610,0,18990,21600"/>
                      </v:shapetype>
                      <v:shape id="Diagrama de flujo: proceso predefinido 43" o:spid="_x0000_s1035" type="#_x0000_t112" style="position:absolute;width:7096;height:39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" filled="f" strokecolor="black [3213]" strokeweight=".6pt"/>
                      <v:line id="Conector recto 44" o:spid="_x0000_s1036" style="position:absolute;visibility:visible;mso-wrap-style:square" from="1476,0" to="3333,20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" strokecolor="black [3213]" strokeweight=".6pt">
                        <v:stroke joinstyle="miter"/>
                      </v:line>
                      <v:line id="Conector recto 45" o:spid="_x0000_s1037" style="position:absolute;flip:y;visibility:visible;mso-wrap-style:square" from="3381,142" to="5715,18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" strokecolor="black [3213]" strokeweight=".6pt">
                        <v:stroke joinstyle="miter"/>
                      </v:line>
                    </v:group>
                    <v:shapetype id="_x0000_t202" coordsize="21600,21600" o:spt="202" path="m,l,21600r21600,l21600,xe">
                      <v:stroke joinstyle="miter"/>
                      <v:path gradientshapeok="t" o:connecttype="rect"/>
                    </v:shapetype>
                    <v:shape id="Cuadro de texto 2" o:spid="_x0000_s1038" type="#_x0000_t202" style="position:absolute;left:666;width:12478;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" filled="f" stroked="f">
                      <v:textbox>
                        <w:txbxContent>
                          <w:p w:rsidR="00AF0813" w:rsidRPr="0056105B" w:rsidRDefault="00AF0813" w:rsidP="00B37D9B">
                            <w:pPr>
                              <w:rPr>
                                <w:sz w:val="20"/>
                                <w:szCs w:val="20"/>
                                <w14:textOutline w14:w="9525" w14:cap="rnd" w14:cmpd="sng" w14:algn="ctr">
                                  <w14:solidFill>
                                    <w14:schemeClr w14:val="bg1"/>
                                  </w14:solidFill>
                                  <w14:prstDash w14:val="solid"/>
                                  <w14:bevel/>
                                </w14:textOutline>
                              </w:rPr>
                            </w:pPr>
                            <w:r w:rsidRPr="0056105B">
                              <w:rPr>
                                <w:sz w:val="20"/>
                                <w:szCs w:val="20"/>
                              </w:rPr>
                              <w:t>Correo Certificado</w:t>
                            </w:r>
                          </w:p>
                        </w:txbxContent>
                      </v:textbox>
                    </v:shape>
                  </v:group>
                  <v:shapetype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Diagrama de flujo: multidocumento 47" o:spid="_x0000_s1039" type="#_x0000_t115" style="position:absolute;left:37940;top:16854;width:6130;height:43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" fillcolor="#b5c2e7" strokecolor="#2e74b5 [2408]" strokeweight=".25pt">
                    <v:textbox inset="1mm,,2mm">
                      <w:txbxContent>
                        <w:p w:rsidR="00AF0813" w:rsidRPr="006414DC" w:rsidRDefault="00AF0813" w:rsidP="00B37D9B">
                          <w:pPr>
                            <w:jc w:val="center"/>
                            <w:rPr>
                              <w:color w:val="000000" w:themeColor="text1"/>
                              <w:sz w:val="10"/>
                              <w:szCs w:val="10"/>
                            </w:rPr>
                          </w:pPr>
                          <w:r w:rsidRPr="006414DC">
                            <w:rPr>
                              <w:color w:val="000000" w:themeColor="text1"/>
                              <w:sz w:val="10"/>
                              <w:szCs w:val="10"/>
                            </w:rPr>
                            <w:t>Acta</w:t>
                          </w:r>
                          <w:r>
                            <w:rPr>
                              <w:color w:val="000000" w:themeColor="text1"/>
                              <w:sz w:val="10"/>
                              <w:szCs w:val="10"/>
                            </w:rPr>
                            <w:t xml:space="preserve"> Cierre verificación documental</w:t>
                          </w:r>
                        </w:p>
                      </w:txbxContent>
                    </v:textbox>
                  </v:shape>
                  <v:shape id="Diagrama de flujo: multidocumento 48" o:spid="_x0000_s1040" type="#_x0000_t115" style="position:absolute;left:38009;top:23132;width:6129;height:43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" fillcolor="#b5c2e7" strokecolor="#2e74b5 [2408]" strokeweight=".25pt">
                    <v:textbox inset="1mm,,2mm">
                      <w:txbxContent>
                        <w:p w:rsidR="00AF0813" w:rsidRPr="006414DC" w:rsidRDefault="00AF0813" w:rsidP="00B37D9B">
                          <w:pPr>
                            <w:jc w:val="center"/>
                            <w:rPr>
                              <w:color w:val="000000" w:themeColor="text1"/>
                              <w:sz w:val="10"/>
                              <w:szCs w:val="10"/>
                            </w:rPr>
                          </w:pPr>
                          <w:r w:rsidRPr="006414DC">
                            <w:rPr>
                              <w:color w:val="000000" w:themeColor="text1"/>
                              <w:sz w:val="10"/>
                              <w:szCs w:val="10"/>
                            </w:rPr>
                            <w:t>Acta</w:t>
                          </w:r>
                          <w:r>
                            <w:rPr>
                              <w:color w:val="000000" w:themeColor="text1"/>
                              <w:sz w:val="10"/>
                              <w:szCs w:val="10"/>
                            </w:rPr>
                            <w:t xml:space="preserve"> Cierre componente ETDH</w:t>
                          </w:r>
                        </w:p>
                      </w:txbxContent>
                    </v:textbox>
                  </v:shape>
                  <v:rect id="Rectángulo 49" o:spid="_x0000_s1041" style="position:absolute;left:4026;top:22109;width:20496;height:248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" fillcolor="white [3212]" strokecolor="#4b88d1" strokeweight=".5pt">
                    <v:textbox inset=",2.2mm,,1mm">
                      <w:txbxContent>
                        <w:p w:rsidR="00AF0813" w:rsidRPr="005D18B0" w:rsidRDefault="00AF0813" w:rsidP="00B37D9B">
                          <w:pPr>
                            <w:jc w:val="center"/>
                            <w:rPr>
                              <w:color w:val="000000" w:themeColor="text1"/>
                              <w:sz w:val="12"/>
                              <w:szCs w:val="12"/>
                            </w:rPr>
                          </w:pPr>
                          <w:r w:rsidRPr="005D18B0">
                            <w:rPr>
                              <w:color w:val="000000" w:themeColor="text1"/>
                              <w:sz w:val="12"/>
                              <w:szCs w:val="12"/>
                            </w:rPr>
                            <w:t>V</w:t>
                          </w:r>
                          <w:r>
                            <w:rPr>
                              <w:color w:val="000000" w:themeColor="text1"/>
                              <w:sz w:val="12"/>
                              <w:szCs w:val="12"/>
                            </w:rPr>
                            <w:t>isita documental en secretaria ETDH</w:t>
                          </w:r>
                        </w:p>
                      </w:txbxContent>
                    </v:textbox>
                  </v:rect>
                  <v:shapetype id="_x0000_t32" coordsize="21600,21600" o:spt="32" o:oned="t" path="m,l21600,21600e" filled="f">
                    <v:path arrowok="t" fillok="f" o:connecttype="none"/>
                    <o:lock v:ext="edit" shapetype="t"/>
                  </v:shapetype>
                  <v:shape id="Conector recto de flecha 50" o:spid="_x0000_s1042" type="#_x0000_t32" style="position:absolute;left:24497;top:23337;width:503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" strokecolor="#4b88d1" strokeweight=".25pt">
                    <v:stroke endarrow="block" endarrowwidth="narrow" endarrowlength="short" joinstyle="miter"/>
                  </v:shape>
                  <v:rect id="Rectángulo 51" o:spid="_x0000_s1043" style="position:absolute;left:29683;top:21495;width:5945;height:37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" fillcolor="white [3212]" strokecolor="#4b88d1" strokeweight=".5pt">
                    <v:textbox>
                      <w:txbxContent>
                        <w:p w:rsidR="00AF0813" w:rsidRPr="005D18B0" w:rsidRDefault="00AF0813" w:rsidP="00B37D9B">
                          <w:pPr>
                            <w:jc w:val="center"/>
                            <w:rPr>
                              <w:color w:val="000000" w:themeColor="text1"/>
                              <w:sz w:val="12"/>
                              <w:szCs w:val="12"/>
                            </w:rPr>
                          </w:pPr>
                          <w:r>
                            <w:rPr>
                              <w:color w:val="000000" w:themeColor="text1"/>
                              <w:sz w:val="12"/>
                              <w:szCs w:val="12"/>
                            </w:rPr>
                            <w:t>Visita Cierre Documental ETDH</w:t>
                          </w:r>
                        </w:p>
                      </w:txbxContent>
                    </v:textbox>
                  </v:rect>
                  <v:shape id="Conector recto de flecha 52" o:spid="_x0000_s1044" type="#_x0000_t32" style="position:absolute;left:35552;top:18151;width:2295;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" strokecolor="#4b88d1" strokeweight=".25pt">
                    <v:stroke endarrow="block" endarrowwidth="narrow" endarrowlength="short" joinstyle="miter"/>
                  </v:shape>
                  <v:shape id="Conector recto de flecha 53" o:spid="_x0000_s1045" type="#_x0000_t32" style="position:absolute;left:35552;top:23747;width:2295;height:109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" strokecolor="#4b88d1" strokeweight=".25pt">
                    <v:stroke endarrow="block" endarrowwidth="narrow" endarrowlength="short" joinstyle="miter"/>
                  </v:shape>
                  <v:shape id="Conector recto de flecha 54" o:spid="_x0000_s1046" type="#_x0000_t32" style="position:absolute;left:24497;top:17400;width:503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" strokecolor="#4b88d1" strokeweight=".25pt">
                    <v:stroke endarrow="block" endarrowwidth="narrow" endarrowlength="short" joinstyle="miter"/>
                  </v:shape>
                  <v:shape id="Conector recto de flecha 55" o:spid="_x0000_s1047" type="#_x0000_t32" style="position:absolute;top:17332;width:40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" strokecolor="#4b88d1" strokeweight=".25pt">
                    <v:stroke endarrow="block" endarrowwidth="narrow" endarrowlength="short" joinstyle="miter"/>
                  </v:shape>
                  <v:shape id="Conector recto de flecha 56" o:spid="_x0000_s1048" type="#_x0000_t32" style="position:absolute;top:23132;width:402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" strokecolor="#4b88d1" strokeweight=".25pt">
                    <v:stroke endarrow="block" endarrowwidth="narrow" endarrowlength="short" joinstyle="miter"/>
                  </v:shape>
                  <v:line id="Conector recto 57" o:spid="_x0000_s1049" style="position:absolute;visibility:visible;mso-wrap-style:square" from="0,0" to="0,232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" strokecolor="#4472c4 [3204]" strokeweight="0">
                    <v:stroke joinstyle="miter"/>
                  </v:line>
                </v:group>
                <w10:wrap anchorx="margin"/>
              </v:group>
            </w:pict>
          </mc:Fallback>
        </mc:AlternateContent>
      </w:r>
    </w:p>
    <w:p w:rsidR="00B37D9B" w:rsidRDefault="00B37D9B" w:rsidP="00B37D9B">
      <w:pPr>
        <w:jc w:val="both"/>
        <w:rPr>
          <w:rFonts w:ascii="Arial" w:eastAsia="Arial Narrow" w:hAnsi="Arial" w:cs="Arial"/>
          <w:sz w:val="20"/>
          <w:szCs w:val="20"/>
        </w:rPr>
      </w:pPr>
    </w:p>
    <w:p w:rsidR="00B37D9B" w:rsidRDefault="00B37D9B" w:rsidP="00B37D9B">
      <w:pPr>
        <w:jc w:val="both"/>
        <w:rPr>
          <w:rFonts w:ascii="Arial" w:eastAsia="Arial Narrow" w:hAnsi="Arial" w:cs="Arial"/>
          <w:sz w:val="20"/>
          <w:szCs w:val="20"/>
        </w:rPr>
      </w:pPr>
    </w:p>
    <w:p w:rsidR="00B37D9B" w:rsidRDefault="00B37D9B" w:rsidP="00B37D9B">
      <w:pPr>
        <w:jc w:val="both"/>
        <w:rPr>
          <w:rFonts w:ascii="Arial" w:eastAsia="Arial Narrow" w:hAnsi="Arial" w:cs="Arial"/>
          <w:sz w:val="20"/>
          <w:szCs w:val="20"/>
        </w:rPr>
      </w:pPr>
    </w:p>
    <w:p w:rsidR="00B37D9B" w:rsidRDefault="00B37D9B" w:rsidP="00B37D9B"/>
    <w:p w:rsidR="00B37D9B" w:rsidRDefault="00B37D9B" w:rsidP="00B37D9B"/>
    <w:p w:rsidR="00B37D9B" w:rsidRDefault="00B37D9B" w:rsidP="00B37D9B"/>
    <w:p w:rsidR="00B37D9B" w:rsidRDefault="00B37D9B" w:rsidP="00B37D9B"/>
    <w:p w:rsidR="00B37D9B" w:rsidRDefault="00B37D9B" w:rsidP="00B37D9B"/>
    <w:p w:rsidR="00B37D9B" w:rsidRDefault="00B37D9B" w:rsidP="00B37D9B"/>
    <w:p w:rsidR="00B37D9B" w:rsidRDefault="00B37D9B" w:rsidP="00B37D9B"/>
    <w:p w:rsidR="00B37D9B" w:rsidRDefault="00B37D9B" w:rsidP="00B37D9B"/>
    <w:p w:rsidR="00B37D9B" w:rsidRDefault="00B37D9B" w:rsidP="00B37D9B"/>
    <w:p w:rsidR="00B37D9B" w:rsidRDefault="00B37D9B" w:rsidP="00B37D9B"/>
    <w:p w:rsidR="00B37D9B" w:rsidRDefault="00B37D9B" w:rsidP="00B37D9B"/>
    <w:p w:rsidR="00793DD0" w:rsidRDefault="00793DD0" w:rsidP="00B37D9B">
      <w:pPr>
        <w:pStyle w:val="Descripcin"/>
        <w:spacing w:after="0"/>
        <w:jc w:val="center"/>
        <w:rPr>
          <w:rFonts w:ascii="Arial" w:hAnsi="Arial" w:cs="Arial"/>
          <w:color w:val="000000" w:themeColor="text1"/>
          <w:sz w:val="20"/>
          <w:szCs w:val="20"/>
        </w:rPr>
      </w:pPr>
    </w:p>
    <w:p w:rsidR="00793DD0" w:rsidRDefault="00793DD0" w:rsidP="00B37D9B">
      <w:pPr>
        <w:pStyle w:val="Descripcin"/>
        <w:spacing w:after="0"/>
        <w:jc w:val="center"/>
        <w:rPr>
          <w:rFonts w:ascii="Arial" w:hAnsi="Arial" w:cs="Arial"/>
          <w:color w:val="000000" w:themeColor="text1"/>
          <w:sz w:val="20"/>
          <w:szCs w:val="20"/>
        </w:rPr>
      </w:pPr>
    </w:p>
    <w:p w:rsidR="00B37D9B" w:rsidRPr="00391B9F" w:rsidRDefault="00142D81" w:rsidP="00142D81">
      <w:pPr>
        <w:pStyle w:val="Descripcin"/>
        <w:jc w:val="center"/>
        <w:rPr>
          <w:rFonts w:ascii="Arial" w:hAnsi="Arial" w:cs="Arial"/>
          <w:i/>
          <w:iCs/>
          <w:color w:val="000000" w:themeColor="text1"/>
          <w:szCs w:val="22"/>
        </w:rPr>
      </w:pPr>
      <w:bookmarkStart w:id="34" w:name="_Toc10206773"/>
      <w:r w:rsidRPr="00391B9F">
        <w:rPr>
          <w:rFonts w:ascii="Arial" w:hAnsi="Arial" w:cs="Arial"/>
          <w:i/>
          <w:color w:val="000000" w:themeColor="text1"/>
          <w:szCs w:val="22"/>
        </w:rPr>
        <w:t xml:space="preserve">Flujograma </w:t>
      </w:r>
      <w:r w:rsidRPr="00391B9F">
        <w:rPr>
          <w:rFonts w:ascii="Arial" w:hAnsi="Arial" w:cs="Arial"/>
          <w:i/>
          <w:color w:val="000000" w:themeColor="text1"/>
          <w:szCs w:val="22"/>
        </w:rPr>
        <w:fldChar w:fldCharType="begin"/>
      </w:r>
      <w:r w:rsidRPr="00391B9F">
        <w:rPr>
          <w:rFonts w:ascii="Arial" w:hAnsi="Arial" w:cs="Arial"/>
          <w:i/>
          <w:color w:val="000000" w:themeColor="text1"/>
          <w:szCs w:val="22"/>
        </w:rPr>
        <w:instrText xml:space="preserve"> SEQ Flujograma \* ARABIC </w:instrText>
      </w:r>
      <w:r w:rsidRPr="00391B9F">
        <w:rPr>
          <w:rFonts w:ascii="Arial" w:hAnsi="Arial" w:cs="Arial"/>
          <w:i/>
          <w:color w:val="000000" w:themeColor="text1"/>
          <w:szCs w:val="22"/>
        </w:rPr>
        <w:fldChar w:fldCharType="separate"/>
      </w:r>
      <w:r w:rsidR="003F0E30">
        <w:rPr>
          <w:rFonts w:ascii="Arial" w:hAnsi="Arial" w:cs="Arial"/>
          <w:i/>
          <w:noProof/>
          <w:color w:val="000000" w:themeColor="text1"/>
          <w:szCs w:val="22"/>
        </w:rPr>
        <w:t>1</w:t>
      </w:r>
      <w:r w:rsidRPr="00391B9F">
        <w:rPr>
          <w:rFonts w:ascii="Arial" w:hAnsi="Arial" w:cs="Arial"/>
          <w:i/>
          <w:color w:val="000000" w:themeColor="text1"/>
          <w:szCs w:val="22"/>
        </w:rPr>
        <w:fldChar w:fldCharType="end"/>
      </w:r>
      <w:r w:rsidR="00B37D9B" w:rsidRPr="00391B9F">
        <w:rPr>
          <w:rFonts w:ascii="Arial" w:hAnsi="Arial" w:cs="Arial"/>
          <w:i/>
          <w:iCs/>
          <w:color w:val="000000" w:themeColor="text1"/>
          <w:szCs w:val="22"/>
        </w:rPr>
        <w:t xml:space="preserve">. </w:t>
      </w:r>
      <w:r w:rsidR="004C64E2">
        <w:rPr>
          <w:rFonts w:ascii="Arial" w:hAnsi="Arial" w:cs="Arial"/>
          <w:i/>
          <w:iCs/>
          <w:color w:val="000000" w:themeColor="text1"/>
          <w:szCs w:val="22"/>
        </w:rPr>
        <w:t xml:space="preserve">Resumen </w:t>
      </w:r>
      <w:r w:rsidR="00132547">
        <w:rPr>
          <w:rFonts w:ascii="Arial" w:hAnsi="Arial" w:cs="Arial"/>
          <w:i/>
          <w:iCs/>
          <w:color w:val="000000" w:themeColor="text1"/>
          <w:szCs w:val="22"/>
        </w:rPr>
        <w:t xml:space="preserve">del </w:t>
      </w:r>
      <w:r w:rsidR="00CC33AD">
        <w:rPr>
          <w:rFonts w:ascii="Arial" w:hAnsi="Arial" w:cs="Arial"/>
          <w:i/>
          <w:iCs/>
          <w:color w:val="000000" w:themeColor="text1"/>
          <w:szCs w:val="22"/>
        </w:rPr>
        <w:t>Alcance del proceso de Auditoría</w:t>
      </w:r>
      <w:bookmarkEnd w:id="34"/>
    </w:p>
    <w:p w:rsidR="00B37D9B" w:rsidRDefault="00B37D9B" w:rsidP="00B37D9B"/>
    <w:p w:rsidR="00B37D9B" w:rsidRDefault="00B37D9B" w:rsidP="00B37D9B">
      <w:pPr>
        <w:pStyle w:val="Ttulo1"/>
        <w:numPr>
          <w:ilvl w:val="0"/>
          <w:numId w:val="4"/>
        </w:numPr>
        <w:rPr>
          <w:rFonts w:ascii="Arial" w:hAnsi="Arial" w:cs="Arial"/>
          <w:sz w:val="24"/>
          <w:szCs w:val="24"/>
        </w:rPr>
      </w:pPr>
      <w:bookmarkStart w:id="35" w:name="_Toc19799939"/>
      <w:r w:rsidRPr="00016372">
        <w:rPr>
          <w:rFonts w:ascii="Arial" w:hAnsi="Arial" w:cs="Arial"/>
          <w:sz w:val="24"/>
          <w:szCs w:val="24"/>
        </w:rPr>
        <w:lastRenderedPageBreak/>
        <w:t>ACTIVIDADES PREVIAS</w:t>
      </w:r>
      <w:bookmarkEnd w:id="35"/>
    </w:p>
    <w:p w:rsidR="00CD4551" w:rsidRDefault="00CD4551" w:rsidP="00CD4551">
      <w:pPr>
        <w:pStyle w:val="Prrafodelista"/>
        <w:spacing w:after="0" w:line="240" w:lineRule="auto"/>
        <w:ind w:left="284"/>
        <w:jc w:val="both"/>
        <w:rPr>
          <w:rFonts w:ascii="Arial" w:eastAsia="Times New Roman" w:hAnsi="Arial" w:cs="Arial"/>
          <w:iCs/>
          <w:sz w:val="20"/>
          <w:szCs w:val="20"/>
          <w:lang w:eastAsia="es-ES"/>
        </w:rPr>
      </w:pPr>
    </w:p>
    <w:p w:rsidR="00B37D9B" w:rsidRPr="006C5E19" w:rsidRDefault="00B37D9B" w:rsidP="00B37D9B">
      <w:pPr>
        <w:pStyle w:val="Prrafodelista"/>
        <w:numPr>
          <w:ilvl w:val="0"/>
          <w:numId w:val="5"/>
        </w:numPr>
        <w:spacing w:after="0" w:line="240" w:lineRule="auto"/>
        <w:ind w:left="284" w:hanging="284"/>
        <w:jc w:val="both"/>
        <w:rPr>
          <w:rFonts w:ascii="Arial" w:eastAsia="Times New Roman" w:hAnsi="Arial" w:cs="Arial"/>
          <w:iCs/>
          <w:sz w:val="20"/>
          <w:szCs w:val="20"/>
          <w:lang w:eastAsia="es-ES"/>
        </w:rPr>
      </w:pPr>
      <w:r w:rsidRPr="006C5E19">
        <w:rPr>
          <w:rFonts w:ascii="Arial" w:eastAsia="Times New Roman" w:hAnsi="Arial" w:cs="Arial"/>
          <w:iCs/>
          <w:sz w:val="20"/>
          <w:szCs w:val="20"/>
          <w:lang w:eastAsia="es-ES"/>
        </w:rPr>
        <w:t>Como actividad previa, la firma auditora deberá elaborar rutas de trabajo adecuadas, cuantificar el personal y la asignación de herramientas e información a los grupos de trabajo. En esta actividad es fundamental el compromiso del personal, aquí se define como se va a desarrollar el trabajo en la práctica y permite asignar recursos de personal y organizar las rutas de trabajo para el operativo de auditoría.</w:t>
      </w:r>
    </w:p>
    <w:p w:rsidR="00B37D9B" w:rsidRPr="0029437F" w:rsidRDefault="00B37D9B" w:rsidP="00B37D9B">
      <w:pPr>
        <w:spacing w:after="0" w:line="240" w:lineRule="auto"/>
        <w:ind w:left="284" w:hanging="284"/>
        <w:jc w:val="both"/>
        <w:rPr>
          <w:rFonts w:ascii="Arial" w:eastAsia="Times New Roman" w:hAnsi="Arial" w:cs="Arial"/>
          <w:iCs/>
          <w:sz w:val="20"/>
          <w:szCs w:val="20"/>
          <w:lang w:eastAsia="es-ES"/>
        </w:rPr>
      </w:pPr>
    </w:p>
    <w:p w:rsidR="00B37D9B" w:rsidRPr="006C5E19" w:rsidRDefault="00B37D9B" w:rsidP="00B37D9B">
      <w:pPr>
        <w:pStyle w:val="Prrafodelista"/>
        <w:numPr>
          <w:ilvl w:val="0"/>
          <w:numId w:val="5"/>
        </w:numPr>
        <w:spacing w:after="0" w:line="240" w:lineRule="auto"/>
        <w:ind w:left="284" w:hanging="284"/>
        <w:jc w:val="both"/>
        <w:rPr>
          <w:rFonts w:ascii="Arial" w:eastAsia="Times New Roman" w:hAnsi="Arial" w:cs="Arial"/>
          <w:iCs/>
          <w:sz w:val="20"/>
          <w:szCs w:val="20"/>
          <w:lang w:eastAsia="es-ES"/>
        </w:rPr>
      </w:pPr>
      <w:r w:rsidRPr="006C5E19">
        <w:rPr>
          <w:rFonts w:ascii="Arial" w:eastAsia="Times New Roman" w:hAnsi="Arial" w:cs="Arial"/>
          <w:iCs/>
          <w:sz w:val="20"/>
          <w:szCs w:val="20"/>
          <w:lang w:eastAsia="es-ES"/>
        </w:rPr>
        <w:t>La firma auditora debe establecer contacto con las ETC y los Establecimientos Educativos, de acuerdo con el reporte suministrado por el Ministerio, para informar sobre el proceso de auditoría que se está adelantando y para la remisión del informe preliminar, el cual debe contener como mínimo los análisis establecidos en el presente documento, dicho informe deberá remitirse por correo certificado. Así mismo deberá enviar carta de presentación del proceso con una breve descripción de la metodología y procedimientos a realizar.</w:t>
      </w:r>
    </w:p>
    <w:p w:rsidR="00B37D9B" w:rsidRPr="0029437F" w:rsidRDefault="00B37D9B" w:rsidP="00B37D9B">
      <w:pPr>
        <w:spacing w:after="0" w:line="240" w:lineRule="auto"/>
        <w:ind w:left="284" w:hanging="284"/>
        <w:jc w:val="both"/>
        <w:rPr>
          <w:rFonts w:ascii="Arial" w:eastAsia="Times New Roman" w:hAnsi="Arial" w:cs="Arial"/>
          <w:iCs/>
          <w:sz w:val="20"/>
          <w:szCs w:val="20"/>
          <w:lang w:eastAsia="es-ES"/>
        </w:rPr>
      </w:pPr>
    </w:p>
    <w:p w:rsidR="00B37D9B" w:rsidRPr="006C5E19" w:rsidRDefault="00B37D9B" w:rsidP="00B37D9B">
      <w:pPr>
        <w:pStyle w:val="Prrafodelista"/>
        <w:numPr>
          <w:ilvl w:val="0"/>
          <w:numId w:val="5"/>
        </w:numPr>
        <w:spacing w:after="0" w:line="240" w:lineRule="auto"/>
        <w:ind w:left="284" w:hanging="284"/>
        <w:jc w:val="both"/>
        <w:rPr>
          <w:rFonts w:ascii="Arial" w:eastAsia="Times New Roman" w:hAnsi="Arial" w:cs="Arial"/>
          <w:iCs/>
          <w:sz w:val="20"/>
          <w:szCs w:val="20"/>
          <w:lang w:eastAsia="es-ES"/>
        </w:rPr>
      </w:pPr>
      <w:r w:rsidRPr="006C5E19">
        <w:rPr>
          <w:rFonts w:ascii="Arial" w:eastAsia="Times New Roman" w:hAnsi="Arial" w:cs="Arial"/>
          <w:iCs/>
          <w:sz w:val="20"/>
          <w:szCs w:val="20"/>
          <w:lang w:eastAsia="es-ES"/>
        </w:rPr>
        <w:t>La firma auditora deberá concertar con las ETC y los Establecimientos Educativos objeto de auditoría, dentro de las fechas establecidas en el cronograma para esta actividad, la fecha y hora en la cual se realizará la visita de auditoría, cualquier modificación al cronograma establecido debe ser notificado con mínimo 2 (dos) días hábiles de anticipación a todos los actores involucrados en el proceso.</w:t>
      </w:r>
    </w:p>
    <w:p w:rsidR="00B37D9B" w:rsidRPr="0029437F" w:rsidRDefault="00B37D9B" w:rsidP="00B37D9B">
      <w:pPr>
        <w:spacing w:after="0" w:line="240" w:lineRule="auto"/>
        <w:ind w:left="284" w:hanging="284"/>
        <w:jc w:val="both"/>
        <w:rPr>
          <w:rFonts w:ascii="Arial" w:eastAsia="Times New Roman" w:hAnsi="Arial" w:cs="Arial"/>
          <w:iCs/>
          <w:sz w:val="20"/>
          <w:szCs w:val="20"/>
          <w:lang w:eastAsia="es-ES"/>
        </w:rPr>
      </w:pPr>
    </w:p>
    <w:p w:rsidR="00B37D9B" w:rsidRPr="006C5E19" w:rsidRDefault="00B37D9B" w:rsidP="00B37D9B">
      <w:pPr>
        <w:pStyle w:val="Prrafodelista"/>
        <w:numPr>
          <w:ilvl w:val="0"/>
          <w:numId w:val="5"/>
        </w:numPr>
        <w:spacing w:after="0" w:line="240" w:lineRule="auto"/>
        <w:ind w:left="284" w:hanging="284"/>
        <w:jc w:val="both"/>
        <w:rPr>
          <w:rFonts w:ascii="Arial" w:eastAsia="Times New Roman" w:hAnsi="Arial" w:cs="Arial"/>
          <w:iCs/>
          <w:sz w:val="20"/>
          <w:szCs w:val="20"/>
          <w:lang w:eastAsia="es-ES"/>
        </w:rPr>
      </w:pPr>
      <w:r w:rsidRPr="006C5E19">
        <w:rPr>
          <w:rFonts w:ascii="Arial" w:eastAsia="Times New Roman" w:hAnsi="Arial" w:cs="Arial"/>
          <w:bCs/>
          <w:iCs/>
          <w:sz w:val="20"/>
          <w:szCs w:val="20"/>
          <w:lang w:val="es-ES_tradnl" w:eastAsia="es-ES"/>
        </w:rPr>
        <w:t>Durante la planeación del operativo de campo para concertar la visita a la ETC, la firma deberá agotar todos y cada uno de los posibles medios de contacto con el fin de encontrar la forma de realizar la visita, de no ser posible, se debe informar inmediatamente al Ministerio e Interventoría de tal forma que no afecte los cronogramas establecidos y pueda retrasar el operativo de campo.</w:t>
      </w:r>
    </w:p>
    <w:p w:rsidR="00B37D9B" w:rsidRPr="0029437F" w:rsidRDefault="00B37D9B" w:rsidP="00B37D9B">
      <w:pPr>
        <w:spacing w:after="0" w:line="240" w:lineRule="auto"/>
        <w:ind w:left="284" w:hanging="284"/>
        <w:jc w:val="both"/>
        <w:rPr>
          <w:rFonts w:ascii="Arial" w:eastAsia="Times New Roman" w:hAnsi="Arial" w:cs="Arial"/>
          <w:iCs/>
          <w:sz w:val="20"/>
          <w:szCs w:val="20"/>
          <w:lang w:eastAsia="es-ES"/>
        </w:rPr>
      </w:pPr>
    </w:p>
    <w:p w:rsidR="00B37D9B" w:rsidRPr="006C5E19" w:rsidRDefault="00B37D9B" w:rsidP="00B37D9B">
      <w:pPr>
        <w:pStyle w:val="Prrafodelista"/>
        <w:numPr>
          <w:ilvl w:val="0"/>
          <w:numId w:val="5"/>
        </w:numPr>
        <w:autoSpaceDE w:val="0"/>
        <w:autoSpaceDN w:val="0"/>
        <w:adjustRightInd w:val="0"/>
        <w:spacing w:after="0" w:line="240" w:lineRule="auto"/>
        <w:ind w:left="284" w:hanging="284"/>
        <w:jc w:val="both"/>
        <w:rPr>
          <w:rFonts w:ascii="Arial" w:eastAsia="Times New Roman" w:hAnsi="Arial" w:cs="Arial"/>
          <w:bCs/>
          <w:iCs/>
          <w:sz w:val="20"/>
          <w:szCs w:val="20"/>
          <w:lang w:val="es-ES_tradnl" w:eastAsia="es-ES"/>
        </w:rPr>
      </w:pPr>
      <w:r w:rsidRPr="006C5E19">
        <w:rPr>
          <w:rFonts w:ascii="Arial" w:eastAsia="Times New Roman" w:hAnsi="Arial" w:cs="Arial"/>
          <w:bCs/>
          <w:iCs/>
          <w:sz w:val="20"/>
          <w:szCs w:val="20"/>
          <w:lang w:eastAsia="es-ES"/>
        </w:rPr>
        <w:t>Así mismo, p</w:t>
      </w:r>
      <w:r w:rsidRPr="006C5E19">
        <w:rPr>
          <w:rFonts w:ascii="Arial" w:eastAsia="Times New Roman" w:hAnsi="Arial" w:cs="Arial"/>
          <w:bCs/>
          <w:iCs/>
          <w:sz w:val="20"/>
          <w:szCs w:val="20"/>
          <w:lang w:val="es-ES_tradnl" w:eastAsia="es-ES"/>
        </w:rPr>
        <w:t>ara concertar la visita a los</w:t>
      </w:r>
      <w:r w:rsidRPr="006C5E19">
        <w:rPr>
          <w:rFonts w:ascii="Arial" w:eastAsia="Times New Roman" w:hAnsi="Arial" w:cs="Arial"/>
          <w:iCs/>
          <w:sz w:val="20"/>
          <w:szCs w:val="20"/>
          <w:lang w:eastAsia="es-ES"/>
        </w:rPr>
        <w:t xml:space="preserve"> Establecimientos Educativos</w:t>
      </w:r>
      <w:r w:rsidRPr="006C5E19">
        <w:rPr>
          <w:rFonts w:ascii="Arial" w:eastAsia="Times New Roman" w:hAnsi="Arial" w:cs="Arial"/>
          <w:bCs/>
          <w:iCs/>
          <w:sz w:val="20"/>
          <w:szCs w:val="20"/>
          <w:lang w:val="es-ES_tradnl" w:eastAsia="es-ES"/>
        </w:rPr>
        <w:t xml:space="preserve">, la firma deberá agotar todos y cada uno de los posibles medios de contacto con el fin de encontrar la forma de realizar la visita, de no ser posible, se debe informar inmediatamente al Ministerio, Interventoría y la ETC. </w:t>
      </w:r>
    </w:p>
    <w:p w:rsidR="00B37D9B" w:rsidRPr="0029437F" w:rsidRDefault="00B37D9B" w:rsidP="00B37D9B">
      <w:pPr>
        <w:autoSpaceDE w:val="0"/>
        <w:autoSpaceDN w:val="0"/>
        <w:adjustRightInd w:val="0"/>
        <w:spacing w:after="0" w:line="240" w:lineRule="auto"/>
        <w:ind w:left="284" w:hanging="284"/>
        <w:jc w:val="both"/>
        <w:rPr>
          <w:rFonts w:ascii="Arial" w:eastAsia="Times New Roman" w:hAnsi="Arial" w:cs="Arial"/>
          <w:bCs/>
          <w:iCs/>
          <w:sz w:val="20"/>
          <w:szCs w:val="20"/>
          <w:lang w:val="es-ES_tradnl" w:eastAsia="es-ES"/>
        </w:rPr>
      </w:pPr>
    </w:p>
    <w:p w:rsidR="00B37D9B" w:rsidRPr="006C5E19" w:rsidRDefault="00B37D9B" w:rsidP="00B37D9B">
      <w:pPr>
        <w:pStyle w:val="Prrafodelista"/>
        <w:numPr>
          <w:ilvl w:val="0"/>
          <w:numId w:val="5"/>
        </w:numPr>
        <w:spacing w:after="0" w:line="240" w:lineRule="auto"/>
        <w:ind w:left="284" w:hanging="284"/>
        <w:jc w:val="both"/>
        <w:rPr>
          <w:rFonts w:ascii="Arial" w:eastAsia="Times New Roman" w:hAnsi="Arial" w:cs="Arial"/>
          <w:iCs/>
          <w:sz w:val="20"/>
          <w:szCs w:val="20"/>
          <w:lang w:val="es-ES_tradnl" w:eastAsia="es-ES"/>
        </w:rPr>
      </w:pPr>
      <w:r w:rsidRPr="006C5E19">
        <w:rPr>
          <w:rFonts w:ascii="Arial" w:eastAsia="Times New Roman" w:hAnsi="Arial" w:cs="Arial"/>
          <w:iCs/>
          <w:sz w:val="20"/>
          <w:szCs w:val="20"/>
          <w:lang w:val="es-ES_tradnl" w:eastAsia="es-ES"/>
        </w:rPr>
        <w:t xml:space="preserve">El proceso de auditoría está enmarcado en la visita a cada ETC </w:t>
      </w:r>
      <w:r w:rsidRPr="006C5E19">
        <w:rPr>
          <w:rFonts w:ascii="Arial" w:eastAsia="Times New Roman" w:hAnsi="Arial" w:cs="Arial"/>
          <w:iCs/>
          <w:sz w:val="20"/>
          <w:szCs w:val="20"/>
          <w:lang w:eastAsia="es-ES"/>
        </w:rPr>
        <w:t>y los Establecimientos Educativos</w:t>
      </w:r>
      <w:r w:rsidRPr="006C5E19">
        <w:rPr>
          <w:rFonts w:ascii="Arial" w:eastAsia="Times New Roman" w:hAnsi="Arial" w:cs="Arial"/>
          <w:iCs/>
          <w:sz w:val="20"/>
          <w:szCs w:val="20"/>
          <w:lang w:val="es-ES_tradnl" w:eastAsia="es-ES"/>
        </w:rPr>
        <w:t xml:space="preserve"> en donde se realizará el proceso descrito en el flujograma 1; para la cual es necesario que el equipo de profesionales de campo cuente con el perfil adecuado para la realización de las actividades de análisis, verificación y levantamiento de la información objeto de auditoría por componente.</w:t>
      </w:r>
    </w:p>
    <w:p w:rsidR="00B37D9B" w:rsidRDefault="00B37D9B" w:rsidP="00B37D9B">
      <w:pPr>
        <w:rPr>
          <w:lang w:val="es-CO" w:eastAsia="es-CO"/>
        </w:rPr>
      </w:pPr>
    </w:p>
    <w:p w:rsidR="00CD4551" w:rsidRPr="0025500C" w:rsidRDefault="00CD4551" w:rsidP="00CD4551">
      <w:pPr>
        <w:autoSpaceDE w:val="0"/>
        <w:autoSpaceDN w:val="0"/>
        <w:adjustRightInd w:val="0"/>
        <w:spacing w:after="0" w:line="240" w:lineRule="auto"/>
        <w:jc w:val="both"/>
        <w:rPr>
          <w:rFonts w:ascii="Arial" w:hAnsi="Arial" w:cs="Arial"/>
          <w:sz w:val="20"/>
          <w:szCs w:val="20"/>
        </w:rPr>
      </w:pPr>
    </w:p>
    <w:p w:rsidR="00136CEB" w:rsidRDefault="00136CEB" w:rsidP="00136CEB">
      <w:pPr>
        <w:pStyle w:val="Prrafodelista"/>
        <w:pBdr>
          <w:top w:val="single" w:sz="4" w:space="1" w:color="auto"/>
          <w:left w:val="single" w:sz="4" w:space="4" w:color="auto"/>
          <w:bottom w:val="single" w:sz="4" w:space="12" w:color="auto"/>
          <w:right w:val="single" w:sz="4" w:space="4" w:color="auto"/>
        </w:pBdr>
        <w:shd w:val="clear" w:color="auto" w:fill="E7E6E6" w:themeFill="background2"/>
        <w:autoSpaceDE w:val="0"/>
        <w:autoSpaceDN w:val="0"/>
        <w:adjustRightInd w:val="0"/>
        <w:spacing w:after="0" w:line="240" w:lineRule="auto"/>
        <w:ind w:left="0"/>
        <w:contextualSpacing w:val="0"/>
        <w:jc w:val="both"/>
        <w:rPr>
          <w:rFonts w:ascii="Arial" w:hAnsi="Arial" w:cs="Arial"/>
          <w:i/>
        </w:rPr>
      </w:pPr>
    </w:p>
    <w:p w:rsidR="00CD4551" w:rsidRPr="00CD4551" w:rsidRDefault="00CD4551" w:rsidP="00136CEB">
      <w:pPr>
        <w:pStyle w:val="Prrafodelista"/>
        <w:pBdr>
          <w:top w:val="single" w:sz="4" w:space="1" w:color="auto"/>
          <w:left w:val="single" w:sz="4" w:space="4" w:color="auto"/>
          <w:bottom w:val="single" w:sz="4" w:space="12" w:color="auto"/>
          <w:right w:val="single" w:sz="4" w:space="4" w:color="auto"/>
        </w:pBdr>
        <w:shd w:val="clear" w:color="auto" w:fill="E7E6E6" w:themeFill="background2"/>
        <w:autoSpaceDE w:val="0"/>
        <w:autoSpaceDN w:val="0"/>
        <w:adjustRightInd w:val="0"/>
        <w:spacing w:after="0" w:line="240" w:lineRule="auto"/>
        <w:ind w:left="0"/>
        <w:contextualSpacing w:val="0"/>
        <w:jc w:val="both"/>
        <w:rPr>
          <w:rFonts w:ascii="Arial" w:hAnsi="Arial" w:cs="Arial"/>
          <w:i/>
        </w:rPr>
      </w:pPr>
      <w:r w:rsidRPr="00CD4551">
        <w:rPr>
          <w:rFonts w:ascii="Arial" w:hAnsi="Arial" w:cs="Arial"/>
          <w:i/>
        </w:rPr>
        <w:t xml:space="preserve">Es </w:t>
      </w:r>
      <w:r w:rsidRPr="00CD4551">
        <w:rPr>
          <w:rFonts w:ascii="Arial" w:eastAsia="Times New Roman" w:hAnsi="Arial" w:cs="Arial"/>
          <w:i/>
          <w:iCs/>
          <w:lang w:eastAsia="es-ES"/>
        </w:rPr>
        <w:t>importante precisar que el MEN, no se hará responsable por el mal diseño de operativos de campo y plan logístico que incida en un costo adicional para el proceso.</w:t>
      </w:r>
    </w:p>
    <w:p w:rsidR="00CD4551" w:rsidRDefault="00CD4551" w:rsidP="00B37D9B">
      <w:pPr>
        <w:rPr>
          <w:lang w:val="es-CO" w:eastAsia="es-CO"/>
        </w:rPr>
      </w:pPr>
    </w:p>
    <w:p w:rsidR="00B37D9B" w:rsidRPr="0025597F" w:rsidRDefault="00B37D9B" w:rsidP="00B37D9B">
      <w:pPr>
        <w:pStyle w:val="Ttulo1"/>
        <w:numPr>
          <w:ilvl w:val="0"/>
          <w:numId w:val="4"/>
        </w:numPr>
        <w:rPr>
          <w:rFonts w:ascii="Arial" w:hAnsi="Arial" w:cs="Arial"/>
          <w:sz w:val="24"/>
          <w:szCs w:val="24"/>
        </w:rPr>
      </w:pPr>
      <w:bookmarkStart w:id="36" w:name="_Toc19799940"/>
      <w:r w:rsidRPr="0025597F">
        <w:rPr>
          <w:rFonts w:ascii="Arial" w:hAnsi="Arial" w:cs="Arial"/>
          <w:sz w:val="24"/>
          <w:szCs w:val="24"/>
        </w:rPr>
        <w:lastRenderedPageBreak/>
        <w:t>SECRETARIAS DE EDUCACIÓN</w:t>
      </w:r>
      <w:bookmarkEnd w:id="36"/>
      <w:r w:rsidRPr="0025597F">
        <w:rPr>
          <w:rFonts w:ascii="Arial" w:hAnsi="Arial" w:cs="Arial"/>
          <w:sz w:val="24"/>
          <w:szCs w:val="24"/>
        </w:rPr>
        <w:t xml:space="preserve"> </w:t>
      </w:r>
    </w:p>
    <w:p w:rsidR="00F92BE9" w:rsidRDefault="00F92BE9" w:rsidP="00B37D9B">
      <w:pPr>
        <w:jc w:val="both"/>
        <w:rPr>
          <w:rFonts w:ascii="Arial" w:hAnsi="Arial" w:cs="Arial"/>
          <w:sz w:val="20"/>
          <w:szCs w:val="20"/>
          <w:lang w:val="es-CO" w:eastAsia="es-CO"/>
        </w:rPr>
      </w:pPr>
    </w:p>
    <w:p w:rsidR="00B37D9B" w:rsidRDefault="00B37D9B" w:rsidP="00B37D9B">
      <w:pPr>
        <w:jc w:val="both"/>
        <w:rPr>
          <w:rFonts w:ascii="Arial" w:hAnsi="Arial" w:cs="Arial"/>
          <w:sz w:val="20"/>
          <w:szCs w:val="20"/>
          <w:lang w:val="es-CO" w:eastAsia="es-CO"/>
        </w:rPr>
      </w:pPr>
      <w:r w:rsidRPr="00D94CC7">
        <w:rPr>
          <w:rFonts w:ascii="Arial" w:hAnsi="Arial" w:cs="Arial"/>
          <w:sz w:val="20"/>
          <w:szCs w:val="20"/>
          <w:lang w:val="es-CO" w:eastAsia="es-CO"/>
        </w:rPr>
        <w:t>Una Secretaría de Educación o Entidad Territorial Certificada (ETC), es la rectora de la educación inicial (preescolar), básica (</w:t>
      </w:r>
      <w:r>
        <w:rPr>
          <w:rFonts w:ascii="Arial" w:hAnsi="Arial" w:cs="Arial"/>
          <w:sz w:val="20"/>
          <w:szCs w:val="20"/>
          <w:lang w:val="es-CO" w:eastAsia="es-CO"/>
        </w:rPr>
        <w:t>pr</w:t>
      </w:r>
      <w:r w:rsidRPr="00A9039B">
        <w:rPr>
          <w:rFonts w:ascii="Arial" w:hAnsi="Arial" w:cs="Arial"/>
          <w:sz w:val="20"/>
          <w:szCs w:val="20"/>
          <w:lang w:val="es-CO" w:eastAsia="es-CO"/>
        </w:rPr>
        <w:t>imaria cinco grados y secundaria cuatro grados</w:t>
      </w:r>
      <w:r w:rsidRPr="00D94CC7">
        <w:rPr>
          <w:rFonts w:ascii="Arial" w:hAnsi="Arial" w:cs="Arial"/>
          <w:sz w:val="20"/>
          <w:szCs w:val="20"/>
          <w:lang w:val="es-CO" w:eastAsia="es-CO"/>
        </w:rPr>
        <w:t>) y media</w:t>
      </w:r>
      <w:r>
        <w:rPr>
          <w:rFonts w:ascii="Arial" w:hAnsi="Arial" w:cs="Arial"/>
          <w:sz w:val="20"/>
          <w:szCs w:val="20"/>
          <w:lang w:val="es-CO" w:eastAsia="es-CO"/>
        </w:rPr>
        <w:t xml:space="preserve"> (</w:t>
      </w:r>
      <w:r w:rsidRPr="0095197A">
        <w:rPr>
          <w:rFonts w:ascii="Arial" w:hAnsi="Arial" w:cs="Arial"/>
          <w:sz w:val="20"/>
          <w:szCs w:val="20"/>
          <w:lang w:val="es-CO" w:eastAsia="es-CO"/>
        </w:rPr>
        <w:t>dos grados y culmina con el título de bachiller</w:t>
      </w:r>
      <w:r>
        <w:rPr>
          <w:rFonts w:ascii="Arial" w:hAnsi="Arial" w:cs="Arial"/>
          <w:sz w:val="20"/>
          <w:szCs w:val="20"/>
          <w:lang w:val="es-CO" w:eastAsia="es-CO"/>
        </w:rPr>
        <w:t>)</w:t>
      </w:r>
      <w:r w:rsidRPr="00D94CC7">
        <w:rPr>
          <w:rFonts w:ascii="Arial" w:hAnsi="Arial" w:cs="Arial"/>
          <w:sz w:val="20"/>
          <w:szCs w:val="20"/>
          <w:lang w:val="es-CO" w:eastAsia="es-CO"/>
        </w:rPr>
        <w:t>, que tiene por objeto orientar y liderar la formulación y ejecución de políticas, planes y programas para garantizar el derecho a la educación y asegurar a la población el acceso al conocimiento y la formación integral.</w:t>
      </w:r>
    </w:p>
    <w:p w:rsidR="00444465" w:rsidRDefault="00444465" w:rsidP="00B37D9B">
      <w:pPr>
        <w:jc w:val="both"/>
        <w:rPr>
          <w:rFonts w:ascii="Arial" w:hAnsi="Arial" w:cs="Arial"/>
          <w:sz w:val="20"/>
          <w:szCs w:val="20"/>
          <w:lang w:val="es-CO" w:eastAsia="es-CO"/>
        </w:rPr>
      </w:pPr>
    </w:p>
    <w:p w:rsidR="00F92BE9" w:rsidRPr="00F92BE9" w:rsidRDefault="00F92BE9" w:rsidP="00F92BE9">
      <w:pPr>
        <w:pStyle w:val="Ttulo2"/>
        <w:numPr>
          <w:ilvl w:val="1"/>
          <w:numId w:val="4"/>
        </w:numPr>
        <w:spacing w:before="0" w:after="0"/>
        <w:rPr>
          <w:rFonts w:ascii="Arial" w:hAnsi="Arial"/>
          <w:b w:val="0"/>
          <w:szCs w:val="20"/>
        </w:rPr>
      </w:pPr>
      <w:bookmarkStart w:id="37" w:name="_Toc10033040"/>
      <w:bookmarkStart w:id="38" w:name="_Toc19799941"/>
      <w:r w:rsidRPr="00F92BE9">
        <w:rPr>
          <w:rFonts w:ascii="Arial" w:hAnsi="Arial"/>
          <w:szCs w:val="20"/>
        </w:rPr>
        <w:t>Análisis de ETC objeto de auditoría</w:t>
      </w:r>
      <w:bookmarkEnd w:id="37"/>
      <w:bookmarkEnd w:id="38"/>
      <w:r w:rsidRPr="00F92BE9">
        <w:rPr>
          <w:rFonts w:ascii="Arial" w:hAnsi="Arial"/>
          <w:szCs w:val="20"/>
        </w:rPr>
        <w:t xml:space="preserve">  </w:t>
      </w:r>
    </w:p>
    <w:p w:rsidR="00F92BE9" w:rsidRPr="0025500C" w:rsidRDefault="00F92BE9" w:rsidP="00F92BE9">
      <w:pPr>
        <w:spacing w:after="0" w:line="240" w:lineRule="auto"/>
        <w:jc w:val="both"/>
        <w:rPr>
          <w:rFonts w:ascii="Arial" w:hAnsi="Arial" w:cs="Arial"/>
          <w:sz w:val="20"/>
        </w:rPr>
      </w:pPr>
    </w:p>
    <w:p w:rsidR="00F92BE9" w:rsidRDefault="00F92BE9" w:rsidP="00F92BE9">
      <w:pPr>
        <w:spacing w:after="0" w:line="240" w:lineRule="auto"/>
        <w:jc w:val="both"/>
        <w:rPr>
          <w:rFonts w:ascii="Arial" w:hAnsi="Arial" w:cs="Arial"/>
          <w:sz w:val="20"/>
        </w:rPr>
      </w:pPr>
      <w:r w:rsidRPr="0025500C">
        <w:rPr>
          <w:rFonts w:ascii="Arial" w:hAnsi="Arial" w:cs="Arial"/>
          <w:sz w:val="20"/>
        </w:rPr>
        <w:t xml:space="preserve">La firma auditora deberá realizar un análisis </w:t>
      </w:r>
      <w:r w:rsidR="004925F5">
        <w:rPr>
          <w:rFonts w:ascii="Arial" w:hAnsi="Arial" w:cs="Arial"/>
          <w:sz w:val="20"/>
        </w:rPr>
        <w:t>al</w:t>
      </w:r>
      <w:r w:rsidRPr="0025500C">
        <w:rPr>
          <w:rFonts w:ascii="Arial" w:hAnsi="Arial" w:cs="Arial"/>
          <w:sz w:val="20"/>
        </w:rPr>
        <w:t xml:space="preserve"> insumo</w:t>
      </w:r>
      <w:r w:rsidR="008E2F5B">
        <w:rPr>
          <w:rFonts w:ascii="Arial" w:hAnsi="Arial" w:cs="Arial"/>
          <w:sz w:val="20"/>
        </w:rPr>
        <w:t xml:space="preserve"> entregad</w:t>
      </w:r>
      <w:r w:rsidR="004925F5">
        <w:rPr>
          <w:rFonts w:ascii="Arial" w:hAnsi="Arial" w:cs="Arial"/>
          <w:sz w:val="20"/>
        </w:rPr>
        <w:t>o</w:t>
      </w:r>
      <w:r w:rsidR="008E2F5B">
        <w:rPr>
          <w:rFonts w:ascii="Arial" w:hAnsi="Arial" w:cs="Arial"/>
          <w:sz w:val="20"/>
        </w:rPr>
        <w:t xml:space="preserve"> por el MEN</w:t>
      </w:r>
      <w:r w:rsidR="00CD4551">
        <w:rPr>
          <w:rFonts w:ascii="Arial" w:hAnsi="Arial" w:cs="Arial"/>
          <w:sz w:val="20"/>
        </w:rPr>
        <w:t>,</w:t>
      </w:r>
      <w:r w:rsidRPr="0025500C">
        <w:rPr>
          <w:rFonts w:ascii="Arial" w:hAnsi="Arial" w:cs="Arial"/>
          <w:sz w:val="20"/>
        </w:rPr>
        <w:t xml:space="preserve"> para establecer</w:t>
      </w:r>
      <w:r w:rsidR="004925F5">
        <w:rPr>
          <w:rFonts w:ascii="Arial" w:hAnsi="Arial" w:cs="Arial"/>
          <w:sz w:val="20"/>
        </w:rPr>
        <w:t xml:space="preserve"> </w:t>
      </w:r>
      <w:r w:rsidRPr="0025500C">
        <w:rPr>
          <w:rFonts w:ascii="Arial" w:hAnsi="Arial" w:cs="Arial"/>
          <w:sz w:val="20"/>
        </w:rPr>
        <w:t xml:space="preserve"> la </w:t>
      </w:r>
      <w:r w:rsidR="004925F5">
        <w:rPr>
          <w:rFonts w:ascii="Arial" w:hAnsi="Arial" w:cs="Arial"/>
          <w:sz w:val="20"/>
        </w:rPr>
        <w:t xml:space="preserve">información </w:t>
      </w:r>
      <w:r w:rsidRPr="0025500C">
        <w:rPr>
          <w:rFonts w:ascii="Arial" w:hAnsi="Arial" w:cs="Arial"/>
          <w:sz w:val="20"/>
        </w:rPr>
        <w:t xml:space="preserve">correspondiente a las entidades territoriales focalizadas para el proceso auditor </w:t>
      </w:r>
      <w:r>
        <w:rPr>
          <w:rFonts w:ascii="Arial" w:hAnsi="Arial" w:cs="Arial"/>
          <w:sz w:val="20"/>
        </w:rPr>
        <w:t>2019</w:t>
      </w:r>
      <w:r w:rsidR="00C87745">
        <w:rPr>
          <w:rFonts w:ascii="Arial" w:hAnsi="Arial" w:cs="Arial"/>
          <w:sz w:val="20"/>
        </w:rPr>
        <w:t>,</w:t>
      </w:r>
      <w:r w:rsidRPr="0025500C">
        <w:rPr>
          <w:rFonts w:ascii="Arial" w:hAnsi="Arial" w:cs="Arial"/>
          <w:sz w:val="20"/>
        </w:rPr>
        <w:t xml:space="preserve"> por cada uno de los componentes del proceso auditor. Con este análisis deberá garantizar que se corrijan los sesgos propios del proceso e incrementar la calidad y la confiabilidad de los resultados esperados. </w:t>
      </w:r>
    </w:p>
    <w:p w:rsidR="00F92BE9" w:rsidRPr="0025500C" w:rsidRDefault="00F92BE9" w:rsidP="00F92BE9">
      <w:pPr>
        <w:rPr>
          <w:rFonts w:ascii="Arial" w:hAnsi="Arial" w:cs="Arial"/>
          <w:sz w:val="20"/>
        </w:rPr>
      </w:pPr>
    </w:p>
    <w:p w:rsidR="00F92BE9" w:rsidRPr="0025500C" w:rsidRDefault="00F92BE9" w:rsidP="00F92BE9">
      <w:pPr>
        <w:rPr>
          <w:rFonts w:ascii="Arial" w:hAnsi="Arial" w:cs="Arial"/>
          <w:sz w:val="20"/>
        </w:rPr>
      </w:pPr>
      <w:r w:rsidRPr="0025500C">
        <w:rPr>
          <w:rFonts w:ascii="Arial" w:hAnsi="Arial" w:cs="Arial"/>
          <w:noProof/>
          <w:sz w:val="20"/>
          <w:lang w:val="es-CO" w:eastAsia="es-CO"/>
        </w:rPr>
        <mc:AlternateContent>
          <mc:Choice Requires="wpg">
            <w:drawing>
              <wp:anchor distT="0" distB="0" distL="114300" distR="114300" simplePos="0" relativeHeight="251658240" behindDoc="0" locked="0" layoutInCell="1" allowOverlap="1" wp14:anchorId="21E4B22D" wp14:editId="5D943D64">
                <wp:simplePos x="0" y="0"/>
                <wp:positionH relativeFrom="margin">
                  <wp:align>right</wp:align>
                </wp:positionH>
                <wp:positionV relativeFrom="paragraph">
                  <wp:posOffset>5715</wp:posOffset>
                </wp:positionV>
                <wp:extent cx="5600700" cy="2895600"/>
                <wp:effectExtent l="0" t="0" r="19050" b="0"/>
                <wp:wrapNone/>
                <wp:docPr id="1" name="Grupo 1"/>
                <wp:cNvGraphicFramePr/>
                <a:graphic xmlns:a="http://schemas.openxmlformats.org/drawingml/2006/main">
                  <a:graphicData uri="http://schemas.microsoft.com/office/word/2010/wordprocessingGroup">
                    <wpg:wgp>
                      <wpg:cNvGrpSpPr/>
                      <wpg:grpSpPr>
                        <a:xfrm>
                          <a:off x="0" y="0"/>
                          <a:ext cx="5600700" cy="2895600"/>
                          <a:chOff x="0" y="-18966"/>
                          <a:chExt cx="6102793" cy="1722985"/>
                        </a:xfrm>
                      </wpg:grpSpPr>
                      <wps:wsp>
                        <wps:cNvPr id="238" name="3 Rectángulo"/>
                        <wps:cNvSpPr/>
                        <wps:spPr>
                          <a:xfrm>
                            <a:off x="76203" y="-18966"/>
                            <a:ext cx="1512952" cy="39761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F0813" w:rsidRPr="00201809" w:rsidRDefault="00AF0813" w:rsidP="00F92BE9">
                              <w:pPr>
                                <w:pStyle w:val="NormalWeb"/>
                                <w:spacing w:before="0" w:beforeAutospacing="0" w:after="0" w:afterAutospacing="0"/>
                                <w:jc w:val="center"/>
                                <w:rPr>
                                  <w:rFonts w:asciiTheme="minorHAnsi" w:hAnsi="Calibri" w:cstheme="minorBidi"/>
                                  <w:b/>
                                  <w:bCs/>
                                  <w:color w:val="FFFFFF" w:themeColor="background1"/>
                                  <w:kern w:val="24"/>
                                  <w:sz w:val="20"/>
                                </w:rPr>
                              </w:pPr>
                              <w:r w:rsidRPr="00201809">
                                <w:rPr>
                                  <w:rFonts w:asciiTheme="minorHAnsi" w:hAnsi="Calibri" w:cstheme="minorBidi"/>
                                  <w:b/>
                                  <w:bCs/>
                                  <w:color w:val="FFFFFF" w:themeColor="background1"/>
                                  <w:kern w:val="24"/>
                                  <w:sz w:val="20"/>
                                </w:rPr>
                                <w:t xml:space="preserve">Investigación </w:t>
                              </w:r>
                            </w:p>
                            <w:p w:rsidR="00AF0813" w:rsidRPr="00C87745" w:rsidRDefault="00AF0813" w:rsidP="00C87745">
                              <w:pPr>
                                <w:pStyle w:val="NormalWeb"/>
                                <w:spacing w:before="0" w:beforeAutospacing="0" w:after="0" w:afterAutospacing="0"/>
                                <w:jc w:val="center"/>
                                <w:rPr>
                                  <w:sz w:val="20"/>
                                </w:rPr>
                              </w:pPr>
                              <w:r w:rsidRPr="00201809">
                                <w:rPr>
                                  <w:rFonts w:asciiTheme="minorHAnsi" w:hAnsi="Calibri" w:cstheme="minorBidi"/>
                                  <w:b/>
                                  <w:bCs/>
                                  <w:color w:val="FFFFFF" w:themeColor="background1"/>
                                  <w:kern w:val="24"/>
                                  <w:sz w:val="20"/>
                                </w:rPr>
                                <w:t>Cualitativa</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g:grpSp>
                        <wpg:cNvPr id="240" name="17 Grupo"/>
                        <wpg:cNvGrpSpPr/>
                        <wpg:grpSpPr>
                          <a:xfrm>
                            <a:off x="4438650" y="19050"/>
                            <a:ext cx="1512953" cy="347147"/>
                            <a:chOff x="5210350" y="1"/>
                            <a:chExt cx="1800201" cy="601805"/>
                          </a:xfrm>
                        </wpg:grpSpPr>
                        <wps:wsp>
                          <wps:cNvPr id="241" name="5 Rectángulo"/>
                          <wps:cNvSpPr/>
                          <wps:spPr>
                            <a:xfrm>
                              <a:off x="5210351" y="2432"/>
                              <a:ext cx="1800200" cy="59523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F0813" w:rsidRDefault="00AF0813" w:rsidP="00F92BE9"/>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42" name="6 CuadroTexto"/>
                          <wps:cNvSpPr txBox="1"/>
                          <wps:spPr>
                            <a:xfrm>
                              <a:off x="5210350" y="1"/>
                              <a:ext cx="1800199" cy="601805"/>
                            </a:xfrm>
                            <a:prstGeom prst="rect">
                              <a:avLst/>
                            </a:prstGeom>
                            <a:noFill/>
                          </wps:spPr>
                          <wps:txbx>
                            <w:txbxContent>
                              <w:p w:rsidR="00AF0813" w:rsidRPr="00201809" w:rsidRDefault="00AF0813" w:rsidP="00F92BE9">
                                <w:pPr>
                                  <w:pStyle w:val="NormalWeb"/>
                                  <w:spacing w:before="0" w:beforeAutospacing="0" w:after="0" w:afterAutospacing="0"/>
                                  <w:jc w:val="center"/>
                                  <w:rPr>
                                    <w:sz w:val="20"/>
                                  </w:rPr>
                                </w:pPr>
                                <w:r w:rsidRPr="00201809">
                                  <w:rPr>
                                    <w:rFonts w:asciiTheme="minorHAnsi" w:hAnsi="Calibri" w:cstheme="minorBidi"/>
                                    <w:b/>
                                    <w:bCs/>
                                    <w:color w:val="FFFFFF" w:themeColor="background1"/>
                                    <w:kern w:val="24"/>
                                    <w:sz w:val="20"/>
                                  </w:rPr>
                                  <w:t>Investigación Cuantitativa</w:t>
                                </w:r>
                              </w:p>
                            </w:txbxContent>
                          </wps:txbx>
                          <wps:bodyPr wrap="square" rtlCol="0" anchor="ctr" anchorCtr="0">
                            <a:noAutofit/>
                          </wps:bodyPr>
                        </wps:wsp>
                      </wpg:grpSp>
                      <wpg:grpSp>
                        <wpg:cNvPr id="243" name="16 Grupo"/>
                        <wpg:cNvGrpSpPr/>
                        <wpg:grpSpPr>
                          <a:xfrm>
                            <a:off x="2324100" y="533400"/>
                            <a:ext cx="1512952" cy="414369"/>
                            <a:chOff x="2760654" y="822000"/>
                            <a:chExt cx="1800200" cy="718338"/>
                          </a:xfrm>
                        </wpg:grpSpPr>
                        <wps:wsp>
                          <wps:cNvPr id="244" name="7 Elipse"/>
                          <wps:cNvSpPr/>
                          <wps:spPr>
                            <a:xfrm>
                              <a:off x="2760654" y="822000"/>
                              <a:ext cx="1800200" cy="718338"/>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F0813" w:rsidRDefault="00AF0813" w:rsidP="00F92BE9"/>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45" name="9 CuadroTexto"/>
                          <wps:cNvSpPr txBox="1"/>
                          <wps:spPr>
                            <a:xfrm>
                              <a:off x="2760654" y="894006"/>
                              <a:ext cx="1800200" cy="601803"/>
                            </a:xfrm>
                            <a:prstGeom prst="rect">
                              <a:avLst/>
                            </a:prstGeom>
                            <a:noFill/>
                          </wps:spPr>
                          <wps:txbx>
                            <w:txbxContent>
                              <w:p w:rsidR="00AF0813" w:rsidRPr="00201809" w:rsidRDefault="00AF0813" w:rsidP="00F92BE9">
                                <w:pPr>
                                  <w:pStyle w:val="NormalWeb"/>
                                  <w:spacing w:before="0" w:beforeAutospacing="0" w:after="0" w:afterAutospacing="0"/>
                                  <w:jc w:val="center"/>
                                  <w:rPr>
                                    <w:rFonts w:asciiTheme="minorHAnsi" w:hAnsi="Calibri" w:cstheme="minorBidi"/>
                                    <w:b/>
                                    <w:bCs/>
                                    <w:color w:val="FFFFFF" w:themeColor="background1"/>
                                    <w:kern w:val="24"/>
                                    <w:sz w:val="20"/>
                                  </w:rPr>
                                </w:pPr>
                                <w:r w:rsidRPr="00201809">
                                  <w:rPr>
                                    <w:rFonts w:asciiTheme="minorHAnsi" w:hAnsi="Calibri" w:cstheme="minorBidi"/>
                                    <w:b/>
                                    <w:bCs/>
                                    <w:color w:val="FFFFFF" w:themeColor="background1"/>
                                    <w:kern w:val="24"/>
                                    <w:sz w:val="20"/>
                                  </w:rPr>
                                  <w:t xml:space="preserve">Análisis de </w:t>
                                </w:r>
                              </w:p>
                              <w:p w:rsidR="00AF0813" w:rsidRPr="00201809" w:rsidRDefault="00AF0813" w:rsidP="00F92BE9">
                                <w:pPr>
                                  <w:pStyle w:val="NormalWeb"/>
                                  <w:spacing w:before="0" w:beforeAutospacing="0" w:after="0" w:afterAutospacing="0"/>
                                  <w:jc w:val="center"/>
                                  <w:rPr>
                                    <w:sz w:val="20"/>
                                  </w:rPr>
                                </w:pPr>
                                <w:r w:rsidRPr="00201809">
                                  <w:rPr>
                                    <w:rFonts w:asciiTheme="minorHAnsi" w:hAnsi="Calibri" w:cstheme="minorBidi"/>
                                    <w:b/>
                                    <w:bCs/>
                                    <w:color w:val="FFFFFF" w:themeColor="background1"/>
                                    <w:kern w:val="24"/>
                                    <w:sz w:val="20"/>
                                  </w:rPr>
                                  <w:t>información</w:t>
                                </w:r>
                              </w:p>
                            </w:txbxContent>
                          </wps:txbx>
                          <wps:bodyPr wrap="square" rtlCol="0">
                            <a:noAutofit/>
                          </wps:bodyPr>
                        </wps:wsp>
                      </wpg:grpSp>
                      <wpg:grpSp>
                        <wpg:cNvPr id="246" name="15 Grupo"/>
                        <wpg:cNvGrpSpPr/>
                        <wpg:grpSpPr>
                          <a:xfrm>
                            <a:off x="0" y="942975"/>
                            <a:ext cx="1940278" cy="661451"/>
                            <a:chOff x="0" y="1540324"/>
                            <a:chExt cx="2308657" cy="1146672"/>
                          </a:xfrm>
                        </wpg:grpSpPr>
                        <wps:wsp>
                          <wps:cNvPr id="247" name="10 Rectángulo"/>
                          <wps:cNvSpPr/>
                          <wps:spPr>
                            <a:xfrm>
                              <a:off x="0" y="1540324"/>
                              <a:ext cx="2308657" cy="106597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F0813" w:rsidRDefault="00AF0813" w:rsidP="00F92BE9"/>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48" name="11 CuadroTexto"/>
                          <wps:cNvSpPr txBox="1"/>
                          <wps:spPr>
                            <a:xfrm>
                              <a:off x="0" y="1612346"/>
                              <a:ext cx="2308657" cy="1074650"/>
                            </a:xfrm>
                            <a:prstGeom prst="rect">
                              <a:avLst/>
                            </a:prstGeom>
                            <a:noFill/>
                          </wps:spPr>
                          <wps:txbx>
                            <w:txbxContent>
                              <w:p w:rsidR="00AF0813" w:rsidRPr="00201809" w:rsidRDefault="00AF0813" w:rsidP="00F92BE9">
                                <w:pPr>
                                  <w:pStyle w:val="NormalWeb"/>
                                  <w:spacing w:before="0" w:beforeAutospacing="0" w:after="0" w:afterAutospacing="0"/>
                                  <w:jc w:val="center"/>
                                  <w:rPr>
                                    <w:sz w:val="20"/>
                                  </w:rPr>
                                </w:pPr>
                                <w:r w:rsidRPr="00201809">
                                  <w:rPr>
                                    <w:rFonts w:asciiTheme="minorHAnsi" w:hAnsi="Calibri" w:cstheme="minorBidi"/>
                                    <w:color w:val="FFFFFF" w:themeColor="background1"/>
                                    <w:kern w:val="24"/>
                                    <w:sz w:val="20"/>
                                  </w:rPr>
                                  <w:t>Descripción y comprensión guía metodológica que genere valor agregado.</w:t>
                                </w:r>
                              </w:p>
                            </w:txbxContent>
                          </wps:txbx>
                          <wps:bodyPr wrap="square" rtlCol="0" anchor="ctr" anchorCtr="0">
                            <a:noAutofit/>
                          </wps:bodyPr>
                        </wps:wsp>
                      </wpg:grpSp>
                      <wps:wsp>
                        <wps:cNvPr id="252" name="19 Flecha arriba"/>
                        <wps:cNvSpPr/>
                        <wps:spPr>
                          <a:xfrm>
                            <a:off x="742950" y="400050"/>
                            <a:ext cx="332850" cy="483960"/>
                          </a:xfrm>
                          <a:prstGeom prst="upArrow">
                            <a:avLst/>
                          </a:prstGeom>
                        </wps:spPr>
                        <wps:style>
                          <a:lnRef idx="3">
                            <a:schemeClr val="lt1"/>
                          </a:lnRef>
                          <a:fillRef idx="1">
                            <a:schemeClr val="accent1"/>
                          </a:fillRef>
                          <a:effectRef idx="1">
                            <a:schemeClr val="accent1"/>
                          </a:effectRef>
                          <a:fontRef idx="minor">
                            <a:schemeClr val="lt1"/>
                          </a:fontRef>
                        </wps:style>
                        <wps:txbx>
                          <w:txbxContent>
                            <w:p w:rsidR="00AF0813" w:rsidRDefault="00AF0813" w:rsidP="00F92BE9"/>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53" name="22 Conector angular"/>
                        <wps:cNvCnPr/>
                        <wps:spPr>
                          <a:xfrm rot="10800000">
                            <a:off x="1666875" y="228600"/>
                            <a:ext cx="650570" cy="516195"/>
                          </a:xfrm>
                          <a:prstGeom prst="bentConnector3">
                            <a:avLst>
                              <a:gd name="adj1" fmla="val 50000"/>
                            </a:avLst>
                          </a:prstGeom>
                          <a:ln>
                            <a:tailEnd type="arrow"/>
                          </a:ln>
                        </wps:spPr>
                        <wps:style>
                          <a:lnRef idx="3">
                            <a:schemeClr val="accent1"/>
                          </a:lnRef>
                          <a:fillRef idx="0">
                            <a:schemeClr val="accent1"/>
                          </a:fillRef>
                          <a:effectRef idx="2">
                            <a:schemeClr val="accent1"/>
                          </a:effectRef>
                          <a:fontRef idx="minor">
                            <a:schemeClr val="tx1"/>
                          </a:fontRef>
                        </wps:style>
                        <wps:bodyPr/>
                      </wps:wsp>
                      <wps:wsp>
                        <wps:cNvPr id="254" name="24 Conector angular"/>
                        <wps:cNvCnPr/>
                        <wps:spPr>
                          <a:xfrm flipV="1">
                            <a:off x="3829050" y="228600"/>
                            <a:ext cx="545860" cy="508270"/>
                          </a:xfrm>
                          <a:prstGeom prst="bentConnector3">
                            <a:avLst>
                              <a:gd name="adj1" fmla="val 50000"/>
                            </a:avLst>
                          </a:prstGeom>
                          <a:ln>
                            <a:tailEnd type="arrow"/>
                          </a:ln>
                        </wps:spPr>
                        <wps:style>
                          <a:lnRef idx="3">
                            <a:schemeClr val="accent1"/>
                          </a:lnRef>
                          <a:fillRef idx="0">
                            <a:schemeClr val="accent1"/>
                          </a:fillRef>
                          <a:effectRef idx="2">
                            <a:schemeClr val="accent1"/>
                          </a:effectRef>
                          <a:fontRef idx="minor">
                            <a:schemeClr val="tx1"/>
                          </a:fontRef>
                        </wps:style>
                        <wps:bodyPr/>
                      </wps:wsp>
                      <wpg:grpSp>
                        <wpg:cNvPr id="249" name="14 Grupo"/>
                        <wpg:cNvGrpSpPr/>
                        <wpg:grpSpPr>
                          <a:xfrm>
                            <a:off x="4103171" y="942975"/>
                            <a:ext cx="1999622" cy="761044"/>
                            <a:chOff x="4885446" y="1539498"/>
                            <a:chExt cx="2379268" cy="1319324"/>
                          </a:xfrm>
                        </wpg:grpSpPr>
                        <wps:wsp>
                          <wps:cNvPr id="250" name="12 Rectángulo"/>
                          <wps:cNvSpPr/>
                          <wps:spPr>
                            <a:xfrm>
                              <a:off x="4956018" y="1539498"/>
                              <a:ext cx="2308657" cy="125518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AF0813" w:rsidRDefault="00AF0813" w:rsidP="00F92BE9"/>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51" name="13 CuadroTexto"/>
                          <wps:cNvSpPr txBox="1"/>
                          <wps:spPr>
                            <a:xfrm>
                              <a:off x="4885446" y="1611596"/>
                              <a:ext cx="2379268" cy="1247226"/>
                            </a:xfrm>
                            <a:prstGeom prst="rect">
                              <a:avLst/>
                            </a:prstGeom>
                            <a:noFill/>
                          </wps:spPr>
                          <wps:txbx>
                            <w:txbxContent>
                              <w:p w:rsidR="00AF0813" w:rsidRPr="00201809" w:rsidRDefault="00AF0813" w:rsidP="00F92BE9">
                                <w:pPr>
                                  <w:pStyle w:val="NormalWeb"/>
                                  <w:spacing w:before="0" w:beforeAutospacing="0" w:after="0" w:afterAutospacing="0"/>
                                  <w:jc w:val="center"/>
                                  <w:rPr>
                                    <w:sz w:val="20"/>
                                  </w:rPr>
                                </w:pPr>
                                <w:r w:rsidRPr="00201809">
                                  <w:rPr>
                                    <w:rFonts w:asciiTheme="minorHAnsi" w:hAnsi="Calibri" w:cstheme="minorBidi"/>
                                    <w:color w:val="FFFFFF" w:themeColor="background1"/>
                                    <w:kern w:val="24"/>
                                    <w:sz w:val="20"/>
                                  </w:rPr>
                                  <w:t>Diseño de plan operativo y ajuste de cronograma basado en técnicas de análisis de datos, a las bases de datos de cada uno de los componentes entregados por el MEN</w:t>
                                </w:r>
                              </w:p>
                            </w:txbxContent>
                          </wps:txbx>
                          <wps:bodyPr wrap="square" rtlCol="0" anchor="ctr" anchorCtr="0">
                            <a:noAutofit/>
                          </wps:bodyPr>
                        </wps:wsp>
                      </wpg:grpSp>
                      <wps:wsp>
                        <wps:cNvPr id="255" name="29 Flecha arriba"/>
                        <wps:cNvSpPr/>
                        <wps:spPr>
                          <a:xfrm>
                            <a:off x="4972050" y="400050"/>
                            <a:ext cx="332850" cy="496662"/>
                          </a:xfrm>
                          <a:prstGeom prst="upArrow">
                            <a:avLst/>
                          </a:prstGeom>
                        </wps:spPr>
                        <wps:style>
                          <a:lnRef idx="3">
                            <a:schemeClr val="lt1"/>
                          </a:lnRef>
                          <a:fillRef idx="1">
                            <a:schemeClr val="accent1"/>
                          </a:fillRef>
                          <a:effectRef idx="1">
                            <a:schemeClr val="accent1"/>
                          </a:effectRef>
                          <a:fontRef idx="minor">
                            <a:schemeClr val="lt1"/>
                          </a:fontRef>
                        </wps:style>
                        <wps:txbx>
                          <w:txbxContent>
                            <w:p w:rsidR="00AF0813" w:rsidRDefault="00AF0813" w:rsidP="00F92BE9"/>
                          </w:txbxContent>
                        </wps:txbx>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1E4B22D" id="Grupo 1" o:spid="_x0000_s1050" style="position:absolute;margin-left:389.8pt;margin-top:.45pt;width:441pt;height:228pt;z-index:251658240;mso-position-horizontal:right;mso-position-horizontal-relative:margin;mso-width-relative:margin;mso-height-relative:margin" coordorigin=",-189" coordsize="61027,17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">
                <v:rect id="3 Rectángulo" o:spid="_x0000_s1051" style="position:absolute;left:762;top:-189;width:15129;height:39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" fillcolor="#4472c4 [3204]" strokecolor="#1f3763 [1604]" strokeweight="1pt">
                  <v:textbox>
                    <w:txbxContent>
                      <w:p w:rsidR="00AF0813" w:rsidRPr="00201809" w:rsidRDefault="00AF0813" w:rsidP="00F92BE9">
                        <w:pPr>
                          <w:pStyle w:val="NormalWeb"/>
                          <w:spacing w:before="0" w:beforeAutospacing="0" w:after="0" w:afterAutospacing="0"/>
                          <w:jc w:val="center"/>
                          <w:rPr>
                            <w:rFonts w:asciiTheme="minorHAnsi" w:hAnsi="Calibri" w:cstheme="minorBidi"/>
                            <w:b/>
                            <w:bCs/>
                            <w:color w:val="FFFFFF" w:themeColor="background1"/>
                            <w:kern w:val="24"/>
                            <w:sz w:val="20"/>
                          </w:rPr>
                        </w:pPr>
                        <w:r w:rsidRPr="00201809">
                          <w:rPr>
                            <w:rFonts w:asciiTheme="minorHAnsi" w:hAnsi="Calibri" w:cstheme="minorBidi"/>
                            <w:b/>
                            <w:bCs/>
                            <w:color w:val="FFFFFF" w:themeColor="background1"/>
                            <w:kern w:val="24"/>
                            <w:sz w:val="20"/>
                          </w:rPr>
                          <w:t xml:space="preserve">Investigación </w:t>
                        </w:r>
                      </w:p>
                      <w:p w:rsidR="00AF0813" w:rsidRPr="00C87745" w:rsidRDefault="00AF0813" w:rsidP="00C87745">
                        <w:pPr>
                          <w:pStyle w:val="NormalWeb"/>
                          <w:spacing w:before="0" w:beforeAutospacing="0" w:after="0" w:afterAutospacing="0"/>
                          <w:jc w:val="center"/>
                          <w:rPr>
                            <w:sz w:val="20"/>
                          </w:rPr>
                        </w:pPr>
                        <w:r w:rsidRPr="00201809">
                          <w:rPr>
                            <w:rFonts w:asciiTheme="minorHAnsi" w:hAnsi="Calibri" w:cstheme="minorBidi"/>
                            <w:b/>
                            <w:bCs/>
                            <w:color w:val="FFFFFF" w:themeColor="background1"/>
                            <w:kern w:val="24"/>
                            <w:sz w:val="20"/>
                          </w:rPr>
                          <w:t>Cualitativa</w:t>
                        </w:r>
                      </w:p>
                    </w:txbxContent>
                  </v:textbox>
                </v:rect>
                <v:group id="17 Grupo" o:spid="_x0000_s1052" style="position:absolute;left:44386;top:190;width:15130;height:3471" coordorigin="52103" coordsize="18002,60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">
                  <v:rect id="5 Rectángulo" o:spid="_x0000_s1053" style="position:absolute;left:52103;top:24;width:18002;height:5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" fillcolor="#4472c4 [3204]" strokecolor="#1f3763 [1604]" strokeweight="1pt">
                    <v:textbox>
                      <w:txbxContent>
                        <w:p w:rsidR="00AF0813" w:rsidRDefault="00AF0813" w:rsidP="00F92BE9"/>
                      </w:txbxContent>
                    </v:textbox>
                  </v:rect>
                  <v:shape id="6 CuadroTexto" o:spid="_x0000_s1054" type="#_x0000_t202" style="position:absolute;left:52103;width:18002;height:60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" filled="f" stroked="f">
                    <v:textbox>
                      <w:txbxContent>
                        <w:p w:rsidR="00AF0813" w:rsidRPr="00201809" w:rsidRDefault="00AF0813" w:rsidP="00F92BE9">
                          <w:pPr>
                            <w:pStyle w:val="NormalWeb"/>
                            <w:spacing w:before="0" w:beforeAutospacing="0" w:after="0" w:afterAutospacing="0"/>
                            <w:jc w:val="center"/>
                            <w:rPr>
                              <w:sz w:val="20"/>
                            </w:rPr>
                          </w:pPr>
                          <w:r w:rsidRPr="00201809">
                            <w:rPr>
                              <w:rFonts w:asciiTheme="minorHAnsi" w:hAnsi="Calibri" w:cstheme="minorBidi"/>
                              <w:b/>
                              <w:bCs/>
                              <w:color w:val="FFFFFF" w:themeColor="background1"/>
                              <w:kern w:val="24"/>
                              <w:sz w:val="20"/>
                            </w:rPr>
                            <w:t>Investigación Cuantitativa</w:t>
                          </w:r>
                        </w:p>
                      </w:txbxContent>
                    </v:textbox>
                  </v:shape>
                </v:group>
                <v:group id="16 Grupo" o:spid="_x0000_s1055" style="position:absolute;left:23241;top:5334;width:15129;height:4143" coordorigin="27606,8220" coordsize="18002,7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">
                  <v:oval id="7 Elipse" o:spid="_x0000_s1056" style="position:absolute;left:27606;top:8220;width:18002;height:71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" fillcolor="#4472c4 [3204]" strokecolor="#1f3763 [1604]" strokeweight="1pt">
                    <v:stroke joinstyle="miter"/>
                    <v:textbox>
                      <w:txbxContent>
                        <w:p w:rsidR="00AF0813" w:rsidRDefault="00AF0813" w:rsidP="00F92BE9"/>
                      </w:txbxContent>
                    </v:textbox>
                  </v:oval>
                  <v:shape id="9 CuadroTexto" o:spid="_x0000_s1057" type="#_x0000_t202" style="position:absolute;left:27606;top:8940;width:18002;height:60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" filled="f" stroked="f">
                    <v:textbox>
                      <w:txbxContent>
                        <w:p w:rsidR="00AF0813" w:rsidRPr="00201809" w:rsidRDefault="00AF0813" w:rsidP="00F92BE9">
                          <w:pPr>
                            <w:pStyle w:val="NormalWeb"/>
                            <w:spacing w:before="0" w:beforeAutospacing="0" w:after="0" w:afterAutospacing="0"/>
                            <w:jc w:val="center"/>
                            <w:rPr>
                              <w:rFonts w:asciiTheme="minorHAnsi" w:hAnsi="Calibri" w:cstheme="minorBidi"/>
                              <w:b/>
                              <w:bCs/>
                              <w:color w:val="FFFFFF" w:themeColor="background1"/>
                              <w:kern w:val="24"/>
                              <w:sz w:val="20"/>
                            </w:rPr>
                          </w:pPr>
                          <w:r w:rsidRPr="00201809">
                            <w:rPr>
                              <w:rFonts w:asciiTheme="minorHAnsi" w:hAnsi="Calibri" w:cstheme="minorBidi"/>
                              <w:b/>
                              <w:bCs/>
                              <w:color w:val="FFFFFF" w:themeColor="background1"/>
                              <w:kern w:val="24"/>
                              <w:sz w:val="20"/>
                            </w:rPr>
                            <w:t xml:space="preserve">Análisis de </w:t>
                          </w:r>
                        </w:p>
                        <w:p w:rsidR="00AF0813" w:rsidRPr="00201809" w:rsidRDefault="00AF0813" w:rsidP="00F92BE9">
                          <w:pPr>
                            <w:pStyle w:val="NormalWeb"/>
                            <w:spacing w:before="0" w:beforeAutospacing="0" w:after="0" w:afterAutospacing="0"/>
                            <w:jc w:val="center"/>
                            <w:rPr>
                              <w:sz w:val="20"/>
                            </w:rPr>
                          </w:pPr>
                          <w:r w:rsidRPr="00201809">
                            <w:rPr>
                              <w:rFonts w:asciiTheme="minorHAnsi" w:hAnsi="Calibri" w:cstheme="minorBidi"/>
                              <w:b/>
                              <w:bCs/>
                              <w:color w:val="FFFFFF" w:themeColor="background1"/>
                              <w:kern w:val="24"/>
                              <w:sz w:val="20"/>
                            </w:rPr>
                            <w:t>información</w:t>
                          </w:r>
                        </w:p>
                      </w:txbxContent>
                    </v:textbox>
                  </v:shape>
                </v:group>
                <v:group id="15 Grupo" o:spid="_x0000_s1058" style="position:absolute;top:9429;width:19402;height:6615" coordorigin=",15403" coordsize="23086,11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">
                  <v:rect id="10 Rectángulo" o:spid="_x0000_s1059" style="position:absolute;top:15403;width:23086;height:106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" fillcolor="#4472c4 [3204]" strokecolor="#1f3763 [1604]" strokeweight="1pt">
                    <v:textbox>
                      <w:txbxContent>
                        <w:p w:rsidR="00AF0813" w:rsidRDefault="00AF0813" w:rsidP="00F92BE9"/>
                      </w:txbxContent>
                    </v:textbox>
                  </v:rect>
                  <v:shape id="11 CuadroTexto" o:spid="_x0000_s1060" type="#_x0000_t202" style="position:absolute;top:16123;width:23086;height:107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" filled="f" stroked="f">
                    <v:textbox>
                      <w:txbxContent>
                        <w:p w:rsidR="00AF0813" w:rsidRPr="00201809" w:rsidRDefault="00AF0813" w:rsidP="00F92BE9">
                          <w:pPr>
                            <w:pStyle w:val="NormalWeb"/>
                            <w:spacing w:before="0" w:beforeAutospacing="0" w:after="0" w:afterAutospacing="0"/>
                            <w:jc w:val="center"/>
                            <w:rPr>
                              <w:sz w:val="20"/>
                            </w:rPr>
                          </w:pPr>
                          <w:r w:rsidRPr="00201809">
                            <w:rPr>
                              <w:rFonts w:asciiTheme="minorHAnsi" w:hAnsi="Calibri" w:cstheme="minorBidi"/>
                              <w:color w:val="FFFFFF" w:themeColor="background1"/>
                              <w:kern w:val="24"/>
                              <w:sz w:val="20"/>
                            </w:rPr>
                            <w:t>Descripción y comprensión guía metodológica que genere valor agregado.</w:t>
                          </w:r>
                        </w:p>
                      </w:txbxContent>
                    </v:textbox>
                  </v:shape>
                </v:group>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19 Flecha arriba" o:spid="_x0000_s1061" type="#_x0000_t68" style="position:absolute;left:7429;top:4000;width:3329;height:48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" adj="7428" fillcolor="#4472c4 [3204]" strokecolor="white [3201]" strokeweight="1.5pt">
                  <v:textbox>
                    <w:txbxContent>
                      <w:p w:rsidR="00AF0813" w:rsidRDefault="00AF0813" w:rsidP="00F92BE9"/>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22 Conector angular" o:spid="_x0000_s1062" type="#_x0000_t34" style="position:absolute;left:16668;top:2286;width:6506;height:5161;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" strokecolor="#4472c4 [3204]" strokeweight="1.5pt">
                  <v:stroke endarrow="open"/>
                </v:shape>
                <v:shape id="24 Conector angular" o:spid="_x0000_s1063" type="#_x0000_t34" style="position:absolute;left:38290;top:2286;width:5459;height:5082;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" strokecolor="#4472c4 [3204]" strokeweight="1.5pt">
                  <v:stroke endarrow="open"/>
                </v:shape>
                <v:group id="14 Grupo" o:spid="_x0000_s1064" style="position:absolute;left:41031;top:9429;width:19996;height:7611" coordorigin="48854,15394" coordsize="23792,13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">
                  <v:rect id="12 Rectángulo" o:spid="_x0000_s1065" style="position:absolute;left:49560;top:15394;width:23086;height:12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" fillcolor="#4472c4 [3204]" strokecolor="#1f3763 [1604]" strokeweight="1pt">
                    <v:textbox>
                      <w:txbxContent>
                        <w:p w:rsidR="00AF0813" w:rsidRDefault="00AF0813" w:rsidP="00F92BE9"/>
                      </w:txbxContent>
                    </v:textbox>
                  </v:rect>
                  <v:shape id="13 CuadroTexto" o:spid="_x0000_s1066" type="#_x0000_t202" style="position:absolute;left:48854;top:16115;width:23793;height:124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" filled="f" stroked="f">
                    <v:textbox>
                      <w:txbxContent>
                        <w:p w:rsidR="00AF0813" w:rsidRPr="00201809" w:rsidRDefault="00AF0813" w:rsidP="00F92BE9">
                          <w:pPr>
                            <w:pStyle w:val="NormalWeb"/>
                            <w:spacing w:before="0" w:beforeAutospacing="0" w:after="0" w:afterAutospacing="0"/>
                            <w:jc w:val="center"/>
                            <w:rPr>
                              <w:sz w:val="20"/>
                            </w:rPr>
                          </w:pPr>
                          <w:r w:rsidRPr="00201809">
                            <w:rPr>
                              <w:rFonts w:asciiTheme="minorHAnsi" w:hAnsi="Calibri" w:cstheme="minorBidi"/>
                              <w:color w:val="FFFFFF" w:themeColor="background1"/>
                              <w:kern w:val="24"/>
                              <w:sz w:val="20"/>
                            </w:rPr>
                            <w:t>Diseño de plan operativo y ajuste de cronograma basado en técnicas de análisis de datos, a las bases de datos de cada uno de los componentes entregados por el MEN</w:t>
                          </w:r>
                        </w:p>
                      </w:txbxContent>
                    </v:textbox>
                  </v:shape>
                </v:group>
                <v:shape id="29 Flecha arriba" o:spid="_x0000_s1067" type="#_x0000_t68" style="position:absolute;left:49720;top:4000;width:3329;height:49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" adj="7238" fillcolor="#4472c4 [3204]" strokecolor="white [3201]" strokeweight="1.5pt">
                  <v:textbox>
                    <w:txbxContent>
                      <w:p w:rsidR="00AF0813" w:rsidRDefault="00AF0813" w:rsidP="00F92BE9"/>
                    </w:txbxContent>
                  </v:textbox>
                </v:shape>
                <w10:wrap anchorx="margin"/>
              </v:group>
            </w:pict>
          </mc:Fallback>
        </mc:AlternateContent>
      </w:r>
    </w:p>
    <w:p w:rsidR="00F92BE9" w:rsidRDefault="00F92BE9" w:rsidP="00F92BE9">
      <w:pPr>
        <w:pStyle w:val="NormalWeb"/>
        <w:spacing w:before="0" w:beforeAutospacing="0" w:after="0" w:afterAutospacing="0"/>
        <w:rPr>
          <w:rFonts w:ascii="Arial" w:eastAsiaTheme="minorHAnsi" w:hAnsi="Arial" w:cs="Arial"/>
          <w:sz w:val="20"/>
          <w:lang w:eastAsia="en-US"/>
        </w:rPr>
      </w:pPr>
    </w:p>
    <w:p w:rsidR="00F92BE9" w:rsidRDefault="00F92BE9" w:rsidP="00F92BE9">
      <w:pPr>
        <w:pStyle w:val="NormalWeb"/>
        <w:spacing w:before="0" w:beforeAutospacing="0" w:after="0" w:afterAutospacing="0"/>
        <w:rPr>
          <w:rFonts w:ascii="Arial" w:eastAsiaTheme="minorHAnsi" w:hAnsi="Arial" w:cs="Arial"/>
          <w:sz w:val="20"/>
          <w:lang w:eastAsia="en-US"/>
        </w:rPr>
      </w:pPr>
    </w:p>
    <w:p w:rsidR="00F92BE9" w:rsidRDefault="00F92BE9" w:rsidP="00F92BE9">
      <w:pPr>
        <w:pStyle w:val="NormalWeb"/>
        <w:spacing w:before="0" w:beforeAutospacing="0" w:after="0" w:afterAutospacing="0"/>
        <w:rPr>
          <w:rFonts w:ascii="Arial" w:eastAsiaTheme="minorHAnsi" w:hAnsi="Arial" w:cs="Arial"/>
          <w:sz w:val="20"/>
          <w:lang w:eastAsia="en-US"/>
        </w:rPr>
      </w:pPr>
    </w:p>
    <w:p w:rsidR="00F92BE9" w:rsidRDefault="00F92BE9" w:rsidP="00F92BE9">
      <w:pPr>
        <w:pStyle w:val="NormalWeb"/>
        <w:spacing w:before="0" w:beforeAutospacing="0" w:after="0" w:afterAutospacing="0"/>
        <w:rPr>
          <w:rFonts w:ascii="Arial" w:eastAsiaTheme="minorHAnsi" w:hAnsi="Arial" w:cs="Arial"/>
          <w:sz w:val="20"/>
          <w:lang w:eastAsia="en-US"/>
        </w:rPr>
      </w:pPr>
    </w:p>
    <w:p w:rsidR="00F92BE9" w:rsidRDefault="00F92BE9" w:rsidP="00F92BE9">
      <w:pPr>
        <w:pStyle w:val="NormalWeb"/>
        <w:spacing w:before="0" w:beforeAutospacing="0" w:after="0" w:afterAutospacing="0"/>
        <w:rPr>
          <w:rFonts w:ascii="Arial" w:eastAsiaTheme="minorHAnsi" w:hAnsi="Arial" w:cs="Arial"/>
          <w:sz w:val="20"/>
          <w:lang w:eastAsia="en-US"/>
        </w:rPr>
      </w:pPr>
    </w:p>
    <w:p w:rsidR="00F92BE9" w:rsidRDefault="00F92BE9" w:rsidP="00F92BE9">
      <w:pPr>
        <w:pStyle w:val="NormalWeb"/>
        <w:spacing w:before="0" w:beforeAutospacing="0" w:after="0" w:afterAutospacing="0"/>
        <w:rPr>
          <w:rFonts w:ascii="Arial" w:eastAsiaTheme="minorHAnsi" w:hAnsi="Arial" w:cs="Arial"/>
          <w:sz w:val="20"/>
          <w:lang w:eastAsia="en-US"/>
        </w:rPr>
      </w:pPr>
    </w:p>
    <w:p w:rsidR="00F92BE9" w:rsidRDefault="00F92BE9" w:rsidP="00F92BE9">
      <w:pPr>
        <w:pStyle w:val="NormalWeb"/>
        <w:spacing w:before="0" w:beforeAutospacing="0" w:after="0" w:afterAutospacing="0"/>
        <w:rPr>
          <w:rFonts w:ascii="Arial" w:eastAsiaTheme="minorHAnsi" w:hAnsi="Arial" w:cs="Arial"/>
          <w:sz w:val="20"/>
          <w:lang w:eastAsia="en-US"/>
        </w:rPr>
      </w:pPr>
    </w:p>
    <w:p w:rsidR="00F92BE9" w:rsidRDefault="00F92BE9" w:rsidP="00F92BE9">
      <w:pPr>
        <w:pStyle w:val="NormalWeb"/>
        <w:spacing w:before="0" w:beforeAutospacing="0" w:after="0" w:afterAutospacing="0"/>
        <w:rPr>
          <w:rFonts w:ascii="Arial" w:eastAsiaTheme="minorHAnsi" w:hAnsi="Arial" w:cs="Arial"/>
          <w:sz w:val="20"/>
          <w:lang w:eastAsia="en-US"/>
        </w:rPr>
      </w:pPr>
    </w:p>
    <w:p w:rsidR="00F92BE9" w:rsidRDefault="00F92BE9" w:rsidP="00F92BE9">
      <w:pPr>
        <w:pStyle w:val="NormalWeb"/>
        <w:spacing w:before="0" w:beforeAutospacing="0" w:after="0" w:afterAutospacing="0"/>
        <w:rPr>
          <w:rFonts w:ascii="Arial" w:eastAsiaTheme="minorHAnsi" w:hAnsi="Arial" w:cs="Arial"/>
          <w:sz w:val="20"/>
          <w:lang w:eastAsia="en-US"/>
        </w:rPr>
      </w:pPr>
    </w:p>
    <w:p w:rsidR="00F92BE9" w:rsidRDefault="00F92BE9" w:rsidP="00F92BE9">
      <w:pPr>
        <w:pStyle w:val="NormalWeb"/>
        <w:spacing w:before="0" w:beforeAutospacing="0" w:after="0" w:afterAutospacing="0"/>
        <w:rPr>
          <w:rFonts w:ascii="Arial" w:eastAsiaTheme="minorHAnsi" w:hAnsi="Arial" w:cs="Arial"/>
          <w:sz w:val="20"/>
          <w:lang w:eastAsia="en-US"/>
        </w:rPr>
      </w:pPr>
    </w:p>
    <w:p w:rsidR="00F92BE9" w:rsidRDefault="00F92BE9" w:rsidP="00F92BE9">
      <w:pPr>
        <w:pStyle w:val="NormalWeb"/>
        <w:spacing w:before="0" w:beforeAutospacing="0" w:after="0" w:afterAutospacing="0"/>
        <w:rPr>
          <w:rFonts w:ascii="Arial" w:eastAsiaTheme="minorHAnsi" w:hAnsi="Arial" w:cs="Arial"/>
          <w:sz w:val="20"/>
          <w:lang w:eastAsia="en-US"/>
        </w:rPr>
      </w:pPr>
    </w:p>
    <w:p w:rsidR="00F92BE9" w:rsidRDefault="00F92BE9" w:rsidP="00F92BE9">
      <w:pPr>
        <w:pStyle w:val="NormalWeb"/>
        <w:spacing w:before="0" w:beforeAutospacing="0" w:after="0" w:afterAutospacing="0"/>
        <w:rPr>
          <w:rFonts w:ascii="Arial" w:eastAsiaTheme="minorHAnsi" w:hAnsi="Arial" w:cs="Arial"/>
          <w:sz w:val="20"/>
          <w:lang w:eastAsia="en-US"/>
        </w:rPr>
      </w:pPr>
    </w:p>
    <w:p w:rsidR="00F92BE9" w:rsidRDefault="00F92BE9" w:rsidP="00F92BE9">
      <w:pPr>
        <w:pStyle w:val="NormalWeb"/>
        <w:spacing w:before="0" w:beforeAutospacing="0" w:after="0" w:afterAutospacing="0"/>
        <w:rPr>
          <w:rFonts w:ascii="Arial" w:eastAsiaTheme="minorHAnsi" w:hAnsi="Arial" w:cs="Arial"/>
          <w:sz w:val="20"/>
          <w:lang w:eastAsia="en-US"/>
        </w:rPr>
      </w:pPr>
    </w:p>
    <w:p w:rsidR="00F92BE9" w:rsidRDefault="00F92BE9" w:rsidP="00F92BE9">
      <w:pPr>
        <w:pStyle w:val="NormalWeb"/>
        <w:spacing w:before="0" w:beforeAutospacing="0" w:after="0" w:afterAutospacing="0"/>
        <w:rPr>
          <w:rFonts w:ascii="Arial" w:eastAsiaTheme="minorHAnsi" w:hAnsi="Arial" w:cs="Arial"/>
          <w:sz w:val="20"/>
          <w:lang w:eastAsia="en-US"/>
        </w:rPr>
      </w:pPr>
    </w:p>
    <w:p w:rsidR="00F92BE9" w:rsidRDefault="00F92BE9" w:rsidP="00F92BE9">
      <w:pPr>
        <w:pStyle w:val="NormalWeb"/>
        <w:spacing w:before="0" w:beforeAutospacing="0" w:after="0" w:afterAutospacing="0"/>
        <w:rPr>
          <w:rFonts w:ascii="Arial" w:eastAsiaTheme="minorHAnsi" w:hAnsi="Arial" w:cs="Arial"/>
          <w:sz w:val="20"/>
          <w:lang w:eastAsia="en-US"/>
        </w:rPr>
      </w:pPr>
    </w:p>
    <w:p w:rsidR="00F92BE9" w:rsidRDefault="00F92BE9" w:rsidP="00F92BE9">
      <w:pPr>
        <w:pStyle w:val="NormalWeb"/>
        <w:spacing w:before="0" w:beforeAutospacing="0" w:after="0" w:afterAutospacing="0"/>
        <w:rPr>
          <w:rFonts w:ascii="Arial" w:eastAsiaTheme="minorHAnsi" w:hAnsi="Arial" w:cs="Arial"/>
          <w:sz w:val="20"/>
          <w:lang w:eastAsia="en-US"/>
        </w:rPr>
      </w:pPr>
    </w:p>
    <w:p w:rsidR="00136CEB" w:rsidRDefault="00136CEB" w:rsidP="00F92BE9">
      <w:pPr>
        <w:pStyle w:val="Descripcin"/>
        <w:jc w:val="center"/>
        <w:rPr>
          <w:rFonts w:ascii="Arial" w:hAnsi="Arial" w:cs="Arial"/>
          <w:i/>
          <w:color w:val="000000" w:themeColor="text1"/>
          <w:szCs w:val="22"/>
        </w:rPr>
      </w:pPr>
    </w:p>
    <w:p w:rsidR="00136CEB" w:rsidRDefault="00136CEB" w:rsidP="00F92BE9">
      <w:pPr>
        <w:pStyle w:val="Descripcin"/>
        <w:jc w:val="center"/>
        <w:rPr>
          <w:rFonts w:ascii="Arial" w:hAnsi="Arial" w:cs="Arial"/>
          <w:i/>
          <w:color w:val="000000" w:themeColor="text1"/>
          <w:szCs w:val="22"/>
        </w:rPr>
      </w:pPr>
    </w:p>
    <w:p w:rsidR="00F92BE9" w:rsidRPr="00BE7086" w:rsidRDefault="00BE7086" w:rsidP="00F92BE9">
      <w:pPr>
        <w:pStyle w:val="Descripcin"/>
        <w:jc w:val="center"/>
        <w:rPr>
          <w:rFonts w:ascii="Arial" w:eastAsiaTheme="minorHAnsi" w:hAnsi="Arial" w:cs="Arial"/>
          <w:i/>
          <w:color w:val="000000" w:themeColor="text1"/>
          <w:szCs w:val="22"/>
          <w:lang w:eastAsia="en-US"/>
        </w:rPr>
      </w:pPr>
      <w:bookmarkStart w:id="39" w:name="_Toc10206774"/>
      <w:r w:rsidRPr="00BE7086">
        <w:rPr>
          <w:rFonts w:ascii="Arial" w:hAnsi="Arial" w:cs="Arial"/>
          <w:i/>
          <w:color w:val="000000" w:themeColor="text1"/>
          <w:szCs w:val="22"/>
        </w:rPr>
        <w:t xml:space="preserve">Flujograma </w:t>
      </w:r>
      <w:r w:rsidRPr="00BE7086">
        <w:rPr>
          <w:rFonts w:ascii="Arial" w:hAnsi="Arial" w:cs="Arial"/>
          <w:i/>
          <w:color w:val="000000" w:themeColor="text1"/>
          <w:szCs w:val="22"/>
        </w:rPr>
        <w:fldChar w:fldCharType="begin"/>
      </w:r>
      <w:r w:rsidRPr="00BE7086">
        <w:rPr>
          <w:rFonts w:ascii="Arial" w:hAnsi="Arial" w:cs="Arial"/>
          <w:i/>
          <w:color w:val="000000" w:themeColor="text1"/>
          <w:szCs w:val="22"/>
        </w:rPr>
        <w:instrText xml:space="preserve"> SEQ Flujograma \* ARABIC </w:instrText>
      </w:r>
      <w:r w:rsidRPr="00BE7086">
        <w:rPr>
          <w:rFonts w:ascii="Arial" w:hAnsi="Arial" w:cs="Arial"/>
          <w:i/>
          <w:color w:val="000000" w:themeColor="text1"/>
          <w:szCs w:val="22"/>
        </w:rPr>
        <w:fldChar w:fldCharType="separate"/>
      </w:r>
      <w:r w:rsidR="003F0E30">
        <w:rPr>
          <w:rFonts w:ascii="Arial" w:hAnsi="Arial" w:cs="Arial"/>
          <w:i/>
          <w:noProof/>
          <w:color w:val="000000" w:themeColor="text1"/>
          <w:szCs w:val="22"/>
        </w:rPr>
        <w:t>2</w:t>
      </w:r>
      <w:r w:rsidRPr="00BE7086">
        <w:rPr>
          <w:rFonts w:ascii="Arial" w:hAnsi="Arial" w:cs="Arial"/>
          <w:i/>
          <w:color w:val="000000" w:themeColor="text1"/>
          <w:szCs w:val="22"/>
        </w:rPr>
        <w:fldChar w:fldCharType="end"/>
      </w:r>
      <w:r w:rsidRPr="00BE7086">
        <w:rPr>
          <w:rFonts w:ascii="Arial" w:hAnsi="Arial" w:cs="Arial"/>
          <w:i/>
          <w:color w:val="000000" w:themeColor="text1"/>
          <w:szCs w:val="22"/>
        </w:rPr>
        <w:t xml:space="preserve">. </w:t>
      </w:r>
      <w:r w:rsidR="00F92BE9" w:rsidRPr="00BE7086">
        <w:rPr>
          <w:rFonts w:ascii="Arial" w:hAnsi="Arial" w:cs="Arial"/>
          <w:i/>
          <w:iCs/>
          <w:color w:val="000000" w:themeColor="text1"/>
          <w:szCs w:val="22"/>
        </w:rPr>
        <w:t>Análisis de Información</w:t>
      </w:r>
      <w:bookmarkEnd w:id="39"/>
    </w:p>
    <w:p w:rsidR="00465750" w:rsidRDefault="00465750" w:rsidP="00F92BE9">
      <w:pPr>
        <w:pStyle w:val="NormalWeb"/>
        <w:spacing w:before="0" w:beforeAutospacing="0" w:after="0" w:afterAutospacing="0"/>
        <w:rPr>
          <w:rFonts w:ascii="Arial" w:eastAsiaTheme="minorHAnsi" w:hAnsi="Arial" w:cs="Arial"/>
          <w:sz w:val="20"/>
          <w:lang w:eastAsia="en-US"/>
        </w:rPr>
      </w:pPr>
    </w:p>
    <w:p w:rsidR="00136CEB" w:rsidRDefault="00136CEB" w:rsidP="00F92BE9">
      <w:pPr>
        <w:pStyle w:val="NormalWeb"/>
        <w:spacing w:before="0" w:beforeAutospacing="0" w:after="0" w:afterAutospacing="0"/>
        <w:rPr>
          <w:rFonts w:ascii="Arial" w:eastAsiaTheme="minorHAnsi" w:hAnsi="Arial" w:cs="Arial"/>
          <w:sz w:val="20"/>
          <w:lang w:eastAsia="en-US"/>
        </w:rPr>
      </w:pPr>
    </w:p>
    <w:p w:rsidR="00F92BE9" w:rsidRDefault="00F92BE9" w:rsidP="00F92BE9">
      <w:pPr>
        <w:pStyle w:val="NormalWeb"/>
        <w:spacing w:before="0" w:beforeAutospacing="0" w:after="0" w:afterAutospacing="0"/>
        <w:rPr>
          <w:rFonts w:ascii="Arial" w:eastAsiaTheme="minorHAnsi" w:hAnsi="Arial" w:cs="Arial"/>
          <w:sz w:val="20"/>
          <w:lang w:eastAsia="en-US"/>
        </w:rPr>
      </w:pPr>
      <w:r w:rsidRPr="0025500C">
        <w:rPr>
          <w:rFonts w:ascii="Arial" w:eastAsiaTheme="minorHAnsi" w:hAnsi="Arial" w:cs="Arial"/>
          <w:sz w:val="20"/>
          <w:lang w:eastAsia="en-US"/>
        </w:rPr>
        <w:lastRenderedPageBreak/>
        <w:t>Los pasos</w:t>
      </w:r>
      <w:r>
        <w:rPr>
          <w:rFonts w:ascii="Arial" w:eastAsiaTheme="minorHAnsi" w:hAnsi="Arial" w:cs="Arial"/>
          <w:sz w:val="20"/>
          <w:lang w:eastAsia="en-US"/>
        </w:rPr>
        <w:t xml:space="preserve"> generales para el análisis de información por part</w:t>
      </w:r>
      <w:r w:rsidRPr="0025500C">
        <w:rPr>
          <w:rFonts w:ascii="Arial" w:eastAsiaTheme="minorHAnsi" w:hAnsi="Arial" w:cs="Arial"/>
          <w:sz w:val="20"/>
          <w:lang w:eastAsia="en-US"/>
        </w:rPr>
        <w:t xml:space="preserve">e de la firma auditora </w:t>
      </w:r>
      <w:r>
        <w:rPr>
          <w:rFonts w:ascii="Arial" w:eastAsiaTheme="minorHAnsi" w:hAnsi="Arial" w:cs="Arial"/>
          <w:sz w:val="20"/>
          <w:lang w:eastAsia="en-US"/>
        </w:rPr>
        <w:t xml:space="preserve">se describen </w:t>
      </w:r>
      <w:r w:rsidRPr="0025500C">
        <w:rPr>
          <w:rFonts w:ascii="Arial" w:eastAsiaTheme="minorHAnsi" w:hAnsi="Arial" w:cs="Arial"/>
          <w:sz w:val="20"/>
          <w:lang w:eastAsia="en-US"/>
        </w:rPr>
        <w:t>en la siguiente gráfica:</w:t>
      </w:r>
    </w:p>
    <w:p w:rsidR="00F92BE9" w:rsidRDefault="00F92BE9" w:rsidP="00F92BE9">
      <w:pPr>
        <w:pStyle w:val="NormalWeb"/>
        <w:spacing w:before="0" w:beforeAutospacing="0" w:after="0" w:afterAutospacing="0"/>
        <w:rPr>
          <w:rFonts w:ascii="Arial" w:eastAsiaTheme="minorHAnsi" w:hAnsi="Arial" w:cs="Arial"/>
          <w:sz w:val="20"/>
          <w:lang w:eastAsia="en-US"/>
        </w:rPr>
      </w:pPr>
    </w:p>
    <w:p w:rsidR="00F92BE9" w:rsidRDefault="00F92BE9" w:rsidP="00F92BE9">
      <w:pPr>
        <w:pStyle w:val="NormalWeb"/>
        <w:spacing w:before="0" w:beforeAutospacing="0" w:after="0" w:afterAutospacing="0"/>
        <w:rPr>
          <w:rFonts w:ascii="Arial" w:eastAsiaTheme="minorHAnsi" w:hAnsi="Arial" w:cs="Arial"/>
          <w:sz w:val="20"/>
          <w:lang w:eastAsia="en-US"/>
        </w:rPr>
      </w:pPr>
    </w:p>
    <w:p w:rsidR="00F92BE9" w:rsidRDefault="00305A2D" w:rsidP="00F92BE9">
      <w:pPr>
        <w:pStyle w:val="NormalWeb"/>
        <w:spacing w:before="0" w:beforeAutospacing="0" w:after="0" w:afterAutospacing="0"/>
        <w:rPr>
          <w:rFonts w:ascii="Arial" w:eastAsiaTheme="minorHAnsi" w:hAnsi="Arial" w:cs="Arial"/>
          <w:sz w:val="20"/>
          <w:lang w:eastAsia="en-US"/>
        </w:rPr>
      </w:pPr>
      <w:r>
        <w:rPr>
          <w:rFonts w:ascii="Arial" w:hAnsi="Arial" w:cs="Arial"/>
          <w:noProof/>
          <w:lang w:val="es-CO" w:eastAsia="es-CO"/>
        </w:rPr>
        <mc:AlternateContent>
          <mc:Choice Requires="wpg">
            <w:drawing>
              <wp:anchor distT="0" distB="0" distL="114300" distR="114300" simplePos="0" relativeHeight="251659264" behindDoc="0" locked="0" layoutInCell="1" allowOverlap="1" wp14:anchorId="1B040564" wp14:editId="044F7B90">
                <wp:simplePos x="0" y="0"/>
                <wp:positionH relativeFrom="margin">
                  <wp:posOffset>1072516</wp:posOffset>
                </wp:positionH>
                <wp:positionV relativeFrom="paragraph">
                  <wp:posOffset>10795</wp:posOffset>
                </wp:positionV>
                <wp:extent cx="3886200" cy="2726690"/>
                <wp:effectExtent l="0" t="0" r="19050" b="16510"/>
                <wp:wrapNone/>
                <wp:docPr id="63" name="Grupo 63"/>
                <wp:cNvGraphicFramePr/>
                <a:graphic xmlns:a="http://schemas.openxmlformats.org/drawingml/2006/main">
                  <a:graphicData uri="http://schemas.microsoft.com/office/word/2010/wordprocessingGroup">
                    <wpg:wgp>
                      <wpg:cNvGrpSpPr/>
                      <wpg:grpSpPr>
                        <a:xfrm>
                          <a:off x="0" y="0"/>
                          <a:ext cx="3886200" cy="2726690"/>
                          <a:chOff x="0" y="76200"/>
                          <a:chExt cx="3008630" cy="2517140"/>
                        </a:xfrm>
                      </wpg:grpSpPr>
                      <wps:wsp>
                        <wps:cNvPr id="2" name="44 Rectángulo"/>
                        <wps:cNvSpPr>
                          <a:spLocks/>
                        </wps:cNvSpPr>
                        <wps:spPr>
                          <a:xfrm>
                            <a:off x="19050" y="76200"/>
                            <a:ext cx="2989580" cy="328930"/>
                          </a:xfrm>
                          <a:prstGeom prst="rect">
                            <a:avLst/>
                          </a:prstGeom>
                          <a:solidFill>
                            <a:srgbClr val="4F81BD"/>
                          </a:solidFill>
                          <a:ln w="25400" cap="flat" cmpd="sng" algn="ctr">
                            <a:solidFill>
                              <a:srgbClr val="4F81BD">
                                <a:shade val="50000"/>
                              </a:srgbClr>
                            </a:solidFill>
                            <a:prstDash val="solid"/>
                          </a:ln>
                          <a:effectLst/>
                        </wps:spPr>
                        <wps:txbx>
                          <w:txbxContent>
                            <w:p w:rsidR="00AF0813" w:rsidRPr="00305A2D" w:rsidRDefault="00AF0813" w:rsidP="00F92BE9">
                              <w:pPr>
                                <w:pStyle w:val="NormalWeb"/>
                                <w:spacing w:before="0" w:beforeAutospacing="0" w:after="120" w:afterAutospacing="0"/>
                                <w:jc w:val="center"/>
                                <w:rPr>
                                  <w:rFonts w:ascii="Arial" w:hAnsi="Arial" w:cs="Arial"/>
                                  <w:sz w:val="22"/>
                                  <w:szCs w:val="22"/>
                                </w:rPr>
                              </w:pPr>
                              <w:r w:rsidRPr="00305A2D">
                                <w:rPr>
                                  <w:rFonts w:ascii="Arial" w:hAnsi="Arial" w:cs="Arial"/>
                                  <w:color w:val="FFFFFF"/>
                                  <w:kern w:val="24"/>
                                  <w:sz w:val="22"/>
                                  <w:szCs w:val="22"/>
                                </w:rPr>
                                <w:t>Compilación de la información entregada por el  MEN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 name="45 Flecha abajo"/>
                        <wps:cNvSpPr>
                          <a:spLocks/>
                        </wps:cNvSpPr>
                        <wps:spPr>
                          <a:xfrm>
                            <a:off x="1400175" y="542925"/>
                            <a:ext cx="183515" cy="175260"/>
                          </a:xfrm>
                          <a:prstGeom prst="downArrow">
                            <a:avLst/>
                          </a:prstGeom>
                          <a:solidFill>
                            <a:srgbClr val="4F81BD"/>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rsidR="00AF0813" w:rsidRDefault="00AF0813" w:rsidP="00F92BE9">
                              <w:pPr>
                                <w:pStyle w:val="NormalWeb"/>
                                <w:spacing w:before="0" w:beforeAutospacing="0" w:after="160" w:afterAutospacing="0" w:line="256" w:lineRule="auto"/>
                                <w:rPr>
                                  <w:szCs w:val="24"/>
                                </w:rPr>
                              </w:pPr>
                              <w:r>
                                <w:rPr>
                                  <w:rFonts w:ascii="Calibri" w:eastAsia="Calibri" w:hAnsi="Calibri"/>
                                  <w:color w:val="000000" w:themeColor="text1"/>
                                  <w:kern w:val="24"/>
                                  <w:sz w:val="22"/>
                                  <w:szCs w:val="22"/>
                                </w:rPr>
                                <w:t>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 name="46 Rectángulo"/>
                        <wps:cNvSpPr>
                          <a:spLocks/>
                        </wps:cNvSpPr>
                        <wps:spPr>
                          <a:xfrm>
                            <a:off x="9525" y="838200"/>
                            <a:ext cx="2989580" cy="442595"/>
                          </a:xfrm>
                          <a:prstGeom prst="rect">
                            <a:avLst/>
                          </a:prstGeom>
                          <a:solidFill>
                            <a:srgbClr val="4F81BD"/>
                          </a:solidFill>
                          <a:ln w="25400" cap="flat" cmpd="sng" algn="ctr">
                            <a:solidFill>
                              <a:srgbClr val="4F81BD">
                                <a:shade val="50000"/>
                              </a:srgbClr>
                            </a:solidFill>
                            <a:prstDash val="solid"/>
                          </a:ln>
                          <a:effectLst/>
                        </wps:spPr>
                        <wps:txbx>
                          <w:txbxContent>
                            <w:p w:rsidR="00AF0813" w:rsidRPr="00305A2D" w:rsidRDefault="00AF0813" w:rsidP="00305A2D">
                              <w:pPr>
                                <w:pStyle w:val="NormalWeb"/>
                                <w:spacing w:before="0" w:beforeAutospacing="0" w:after="120" w:afterAutospacing="0"/>
                                <w:jc w:val="center"/>
                                <w:rPr>
                                  <w:rFonts w:ascii="Arial" w:hAnsi="Arial" w:cs="Arial"/>
                                  <w:sz w:val="22"/>
                                  <w:szCs w:val="22"/>
                                </w:rPr>
                              </w:pPr>
                              <w:r w:rsidRPr="00305A2D">
                                <w:rPr>
                                  <w:rFonts w:ascii="Arial" w:hAnsi="Arial" w:cs="Arial"/>
                                  <w:color w:val="FFFFFF"/>
                                  <w:kern w:val="24"/>
                                  <w:sz w:val="22"/>
                                  <w:szCs w:val="22"/>
                                </w:rPr>
                                <w:t>Procesamiento primario, estandarización y homogenización de la información entregada por el MEN</w:t>
                              </w:r>
                            </w:p>
                          </w:txbxContent>
                        </wps:txbx>
                        <wps:bodyPr rot="0" spcFirstLastPara="0" vert="horz" wrap="square" lIns="91440" tIns="45720" rIns="91440" bIns="45720" numCol="1" spcCol="0" rtlCol="0" fromWordArt="0" anchor="b" anchorCtr="0" forceAA="0" compatLnSpc="1">
                          <a:prstTxWarp prst="textNoShape">
                            <a:avLst/>
                          </a:prstTxWarp>
                          <a:noAutofit/>
                        </wps:bodyPr>
                      </wps:wsp>
                      <wps:wsp>
                        <wps:cNvPr id="5" name="19 Flecha abajo"/>
                        <wps:cNvSpPr>
                          <a:spLocks/>
                        </wps:cNvSpPr>
                        <wps:spPr>
                          <a:xfrm>
                            <a:off x="1390650" y="1352550"/>
                            <a:ext cx="183515" cy="175260"/>
                          </a:xfrm>
                          <a:prstGeom prst="downArrow">
                            <a:avLst/>
                          </a:prstGeom>
                          <a:solidFill>
                            <a:srgbClr val="4F81BD"/>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rsidR="00AF0813" w:rsidRDefault="00AF0813" w:rsidP="00F92BE9">
                              <w:pPr>
                                <w:pStyle w:val="NormalWeb"/>
                                <w:spacing w:before="0" w:beforeAutospacing="0" w:after="160" w:afterAutospacing="0" w:line="256" w:lineRule="auto"/>
                                <w:rPr>
                                  <w:szCs w:val="24"/>
                                </w:rPr>
                              </w:pPr>
                              <w:r>
                                <w:rPr>
                                  <w:rFonts w:ascii="Calibri" w:eastAsia="Calibri" w:hAnsi="Calibri"/>
                                  <w:color w:val="000000" w:themeColor="text1"/>
                                  <w:kern w:val="24"/>
                                  <w:sz w:val="22"/>
                                  <w:szCs w:val="22"/>
                                </w:rPr>
                                <w:t>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 name="48 Rectángulo"/>
                        <wps:cNvSpPr>
                          <a:spLocks/>
                        </wps:cNvSpPr>
                        <wps:spPr>
                          <a:xfrm>
                            <a:off x="0" y="2257425"/>
                            <a:ext cx="2989580" cy="335915"/>
                          </a:xfrm>
                          <a:prstGeom prst="rect">
                            <a:avLst/>
                          </a:prstGeom>
                          <a:solidFill>
                            <a:srgbClr val="4F81BD"/>
                          </a:solidFill>
                          <a:ln w="25400" cap="flat" cmpd="sng" algn="ctr">
                            <a:solidFill>
                              <a:srgbClr val="4F81BD">
                                <a:shade val="50000"/>
                              </a:srgbClr>
                            </a:solidFill>
                            <a:prstDash val="solid"/>
                          </a:ln>
                          <a:effectLst/>
                        </wps:spPr>
                        <wps:txbx>
                          <w:txbxContent>
                            <w:p w:rsidR="00AF0813" w:rsidRPr="00305A2D" w:rsidRDefault="00AF0813" w:rsidP="00F92BE9">
                              <w:pPr>
                                <w:pStyle w:val="NormalWeb"/>
                                <w:spacing w:before="0" w:beforeAutospacing="0" w:after="120" w:afterAutospacing="0"/>
                                <w:jc w:val="center"/>
                                <w:rPr>
                                  <w:rFonts w:ascii="Arial" w:hAnsi="Arial" w:cs="Arial"/>
                                  <w:sz w:val="22"/>
                                  <w:szCs w:val="22"/>
                                </w:rPr>
                              </w:pPr>
                              <w:r w:rsidRPr="00305A2D">
                                <w:rPr>
                                  <w:rFonts w:ascii="Arial" w:hAnsi="Arial" w:cs="Arial"/>
                                  <w:color w:val="FFFFFF"/>
                                  <w:kern w:val="24"/>
                                  <w:sz w:val="22"/>
                                  <w:szCs w:val="22"/>
                                </w:rPr>
                                <w:t>Generación de conocimiento</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 name="20 Flecha abajo"/>
                        <wps:cNvSpPr>
                          <a:spLocks/>
                        </wps:cNvSpPr>
                        <wps:spPr>
                          <a:xfrm>
                            <a:off x="1400175" y="2000250"/>
                            <a:ext cx="183515" cy="175260"/>
                          </a:xfrm>
                          <a:prstGeom prst="downArrow">
                            <a:avLst/>
                          </a:prstGeom>
                          <a:solidFill>
                            <a:srgbClr val="4F81BD"/>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rsidR="00AF0813" w:rsidRDefault="00AF0813" w:rsidP="00F92BE9">
                              <w:pPr>
                                <w:pStyle w:val="NormalWeb"/>
                                <w:spacing w:before="0" w:beforeAutospacing="0" w:after="160" w:afterAutospacing="0" w:line="256" w:lineRule="auto"/>
                                <w:rPr>
                                  <w:szCs w:val="24"/>
                                </w:rPr>
                              </w:pPr>
                              <w:r>
                                <w:rPr>
                                  <w:rFonts w:ascii="Calibri" w:eastAsia="Calibri" w:hAnsi="Calibri"/>
                                  <w:color w:val="000000" w:themeColor="text1"/>
                                  <w:kern w:val="24"/>
                                  <w:sz w:val="22"/>
                                  <w:szCs w:val="22"/>
                                </w:rPr>
                                <w:t>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 name="47 Rectángulo"/>
                        <wps:cNvSpPr>
                          <a:spLocks/>
                        </wps:cNvSpPr>
                        <wps:spPr>
                          <a:xfrm>
                            <a:off x="0" y="1590675"/>
                            <a:ext cx="2989580" cy="335915"/>
                          </a:xfrm>
                          <a:prstGeom prst="rect">
                            <a:avLst/>
                          </a:prstGeom>
                          <a:solidFill>
                            <a:srgbClr val="4F81BD"/>
                          </a:solidFill>
                          <a:ln w="25400" cap="flat" cmpd="sng" algn="ctr">
                            <a:solidFill>
                              <a:srgbClr val="4F81BD">
                                <a:shade val="50000"/>
                              </a:srgbClr>
                            </a:solidFill>
                            <a:prstDash val="solid"/>
                          </a:ln>
                          <a:effectLst/>
                        </wps:spPr>
                        <wps:txbx>
                          <w:txbxContent>
                            <w:p w:rsidR="00AF0813" w:rsidRPr="00305A2D" w:rsidRDefault="00AF0813" w:rsidP="00F92BE9">
                              <w:pPr>
                                <w:pStyle w:val="NormalWeb"/>
                                <w:spacing w:before="0" w:beforeAutospacing="0" w:after="120" w:afterAutospacing="0"/>
                                <w:jc w:val="center"/>
                                <w:rPr>
                                  <w:rFonts w:ascii="Arial" w:hAnsi="Arial" w:cs="Arial"/>
                                  <w:sz w:val="22"/>
                                  <w:szCs w:val="22"/>
                                </w:rPr>
                              </w:pPr>
                              <w:r w:rsidRPr="00305A2D">
                                <w:rPr>
                                  <w:rFonts w:ascii="Arial" w:hAnsi="Arial" w:cs="Arial"/>
                                  <w:color w:val="FFFFFF"/>
                                  <w:kern w:val="24"/>
                                  <w:sz w:val="22"/>
                                  <w:szCs w:val="22"/>
                                </w:rPr>
                                <w:t xml:space="preserve">Representación e interpretación de resultados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B040564" id="Grupo 63" o:spid="_x0000_s1068" style="position:absolute;left:0;text-align:left;margin-left:84.45pt;margin-top:.85pt;width:306pt;height:214.7pt;z-index:251659264;mso-position-horizontal-relative:margin;mso-width-relative:margin;mso-height-relative:margin" coordorigin=",762" coordsize="30086,251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">
                <v:rect id="44 Rectángulo" o:spid="_x0000_s1069" style="position:absolute;left:190;top:762;width:29896;height:32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" fillcolor="#4f81bd" strokecolor="#385d8a" strokeweight="2pt">
                  <v:path arrowok="t"/>
                  <v:textbox>
                    <w:txbxContent>
                      <w:p w:rsidR="00AF0813" w:rsidRPr="00305A2D" w:rsidRDefault="00AF0813" w:rsidP="00F92BE9">
                        <w:pPr>
                          <w:pStyle w:val="NormalWeb"/>
                          <w:spacing w:before="0" w:beforeAutospacing="0" w:after="120" w:afterAutospacing="0"/>
                          <w:jc w:val="center"/>
                          <w:rPr>
                            <w:rFonts w:ascii="Arial" w:hAnsi="Arial" w:cs="Arial"/>
                            <w:sz w:val="22"/>
                            <w:szCs w:val="22"/>
                          </w:rPr>
                        </w:pPr>
                        <w:r w:rsidRPr="00305A2D">
                          <w:rPr>
                            <w:rFonts w:ascii="Arial" w:hAnsi="Arial" w:cs="Arial"/>
                            <w:color w:val="FFFFFF"/>
                            <w:kern w:val="24"/>
                            <w:sz w:val="22"/>
                            <w:szCs w:val="22"/>
                          </w:rPr>
                          <w:t>Compilación de la información entregada por el  MEN</w:t>
                        </w:r>
                      </w:p>
                    </w:txbxContent>
                  </v:textbox>
                </v: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45 Flecha abajo" o:spid="_x0000_s1070" type="#_x0000_t67" style="position:absolute;left:14001;top:5429;width:1835;height:17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" adj="10800" fillcolor="#4f81bd" strokecolor="window" strokeweight="3pt">
                  <v:shadow on="t" color="black" opacity="24903f" origin=",.5" offset="0,.55556mm"/>
                  <v:path arrowok="t"/>
                  <v:textbox>
                    <w:txbxContent>
                      <w:p w:rsidR="00AF0813" w:rsidRDefault="00AF0813" w:rsidP="00F92BE9">
                        <w:pPr>
                          <w:pStyle w:val="NormalWeb"/>
                          <w:spacing w:before="0" w:beforeAutospacing="0" w:after="160" w:afterAutospacing="0" w:line="256" w:lineRule="auto"/>
                          <w:rPr>
                            <w:szCs w:val="24"/>
                          </w:rPr>
                        </w:pPr>
                        <w:r>
                          <w:rPr>
                            <w:rFonts w:ascii="Calibri" w:eastAsia="Calibri" w:hAnsi="Calibri"/>
                            <w:color w:val="000000" w:themeColor="text1"/>
                            <w:kern w:val="24"/>
                            <w:sz w:val="22"/>
                            <w:szCs w:val="22"/>
                          </w:rPr>
                          <w:t> </w:t>
                        </w:r>
                      </w:p>
                    </w:txbxContent>
                  </v:textbox>
                </v:shape>
                <v:rect id="46 Rectángulo" o:spid="_x0000_s1071" style="position:absolute;left:95;top:8382;width:29896;height:4425;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" fillcolor="#4f81bd" strokecolor="#385d8a" strokeweight="2pt">
                  <v:path arrowok="t"/>
                  <v:textbox>
                    <w:txbxContent>
                      <w:p w:rsidR="00AF0813" w:rsidRPr="00305A2D" w:rsidRDefault="00AF0813" w:rsidP="00305A2D">
                        <w:pPr>
                          <w:pStyle w:val="NormalWeb"/>
                          <w:spacing w:before="0" w:beforeAutospacing="0" w:after="120" w:afterAutospacing="0"/>
                          <w:jc w:val="center"/>
                          <w:rPr>
                            <w:rFonts w:ascii="Arial" w:hAnsi="Arial" w:cs="Arial"/>
                            <w:sz w:val="22"/>
                            <w:szCs w:val="22"/>
                          </w:rPr>
                        </w:pPr>
                        <w:r w:rsidRPr="00305A2D">
                          <w:rPr>
                            <w:rFonts w:ascii="Arial" w:hAnsi="Arial" w:cs="Arial"/>
                            <w:color w:val="FFFFFF"/>
                            <w:kern w:val="24"/>
                            <w:sz w:val="22"/>
                            <w:szCs w:val="22"/>
                          </w:rPr>
                          <w:t>Procesamiento primario, estandarización y homogenización de la información entregada por el MEN</w:t>
                        </w:r>
                      </w:p>
                    </w:txbxContent>
                  </v:textbox>
                </v:rect>
                <v:shape id="19 Flecha abajo" o:spid="_x0000_s1072" type="#_x0000_t67" style="position:absolute;left:13906;top:13525;width:1835;height:17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" adj="10800" fillcolor="#4f81bd" strokecolor="window" strokeweight="3pt">
                  <v:shadow on="t" color="black" opacity="24903f" origin=",.5" offset="0,.55556mm"/>
                  <v:path arrowok="t"/>
                  <v:textbox>
                    <w:txbxContent>
                      <w:p w:rsidR="00AF0813" w:rsidRDefault="00AF0813" w:rsidP="00F92BE9">
                        <w:pPr>
                          <w:pStyle w:val="NormalWeb"/>
                          <w:spacing w:before="0" w:beforeAutospacing="0" w:after="160" w:afterAutospacing="0" w:line="256" w:lineRule="auto"/>
                          <w:rPr>
                            <w:szCs w:val="24"/>
                          </w:rPr>
                        </w:pPr>
                        <w:r>
                          <w:rPr>
                            <w:rFonts w:ascii="Calibri" w:eastAsia="Calibri" w:hAnsi="Calibri"/>
                            <w:color w:val="000000" w:themeColor="text1"/>
                            <w:kern w:val="24"/>
                            <w:sz w:val="22"/>
                            <w:szCs w:val="22"/>
                          </w:rPr>
                          <w:t> </w:t>
                        </w:r>
                      </w:p>
                    </w:txbxContent>
                  </v:textbox>
                </v:shape>
                <v:rect id="48 Rectángulo" o:spid="_x0000_s1073" style="position:absolute;top:22574;width:29895;height:33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" fillcolor="#4f81bd" strokecolor="#385d8a" strokeweight="2pt">
                  <v:path arrowok="t"/>
                  <v:textbox>
                    <w:txbxContent>
                      <w:p w:rsidR="00AF0813" w:rsidRPr="00305A2D" w:rsidRDefault="00AF0813" w:rsidP="00F92BE9">
                        <w:pPr>
                          <w:pStyle w:val="NormalWeb"/>
                          <w:spacing w:before="0" w:beforeAutospacing="0" w:after="120" w:afterAutospacing="0"/>
                          <w:jc w:val="center"/>
                          <w:rPr>
                            <w:rFonts w:ascii="Arial" w:hAnsi="Arial" w:cs="Arial"/>
                            <w:sz w:val="22"/>
                            <w:szCs w:val="22"/>
                          </w:rPr>
                        </w:pPr>
                        <w:r w:rsidRPr="00305A2D">
                          <w:rPr>
                            <w:rFonts w:ascii="Arial" w:hAnsi="Arial" w:cs="Arial"/>
                            <w:color w:val="FFFFFF"/>
                            <w:kern w:val="24"/>
                            <w:sz w:val="22"/>
                            <w:szCs w:val="22"/>
                          </w:rPr>
                          <w:t>Generación de conocimiento</w:t>
                        </w:r>
                      </w:p>
                    </w:txbxContent>
                  </v:textbox>
                </v:rect>
                <v:shape id="20 Flecha abajo" o:spid="_x0000_s1074" type="#_x0000_t67" style="position:absolute;left:14001;top:20002;width:1835;height:17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" adj="10800" fillcolor="#4f81bd" strokecolor="window" strokeweight="3pt">
                  <v:shadow on="t" color="black" opacity="24903f" origin=",.5" offset="0,.55556mm"/>
                  <v:path arrowok="t"/>
                  <v:textbox>
                    <w:txbxContent>
                      <w:p w:rsidR="00AF0813" w:rsidRDefault="00AF0813" w:rsidP="00F92BE9">
                        <w:pPr>
                          <w:pStyle w:val="NormalWeb"/>
                          <w:spacing w:before="0" w:beforeAutospacing="0" w:after="160" w:afterAutospacing="0" w:line="256" w:lineRule="auto"/>
                          <w:rPr>
                            <w:szCs w:val="24"/>
                          </w:rPr>
                        </w:pPr>
                        <w:r>
                          <w:rPr>
                            <w:rFonts w:ascii="Calibri" w:eastAsia="Calibri" w:hAnsi="Calibri"/>
                            <w:color w:val="000000" w:themeColor="text1"/>
                            <w:kern w:val="24"/>
                            <w:sz w:val="22"/>
                            <w:szCs w:val="22"/>
                          </w:rPr>
                          <w:t> </w:t>
                        </w:r>
                      </w:p>
                    </w:txbxContent>
                  </v:textbox>
                </v:shape>
                <v:rect id="47 Rectángulo" o:spid="_x0000_s1075" style="position:absolute;top:15906;width:29895;height:33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" fillcolor="#4f81bd" strokecolor="#385d8a" strokeweight="2pt">
                  <v:path arrowok="t"/>
                  <v:textbox>
                    <w:txbxContent>
                      <w:p w:rsidR="00AF0813" w:rsidRPr="00305A2D" w:rsidRDefault="00AF0813" w:rsidP="00F92BE9">
                        <w:pPr>
                          <w:pStyle w:val="NormalWeb"/>
                          <w:spacing w:before="0" w:beforeAutospacing="0" w:after="120" w:afterAutospacing="0"/>
                          <w:jc w:val="center"/>
                          <w:rPr>
                            <w:rFonts w:ascii="Arial" w:hAnsi="Arial" w:cs="Arial"/>
                            <w:sz w:val="22"/>
                            <w:szCs w:val="22"/>
                          </w:rPr>
                        </w:pPr>
                        <w:r w:rsidRPr="00305A2D">
                          <w:rPr>
                            <w:rFonts w:ascii="Arial" w:hAnsi="Arial" w:cs="Arial"/>
                            <w:color w:val="FFFFFF"/>
                            <w:kern w:val="24"/>
                            <w:sz w:val="22"/>
                            <w:szCs w:val="22"/>
                          </w:rPr>
                          <w:t xml:space="preserve">Representación e interpretación de resultados </w:t>
                        </w:r>
                      </w:p>
                    </w:txbxContent>
                  </v:textbox>
                </v:rect>
                <w10:wrap anchorx="margin"/>
              </v:group>
            </w:pict>
          </mc:Fallback>
        </mc:AlternateContent>
      </w:r>
    </w:p>
    <w:p w:rsidR="00F92BE9" w:rsidRPr="0025500C" w:rsidRDefault="00F92BE9" w:rsidP="00F92BE9">
      <w:pPr>
        <w:pStyle w:val="NormalWeb"/>
        <w:rPr>
          <w:rFonts w:ascii="Arial" w:hAnsi="Arial" w:cs="Arial"/>
        </w:rPr>
      </w:pPr>
    </w:p>
    <w:p w:rsidR="00F92BE9" w:rsidRPr="0025500C" w:rsidRDefault="00F92BE9" w:rsidP="00F92BE9">
      <w:pPr>
        <w:pStyle w:val="NormalWeb"/>
        <w:jc w:val="center"/>
        <w:rPr>
          <w:rFonts w:ascii="Arial" w:hAnsi="Arial" w:cs="Arial"/>
        </w:rPr>
      </w:pPr>
    </w:p>
    <w:p w:rsidR="00F92BE9" w:rsidRPr="0025500C" w:rsidRDefault="00F92BE9" w:rsidP="00F92BE9">
      <w:pPr>
        <w:pStyle w:val="NormalWeb"/>
        <w:tabs>
          <w:tab w:val="left" w:pos="3720"/>
          <w:tab w:val="center" w:pos="4419"/>
        </w:tabs>
        <w:rPr>
          <w:rFonts w:ascii="Arial" w:hAnsi="Arial" w:cs="Arial"/>
        </w:rPr>
      </w:pPr>
      <w:r w:rsidRPr="0025500C">
        <w:rPr>
          <w:rStyle w:val="Textoennegrita"/>
          <w:rFonts w:ascii="Arial" w:hAnsi="Arial" w:cs="Arial"/>
        </w:rPr>
        <w:tab/>
      </w:r>
    </w:p>
    <w:p w:rsidR="00F92BE9" w:rsidRPr="0025500C" w:rsidRDefault="00F92BE9" w:rsidP="00F92BE9">
      <w:pPr>
        <w:rPr>
          <w:rFonts w:ascii="Arial" w:hAnsi="Arial" w:cs="Arial"/>
        </w:rPr>
      </w:pPr>
    </w:p>
    <w:p w:rsidR="00F92BE9" w:rsidRPr="0025500C" w:rsidRDefault="00F92BE9" w:rsidP="00F92BE9">
      <w:pPr>
        <w:rPr>
          <w:rFonts w:ascii="Arial" w:hAnsi="Arial" w:cs="Arial"/>
          <w:bCs/>
        </w:rPr>
      </w:pPr>
    </w:p>
    <w:p w:rsidR="00F92BE9" w:rsidRPr="0025500C" w:rsidRDefault="00F92BE9" w:rsidP="00F92BE9">
      <w:pPr>
        <w:spacing w:after="0"/>
        <w:jc w:val="both"/>
        <w:rPr>
          <w:rFonts w:ascii="Arial" w:hAnsi="Arial" w:cs="Arial"/>
          <w:sz w:val="20"/>
          <w:szCs w:val="20"/>
        </w:rPr>
      </w:pPr>
    </w:p>
    <w:p w:rsidR="00F92BE9" w:rsidRPr="0025500C" w:rsidRDefault="00F92BE9" w:rsidP="00F92BE9">
      <w:pPr>
        <w:spacing w:after="0"/>
        <w:jc w:val="both"/>
        <w:rPr>
          <w:rFonts w:ascii="Arial" w:hAnsi="Arial" w:cs="Arial"/>
          <w:sz w:val="20"/>
          <w:szCs w:val="20"/>
        </w:rPr>
      </w:pPr>
    </w:p>
    <w:p w:rsidR="00F92BE9" w:rsidRDefault="00F92BE9" w:rsidP="00F92BE9">
      <w:pPr>
        <w:spacing w:after="0"/>
        <w:jc w:val="both"/>
        <w:rPr>
          <w:rFonts w:ascii="Arial" w:hAnsi="Arial" w:cs="Arial"/>
          <w:sz w:val="20"/>
          <w:szCs w:val="20"/>
        </w:rPr>
      </w:pPr>
    </w:p>
    <w:p w:rsidR="00F92BE9" w:rsidRPr="0025500C" w:rsidRDefault="00F92BE9" w:rsidP="00F92BE9">
      <w:pPr>
        <w:spacing w:after="0"/>
        <w:jc w:val="both"/>
        <w:rPr>
          <w:rFonts w:ascii="Arial" w:hAnsi="Arial" w:cs="Arial"/>
          <w:sz w:val="20"/>
          <w:szCs w:val="20"/>
        </w:rPr>
      </w:pPr>
    </w:p>
    <w:p w:rsidR="00F92BE9" w:rsidRPr="0025500C" w:rsidRDefault="00F92BE9" w:rsidP="00F92BE9">
      <w:pPr>
        <w:spacing w:after="0"/>
        <w:jc w:val="both"/>
        <w:rPr>
          <w:rFonts w:ascii="Arial" w:hAnsi="Arial" w:cs="Arial"/>
          <w:sz w:val="20"/>
          <w:szCs w:val="20"/>
        </w:rPr>
      </w:pPr>
    </w:p>
    <w:p w:rsidR="00F92BE9" w:rsidRPr="0025500C" w:rsidRDefault="00F92BE9" w:rsidP="00F92BE9">
      <w:pPr>
        <w:spacing w:after="0"/>
        <w:jc w:val="both"/>
        <w:rPr>
          <w:rFonts w:ascii="Arial" w:hAnsi="Arial" w:cs="Arial"/>
          <w:sz w:val="20"/>
          <w:szCs w:val="20"/>
        </w:rPr>
      </w:pPr>
    </w:p>
    <w:p w:rsidR="00F92BE9" w:rsidRPr="0025500C" w:rsidRDefault="00F92BE9" w:rsidP="00F92BE9">
      <w:pPr>
        <w:spacing w:after="0"/>
        <w:jc w:val="both"/>
        <w:rPr>
          <w:rFonts w:ascii="Arial" w:hAnsi="Arial" w:cs="Arial"/>
          <w:sz w:val="20"/>
          <w:szCs w:val="20"/>
        </w:rPr>
      </w:pPr>
    </w:p>
    <w:p w:rsidR="00F92BE9" w:rsidRPr="00E07DA8" w:rsidRDefault="00F92BE9" w:rsidP="00F92BE9">
      <w:pPr>
        <w:pStyle w:val="Descripcin"/>
        <w:spacing w:after="0"/>
        <w:jc w:val="center"/>
        <w:rPr>
          <w:rFonts w:ascii="Arial" w:hAnsi="Arial" w:cs="Arial"/>
          <w:color w:val="000000" w:themeColor="text1"/>
          <w:sz w:val="8"/>
          <w:szCs w:val="8"/>
        </w:rPr>
      </w:pPr>
    </w:p>
    <w:p w:rsidR="00F92BE9" w:rsidRPr="00C37B4D" w:rsidRDefault="00F92BE9" w:rsidP="00F92BE9">
      <w:pPr>
        <w:pStyle w:val="Descripcin"/>
        <w:spacing w:after="0"/>
        <w:jc w:val="center"/>
        <w:rPr>
          <w:rFonts w:ascii="Arial" w:eastAsiaTheme="minorHAnsi" w:hAnsi="Arial" w:cs="Arial"/>
          <w:i/>
          <w:color w:val="000000" w:themeColor="text1"/>
          <w:sz w:val="20"/>
          <w:szCs w:val="20"/>
          <w:lang w:eastAsia="en-US"/>
        </w:rPr>
      </w:pPr>
      <w:bookmarkStart w:id="40" w:name="_Toc10206775"/>
      <w:r w:rsidRPr="00C37B4D">
        <w:rPr>
          <w:rFonts w:ascii="Arial" w:hAnsi="Arial" w:cs="Arial"/>
          <w:color w:val="000000" w:themeColor="text1"/>
          <w:sz w:val="20"/>
          <w:szCs w:val="20"/>
        </w:rPr>
        <w:t xml:space="preserve">Flujograma </w:t>
      </w:r>
      <w:r w:rsidRPr="00C37B4D">
        <w:rPr>
          <w:rFonts w:ascii="Arial" w:hAnsi="Arial" w:cs="Arial"/>
          <w:color w:val="000000" w:themeColor="text1"/>
          <w:sz w:val="20"/>
          <w:szCs w:val="20"/>
        </w:rPr>
        <w:fldChar w:fldCharType="begin"/>
      </w:r>
      <w:r w:rsidRPr="00C37B4D">
        <w:rPr>
          <w:rFonts w:ascii="Arial" w:hAnsi="Arial" w:cs="Arial"/>
          <w:color w:val="000000" w:themeColor="text1"/>
          <w:sz w:val="20"/>
          <w:szCs w:val="20"/>
        </w:rPr>
        <w:instrText xml:space="preserve"> SEQ Flujograma \* ARABIC </w:instrText>
      </w:r>
      <w:r w:rsidRPr="00C37B4D">
        <w:rPr>
          <w:rFonts w:ascii="Arial" w:hAnsi="Arial" w:cs="Arial"/>
          <w:color w:val="000000" w:themeColor="text1"/>
          <w:sz w:val="20"/>
          <w:szCs w:val="20"/>
        </w:rPr>
        <w:fldChar w:fldCharType="separate"/>
      </w:r>
      <w:r w:rsidR="003F0E30">
        <w:rPr>
          <w:rFonts w:ascii="Arial" w:hAnsi="Arial" w:cs="Arial"/>
          <w:noProof/>
          <w:color w:val="000000" w:themeColor="text1"/>
          <w:sz w:val="20"/>
          <w:szCs w:val="20"/>
        </w:rPr>
        <w:t>3</w:t>
      </w:r>
      <w:r w:rsidRPr="00C37B4D">
        <w:rPr>
          <w:rFonts w:ascii="Arial" w:hAnsi="Arial" w:cs="Arial"/>
          <w:color w:val="000000" w:themeColor="text1"/>
          <w:sz w:val="20"/>
          <w:szCs w:val="20"/>
        </w:rPr>
        <w:fldChar w:fldCharType="end"/>
      </w:r>
      <w:r w:rsidRPr="00C37B4D">
        <w:rPr>
          <w:rFonts w:ascii="Arial" w:hAnsi="Arial" w:cs="Arial"/>
          <w:i/>
          <w:iCs/>
          <w:color w:val="000000" w:themeColor="text1"/>
          <w:sz w:val="20"/>
          <w:szCs w:val="20"/>
        </w:rPr>
        <w:t xml:space="preserve">. Pasos </w:t>
      </w:r>
      <w:r>
        <w:rPr>
          <w:rFonts w:ascii="Arial" w:hAnsi="Arial" w:cs="Arial"/>
          <w:i/>
          <w:iCs/>
          <w:color w:val="000000" w:themeColor="text1"/>
          <w:sz w:val="20"/>
          <w:szCs w:val="20"/>
        </w:rPr>
        <w:t xml:space="preserve">para el </w:t>
      </w:r>
      <w:r w:rsidRPr="00C37B4D">
        <w:rPr>
          <w:rFonts w:ascii="Arial" w:hAnsi="Arial" w:cs="Arial"/>
          <w:i/>
          <w:iCs/>
          <w:color w:val="000000" w:themeColor="text1"/>
          <w:sz w:val="20"/>
          <w:szCs w:val="20"/>
        </w:rPr>
        <w:t>análisis de información</w:t>
      </w:r>
      <w:bookmarkEnd w:id="40"/>
    </w:p>
    <w:p w:rsidR="00F92BE9" w:rsidRDefault="00F92BE9" w:rsidP="00F92BE9">
      <w:pPr>
        <w:spacing w:after="0"/>
        <w:jc w:val="both"/>
        <w:rPr>
          <w:rFonts w:ascii="Arial" w:hAnsi="Arial" w:cs="Arial"/>
          <w:sz w:val="20"/>
          <w:szCs w:val="20"/>
        </w:rPr>
      </w:pPr>
    </w:p>
    <w:p w:rsidR="00824C15" w:rsidRDefault="00824C15" w:rsidP="00F92BE9">
      <w:pPr>
        <w:spacing w:after="0"/>
        <w:jc w:val="both"/>
        <w:rPr>
          <w:rFonts w:ascii="Arial" w:hAnsi="Arial" w:cs="Arial"/>
          <w:sz w:val="20"/>
          <w:szCs w:val="20"/>
        </w:rPr>
      </w:pPr>
    </w:p>
    <w:p w:rsidR="00F92BE9" w:rsidRDefault="00F92BE9" w:rsidP="00F92BE9">
      <w:pPr>
        <w:spacing w:after="0"/>
        <w:jc w:val="both"/>
        <w:rPr>
          <w:rFonts w:ascii="Arial" w:hAnsi="Arial" w:cs="Arial"/>
          <w:sz w:val="20"/>
          <w:szCs w:val="20"/>
        </w:rPr>
      </w:pPr>
      <w:r w:rsidRPr="0025500C">
        <w:rPr>
          <w:rFonts w:ascii="Arial" w:hAnsi="Arial" w:cs="Arial"/>
          <w:sz w:val="20"/>
          <w:szCs w:val="20"/>
        </w:rPr>
        <w:t>Dentro del análisis que la firma auditora debe realizar, este incluirá entre otros los siguientes aspectos:</w:t>
      </w:r>
    </w:p>
    <w:p w:rsidR="00F92BE9" w:rsidRDefault="00F92BE9" w:rsidP="00F92BE9">
      <w:pPr>
        <w:spacing w:after="0"/>
        <w:jc w:val="both"/>
        <w:rPr>
          <w:rFonts w:ascii="Arial" w:hAnsi="Arial" w:cs="Arial"/>
          <w:sz w:val="20"/>
          <w:szCs w:val="20"/>
        </w:rPr>
      </w:pPr>
    </w:p>
    <w:p w:rsidR="00F92BE9" w:rsidRPr="0025500C" w:rsidRDefault="00F92BE9" w:rsidP="0007443C">
      <w:pPr>
        <w:pStyle w:val="Prrafodelista"/>
        <w:numPr>
          <w:ilvl w:val="0"/>
          <w:numId w:val="10"/>
        </w:numPr>
        <w:spacing w:after="120" w:line="240" w:lineRule="auto"/>
        <w:ind w:left="351" w:hanging="357"/>
        <w:contextualSpacing w:val="0"/>
        <w:jc w:val="both"/>
        <w:rPr>
          <w:rFonts w:ascii="Arial" w:hAnsi="Arial" w:cs="Arial"/>
          <w:sz w:val="20"/>
          <w:szCs w:val="20"/>
        </w:rPr>
      </w:pPr>
      <w:r w:rsidRPr="0025500C">
        <w:rPr>
          <w:rFonts w:ascii="Arial" w:hAnsi="Arial" w:cs="Arial"/>
          <w:sz w:val="20"/>
          <w:szCs w:val="20"/>
        </w:rPr>
        <w:t>Identificar las posibles inconsistencias de la información suministrada por el MEN, que permita establecer actividades específicas dentro de la verificación de campo, con el fin de prever las situaciones que se puedan presentar en el desarrollo de la operación en territorio, las cuales se especifican en cada uno de los capítulos por componente.</w:t>
      </w:r>
    </w:p>
    <w:p w:rsidR="00F92BE9" w:rsidRPr="0025500C" w:rsidRDefault="00F92BE9" w:rsidP="0007443C">
      <w:pPr>
        <w:pStyle w:val="Prrafodelista"/>
        <w:numPr>
          <w:ilvl w:val="0"/>
          <w:numId w:val="10"/>
        </w:numPr>
        <w:spacing w:after="120" w:line="240" w:lineRule="auto"/>
        <w:ind w:left="351" w:hanging="357"/>
        <w:contextualSpacing w:val="0"/>
        <w:jc w:val="both"/>
        <w:rPr>
          <w:rFonts w:ascii="Arial" w:hAnsi="Arial" w:cs="Arial"/>
          <w:sz w:val="20"/>
          <w:szCs w:val="20"/>
        </w:rPr>
      </w:pPr>
      <w:r w:rsidRPr="0025500C">
        <w:rPr>
          <w:rFonts w:ascii="Arial" w:hAnsi="Arial" w:cs="Arial"/>
          <w:sz w:val="20"/>
          <w:szCs w:val="20"/>
        </w:rPr>
        <w:t>Realizar el análisis de la distribución por variables de los componentes del proceso auditor.</w:t>
      </w:r>
    </w:p>
    <w:p w:rsidR="00F92BE9" w:rsidRPr="0025500C" w:rsidRDefault="00F92BE9" w:rsidP="0007443C">
      <w:pPr>
        <w:pStyle w:val="Prrafodelista"/>
        <w:numPr>
          <w:ilvl w:val="0"/>
          <w:numId w:val="10"/>
        </w:numPr>
        <w:spacing w:after="120" w:line="240" w:lineRule="auto"/>
        <w:ind w:left="351" w:hanging="357"/>
        <w:contextualSpacing w:val="0"/>
        <w:jc w:val="both"/>
        <w:rPr>
          <w:rFonts w:ascii="Arial" w:hAnsi="Arial" w:cs="Arial"/>
          <w:sz w:val="20"/>
          <w:szCs w:val="20"/>
        </w:rPr>
      </w:pPr>
      <w:r w:rsidRPr="0025500C">
        <w:rPr>
          <w:rFonts w:ascii="Arial" w:hAnsi="Arial" w:cs="Arial"/>
          <w:sz w:val="20"/>
          <w:szCs w:val="20"/>
        </w:rPr>
        <w:t>Realizar el análisis de la dispersión y composición de la atención de la matrícula.</w:t>
      </w:r>
    </w:p>
    <w:p w:rsidR="00F92BE9" w:rsidRPr="0025500C" w:rsidRDefault="00F92BE9" w:rsidP="0007443C">
      <w:pPr>
        <w:pStyle w:val="Prrafodelista"/>
        <w:numPr>
          <w:ilvl w:val="0"/>
          <w:numId w:val="10"/>
        </w:numPr>
        <w:spacing w:after="120" w:line="240" w:lineRule="auto"/>
        <w:ind w:left="351" w:hanging="357"/>
        <w:contextualSpacing w:val="0"/>
        <w:jc w:val="both"/>
        <w:rPr>
          <w:rFonts w:ascii="Arial" w:hAnsi="Arial" w:cs="Arial"/>
          <w:sz w:val="20"/>
          <w:u w:val="single"/>
        </w:rPr>
      </w:pPr>
      <w:r w:rsidRPr="0025500C">
        <w:rPr>
          <w:rFonts w:ascii="Arial" w:hAnsi="Arial" w:cs="Arial"/>
          <w:sz w:val="20"/>
          <w:szCs w:val="20"/>
        </w:rPr>
        <w:t xml:space="preserve">Separar actividades principales, diseñar el plan logístico para abordar operativo de campo, minimizar tiempos de ejecución y garantizar la efectividad y eficiencia en el proceso. </w:t>
      </w:r>
    </w:p>
    <w:p w:rsidR="00F92BE9" w:rsidRPr="0025500C" w:rsidRDefault="00F92BE9" w:rsidP="0007443C">
      <w:pPr>
        <w:pStyle w:val="Prrafodelista"/>
        <w:numPr>
          <w:ilvl w:val="0"/>
          <w:numId w:val="10"/>
        </w:numPr>
        <w:spacing w:after="120" w:line="240" w:lineRule="auto"/>
        <w:ind w:left="351" w:hanging="357"/>
        <w:contextualSpacing w:val="0"/>
        <w:jc w:val="both"/>
        <w:rPr>
          <w:rFonts w:ascii="Arial" w:hAnsi="Arial" w:cs="Arial"/>
          <w:sz w:val="20"/>
          <w:u w:val="single"/>
        </w:rPr>
      </w:pPr>
      <w:r w:rsidRPr="0025500C">
        <w:rPr>
          <w:rFonts w:ascii="Arial" w:hAnsi="Arial" w:cs="Arial"/>
          <w:sz w:val="20"/>
        </w:rPr>
        <w:t xml:space="preserve">Otras situaciones objeto de seguimiento, determinadas por el MEN, cuya focalización sea posible a partir del análisis previo de los datos suministrados.  </w:t>
      </w:r>
    </w:p>
    <w:p w:rsidR="00F92BE9" w:rsidRDefault="00F92BE9" w:rsidP="00B37D9B">
      <w:pPr>
        <w:jc w:val="both"/>
        <w:rPr>
          <w:rFonts w:ascii="Arial" w:hAnsi="Arial" w:cs="Arial"/>
          <w:sz w:val="20"/>
          <w:szCs w:val="20"/>
        </w:rPr>
      </w:pPr>
    </w:p>
    <w:p w:rsidR="00824C15" w:rsidRDefault="00824C15" w:rsidP="00B37D9B">
      <w:pPr>
        <w:jc w:val="both"/>
        <w:rPr>
          <w:rFonts w:ascii="Arial" w:hAnsi="Arial" w:cs="Arial"/>
          <w:sz w:val="20"/>
          <w:szCs w:val="20"/>
        </w:rPr>
      </w:pPr>
    </w:p>
    <w:p w:rsidR="00F92BE9" w:rsidRDefault="00F92BE9" w:rsidP="00F92BE9">
      <w:pPr>
        <w:pStyle w:val="Ttulo2"/>
        <w:numPr>
          <w:ilvl w:val="1"/>
          <w:numId w:val="4"/>
        </w:numPr>
        <w:jc w:val="both"/>
        <w:rPr>
          <w:rFonts w:ascii="Arial" w:hAnsi="Arial"/>
          <w:szCs w:val="24"/>
        </w:rPr>
      </w:pPr>
      <w:bookmarkStart w:id="41" w:name="_Toc19799942"/>
      <w:r w:rsidRPr="00F92BE9">
        <w:rPr>
          <w:rFonts w:ascii="Arial" w:hAnsi="Arial"/>
          <w:szCs w:val="24"/>
        </w:rPr>
        <w:lastRenderedPageBreak/>
        <w:t>Visitas a la Secretaria de Educación</w:t>
      </w:r>
      <w:bookmarkEnd w:id="41"/>
    </w:p>
    <w:p w:rsidR="00465750" w:rsidRDefault="00465750" w:rsidP="00465750">
      <w:pPr>
        <w:jc w:val="both"/>
        <w:rPr>
          <w:rFonts w:ascii="Arial" w:hAnsi="Arial" w:cs="Arial"/>
          <w:sz w:val="20"/>
          <w:szCs w:val="20"/>
        </w:rPr>
      </w:pPr>
      <w:r w:rsidRPr="0025500C">
        <w:rPr>
          <w:rFonts w:ascii="Arial" w:hAnsi="Arial" w:cs="Arial"/>
          <w:sz w:val="20"/>
          <w:szCs w:val="20"/>
        </w:rPr>
        <w:t>La firma auditora deberá realizar las siguientes visitas a la</w:t>
      </w:r>
      <w:r w:rsidR="004726BD">
        <w:rPr>
          <w:rFonts w:ascii="Arial" w:hAnsi="Arial" w:cs="Arial"/>
          <w:sz w:val="20"/>
          <w:szCs w:val="20"/>
        </w:rPr>
        <w:t xml:space="preserve">s </w:t>
      </w:r>
      <w:r w:rsidRPr="0025500C">
        <w:rPr>
          <w:rFonts w:ascii="Arial" w:hAnsi="Arial" w:cs="Arial"/>
          <w:sz w:val="20"/>
          <w:szCs w:val="20"/>
        </w:rPr>
        <w:t>Secretaría</w:t>
      </w:r>
      <w:r w:rsidR="004726BD">
        <w:rPr>
          <w:rFonts w:ascii="Arial" w:hAnsi="Arial" w:cs="Arial"/>
          <w:sz w:val="20"/>
          <w:szCs w:val="20"/>
        </w:rPr>
        <w:t>s</w:t>
      </w:r>
      <w:r w:rsidRPr="0025500C">
        <w:rPr>
          <w:rFonts w:ascii="Arial" w:hAnsi="Arial" w:cs="Arial"/>
          <w:sz w:val="20"/>
          <w:szCs w:val="20"/>
        </w:rPr>
        <w:t xml:space="preserve"> de Educación</w:t>
      </w:r>
      <w:r w:rsidR="004726BD">
        <w:rPr>
          <w:rFonts w:ascii="Arial" w:hAnsi="Arial" w:cs="Arial"/>
          <w:sz w:val="20"/>
          <w:szCs w:val="20"/>
        </w:rPr>
        <w:t xml:space="preserve"> focalizadas</w:t>
      </w:r>
      <w:r w:rsidR="0062147D">
        <w:rPr>
          <w:rFonts w:ascii="Arial" w:hAnsi="Arial" w:cs="Arial"/>
          <w:sz w:val="20"/>
          <w:szCs w:val="20"/>
        </w:rPr>
        <w:t>, dependiendo de los componentes definidos para cada entidad:</w:t>
      </w:r>
    </w:p>
    <w:p w:rsidR="00157AE0" w:rsidRPr="00CD05F2" w:rsidRDefault="00157AE0" w:rsidP="00157AE0">
      <w:pPr>
        <w:pStyle w:val="Ttulo3"/>
        <w:rPr>
          <w:rFonts w:ascii="Arial" w:hAnsi="Arial"/>
        </w:rPr>
      </w:pPr>
      <w:bookmarkStart w:id="42" w:name="_Toc10033025"/>
      <w:bookmarkStart w:id="43" w:name="_Toc19799943"/>
      <w:r w:rsidRPr="00CD05F2">
        <w:rPr>
          <w:rFonts w:ascii="Arial" w:hAnsi="Arial"/>
        </w:rPr>
        <w:t>Visita de apertura en la secretaría de educación</w:t>
      </w:r>
      <w:bookmarkEnd w:id="42"/>
      <w:bookmarkEnd w:id="43"/>
    </w:p>
    <w:p w:rsidR="00157AE0" w:rsidRPr="006E78BC" w:rsidRDefault="00157AE0" w:rsidP="00157AE0">
      <w:pPr>
        <w:spacing w:after="0" w:line="240" w:lineRule="auto"/>
        <w:rPr>
          <w:sz w:val="12"/>
          <w:szCs w:val="12"/>
          <w:lang w:val="es-CO" w:eastAsia="es-CO"/>
        </w:rPr>
      </w:pPr>
    </w:p>
    <w:p w:rsidR="00CA65A6" w:rsidRDefault="00CA65A6" w:rsidP="00157AE0">
      <w:pPr>
        <w:spacing w:after="0" w:line="240" w:lineRule="auto"/>
        <w:jc w:val="both"/>
        <w:rPr>
          <w:rFonts w:ascii="Arial" w:hAnsi="Arial" w:cs="Arial"/>
          <w:sz w:val="20"/>
          <w:szCs w:val="20"/>
        </w:rPr>
      </w:pPr>
      <w:r>
        <w:rPr>
          <w:rFonts w:ascii="Arial" w:hAnsi="Arial" w:cs="Arial"/>
          <w:sz w:val="20"/>
          <w:szCs w:val="20"/>
        </w:rPr>
        <w:t>Para el componente de Planta, previo a la realización de la visita de apertura en ETC, la firma auditora deberá enviar un correo solicitando el alistamiento de todos los documentos correspondientes a quejas, solicitudes y reclamaciones presentadas frente al proceso de traslados y sus respectivas respuestas</w:t>
      </w:r>
      <w:r w:rsidR="00E65CE3">
        <w:rPr>
          <w:rFonts w:ascii="Arial" w:hAnsi="Arial" w:cs="Arial"/>
          <w:sz w:val="20"/>
          <w:szCs w:val="20"/>
        </w:rPr>
        <w:t>, los cuales deben ser anexados al acta de apertura.</w:t>
      </w:r>
    </w:p>
    <w:p w:rsidR="00CA65A6" w:rsidRDefault="00CA65A6" w:rsidP="00157AE0">
      <w:pPr>
        <w:spacing w:after="0" w:line="240" w:lineRule="auto"/>
        <w:jc w:val="both"/>
        <w:rPr>
          <w:rFonts w:ascii="Arial" w:hAnsi="Arial" w:cs="Arial"/>
          <w:sz w:val="20"/>
          <w:szCs w:val="20"/>
        </w:rPr>
      </w:pPr>
    </w:p>
    <w:p w:rsidR="00157AE0" w:rsidRPr="0025500C" w:rsidRDefault="00157AE0" w:rsidP="00157AE0">
      <w:pPr>
        <w:spacing w:after="0" w:line="240" w:lineRule="auto"/>
        <w:jc w:val="both"/>
        <w:rPr>
          <w:rFonts w:ascii="Arial" w:hAnsi="Arial" w:cs="Arial"/>
          <w:sz w:val="20"/>
          <w:szCs w:val="20"/>
        </w:rPr>
      </w:pPr>
      <w:r>
        <w:rPr>
          <w:rFonts w:ascii="Arial" w:hAnsi="Arial" w:cs="Arial"/>
          <w:sz w:val="20"/>
          <w:szCs w:val="20"/>
        </w:rPr>
        <w:t>La</w:t>
      </w:r>
      <w:r w:rsidRPr="0025500C">
        <w:rPr>
          <w:rFonts w:ascii="Arial" w:hAnsi="Arial" w:cs="Arial"/>
          <w:sz w:val="20"/>
          <w:szCs w:val="20"/>
        </w:rPr>
        <w:t xml:space="preserve"> reunión de apertura debe</w:t>
      </w:r>
      <w:r>
        <w:rPr>
          <w:rFonts w:ascii="Arial" w:hAnsi="Arial" w:cs="Arial"/>
          <w:sz w:val="20"/>
          <w:szCs w:val="20"/>
        </w:rPr>
        <w:t xml:space="preserve"> ser concertada entre la </w:t>
      </w:r>
      <w:r w:rsidRPr="0025500C">
        <w:rPr>
          <w:rFonts w:ascii="Arial" w:hAnsi="Arial" w:cs="Arial"/>
          <w:sz w:val="20"/>
          <w:szCs w:val="20"/>
        </w:rPr>
        <w:t>firma auditora</w:t>
      </w:r>
      <w:r>
        <w:rPr>
          <w:rFonts w:ascii="Arial" w:hAnsi="Arial" w:cs="Arial"/>
          <w:sz w:val="20"/>
          <w:szCs w:val="20"/>
        </w:rPr>
        <w:t xml:space="preserve"> y el S</w:t>
      </w:r>
      <w:r w:rsidRPr="0025500C">
        <w:rPr>
          <w:rFonts w:ascii="Arial" w:hAnsi="Arial" w:cs="Arial"/>
          <w:sz w:val="20"/>
          <w:szCs w:val="20"/>
        </w:rPr>
        <w:t>ecretario</w:t>
      </w:r>
      <w:r>
        <w:rPr>
          <w:rFonts w:ascii="Arial" w:hAnsi="Arial" w:cs="Arial"/>
          <w:sz w:val="20"/>
          <w:szCs w:val="20"/>
        </w:rPr>
        <w:t>(a) de Educación y/o el designado(a), con el acompañamiento de la interventoría o supervisión. Los integrantes deben ser: por parte de la firma auditora: algún integrante del equipo clave</w:t>
      </w:r>
      <w:r w:rsidRPr="0025500C">
        <w:rPr>
          <w:rFonts w:ascii="Arial" w:hAnsi="Arial" w:cs="Arial"/>
          <w:sz w:val="20"/>
          <w:szCs w:val="20"/>
        </w:rPr>
        <w:t xml:space="preserve"> (gerente, analista de información, ingenieros de sistemas, o coordinadores), </w:t>
      </w:r>
      <w:r>
        <w:rPr>
          <w:rFonts w:ascii="Arial" w:hAnsi="Arial" w:cs="Arial"/>
          <w:sz w:val="20"/>
          <w:szCs w:val="20"/>
        </w:rPr>
        <w:t>por parte de la ETC: el Secretario(a) o designado y el personal que considere debe ser parte activa del proceso (</w:t>
      </w:r>
      <w:r w:rsidRPr="0025500C">
        <w:rPr>
          <w:rFonts w:ascii="Arial" w:hAnsi="Arial" w:cs="Arial"/>
          <w:sz w:val="20"/>
          <w:szCs w:val="20"/>
        </w:rPr>
        <w:t>responsable</w:t>
      </w:r>
      <w:r>
        <w:rPr>
          <w:rFonts w:ascii="Arial" w:hAnsi="Arial" w:cs="Arial"/>
          <w:sz w:val="20"/>
          <w:szCs w:val="20"/>
        </w:rPr>
        <w:t>(s)</w:t>
      </w:r>
      <w:r w:rsidRPr="0025500C">
        <w:rPr>
          <w:rFonts w:ascii="Arial" w:hAnsi="Arial" w:cs="Arial"/>
          <w:sz w:val="20"/>
          <w:szCs w:val="20"/>
        </w:rPr>
        <w:t xml:space="preserve"> del SIMAT, líder de cobertura, </w:t>
      </w:r>
      <w:r>
        <w:rPr>
          <w:rFonts w:ascii="Arial" w:hAnsi="Arial" w:cs="Arial"/>
          <w:sz w:val="20"/>
          <w:szCs w:val="20"/>
        </w:rPr>
        <w:t xml:space="preserve">líder ETDH, </w:t>
      </w:r>
      <w:r w:rsidR="003777AB">
        <w:rPr>
          <w:rFonts w:ascii="Arial" w:hAnsi="Arial" w:cs="Arial"/>
          <w:sz w:val="20"/>
          <w:szCs w:val="20"/>
        </w:rPr>
        <w:t xml:space="preserve">líder PLANTA </w:t>
      </w:r>
      <w:r>
        <w:rPr>
          <w:rFonts w:ascii="Arial" w:hAnsi="Arial" w:cs="Arial"/>
          <w:sz w:val="20"/>
          <w:szCs w:val="20"/>
        </w:rPr>
        <w:t>etc), por parte de la firma interventora algún integrante del equipo mínimo/clave (</w:t>
      </w:r>
      <w:r w:rsidRPr="0025500C">
        <w:rPr>
          <w:rFonts w:ascii="Arial" w:hAnsi="Arial" w:cs="Arial"/>
          <w:sz w:val="20"/>
          <w:szCs w:val="20"/>
        </w:rPr>
        <w:t xml:space="preserve">Director, analista de información, ingeniero de sistemas o coordinadores) </w:t>
      </w:r>
      <w:r>
        <w:rPr>
          <w:rFonts w:ascii="Arial" w:hAnsi="Arial" w:cs="Arial"/>
          <w:sz w:val="20"/>
          <w:szCs w:val="20"/>
        </w:rPr>
        <w:t xml:space="preserve"> o supervisión </w:t>
      </w:r>
      <w:r w:rsidRPr="0025500C">
        <w:rPr>
          <w:rFonts w:ascii="Arial" w:hAnsi="Arial" w:cs="Arial"/>
          <w:sz w:val="20"/>
          <w:szCs w:val="20"/>
        </w:rPr>
        <w:t xml:space="preserve">(profesional del grupo de auditoría del MEN). </w:t>
      </w:r>
    </w:p>
    <w:p w:rsidR="00157AE0" w:rsidRDefault="00157AE0" w:rsidP="00157AE0">
      <w:pPr>
        <w:spacing w:after="0"/>
        <w:jc w:val="both"/>
        <w:rPr>
          <w:rFonts w:ascii="Arial" w:hAnsi="Arial" w:cs="Arial"/>
          <w:sz w:val="20"/>
          <w:szCs w:val="20"/>
        </w:rPr>
      </w:pPr>
    </w:p>
    <w:p w:rsidR="00157AE0" w:rsidRDefault="00157AE0" w:rsidP="00157AE0">
      <w:pPr>
        <w:spacing w:after="0"/>
        <w:jc w:val="both"/>
        <w:rPr>
          <w:rFonts w:ascii="Arial" w:hAnsi="Arial" w:cs="Arial"/>
          <w:sz w:val="20"/>
          <w:szCs w:val="20"/>
        </w:rPr>
      </w:pPr>
      <w:r w:rsidRPr="0025500C">
        <w:rPr>
          <w:rFonts w:ascii="Arial" w:hAnsi="Arial" w:cs="Arial"/>
          <w:sz w:val="20"/>
          <w:szCs w:val="20"/>
        </w:rPr>
        <w:t>En la reunión se deberán tratar los siguientes aspectos:</w:t>
      </w:r>
    </w:p>
    <w:p w:rsidR="00157AE0" w:rsidRPr="0025500C" w:rsidRDefault="00157AE0" w:rsidP="00157AE0">
      <w:pPr>
        <w:spacing w:after="0"/>
        <w:jc w:val="both"/>
        <w:rPr>
          <w:rFonts w:ascii="Arial" w:hAnsi="Arial" w:cs="Arial"/>
          <w:sz w:val="20"/>
          <w:szCs w:val="20"/>
        </w:rPr>
      </w:pPr>
    </w:p>
    <w:p w:rsidR="00157AE0" w:rsidRDefault="00157AE0" w:rsidP="00824C15">
      <w:pPr>
        <w:pStyle w:val="Prrafodelista"/>
        <w:numPr>
          <w:ilvl w:val="0"/>
          <w:numId w:val="7"/>
        </w:numPr>
        <w:spacing w:after="120" w:line="240" w:lineRule="auto"/>
        <w:ind w:left="714" w:hanging="357"/>
        <w:contextualSpacing w:val="0"/>
        <w:jc w:val="both"/>
        <w:rPr>
          <w:rFonts w:ascii="Arial" w:hAnsi="Arial" w:cs="Arial"/>
          <w:sz w:val="20"/>
          <w:szCs w:val="20"/>
        </w:rPr>
      </w:pPr>
      <w:r w:rsidRPr="0025500C">
        <w:rPr>
          <w:rFonts w:ascii="Arial" w:hAnsi="Arial" w:cs="Arial"/>
          <w:sz w:val="20"/>
          <w:szCs w:val="20"/>
        </w:rPr>
        <w:t xml:space="preserve">Realizar la presentación del proceso auditor que se adelantará en la vigencia </w:t>
      </w:r>
      <w:r>
        <w:rPr>
          <w:rFonts w:ascii="Arial" w:hAnsi="Arial" w:cs="Arial"/>
          <w:sz w:val="20"/>
          <w:szCs w:val="20"/>
        </w:rPr>
        <w:t>2019</w:t>
      </w:r>
      <w:r w:rsidRPr="0025500C">
        <w:rPr>
          <w:rFonts w:ascii="Arial" w:hAnsi="Arial" w:cs="Arial"/>
          <w:sz w:val="20"/>
          <w:szCs w:val="20"/>
        </w:rPr>
        <w:t>, explicando de forma breve y clara el objetivo, alcance y estados de la auditoría.</w:t>
      </w:r>
    </w:p>
    <w:p w:rsidR="00157AE0" w:rsidRDefault="00157AE0" w:rsidP="00824C15">
      <w:pPr>
        <w:pStyle w:val="Prrafodelista"/>
        <w:numPr>
          <w:ilvl w:val="0"/>
          <w:numId w:val="7"/>
        </w:numPr>
        <w:spacing w:after="120" w:line="240" w:lineRule="auto"/>
        <w:ind w:left="714" w:hanging="357"/>
        <w:contextualSpacing w:val="0"/>
        <w:jc w:val="both"/>
        <w:rPr>
          <w:rFonts w:ascii="Arial" w:hAnsi="Arial" w:cs="Arial"/>
          <w:sz w:val="20"/>
          <w:szCs w:val="20"/>
        </w:rPr>
      </w:pPr>
      <w:r w:rsidRPr="0025500C">
        <w:rPr>
          <w:rFonts w:ascii="Arial" w:hAnsi="Arial" w:cs="Arial"/>
          <w:sz w:val="20"/>
          <w:szCs w:val="20"/>
        </w:rPr>
        <w:t>Presentar los análisis por componente</w:t>
      </w:r>
      <w:r w:rsidR="003A7FBA">
        <w:rPr>
          <w:rFonts w:ascii="Arial" w:hAnsi="Arial" w:cs="Arial"/>
          <w:sz w:val="20"/>
          <w:szCs w:val="20"/>
        </w:rPr>
        <w:t xml:space="preserve"> Matrícula, </w:t>
      </w:r>
      <w:r w:rsidR="00D55932">
        <w:rPr>
          <w:rFonts w:ascii="Arial" w:hAnsi="Arial" w:cs="Arial"/>
          <w:sz w:val="20"/>
          <w:szCs w:val="20"/>
        </w:rPr>
        <w:t>FUC</w:t>
      </w:r>
      <w:r w:rsidR="003A7FBA">
        <w:rPr>
          <w:rFonts w:ascii="Arial" w:hAnsi="Arial" w:cs="Arial"/>
          <w:sz w:val="20"/>
          <w:szCs w:val="20"/>
        </w:rPr>
        <w:t>, Planta y ETDH</w:t>
      </w:r>
      <w:r w:rsidRPr="0025500C">
        <w:rPr>
          <w:rFonts w:ascii="Arial" w:hAnsi="Arial" w:cs="Arial"/>
          <w:sz w:val="20"/>
          <w:szCs w:val="20"/>
        </w:rPr>
        <w:t xml:space="preserve"> (</w:t>
      </w:r>
      <w:r w:rsidR="00D55932">
        <w:rPr>
          <w:rFonts w:ascii="Arial" w:hAnsi="Arial" w:cs="Arial"/>
          <w:sz w:val="20"/>
          <w:szCs w:val="20"/>
        </w:rPr>
        <w:t>Focalizados para la ETC</w:t>
      </w:r>
      <w:r w:rsidRPr="0025500C">
        <w:rPr>
          <w:rFonts w:ascii="Arial" w:hAnsi="Arial" w:cs="Arial"/>
          <w:sz w:val="20"/>
          <w:szCs w:val="20"/>
        </w:rPr>
        <w:t>) realizados a la información entregada por el MEN.</w:t>
      </w:r>
    </w:p>
    <w:p w:rsidR="00157AE0" w:rsidRDefault="00157AE0" w:rsidP="00824C15">
      <w:pPr>
        <w:pStyle w:val="Prrafodelista"/>
        <w:numPr>
          <w:ilvl w:val="0"/>
          <w:numId w:val="7"/>
        </w:numPr>
        <w:spacing w:after="120"/>
        <w:contextualSpacing w:val="0"/>
        <w:jc w:val="both"/>
        <w:rPr>
          <w:rFonts w:ascii="Arial" w:hAnsi="Arial" w:cs="Arial"/>
          <w:sz w:val="20"/>
          <w:szCs w:val="20"/>
        </w:rPr>
      </w:pPr>
      <w:r>
        <w:rPr>
          <w:rFonts w:ascii="Arial" w:eastAsia="Times New Roman" w:hAnsi="Arial" w:cs="Arial"/>
          <w:iCs/>
          <w:sz w:val="20"/>
          <w:szCs w:val="20"/>
          <w:lang w:eastAsia="es-ES"/>
        </w:rPr>
        <w:t>P</w:t>
      </w:r>
      <w:r w:rsidRPr="0029437F">
        <w:rPr>
          <w:rFonts w:ascii="Arial" w:eastAsia="Times New Roman" w:hAnsi="Arial" w:cs="Arial"/>
          <w:iCs/>
          <w:sz w:val="20"/>
          <w:szCs w:val="20"/>
          <w:lang w:eastAsia="es-ES"/>
        </w:rPr>
        <w:t>resentar</w:t>
      </w:r>
      <w:r>
        <w:rPr>
          <w:rFonts w:ascii="Arial" w:eastAsia="Times New Roman" w:hAnsi="Arial" w:cs="Arial"/>
          <w:iCs/>
          <w:sz w:val="20"/>
          <w:szCs w:val="20"/>
          <w:lang w:eastAsia="es-ES"/>
        </w:rPr>
        <w:t xml:space="preserve"> y entregar</w:t>
      </w:r>
      <w:r w:rsidRPr="0029437F">
        <w:rPr>
          <w:rFonts w:ascii="Arial" w:eastAsia="Times New Roman" w:hAnsi="Arial" w:cs="Arial"/>
          <w:iCs/>
          <w:sz w:val="20"/>
          <w:szCs w:val="20"/>
          <w:lang w:eastAsia="es-ES"/>
        </w:rPr>
        <w:t xml:space="preserve"> </w:t>
      </w:r>
      <w:r w:rsidRPr="0025500C">
        <w:rPr>
          <w:rFonts w:ascii="Arial" w:hAnsi="Arial" w:cs="Arial"/>
          <w:sz w:val="20"/>
          <w:szCs w:val="20"/>
        </w:rPr>
        <w:t>la ficha de análisis previo</w:t>
      </w:r>
      <w:r>
        <w:rPr>
          <w:rFonts w:ascii="Arial" w:hAnsi="Arial" w:cs="Arial"/>
          <w:sz w:val="20"/>
          <w:szCs w:val="20"/>
        </w:rPr>
        <w:t xml:space="preserve"> correspondiente al componente de matrícula</w:t>
      </w:r>
      <w:r w:rsidRPr="0025500C">
        <w:rPr>
          <w:rFonts w:ascii="Arial" w:hAnsi="Arial" w:cs="Arial"/>
          <w:sz w:val="20"/>
          <w:szCs w:val="20"/>
        </w:rPr>
        <w:t>, donde se evidencia la distribución de los establecimientos, sedes y matrícula reportada por la ETC.</w:t>
      </w:r>
    </w:p>
    <w:p w:rsidR="00157AE0" w:rsidRPr="0029437F" w:rsidRDefault="00157AE0" w:rsidP="00824C15">
      <w:pPr>
        <w:numPr>
          <w:ilvl w:val="0"/>
          <w:numId w:val="7"/>
        </w:numPr>
        <w:spacing w:after="120" w:line="240" w:lineRule="auto"/>
        <w:jc w:val="both"/>
        <w:rPr>
          <w:rFonts w:ascii="Arial" w:eastAsia="Times New Roman" w:hAnsi="Arial" w:cs="Arial"/>
          <w:iCs/>
          <w:sz w:val="20"/>
          <w:szCs w:val="20"/>
          <w:lang w:eastAsia="es-ES"/>
        </w:rPr>
      </w:pPr>
      <w:r>
        <w:rPr>
          <w:rFonts w:ascii="Arial" w:eastAsia="Times New Roman" w:hAnsi="Arial" w:cs="Arial"/>
          <w:iCs/>
          <w:sz w:val="20"/>
          <w:szCs w:val="20"/>
          <w:lang w:eastAsia="es-ES"/>
        </w:rPr>
        <w:t>P</w:t>
      </w:r>
      <w:r w:rsidRPr="0029437F">
        <w:rPr>
          <w:rFonts w:ascii="Arial" w:eastAsia="Times New Roman" w:hAnsi="Arial" w:cs="Arial"/>
          <w:iCs/>
          <w:sz w:val="20"/>
          <w:szCs w:val="20"/>
          <w:lang w:eastAsia="es-ES"/>
        </w:rPr>
        <w:t xml:space="preserve">resentar y entregar </w:t>
      </w:r>
      <w:r w:rsidRPr="00F40612">
        <w:rPr>
          <w:rFonts w:ascii="Arial" w:eastAsia="Times New Roman" w:hAnsi="Arial" w:cs="Arial"/>
          <w:iCs/>
          <w:sz w:val="20"/>
          <w:szCs w:val="20"/>
          <w:lang w:eastAsia="es-ES"/>
        </w:rPr>
        <w:t>la ficha técnica</w:t>
      </w:r>
      <w:r>
        <w:rPr>
          <w:rFonts w:ascii="Arial" w:eastAsia="Times New Roman" w:hAnsi="Arial" w:cs="Arial"/>
          <w:iCs/>
          <w:sz w:val="20"/>
          <w:szCs w:val="20"/>
          <w:lang w:eastAsia="es-ES"/>
        </w:rPr>
        <w:t xml:space="preserve"> ETDH</w:t>
      </w:r>
      <w:r w:rsidRPr="00F40612">
        <w:rPr>
          <w:rFonts w:ascii="Arial" w:eastAsia="Times New Roman" w:hAnsi="Arial" w:cs="Arial"/>
          <w:iCs/>
          <w:sz w:val="20"/>
          <w:szCs w:val="20"/>
          <w:lang w:eastAsia="es-ES"/>
        </w:rPr>
        <w:t xml:space="preserve"> de</w:t>
      </w:r>
      <w:r>
        <w:rPr>
          <w:rFonts w:ascii="Arial" w:eastAsia="Times New Roman" w:hAnsi="Arial" w:cs="Arial"/>
          <w:iCs/>
          <w:sz w:val="20"/>
          <w:szCs w:val="20"/>
          <w:lang w:eastAsia="es-ES"/>
        </w:rPr>
        <w:t xml:space="preserve"> la</w:t>
      </w:r>
      <w:r w:rsidRPr="00F40612">
        <w:rPr>
          <w:rFonts w:ascii="Arial" w:eastAsia="Times New Roman" w:hAnsi="Arial" w:cs="Arial"/>
          <w:iCs/>
          <w:sz w:val="20"/>
          <w:szCs w:val="20"/>
          <w:lang w:eastAsia="es-ES"/>
        </w:rPr>
        <w:t xml:space="preserve"> ETC</w:t>
      </w:r>
      <w:r w:rsidRPr="0029437F">
        <w:rPr>
          <w:rFonts w:ascii="Arial" w:eastAsia="Times New Roman" w:hAnsi="Arial" w:cs="Arial"/>
          <w:iCs/>
          <w:sz w:val="20"/>
          <w:szCs w:val="20"/>
          <w:lang w:eastAsia="es-ES"/>
        </w:rPr>
        <w:t xml:space="preserve"> en el formato establecido por el MEN, a fin de que la secretaria tenga conocimiento del estado de las variables a auditar en su entidad.</w:t>
      </w:r>
    </w:p>
    <w:p w:rsidR="00157AE0" w:rsidRDefault="00157AE0" w:rsidP="00824C15">
      <w:pPr>
        <w:pStyle w:val="Prrafodelista"/>
        <w:numPr>
          <w:ilvl w:val="0"/>
          <w:numId w:val="7"/>
        </w:numPr>
        <w:spacing w:after="120"/>
        <w:contextualSpacing w:val="0"/>
        <w:jc w:val="both"/>
        <w:rPr>
          <w:rFonts w:ascii="Arial" w:hAnsi="Arial" w:cs="Arial"/>
          <w:sz w:val="20"/>
          <w:szCs w:val="20"/>
        </w:rPr>
      </w:pPr>
      <w:r w:rsidRPr="0025500C">
        <w:rPr>
          <w:rFonts w:ascii="Arial" w:hAnsi="Arial" w:cs="Arial"/>
          <w:sz w:val="20"/>
          <w:szCs w:val="20"/>
        </w:rPr>
        <w:t>Solicitar copia digital o físic</w:t>
      </w:r>
      <w:r>
        <w:rPr>
          <w:rFonts w:ascii="Arial" w:hAnsi="Arial" w:cs="Arial"/>
          <w:sz w:val="20"/>
          <w:szCs w:val="20"/>
        </w:rPr>
        <w:t>a</w:t>
      </w:r>
      <w:r w:rsidRPr="0025500C">
        <w:rPr>
          <w:rFonts w:ascii="Arial" w:hAnsi="Arial" w:cs="Arial"/>
          <w:sz w:val="20"/>
          <w:szCs w:val="20"/>
        </w:rPr>
        <w:t xml:space="preserve"> de los contratos de la prestación del servicio educativo, con sus respectivo</w:t>
      </w:r>
      <w:r w:rsidR="00105D29">
        <w:rPr>
          <w:rFonts w:ascii="Arial" w:hAnsi="Arial" w:cs="Arial"/>
          <w:sz w:val="20"/>
          <w:szCs w:val="20"/>
        </w:rPr>
        <w:t>s</w:t>
      </w:r>
      <w:r w:rsidRPr="0025500C">
        <w:rPr>
          <w:rFonts w:ascii="Arial" w:hAnsi="Arial" w:cs="Arial"/>
          <w:sz w:val="20"/>
          <w:szCs w:val="20"/>
        </w:rPr>
        <w:t xml:space="preserve"> anexos y modificaciones</w:t>
      </w:r>
      <w:r w:rsidR="00105D29">
        <w:rPr>
          <w:rFonts w:ascii="Arial" w:hAnsi="Arial" w:cs="Arial"/>
          <w:sz w:val="20"/>
          <w:szCs w:val="20"/>
        </w:rPr>
        <w:t>.</w:t>
      </w:r>
    </w:p>
    <w:p w:rsidR="00D55932" w:rsidRDefault="00D55932" w:rsidP="00824C15">
      <w:pPr>
        <w:pStyle w:val="Prrafodelista"/>
        <w:numPr>
          <w:ilvl w:val="0"/>
          <w:numId w:val="7"/>
        </w:numPr>
        <w:spacing w:after="120"/>
        <w:contextualSpacing w:val="0"/>
        <w:jc w:val="both"/>
        <w:rPr>
          <w:rFonts w:ascii="Arial" w:hAnsi="Arial" w:cs="Arial"/>
          <w:sz w:val="20"/>
          <w:szCs w:val="20"/>
        </w:rPr>
      </w:pPr>
      <w:r w:rsidRPr="00D55932">
        <w:rPr>
          <w:rFonts w:ascii="Arial" w:hAnsi="Arial" w:cs="Arial"/>
          <w:sz w:val="20"/>
          <w:szCs w:val="20"/>
        </w:rPr>
        <w:t>Solicitar la documentación correspondiente a quejas y reclamaciones del componente planta, anexarla al acta de apertura y 3 días hábiles después de firmada el acta, e</w:t>
      </w:r>
      <w:r w:rsidR="003777AB" w:rsidRPr="00D55932">
        <w:rPr>
          <w:rFonts w:ascii="Arial" w:hAnsi="Arial" w:cs="Arial"/>
          <w:sz w:val="20"/>
          <w:szCs w:val="20"/>
        </w:rPr>
        <w:t xml:space="preserve">ntregar </w:t>
      </w:r>
      <w:r w:rsidR="00105D29" w:rsidRPr="00D55932">
        <w:rPr>
          <w:rFonts w:ascii="Arial" w:hAnsi="Arial" w:cs="Arial"/>
          <w:sz w:val="20"/>
          <w:szCs w:val="20"/>
        </w:rPr>
        <w:t>archivo</w:t>
      </w:r>
      <w:r w:rsidR="003777AB" w:rsidRPr="00D55932">
        <w:rPr>
          <w:rFonts w:ascii="Arial" w:hAnsi="Arial" w:cs="Arial"/>
          <w:sz w:val="20"/>
          <w:szCs w:val="20"/>
        </w:rPr>
        <w:t xml:space="preserve"> con la focalización</w:t>
      </w:r>
      <w:r w:rsidR="00105D29" w:rsidRPr="00D55932">
        <w:rPr>
          <w:rFonts w:ascii="Arial" w:hAnsi="Arial" w:cs="Arial"/>
          <w:sz w:val="20"/>
          <w:szCs w:val="20"/>
        </w:rPr>
        <w:t xml:space="preserve"> de docentes y directivos docentes</w:t>
      </w:r>
      <w:r w:rsidR="003777AB" w:rsidRPr="00D55932">
        <w:rPr>
          <w:rFonts w:ascii="Arial" w:hAnsi="Arial" w:cs="Arial"/>
          <w:sz w:val="20"/>
          <w:szCs w:val="20"/>
        </w:rPr>
        <w:t xml:space="preserve"> de</w:t>
      </w:r>
      <w:r w:rsidRPr="00D55932">
        <w:rPr>
          <w:rFonts w:ascii="Arial" w:hAnsi="Arial" w:cs="Arial"/>
          <w:sz w:val="20"/>
          <w:szCs w:val="20"/>
        </w:rPr>
        <w:t xml:space="preserve"> este componente</w:t>
      </w:r>
      <w:r>
        <w:rPr>
          <w:rFonts w:ascii="Arial" w:hAnsi="Arial" w:cs="Arial"/>
          <w:sz w:val="20"/>
          <w:szCs w:val="20"/>
        </w:rPr>
        <w:t>.</w:t>
      </w:r>
    </w:p>
    <w:p w:rsidR="00157AE0" w:rsidRPr="00D55932" w:rsidRDefault="00157AE0" w:rsidP="00824C15">
      <w:pPr>
        <w:pStyle w:val="Prrafodelista"/>
        <w:numPr>
          <w:ilvl w:val="0"/>
          <w:numId w:val="7"/>
        </w:numPr>
        <w:spacing w:after="120"/>
        <w:contextualSpacing w:val="0"/>
        <w:jc w:val="both"/>
        <w:rPr>
          <w:rFonts w:ascii="Arial" w:hAnsi="Arial" w:cs="Arial"/>
          <w:sz w:val="20"/>
          <w:szCs w:val="20"/>
        </w:rPr>
      </w:pPr>
      <w:r w:rsidRPr="00D55932">
        <w:rPr>
          <w:rFonts w:ascii="Arial" w:hAnsi="Arial" w:cs="Arial"/>
          <w:sz w:val="20"/>
          <w:szCs w:val="20"/>
        </w:rPr>
        <w:t>Plantear el cronograma establecido para las diferentes visitas en campo y mostrar las cifras de referencia del proceso auditor.</w:t>
      </w:r>
    </w:p>
    <w:p w:rsidR="00157AE0" w:rsidRPr="0025500C" w:rsidRDefault="00157AE0" w:rsidP="00824C15">
      <w:pPr>
        <w:pStyle w:val="Prrafodelista"/>
        <w:numPr>
          <w:ilvl w:val="0"/>
          <w:numId w:val="7"/>
        </w:numPr>
        <w:spacing w:after="120" w:line="240" w:lineRule="auto"/>
        <w:ind w:left="714" w:hanging="357"/>
        <w:contextualSpacing w:val="0"/>
        <w:jc w:val="both"/>
        <w:rPr>
          <w:rFonts w:ascii="Arial" w:hAnsi="Arial" w:cs="Arial"/>
          <w:sz w:val="20"/>
          <w:szCs w:val="20"/>
        </w:rPr>
      </w:pPr>
      <w:r w:rsidRPr="0025500C">
        <w:rPr>
          <w:rFonts w:ascii="Arial" w:hAnsi="Arial" w:cs="Arial"/>
          <w:sz w:val="20"/>
          <w:szCs w:val="20"/>
        </w:rPr>
        <w:t>Dar a conocer la metodología y evidencias documentales objeto de verificación y captura de cada uno de los componentes de la auditoría</w:t>
      </w:r>
      <w:r>
        <w:rPr>
          <w:rFonts w:ascii="Arial" w:hAnsi="Arial" w:cs="Arial"/>
          <w:sz w:val="20"/>
          <w:szCs w:val="20"/>
        </w:rPr>
        <w:t xml:space="preserve">, especificando de forma clara que documentos </w:t>
      </w:r>
      <w:r>
        <w:rPr>
          <w:rFonts w:ascii="Arial" w:hAnsi="Arial" w:cs="Arial"/>
          <w:sz w:val="20"/>
          <w:szCs w:val="20"/>
        </w:rPr>
        <w:lastRenderedPageBreak/>
        <w:t>se van a revisar y capturar</w:t>
      </w:r>
      <w:r w:rsidRPr="0025500C">
        <w:rPr>
          <w:rFonts w:ascii="Arial" w:hAnsi="Arial" w:cs="Arial"/>
          <w:sz w:val="20"/>
          <w:szCs w:val="20"/>
        </w:rPr>
        <w:t xml:space="preserve"> en sedes, establecimientos y secretarías de educación</w:t>
      </w:r>
      <w:r>
        <w:rPr>
          <w:rFonts w:ascii="Arial" w:hAnsi="Arial" w:cs="Arial"/>
          <w:sz w:val="20"/>
          <w:szCs w:val="20"/>
        </w:rPr>
        <w:t>, haciendo especial énfasis en que no se podrán realizar ajustes a la información sujeta de auditoría durante las visitas.</w:t>
      </w:r>
    </w:p>
    <w:p w:rsidR="00157AE0" w:rsidRPr="0025500C" w:rsidRDefault="00157AE0" w:rsidP="00824C15">
      <w:pPr>
        <w:pStyle w:val="Prrafodelista"/>
        <w:numPr>
          <w:ilvl w:val="0"/>
          <w:numId w:val="7"/>
        </w:numPr>
        <w:spacing w:after="120" w:line="240" w:lineRule="auto"/>
        <w:ind w:left="714" w:hanging="357"/>
        <w:contextualSpacing w:val="0"/>
        <w:jc w:val="both"/>
        <w:rPr>
          <w:rFonts w:ascii="Arial" w:hAnsi="Arial" w:cs="Arial"/>
          <w:sz w:val="20"/>
          <w:szCs w:val="20"/>
        </w:rPr>
      </w:pPr>
      <w:r w:rsidRPr="0025500C">
        <w:rPr>
          <w:rFonts w:ascii="Arial" w:hAnsi="Arial" w:cs="Arial"/>
          <w:sz w:val="20"/>
          <w:szCs w:val="20"/>
        </w:rPr>
        <w:t xml:space="preserve">Dar a conocer el manual de uso del sistema de información a la secretaría, el link de conexión y el usuario y contraseña asignado para el acceso al sistema. </w:t>
      </w:r>
    </w:p>
    <w:p w:rsidR="00157AE0" w:rsidRPr="0025500C" w:rsidRDefault="00157AE0" w:rsidP="00824C15">
      <w:pPr>
        <w:pStyle w:val="Prrafodelista"/>
        <w:numPr>
          <w:ilvl w:val="0"/>
          <w:numId w:val="7"/>
        </w:numPr>
        <w:spacing w:after="120" w:line="240" w:lineRule="auto"/>
        <w:ind w:left="714" w:hanging="357"/>
        <w:contextualSpacing w:val="0"/>
        <w:jc w:val="both"/>
        <w:rPr>
          <w:rFonts w:ascii="Arial" w:hAnsi="Arial" w:cs="Arial"/>
          <w:sz w:val="20"/>
          <w:szCs w:val="20"/>
        </w:rPr>
      </w:pPr>
      <w:r w:rsidRPr="0025500C">
        <w:rPr>
          <w:rFonts w:ascii="Arial" w:hAnsi="Arial" w:cs="Arial"/>
          <w:sz w:val="20"/>
          <w:szCs w:val="20"/>
        </w:rPr>
        <w:t>El secretario de educación debe designar un funcionario que participe junto con la firma auditora e interventora en la verificación del cronograma frente al calendario escolar, calendarios especiales y demás particularidades de la entidad, de las cuales la ETC podrá realizar recomendaciones.</w:t>
      </w:r>
    </w:p>
    <w:p w:rsidR="00157AE0" w:rsidRPr="0025500C" w:rsidRDefault="00157AE0" w:rsidP="00824C15">
      <w:pPr>
        <w:pStyle w:val="Prrafodelista"/>
        <w:numPr>
          <w:ilvl w:val="0"/>
          <w:numId w:val="7"/>
        </w:numPr>
        <w:spacing w:after="120" w:line="240" w:lineRule="auto"/>
        <w:contextualSpacing w:val="0"/>
        <w:jc w:val="both"/>
        <w:rPr>
          <w:rFonts w:ascii="Arial" w:hAnsi="Arial" w:cs="Arial"/>
          <w:sz w:val="20"/>
          <w:szCs w:val="20"/>
        </w:rPr>
      </w:pPr>
      <w:r w:rsidRPr="0025500C">
        <w:rPr>
          <w:rFonts w:ascii="Arial" w:hAnsi="Arial" w:cs="Arial"/>
          <w:sz w:val="20"/>
          <w:szCs w:val="20"/>
        </w:rPr>
        <w:t>El secretario de educación deberá designar un funcionario que realice el acompañamiento al proceso por medio de visitas en cada una de las etapas del proceso, adicionalmente deberá designar un funcionario enlace para canalizar las comunicaciones entre los actores del proceso.</w:t>
      </w:r>
    </w:p>
    <w:p w:rsidR="00157AE0" w:rsidRPr="0025500C" w:rsidRDefault="00157AE0" w:rsidP="00824C15">
      <w:pPr>
        <w:pStyle w:val="Prrafodelista"/>
        <w:numPr>
          <w:ilvl w:val="0"/>
          <w:numId w:val="7"/>
        </w:numPr>
        <w:spacing w:after="120" w:line="240" w:lineRule="auto"/>
        <w:contextualSpacing w:val="0"/>
        <w:jc w:val="both"/>
        <w:rPr>
          <w:rFonts w:ascii="Arial" w:hAnsi="Arial" w:cs="Arial"/>
          <w:sz w:val="20"/>
          <w:szCs w:val="20"/>
        </w:rPr>
      </w:pPr>
      <w:r w:rsidRPr="0025500C">
        <w:rPr>
          <w:rFonts w:ascii="Arial" w:hAnsi="Arial" w:cs="Arial"/>
          <w:sz w:val="20"/>
          <w:szCs w:val="20"/>
        </w:rPr>
        <w:t>Recordar a la secretaria de educación</w:t>
      </w:r>
      <w:r w:rsidR="00E663E0">
        <w:rPr>
          <w:rFonts w:ascii="Arial" w:hAnsi="Arial" w:cs="Arial"/>
          <w:sz w:val="20"/>
          <w:szCs w:val="20"/>
        </w:rPr>
        <w:t>,</w:t>
      </w:r>
      <w:r w:rsidRPr="0025500C">
        <w:rPr>
          <w:rFonts w:ascii="Arial" w:hAnsi="Arial" w:cs="Arial"/>
          <w:sz w:val="20"/>
          <w:szCs w:val="20"/>
        </w:rPr>
        <w:t xml:space="preserve"> la responsabilidad en la difusión de información presentada en esta reunión a los rectores de su jurisdicción</w:t>
      </w:r>
      <w:r w:rsidR="00E663E0">
        <w:rPr>
          <w:rFonts w:ascii="Arial" w:hAnsi="Arial" w:cs="Arial"/>
          <w:sz w:val="20"/>
          <w:szCs w:val="20"/>
        </w:rPr>
        <w:t>,</w:t>
      </w:r>
      <w:r w:rsidRPr="0025500C">
        <w:rPr>
          <w:rFonts w:ascii="Arial" w:hAnsi="Arial" w:cs="Arial"/>
          <w:sz w:val="20"/>
          <w:szCs w:val="20"/>
        </w:rPr>
        <w:t xml:space="preserve"> con el fin de que al momento de la visita, los establecimientos educativos tengan conocimiento del proceso y preparen la logística que se requiere para el correcto desarrollo de la visita. Teniendo en cuenta la logística y recursos de las secretarías. </w:t>
      </w:r>
    </w:p>
    <w:p w:rsidR="00157AE0" w:rsidRPr="0025500C" w:rsidRDefault="00157AE0" w:rsidP="00824C15">
      <w:pPr>
        <w:pStyle w:val="Prrafodelista"/>
        <w:numPr>
          <w:ilvl w:val="0"/>
          <w:numId w:val="7"/>
        </w:numPr>
        <w:spacing w:after="120" w:line="240" w:lineRule="auto"/>
        <w:contextualSpacing w:val="0"/>
        <w:jc w:val="both"/>
        <w:rPr>
          <w:rFonts w:ascii="Arial" w:hAnsi="Arial" w:cs="Arial"/>
          <w:sz w:val="20"/>
          <w:szCs w:val="20"/>
        </w:rPr>
      </w:pPr>
      <w:r w:rsidRPr="0025500C">
        <w:rPr>
          <w:rFonts w:ascii="Arial" w:hAnsi="Arial" w:cs="Arial"/>
          <w:sz w:val="20"/>
          <w:szCs w:val="20"/>
        </w:rPr>
        <w:t xml:space="preserve">Definición de compromisos, como son: </w:t>
      </w:r>
    </w:p>
    <w:p w:rsidR="00157AE0" w:rsidRPr="0025500C" w:rsidRDefault="00157AE0" w:rsidP="00824C15">
      <w:pPr>
        <w:pStyle w:val="Prrafodelista"/>
        <w:numPr>
          <w:ilvl w:val="0"/>
          <w:numId w:val="6"/>
        </w:numPr>
        <w:spacing w:after="120" w:line="240" w:lineRule="auto"/>
        <w:ind w:left="993" w:hanging="357"/>
        <w:contextualSpacing w:val="0"/>
        <w:jc w:val="both"/>
        <w:rPr>
          <w:rFonts w:ascii="Arial" w:hAnsi="Arial" w:cs="Arial"/>
          <w:sz w:val="20"/>
          <w:szCs w:val="20"/>
        </w:rPr>
      </w:pPr>
      <w:r w:rsidRPr="0025500C">
        <w:rPr>
          <w:rFonts w:ascii="Arial" w:hAnsi="Arial" w:cs="Arial"/>
          <w:sz w:val="20"/>
          <w:szCs w:val="20"/>
        </w:rPr>
        <w:t>Socialización del cronograma de operación en campo (Visitas de apertura de Establecimientos, visitas de auditoría en sedes, cierres de establecimientos y verificación documental en secretaría).</w:t>
      </w:r>
    </w:p>
    <w:p w:rsidR="00157AE0" w:rsidRPr="0025500C" w:rsidRDefault="00157AE0" w:rsidP="00824C15">
      <w:pPr>
        <w:pStyle w:val="Prrafodelista"/>
        <w:numPr>
          <w:ilvl w:val="0"/>
          <w:numId w:val="6"/>
        </w:numPr>
        <w:spacing w:after="120" w:line="240" w:lineRule="auto"/>
        <w:ind w:left="993" w:hanging="357"/>
        <w:contextualSpacing w:val="0"/>
        <w:jc w:val="both"/>
        <w:rPr>
          <w:rFonts w:ascii="Arial" w:hAnsi="Arial" w:cs="Arial"/>
          <w:sz w:val="20"/>
          <w:szCs w:val="20"/>
        </w:rPr>
      </w:pPr>
      <w:r w:rsidRPr="0025500C">
        <w:rPr>
          <w:rFonts w:ascii="Arial" w:hAnsi="Arial" w:cs="Arial"/>
          <w:sz w:val="20"/>
          <w:szCs w:val="20"/>
        </w:rPr>
        <w:t>Reunión con rectores (establecimientos oficiales y contratados) de acuerdo con lo establecido por la secretaría de educación en la cual se entregará la ficha de análisis previo por establecimiento educativo.</w:t>
      </w:r>
    </w:p>
    <w:p w:rsidR="00157AE0" w:rsidRPr="0025500C" w:rsidRDefault="00157AE0" w:rsidP="00824C15">
      <w:pPr>
        <w:pStyle w:val="Prrafodelista"/>
        <w:numPr>
          <w:ilvl w:val="0"/>
          <w:numId w:val="6"/>
        </w:numPr>
        <w:spacing w:after="120" w:line="240" w:lineRule="auto"/>
        <w:ind w:left="993" w:hanging="357"/>
        <w:contextualSpacing w:val="0"/>
        <w:jc w:val="both"/>
        <w:rPr>
          <w:rFonts w:ascii="Arial" w:hAnsi="Arial" w:cs="Arial"/>
          <w:sz w:val="20"/>
          <w:szCs w:val="20"/>
        </w:rPr>
      </w:pPr>
      <w:r w:rsidRPr="0025500C">
        <w:rPr>
          <w:rFonts w:ascii="Arial" w:hAnsi="Arial" w:cs="Arial"/>
          <w:sz w:val="20"/>
          <w:szCs w:val="20"/>
        </w:rPr>
        <w:t>Recursos físicos y de talento humano de acuerdo con lo establecido por la secretaría de educación para la realización de la verificación documental de las evidencias del proceso auditor.</w:t>
      </w:r>
    </w:p>
    <w:p w:rsidR="00157AE0" w:rsidRPr="0025500C" w:rsidRDefault="00157AE0" w:rsidP="00824C15">
      <w:pPr>
        <w:pStyle w:val="Prrafodelista"/>
        <w:numPr>
          <w:ilvl w:val="0"/>
          <w:numId w:val="7"/>
        </w:numPr>
        <w:spacing w:after="120" w:line="240" w:lineRule="auto"/>
        <w:contextualSpacing w:val="0"/>
        <w:jc w:val="both"/>
        <w:rPr>
          <w:rFonts w:ascii="Arial" w:hAnsi="Arial" w:cs="Arial"/>
          <w:sz w:val="20"/>
          <w:szCs w:val="20"/>
        </w:rPr>
      </w:pPr>
      <w:r w:rsidRPr="0025500C">
        <w:rPr>
          <w:rFonts w:ascii="Arial" w:hAnsi="Arial" w:cs="Arial"/>
          <w:sz w:val="20"/>
          <w:szCs w:val="20"/>
        </w:rPr>
        <w:t>Y las demás precisiones por componente incluidas en cada capítulo por unidad de análisis.</w:t>
      </w:r>
    </w:p>
    <w:p w:rsidR="00157AE0" w:rsidRDefault="00157AE0" w:rsidP="00157AE0">
      <w:pPr>
        <w:autoSpaceDE w:val="0"/>
        <w:autoSpaceDN w:val="0"/>
        <w:adjustRightInd w:val="0"/>
        <w:spacing w:before="120" w:after="120" w:line="240" w:lineRule="auto"/>
        <w:jc w:val="both"/>
        <w:rPr>
          <w:rFonts w:ascii="Arial" w:hAnsi="Arial" w:cs="Arial"/>
          <w:sz w:val="20"/>
          <w:szCs w:val="20"/>
        </w:rPr>
      </w:pPr>
    </w:p>
    <w:p w:rsidR="00157AE0" w:rsidRDefault="00157AE0" w:rsidP="00157AE0">
      <w:pPr>
        <w:autoSpaceDE w:val="0"/>
        <w:autoSpaceDN w:val="0"/>
        <w:adjustRightInd w:val="0"/>
        <w:spacing w:after="0" w:line="240" w:lineRule="auto"/>
        <w:jc w:val="both"/>
        <w:rPr>
          <w:rFonts w:ascii="Arial" w:hAnsi="Arial" w:cs="Arial"/>
          <w:sz w:val="20"/>
          <w:szCs w:val="20"/>
        </w:rPr>
      </w:pPr>
      <w:r w:rsidRPr="0025500C">
        <w:rPr>
          <w:rFonts w:ascii="Arial" w:hAnsi="Arial" w:cs="Arial"/>
          <w:sz w:val="20"/>
          <w:szCs w:val="20"/>
        </w:rPr>
        <w:t>Se deberá generar el acta de la visita de apertura en la secretaría (deberá incluir los temas tratados en el desarrollo de la reunión, la</w:t>
      </w:r>
      <w:r>
        <w:rPr>
          <w:rFonts w:ascii="Arial" w:hAnsi="Arial" w:cs="Arial"/>
          <w:sz w:val="20"/>
          <w:szCs w:val="20"/>
        </w:rPr>
        <w:t>s</w:t>
      </w:r>
      <w:r w:rsidRPr="0025500C">
        <w:rPr>
          <w:rFonts w:ascii="Arial" w:hAnsi="Arial" w:cs="Arial"/>
          <w:sz w:val="20"/>
          <w:szCs w:val="20"/>
        </w:rPr>
        <w:t xml:space="preserve"> ficha</w:t>
      </w:r>
      <w:r>
        <w:rPr>
          <w:rFonts w:ascii="Arial" w:hAnsi="Arial" w:cs="Arial"/>
          <w:sz w:val="20"/>
          <w:szCs w:val="20"/>
        </w:rPr>
        <w:t>s</w:t>
      </w:r>
      <w:r w:rsidRPr="0025500C">
        <w:rPr>
          <w:rFonts w:ascii="Arial" w:hAnsi="Arial" w:cs="Arial"/>
          <w:sz w:val="20"/>
          <w:szCs w:val="20"/>
        </w:rPr>
        <w:t xml:space="preserve"> de análisis previo de la ETC y compromisos, así como la confirmación de entrega del usuario del sistema de información), para su correspondiente socialización con los asistentes; una vez socializada, deberá ser suscrita por los actores; seguidamente será firmada digital y electrónicamente (huella biométrica del secretario o designado, auditoría, interventoría y/o supervisión) y cargada al sistema de información provisto.</w:t>
      </w:r>
    </w:p>
    <w:p w:rsidR="00157AE0" w:rsidRPr="0025500C" w:rsidRDefault="00157AE0" w:rsidP="00157AE0">
      <w:pPr>
        <w:autoSpaceDE w:val="0"/>
        <w:autoSpaceDN w:val="0"/>
        <w:adjustRightInd w:val="0"/>
        <w:spacing w:after="0" w:line="240" w:lineRule="auto"/>
        <w:jc w:val="both"/>
        <w:rPr>
          <w:rFonts w:ascii="Arial" w:hAnsi="Arial" w:cs="Arial"/>
          <w:sz w:val="20"/>
          <w:szCs w:val="20"/>
        </w:rPr>
      </w:pPr>
    </w:p>
    <w:p w:rsidR="00157AE0" w:rsidRDefault="00157AE0" w:rsidP="00D55932">
      <w:pPr>
        <w:pStyle w:val="Prrafodelista"/>
        <w:pBdr>
          <w:top w:val="single" w:sz="4" w:space="1" w:color="auto"/>
          <w:left w:val="single" w:sz="4" w:space="4" w:color="auto"/>
          <w:bottom w:val="single" w:sz="4" w:space="1" w:color="auto"/>
          <w:right w:val="single" w:sz="4" w:space="4" w:color="auto"/>
        </w:pBdr>
        <w:shd w:val="clear" w:color="auto" w:fill="E7E6E6" w:themeFill="background2"/>
        <w:autoSpaceDE w:val="0"/>
        <w:autoSpaceDN w:val="0"/>
        <w:adjustRightInd w:val="0"/>
        <w:spacing w:after="0" w:line="240" w:lineRule="auto"/>
        <w:ind w:left="0"/>
        <w:contextualSpacing w:val="0"/>
        <w:jc w:val="both"/>
      </w:pPr>
      <w:bookmarkStart w:id="44" w:name="OLE_LINK1"/>
      <w:bookmarkStart w:id="45" w:name="OLE_LINK2"/>
      <w:r w:rsidRPr="0025500C">
        <w:rPr>
          <w:rFonts w:ascii="Arial" w:hAnsi="Arial" w:cs="Arial"/>
          <w:sz w:val="20"/>
          <w:szCs w:val="20"/>
        </w:rPr>
        <w:t xml:space="preserve">Se precisa que la firma auditora deberá dejar copia física del acta en la secretaría y cargar al sistema copia digital en formato PDF con </w:t>
      </w:r>
      <w:r w:rsidR="00660972">
        <w:rPr>
          <w:rFonts w:ascii="Arial" w:hAnsi="Arial" w:cs="Arial"/>
          <w:sz w:val="20"/>
          <w:szCs w:val="20"/>
        </w:rPr>
        <w:t>Reconocimiento Óptico de Caracteres (</w:t>
      </w:r>
      <w:r w:rsidRPr="0025500C">
        <w:rPr>
          <w:rFonts w:ascii="Arial" w:hAnsi="Arial" w:cs="Arial"/>
          <w:sz w:val="20"/>
          <w:szCs w:val="20"/>
        </w:rPr>
        <w:t>OCR</w:t>
      </w:r>
      <w:r w:rsidR="00660972">
        <w:rPr>
          <w:rFonts w:ascii="Arial" w:hAnsi="Arial" w:cs="Arial"/>
          <w:sz w:val="20"/>
          <w:szCs w:val="20"/>
        </w:rPr>
        <w:t>)</w:t>
      </w:r>
      <w:r w:rsidRPr="0025500C">
        <w:rPr>
          <w:rFonts w:ascii="Arial" w:hAnsi="Arial" w:cs="Arial"/>
          <w:sz w:val="20"/>
          <w:szCs w:val="20"/>
        </w:rPr>
        <w:t>.</w:t>
      </w:r>
    </w:p>
    <w:p w:rsidR="00D55932" w:rsidRDefault="00D55932" w:rsidP="00D55932">
      <w:pPr>
        <w:pStyle w:val="Ttulo3"/>
        <w:numPr>
          <w:ilvl w:val="0"/>
          <w:numId w:val="0"/>
        </w:numPr>
        <w:rPr>
          <w:rFonts w:ascii="Arial" w:hAnsi="Arial"/>
        </w:rPr>
      </w:pPr>
      <w:bookmarkStart w:id="46" w:name="_Toc10033026"/>
    </w:p>
    <w:p w:rsidR="00157AE0" w:rsidRDefault="00157AE0" w:rsidP="00850939">
      <w:pPr>
        <w:pStyle w:val="Ttulo3"/>
        <w:rPr>
          <w:rFonts w:ascii="Arial" w:hAnsi="Arial"/>
        </w:rPr>
      </w:pPr>
      <w:bookmarkStart w:id="47" w:name="_Toc19799944"/>
      <w:r w:rsidRPr="00D47B79">
        <w:rPr>
          <w:rFonts w:ascii="Arial" w:hAnsi="Arial"/>
        </w:rPr>
        <w:lastRenderedPageBreak/>
        <w:t>Visita de verificación documental FUC</w:t>
      </w:r>
      <w:bookmarkEnd w:id="46"/>
      <w:bookmarkEnd w:id="47"/>
    </w:p>
    <w:p w:rsidR="00157AE0" w:rsidRPr="00D47B79" w:rsidRDefault="00157AE0" w:rsidP="00157AE0">
      <w:pPr>
        <w:spacing w:after="0" w:line="240" w:lineRule="auto"/>
        <w:rPr>
          <w:lang w:val="es-CO" w:eastAsia="es-CO"/>
        </w:rPr>
      </w:pPr>
    </w:p>
    <w:p w:rsidR="00157AE0" w:rsidRPr="0025500C" w:rsidRDefault="00157AE0" w:rsidP="00326977">
      <w:pPr>
        <w:autoSpaceDE w:val="0"/>
        <w:autoSpaceDN w:val="0"/>
        <w:adjustRightInd w:val="0"/>
        <w:spacing w:after="0" w:line="240" w:lineRule="auto"/>
        <w:jc w:val="both"/>
        <w:rPr>
          <w:rFonts w:ascii="Arial" w:hAnsi="Arial" w:cs="Arial"/>
          <w:sz w:val="20"/>
          <w:szCs w:val="20"/>
        </w:rPr>
      </w:pPr>
      <w:r w:rsidRPr="0025500C">
        <w:rPr>
          <w:rFonts w:ascii="Arial" w:hAnsi="Arial" w:cs="Arial"/>
          <w:sz w:val="20"/>
          <w:szCs w:val="20"/>
        </w:rPr>
        <w:t>Tiene por objetivo la verificación, captura de evidencias (escaneados e ingresados al sistema de información provisto por la firma auditora) y actualización del FUC entregado como insumo para el proceso auditor en las secretarías de educación.</w:t>
      </w:r>
    </w:p>
    <w:p w:rsidR="00157AE0" w:rsidRPr="0025500C" w:rsidRDefault="00157AE0" w:rsidP="00157AE0">
      <w:pPr>
        <w:autoSpaceDE w:val="0"/>
        <w:autoSpaceDN w:val="0"/>
        <w:adjustRightInd w:val="0"/>
        <w:spacing w:before="120" w:after="120" w:line="240" w:lineRule="auto"/>
        <w:jc w:val="both"/>
        <w:rPr>
          <w:rFonts w:ascii="Arial" w:hAnsi="Arial" w:cs="Arial"/>
          <w:sz w:val="20"/>
          <w:szCs w:val="20"/>
        </w:rPr>
      </w:pPr>
      <w:r w:rsidRPr="0025500C">
        <w:rPr>
          <w:rFonts w:ascii="Arial" w:hAnsi="Arial" w:cs="Arial"/>
          <w:sz w:val="20"/>
          <w:szCs w:val="20"/>
        </w:rPr>
        <w:t>De igual manera, se deberá</w:t>
      </w:r>
      <w:r w:rsidR="0081341F">
        <w:rPr>
          <w:rFonts w:ascii="Arial" w:hAnsi="Arial" w:cs="Arial"/>
          <w:sz w:val="20"/>
          <w:szCs w:val="20"/>
        </w:rPr>
        <w:t xml:space="preserve"> solicitar a la ETC, el listado de </w:t>
      </w:r>
      <w:r w:rsidRPr="0025500C">
        <w:rPr>
          <w:rFonts w:ascii="Arial" w:hAnsi="Arial" w:cs="Arial"/>
          <w:sz w:val="20"/>
          <w:szCs w:val="20"/>
        </w:rPr>
        <w:t>la información contenida en el anexo</w:t>
      </w:r>
      <w:r w:rsidR="00D520ED">
        <w:rPr>
          <w:rFonts w:ascii="Arial" w:hAnsi="Arial" w:cs="Arial"/>
          <w:sz w:val="20"/>
          <w:szCs w:val="20"/>
        </w:rPr>
        <w:t>1</w:t>
      </w:r>
      <w:r w:rsidRPr="0025500C">
        <w:rPr>
          <w:rFonts w:ascii="Arial" w:hAnsi="Arial" w:cs="Arial"/>
          <w:sz w:val="20"/>
          <w:szCs w:val="20"/>
        </w:rPr>
        <w:t xml:space="preserve"> de cada contrato</w:t>
      </w:r>
      <w:r w:rsidR="0081341F">
        <w:rPr>
          <w:rFonts w:ascii="Arial" w:hAnsi="Arial" w:cs="Arial"/>
          <w:sz w:val="20"/>
          <w:szCs w:val="20"/>
        </w:rPr>
        <w:t xml:space="preserve"> en medio magnético</w:t>
      </w:r>
      <w:r w:rsidRPr="0025500C">
        <w:rPr>
          <w:rFonts w:ascii="Arial" w:hAnsi="Arial" w:cs="Arial"/>
          <w:sz w:val="20"/>
          <w:szCs w:val="20"/>
        </w:rPr>
        <w:t>, donde se relacionan los estudiantes que se están atendiendo a través del contrato</w:t>
      </w:r>
      <w:r w:rsidR="00FD471D">
        <w:rPr>
          <w:rFonts w:ascii="Arial" w:hAnsi="Arial" w:cs="Arial"/>
          <w:sz w:val="20"/>
          <w:szCs w:val="20"/>
        </w:rPr>
        <w:t>.</w:t>
      </w:r>
      <w:r w:rsidRPr="0025500C">
        <w:rPr>
          <w:rFonts w:ascii="Arial" w:hAnsi="Arial" w:cs="Arial"/>
          <w:sz w:val="20"/>
          <w:szCs w:val="20"/>
        </w:rPr>
        <w:t xml:space="preserve"> </w:t>
      </w:r>
      <w:r w:rsidR="00FD471D">
        <w:rPr>
          <w:rFonts w:ascii="Arial" w:hAnsi="Arial" w:cs="Arial"/>
          <w:sz w:val="20"/>
          <w:szCs w:val="20"/>
        </w:rPr>
        <w:t>E</w:t>
      </w:r>
      <w:r w:rsidRPr="0025500C">
        <w:rPr>
          <w:rFonts w:ascii="Arial" w:hAnsi="Arial" w:cs="Arial"/>
          <w:sz w:val="20"/>
          <w:szCs w:val="20"/>
        </w:rPr>
        <w:t xml:space="preserve">sta información debe ser </w:t>
      </w:r>
      <w:r w:rsidR="00FD471D">
        <w:rPr>
          <w:rFonts w:ascii="Arial" w:hAnsi="Arial" w:cs="Arial"/>
          <w:sz w:val="20"/>
          <w:szCs w:val="20"/>
        </w:rPr>
        <w:t>ingresada</w:t>
      </w:r>
      <w:r w:rsidRPr="0025500C">
        <w:rPr>
          <w:rFonts w:ascii="Arial" w:hAnsi="Arial" w:cs="Arial"/>
          <w:sz w:val="20"/>
          <w:szCs w:val="20"/>
        </w:rPr>
        <w:t xml:space="preserve"> en el sistema provisto de acuerdo a la estructura definida.</w:t>
      </w:r>
    </w:p>
    <w:p w:rsidR="00157AE0" w:rsidRDefault="00157AE0" w:rsidP="00157AE0">
      <w:pPr>
        <w:autoSpaceDE w:val="0"/>
        <w:autoSpaceDN w:val="0"/>
        <w:adjustRightInd w:val="0"/>
        <w:spacing w:before="120" w:after="120" w:line="240" w:lineRule="auto"/>
        <w:jc w:val="both"/>
        <w:rPr>
          <w:rFonts w:ascii="Arial" w:hAnsi="Arial" w:cs="Arial"/>
          <w:sz w:val="20"/>
          <w:szCs w:val="20"/>
        </w:rPr>
      </w:pPr>
      <w:r w:rsidRPr="0025500C">
        <w:rPr>
          <w:rFonts w:ascii="Arial" w:hAnsi="Arial" w:cs="Arial"/>
          <w:sz w:val="20"/>
          <w:szCs w:val="20"/>
        </w:rPr>
        <w:t>Una vez finalizada la revisión, la firma auditora deberá realizar una socialización y generar un acta de reunión que describa el trabajo realizado para el componente y los resultados de la verificación descritos en el siguiente cuadro:</w:t>
      </w:r>
    </w:p>
    <w:p w:rsidR="00157AE0" w:rsidRPr="000A075C" w:rsidRDefault="00157AE0" w:rsidP="00157AE0">
      <w:pPr>
        <w:autoSpaceDE w:val="0"/>
        <w:autoSpaceDN w:val="0"/>
        <w:adjustRightInd w:val="0"/>
        <w:spacing w:after="0" w:line="240" w:lineRule="auto"/>
        <w:jc w:val="both"/>
        <w:rPr>
          <w:rFonts w:ascii="Arial" w:hAnsi="Arial" w:cs="Arial"/>
          <w:sz w:val="10"/>
          <w:szCs w:val="10"/>
        </w:rPr>
      </w:pPr>
    </w:p>
    <w:tbl>
      <w:tblPr>
        <w:tblW w:w="9509" w:type="dxa"/>
        <w:jc w:val="center"/>
        <w:tblCellMar>
          <w:top w:w="15" w:type="dxa"/>
          <w:left w:w="70" w:type="dxa"/>
          <w:bottom w:w="15" w:type="dxa"/>
          <w:right w:w="70" w:type="dxa"/>
        </w:tblCellMar>
        <w:tblLook w:val="04A0" w:firstRow="1" w:lastRow="0" w:firstColumn="1" w:lastColumn="0" w:noHBand="0" w:noVBand="1"/>
      </w:tblPr>
      <w:tblGrid>
        <w:gridCol w:w="1782"/>
        <w:gridCol w:w="1134"/>
        <w:gridCol w:w="3130"/>
        <w:gridCol w:w="1865"/>
        <w:gridCol w:w="1598"/>
      </w:tblGrid>
      <w:tr w:rsidR="00157AE0" w:rsidRPr="0025500C" w:rsidTr="00AF3538">
        <w:trPr>
          <w:trHeight w:val="235"/>
          <w:jc w:val="center"/>
        </w:trPr>
        <w:tc>
          <w:tcPr>
            <w:tcW w:w="1782" w:type="dxa"/>
            <w:tcBorders>
              <w:top w:val="single" w:sz="4" w:space="0" w:color="8EA9DB"/>
              <w:left w:val="single" w:sz="4" w:space="0" w:color="8EA9DB"/>
              <w:bottom w:val="single" w:sz="4" w:space="0" w:color="8EA9DB"/>
              <w:right w:val="nil"/>
            </w:tcBorders>
            <w:shd w:val="clear" w:color="4472C4" w:fill="4472C4"/>
            <w:noWrap/>
            <w:vAlign w:val="bottom"/>
            <w:hideMark/>
          </w:tcPr>
          <w:p w:rsidR="00157AE0" w:rsidRPr="0025500C" w:rsidRDefault="00157AE0" w:rsidP="00AF3538">
            <w:pPr>
              <w:spacing w:after="0" w:line="240" w:lineRule="auto"/>
              <w:rPr>
                <w:rFonts w:ascii="Arial" w:eastAsia="Times New Roman" w:hAnsi="Arial" w:cs="Arial"/>
                <w:b/>
                <w:bCs/>
                <w:color w:val="FFFFFF"/>
                <w:lang w:eastAsia="es-ES"/>
              </w:rPr>
            </w:pPr>
            <w:r w:rsidRPr="0025500C">
              <w:rPr>
                <w:rFonts w:ascii="Arial" w:eastAsia="Times New Roman" w:hAnsi="Arial" w:cs="Arial"/>
                <w:b/>
                <w:bCs/>
                <w:color w:val="FFFFFF"/>
                <w:lang w:eastAsia="es-ES"/>
              </w:rPr>
              <w:t xml:space="preserve">Nro Contrato </w:t>
            </w:r>
          </w:p>
        </w:tc>
        <w:tc>
          <w:tcPr>
            <w:tcW w:w="1134" w:type="dxa"/>
            <w:tcBorders>
              <w:top w:val="single" w:sz="4" w:space="0" w:color="8EA9DB"/>
              <w:left w:val="nil"/>
              <w:bottom w:val="single" w:sz="4" w:space="0" w:color="8EA9DB"/>
              <w:right w:val="nil"/>
            </w:tcBorders>
            <w:shd w:val="clear" w:color="4472C4" w:fill="4472C4"/>
            <w:noWrap/>
            <w:vAlign w:val="bottom"/>
            <w:hideMark/>
          </w:tcPr>
          <w:p w:rsidR="00157AE0" w:rsidRPr="0025500C" w:rsidRDefault="00157AE0" w:rsidP="00AF3538">
            <w:pPr>
              <w:spacing w:after="0" w:line="240" w:lineRule="auto"/>
              <w:rPr>
                <w:rFonts w:ascii="Arial" w:eastAsia="Times New Roman" w:hAnsi="Arial" w:cs="Arial"/>
                <w:b/>
                <w:bCs/>
                <w:color w:val="FFFFFF"/>
                <w:lang w:eastAsia="es-ES"/>
              </w:rPr>
            </w:pPr>
            <w:r w:rsidRPr="0025500C">
              <w:rPr>
                <w:rFonts w:ascii="Arial" w:eastAsia="Times New Roman" w:hAnsi="Arial" w:cs="Arial"/>
                <w:b/>
                <w:bCs/>
                <w:color w:val="FFFFFF"/>
                <w:lang w:eastAsia="es-ES"/>
              </w:rPr>
              <w:t xml:space="preserve">Fecha </w:t>
            </w:r>
          </w:p>
        </w:tc>
        <w:tc>
          <w:tcPr>
            <w:tcW w:w="3130" w:type="dxa"/>
            <w:tcBorders>
              <w:top w:val="single" w:sz="4" w:space="0" w:color="8EA9DB"/>
              <w:left w:val="nil"/>
              <w:bottom w:val="single" w:sz="4" w:space="0" w:color="8EA9DB"/>
              <w:right w:val="nil"/>
            </w:tcBorders>
            <w:shd w:val="clear" w:color="4472C4" w:fill="4472C4"/>
            <w:noWrap/>
            <w:vAlign w:val="bottom"/>
            <w:hideMark/>
          </w:tcPr>
          <w:p w:rsidR="00157AE0" w:rsidRPr="0025500C" w:rsidRDefault="00157AE0" w:rsidP="00AF3538">
            <w:pPr>
              <w:spacing w:after="0" w:line="240" w:lineRule="auto"/>
              <w:rPr>
                <w:rFonts w:ascii="Arial" w:eastAsia="Times New Roman" w:hAnsi="Arial" w:cs="Arial"/>
                <w:b/>
                <w:bCs/>
                <w:color w:val="FFFFFF"/>
                <w:lang w:eastAsia="es-ES"/>
              </w:rPr>
            </w:pPr>
            <w:r w:rsidRPr="0025500C">
              <w:rPr>
                <w:rFonts w:ascii="Arial" w:eastAsia="Times New Roman" w:hAnsi="Arial" w:cs="Arial"/>
                <w:b/>
                <w:bCs/>
                <w:color w:val="FFFFFF"/>
                <w:lang w:eastAsia="es-ES"/>
              </w:rPr>
              <w:t>Reportado FUC corte XXX</w:t>
            </w:r>
          </w:p>
        </w:tc>
        <w:tc>
          <w:tcPr>
            <w:tcW w:w="1865" w:type="dxa"/>
            <w:tcBorders>
              <w:top w:val="single" w:sz="4" w:space="0" w:color="8EA9DB"/>
              <w:left w:val="nil"/>
              <w:bottom w:val="single" w:sz="4" w:space="0" w:color="8EA9DB"/>
              <w:right w:val="nil"/>
            </w:tcBorders>
            <w:shd w:val="clear" w:color="4472C4" w:fill="4472C4"/>
            <w:noWrap/>
            <w:vAlign w:val="bottom"/>
            <w:hideMark/>
          </w:tcPr>
          <w:p w:rsidR="00157AE0" w:rsidRPr="0025500C" w:rsidRDefault="00157AE0" w:rsidP="00AF3538">
            <w:pPr>
              <w:spacing w:after="0" w:line="240" w:lineRule="auto"/>
              <w:rPr>
                <w:rFonts w:ascii="Arial" w:eastAsia="Times New Roman" w:hAnsi="Arial" w:cs="Arial"/>
                <w:b/>
                <w:bCs/>
                <w:color w:val="FFFFFF"/>
                <w:lang w:eastAsia="es-ES"/>
              </w:rPr>
            </w:pPr>
            <w:r w:rsidRPr="0025500C">
              <w:rPr>
                <w:rFonts w:ascii="Arial" w:eastAsia="Times New Roman" w:hAnsi="Arial" w:cs="Arial"/>
                <w:b/>
                <w:bCs/>
                <w:color w:val="FFFFFF"/>
                <w:lang w:eastAsia="es-ES"/>
              </w:rPr>
              <w:t>Soportado</w:t>
            </w:r>
          </w:p>
        </w:tc>
        <w:tc>
          <w:tcPr>
            <w:tcW w:w="1598" w:type="dxa"/>
            <w:tcBorders>
              <w:top w:val="single" w:sz="4" w:space="0" w:color="8EA9DB"/>
              <w:left w:val="nil"/>
              <w:bottom w:val="single" w:sz="4" w:space="0" w:color="8EA9DB"/>
              <w:right w:val="single" w:sz="4" w:space="0" w:color="8EA9DB"/>
            </w:tcBorders>
            <w:shd w:val="clear" w:color="4472C4" w:fill="4472C4"/>
            <w:noWrap/>
            <w:vAlign w:val="bottom"/>
            <w:hideMark/>
          </w:tcPr>
          <w:p w:rsidR="00157AE0" w:rsidRPr="0025500C" w:rsidRDefault="00157AE0" w:rsidP="00AF3538">
            <w:pPr>
              <w:spacing w:after="0" w:line="240" w:lineRule="auto"/>
              <w:rPr>
                <w:rFonts w:ascii="Arial" w:eastAsia="Times New Roman" w:hAnsi="Arial" w:cs="Arial"/>
                <w:b/>
                <w:bCs/>
                <w:color w:val="FFFFFF"/>
                <w:lang w:eastAsia="es-ES"/>
              </w:rPr>
            </w:pPr>
            <w:r w:rsidRPr="0025500C">
              <w:rPr>
                <w:rFonts w:ascii="Arial" w:eastAsia="Times New Roman" w:hAnsi="Arial" w:cs="Arial"/>
                <w:b/>
                <w:bCs/>
                <w:color w:val="FFFFFF"/>
                <w:lang w:eastAsia="es-ES"/>
              </w:rPr>
              <w:t>Anexo 1</w:t>
            </w:r>
          </w:p>
        </w:tc>
      </w:tr>
      <w:tr w:rsidR="00157AE0" w:rsidRPr="0025500C" w:rsidTr="00AF3538">
        <w:trPr>
          <w:trHeight w:val="235"/>
          <w:jc w:val="center"/>
        </w:trPr>
        <w:tc>
          <w:tcPr>
            <w:tcW w:w="1782" w:type="dxa"/>
            <w:tcBorders>
              <w:top w:val="single" w:sz="4" w:space="0" w:color="8EA9DB"/>
              <w:left w:val="single" w:sz="4" w:space="0" w:color="8EA9DB"/>
              <w:bottom w:val="single" w:sz="4" w:space="0" w:color="8EA9DB"/>
              <w:right w:val="nil"/>
            </w:tcBorders>
            <w:shd w:val="clear" w:color="D9E1F2" w:fill="D9E1F2"/>
            <w:noWrap/>
            <w:vAlign w:val="bottom"/>
            <w:hideMark/>
          </w:tcPr>
          <w:p w:rsidR="00157AE0" w:rsidRPr="0025500C" w:rsidRDefault="00157AE0" w:rsidP="00AF3538">
            <w:pPr>
              <w:spacing w:after="0" w:line="240" w:lineRule="auto"/>
              <w:rPr>
                <w:rFonts w:ascii="Arial" w:eastAsia="Times New Roman" w:hAnsi="Arial" w:cs="Arial"/>
                <w:b/>
                <w:bCs/>
                <w:color w:val="FFFFFF"/>
                <w:lang w:eastAsia="es-ES"/>
              </w:rPr>
            </w:pPr>
          </w:p>
        </w:tc>
        <w:tc>
          <w:tcPr>
            <w:tcW w:w="1134" w:type="dxa"/>
            <w:tcBorders>
              <w:top w:val="single" w:sz="4" w:space="0" w:color="8EA9DB"/>
              <w:left w:val="nil"/>
              <w:bottom w:val="single" w:sz="4" w:space="0" w:color="8EA9DB"/>
              <w:right w:val="nil"/>
            </w:tcBorders>
            <w:shd w:val="clear" w:color="D9E1F2" w:fill="D9E1F2"/>
            <w:noWrap/>
            <w:vAlign w:val="bottom"/>
            <w:hideMark/>
          </w:tcPr>
          <w:p w:rsidR="00157AE0" w:rsidRPr="0025500C" w:rsidRDefault="00157AE0" w:rsidP="00AF3538">
            <w:pPr>
              <w:spacing w:after="0" w:line="240" w:lineRule="auto"/>
              <w:rPr>
                <w:rFonts w:ascii="Arial" w:eastAsia="Times New Roman" w:hAnsi="Arial" w:cs="Arial"/>
                <w:sz w:val="20"/>
                <w:szCs w:val="20"/>
                <w:lang w:eastAsia="es-ES"/>
              </w:rPr>
            </w:pPr>
          </w:p>
        </w:tc>
        <w:tc>
          <w:tcPr>
            <w:tcW w:w="3130" w:type="dxa"/>
            <w:tcBorders>
              <w:top w:val="single" w:sz="4" w:space="0" w:color="8EA9DB"/>
              <w:left w:val="nil"/>
              <w:bottom w:val="single" w:sz="4" w:space="0" w:color="8EA9DB"/>
              <w:right w:val="nil"/>
            </w:tcBorders>
            <w:shd w:val="clear" w:color="D9E1F2" w:fill="D9E1F2"/>
            <w:noWrap/>
            <w:vAlign w:val="bottom"/>
            <w:hideMark/>
          </w:tcPr>
          <w:p w:rsidR="00157AE0" w:rsidRPr="0025500C" w:rsidRDefault="00157AE0" w:rsidP="00AF3538">
            <w:pPr>
              <w:spacing w:after="0" w:line="240" w:lineRule="auto"/>
              <w:rPr>
                <w:rFonts w:ascii="Arial" w:eastAsia="Times New Roman" w:hAnsi="Arial" w:cs="Arial"/>
                <w:color w:val="000000"/>
                <w:lang w:eastAsia="es-ES"/>
              </w:rPr>
            </w:pPr>
            <w:r w:rsidRPr="0025500C">
              <w:rPr>
                <w:rFonts w:ascii="Arial" w:eastAsia="Times New Roman" w:hAnsi="Arial" w:cs="Arial"/>
                <w:color w:val="000000"/>
                <w:lang w:eastAsia="es-ES"/>
              </w:rPr>
              <w:t>S/N</w:t>
            </w:r>
          </w:p>
        </w:tc>
        <w:tc>
          <w:tcPr>
            <w:tcW w:w="1865" w:type="dxa"/>
            <w:tcBorders>
              <w:top w:val="single" w:sz="4" w:space="0" w:color="8EA9DB"/>
              <w:left w:val="nil"/>
              <w:bottom w:val="single" w:sz="4" w:space="0" w:color="8EA9DB"/>
              <w:right w:val="nil"/>
            </w:tcBorders>
            <w:shd w:val="clear" w:color="D9E1F2" w:fill="D9E1F2"/>
            <w:noWrap/>
            <w:vAlign w:val="bottom"/>
            <w:hideMark/>
          </w:tcPr>
          <w:p w:rsidR="00157AE0" w:rsidRPr="0025500C" w:rsidRDefault="00157AE0" w:rsidP="00AF3538">
            <w:pPr>
              <w:spacing w:after="0" w:line="240" w:lineRule="auto"/>
              <w:rPr>
                <w:rFonts w:ascii="Arial" w:eastAsia="Times New Roman" w:hAnsi="Arial" w:cs="Arial"/>
                <w:color w:val="000000"/>
                <w:lang w:eastAsia="es-ES"/>
              </w:rPr>
            </w:pPr>
            <w:r w:rsidRPr="0025500C">
              <w:rPr>
                <w:rFonts w:ascii="Arial" w:eastAsia="Times New Roman" w:hAnsi="Arial" w:cs="Arial"/>
                <w:color w:val="000000"/>
                <w:lang w:eastAsia="es-ES"/>
              </w:rPr>
              <w:t>S/N</w:t>
            </w:r>
          </w:p>
        </w:tc>
        <w:tc>
          <w:tcPr>
            <w:tcW w:w="1598" w:type="dxa"/>
            <w:tcBorders>
              <w:top w:val="single" w:sz="4" w:space="0" w:color="8EA9DB"/>
              <w:left w:val="nil"/>
              <w:bottom w:val="single" w:sz="4" w:space="0" w:color="8EA9DB"/>
              <w:right w:val="single" w:sz="4" w:space="0" w:color="8EA9DB"/>
            </w:tcBorders>
            <w:shd w:val="clear" w:color="D9E1F2" w:fill="D9E1F2"/>
            <w:noWrap/>
            <w:vAlign w:val="bottom"/>
            <w:hideMark/>
          </w:tcPr>
          <w:p w:rsidR="00157AE0" w:rsidRPr="0025500C" w:rsidRDefault="00157AE0" w:rsidP="00AF3538">
            <w:pPr>
              <w:spacing w:after="0" w:line="240" w:lineRule="auto"/>
              <w:rPr>
                <w:rFonts w:ascii="Arial" w:eastAsia="Times New Roman" w:hAnsi="Arial" w:cs="Arial"/>
                <w:color w:val="000000"/>
                <w:lang w:eastAsia="es-ES"/>
              </w:rPr>
            </w:pPr>
            <w:r w:rsidRPr="0025500C">
              <w:rPr>
                <w:rFonts w:ascii="Arial" w:eastAsia="Times New Roman" w:hAnsi="Arial" w:cs="Arial"/>
                <w:color w:val="000000"/>
                <w:lang w:eastAsia="es-ES"/>
              </w:rPr>
              <w:t>S/N</w:t>
            </w:r>
          </w:p>
        </w:tc>
      </w:tr>
      <w:tr w:rsidR="00157AE0" w:rsidRPr="0025500C" w:rsidTr="00AF3538">
        <w:trPr>
          <w:trHeight w:val="235"/>
          <w:jc w:val="center"/>
        </w:trPr>
        <w:tc>
          <w:tcPr>
            <w:tcW w:w="1782" w:type="dxa"/>
            <w:tcBorders>
              <w:top w:val="single" w:sz="4" w:space="0" w:color="8EA9DB"/>
              <w:left w:val="single" w:sz="4" w:space="0" w:color="8EA9DB"/>
              <w:bottom w:val="single" w:sz="4" w:space="0" w:color="8EA9DB"/>
              <w:right w:val="nil"/>
            </w:tcBorders>
            <w:noWrap/>
            <w:vAlign w:val="bottom"/>
            <w:hideMark/>
          </w:tcPr>
          <w:p w:rsidR="00157AE0" w:rsidRPr="0025500C" w:rsidRDefault="00157AE0" w:rsidP="00AF3538">
            <w:pPr>
              <w:spacing w:after="0" w:line="240" w:lineRule="auto"/>
              <w:rPr>
                <w:rFonts w:ascii="Arial" w:eastAsia="Times New Roman" w:hAnsi="Arial" w:cs="Arial"/>
                <w:color w:val="000000"/>
                <w:lang w:eastAsia="es-ES"/>
              </w:rPr>
            </w:pPr>
          </w:p>
        </w:tc>
        <w:tc>
          <w:tcPr>
            <w:tcW w:w="1134" w:type="dxa"/>
            <w:tcBorders>
              <w:top w:val="single" w:sz="4" w:space="0" w:color="8EA9DB"/>
              <w:left w:val="nil"/>
              <w:bottom w:val="single" w:sz="4" w:space="0" w:color="8EA9DB"/>
              <w:right w:val="nil"/>
            </w:tcBorders>
            <w:noWrap/>
            <w:vAlign w:val="bottom"/>
            <w:hideMark/>
          </w:tcPr>
          <w:p w:rsidR="00157AE0" w:rsidRPr="0025500C" w:rsidRDefault="00157AE0" w:rsidP="00AF3538">
            <w:pPr>
              <w:spacing w:after="0" w:line="240" w:lineRule="auto"/>
              <w:rPr>
                <w:rFonts w:ascii="Arial" w:eastAsia="Times New Roman" w:hAnsi="Arial" w:cs="Arial"/>
                <w:sz w:val="20"/>
                <w:szCs w:val="20"/>
                <w:lang w:eastAsia="es-ES"/>
              </w:rPr>
            </w:pPr>
          </w:p>
        </w:tc>
        <w:tc>
          <w:tcPr>
            <w:tcW w:w="3130" w:type="dxa"/>
            <w:tcBorders>
              <w:top w:val="single" w:sz="4" w:space="0" w:color="8EA9DB"/>
              <w:left w:val="nil"/>
              <w:bottom w:val="single" w:sz="4" w:space="0" w:color="8EA9DB"/>
              <w:right w:val="nil"/>
            </w:tcBorders>
            <w:noWrap/>
            <w:vAlign w:val="bottom"/>
            <w:hideMark/>
          </w:tcPr>
          <w:p w:rsidR="00157AE0" w:rsidRPr="0025500C" w:rsidRDefault="00157AE0" w:rsidP="00AF3538">
            <w:pPr>
              <w:spacing w:after="0" w:line="240" w:lineRule="auto"/>
              <w:rPr>
                <w:rFonts w:ascii="Arial" w:eastAsia="Times New Roman" w:hAnsi="Arial" w:cs="Arial"/>
                <w:sz w:val="20"/>
                <w:szCs w:val="20"/>
                <w:lang w:eastAsia="es-ES"/>
              </w:rPr>
            </w:pPr>
          </w:p>
        </w:tc>
        <w:tc>
          <w:tcPr>
            <w:tcW w:w="1865" w:type="dxa"/>
            <w:tcBorders>
              <w:top w:val="single" w:sz="4" w:space="0" w:color="8EA9DB"/>
              <w:left w:val="nil"/>
              <w:bottom w:val="single" w:sz="4" w:space="0" w:color="8EA9DB"/>
              <w:right w:val="nil"/>
            </w:tcBorders>
            <w:noWrap/>
            <w:vAlign w:val="bottom"/>
            <w:hideMark/>
          </w:tcPr>
          <w:p w:rsidR="00157AE0" w:rsidRPr="0025500C" w:rsidRDefault="00157AE0" w:rsidP="00AF3538">
            <w:pPr>
              <w:spacing w:after="0" w:line="240" w:lineRule="auto"/>
              <w:rPr>
                <w:rFonts w:ascii="Arial" w:eastAsia="Times New Roman" w:hAnsi="Arial" w:cs="Arial"/>
                <w:sz w:val="20"/>
                <w:szCs w:val="20"/>
                <w:lang w:eastAsia="es-ES"/>
              </w:rPr>
            </w:pPr>
          </w:p>
        </w:tc>
        <w:tc>
          <w:tcPr>
            <w:tcW w:w="1598" w:type="dxa"/>
            <w:tcBorders>
              <w:top w:val="single" w:sz="4" w:space="0" w:color="8EA9DB"/>
              <w:left w:val="nil"/>
              <w:bottom w:val="single" w:sz="4" w:space="0" w:color="8EA9DB"/>
              <w:right w:val="single" w:sz="4" w:space="0" w:color="8EA9DB"/>
            </w:tcBorders>
            <w:noWrap/>
            <w:vAlign w:val="bottom"/>
            <w:hideMark/>
          </w:tcPr>
          <w:p w:rsidR="00157AE0" w:rsidRPr="0025500C" w:rsidRDefault="00157AE0" w:rsidP="00AF3538">
            <w:pPr>
              <w:spacing w:after="0" w:line="240" w:lineRule="auto"/>
              <w:rPr>
                <w:rFonts w:ascii="Arial" w:eastAsia="Times New Roman" w:hAnsi="Arial" w:cs="Arial"/>
                <w:sz w:val="20"/>
                <w:szCs w:val="20"/>
                <w:lang w:eastAsia="es-ES"/>
              </w:rPr>
            </w:pPr>
          </w:p>
        </w:tc>
      </w:tr>
      <w:tr w:rsidR="00157AE0" w:rsidRPr="0025500C" w:rsidTr="00AF3538">
        <w:trPr>
          <w:trHeight w:val="235"/>
          <w:jc w:val="center"/>
        </w:trPr>
        <w:tc>
          <w:tcPr>
            <w:tcW w:w="1782" w:type="dxa"/>
            <w:tcBorders>
              <w:top w:val="single" w:sz="4" w:space="0" w:color="8EA9DB"/>
              <w:left w:val="single" w:sz="4" w:space="0" w:color="8EA9DB"/>
              <w:bottom w:val="single" w:sz="4" w:space="0" w:color="8EA9DB"/>
              <w:right w:val="nil"/>
            </w:tcBorders>
            <w:shd w:val="clear" w:color="D9E1F2" w:fill="D9E1F2"/>
            <w:noWrap/>
            <w:vAlign w:val="bottom"/>
            <w:hideMark/>
          </w:tcPr>
          <w:p w:rsidR="00157AE0" w:rsidRPr="0025500C" w:rsidRDefault="00157AE0" w:rsidP="00AF3538">
            <w:pPr>
              <w:spacing w:after="0" w:line="240" w:lineRule="auto"/>
              <w:rPr>
                <w:rFonts w:ascii="Arial" w:eastAsia="Times New Roman" w:hAnsi="Arial" w:cs="Arial"/>
                <w:sz w:val="20"/>
                <w:szCs w:val="20"/>
                <w:lang w:eastAsia="es-ES"/>
              </w:rPr>
            </w:pPr>
          </w:p>
        </w:tc>
        <w:tc>
          <w:tcPr>
            <w:tcW w:w="1134" w:type="dxa"/>
            <w:tcBorders>
              <w:top w:val="single" w:sz="4" w:space="0" w:color="8EA9DB"/>
              <w:left w:val="nil"/>
              <w:bottom w:val="single" w:sz="4" w:space="0" w:color="8EA9DB"/>
              <w:right w:val="nil"/>
            </w:tcBorders>
            <w:shd w:val="clear" w:color="D9E1F2" w:fill="D9E1F2"/>
            <w:noWrap/>
            <w:vAlign w:val="bottom"/>
            <w:hideMark/>
          </w:tcPr>
          <w:p w:rsidR="00157AE0" w:rsidRPr="0025500C" w:rsidRDefault="00157AE0" w:rsidP="00AF3538">
            <w:pPr>
              <w:spacing w:after="0" w:line="240" w:lineRule="auto"/>
              <w:rPr>
                <w:rFonts w:ascii="Arial" w:eastAsia="Times New Roman" w:hAnsi="Arial" w:cs="Arial"/>
                <w:sz w:val="20"/>
                <w:szCs w:val="20"/>
                <w:lang w:eastAsia="es-ES"/>
              </w:rPr>
            </w:pPr>
          </w:p>
        </w:tc>
        <w:tc>
          <w:tcPr>
            <w:tcW w:w="3130" w:type="dxa"/>
            <w:tcBorders>
              <w:top w:val="single" w:sz="4" w:space="0" w:color="8EA9DB"/>
              <w:left w:val="nil"/>
              <w:bottom w:val="single" w:sz="4" w:space="0" w:color="8EA9DB"/>
              <w:right w:val="nil"/>
            </w:tcBorders>
            <w:shd w:val="clear" w:color="D9E1F2" w:fill="D9E1F2"/>
            <w:noWrap/>
            <w:vAlign w:val="bottom"/>
            <w:hideMark/>
          </w:tcPr>
          <w:p w:rsidR="00157AE0" w:rsidRPr="0025500C" w:rsidRDefault="00157AE0" w:rsidP="00AF3538">
            <w:pPr>
              <w:spacing w:after="0" w:line="240" w:lineRule="auto"/>
              <w:rPr>
                <w:rFonts w:ascii="Arial" w:eastAsia="Times New Roman" w:hAnsi="Arial" w:cs="Arial"/>
                <w:sz w:val="20"/>
                <w:szCs w:val="20"/>
                <w:lang w:eastAsia="es-ES"/>
              </w:rPr>
            </w:pPr>
          </w:p>
        </w:tc>
        <w:tc>
          <w:tcPr>
            <w:tcW w:w="1865" w:type="dxa"/>
            <w:tcBorders>
              <w:top w:val="single" w:sz="4" w:space="0" w:color="8EA9DB"/>
              <w:left w:val="nil"/>
              <w:bottom w:val="single" w:sz="4" w:space="0" w:color="8EA9DB"/>
              <w:right w:val="nil"/>
            </w:tcBorders>
            <w:shd w:val="clear" w:color="D9E1F2" w:fill="D9E1F2"/>
            <w:noWrap/>
            <w:vAlign w:val="bottom"/>
            <w:hideMark/>
          </w:tcPr>
          <w:p w:rsidR="00157AE0" w:rsidRPr="0025500C" w:rsidRDefault="00157AE0" w:rsidP="00AF3538">
            <w:pPr>
              <w:spacing w:after="0" w:line="240" w:lineRule="auto"/>
              <w:rPr>
                <w:rFonts w:ascii="Arial" w:eastAsia="Times New Roman" w:hAnsi="Arial" w:cs="Arial"/>
                <w:sz w:val="20"/>
                <w:szCs w:val="20"/>
                <w:lang w:eastAsia="es-ES"/>
              </w:rPr>
            </w:pPr>
          </w:p>
        </w:tc>
        <w:tc>
          <w:tcPr>
            <w:tcW w:w="1598" w:type="dxa"/>
            <w:tcBorders>
              <w:top w:val="single" w:sz="4" w:space="0" w:color="8EA9DB"/>
              <w:left w:val="nil"/>
              <w:bottom w:val="single" w:sz="4" w:space="0" w:color="8EA9DB"/>
              <w:right w:val="single" w:sz="4" w:space="0" w:color="8EA9DB"/>
            </w:tcBorders>
            <w:shd w:val="clear" w:color="D9E1F2" w:fill="D9E1F2"/>
            <w:noWrap/>
            <w:vAlign w:val="bottom"/>
            <w:hideMark/>
          </w:tcPr>
          <w:p w:rsidR="00157AE0" w:rsidRPr="0025500C" w:rsidRDefault="00157AE0" w:rsidP="00AF3538">
            <w:pPr>
              <w:spacing w:after="0" w:line="240" w:lineRule="auto"/>
              <w:rPr>
                <w:rFonts w:ascii="Arial" w:eastAsia="Times New Roman" w:hAnsi="Arial" w:cs="Arial"/>
                <w:sz w:val="20"/>
                <w:szCs w:val="20"/>
                <w:lang w:eastAsia="es-ES"/>
              </w:rPr>
            </w:pPr>
          </w:p>
        </w:tc>
      </w:tr>
    </w:tbl>
    <w:p w:rsidR="00157AE0" w:rsidRDefault="00157AE0" w:rsidP="00157AE0">
      <w:pPr>
        <w:pStyle w:val="Descripcin"/>
        <w:contextualSpacing/>
        <w:jc w:val="center"/>
        <w:rPr>
          <w:rFonts w:ascii="Arial" w:hAnsi="Arial" w:cs="Arial"/>
          <w:color w:val="000000" w:themeColor="text1"/>
          <w:sz w:val="20"/>
          <w:szCs w:val="20"/>
        </w:rPr>
      </w:pPr>
    </w:p>
    <w:p w:rsidR="00157AE0" w:rsidRPr="006A4587" w:rsidRDefault="00157AE0" w:rsidP="00157AE0">
      <w:pPr>
        <w:pStyle w:val="Descripcin"/>
        <w:contextualSpacing/>
        <w:jc w:val="center"/>
        <w:rPr>
          <w:rFonts w:ascii="Arial" w:eastAsiaTheme="minorHAnsi" w:hAnsi="Arial" w:cs="Arial"/>
          <w:i/>
          <w:color w:val="000000" w:themeColor="text1"/>
          <w:sz w:val="20"/>
          <w:szCs w:val="20"/>
          <w:lang w:eastAsia="en-US"/>
        </w:rPr>
      </w:pPr>
      <w:bookmarkStart w:id="48" w:name="_Toc14961758"/>
      <w:r w:rsidRPr="00B23F5F">
        <w:rPr>
          <w:rFonts w:ascii="Arial" w:hAnsi="Arial" w:cs="Arial"/>
          <w:color w:val="000000" w:themeColor="text1"/>
          <w:sz w:val="20"/>
          <w:szCs w:val="20"/>
        </w:rPr>
        <w:t xml:space="preserve">Tabla </w:t>
      </w:r>
      <w:r w:rsidRPr="00B23F5F">
        <w:rPr>
          <w:rFonts w:ascii="Arial" w:hAnsi="Arial" w:cs="Arial"/>
          <w:color w:val="000000" w:themeColor="text1"/>
          <w:sz w:val="20"/>
          <w:szCs w:val="20"/>
        </w:rPr>
        <w:fldChar w:fldCharType="begin"/>
      </w:r>
      <w:r w:rsidRPr="00B23F5F">
        <w:rPr>
          <w:rFonts w:ascii="Arial" w:hAnsi="Arial" w:cs="Arial"/>
          <w:color w:val="000000" w:themeColor="text1"/>
          <w:sz w:val="20"/>
          <w:szCs w:val="20"/>
        </w:rPr>
        <w:instrText xml:space="preserve"> SEQ Tabla \* ARABIC </w:instrText>
      </w:r>
      <w:r w:rsidRPr="00B23F5F">
        <w:rPr>
          <w:rFonts w:ascii="Arial" w:hAnsi="Arial" w:cs="Arial"/>
          <w:color w:val="000000" w:themeColor="text1"/>
          <w:sz w:val="20"/>
          <w:szCs w:val="20"/>
        </w:rPr>
        <w:fldChar w:fldCharType="separate"/>
      </w:r>
      <w:r w:rsidR="00977CD5">
        <w:rPr>
          <w:rFonts w:ascii="Arial" w:hAnsi="Arial" w:cs="Arial"/>
          <w:noProof/>
          <w:color w:val="000000" w:themeColor="text1"/>
          <w:sz w:val="20"/>
          <w:szCs w:val="20"/>
        </w:rPr>
        <w:t>2</w:t>
      </w:r>
      <w:r w:rsidRPr="00B23F5F">
        <w:rPr>
          <w:rFonts w:ascii="Arial" w:hAnsi="Arial" w:cs="Arial"/>
          <w:color w:val="000000" w:themeColor="text1"/>
          <w:sz w:val="20"/>
          <w:szCs w:val="20"/>
        </w:rPr>
        <w:fldChar w:fldCharType="end"/>
      </w:r>
      <w:r>
        <w:rPr>
          <w:rFonts w:ascii="Arial" w:hAnsi="Arial" w:cs="Arial"/>
          <w:i/>
          <w:color w:val="000000" w:themeColor="text1"/>
          <w:sz w:val="20"/>
          <w:szCs w:val="20"/>
        </w:rPr>
        <w:t>.</w:t>
      </w:r>
      <w:r w:rsidRPr="006A4587">
        <w:rPr>
          <w:rFonts w:ascii="Arial" w:hAnsi="Arial" w:cs="Arial"/>
          <w:i/>
          <w:iCs/>
          <w:color w:val="000000" w:themeColor="text1"/>
          <w:sz w:val="20"/>
          <w:szCs w:val="20"/>
        </w:rPr>
        <w:t xml:space="preserve"> Información </w:t>
      </w:r>
      <w:r>
        <w:rPr>
          <w:rFonts w:ascii="Arial" w:hAnsi="Arial" w:cs="Arial"/>
          <w:i/>
          <w:iCs/>
          <w:color w:val="000000" w:themeColor="text1"/>
          <w:sz w:val="20"/>
          <w:szCs w:val="20"/>
        </w:rPr>
        <w:t>d</w:t>
      </w:r>
      <w:r w:rsidRPr="006A4587">
        <w:rPr>
          <w:rFonts w:ascii="Arial" w:hAnsi="Arial" w:cs="Arial"/>
          <w:i/>
          <w:iCs/>
          <w:color w:val="000000" w:themeColor="text1"/>
          <w:sz w:val="20"/>
          <w:szCs w:val="20"/>
        </w:rPr>
        <w:t>ocumental FUC</w:t>
      </w:r>
      <w:bookmarkEnd w:id="48"/>
    </w:p>
    <w:p w:rsidR="00157AE0" w:rsidRPr="000A075C" w:rsidRDefault="00157AE0" w:rsidP="00157AE0">
      <w:pPr>
        <w:autoSpaceDE w:val="0"/>
        <w:autoSpaceDN w:val="0"/>
        <w:adjustRightInd w:val="0"/>
        <w:spacing w:after="0" w:line="240" w:lineRule="auto"/>
        <w:contextualSpacing/>
        <w:jc w:val="both"/>
        <w:rPr>
          <w:rFonts w:ascii="Arial" w:hAnsi="Arial" w:cs="Arial"/>
          <w:sz w:val="10"/>
          <w:szCs w:val="10"/>
        </w:rPr>
      </w:pPr>
    </w:p>
    <w:p w:rsidR="00157AE0" w:rsidRPr="0025500C" w:rsidRDefault="00157AE0" w:rsidP="00157AE0">
      <w:pPr>
        <w:autoSpaceDE w:val="0"/>
        <w:autoSpaceDN w:val="0"/>
        <w:adjustRightInd w:val="0"/>
        <w:spacing w:before="120" w:after="120" w:line="240" w:lineRule="auto"/>
        <w:contextualSpacing/>
        <w:jc w:val="both"/>
        <w:rPr>
          <w:rFonts w:ascii="Arial" w:hAnsi="Arial" w:cs="Arial"/>
          <w:sz w:val="20"/>
          <w:szCs w:val="20"/>
        </w:rPr>
      </w:pPr>
      <w:r w:rsidRPr="0025500C">
        <w:rPr>
          <w:rFonts w:ascii="Arial" w:hAnsi="Arial" w:cs="Arial"/>
          <w:sz w:val="20"/>
          <w:szCs w:val="20"/>
        </w:rPr>
        <w:t>Posteriormente, el acta deberá ser suscrita por los actores, firmada digital y electrónicamente (huella biométrica del secretario o designado, auditoría, interventoría y/o supervisión) y cargada al sistema de información provisto.</w:t>
      </w:r>
    </w:p>
    <w:p w:rsidR="00157AE0" w:rsidRPr="00F72190" w:rsidRDefault="00157AE0" w:rsidP="00F72190">
      <w:pPr>
        <w:pStyle w:val="Prrafodelista"/>
        <w:pBdr>
          <w:top w:val="single" w:sz="4" w:space="1" w:color="auto"/>
          <w:left w:val="single" w:sz="4" w:space="4" w:color="auto"/>
          <w:bottom w:val="single" w:sz="4" w:space="1" w:color="auto"/>
          <w:right w:val="single" w:sz="4" w:space="4" w:color="auto"/>
        </w:pBdr>
        <w:shd w:val="clear" w:color="auto" w:fill="E7E6E6" w:themeFill="background2"/>
        <w:autoSpaceDE w:val="0"/>
        <w:autoSpaceDN w:val="0"/>
        <w:adjustRightInd w:val="0"/>
        <w:spacing w:after="0" w:line="240" w:lineRule="auto"/>
        <w:ind w:left="0"/>
        <w:contextualSpacing w:val="0"/>
        <w:jc w:val="both"/>
        <w:rPr>
          <w:rFonts w:ascii="Arial" w:hAnsi="Arial" w:cs="Arial"/>
          <w:sz w:val="20"/>
          <w:szCs w:val="20"/>
        </w:rPr>
      </w:pPr>
      <w:r w:rsidRPr="0025500C">
        <w:rPr>
          <w:rFonts w:ascii="Arial" w:hAnsi="Arial" w:cs="Arial"/>
          <w:sz w:val="20"/>
          <w:szCs w:val="20"/>
        </w:rPr>
        <w:t xml:space="preserve">Se precisa que la firma auditora deberá dejar copia física del acta en la secretaría y cargar al sistema copia digital en formato PDF </w:t>
      </w:r>
      <w:r w:rsidR="00F72190" w:rsidRPr="0025500C">
        <w:rPr>
          <w:rFonts w:ascii="Arial" w:hAnsi="Arial" w:cs="Arial"/>
          <w:sz w:val="20"/>
          <w:szCs w:val="20"/>
        </w:rPr>
        <w:t xml:space="preserve">con </w:t>
      </w:r>
      <w:r w:rsidR="00F72190">
        <w:rPr>
          <w:rFonts w:ascii="Arial" w:hAnsi="Arial" w:cs="Arial"/>
          <w:sz w:val="20"/>
          <w:szCs w:val="20"/>
        </w:rPr>
        <w:t>Reconocimiento Óptico de Caracteres (</w:t>
      </w:r>
      <w:r w:rsidR="00F72190" w:rsidRPr="0025500C">
        <w:rPr>
          <w:rFonts w:ascii="Arial" w:hAnsi="Arial" w:cs="Arial"/>
          <w:sz w:val="20"/>
          <w:szCs w:val="20"/>
        </w:rPr>
        <w:t>OCR</w:t>
      </w:r>
      <w:r w:rsidR="00F72190">
        <w:rPr>
          <w:rFonts w:ascii="Arial" w:hAnsi="Arial" w:cs="Arial"/>
          <w:sz w:val="20"/>
          <w:szCs w:val="20"/>
        </w:rPr>
        <w:t>)</w:t>
      </w:r>
      <w:r w:rsidR="00F72190" w:rsidRPr="0025500C">
        <w:rPr>
          <w:rFonts w:ascii="Arial" w:hAnsi="Arial" w:cs="Arial"/>
          <w:sz w:val="20"/>
          <w:szCs w:val="20"/>
        </w:rPr>
        <w:t>.</w:t>
      </w:r>
    </w:p>
    <w:p w:rsidR="00157AE0" w:rsidRPr="00112A3A" w:rsidRDefault="00157AE0" w:rsidP="0052285D">
      <w:pPr>
        <w:pStyle w:val="Ttulo3"/>
        <w:rPr>
          <w:rFonts w:ascii="Arial" w:hAnsi="Arial"/>
        </w:rPr>
      </w:pPr>
      <w:bookmarkStart w:id="49" w:name="_Toc10033027"/>
      <w:bookmarkStart w:id="50" w:name="_Toc19799945"/>
      <w:r w:rsidRPr="00112A3A">
        <w:rPr>
          <w:rFonts w:ascii="Arial" w:hAnsi="Arial"/>
        </w:rPr>
        <w:t>Visita de verificación documental Planta Focalizada</w:t>
      </w:r>
      <w:bookmarkEnd w:id="49"/>
      <w:bookmarkEnd w:id="50"/>
    </w:p>
    <w:p w:rsidR="00157AE0" w:rsidRPr="004414CF" w:rsidRDefault="00157AE0" w:rsidP="00157AE0">
      <w:pPr>
        <w:spacing w:after="0" w:line="240" w:lineRule="auto"/>
        <w:rPr>
          <w:sz w:val="12"/>
          <w:szCs w:val="12"/>
          <w:lang w:val="es-CO" w:eastAsia="es-CO"/>
        </w:rPr>
      </w:pPr>
    </w:p>
    <w:p w:rsidR="00157AE0" w:rsidRPr="0025500C" w:rsidRDefault="00157AE0" w:rsidP="00157AE0">
      <w:pPr>
        <w:jc w:val="both"/>
        <w:rPr>
          <w:rFonts w:ascii="Arial" w:hAnsi="Arial" w:cs="Arial"/>
          <w:sz w:val="20"/>
          <w:szCs w:val="20"/>
        </w:rPr>
      </w:pPr>
      <w:r w:rsidRPr="0025500C">
        <w:rPr>
          <w:rFonts w:ascii="Arial" w:hAnsi="Arial" w:cs="Arial"/>
          <w:sz w:val="20"/>
          <w:szCs w:val="20"/>
        </w:rPr>
        <w:t>Tiene por objetivo la verificación, captura de evidencias (escaneados e ingresados al sistema de información provisto por la firma auditora) y tabulación de la información correspondiente a los docentes</w:t>
      </w:r>
      <w:r w:rsidR="009862D0">
        <w:rPr>
          <w:rFonts w:ascii="Arial" w:hAnsi="Arial" w:cs="Arial"/>
          <w:sz w:val="20"/>
          <w:szCs w:val="20"/>
        </w:rPr>
        <w:t xml:space="preserve"> y</w:t>
      </w:r>
      <w:r w:rsidRPr="0025500C">
        <w:rPr>
          <w:rFonts w:ascii="Arial" w:hAnsi="Arial" w:cs="Arial"/>
          <w:sz w:val="20"/>
          <w:szCs w:val="20"/>
        </w:rPr>
        <w:t xml:space="preserve"> directivos docentes focalizados por el MEN, una vez finalizado el proceso de verificación y captura de la documentación, se configuran los hallazgos de planta no soportada de acuerdo a los criterios establecidos.</w:t>
      </w:r>
    </w:p>
    <w:p w:rsidR="00157AE0" w:rsidRPr="0025500C" w:rsidRDefault="00157AE0" w:rsidP="00157AE0">
      <w:pPr>
        <w:jc w:val="both"/>
        <w:rPr>
          <w:rFonts w:ascii="Arial" w:hAnsi="Arial" w:cs="Arial"/>
          <w:sz w:val="20"/>
          <w:szCs w:val="20"/>
        </w:rPr>
      </w:pPr>
      <w:r w:rsidRPr="0025500C">
        <w:rPr>
          <w:rFonts w:ascii="Arial" w:hAnsi="Arial" w:cs="Arial"/>
          <w:sz w:val="20"/>
          <w:szCs w:val="20"/>
        </w:rPr>
        <w:t xml:space="preserve">La firma auditora deberá generar semanalmente los resultados de la verificación documental realizada en secretaria, consolidando la información no soportada en el acta de visita de la semana </w:t>
      </w:r>
      <w:r w:rsidRPr="009E174D">
        <w:rPr>
          <w:rFonts w:ascii="Arial" w:hAnsi="Arial" w:cs="Arial"/>
          <w:b/>
          <w:sz w:val="20"/>
          <w:szCs w:val="20"/>
        </w:rPr>
        <w:t>[</w:t>
      </w:r>
      <w:r w:rsidRPr="009E174D">
        <w:rPr>
          <w:rFonts w:ascii="Arial" w:eastAsia="Arial Narrow" w:hAnsi="Arial" w:cs="Arial"/>
          <w:b/>
          <w:sz w:val="20"/>
          <w:szCs w:val="20"/>
        </w:rPr>
        <w:t>ActaSemanalDocumental_Aud2019</w:t>
      </w:r>
      <w:r w:rsidRPr="009E174D">
        <w:rPr>
          <w:rFonts w:ascii="Arial" w:hAnsi="Arial" w:cs="Arial"/>
          <w:b/>
          <w:sz w:val="20"/>
          <w:szCs w:val="20"/>
        </w:rPr>
        <w:t>],</w:t>
      </w:r>
      <w:r w:rsidRPr="0025500C">
        <w:rPr>
          <w:rFonts w:ascii="Arial" w:hAnsi="Arial" w:cs="Arial"/>
          <w:sz w:val="20"/>
          <w:szCs w:val="20"/>
        </w:rPr>
        <w:t xml:space="preserve"> y deberá socializar dicha acta con el secretario de educación o el designado del proceso, de esta manera, la secretaría podrá subsanar gradualmente los registros no soportados y participar del proceso auditor. Adicionalmente, se deberá generar un reporte semanal con la información para que sea consultada por los interesados del proceso auditor (Secretaría, MEN, Interventoría).</w:t>
      </w:r>
    </w:p>
    <w:p w:rsidR="00157AE0" w:rsidRDefault="00157AE0" w:rsidP="00850939">
      <w:pPr>
        <w:spacing w:after="120" w:line="240" w:lineRule="auto"/>
        <w:jc w:val="both"/>
        <w:rPr>
          <w:rFonts w:ascii="Arial" w:hAnsi="Arial" w:cs="Arial"/>
          <w:sz w:val="20"/>
          <w:szCs w:val="20"/>
        </w:rPr>
      </w:pPr>
      <w:r w:rsidRPr="0025500C">
        <w:rPr>
          <w:rFonts w:ascii="Arial" w:hAnsi="Arial" w:cs="Arial"/>
          <w:sz w:val="20"/>
          <w:szCs w:val="20"/>
        </w:rPr>
        <w:lastRenderedPageBreak/>
        <w:t>Una vez finalizada la verificación en la Secretaría, el sistema de información debe arrojar los resultados por estado de la documentación de docentes</w:t>
      </w:r>
      <w:r w:rsidR="009862D0">
        <w:rPr>
          <w:rFonts w:ascii="Arial" w:hAnsi="Arial" w:cs="Arial"/>
          <w:sz w:val="20"/>
          <w:szCs w:val="20"/>
        </w:rPr>
        <w:t xml:space="preserve"> y</w:t>
      </w:r>
      <w:r w:rsidRPr="0025500C">
        <w:rPr>
          <w:rFonts w:ascii="Arial" w:hAnsi="Arial" w:cs="Arial"/>
          <w:sz w:val="20"/>
          <w:szCs w:val="20"/>
        </w:rPr>
        <w:t xml:space="preserve"> directivos-docentes verificados, con los cuales se generará el acta de </w:t>
      </w:r>
      <w:r>
        <w:rPr>
          <w:rFonts w:ascii="Arial" w:hAnsi="Arial" w:cs="Arial"/>
          <w:sz w:val="20"/>
          <w:szCs w:val="20"/>
        </w:rPr>
        <w:t>cierre</w:t>
      </w:r>
      <w:r w:rsidRPr="0025500C">
        <w:rPr>
          <w:rFonts w:ascii="Arial" w:hAnsi="Arial" w:cs="Arial"/>
          <w:sz w:val="20"/>
          <w:szCs w:val="20"/>
        </w:rPr>
        <w:t xml:space="preserve"> de la verificación documental </w:t>
      </w:r>
      <w:r w:rsidRPr="009E174D">
        <w:rPr>
          <w:rFonts w:ascii="Arial" w:hAnsi="Arial" w:cs="Arial"/>
          <w:b/>
          <w:sz w:val="20"/>
          <w:szCs w:val="20"/>
        </w:rPr>
        <w:t>[ActaVisitaSecretaria_Aud2019]</w:t>
      </w:r>
      <w:r w:rsidR="00163FC0">
        <w:rPr>
          <w:rFonts w:ascii="Arial" w:hAnsi="Arial" w:cs="Arial"/>
          <w:sz w:val="20"/>
          <w:szCs w:val="20"/>
        </w:rPr>
        <w:t>, donde se deberán referenciar todas las actas semanales generadas, con sus respectivos hallazgos y subsanaciones</w:t>
      </w:r>
      <w:r w:rsidRPr="009E174D">
        <w:rPr>
          <w:rFonts w:ascii="Arial" w:hAnsi="Arial" w:cs="Arial"/>
          <w:b/>
          <w:sz w:val="20"/>
          <w:szCs w:val="20"/>
        </w:rPr>
        <w:t>.</w:t>
      </w:r>
      <w:r w:rsidRPr="0025500C">
        <w:rPr>
          <w:rFonts w:ascii="Arial" w:hAnsi="Arial" w:cs="Arial"/>
          <w:sz w:val="20"/>
          <w:szCs w:val="20"/>
        </w:rPr>
        <w:t xml:space="preserve"> </w:t>
      </w:r>
      <w:r w:rsidR="00163FC0">
        <w:rPr>
          <w:rFonts w:ascii="Arial" w:hAnsi="Arial" w:cs="Arial"/>
          <w:sz w:val="20"/>
          <w:szCs w:val="20"/>
        </w:rPr>
        <w:t>De igual manera,</w:t>
      </w:r>
      <w:r w:rsidRPr="0025500C">
        <w:rPr>
          <w:rFonts w:ascii="Arial" w:hAnsi="Arial" w:cs="Arial"/>
          <w:sz w:val="20"/>
          <w:szCs w:val="20"/>
        </w:rPr>
        <w:t xml:space="preserve"> al momento de terminar la visita en la secretaría, el sistema de información </w:t>
      </w:r>
      <w:r w:rsidR="00163FC0">
        <w:rPr>
          <w:rFonts w:ascii="Arial" w:hAnsi="Arial" w:cs="Arial"/>
          <w:sz w:val="20"/>
          <w:szCs w:val="20"/>
        </w:rPr>
        <w:t>deberá generar</w:t>
      </w:r>
      <w:r w:rsidRPr="0025500C">
        <w:rPr>
          <w:rFonts w:ascii="Arial" w:hAnsi="Arial" w:cs="Arial"/>
          <w:sz w:val="20"/>
          <w:szCs w:val="20"/>
        </w:rPr>
        <w:t xml:space="preserve"> el acta para su correspondiente socialización y firma con el secretario o designado </w:t>
      </w:r>
      <w:r w:rsidR="009E174D" w:rsidRPr="009E174D">
        <w:rPr>
          <w:rFonts w:ascii="Arial" w:hAnsi="Arial" w:cs="Arial"/>
          <w:b/>
          <w:sz w:val="20"/>
          <w:szCs w:val="20"/>
        </w:rPr>
        <w:t>[Acta</w:t>
      </w:r>
      <w:r w:rsidR="009E174D">
        <w:rPr>
          <w:rFonts w:ascii="Arial" w:hAnsi="Arial" w:cs="Arial"/>
          <w:b/>
          <w:sz w:val="20"/>
          <w:szCs w:val="20"/>
        </w:rPr>
        <w:t>Socializacion</w:t>
      </w:r>
      <w:r w:rsidR="009E174D" w:rsidRPr="009E174D">
        <w:rPr>
          <w:rFonts w:ascii="Arial" w:hAnsi="Arial" w:cs="Arial"/>
          <w:b/>
          <w:sz w:val="20"/>
          <w:szCs w:val="20"/>
        </w:rPr>
        <w:t xml:space="preserve">Secretaria_Aud2019] </w:t>
      </w:r>
      <w:r w:rsidRPr="0025500C">
        <w:rPr>
          <w:rFonts w:ascii="Arial" w:hAnsi="Arial" w:cs="Arial"/>
          <w:sz w:val="20"/>
          <w:szCs w:val="20"/>
        </w:rPr>
        <w:t>y una vez socializada, deberá ser suscrita por los actores; seguidamente será firmada digital y electrónicamente (huella biométrica del secretario o designado, auditoría, interventoría y/o supervisión) y cargada al sistema de información provisto.</w:t>
      </w:r>
    </w:p>
    <w:p w:rsidR="00157AE0" w:rsidRPr="0057476B" w:rsidRDefault="00157AE0" w:rsidP="00157AE0">
      <w:pPr>
        <w:spacing w:after="0" w:line="240" w:lineRule="auto"/>
        <w:jc w:val="both"/>
        <w:rPr>
          <w:rFonts w:ascii="Arial" w:hAnsi="Arial" w:cs="Arial"/>
          <w:sz w:val="12"/>
          <w:szCs w:val="12"/>
        </w:rPr>
      </w:pPr>
    </w:p>
    <w:p w:rsidR="00F72190" w:rsidRPr="0025500C" w:rsidRDefault="00F72190" w:rsidP="00F72190">
      <w:pPr>
        <w:pStyle w:val="Prrafodelista"/>
        <w:pBdr>
          <w:top w:val="single" w:sz="4" w:space="1" w:color="auto"/>
          <w:left w:val="single" w:sz="4" w:space="4" w:color="auto"/>
          <w:bottom w:val="single" w:sz="4" w:space="1" w:color="auto"/>
          <w:right w:val="single" w:sz="4" w:space="4" w:color="auto"/>
        </w:pBdr>
        <w:shd w:val="clear" w:color="auto" w:fill="E7E6E6" w:themeFill="background2"/>
        <w:autoSpaceDE w:val="0"/>
        <w:autoSpaceDN w:val="0"/>
        <w:adjustRightInd w:val="0"/>
        <w:spacing w:after="0" w:line="240" w:lineRule="auto"/>
        <w:ind w:left="0"/>
        <w:contextualSpacing w:val="0"/>
        <w:jc w:val="both"/>
        <w:rPr>
          <w:rFonts w:ascii="Arial" w:hAnsi="Arial" w:cs="Arial"/>
          <w:sz w:val="20"/>
          <w:szCs w:val="20"/>
        </w:rPr>
      </w:pPr>
      <w:r w:rsidRPr="0025500C">
        <w:rPr>
          <w:rFonts w:ascii="Arial" w:hAnsi="Arial" w:cs="Arial"/>
          <w:sz w:val="20"/>
          <w:szCs w:val="20"/>
        </w:rPr>
        <w:t xml:space="preserve">Se precisa que la firma auditora deberá dejar copia física del acta en la secretaría y cargar al sistema copia digital en formato PDF con </w:t>
      </w:r>
      <w:r>
        <w:rPr>
          <w:rFonts w:ascii="Arial" w:hAnsi="Arial" w:cs="Arial"/>
          <w:sz w:val="20"/>
          <w:szCs w:val="20"/>
        </w:rPr>
        <w:t>Reconocimiento Óptico de Caracteres (</w:t>
      </w:r>
      <w:r w:rsidRPr="0025500C">
        <w:rPr>
          <w:rFonts w:ascii="Arial" w:hAnsi="Arial" w:cs="Arial"/>
          <w:sz w:val="20"/>
          <w:szCs w:val="20"/>
        </w:rPr>
        <w:t>OCR</w:t>
      </w:r>
      <w:r>
        <w:rPr>
          <w:rFonts w:ascii="Arial" w:hAnsi="Arial" w:cs="Arial"/>
          <w:sz w:val="20"/>
          <w:szCs w:val="20"/>
        </w:rPr>
        <w:t>)</w:t>
      </w:r>
      <w:r w:rsidRPr="0025500C">
        <w:rPr>
          <w:rFonts w:ascii="Arial" w:hAnsi="Arial" w:cs="Arial"/>
          <w:sz w:val="20"/>
          <w:szCs w:val="20"/>
        </w:rPr>
        <w:t>.</w:t>
      </w:r>
    </w:p>
    <w:p w:rsidR="00157AE0" w:rsidRPr="00112A3A" w:rsidRDefault="00157AE0" w:rsidP="00157AE0">
      <w:pPr>
        <w:pStyle w:val="Ttulo3"/>
        <w:rPr>
          <w:rFonts w:ascii="Arial" w:hAnsi="Arial"/>
        </w:rPr>
      </w:pPr>
      <w:bookmarkStart w:id="51" w:name="_Toc10033028"/>
      <w:bookmarkStart w:id="52" w:name="_Toc19799946"/>
      <w:r w:rsidRPr="00112A3A">
        <w:rPr>
          <w:rFonts w:ascii="Arial" w:hAnsi="Arial"/>
        </w:rPr>
        <w:t>Visita de verificación documental ETDH</w:t>
      </w:r>
      <w:bookmarkEnd w:id="51"/>
      <w:bookmarkEnd w:id="52"/>
    </w:p>
    <w:p w:rsidR="00157AE0" w:rsidRPr="00CE509E" w:rsidRDefault="00157AE0" w:rsidP="00157AE0">
      <w:pPr>
        <w:spacing w:after="0" w:line="240" w:lineRule="auto"/>
        <w:rPr>
          <w:sz w:val="12"/>
          <w:szCs w:val="12"/>
          <w:lang w:val="es-CO" w:eastAsia="es-CO"/>
        </w:rPr>
      </w:pPr>
    </w:p>
    <w:p w:rsidR="00157AE0" w:rsidRDefault="00157AE0" w:rsidP="00157AE0">
      <w:pPr>
        <w:jc w:val="both"/>
        <w:rPr>
          <w:rFonts w:ascii="Arial" w:hAnsi="Arial" w:cs="Arial"/>
          <w:sz w:val="20"/>
          <w:szCs w:val="20"/>
        </w:rPr>
      </w:pPr>
      <w:r w:rsidRPr="0025500C">
        <w:rPr>
          <w:rFonts w:ascii="Arial" w:hAnsi="Arial" w:cs="Arial"/>
          <w:sz w:val="20"/>
          <w:szCs w:val="20"/>
        </w:rPr>
        <w:t>Tiene por objetivo la verificación, captura de evidencias (escaneados e ingresados al sistema de información provisto por la firma auditora</w:t>
      </w:r>
      <w:r>
        <w:rPr>
          <w:rFonts w:ascii="Arial" w:hAnsi="Arial" w:cs="Arial"/>
          <w:sz w:val="20"/>
          <w:szCs w:val="20"/>
        </w:rPr>
        <w:t>, módulo ETDH</w:t>
      </w:r>
      <w:r w:rsidRPr="0025500C">
        <w:rPr>
          <w:rFonts w:ascii="Arial" w:hAnsi="Arial" w:cs="Arial"/>
          <w:sz w:val="20"/>
          <w:szCs w:val="20"/>
        </w:rPr>
        <w:t xml:space="preserve">) y tabulación de la información correspondiente a </w:t>
      </w:r>
      <w:r w:rsidRPr="0072782C">
        <w:rPr>
          <w:rFonts w:ascii="Arial" w:hAnsi="Arial" w:cs="Arial"/>
          <w:sz w:val="20"/>
          <w:szCs w:val="20"/>
        </w:rPr>
        <w:t>las Instituciones y programas focalizados para el proceso de auditoria registrados en el SIET en el momento de la visita.</w:t>
      </w:r>
    </w:p>
    <w:p w:rsidR="00157AE0" w:rsidRDefault="00157AE0" w:rsidP="00157AE0">
      <w:pPr>
        <w:spacing w:after="0" w:line="240" w:lineRule="auto"/>
        <w:jc w:val="both"/>
        <w:rPr>
          <w:rFonts w:ascii="Arial" w:eastAsia="Times New Roman" w:hAnsi="Arial" w:cs="Arial"/>
          <w:iCs/>
          <w:sz w:val="20"/>
          <w:szCs w:val="20"/>
          <w:lang w:eastAsia="es-ES"/>
        </w:rPr>
      </w:pPr>
      <w:r w:rsidRPr="0029437F">
        <w:rPr>
          <w:rFonts w:ascii="Arial" w:eastAsia="Times New Roman" w:hAnsi="Arial" w:cs="Arial"/>
          <w:iCs/>
          <w:sz w:val="20"/>
          <w:szCs w:val="20"/>
          <w:lang w:eastAsia="es-ES"/>
        </w:rPr>
        <w:t>Es importante precisar que, durante el tiempo transcurrido entre la remisión del informe preliminar realizado por la firma auditora y previo a la visita</w:t>
      </w:r>
      <w:r w:rsidR="002D19FD">
        <w:rPr>
          <w:rFonts w:ascii="Arial" w:eastAsia="Times New Roman" w:hAnsi="Arial" w:cs="Arial"/>
          <w:iCs/>
          <w:sz w:val="20"/>
          <w:szCs w:val="20"/>
          <w:lang w:eastAsia="es-ES"/>
        </w:rPr>
        <w:t>,</w:t>
      </w:r>
      <w:r w:rsidRPr="0029437F">
        <w:rPr>
          <w:rFonts w:ascii="Arial" w:eastAsia="Times New Roman" w:hAnsi="Arial" w:cs="Arial"/>
          <w:iCs/>
          <w:sz w:val="20"/>
          <w:szCs w:val="20"/>
          <w:lang w:eastAsia="es-ES"/>
        </w:rPr>
        <w:t xml:space="preserve"> la ETC podrá realizar ajustes de información correspondiente en el SIET, lo cual generará diferencias entre la información preliminar cargada en el Sistema de información de la firma auditora y la reportada en el Sistema, estas correcciones serán reportadas en el acta como observaciones. No se podrán realizar ajustes en el SIET por parte de la Secretaría a la información sujeta de auditoría durante la visita.</w:t>
      </w:r>
    </w:p>
    <w:p w:rsidR="00157AE0" w:rsidRDefault="00157AE0" w:rsidP="00157AE0">
      <w:pPr>
        <w:spacing w:after="0" w:line="240" w:lineRule="auto"/>
        <w:jc w:val="both"/>
        <w:rPr>
          <w:rFonts w:ascii="Arial" w:hAnsi="Arial" w:cs="Arial"/>
          <w:sz w:val="20"/>
          <w:szCs w:val="20"/>
        </w:rPr>
      </w:pPr>
    </w:p>
    <w:p w:rsidR="00157AE0" w:rsidRDefault="00157AE0" w:rsidP="00157AE0">
      <w:pPr>
        <w:spacing w:after="0" w:line="240" w:lineRule="auto"/>
        <w:jc w:val="both"/>
        <w:rPr>
          <w:rFonts w:ascii="Arial" w:hAnsi="Arial" w:cs="Arial"/>
          <w:sz w:val="20"/>
          <w:szCs w:val="20"/>
        </w:rPr>
      </w:pPr>
      <w:r w:rsidRPr="0025500C">
        <w:rPr>
          <w:rFonts w:ascii="Arial" w:hAnsi="Arial" w:cs="Arial"/>
          <w:sz w:val="20"/>
          <w:szCs w:val="20"/>
        </w:rPr>
        <w:t xml:space="preserve">Una vez finalizada la verificación en la Secretaría, el sistema de información debe arrojar los resultados por </w:t>
      </w:r>
      <w:r>
        <w:rPr>
          <w:rFonts w:ascii="Arial" w:hAnsi="Arial" w:cs="Arial"/>
          <w:sz w:val="20"/>
          <w:szCs w:val="20"/>
        </w:rPr>
        <w:t>cada una de las variables establecidas</w:t>
      </w:r>
      <w:r w:rsidRPr="0025500C">
        <w:rPr>
          <w:rFonts w:ascii="Arial" w:hAnsi="Arial" w:cs="Arial"/>
          <w:sz w:val="20"/>
          <w:szCs w:val="20"/>
        </w:rPr>
        <w:t xml:space="preserve">, con los cuales se generará el acta de </w:t>
      </w:r>
      <w:r>
        <w:rPr>
          <w:rFonts w:ascii="Arial" w:hAnsi="Arial" w:cs="Arial"/>
          <w:sz w:val="20"/>
          <w:szCs w:val="20"/>
        </w:rPr>
        <w:t>cierre</w:t>
      </w:r>
      <w:r w:rsidRPr="0025500C">
        <w:rPr>
          <w:rFonts w:ascii="Arial" w:hAnsi="Arial" w:cs="Arial"/>
          <w:sz w:val="20"/>
          <w:szCs w:val="20"/>
        </w:rPr>
        <w:t xml:space="preserve"> de la verificación documental [ActaVisitaSecretaria_</w:t>
      </w:r>
      <w:r>
        <w:rPr>
          <w:rFonts w:ascii="Arial" w:hAnsi="Arial" w:cs="Arial"/>
          <w:sz w:val="20"/>
          <w:szCs w:val="20"/>
        </w:rPr>
        <w:t>ETDH_</w:t>
      </w:r>
      <w:r w:rsidRPr="0025500C">
        <w:rPr>
          <w:rFonts w:ascii="Arial" w:hAnsi="Arial" w:cs="Arial"/>
          <w:sz w:val="20"/>
          <w:szCs w:val="20"/>
        </w:rPr>
        <w:t>Aud</w:t>
      </w:r>
      <w:r>
        <w:rPr>
          <w:rFonts w:ascii="Arial" w:hAnsi="Arial" w:cs="Arial"/>
          <w:sz w:val="20"/>
          <w:szCs w:val="20"/>
        </w:rPr>
        <w:t>2019</w:t>
      </w:r>
      <w:r w:rsidRPr="0025500C">
        <w:rPr>
          <w:rFonts w:ascii="Arial" w:hAnsi="Arial" w:cs="Arial"/>
          <w:sz w:val="20"/>
          <w:szCs w:val="20"/>
        </w:rPr>
        <w:t>]. Es importante resaltar que, al momento de terminar la visita en la secretaría, el sistema de información generará el acta para su correspondiente socialización y firma con el secretario o designado y una vez socializada, deberá ser suscrita por los actores; seguidamente será firmada digital y electrónicamente (huella biométrica del secretario o designado, auditoría, interventoría y/o supervisión) y cargada al sistema de información provisto.</w:t>
      </w:r>
    </w:p>
    <w:p w:rsidR="00157AE0" w:rsidRPr="00BD6B88" w:rsidRDefault="00157AE0" w:rsidP="00157AE0">
      <w:pPr>
        <w:spacing w:after="0" w:line="240" w:lineRule="auto"/>
        <w:jc w:val="both"/>
        <w:rPr>
          <w:rFonts w:ascii="Arial" w:hAnsi="Arial" w:cs="Arial"/>
        </w:rPr>
      </w:pPr>
    </w:p>
    <w:p w:rsidR="00F72190" w:rsidRPr="0025500C" w:rsidRDefault="00F72190" w:rsidP="00F72190">
      <w:pPr>
        <w:pStyle w:val="Prrafodelista"/>
        <w:pBdr>
          <w:top w:val="single" w:sz="4" w:space="1" w:color="auto"/>
          <w:left w:val="single" w:sz="4" w:space="4" w:color="auto"/>
          <w:bottom w:val="single" w:sz="4" w:space="1" w:color="auto"/>
          <w:right w:val="single" w:sz="4" w:space="4" w:color="auto"/>
        </w:pBdr>
        <w:shd w:val="clear" w:color="auto" w:fill="E7E6E6" w:themeFill="background2"/>
        <w:autoSpaceDE w:val="0"/>
        <w:autoSpaceDN w:val="0"/>
        <w:adjustRightInd w:val="0"/>
        <w:spacing w:after="0" w:line="240" w:lineRule="auto"/>
        <w:ind w:left="0"/>
        <w:contextualSpacing w:val="0"/>
        <w:jc w:val="both"/>
        <w:rPr>
          <w:rFonts w:ascii="Arial" w:hAnsi="Arial" w:cs="Arial"/>
          <w:sz w:val="20"/>
          <w:szCs w:val="20"/>
        </w:rPr>
      </w:pPr>
      <w:r w:rsidRPr="0025500C">
        <w:rPr>
          <w:rFonts w:ascii="Arial" w:hAnsi="Arial" w:cs="Arial"/>
          <w:sz w:val="20"/>
          <w:szCs w:val="20"/>
        </w:rPr>
        <w:t xml:space="preserve">Se precisa que la firma auditora deberá dejar copia física del acta en la secretaría y cargar al sistema copia digital en formato PDF con </w:t>
      </w:r>
      <w:r>
        <w:rPr>
          <w:rFonts w:ascii="Arial" w:hAnsi="Arial" w:cs="Arial"/>
          <w:sz w:val="20"/>
          <w:szCs w:val="20"/>
        </w:rPr>
        <w:t>Reconocimiento Óptico de Caracteres (</w:t>
      </w:r>
      <w:r w:rsidRPr="0025500C">
        <w:rPr>
          <w:rFonts w:ascii="Arial" w:hAnsi="Arial" w:cs="Arial"/>
          <w:sz w:val="20"/>
          <w:szCs w:val="20"/>
        </w:rPr>
        <w:t>OCR</w:t>
      </w:r>
      <w:r>
        <w:rPr>
          <w:rFonts w:ascii="Arial" w:hAnsi="Arial" w:cs="Arial"/>
          <w:sz w:val="20"/>
          <w:szCs w:val="20"/>
        </w:rPr>
        <w:t>)</w:t>
      </w:r>
      <w:r w:rsidRPr="0025500C">
        <w:rPr>
          <w:rFonts w:ascii="Arial" w:hAnsi="Arial" w:cs="Arial"/>
          <w:sz w:val="20"/>
          <w:szCs w:val="20"/>
        </w:rPr>
        <w:t>.</w:t>
      </w:r>
    </w:p>
    <w:p w:rsidR="00157AE0" w:rsidRDefault="00157AE0" w:rsidP="00157AE0">
      <w:pPr>
        <w:pStyle w:val="Ttulo4"/>
        <w:rPr>
          <w:highlight w:val="yellow"/>
        </w:rPr>
      </w:pPr>
    </w:p>
    <w:p w:rsidR="00157AE0" w:rsidRPr="00931519" w:rsidRDefault="00157AE0" w:rsidP="00163FC0">
      <w:pPr>
        <w:pStyle w:val="Ttulo3"/>
        <w:spacing w:before="160"/>
        <w:rPr>
          <w:rFonts w:ascii="Arial" w:hAnsi="Arial"/>
          <w:szCs w:val="22"/>
        </w:rPr>
      </w:pPr>
      <w:bookmarkStart w:id="53" w:name="_Toc10033029"/>
      <w:bookmarkStart w:id="54" w:name="_Toc19799947"/>
      <w:r w:rsidRPr="00931519">
        <w:rPr>
          <w:rFonts w:ascii="Arial" w:hAnsi="Arial"/>
          <w:szCs w:val="22"/>
        </w:rPr>
        <w:t>Visita de socialización de resultados de trabajo de campo</w:t>
      </w:r>
      <w:bookmarkEnd w:id="53"/>
      <w:bookmarkEnd w:id="54"/>
    </w:p>
    <w:p w:rsidR="00157AE0" w:rsidRPr="00A63A20" w:rsidRDefault="00157AE0" w:rsidP="00157AE0">
      <w:pPr>
        <w:spacing w:after="0" w:line="240" w:lineRule="auto"/>
        <w:rPr>
          <w:sz w:val="12"/>
          <w:szCs w:val="12"/>
          <w:lang w:val="es-CO" w:eastAsia="es-CO"/>
        </w:rPr>
      </w:pPr>
    </w:p>
    <w:bookmarkEnd w:id="44"/>
    <w:bookmarkEnd w:id="45"/>
    <w:p w:rsidR="00157AE0" w:rsidRDefault="00157AE0" w:rsidP="00157AE0">
      <w:pPr>
        <w:jc w:val="both"/>
        <w:rPr>
          <w:rFonts w:ascii="Arial" w:hAnsi="Arial" w:cs="Arial"/>
          <w:sz w:val="20"/>
          <w:szCs w:val="20"/>
        </w:rPr>
      </w:pPr>
      <w:r w:rsidRPr="0025500C">
        <w:rPr>
          <w:rFonts w:ascii="Arial" w:hAnsi="Arial" w:cs="Arial"/>
          <w:sz w:val="20"/>
          <w:szCs w:val="20"/>
        </w:rPr>
        <w:t>Tiene por objetivo realizar la socialización de los resultados obtenidos en el trabajo de campo del proceso de auditoría</w:t>
      </w:r>
      <w:r w:rsidR="00E97B3A">
        <w:rPr>
          <w:rFonts w:ascii="Arial" w:hAnsi="Arial" w:cs="Arial"/>
          <w:sz w:val="20"/>
          <w:szCs w:val="20"/>
        </w:rPr>
        <w:t xml:space="preserve"> de</w:t>
      </w:r>
      <w:r w:rsidRPr="0025500C">
        <w:rPr>
          <w:rFonts w:ascii="Arial" w:hAnsi="Arial" w:cs="Arial"/>
          <w:sz w:val="20"/>
          <w:szCs w:val="20"/>
        </w:rPr>
        <w:t xml:space="preserve"> </w:t>
      </w:r>
      <w:r w:rsidR="00BE41C5">
        <w:rPr>
          <w:rFonts w:ascii="Arial" w:hAnsi="Arial" w:cs="Arial"/>
          <w:sz w:val="20"/>
          <w:szCs w:val="20"/>
        </w:rPr>
        <w:t>m</w:t>
      </w:r>
      <w:r w:rsidRPr="0025500C">
        <w:rPr>
          <w:rFonts w:ascii="Arial" w:hAnsi="Arial" w:cs="Arial"/>
          <w:sz w:val="20"/>
          <w:szCs w:val="20"/>
        </w:rPr>
        <w:t>atrícula</w:t>
      </w:r>
      <w:r>
        <w:rPr>
          <w:rFonts w:ascii="Arial" w:hAnsi="Arial" w:cs="Arial"/>
          <w:sz w:val="20"/>
          <w:szCs w:val="20"/>
        </w:rPr>
        <w:t xml:space="preserve"> </w:t>
      </w:r>
      <w:r w:rsidRPr="0025500C">
        <w:rPr>
          <w:rFonts w:ascii="Arial" w:hAnsi="Arial" w:cs="Arial"/>
          <w:sz w:val="20"/>
          <w:szCs w:val="20"/>
        </w:rPr>
        <w:t>en establecimientos educativos y sedes</w:t>
      </w:r>
      <w:r>
        <w:rPr>
          <w:rFonts w:ascii="Arial" w:hAnsi="Arial" w:cs="Arial"/>
          <w:sz w:val="20"/>
          <w:szCs w:val="20"/>
        </w:rPr>
        <w:t xml:space="preserve">, </w:t>
      </w:r>
      <w:r w:rsidRPr="0025500C">
        <w:rPr>
          <w:rFonts w:ascii="Arial" w:hAnsi="Arial" w:cs="Arial"/>
          <w:sz w:val="20"/>
          <w:szCs w:val="20"/>
        </w:rPr>
        <w:t>verificación de planta focalizada de las secretarías de educación,  verificación de FUC</w:t>
      </w:r>
      <w:r>
        <w:rPr>
          <w:rFonts w:ascii="Arial" w:hAnsi="Arial" w:cs="Arial"/>
          <w:sz w:val="20"/>
          <w:szCs w:val="20"/>
        </w:rPr>
        <w:t xml:space="preserve"> </w:t>
      </w:r>
      <w:r w:rsidR="00BE41C5">
        <w:rPr>
          <w:rFonts w:ascii="Arial" w:hAnsi="Arial" w:cs="Arial"/>
          <w:sz w:val="20"/>
          <w:szCs w:val="20"/>
        </w:rPr>
        <w:t>y del componente</w:t>
      </w:r>
      <w:r>
        <w:rPr>
          <w:rFonts w:ascii="Arial" w:hAnsi="Arial" w:cs="Arial"/>
          <w:sz w:val="20"/>
          <w:szCs w:val="20"/>
        </w:rPr>
        <w:t xml:space="preserve"> EDTH</w:t>
      </w:r>
      <w:r w:rsidRPr="0025500C">
        <w:rPr>
          <w:rFonts w:ascii="Arial" w:hAnsi="Arial" w:cs="Arial"/>
          <w:sz w:val="20"/>
          <w:szCs w:val="20"/>
        </w:rPr>
        <w:t xml:space="preserve">; el </w:t>
      </w:r>
      <w:r w:rsidRPr="0025500C">
        <w:rPr>
          <w:rFonts w:ascii="Arial" w:hAnsi="Arial" w:cs="Arial"/>
          <w:sz w:val="20"/>
          <w:szCs w:val="20"/>
        </w:rPr>
        <w:lastRenderedPageBreak/>
        <w:t>mecanismo utilizado para ello será la entrega de los</w:t>
      </w:r>
      <w:r w:rsidR="000030F5">
        <w:rPr>
          <w:rFonts w:ascii="Arial" w:hAnsi="Arial" w:cs="Arial"/>
          <w:sz w:val="20"/>
          <w:szCs w:val="20"/>
        </w:rPr>
        <w:t xml:space="preserve"> resultados,</w:t>
      </w:r>
      <w:r w:rsidRPr="0025500C">
        <w:rPr>
          <w:rFonts w:ascii="Arial" w:hAnsi="Arial" w:cs="Arial"/>
          <w:sz w:val="20"/>
          <w:szCs w:val="20"/>
        </w:rPr>
        <w:t xml:space="preserve"> informes</w:t>
      </w:r>
      <w:r w:rsidR="000030F5">
        <w:rPr>
          <w:rFonts w:ascii="Arial" w:hAnsi="Arial" w:cs="Arial"/>
          <w:sz w:val="20"/>
          <w:szCs w:val="20"/>
        </w:rPr>
        <w:t xml:space="preserve"> y actas </w:t>
      </w:r>
      <w:r w:rsidRPr="0025500C">
        <w:rPr>
          <w:rFonts w:ascii="Arial" w:hAnsi="Arial" w:cs="Arial"/>
          <w:sz w:val="20"/>
          <w:szCs w:val="20"/>
        </w:rPr>
        <w:t xml:space="preserve"> en físico y magnético (incluido detalle de los hallazgos y observaciones)</w:t>
      </w:r>
      <w:r w:rsidR="000030F5">
        <w:rPr>
          <w:rFonts w:ascii="Arial" w:hAnsi="Arial" w:cs="Arial"/>
          <w:sz w:val="20"/>
          <w:szCs w:val="20"/>
        </w:rPr>
        <w:t>,</w:t>
      </w:r>
      <w:r w:rsidRPr="0025500C">
        <w:rPr>
          <w:rFonts w:ascii="Arial" w:hAnsi="Arial" w:cs="Arial"/>
          <w:sz w:val="20"/>
          <w:szCs w:val="20"/>
        </w:rPr>
        <w:t xml:space="preserve"> previamente avalados por la firma interventora del contrato, con el fin de consolidar el resultado del proceso auditor socializado mediante las actas de cierre en cada uno de los establecimientos educativos, y de esta manera, la secretaría analice la información entregada y reporte la información en los sistemas oficiales del MEN con criterios de calidad y consistencia.</w:t>
      </w:r>
    </w:p>
    <w:p w:rsidR="00163FC0" w:rsidRPr="0025500C" w:rsidRDefault="00163FC0" w:rsidP="00157AE0">
      <w:pPr>
        <w:jc w:val="both"/>
        <w:rPr>
          <w:rFonts w:ascii="Arial" w:hAnsi="Arial" w:cs="Arial"/>
          <w:sz w:val="20"/>
          <w:szCs w:val="20"/>
        </w:rPr>
      </w:pPr>
    </w:p>
    <w:p w:rsidR="00157AE0" w:rsidRDefault="00157AE0" w:rsidP="00157AE0">
      <w:pPr>
        <w:jc w:val="both"/>
        <w:rPr>
          <w:rFonts w:ascii="Arial" w:hAnsi="Arial" w:cs="Arial"/>
          <w:sz w:val="20"/>
          <w:szCs w:val="20"/>
        </w:rPr>
      </w:pPr>
      <w:r w:rsidRPr="0025500C">
        <w:rPr>
          <w:rFonts w:ascii="Arial" w:hAnsi="Arial" w:cs="Arial"/>
          <w:sz w:val="20"/>
          <w:szCs w:val="20"/>
        </w:rPr>
        <w:t>En esta visita participarán, el secretario de educación o delegado y personal de la secretaría que participó activamente en el proceso, un integrante del equipo clave de la firma auditora y firma interventora</w:t>
      </w:r>
      <w:r w:rsidR="00536A36">
        <w:rPr>
          <w:rFonts w:ascii="Arial" w:hAnsi="Arial" w:cs="Arial"/>
          <w:sz w:val="20"/>
          <w:szCs w:val="20"/>
        </w:rPr>
        <w:t xml:space="preserve"> y/o supervisión</w:t>
      </w:r>
      <w:r w:rsidRPr="0025500C">
        <w:rPr>
          <w:rFonts w:ascii="Arial" w:hAnsi="Arial" w:cs="Arial"/>
          <w:sz w:val="20"/>
          <w:szCs w:val="20"/>
        </w:rPr>
        <w:t xml:space="preserve">, una vez se finalice la reunión se deberá suscribir un acta donde se especifiquen los temas tratados en la reunión, la presentación de resultados del proceso auditor y las observaciones de los participantes en caso de que existan. Esta acta debe ser suscrita por los participantes y debe ser cargada al sistema de información. </w:t>
      </w:r>
    </w:p>
    <w:p w:rsidR="00F72190" w:rsidRPr="0025500C" w:rsidRDefault="00F72190" w:rsidP="00F72190">
      <w:pPr>
        <w:pStyle w:val="Prrafodelista"/>
        <w:pBdr>
          <w:top w:val="single" w:sz="4" w:space="1" w:color="auto"/>
          <w:left w:val="single" w:sz="4" w:space="4" w:color="auto"/>
          <w:bottom w:val="single" w:sz="4" w:space="1" w:color="auto"/>
          <w:right w:val="single" w:sz="4" w:space="4" w:color="auto"/>
        </w:pBdr>
        <w:shd w:val="clear" w:color="auto" w:fill="E7E6E6" w:themeFill="background2"/>
        <w:autoSpaceDE w:val="0"/>
        <w:autoSpaceDN w:val="0"/>
        <w:adjustRightInd w:val="0"/>
        <w:spacing w:after="0" w:line="240" w:lineRule="auto"/>
        <w:ind w:left="0"/>
        <w:contextualSpacing w:val="0"/>
        <w:jc w:val="both"/>
        <w:rPr>
          <w:rFonts w:ascii="Arial" w:hAnsi="Arial" w:cs="Arial"/>
          <w:sz w:val="20"/>
          <w:szCs w:val="20"/>
        </w:rPr>
      </w:pPr>
      <w:r w:rsidRPr="0025500C">
        <w:rPr>
          <w:rFonts w:ascii="Arial" w:hAnsi="Arial" w:cs="Arial"/>
          <w:sz w:val="20"/>
          <w:szCs w:val="20"/>
        </w:rPr>
        <w:t xml:space="preserve">Se precisa que la firma auditora deberá dejar copia física del acta en la secretaría y cargar al sistema copia digital en formato PDF con </w:t>
      </w:r>
      <w:r>
        <w:rPr>
          <w:rFonts w:ascii="Arial" w:hAnsi="Arial" w:cs="Arial"/>
          <w:sz w:val="20"/>
          <w:szCs w:val="20"/>
        </w:rPr>
        <w:t>Reconocimiento Óptico de Caracteres (</w:t>
      </w:r>
      <w:r w:rsidRPr="0025500C">
        <w:rPr>
          <w:rFonts w:ascii="Arial" w:hAnsi="Arial" w:cs="Arial"/>
          <w:sz w:val="20"/>
          <w:szCs w:val="20"/>
        </w:rPr>
        <w:t>OCR</w:t>
      </w:r>
      <w:r>
        <w:rPr>
          <w:rFonts w:ascii="Arial" w:hAnsi="Arial" w:cs="Arial"/>
          <w:sz w:val="20"/>
          <w:szCs w:val="20"/>
        </w:rPr>
        <w:t>)</w:t>
      </w:r>
      <w:r w:rsidRPr="0025500C">
        <w:rPr>
          <w:rFonts w:ascii="Arial" w:hAnsi="Arial" w:cs="Arial"/>
          <w:sz w:val="20"/>
          <w:szCs w:val="20"/>
        </w:rPr>
        <w:t>.</w:t>
      </w:r>
    </w:p>
    <w:p w:rsidR="00157AE0" w:rsidRDefault="00157AE0" w:rsidP="00157AE0">
      <w:pPr>
        <w:pStyle w:val="Ttulo4"/>
      </w:pPr>
    </w:p>
    <w:p w:rsidR="00157AE0" w:rsidRPr="00D35636" w:rsidRDefault="00157AE0" w:rsidP="00157AE0">
      <w:pPr>
        <w:pStyle w:val="Ttulo3"/>
        <w:rPr>
          <w:rFonts w:ascii="Arial" w:hAnsi="Arial"/>
          <w:szCs w:val="22"/>
        </w:rPr>
      </w:pPr>
      <w:bookmarkStart w:id="55" w:name="_Toc10033030"/>
      <w:bookmarkStart w:id="56" w:name="_Toc19799948"/>
      <w:r w:rsidRPr="00D35636">
        <w:rPr>
          <w:rFonts w:ascii="Arial" w:hAnsi="Arial"/>
          <w:szCs w:val="22"/>
        </w:rPr>
        <w:t>Visita de socialización de resultados definitivos del proceso auditor</w:t>
      </w:r>
      <w:bookmarkEnd w:id="55"/>
      <w:bookmarkEnd w:id="56"/>
    </w:p>
    <w:p w:rsidR="00157AE0" w:rsidRPr="00A63A20" w:rsidRDefault="00157AE0" w:rsidP="00157AE0">
      <w:pPr>
        <w:spacing w:after="0" w:line="240" w:lineRule="auto"/>
        <w:rPr>
          <w:sz w:val="12"/>
          <w:szCs w:val="12"/>
          <w:lang w:val="es-CO" w:eastAsia="es-CO"/>
        </w:rPr>
      </w:pPr>
    </w:p>
    <w:p w:rsidR="00157AE0" w:rsidRPr="0025500C" w:rsidRDefault="00157AE0" w:rsidP="00157AE0">
      <w:pPr>
        <w:jc w:val="both"/>
        <w:rPr>
          <w:rFonts w:ascii="Arial" w:hAnsi="Arial" w:cs="Arial"/>
          <w:sz w:val="20"/>
          <w:szCs w:val="20"/>
        </w:rPr>
      </w:pPr>
      <w:r w:rsidRPr="0025500C">
        <w:rPr>
          <w:rFonts w:ascii="Arial" w:hAnsi="Arial" w:cs="Arial"/>
          <w:sz w:val="20"/>
          <w:szCs w:val="20"/>
        </w:rPr>
        <w:t>Tiene por objetivo realizar la socialización de los resultados definitivos del proceso auditor</w:t>
      </w:r>
      <w:r w:rsidR="00E31A1C">
        <w:rPr>
          <w:rFonts w:ascii="Arial" w:hAnsi="Arial" w:cs="Arial"/>
          <w:sz w:val="20"/>
          <w:szCs w:val="20"/>
        </w:rPr>
        <w:t>,</w:t>
      </w:r>
      <w:r w:rsidRPr="0025500C">
        <w:rPr>
          <w:rFonts w:ascii="Arial" w:hAnsi="Arial" w:cs="Arial"/>
          <w:sz w:val="20"/>
          <w:szCs w:val="20"/>
        </w:rPr>
        <w:t xml:space="preserve"> los cuales se constituyen a partir del cruce</w:t>
      </w:r>
      <w:r w:rsidR="00B30E47">
        <w:rPr>
          <w:rFonts w:ascii="Arial" w:hAnsi="Arial" w:cs="Arial"/>
          <w:sz w:val="20"/>
          <w:szCs w:val="20"/>
        </w:rPr>
        <w:t xml:space="preserve"> </w:t>
      </w:r>
      <w:r w:rsidRPr="0025500C">
        <w:rPr>
          <w:rFonts w:ascii="Arial" w:hAnsi="Arial" w:cs="Arial"/>
          <w:sz w:val="20"/>
          <w:szCs w:val="20"/>
        </w:rPr>
        <w:t>entre el corte final entregado por el Ministerio</w:t>
      </w:r>
      <w:r w:rsidR="00114FB3">
        <w:rPr>
          <w:rFonts w:ascii="Arial" w:hAnsi="Arial" w:cs="Arial"/>
          <w:sz w:val="20"/>
          <w:szCs w:val="20"/>
        </w:rPr>
        <w:t xml:space="preserve"> y los resultados obtenidos en campo. E</w:t>
      </w:r>
      <w:r w:rsidRPr="0025500C">
        <w:rPr>
          <w:rFonts w:ascii="Arial" w:hAnsi="Arial" w:cs="Arial"/>
          <w:sz w:val="20"/>
          <w:szCs w:val="20"/>
        </w:rPr>
        <w:t>l mecanismo utilizado para ello será la entrega de los informes finales en físico y magnético (incluido detalle de los hallazgos definitivos y observaciones) previamente avalados por la firma interventora del contrato, con el fin de que la secretaría conozca el resultado final del proceso auditor una vez realizados los cruces</w:t>
      </w:r>
      <w:r w:rsidR="00B45162">
        <w:rPr>
          <w:rFonts w:ascii="Arial" w:hAnsi="Arial" w:cs="Arial"/>
          <w:sz w:val="20"/>
          <w:szCs w:val="20"/>
        </w:rPr>
        <w:t xml:space="preserve"> (</w:t>
      </w:r>
      <w:r w:rsidR="00B45162" w:rsidRPr="00AD21BA">
        <w:rPr>
          <w:rFonts w:ascii="Arial" w:hAnsi="Arial" w:cs="Arial"/>
          <w:b/>
          <w:sz w:val="20"/>
          <w:szCs w:val="20"/>
        </w:rPr>
        <w:t>Anexo</w:t>
      </w:r>
      <w:r w:rsidR="00133B0A" w:rsidRPr="00AD21BA">
        <w:rPr>
          <w:rFonts w:ascii="Arial" w:hAnsi="Arial" w:cs="Arial"/>
          <w:b/>
          <w:sz w:val="20"/>
          <w:szCs w:val="20"/>
        </w:rPr>
        <w:t>2</w:t>
      </w:r>
      <w:r w:rsidR="00AD21BA">
        <w:rPr>
          <w:rFonts w:ascii="Arial" w:hAnsi="Arial" w:cs="Arial"/>
          <w:b/>
          <w:sz w:val="20"/>
          <w:szCs w:val="20"/>
        </w:rPr>
        <w:t>.Reglas de cruce Final Matrícula</w:t>
      </w:r>
      <w:r w:rsidR="00B45162">
        <w:rPr>
          <w:rFonts w:ascii="Arial" w:hAnsi="Arial" w:cs="Arial"/>
          <w:sz w:val="20"/>
          <w:szCs w:val="20"/>
        </w:rPr>
        <w:t>)</w:t>
      </w:r>
      <w:r w:rsidRPr="0025500C">
        <w:rPr>
          <w:rFonts w:ascii="Arial" w:hAnsi="Arial" w:cs="Arial"/>
          <w:sz w:val="20"/>
          <w:szCs w:val="20"/>
        </w:rPr>
        <w:t xml:space="preserve">. </w:t>
      </w:r>
    </w:p>
    <w:p w:rsidR="00157AE0" w:rsidRDefault="00157AE0" w:rsidP="008642E8">
      <w:pPr>
        <w:spacing w:after="120"/>
        <w:jc w:val="both"/>
        <w:rPr>
          <w:rFonts w:ascii="Arial" w:hAnsi="Arial" w:cs="Arial"/>
          <w:sz w:val="20"/>
          <w:szCs w:val="20"/>
        </w:rPr>
      </w:pPr>
      <w:r w:rsidRPr="0025500C">
        <w:rPr>
          <w:rFonts w:ascii="Arial" w:hAnsi="Arial" w:cs="Arial"/>
          <w:sz w:val="20"/>
          <w:szCs w:val="20"/>
        </w:rPr>
        <w:t xml:space="preserve">En esta visita participarán, el secretario de educación o delegado y personal de la secretaría que participó activamente en el proceso, un integrante del equipo clave de la firma auditora y firma interventora, una vez se finalice la reunión se deberá suscribir un acta donde se especifiquen los temas tratados en la reunión, la presentación de resultados definitivos del proceso auditor y las observaciones de los participantes en el caso que existan. Esta acta debe ser suscrita por los participantes y debe ser cargada al sistema de información. </w:t>
      </w:r>
    </w:p>
    <w:p w:rsidR="00D61E42" w:rsidRPr="0025500C" w:rsidRDefault="00D61E42" w:rsidP="008642E8">
      <w:pPr>
        <w:spacing w:after="120"/>
        <w:jc w:val="both"/>
        <w:rPr>
          <w:rFonts w:ascii="Arial" w:hAnsi="Arial" w:cs="Arial"/>
          <w:sz w:val="20"/>
          <w:szCs w:val="20"/>
        </w:rPr>
      </w:pPr>
    </w:p>
    <w:p w:rsidR="00F72190" w:rsidRPr="0025500C" w:rsidRDefault="00F72190" w:rsidP="00F72190">
      <w:pPr>
        <w:pStyle w:val="Prrafodelista"/>
        <w:pBdr>
          <w:top w:val="single" w:sz="4" w:space="1" w:color="auto"/>
          <w:left w:val="single" w:sz="4" w:space="4" w:color="auto"/>
          <w:bottom w:val="single" w:sz="4" w:space="1" w:color="auto"/>
          <w:right w:val="single" w:sz="4" w:space="4" w:color="auto"/>
        </w:pBdr>
        <w:shd w:val="clear" w:color="auto" w:fill="E7E6E6" w:themeFill="background2"/>
        <w:autoSpaceDE w:val="0"/>
        <w:autoSpaceDN w:val="0"/>
        <w:adjustRightInd w:val="0"/>
        <w:spacing w:after="0" w:line="240" w:lineRule="auto"/>
        <w:ind w:left="0"/>
        <w:contextualSpacing w:val="0"/>
        <w:jc w:val="both"/>
        <w:rPr>
          <w:rFonts w:ascii="Arial" w:hAnsi="Arial" w:cs="Arial"/>
          <w:sz w:val="20"/>
          <w:szCs w:val="20"/>
        </w:rPr>
      </w:pPr>
      <w:r w:rsidRPr="0025500C">
        <w:rPr>
          <w:rFonts w:ascii="Arial" w:hAnsi="Arial" w:cs="Arial"/>
          <w:sz w:val="20"/>
          <w:szCs w:val="20"/>
        </w:rPr>
        <w:t xml:space="preserve">Se precisa que la firma auditora deberá dejar copia física del acta en la secretaría y cargar al sistema copia digital en formato PDF con </w:t>
      </w:r>
      <w:r>
        <w:rPr>
          <w:rFonts w:ascii="Arial" w:hAnsi="Arial" w:cs="Arial"/>
          <w:sz w:val="20"/>
          <w:szCs w:val="20"/>
        </w:rPr>
        <w:t>Reconocimiento Óptico de Caracteres (</w:t>
      </w:r>
      <w:r w:rsidRPr="0025500C">
        <w:rPr>
          <w:rFonts w:ascii="Arial" w:hAnsi="Arial" w:cs="Arial"/>
          <w:sz w:val="20"/>
          <w:szCs w:val="20"/>
        </w:rPr>
        <w:t>OCR</w:t>
      </w:r>
      <w:r>
        <w:rPr>
          <w:rFonts w:ascii="Arial" w:hAnsi="Arial" w:cs="Arial"/>
          <w:sz w:val="20"/>
          <w:szCs w:val="20"/>
        </w:rPr>
        <w:t>)</w:t>
      </w:r>
      <w:r w:rsidRPr="0025500C">
        <w:rPr>
          <w:rFonts w:ascii="Arial" w:hAnsi="Arial" w:cs="Arial"/>
          <w:sz w:val="20"/>
          <w:szCs w:val="20"/>
        </w:rPr>
        <w:t>.</w:t>
      </w:r>
    </w:p>
    <w:p w:rsidR="00B37D9B" w:rsidRDefault="00B37D9B" w:rsidP="00B37D9B">
      <w:pPr>
        <w:jc w:val="both"/>
        <w:rPr>
          <w:rFonts w:ascii="Arial" w:hAnsi="Arial" w:cs="Arial"/>
          <w:sz w:val="20"/>
          <w:szCs w:val="20"/>
          <w:lang w:val="es-CO" w:eastAsia="es-CO"/>
        </w:rPr>
      </w:pPr>
    </w:p>
    <w:p w:rsidR="00B37D9B" w:rsidRDefault="00B37D9B" w:rsidP="00B37D9B">
      <w:pPr>
        <w:jc w:val="both"/>
        <w:rPr>
          <w:rFonts w:ascii="Arial" w:hAnsi="Arial" w:cs="Arial"/>
          <w:sz w:val="20"/>
          <w:szCs w:val="20"/>
          <w:lang w:val="es-CO" w:eastAsia="es-CO"/>
        </w:rPr>
      </w:pPr>
    </w:p>
    <w:p w:rsidR="00B37D9B" w:rsidRPr="0025597F" w:rsidRDefault="0025597F" w:rsidP="0025597F">
      <w:pPr>
        <w:pStyle w:val="Ttulo1"/>
        <w:rPr>
          <w:rFonts w:ascii="Arial" w:hAnsi="Arial" w:cs="Arial"/>
          <w:sz w:val="24"/>
          <w:szCs w:val="24"/>
        </w:rPr>
      </w:pPr>
      <w:bookmarkStart w:id="57" w:name="_Toc19799949"/>
      <w:r w:rsidRPr="0025597F">
        <w:rPr>
          <w:rFonts w:ascii="Arial" w:hAnsi="Arial" w:cs="Arial"/>
          <w:sz w:val="24"/>
          <w:szCs w:val="24"/>
        </w:rPr>
        <w:lastRenderedPageBreak/>
        <w:t>COMPONENTES DE AUDITORIA</w:t>
      </w:r>
      <w:bookmarkEnd w:id="57"/>
    </w:p>
    <w:p w:rsidR="00F92BE9" w:rsidRPr="0025500C" w:rsidRDefault="00F92BE9" w:rsidP="00F92BE9">
      <w:pPr>
        <w:pStyle w:val="Ttulo2"/>
        <w:numPr>
          <w:ilvl w:val="1"/>
          <w:numId w:val="4"/>
        </w:numPr>
        <w:rPr>
          <w:rFonts w:ascii="Arial" w:hAnsi="Arial"/>
        </w:rPr>
      </w:pPr>
      <w:bookmarkStart w:id="58" w:name="_Toc10033036"/>
      <w:bookmarkStart w:id="59" w:name="_Toc19799950"/>
      <w:r w:rsidRPr="0025500C">
        <w:rPr>
          <w:rFonts w:ascii="Arial" w:hAnsi="Arial"/>
        </w:rPr>
        <w:t>MATRICULA OFICIAL, CONTRATADA Y DUE</w:t>
      </w:r>
      <w:bookmarkEnd w:id="58"/>
      <w:bookmarkEnd w:id="59"/>
    </w:p>
    <w:p w:rsidR="00F92BE9" w:rsidRPr="0025500C" w:rsidRDefault="00F92BE9" w:rsidP="00043D0E">
      <w:pPr>
        <w:pStyle w:val="Ttulo3"/>
        <w:numPr>
          <w:ilvl w:val="2"/>
          <w:numId w:val="4"/>
        </w:numPr>
        <w:tabs>
          <w:tab w:val="left" w:pos="851"/>
          <w:tab w:val="left" w:pos="993"/>
        </w:tabs>
        <w:rPr>
          <w:rFonts w:ascii="Arial" w:hAnsi="Arial"/>
        </w:rPr>
      </w:pPr>
      <w:bookmarkStart w:id="60" w:name="_Toc10033037"/>
      <w:bookmarkStart w:id="61" w:name="_Toc19799951"/>
      <w:r w:rsidRPr="0025500C">
        <w:rPr>
          <w:rFonts w:ascii="Arial" w:hAnsi="Arial"/>
        </w:rPr>
        <w:t>Planeación y preparación</w:t>
      </w:r>
      <w:bookmarkEnd w:id="60"/>
      <w:bookmarkEnd w:id="61"/>
    </w:p>
    <w:p w:rsidR="00F92BE9" w:rsidRPr="00821E84" w:rsidRDefault="00F92BE9" w:rsidP="00C8692F">
      <w:pPr>
        <w:pStyle w:val="Ttulo4"/>
        <w:spacing w:before="240" w:after="120"/>
        <w:rPr>
          <w:rFonts w:ascii="Arial" w:hAnsi="Arial" w:cs="Arial"/>
          <w:b/>
          <w:i w:val="0"/>
          <w:color w:val="000000" w:themeColor="text1"/>
          <w:u w:val="single"/>
        </w:rPr>
      </w:pPr>
      <w:r w:rsidRPr="00821E84">
        <w:rPr>
          <w:rFonts w:ascii="Arial" w:hAnsi="Arial" w:cs="Arial"/>
          <w:b/>
          <w:i w:val="0"/>
          <w:color w:val="000000" w:themeColor="text1"/>
          <w:u w:val="single"/>
        </w:rPr>
        <w:t>Análisis previo</w:t>
      </w:r>
    </w:p>
    <w:p w:rsidR="00F92BE9" w:rsidRPr="0025500C" w:rsidRDefault="00F92BE9" w:rsidP="00F92BE9">
      <w:pPr>
        <w:jc w:val="both"/>
        <w:rPr>
          <w:rFonts w:ascii="Arial" w:hAnsi="Arial" w:cs="Arial"/>
          <w:sz w:val="20"/>
          <w:szCs w:val="20"/>
        </w:rPr>
      </w:pPr>
      <w:r w:rsidRPr="0025500C">
        <w:rPr>
          <w:rFonts w:ascii="Arial" w:hAnsi="Arial" w:cs="Arial"/>
          <w:sz w:val="20"/>
          <w:szCs w:val="20"/>
        </w:rPr>
        <w:t xml:space="preserve">El Ministerio de Educación Nacional entregará la base de datos consolidada de matrícula – Anexo 6A, </w:t>
      </w:r>
      <w:r w:rsidR="00E41362">
        <w:rPr>
          <w:rFonts w:ascii="Arial" w:hAnsi="Arial" w:cs="Arial"/>
          <w:sz w:val="20"/>
          <w:szCs w:val="20"/>
        </w:rPr>
        <w:t>mediante el cual,</w:t>
      </w:r>
      <w:r w:rsidRPr="0025500C">
        <w:rPr>
          <w:rFonts w:ascii="Arial" w:hAnsi="Arial" w:cs="Arial"/>
          <w:sz w:val="20"/>
          <w:szCs w:val="20"/>
        </w:rPr>
        <w:t xml:space="preserve"> las entidades territoriales certificadas reportaron a un determinado corte</w:t>
      </w:r>
      <w:r w:rsidR="00C34F07">
        <w:rPr>
          <w:rFonts w:ascii="Arial" w:hAnsi="Arial" w:cs="Arial"/>
          <w:sz w:val="20"/>
          <w:szCs w:val="20"/>
        </w:rPr>
        <w:t xml:space="preserve"> la información de este componente</w:t>
      </w:r>
      <w:r w:rsidRPr="0025500C">
        <w:rPr>
          <w:rFonts w:ascii="Arial" w:hAnsi="Arial" w:cs="Arial"/>
          <w:sz w:val="20"/>
          <w:szCs w:val="20"/>
        </w:rPr>
        <w:t xml:space="preserve">. Con </w:t>
      </w:r>
      <w:r w:rsidR="00C90307">
        <w:rPr>
          <w:rFonts w:ascii="Arial" w:hAnsi="Arial" w:cs="Arial"/>
          <w:sz w:val="20"/>
          <w:szCs w:val="20"/>
        </w:rPr>
        <w:t>este insumo,</w:t>
      </w:r>
      <w:r w:rsidRPr="0025500C">
        <w:rPr>
          <w:rFonts w:ascii="Arial" w:hAnsi="Arial" w:cs="Arial"/>
          <w:sz w:val="20"/>
          <w:szCs w:val="20"/>
        </w:rPr>
        <w:t xml:space="preserve"> se debe realizar una serie de análisis previos donde </w:t>
      </w:r>
      <w:r w:rsidR="0083338C">
        <w:rPr>
          <w:rFonts w:ascii="Arial" w:hAnsi="Arial" w:cs="Arial"/>
          <w:sz w:val="20"/>
          <w:szCs w:val="20"/>
        </w:rPr>
        <w:t>se tendrá en cuenta</w:t>
      </w:r>
      <w:r w:rsidRPr="0025500C">
        <w:rPr>
          <w:rFonts w:ascii="Arial" w:hAnsi="Arial" w:cs="Arial"/>
          <w:sz w:val="20"/>
          <w:szCs w:val="20"/>
        </w:rPr>
        <w:t>:</w:t>
      </w:r>
    </w:p>
    <w:p w:rsidR="00F92BE9" w:rsidRPr="0025500C" w:rsidRDefault="00F92BE9" w:rsidP="00F23B7A">
      <w:pPr>
        <w:pStyle w:val="Prrafodelista"/>
        <w:numPr>
          <w:ilvl w:val="0"/>
          <w:numId w:val="8"/>
        </w:numPr>
        <w:spacing w:after="120" w:line="240" w:lineRule="auto"/>
        <w:ind w:left="714" w:hanging="357"/>
        <w:contextualSpacing w:val="0"/>
        <w:jc w:val="both"/>
        <w:rPr>
          <w:rFonts w:ascii="Arial" w:hAnsi="Arial" w:cs="Arial"/>
          <w:sz w:val="20"/>
          <w:szCs w:val="20"/>
        </w:rPr>
      </w:pPr>
      <w:r w:rsidRPr="0025500C">
        <w:rPr>
          <w:rFonts w:ascii="Arial" w:hAnsi="Arial" w:cs="Arial"/>
          <w:sz w:val="20"/>
          <w:szCs w:val="20"/>
        </w:rPr>
        <w:t>Identificar las posibles inconsistencias de la información de DUE; es decir, establecimientos y sedes que reportan matrícula, pero no aparecen registradas en el DUE o viceversa.</w:t>
      </w:r>
    </w:p>
    <w:p w:rsidR="00F92BE9" w:rsidRPr="0025500C" w:rsidRDefault="00F92BE9" w:rsidP="00F23B7A">
      <w:pPr>
        <w:pStyle w:val="Prrafodelista"/>
        <w:numPr>
          <w:ilvl w:val="0"/>
          <w:numId w:val="8"/>
        </w:numPr>
        <w:spacing w:after="120" w:line="240" w:lineRule="auto"/>
        <w:ind w:left="714" w:hanging="357"/>
        <w:contextualSpacing w:val="0"/>
        <w:jc w:val="both"/>
        <w:rPr>
          <w:rFonts w:ascii="Arial" w:hAnsi="Arial" w:cs="Arial"/>
          <w:sz w:val="20"/>
          <w:szCs w:val="20"/>
        </w:rPr>
      </w:pPr>
      <w:r w:rsidRPr="0025500C">
        <w:rPr>
          <w:rFonts w:ascii="Arial" w:hAnsi="Arial" w:cs="Arial"/>
          <w:sz w:val="20"/>
          <w:szCs w:val="20"/>
        </w:rPr>
        <w:t>Identificar las posibles inconsistencias de la información de la matrícula contratada; es decir, confrontación de agregados del reporte de la consolidada de la matrícula marcada como subsidiada frente a lo reportado en el FUC.</w:t>
      </w:r>
    </w:p>
    <w:p w:rsidR="00F92BE9" w:rsidRPr="0025500C" w:rsidRDefault="00F92BE9" w:rsidP="00F23B7A">
      <w:pPr>
        <w:pStyle w:val="Prrafodelista"/>
        <w:numPr>
          <w:ilvl w:val="0"/>
          <w:numId w:val="8"/>
        </w:numPr>
        <w:spacing w:after="120" w:line="240" w:lineRule="auto"/>
        <w:ind w:left="714" w:hanging="357"/>
        <w:contextualSpacing w:val="0"/>
        <w:jc w:val="both"/>
        <w:rPr>
          <w:rFonts w:ascii="Arial" w:hAnsi="Arial" w:cs="Arial"/>
          <w:sz w:val="20"/>
          <w:szCs w:val="20"/>
        </w:rPr>
      </w:pPr>
      <w:r w:rsidRPr="0025500C">
        <w:rPr>
          <w:rFonts w:ascii="Arial" w:hAnsi="Arial" w:cs="Arial"/>
          <w:sz w:val="20"/>
          <w:szCs w:val="20"/>
        </w:rPr>
        <w:t>Analizar los agregados de la matrícula por estado definitivo en la matrícula consolidada; es decir, matriculados, retirados y depurados.</w:t>
      </w:r>
    </w:p>
    <w:p w:rsidR="00F92BE9" w:rsidRPr="0025500C" w:rsidRDefault="00F92BE9" w:rsidP="00F23B7A">
      <w:pPr>
        <w:pStyle w:val="Prrafodelista"/>
        <w:numPr>
          <w:ilvl w:val="0"/>
          <w:numId w:val="8"/>
        </w:numPr>
        <w:spacing w:after="120" w:line="240" w:lineRule="auto"/>
        <w:ind w:left="714" w:hanging="357"/>
        <w:contextualSpacing w:val="0"/>
        <w:jc w:val="both"/>
        <w:rPr>
          <w:rFonts w:ascii="Arial" w:hAnsi="Arial" w:cs="Arial"/>
          <w:sz w:val="20"/>
          <w:szCs w:val="20"/>
        </w:rPr>
      </w:pPr>
      <w:r w:rsidRPr="0025500C">
        <w:rPr>
          <w:rFonts w:ascii="Arial" w:hAnsi="Arial" w:cs="Arial"/>
          <w:sz w:val="20"/>
          <w:szCs w:val="20"/>
        </w:rPr>
        <w:t xml:space="preserve">Realizar la distribución por </w:t>
      </w:r>
      <w:r w:rsidR="002212EC">
        <w:rPr>
          <w:rFonts w:ascii="Arial" w:hAnsi="Arial" w:cs="Arial"/>
          <w:sz w:val="20"/>
          <w:szCs w:val="20"/>
        </w:rPr>
        <w:t>ETC</w:t>
      </w:r>
      <w:r w:rsidRPr="0025500C">
        <w:rPr>
          <w:rFonts w:ascii="Arial" w:hAnsi="Arial" w:cs="Arial"/>
          <w:sz w:val="20"/>
          <w:szCs w:val="20"/>
        </w:rPr>
        <w:t>, municipio, sector y zona de los establecimientos y sedes educativas.</w:t>
      </w:r>
    </w:p>
    <w:p w:rsidR="00F92BE9" w:rsidRPr="0025500C" w:rsidRDefault="00F92BE9" w:rsidP="00F23B7A">
      <w:pPr>
        <w:pStyle w:val="Prrafodelista"/>
        <w:numPr>
          <w:ilvl w:val="0"/>
          <w:numId w:val="8"/>
        </w:numPr>
        <w:spacing w:after="120" w:line="240" w:lineRule="auto"/>
        <w:ind w:left="714" w:hanging="357"/>
        <w:contextualSpacing w:val="0"/>
        <w:jc w:val="both"/>
        <w:rPr>
          <w:rFonts w:ascii="Arial" w:hAnsi="Arial" w:cs="Arial"/>
          <w:sz w:val="20"/>
          <w:szCs w:val="20"/>
        </w:rPr>
      </w:pPr>
      <w:r w:rsidRPr="0025500C">
        <w:rPr>
          <w:rFonts w:ascii="Arial" w:hAnsi="Arial" w:cs="Arial"/>
          <w:sz w:val="20"/>
          <w:szCs w:val="20"/>
        </w:rPr>
        <w:t xml:space="preserve">Realizar la distribución por </w:t>
      </w:r>
      <w:r w:rsidR="002212EC">
        <w:rPr>
          <w:rFonts w:ascii="Arial" w:hAnsi="Arial" w:cs="Arial"/>
          <w:sz w:val="20"/>
          <w:szCs w:val="20"/>
        </w:rPr>
        <w:t>ETC</w:t>
      </w:r>
      <w:r w:rsidRPr="0025500C">
        <w:rPr>
          <w:rFonts w:ascii="Arial" w:hAnsi="Arial" w:cs="Arial"/>
          <w:sz w:val="20"/>
          <w:szCs w:val="20"/>
        </w:rPr>
        <w:t>, municipio, sector, zona, jornada y nivel educativo de la matrícula (incluyendo matrícula contratada).</w:t>
      </w:r>
    </w:p>
    <w:p w:rsidR="00F92BE9" w:rsidRPr="0025500C" w:rsidRDefault="00F92BE9" w:rsidP="00F23B7A">
      <w:pPr>
        <w:pStyle w:val="Prrafodelista"/>
        <w:numPr>
          <w:ilvl w:val="0"/>
          <w:numId w:val="8"/>
        </w:numPr>
        <w:spacing w:after="120" w:line="240" w:lineRule="auto"/>
        <w:ind w:left="714" w:hanging="357"/>
        <w:contextualSpacing w:val="0"/>
        <w:jc w:val="both"/>
        <w:rPr>
          <w:rFonts w:ascii="Arial" w:hAnsi="Arial" w:cs="Arial"/>
          <w:sz w:val="20"/>
          <w:szCs w:val="20"/>
        </w:rPr>
      </w:pPr>
      <w:r w:rsidRPr="0025500C">
        <w:rPr>
          <w:rFonts w:ascii="Arial" w:hAnsi="Arial" w:cs="Arial"/>
          <w:sz w:val="20"/>
          <w:szCs w:val="20"/>
        </w:rPr>
        <w:t>Dispersión y composición de la atención de la matrícula (incluyendo matrícula contratada)</w:t>
      </w:r>
    </w:p>
    <w:p w:rsidR="00F92BE9" w:rsidRPr="0025500C" w:rsidRDefault="00F92BE9" w:rsidP="00F23B7A">
      <w:pPr>
        <w:pStyle w:val="Prrafodelista"/>
        <w:numPr>
          <w:ilvl w:val="0"/>
          <w:numId w:val="8"/>
        </w:numPr>
        <w:spacing w:after="120" w:line="256" w:lineRule="auto"/>
        <w:ind w:left="714" w:hanging="357"/>
        <w:contextualSpacing w:val="0"/>
        <w:jc w:val="both"/>
        <w:rPr>
          <w:rFonts w:ascii="Arial" w:hAnsi="Arial" w:cs="Arial"/>
          <w:sz w:val="20"/>
          <w:szCs w:val="20"/>
        </w:rPr>
      </w:pPr>
      <w:r w:rsidRPr="0025500C">
        <w:rPr>
          <w:rFonts w:ascii="Arial" w:hAnsi="Arial" w:cs="Arial"/>
          <w:sz w:val="20"/>
          <w:szCs w:val="20"/>
        </w:rPr>
        <w:t>Identificar los registros duplicados de matrícula.</w:t>
      </w:r>
    </w:p>
    <w:p w:rsidR="00F92BE9" w:rsidRPr="0025500C" w:rsidRDefault="00F92BE9" w:rsidP="00F92BE9">
      <w:pPr>
        <w:spacing w:after="0"/>
        <w:jc w:val="both"/>
        <w:rPr>
          <w:rFonts w:ascii="Arial" w:hAnsi="Arial" w:cs="Arial"/>
        </w:rPr>
      </w:pPr>
    </w:p>
    <w:p w:rsidR="00F92BE9" w:rsidRPr="0025500C" w:rsidRDefault="00F92BE9" w:rsidP="00F92BE9">
      <w:pPr>
        <w:pBdr>
          <w:top w:val="single" w:sz="4" w:space="0" w:color="auto"/>
          <w:left w:val="single" w:sz="4" w:space="4" w:color="auto"/>
          <w:bottom w:val="single" w:sz="4" w:space="0" w:color="auto"/>
          <w:right w:val="single" w:sz="4" w:space="4" w:color="auto"/>
        </w:pBdr>
        <w:shd w:val="clear" w:color="auto" w:fill="D9D9D9" w:themeFill="background1" w:themeFillShade="D9"/>
        <w:jc w:val="both"/>
        <w:rPr>
          <w:rFonts w:ascii="Arial" w:hAnsi="Arial" w:cs="Arial"/>
          <w:sz w:val="20"/>
          <w:szCs w:val="20"/>
        </w:rPr>
      </w:pPr>
      <w:r w:rsidRPr="0025500C">
        <w:rPr>
          <w:rFonts w:ascii="Arial" w:hAnsi="Arial" w:cs="Arial"/>
          <w:sz w:val="20"/>
          <w:szCs w:val="20"/>
        </w:rPr>
        <w:t xml:space="preserve">Es importante tener en cuenta que la matrícula consolidada contiene la totalidad de los registros de los estudiantes durante el periodo determinado, estos registros contienen el campo [ESTADO_DEFINITIVO], con el siguiente dominio: 1 – MATRICULADO, 2 – RETIRADO y 3 – DEPURADO. </w:t>
      </w:r>
    </w:p>
    <w:p w:rsidR="00F92BE9" w:rsidRPr="0025500C" w:rsidRDefault="00F92BE9" w:rsidP="00F92BE9">
      <w:pPr>
        <w:pBdr>
          <w:top w:val="single" w:sz="4" w:space="0" w:color="auto"/>
          <w:left w:val="single" w:sz="4" w:space="4" w:color="auto"/>
          <w:bottom w:val="single" w:sz="4" w:space="0" w:color="auto"/>
          <w:right w:val="single" w:sz="4" w:space="4" w:color="auto"/>
        </w:pBdr>
        <w:shd w:val="clear" w:color="auto" w:fill="D9D9D9" w:themeFill="background1" w:themeFillShade="D9"/>
        <w:jc w:val="both"/>
        <w:rPr>
          <w:rFonts w:ascii="Arial" w:hAnsi="Arial" w:cs="Arial"/>
          <w:sz w:val="20"/>
          <w:szCs w:val="20"/>
        </w:rPr>
      </w:pPr>
      <w:r w:rsidRPr="0025500C">
        <w:rPr>
          <w:rFonts w:ascii="Arial" w:hAnsi="Arial" w:cs="Arial"/>
          <w:sz w:val="20"/>
          <w:szCs w:val="20"/>
        </w:rPr>
        <w:t xml:space="preserve">Dentro de los registros objeto de auditoría en los establecimientos educativos solo se incluirán los registros en estado 1 – MATRICULADO y 2 – RETIRADO, los registros en estado 3 - DEPURADO son objeto de análisis, pero no deben ser incluidos en la verificación en campo del proceso auditor. De igual manera, los estudiantes que se encuentren reportados en el </w:t>
      </w:r>
      <w:r w:rsidRPr="0025500C">
        <w:rPr>
          <w:rFonts w:ascii="Arial" w:hAnsi="Arial" w:cs="Arial"/>
          <w:b/>
          <w:sz w:val="20"/>
          <w:szCs w:val="20"/>
        </w:rPr>
        <w:t>grado 21</w:t>
      </w:r>
      <w:r w:rsidRPr="0025500C">
        <w:rPr>
          <w:rFonts w:ascii="Arial" w:hAnsi="Arial" w:cs="Arial"/>
          <w:sz w:val="20"/>
          <w:szCs w:val="20"/>
        </w:rPr>
        <w:t xml:space="preserve"> </w:t>
      </w:r>
      <w:r w:rsidR="004B24A4">
        <w:rPr>
          <w:rFonts w:ascii="Arial" w:hAnsi="Arial" w:cs="Arial"/>
          <w:sz w:val="20"/>
          <w:szCs w:val="20"/>
        </w:rPr>
        <w:t xml:space="preserve">(Ciclo 1), </w:t>
      </w:r>
      <w:r w:rsidRPr="0025500C">
        <w:rPr>
          <w:rFonts w:ascii="Arial" w:hAnsi="Arial" w:cs="Arial"/>
          <w:sz w:val="20"/>
          <w:szCs w:val="20"/>
        </w:rPr>
        <w:t xml:space="preserve">no se tendrán en cuenta para el proceso auditor y deberán ser excluidos de la matricula objeto de auditoría. </w:t>
      </w:r>
    </w:p>
    <w:p w:rsidR="00F92BE9" w:rsidRDefault="00F92BE9" w:rsidP="00F92BE9">
      <w:pPr>
        <w:spacing w:before="120" w:after="120" w:line="240" w:lineRule="auto"/>
        <w:jc w:val="both"/>
        <w:rPr>
          <w:rFonts w:ascii="Arial" w:hAnsi="Arial" w:cs="Arial"/>
          <w:sz w:val="20"/>
        </w:rPr>
      </w:pPr>
      <w:r w:rsidRPr="0025500C">
        <w:rPr>
          <w:rFonts w:ascii="Arial" w:hAnsi="Arial" w:cs="Arial"/>
          <w:sz w:val="20"/>
        </w:rPr>
        <w:t xml:space="preserve">Y otras situaciones objeto de seguimiento, determinadas por el MEN, cuya focalización sea posible a partir del análisis previo de los datos suministrados.  </w:t>
      </w:r>
    </w:p>
    <w:p w:rsidR="00B94167" w:rsidRPr="0025500C" w:rsidRDefault="00B94167" w:rsidP="00F92BE9">
      <w:pPr>
        <w:spacing w:before="120" w:after="120" w:line="240" w:lineRule="auto"/>
        <w:jc w:val="both"/>
        <w:rPr>
          <w:rFonts w:ascii="Arial" w:hAnsi="Arial" w:cs="Arial"/>
          <w:sz w:val="20"/>
          <w:szCs w:val="20"/>
        </w:rPr>
      </w:pPr>
    </w:p>
    <w:p w:rsidR="00F92BE9" w:rsidRPr="00DA5104" w:rsidRDefault="00F92BE9" w:rsidP="00C44883">
      <w:pPr>
        <w:pStyle w:val="Ttulo4"/>
        <w:spacing w:before="120" w:after="120"/>
        <w:rPr>
          <w:rFonts w:ascii="Arial" w:hAnsi="Arial" w:cs="Arial"/>
          <w:b/>
          <w:i w:val="0"/>
          <w:color w:val="000000" w:themeColor="text1"/>
          <w:u w:val="single"/>
        </w:rPr>
      </w:pPr>
      <w:r w:rsidRPr="00DA5104">
        <w:rPr>
          <w:rFonts w:ascii="Arial" w:hAnsi="Arial" w:cs="Arial"/>
          <w:b/>
          <w:i w:val="0"/>
          <w:color w:val="000000" w:themeColor="text1"/>
          <w:u w:val="single"/>
        </w:rPr>
        <w:lastRenderedPageBreak/>
        <w:t>Duplicidad en matrícula</w:t>
      </w:r>
    </w:p>
    <w:p w:rsidR="00F92BE9" w:rsidRPr="0025500C" w:rsidRDefault="00F92BE9" w:rsidP="00F92BE9">
      <w:pPr>
        <w:rPr>
          <w:rFonts w:ascii="Arial" w:hAnsi="Arial" w:cs="Arial"/>
          <w:sz w:val="20"/>
        </w:rPr>
      </w:pPr>
      <w:r w:rsidRPr="0025500C">
        <w:rPr>
          <w:rFonts w:ascii="Arial" w:hAnsi="Arial" w:cs="Arial"/>
          <w:sz w:val="20"/>
        </w:rPr>
        <w:t>¿Cómo se puede identificar un registro de matrícula duplicado en la base de datos?</w:t>
      </w:r>
    </w:p>
    <w:p w:rsidR="00F92BE9" w:rsidRPr="0025500C" w:rsidRDefault="00F93958" w:rsidP="00F92BE9">
      <w:pPr>
        <w:pBdr>
          <w:top w:val="single" w:sz="4" w:space="0" w:color="auto"/>
          <w:left w:val="single" w:sz="4" w:space="4" w:color="auto"/>
          <w:bottom w:val="single" w:sz="4" w:space="0" w:color="auto"/>
          <w:right w:val="single" w:sz="4" w:space="4" w:color="auto"/>
        </w:pBdr>
        <w:shd w:val="clear" w:color="auto" w:fill="D9D9D9" w:themeFill="background1" w:themeFillShade="D9"/>
        <w:jc w:val="both"/>
        <w:rPr>
          <w:rFonts w:ascii="Arial" w:hAnsi="Arial" w:cs="Arial"/>
          <w:sz w:val="20"/>
          <w:szCs w:val="20"/>
        </w:rPr>
      </w:pPr>
      <w:r>
        <w:rPr>
          <w:rFonts w:ascii="Arial" w:hAnsi="Arial" w:cs="Arial"/>
          <w:sz w:val="20"/>
          <w:szCs w:val="20"/>
        </w:rPr>
        <w:t>Adicionalmente al ESTADO_DEFINITIVO, e</w:t>
      </w:r>
      <w:r w:rsidR="00F92BE9" w:rsidRPr="0025500C">
        <w:rPr>
          <w:rFonts w:ascii="Arial" w:hAnsi="Arial" w:cs="Arial"/>
          <w:sz w:val="20"/>
          <w:szCs w:val="20"/>
        </w:rPr>
        <w:t xml:space="preserve">xiste </w:t>
      </w:r>
      <w:r w:rsidR="00775AE5">
        <w:rPr>
          <w:rFonts w:ascii="Arial" w:hAnsi="Arial" w:cs="Arial"/>
          <w:sz w:val="20"/>
          <w:szCs w:val="20"/>
        </w:rPr>
        <w:t>también</w:t>
      </w:r>
      <w:r w:rsidR="00F92BE9" w:rsidRPr="0025500C">
        <w:rPr>
          <w:rFonts w:ascii="Arial" w:hAnsi="Arial" w:cs="Arial"/>
          <w:sz w:val="20"/>
          <w:szCs w:val="20"/>
        </w:rPr>
        <w:t xml:space="preserve"> la variable [PER_ID], identificador único que genera la Oficina de Tecnología y Sistemas de Información del MEN</w:t>
      </w:r>
      <w:r w:rsidR="00CE002F">
        <w:rPr>
          <w:rFonts w:ascii="Arial" w:hAnsi="Arial" w:cs="Arial"/>
          <w:sz w:val="20"/>
          <w:szCs w:val="20"/>
        </w:rPr>
        <w:t>,</w:t>
      </w:r>
      <w:r w:rsidR="00F92BE9" w:rsidRPr="0025500C">
        <w:rPr>
          <w:rFonts w:ascii="Arial" w:hAnsi="Arial" w:cs="Arial"/>
          <w:sz w:val="20"/>
          <w:szCs w:val="20"/>
        </w:rPr>
        <w:t xml:space="preserve"> a través de combinaciones para cada registro de la base de datos</w:t>
      </w:r>
      <w:r w:rsidR="00D32DE2">
        <w:rPr>
          <w:rFonts w:ascii="Arial" w:hAnsi="Arial" w:cs="Arial"/>
          <w:sz w:val="20"/>
          <w:szCs w:val="20"/>
        </w:rPr>
        <w:t>, por tanto, si existen</w:t>
      </w:r>
      <w:r w:rsidR="00F92BE9" w:rsidRPr="0025500C">
        <w:rPr>
          <w:rFonts w:ascii="Arial" w:hAnsi="Arial" w:cs="Arial"/>
          <w:sz w:val="20"/>
          <w:szCs w:val="20"/>
        </w:rPr>
        <w:t xml:space="preserve"> registros con el mismo [PER_ID], </w:t>
      </w:r>
      <w:r w:rsidR="00055713">
        <w:rPr>
          <w:rFonts w:ascii="Arial" w:hAnsi="Arial" w:cs="Arial"/>
          <w:sz w:val="20"/>
          <w:szCs w:val="20"/>
        </w:rPr>
        <w:t xml:space="preserve">serán registros duplicados, </w:t>
      </w:r>
      <w:r w:rsidR="00F92BE9" w:rsidRPr="0025500C">
        <w:rPr>
          <w:rFonts w:ascii="Arial" w:hAnsi="Arial" w:cs="Arial"/>
          <w:sz w:val="20"/>
          <w:szCs w:val="20"/>
        </w:rPr>
        <w:t>lo cual debe identificarse y tenerse en cuenta.</w:t>
      </w:r>
    </w:p>
    <w:p w:rsidR="00F92BE9" w:rsidRDefault="00F92BE9" w:rsidP="00CB1285">
      <w:pPr>
        <w:spacing w:after="0"/>
        <w:jc w:val="both"/>
        <w:rPr>
          <w:rFonts w:ascii="Arial" w:hAnsi="Arial" w:cs="Arial"/>
          <w:sz w:val="20"/>
          <w:szCs w:val="20"/>
        </w:rPr>
      </w:pPr>
      <w:r w:rsidRPr="00613DBC">
        <w:rPr>
          <w:rFonts w:ascii="Arial" w:hAnsi="Arial" w:cs="Arial"/>
          <w:sz w:val="20"/>
          <w:szCs w:val="20"/>
        </w:rPr>
        <w:t>Para identificar los registros duplicados, se establecerá un algoritmo en comités de información, que la firma auditora deberá procesar mediante las siguientes combinaciones de manera escalonada (A, B). Sin embargo, es importante precisar que la metodología de aplicación del algoritmo dependerá de la firma.</w:t>
      </w:r>
    </w:p>
    <w:p w:rsidR="00CB1285" w:rsidRDefault="00CB1285" w:rsidP="00CB1285">
      <w:pPr>
        <w:spacing w:after="0"/>
        <w:jc w:val="both"/>
        <w:rPr>
          <w:rFonts w:ascii="Arial" w:hAnsi="Arial" w:cs="Arial"/>
          <w:sz w:val="20"/>
          <w:szCs w:val="20"/>
        </w:rPr>
      </w:pPr>
    </w:p>
    <w:p w:rsidR="00CB1285" w:rsidRDefault="00CB1285" w:rsidP="00CB1285">
      <w:pPr>
        <w:spacing w:after="0"/>
        <w:jc w:val="both"/>
        <w:rPr>
          <w:rFonts w:ascii="Arial" w:hAnsi="Arial" w:cs="Arial"/>
          <w:sz w:val="20"/>
          <w:szCs w:val="20"/>
        </w:rPr>
      </w:pPr>
      <w:r>
        <w:rPr>
          <w:rFonts w:ascii="Arial" w:hAnsi="Arial" w:cs="Arial"/>
          <w:sz w:val="20"/>
          <w:szCs w:val="20"/>
        </w:rPr>
        <w:t xml:space="preserve">Las combinaciones a tener en cuenta para la identificación de duplicados se muestran en la siguiente tabla: </w:t>
      </w:r>
    </w:p>
    <w:p w:rsidR="00F92BE9" w:rsidRPr="0025500C" w:rsidRDefault="00F92BE9" w:rsidP="00F92BE9">
      <w:pPr>
        <w:spacing w:after="0"/>
        <w:jc w:val="both"/>
        <w:rPr>
          <w:rFonts w:ascii="Arial" w:hAnsi="Arial" w:cs="Arial"/>
          <w:sz w:val="20"/>
          <w:szCs w:val="20"/>
        </w:rPr>
      </w:pPr>
    </w:p>
    <w:tbl>
      <w:tblPr>
        <w:tblW w:w="4353" w:type="pct"/>
        <w:jc w:val="center"/>
        <w:tblCellMar>
          <w:left w:w="70" w:type="dxa"/>
          <w:right w:w="70" w:type="dxa"/>
        </w:tblCellMar>
        <w:tblLook w:val="04A0" w:firstRow="1" w:lastRow="0" w:firstColumn="1" w:lastColumn="0" w:noHBand="0" w:noVBand="1"/>
      </w:tblPr>
      <w:tblGrid>
        <w:gridCol w:w="1191"/>
        <w:gridCol w:w="1227"/>
        <w:gridCol w:w="1070"/>
        <w:gridCol w:w="1070"/>
        <w:gridCol w:w="970"/>
        <w:gridCol w:w="970"/>
        <w:gridCol w:w="1152"/>
        <w:gridCol w:w="40"/>
      </w:tblGrid>
      <w:tr w:rsidR="00F92BE9" w:rsidRPr="0025500C" w:rsidTr="00AF3538">
        <w:trPr>
          <w:gridAfter w:val="1"/>
          <w:wAfter w:w="25" w:type="pct"/>
          <w:trHeight w:val="359"/>
          <w:jc w:val="center"/>
        </w:trPr>
        <w:tc>
          <w:tcPr>
            <w:tcW w:w="774" w:type="pct"/>
            <w:tcBorders>
              <w:top w:val="nil"/>
              <w:left w:val="nil"/>
              <w:bottom w:val="nil"/>
              <w:right w:val="single" w:sz="4" w:space="0" w:color="auto"/>
            </w:tcBorders>
            <w:shd w:val="clear" w:color="000000" w:fill="FFFFFF"/>
            <w:noWrap/>
            <w:vAlign w:val="center"/>
            <w:hideMark/>
          </w:tcPr>
          <w:p w:rsidR="00F92BE9" w:rsidRPr="0025500C" w:rsidRDefault="00F92BE9" w:rsidP="00AF3538">
            <w:pPr>
              <w:spacing w:after="0"/>
              <w:rPr>
                <w:rFonts w:ascii="Arial" w:hAnsi="Arial" w:cs="Arial"/>
                <w:color w:val="000000"/>
                <w:sz w:val="16"/>
                <w:szCs w:val="16"/>
              </w:rPr>
            </w:pPr>
            <w:r w:rsidRPr="0025500C">
              <w:rPr>
                <w:rFonts w:ascii="Arial" w:hAnsi="Arial" w:cs="Arial"/>
                <w:color w:val="000000"/>
                <w:sz w:val="16"/>
                <w:szCs w:val="16"/>
                <w:lang w:eastAsia="es-ES"/>
              </w:rPr>
              <w:t> </w:t>
            </w:r>
          </w:p>
        </w:tc>
        <w:tc>
          <w:tcPr>
            <w:tcW w:w="4200"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92BE9" w:rsidRPr="0025500C" w:rsidRDefault="00F92BE9" w:rsidP="00AF3538">
            <w:pPr>
              <w:spacing w:after="0"/>
              <w:jc w:val="center"/>
              <w:rPr>
                <w:rFonts w:ascii="Arial" w:hAnsi="Arial" w:cs="Arial"/>
                <w:b/>
                <w:bCs/>
                <w:color w:val="000000"/>
                <w:sz w:val="16"/>
                <w:szCs w:val="16"/>
              </w:rPr>
            </w:pPr>
            <w:r w:rsidRPr="0025500C">
              <w:rPr>
                <w:rFonts w:ascii="Arial" w:hAnsi="Arial" w:cs="Arial"/>
                <w:b/>
                <w:bCs/>
                <w:color w:val="000000"/>
                <w:sz w:val="16"/>
                <w:szCs w:val="16"/>
                <w:lang w:eastAsia="es-ES"/>
              </w:rPr>
              <w:t>Variables a tener en cuenta para las diferentes combinaciones</w:t>
            </w:r>
          </w:p>
        </w:tc>
      </w:tr>
      <w:tr w:rsidR="00F92BE9" w:rsidRPr="0025500C" w:rsidTr="00AF3538">
        <w:trPr>
          <w:trHeight w:val="908"/>
          <w:jc w:val="center"/>
        </w:trPr>
        <w:tc>
          <w:tcPr>
            <w:tcW w:w="774" w:type="pct"/>
            <w:tcBorders>
              <w:top w:val="single" w:sz="12" w:space="0" w:color="FFFFFF"/>
              <w:left w:val="single" w:sz="12" w:space="0" w:color="FFFFFF"/>
              <w:bottom w:val="single" w:sz="12" w:space="0" w:color="FFFFFF"/>
              <w:right w:val="single" w:sz="12" w:space="0" w:color="FFFFFF"/>
            </w:tcBorders>
            <w:shd w:val="clear" w:color="000000" w:fill="16365C"/>
            <w:vAlign w:val="center"/>
            <w:hideMark/>
          </w:tcPr>
          <w:p w:rsidR="00F92BE9" w:rsidRPr="0025500C" w:rsidRDefault="00F92BE9" w:rsidP="00AF3538">
            <w:pPr>
              <w:spacing w:after="0"/>
              <w:jc w:val="center"/>
              <w:rPr>
                <w:rFonts w:ascii="Arial" w:hAnsi="Arial" w:cs="Arial"/>
                <w:b/>
                <w:bCs/>
                <w:color w:val="FFFFFF"/>
                <w:sz w:val="16"/>
                <w:szCs w:val="16"/>
              </w:rPr>
            </w:pPr>
            <w:bookmarkStart w:id="62" w:name="_Hlk6224917"/>
            <w:r w:rsidRPr="0025500C">
              <w:rPr>
                <w:rFonts w:ascii="Arial" w:hAnsi="Arial" w:cs="Arial"/>
                <w:b/>
                <w:bCs/>
                <w:color w:val="FFFFFF"/>
                <w:sz w:val="16"/>
                <w:szCs w:val="16"/>
                <w:lang w:eastAsia="es-ES"/>
              </w:rPr>
              <w:t>Combinación</w:t>
            </w:r>
          </w:p>
        </w:tc>
        <w:tc>
          <w:tcPr>
            <w:tcW w:w="797" w:type="pct"/>
            <w:tcBorders>
              <w:top w:val="nil"/>
              <w:left w:val="nil"/>
              <w:bottom w:val="single" w:sz="12" w:space="0" w:color="FFFFFF"/>
              <w:right w:val="single" w:sz="12" w:space="0" w:color="FFFFFF"/>
            </w:tcBorders>
            <w:shd w:val="clear" w:color="000000" w:fill="16365C"/>
            <w:vAlign w:val="center"/>
            <w:hideMark/>
          </w:tcPr>
          <w:p w:rsidR="00F92BE9" w:rsidRPr="0025500C" w:rsidRDefault="00F92BE9" w:rsidP="00AF3538">
            <w:pPr>
              <w:spacing w:after="0"/>
              <w:jc w:val="center"/>
              <w:rPr>
                <w:rFonts w:ascii="Arial" w:hAnsi="Arial" w:cs="Arial"/>
                <w:b/>
                <w:bCs/>
                <w:color w:val="FFFFFF"/>
                <w:sz w:val="16"/>
                <w:szCs w:val="16"/>
              </w:rPr>
            </w:pPr>
            <w:r w:rsidRPr="0025500C">
              <w:rPr>
                <w:rFonts w:ascii="Arial" w:hAnsi="Arial" w:cs="Arial"/>
                <w:b/>
                <w:bCs/>
                <w:color w:val="FFFFFF"/>
                <w:sz w:val="16"/>
                <w:szCs w:val="16"/>
                <w:lang w:eastAsia="es-ES"/>
              </w:rPr>
              <w:t>NUMERO DE DOCUMENTO</w:t>
            </w:r>
          </w:p>
        </w:tc>
        <w:tc>
          <w:tcPr>
            <w:tcW w:w="696" w:type="pct"/>
            <w:tcBorders>
              <w:top w:val="nil"/>
              <w:left w:val="nil"/>
              <w:bottom w:val="single" w:sz="12" w:space="0" w:color="FFFFFF"/>
              <w:right w:val="single" w:sz="12" w:space="0" w:color="FFFFFF"/>
            </w:tcBorders>
            <w:shd w:val="clear" w:color="000000" w:fill="16365C"/>
            <w:vAlign w:val="center"/>
            <w:hideMark/>
          </w:tcPr>
          <w:p w:rsidR="00F92BE9" w:rsidRPr="0025500C" w:rsidRDefault="00F92BE9" w:rsidP="00AF3538">
            <w:pPr>
              <w:spacing w:after="0"/>
              <w:jc w:val="center"/>
              <w:rPr>
                <w:rFonts w:ascii="Arial" w:hAnsi="Arial" w:cs="Arial"/>
                <w:b/>
                <w:bCs/>
                <w:color w:val="FFFFFF"/>
                <w:sz w:val="16"/>
                <w:szCs w:val="16"/>
              </w:rPr>
            </w:pPr>
            <w:r w:rsidRPr="0025500C">
              <w:rPr>
                <w:rFonts w:ascii="Arial" w:hAnsi="Arial" w:cs="Arial"/>
                <w:b/>
                <w:bCs/>
                <w:color w:val="FFFFFF"/>
                <w:sz w:val="16"/>
                <w:szCs w:val="16"/>
                <w:lang w:eastAsia="es-ES"/>
              </w:rPr>
              <w:t>APELLIDO1</w:t>
            </w:r>
          </w:p>
        </w:tc>
        <w:tc>
          <w:tcPr>
            <w:tcW w:w="696" w:type="pct"/>
            <w:tcBorders>
              <w:top w:val="nil"/>
              <w:left w:val="nil"/>
              <w:bottom w:val="single" w:sz="12" w:space="0" w:color="FFFFFF"/>
              <w:right w:val="single" w:sz="12" w:space="0" w:color="FFFFFF"/>
            </w:tcBorders>
            <w:shd w:val="clear" w:color="000000" w:fill="16365C"/>
            <w:vAlign w:val="center"/>
            <w:hideMark/>
          </w:tcPr>
          <w:p w:rsidR="00F92BE9" w:rsidRPr="0025500C" w:rsidRDefault="00F92BE9" w:rsidP="00AF3538">
            <w:pPr>
              <w:spacing w:after="0"/>
              <w:jc w:val="center"/>
              <w:rPr>
                <w:rFonts w:ascii="Arial" w:hAnsi="Arial" w:cs="Arial"/>
                <w:b/>
                <w:bCs/>
                <w:color w:val="FFFFFF"/>
                <w:sz w:val="16"/>
                <w:szCs w:val="16"/>
              </w:rPr>
            </w:pPr>
            <w:r w:rsidRPr="0025500C">
              <w:rPr>
                <w:rFonts w:ascii="Arial" w:hAnsi="Arial" w:cs="Arial"/>
                <w:b/>
                <w:bCs/>
                <w:color w:val="FFFFFF"/>
                <w:sz w:val="16"/>
                <w:szCs w:val="16"/>
                <w:lang w:eastAsia="es-ES"/>
              </w:rPr>
              <w:t>APELLIDO2</w:t>
            </w:r>
          </w:p>
        </w:tc>
        <w:tc>
          <w:tcPr>
            <w:tcW w:w="631" w:type="pct"/>
            <w:tcBorders>
              <w:top w:val="nil"/>
              <w:left w:val="nil"/>
              <w:bottom w:val="single" w:sz="12" w:space="0" w:color="FFFFFF"/>
              <w:right w:val="single" w:sz="12" w:space="0" w:color="FFFFFF"/>
            </w:tcBorders>
            <w:shd w:val="clear" w:color="000000" w:fill="16365C"/>
            <w:vAlign w:val="center"/>
            <w:hideMark/>
          </w:tcPr>
          <w:p w:rsidR="00F92BE9" w:rsidRPr="0025500C" w:rsidRDefault="00F92BE9" w:rsidP="00AF3538">
            <w:pPr>
              <w:spacing w:after="0"/>
              <w:jc w:val="center"/>
              <w:rPr>
                <w:rFonts w:ascii="Arial" w:hAnsi="Arial" w:cs="Arial"/>
                <w:b/>
                <w:bCs/>
                <w:color w:val="FFFFFF"/>
                <w:sz w:val="16"/>
                <w:szCs w:val="16"/>
              </w:rPr>
            </w:pPr>
            <w:r w:rsidRPr="0025500C">
              <w:rPr>
                <w:rFonts w:ascii="Arial" w:hAnsi="Arial" w:cs="Arial"/>
                <w:b/>
                <w:bCs/>
                <w:color w:val="FFFFFF"/>
                <w:sz w:val="16"/>
                <w:szCs w:val="16"/>
                <w:lang w:eastAsia="es-ES"/>
              </w:rPr>
              <w:t>NOMBRE1</w:t>
            </w:r>
          </w:p>
        </w:tc>
        <w:tc>
          <w:tcPr>
            <w:tcW w:w="631" w:type="pct"/>
            <w:tcBorders>
              <w:top w:val="nil"/>
              <w:left w:val="nil"/>
              <w:bottom w:val="single" w:sz="12" w:space="0" w:color="FFFFFF"/>
              <w:right w:val="single" w:sz="12" w:space="0" w:color="FFFFFF"/>
            </w:tcBorders>
            <w:shd w:val="clear" w:color="000000" w:fill="16365C"/>
            <w:vAlign w:val="center"/>
            <w:hideMark/>
          </w:tcPr>
          <w:p w:rsidR="00F92BE9" w:rsidRPr="0025500C" w:rsidRDefault="00F92BE9" w:rsidP="00AF3538">
            <w:pPr>
              <w:spacing w:after="0"/>
              <w:jc w:val="center"/>
              <w:rPr>
                <w:rFonts w:ascii="Arial" w:hAnsi="Arial" w:cs="Arial"/>
                <w:b/>
                <w:bCs/>
                <w:color w:val="FFFFFF"/>
                <w:sz w:val="16"/>
                <w:szCs w:val="16"/>
              </w:rPr>
            </w:pPr>
            <w:r w:rsidRPr="0025500C">
              <w:rPr>
                <w:rFonts w:ascii="Arial" w:hAnsi="Arial" w:cs="Arial"/>
                <w:b/>
                <w:bCs/>
                <w:color w:val="FFFFFF"/>
                <w:sz w:val="16"/>
                <w:szCs w:val="16"/>
                <w:lang w:eastAsia="es-ES"/>
              </w:rPr>
              <w:t>NOMBRE2</w:t>
            </w:r>
          </w:p>
        </w:tc>
        <w:tc>
          <w:tcPr>
            <w:tcW w:w="775" w:type="pct"/>
            <w:gridSpan w:val="2"/>
            <w:tcBorders>
              <w:top w:val="nil"/>
              <w:left w:val="nil"/>
              <w:bottom w:val="single" w:sz="12" w:space="0" w:color="FFFFFF"/>
              <w:right w:val="single" w:sz="12" w:space="0" w:color="FFFFFF"/>
            </w:tcBorders>
            <w:shd w:val="clear" w:color="000000" w:fill="16365C"/>
            <w:vAlign w:val="center"/>
            <w:hideMark/>
          </w:tcPr>
          <w:p w:rsidR="00F92BE9" w:rsidRPr="0025500C" w:rsidRDefault="00F92BE9" w:rsidP="00AF3538">
            <w:pPr>
              <w:spacing w:after="0"/>
              <w:jc w:val="center"/>
              <w:rPr>
                <w:rFonts w:ascii="Arial" w:hAnsi="Arial" w:cs="Arial"/>
                <w:b/>
                <w:bCs/>
                <w:color w:val="FFFFFF"/>
                <w:sz w:val="16"/>
                <w:szCs w:val="16"/>
              </w:rPr>
            </w:pPr>
            <w:r w:rsidRPr="0025500C">
              <w:rPr>
                <w:rFonts w:ascii="Arial" w:hAnsi="Arial" w:cs="Arial"/>
                <w:b/>
                <w:bCs/>
                <w:color w:val="FFFFFF"/>
                <w:sz w:val="16"/>
                <w:szCs w:val="16"/>
                <w:lang w:eastAsia="es-ES"/>
              </w:rPr>
              <w:t>FECHA DE NACIMIENTO</w:t>
            </w:r>
          </w:p>
        </w:tc>
      </w:tr>
      <w:tr w:rsidR="00F92BE9" w:rsidRPr="0025500C" w:rsidTr="00AF3538">
        <w:trPr>
          <w:trHeight w:val="377"/>
          <w:jc w:val="center"/>
        </w:trPr>
        <w:tc>
          <w:tcPr>
            <w:tcW w:w="774" w:type="pct"/>
            <w:tcBorders>
              <w:top w:val="nil"/>
              <w:left w:val="single" w:sz="12" w:space="0" w:color="FFFFFF"/>
              <w:bottom w:val="single" w:sz="12" w:space="0" w:color="FFFFFF"/>
              <w:right w:val="single" w:sz="12" w:space="0" w:color="FFFFFF"/>
            </w:tcBorders>
            <w:shd w:val="clear" w:color="000000" w:fill="C00000"/>
            <w:noWrap/>
            <w:vAlign w:val="center"/>
            <w:hideMark/>
          </w:tcPr>
          <w:p w:rsidR="00F92BE9" w:rsidRPr="0025500C" w:rsidRDefault="00F92BE9" w:rsidP="00AF3538">
            <w:pPr>
              <w:spacing w:after="0"/>
              <w:jc w:val="center"/>
              <w:rPr>
                <w:rFonts w:ascii="Arial" w:hAnsi="Arial" w:cs="Arial"/>
                <w:b/>
                <w:bCs/>
                <w:color w:val="FFFFFF"/>
                <w:sz w:val="16"/>
                <w:szCs w:val="16"/>
              </w:rPr>
            </w:pPr>
            <w:r w:rsidRPr="0025500C">
              <w:rPr>
                <w:rFonts w:ascii="Arial" w:hAnsi="Arial" w:cs="Arial"/>
                <w:b/>
                <w:bCs/>
                <w:color w:val="FFFFFF"/>
                <w:sz w:val="16"/>
                <w:szCs w:val="16"/>
                <w:lang w:eastAsia="es-ES"/>
              </w:rPr>
              <w:t>A</w:t>
            </w:r>
          </w:p>
        </w:tc>
        <w:tc>
          <w:tcPr>
            <w:tcW w:w="797" w:type="pct"/>
            <w:tcBorders>
              <w:top w:val="nil"/>
              <w:left w:val="single" w:sz="12" w:space="0" w:color="FFFFFF"/>
              <w:bottom w:val="single" w:sz="12" w:space="0" w:color="FFFFFF"/>
              <w:right w:val="single" w:sz="12" w:space="0" w:color="FFFFFF"/>
            </w:tcBorders>
            <w:shd w:val="diagStripe" w:color="366092" w:fill="A0B0C7"/>
            <w:noWrap/>
            <w:vAlign w:val="center"/>
            <w:hideMark/>
          </w:tcPr>
          <w:p w:rsidR="00F92BE9" w:rsidRPr="0025500C" w:rsidRDefault="00F92BE9" w:rsidP="00AF3538">
            <w:pPr>
              <w:spacing w:after="0"/>
              <w:jc w:val="center"/>
              <w:rPr>
                <w:rFonts w:ascii="Arial" w:hAnsi="Arial" w:cs="Arial"/>
                <w:color w:val="FFFFFF"/>
                <w:sz w:val="16"/>
                <w:szCs w:val="16"/>
              </w:rPr>
            </w:pPr>
            <w:r w:rsidRPr="0025500C">
              <w:rPr>
                <w:rFonts w:ascii="Arial" w:hAnsi="Arial" w:cs="Arial"/>
                <w:color w:val="FFFFFF"/>
                <w:sz w:val="16"/>
                <w:szCs w:val="16"/>
                <w:lang w:eastAsia="es-ES"/>
              </w:rPr>
              <w:t>1</w:t>
            </w:r>
          </w:p>
        </w:tc>
        <w:tc>
          <w:tcPr>
            <w:tcW w:w="696" w:type="pct"/>
            <w:tcBorders>
              <w:top w:val="nil"/>
              <w:left w:val="nil"/>
              <w:bottom w:val="single" w:sz="12" w:space="0" w:color="FFFFFF"/>
              <w:right w:val="single" w:sz="12" w:space="0" w:color="FFFFFF"/>
            </w:tcBorders>
            <w:shd w:val="diagStripe" w:color="366092" w:fill="A0B0C7"/>
            <w:noWrap/>
            <w:vAlign w:val="center"/>
            <w:hideMark/>
          </w:tcPr>
          <w:p w:rsidR="00F92BE9" w:rsidRPr="0025500C" w:rsidRDefault="00F92BE9" w:rsidP="00AF3538">
            <w:pPr>
              <w:spacing w:after="0"/>
              <w:jc w:val="center"/>
              <w:rPr>
                <w:rFonts w:ascii="Arial" w:hAnsi="Arial" w:cs="Arial"/>
                <w:color w:val="FFFFFF"/>
                <w:sz w:val="16"/>
                <w:szCs w:val="16"/>
              </w:rPr>
            </w:pPr>
            <w:r w:rsidRPr="0025500C">
              <w:rPr>
                <w:rFonts w:ascii="Arial" w:hAnsi="Arial" w:cs="Arial"/>
                <w:color w:val="FFFFFF"/>
                <w:sz w:val="16"/>
                <w:szCs w:val="16"/>
                <w:lang w:eastAsia="es-ES"/>
              </w:rPr>
              <w:t>1</w:t>
            </w:r>
          </w:p>
        </w:tc>
        <w:tc>
          <w:tcPr>
            <w:tcW w:w="696" w:type="pct"/>
            <w:tcBorders>
              <w:top w:val="nil"/>
              <w:left w:val="nil"/>
              <w:bottom w:val="single" w:sz="12" w:space="0" w:color="FFFFFF"/>
              <w:right w:val="single" w:sz="12" w:space="0" w:color="FFFFFF"/>
            </w:tcBorders>
            <w:shd w:val="diagStripe" w:color="366092" w:fill="A0B0C7"/>
            <w:noWrap/>
            <w:vAlign w:val="center"/>
            <w:hideMark/>
          </w:tcPr>
          <w:p w:rsidR="00F92BE9" w:rsidRPr="0025500C" w:rsidRDefault="00F92BE9" w:rsidP="00AF3538">
            <w:pPr>
              <w:spacing w:after="0"/>
              <w:jc w:val="center"/>
              <w:rPr>
                <w:rFonts w:ascii="Arial" w:hAnsi="Arial" w:cs="Arial"/>
                <w:color w:val="FFFFFF"/>
                <w:sz w:val="16"/>
                <w:szCs w:val="16"/>
              </w:rPr>
            </w:pPr>
            <w:r w:rsidRPr="0025500C">
              <w:rPr>
                <w:rFonts w:ascii="Arial" w:hAnsi="Arial" w:cs="Arial"/>
                <w:color w:val="FFFFFF"/>
                <w:sz w:val="16"/>
                <w:szCs w:val="16"/>
                <w:lang w:eastAsia="es-ES"/>
              </w:rPr>
              <w:t>1</w:t>
            </w:r>
          </w:p>
        </w:tc>
        <w:tc>
          <w:tcPr>
            <w:tcW w:w="631" w:type="pct"/>
            <w:tcBorders>
              <w:top w:val="nil"/>
              <w:left w:val="nil"/>
              <w:bottom w:val="single" w:sz="12" w:space="0" w:color="FFFFFF"/>
              <w:right w:val="single" w:sz="12" w:space="0" w:color="FFFFFF"/>
            </w:tcBorders>
            <w:shd w:val="diagStripe" w:color="366092" w:fill="A0B0C7"/>
            <w:noWrap/>
            <w:vAlign w:val="center"/>
            <w:hideMark/>
          </w:tcPr>
          <w:p w:rsidR="00F92BE9" w:rsidRPr="0025500C" w:rsidRDefault="00F92BE9" w:rsidP="00AF3538">
            <w:pPr>
              <w:spacing w:after="0"/>
              <w:jc w:val="center"/>
              <w:rPr>
                <w:rFonts w:ascii="Arial" w:hAnsi="Arial" w:cs="Arial"/>
                <w:color w:val="FFFFFF"/>
                <w:sz w:val="16"/>
                <w:szCs w:val="16"/>
              </w:rPr>
            </w:pPr>
            <w:r w:rsidRPr="0025500C">
              <w:rPr>
                <w:rFonts w:ascii="Arial" w:hAnsi="Arial" w:cs="Arial"/>
                <w:color w:val="FFFFFF"/>
                <w:sz w:val="16"/>
                <w:szCs w:val="16"/>
                <w:lang w:eastAsia="es-ES"/>
              </w:rPr>
              <w:t>1</w:t>
            </w:r>
          </w:p>
        </w:tc>
        <w:tc>
          <w:tcPr>
            <w:tcW w:w="631" w:type="pct"/>
            <w:tcBorders>
              <w:top w:val="nil"/>
              <w:left w:val="nil"/>
              <w:bottom w:val="single" w:sz="12" w:space="0" w:color="FFFFFF"/>
              <w:right w:val="single" w:sz="12" w:space="0" w:color="FFFFFF"/>
            </w:tcBorders>
            <w:shd w:val="diagStripe" w:color="366092" w:fill="A0B0C7"/>
            <w:noWrap/>
            <w:vAlign w:val="center"/>
            <w:hideMark/>
          </w:tcPr>
          <w:p w:rsidR="00F92BE9" w:rsidRPr="0025500C" w:rsidRDefault="00F92BE9" w:rsidP="00AF3538">
            <w:pPr>
              <w:spacing w:after="0"/>
              <w:jc w:val="center"/>
              <w:rPr>
                <w:rFonts w:ascii="Arial" w:hAnsi="Arial" w:cs="Arial"/>
                <w:color w:val="FFFFFF"/>
                <w:sz w:val="16"/>
                <w:szCs w:val="16"/>
              </w:rPr>
            </w:pPr>
            <w:r w:rsidRPr="0025500C">
              <w:rPr>
                <w:rFonts w:ascii="Arial" w:hAnsi="Arial" w:cs="Arial"/>
                <w:color w:val="FFFFFF"/>
                <w:sz w:val="16"/>
                <w:szCs w:val="16"/>
                <w:lang w:eastAsia="es-ES"/>
              </w:rPr>
              <w:t>1</w:t>
            </w:r>
          </w:p>
        </w:tc>
        <w:tc>
          <w:tcPr>
            <w:tcW w:w="775" w:type="pct"/>
            <w:gridSpan w:val="2"/>
            <w:tcBorders>
              <w:top w:val="nil"/>
              <w:left w:val="nil"/>
              <w:bottom w:val="nil"/>
              <w:right w:val="nil"/>
            </w:tcBorders>
            <w:shd w:val="clear" w:color="000000" w:fill="FFFFFF"/>
            <w:noWrap/>
            <w:vAlign w:val="center"/>
            <w:hideMark/>
          </w:tcPr>
          <w:p w:rsidR="00F92BE9" w:rsidRPr="0025500C" w:rsidRDefault="00F92BE9" w:rsidP="00AF3538">
            <w:pPr>
              <w:spacing w:after="0"/>
              <w:rPr>
                <w:rFonts w:ascii="Arial" w:hAnsi="Arial" w:cs="Arial"/>
                <w:color w:val="000000"/>
                <w:sz w:val="20"/>
              </w:rPr>
            </w:pPr>
            <w:r w:rsidRPr="0025500C">
              <w:rPr>
                <w:rFonts w:ascii="Arial" w:hAnsi="Arial" w:cs="Arial"/>
                <w:color w:val="000000"/>
                <w:sz w:val="20"/>
              </w:rPr>
              <w:t> </w:t>
            </w:r>
          </w:p>
        </w:tc>
      </w:tr>
      <w:tr w:rsidR="00F92BE9" w:rsidRPr="0025500C" w:rsidTr="00AF3538">
        <w:trPr>
          <w:trHeight w:val="377"/>
          <w:jc w:val="center"/>
        </w:trPr>
        <w:tc>
          <w:tcPr>
            <w:tcW w:w="774" w:type="pct"/>
            <w:tcBorders>
              <w:top w:val="nil"/>
              <w:left w:val="single" w:sz="12" w:space="0" w:color="FFFFFF"/>
              <w:bottom w:val="single" w:sz="12" w:space="0" w:color="FFFFFF"/>
              <w:right w:val="single" w:sz="12" w:space="0" w:color="FFFFFF"/>
            </w:tcBorders>
            <w:shd w:val="clear" w:color="000000" w:fill="C00000"/>
            <w:noWrap/>
            <w:vAlign w:val="center"/>
            <w:hideMark/>
          </w:tcPr>
          <w:p w:rsidR="00F92BE9" w:rsidRPr="0025500C" w:rsidRDefault="00F92BE9" w:rsidP="00AF3538">
            <w:pPr>
              <w:spacing w:after="0"/>
              <w:jc w:val="center"/>
              <w:rPr>
                <w:rFonts w:ascii="Arial" w:hAnsi="Arial" w:cs="Arial"/>
                <w:b/>
                <w:bCs/>
                <w:color w:val="FFFFFF"/>
                <w:sz w:val="16"/>
                <w:szCs w:val="16"/>
              </w:rPr>
            </w:pPr>
            <w:r w:rsidRPr="0025500C">
              <w:rPr>
                <w:rFonts w:ascii="Arial" w:hAnsi="Arial" w:cs="Arial"/>
                <w:b/>
                <w:bCs/>
                <w:color w:val="FFFFFF"/>
                <w:sz w:val="16"/>
                <w:szCs w:val="16"/>
                <w:lang w:eastAsia="es-ES"/>
              </w:rPr>
              <w:t>B</w:t>
            </w:r>
          </w:p>
        </w:tc>
        <w:tc>
          <w:tcPr>
            <w:tcW w:w="797" w:type="pct"/>
            <w:tcBorders>
              <w:top w:val="nil"/>
              <w:left w:val="nil"/>
              <w:bottom w:val="nil"/>
              <w:right w:val="nil"/>
            </w:tcBorders>
            <w:shd w:val="clear" w:color="000000" w:fill="FFFFFF"/>
            <w:noWrap/>
            <w:vAlign w:val="center"/>
            <w:hideMark/>
          </w:tcPr>
          <w:p w:rsidR="00F92BE9" w:rsidRPr="0025500C" w:rsidRDefault="00F92BE9" w:rsidP="00AF3538">
            <w:pPr>
              <w:spacing w:after="0"/>
              <w:rPr>
                <w:rFonts w:ascii="Arial" w:hAnsi="Arial" w:cs="Arial"/>
                <w:color w:val="000000"/>
                <w:sz w:val="20"/>
              </w:rPr>
            </w:pPr>
            <w:r w:rsidRPr="0025500C">
              <w:rPr>
                <w:rFonts w:ascii="Arial" w:hAnsi="Arial" w:cs="Arial"/>
                <w:color w:val="000000"/>
                <w:sz w:val="20"/>
              </w:rPr>
              <w:t> </w:t>
            </w:r>
          </w:p>
        </w:tc>
        <w:tc>
          <w:tcPr>
            <w:tcW w:w="696" w:type="pct"/>
            <w:tcBorders>
              <w:top w:val="nil"/>
              <w:left w:val="single" w:sz="12" w:space="0" w:color="FFFFFF"/>
              <w:bottom w:val="single" w:sz="12" w:space="0" w:color="FFFFFF"/>
              <w:right w:val="single" w:sz="12" w:space="0" w:color="FFFFFF"/>
            </w:tcBorders>
            <w:shd w:val="diagStripe" w:color="366092" w:fill="A0B0C7"/>
            <w:noWrap/>
            <w:vAlign w:val="center"/>
            <w:hideMark/>
          </w:tcPr>
          <w:p w:rsidR="00F92BE9" w:rsidRPr="0025500C" w:rsidRDefault="00F92BE9" w:rsidP="00AF3538">
            <w:pPr>
              <w:spacing w:after="0"/>
              <w:jc w:val="center"/>
              <w:rPr>
                <w:rFonts w:ascii="Arial" w:hAnsi="Arial" w:cs="Arial"/>
                <w:color w:val="FFFFFF"/>
                <w:sz w:val="16"/>
                <w:szCs w:val="16"/>
              </w:rPr>
            </w:pPr>
            <w:r w:rsidRPr="0025500C">
              <w:rPr>
                <w:rFonts w:ascii="Arial" w:hAnsi="Arial" w:cs="Arial"/>
                <w:color w:val="FFFFFF"/>
                <w:sz w:val="16"/>
                <w:szCs w:val="16"/>
                <w:lang w:eastAsia="es-ES"/>
              </w:rPr>
              <w:t>1</w:t>
            </w:r>
          </w:p>
        </w:tc>
        <w:tc>
          <w:tcPr>
            <w:tcW w:w="696" w:type="pct"/>
            <w:tcBorders>
              <w:top w:val="nil"/>
              <w:left w:val="nil"/>
              <w:bottom w:val="single" w:sz="12" w:space="0" w:color="FFFFFF"/>
              <w:right w:val="single" w:sz="12" w:space="0" w:color="FFFFFF"/>
            </w:tcBorders>
            <w:shd w:val="diagStripe" w:color="366092" w:fill="A0B0C7"/>
            <w:noWrap/>
            <w:vAlign w:val="center"/>
            <w:hideMark/>
          </w:tcPr>
          <w:p w:rsidR="00F92BE9" w:rsidRPr="0025500C" w:rsidRDefault="00F92BE9" w:rsidP="00AF3538">
            <w:pPr>
              <w:spacing w:after="0"/>
              <w:jc w:val="center"/>
              <w:rPr>
                <w:rFonts w:ascii="Arial" w:hAnsi="Arial" w:cs="Arial"/>
                <w:color w:val="FFFFFF"/>
                <w:sz w:val="16"/>
                <w:szCs w:val="16"/>
              </w:rPr>
            </w:pPr>
            <w:r w:rsidRPr="0025500C">
              <w:rPr>
                <w:rFonts w:ascii="Arial" w:hAnsi="Arial" w:cs="Arial"/>
                <w:color w:val="FFFFFF"/>
                <w:sz w:val="16"/>
                <w:szCs w:val="16"/>
                <w:lang w:eastAsia="es-ES"/>
              </w:rPr>
              <w:t>1</w:t>
            </w:r>
          </w:p>
        </w:tc>
        <w:tc>
          <w:tcPr>
            <w:tcW w:w="631" w:type="pct"/>
            <w:tcBorders>
              <w:top w:val="nil"/>
              <w:left w:val="nil"/>
              <w:bottom w:val="single" w:sz="12" w:space="0" w:color="FFFFFF"/>
              <w:right w:val="single" w:sz="12" w:space="0" w:color="FFFFFF"/>
            </w:tcBorders>
            <w:shd w:val="diagStripe" w:color="366092" w:fill="A0B0C7"/>
            <w:noWrap/>
            <w:vAlign w:val="center"/>
            <w:hideMark/>
          </w:tcPr>
          <w:p w:rsidR="00F92BE9" w:rsidRPr="0025500C" w:rsidRDefault="00F92BE9" w:rsidP="00AF3538">
            <w:pPr>
              <w:spacing w:after="0"/>
              <w:jc w:val="center"/>
              <w:rPr>
                <w:rFonts w:ascii="Arial" w:hAnsi="Arial" w:cs="Arial"/>
                <w:color w:val="FFFFFF"/>
                <w:sz w:val="16"/>
                <w:szCs w:val="16"/>
              </w:rPr>
            </w:pPr>
            <w:r w:rsidRPr="0025500C">
              <w:rPr>
                <w:rFonts w:ascii="Arial" w:hAnsi="Arial" w:cs="Arial"/>
                <w:color w:val="FFFFFF"/>
                <w:sz w:val="16"/>
                <w:szCs w:val="16"/>
                <w:lang w:eastAsia="es-ES"/>
              </w:rPr>
              <w:t>1</w:t>
            </w:r>
          </w:p>
        </w:tc>
        <w:tc>
          <w:tcPr>
            <w:tcW w:w="631" w:type="pct"/>
            <w:tcBorders>
              <w:top w:val="nil"/>
              <w:left w:val="nil"/>
              <w:bottom w:val="single" w:sz="12" w:space="0" w:color="FFFFFF"/>
              <w:right w:val="single" w:sz="12" w:space="0" w:color="FFFFFF"/>
            </w:tcBorders>
            <w:shd w:val="diagStripe" w:color="366092" w:fill="A0B0C7"/>
            <w:noWrap/>
            <w:vAlign w:val="center"/>
            <w:hideMark/>
          </w:tcPr>
          <w:p w:rsidR="00F92BE9" w:rsidRPr="0025500C" w:rsidRDefault="00F92BE9" w:rsidP="00AF3538">
            <w:pPr>
              <w:spacing w:after="0"/>
              <w:jc w:val="center"/>
              <w:rPr>
                <w:rFonts w:ascii="Arial" w:hAnsi="Arial" w:cs="Arial"/>
                <w:color w:val="FFFFFF"/>
                <w:sz w:val="16"/>
                <w:szCs w:val="16"/>
              </w:rPr>
            </w:pPr>
            <w:r w:rsidRPr="0025500C">
              <w:rPr>
                <w:rFonts w:ascii="Arial" w:hAnsi="Arial" w:cs="Arial"/>
                <w:color w:val="FFFFFF"/>
                <w:sz w:val="16"/>
                <w:szCs w:val="16"/>
                <w:lang w:eastAsia="es-ES"/>
              </w:rPr>
              <w:t>1</w:t>
            </w:r>
          </w:p>
        </w:tc>
        <w:tc>
          <w:tcPr>
            <w:tcW w:w="775" w:type="pct"/>
            <w:gridSpan w:val="2"/>
            <w:tcBorders>
              <w:top w:val="single" w:sz="12" w:space="0" w:color="FFFFFF"/>
              <w:left w:val="nil"/>
              <w:bottom w:val="single" w:sz="12" w:space="0" w:color="FFFFFF"/>
              <w:right w:val="single" w:sz="12" w:space="0" w:color="FFFFFF"/>
            </w:tcBorders>
            <w:shd w:val="diagStripe" w:color="366092" w:fill="A0B0C7"/>
            <w:noWrap/>
            <w:vAlign w:val="center"/>
            <w:hideMark/>
          </w:tcPr>
          <w:p w:rsidR="00F92BE9" w:rsidRPr="0025500C" w:rsidRDefault="00F92BE9" w:rsidP="00AF3538">
            <w:pPr>
              <w:spacing w:after="0"/>
              <w:jc w:val="center"/>
              <w:rPr>
                <w:rFonts w:ascii="Arial" w:hAnsi="Arial" w:cs="Arial"/>
                <w:color w:val="FFFFFF"/>
                <w:sz w:val="16"/>
                <w:szCs w:val="16"/>
              </w:rPr>
            </w:pPr>
            <w:r w:rsidRPr="0025500C">
              <w:rPr>
                <w:rFonts w:ascii="Arial" w:hAnsi="Arial" w:cs="Arial"/>
                <w:color w:val="FFFFFF"/>
                <w:sz w:val="16"/>
                <w:szCs w:val="16"/>
                <w:lang w:eastAsia="es-ES"/>
              </w:rPr>
              <w:t>1</w:t>
            </w:r>
          </w:p>
        </w:tc>
      </w:tr>
      <w:bookmarkEnd w:id="62"/>
    </w:tbl>
    <w:p w:rsidR="00F92BE9" w:rsidRPr="00C11032" w:rsidRDefault="00F92BE9" w:rsidP="00F92BE9">
      <w:pPr>
        <w:pStyle w:val="Descripcin"/>
        <w:spacing w:after="0"/>
        <w:jc w:val="center"/>
        <w:rPr>
          <w:rFonts w:ascii="Arial" w:hAnsi="Arial" w:cs="Arial"/>
          <w:color w:val="000000" w:themeColor="text1"/>
          <w:sz w:val="8"/>
          <w:szCs w:val="8"/>
        </w:rPr>
      </w:pPr>
    </w:p>
    <w:p w:rsidR="00F92BE9" w:rsidRPr="00C20489" w:rsidRDefault="00F92BE9" w:rsidP="00F92BE9">
      <w:pPr>
        <w:pStyle w:val="Descripcin"/>
        <w:spacing w:after="0"/>
        <w:jc w:val="center"/>
        <w:rPr>
          <w:rFonts w:ascii="Arial" w:eastAsiaTheme="minorHAnsi" w:hAnsi="Arial" w:cs="Arial"/>
          <w:i/>
          <w:color w:val="000000" w:themeColor="text1"/>
          <w:sz w:val="20"/>
          <w:szCs w:val="20"/>
          <w:lang w:eastAsia="en-US"/>
        </w:rPr>
      </w:pPr>
      <w:bookmarkStart w:id="63" w:name="_Toc14961759"/>
      <w:r w:rsidRPr="00C20489">
        <w:rPr>
          <w:rFonts w:ascii="Arial" w:hAnsi="Arial" w:cs="Arial"/>
          <w:color w:val="000000" w:themeColor="text1"/>
          <w:sz w:val="20"/>
          <w:szCs w:val="20"/>
        </w:rPr>
        <w:t xml:space="preserve">Tabla </w:t>
      </w:r>
      <w:r w:rsidRPr="00C20489">
        <w:rPr>
          <w:rFonts w:ascii="Arial" w:hAnsi="Arial" w:cs="Arial"/>
          <w:color w:val="000000" w:themeColor="text1"/>
          <w:sz w:val="20"/>
          <w:szCs w:val="20"/>
        </w:rPr>
        <w:fldChar w:fldCharType="begin"/>
      </w:r>
      <w:r w:rsidRPr="00C20489">
        <w:rPr>
          <w:rFonts w:ascii="Arial" w:hAnsi="Arial" w:cs="Arial"/>
          <w:color w:val="000000" w:themeColor="text1"/>
          <w:sz w:val="20"/>
          <w:szCs w:val="20"/>
        </w:rPr>
        <w:instrText xml:space="preserve"> SEQ Tabla \* ARABIC </w:instrText>
      </w:r>
      <w:r w:rsidRPr="00C20489">
        <w:rPr>
          <w:rFonts w:ascii="Arial" w:hAnsi="Arial" w:cs="Arial"/>
          <w:color w:val="000000" w:themeColor="text1"/>
          <w:sz w:val="20"/>
          <w:szCs w:val="20"/>
        </w:rPr>
        <w:fldChar w:fldCharType="separate"/>
      </w:r>
      <w:r w:rsidR="00977CD5">
        <w:rPr>
          <w:rFonts w:ascii="Arial" w:hAnsi="Arial" w:cs="Arial"/>
          <w:noProof/>
          <w:color w:val="000000" w:themeColor="text1"/>
          <w:sz w:val="20"/>
          <w:szCs w:val="20"/>
        </w:rPr>
        <w:t>3</w:t>
      </w:r>
      <w:r w:rsidRPr="00C20489">
        <w:rPr>
          <w:rFonts w:ascii="Arial" w:hAnsi="Arial" w:cs="Arial"/>
          <w:color w:val="000000" w:themeColor="text1"/>
          <w:sz w:val="20"/>
          <w:szCs w:val="20"/>
        </w:rPr>
        <w:fldChar w:fldCharType="end"/>
      </w:r>
      <w:r>
        <w:rPr>
          <w:rFonts w:ascii="Arial" w:hAnsi="Arial" w:cs="Arial"/>
          <w:color w:val="000000" w:themeColor="text1"/>
          <w:sz w:val="20"/>
          <w:szCs w:val="20"/>
        </w:rPr>
        <w:t xml:space="preserve">. </w:t>
      </w:r>
      <w:r w:rsidRPr="00C20489">
        <w:rPr>
          <w:rFonts w:ascii="Arial" w:hAnsi="Arial" w:cs="Arial"/>
          <w:i/>
          <w:iCs/>
          <w:color w:val="000000" w:themeColor="text1"/>
          <w:sz w:val="20"/>
          <w:szCs w:val="20"/>
        </w:rPr>
        <w:t>Combinaciones</w:t>
      </w:r>
      <w:r>
        <w:rPr>
          <w:rFonts w:ascii="Arial" w:hAnsi="Arial" w:cs="Arial"/>
          <w:i/>
          <w:iCs/>
          <w:color w:val="000000" w:themeColor="text1"/>
          <w:sz w:val="20"/>
          <w:szCs w:val="20"/>
        </w:rPr>
        <w:t xml:space="preserve"> para</w:t>
      </w:r>
      <w:r w:rsidRPr="00C20489">
        <w:rPr>
          <w:rFonts w:ascii="Arial" w:hAnsi="Arial" w:cs="Arial"/>
          <w:i/>
          <w:iCs/>
          <w:color w:val="000000" w:themeColor="text1"/>
          <w:sz w:val="20"/>
          <w:szCs w:val="20"/>
        </w:rPr>
        <w:t xml:space="preserve"> identificar duplicados de matrícula</w:t>
      </w:r>
      <w:bookmarkEnd w:id="63"/>
    </w:p>
    <w:p w:rsidR="00F92BE9" w:rsidRPr="0025500C" w:rsidRDefault="00F92BE9" w:rsidP="00F92BE9">
      <w:pPr>
        <w:spacing w:after="0" w:line="240" w:lineRule="auto"/>
        <w:rPr>
          <w:rFonts w:ascii="Arial" w:hAnsi="Arial" w:cs="Arial"/>
          <w:sz w:val="20"/>
          <w:szCs w:val="20"/>
        </w:rPr>
      </w:pPr>
    </w:p>
    <w:p w:rsidR="00F92BE9" w:rsidRDefault="00F92BE9" w:rsidP="00F92BE9">
      <w:pPr>
        <w:jc w:val="both"/>
        <w:rPr>
          <w:rFonts w:ascii="Arial" w:hAnsi="Arial" w:cs="Arial"/>
          <w:sz w:val="20"/>
          <w:szCs w:val="20"/>
        </w:rPr>
      </w:pPr>
    </w:p>
    <w:p w:rsidR="00CF6E05" w:rsidRDefault="00CB1285" w:rsidP="00BA4DA0">
      <w:pPr>
        <w:spacing w:after="240"/>
        <w:jc w:val="both"/>
        <w:rPr>
          <w:rFonts w:ascii="Arial" w:hAnsi="Arial" w:cs="Arial"/>
          <w:sz w:val="20"/>
          <w:szCs w:val="20"/>
        </w:rPr>
      </w:pPr>
      <w:r w:rsidRPr="00CB1285">
        <w:rPr>
          <w:rFonts w:ascii="Arial" w:hAnsi="Arial" w:cs="Arial"/>
          <w:b/>
          <w:i/>
          <w:sz w:val="20"/>
          <w:szCs w:val="20"/>
        </w:rPr>
        <w:t>Combinación A:</w:t>
      </w:r>
      <w:r>
        <w:rPr>
          <w:rFonts w:ascii="Arial" w:hAnsi="Arial" w:cs="Arial"/>
          <w:sz w:val="20"/>
          <w:szCs w:val="20"/>
        </w:rPr>
        <w:t xml:space="preserve"> Hace referencia a los registros que tienen valores iguales para los campos Número de documento, Apellido1, Apellido2, Nombre1 y Nombre2</w:t>
      </w:r>
      <w:r w:rsidR="00CF6E05">
        <w:rPr>
          <w:rFonts w:ascii="Arial" w:hAnsi="Arial" w:cs="Arial"/>
          <w:sz w:val="20"/>
          <w:szCs w:val="20"/>
        </w:rPr>
        <w:t>, pero que difieren en la Fecha de Nacimiento.</w:t>
      </w:r>
    </w:p>
    <w:p w:rsidR="00CB1285" w:rsidRDefault="00CF6E05" w:rsidP="001C0F58">
      <w:pPr>
        <w:spacing w:after="0" w:line="240" w:lineRule="auto"/>
        <w:jc w:val="both"/>
        <w:rPr>
          <w:rFonts w:ascii="Arial" w:hAnsi="Arial" w:cs="Arial"/>
          <w:sz w:val="20"/>
          <w:szCs w:val="20"/>
          <w:highlight w:val="yellow"/>
        </w:rPr>
      </w:pPr>
      <w:r w:rsidRPr="00CB1285">
        <w:rPr>
          <w:rFonts w:ascii="Arial" w:hAnsi="Arial" w:cs="Arial"/>
          <w:b/>
          <w:i/>
          <w:sz w:val="20"/>
          <w:szCs w:val="20"/>
        </w:rPr>
        <w:t xml:space="preserve">Combinación </w:t>
      </w:r>
      <w:r>
        <w:rPr>
          <w:rFonts w:ascii="Arial" w:hAnsi="Arial" w:cs="Arial"/>
          <w:b/>
          <w:i/>
          <w:sz w:val="20"/>
          <w:szCs w:val="20"/>
        </w:rPr>
        <w:t>B</w:t>
      </w:r>
      <w:r w:rsidRPr="00CB1285">
        <w:rPr>
          <w:rFonts w:ascii="Arial" w:hAnsi="Arial" w:cs="Arial"/>
          <w:b/>
          <w:i/>
          <w:sz w:val="20"/>
          <w:szCs w:val="20"/>
        </w:rPr>
        <w:t>:</w:t>
      </w:r>
      <w:r>
        <w:rPr>
          <w:rFonts w:ascii="Arial" w:hAnsi="Arial" w:cs="Arial"/>
          <w:sz w:val="20"/>
          <w:szCs w:val="20"/>
        </w:rPr>
        <w:t xml:space="preserve"> Hace referencia a los registros que tienen valores iguales para los campos Apellido1, Apellido2, Nombre1, Nombre2 y Fecha de Nacimiento, pero que difieren en el Número de Documento.</w:t>
      </w:r>
    </w:p>
    <w:p w:rsidR="00CB1285" w:rsidRDefault="00CB1285" w:rsidP="00F92BE9">
      <w:pPr>
        <w:jc w:val="both"/>
        <w:rPr>
          <w:rFonts w:ascii="Arial" w:hAnsi="Arial" w:cs="Arial"/>
          <w:sz w:val="20"/>
          <w:szCs w:val="20"/>
          <w:highlight w:val="yellow"/>
        </w:rPr>
      </w:pPr>
    </w:p>
    <w:p w:rsidR="00F92BE9" w:rsidRPr="00DD4F9A" w:rsidRDefault="00F92BE9" w:rsidP="00F92BE9">
      <w:pPr>
        <w:jc w:val="both"/>
        <w:rPr>
          <w:rFonts w:ascii="Arial" w:hAnsi="Arial" w:cs="Arial"/>
          <w:sz w:val="20"/>
          <w:szCs w:val="20"/>
        </w:rPr>
      </w:pPr>
      <w:r w:rsidRPr="00DD4F9A">
        <w:rPr>
          <w:rFonts w:ascii="Arial" w:hAnsi="Arial" w:cs="Arial"/>
          <w:sz w:val="20"/>
          <w:szCs w:val="20"/>
        </w:rPr>
        <w:t>Estos registros deberán generar una alerta en la base de datos de manera que el auditor les dé un tratamiento de confrontación especial en el operativo de campo.</w:t>
      </w:r>
    </w:p>
    <w:p w:rsidR="00F92BE9" w:rsidRPr="002576E5" w:rsidRDefault="00F92BE9" w:rsidP="00F92BE9">
      <w:pPr>
        <w:jc w:val="both"/>
        <w:rPr>
          <w:rFonts w:ascii="Arial" w:hAnsi="Arial" w:cs="Arial"/>
          <w:sz w:val="20"/>
          <w:szCs w:val="20"/>
        </w:rPr>
      </w:pPr>
      <w:r w:rsidRPr="002576E5">
        <w:rPr>
          <w:rFonts w:ascii="Arial" w:hAnsi="Arial" w:cs="Arial"/>
          <w:sz w:val="20"/>
          <w:szCs w:val="20"/>
        </w:rPr>
        <w:t>El resultado del procesamiento de las combinaciones deberá registrarse en la tabla DUPLICADOS_CORTE_INICIAL_2019 indicando el tipo de combinación con la cual cruzó y las demás variables definidas en el diccionario de datos</w:t>
      </w:r>
      <w:r w:rsidR="002576E5" w:rsidRPr="002576E5">
        <w:rPr>
          <w:rFonts w:ascii="Arial" w:hAnsi="Arial" w:cs="Arial"/>
          <w:sz w:val="20"/>
          <w:szCs w:val="20"/>
        </w:rPr>
        <w:t xml:space="preserve"> </w:t>
      </w:r>
      <w:r w:rsidR="002576E5" w:rsidRPr="002576E5">
        <w:rPr>
          <w:rFonts w:ascii="Arial" w:hAnsi="Arial" w:cs="Arial"/>
          <w:sz w:val="20"/>
          <w:szCs w:val="20"/>
          <w:lang w:eastAsia="es-ES"/>
        </w:rPr>
        <w:t>(</w:t>
      </w:r>
      <w:r w:rsidR="002576E5" w:rsidRPr="002576E5">
        <w:rPr>
          <w:rFonts w:ascii="Arial" w:hAnsi="Arial" w:cs="Arial"/>
          <w:b/>
          <w:sz w:val="20"/>
          <w:szCs w:val="20"/>
          <w:lang w:eastAsia="es-ES"/>
        </w:rPr>
        <w:t>Anexo4. DiccionarioDatosAud2019</w:t>
      </w:r>
      <w:r w:rsidR="002576E5" w:rsidRPr="002576E5">
        <w:rPr>
          <w:rFonts w:ascii="Arial" w:hAnsi="Arial" w:cs="Arial"/>
          <w:sz w:val="20"/>
          <w:szCs w:val="20"/>
          <w:lang w:eastAsia="es-ES"/>
        </w:rPr>
        <w:t>)</w:t>
      </w:r>
      <w:r w:rsidRPr="002576E5">
        <w:rPr>
          <w:rFonts w:ascii="Arial" w:hAnsi="Arial" w:cs="Arial"/>
          <w:sz w:val="20"/>
          <w:szCs w:val="20"/>
        </w:rPr>
        <w:t xml:space="preserve"> y/o comité metodológico.</w:t>
      </w:r>
    </w:p>
    <w:p w:rsidR="00F92BE9" w:rsidRPr="00291E0E" w:rsidRDefault="00B94167" w:rsidP="00043D0E">
      <w:pPr>
        <w:pStyle w:val="Ttulo3"/>
        <w:numPr>
          <w:ilvl w:val="2"/>
          <w:numId w:val="4"/>
        </w:numPr>
        <w:tabs>
          <w:tab w:val="left" w:pos="851"/>
          <w:tab w:val="left" w:pos="993"/>
        </w:tabs>
        <w:spacing w:before="0" w:after="0"/>
        <w:jc w:val="both"/>
        <w:rPr>
          <w:rFonts w:ascii="Arial" w:hAnsi="Arial"/>
        </w:rPr>
      </w:pPr>
      <w:bookmarkStart w:id="64" w:name="_Toc10033038"/>
      <w:bookmarkStart w:id="65" w:name="_Toc19799952"/>
      <w:r w:rsidRPr="00291E0E">
        <w:rPr>
          <w:rFonts w:ascii="Arial" w:hAnsi="Arial"/>
        </w:rPr>
        <w:lastRenderedPageBreak/>
        <w:t>Análisis de la información entregada por el MEN componente matrícula.</w:t>
      </w:r>
      <w:bookmarkEnd w:id="64"/>
      <w:bookmarkEnd w:id="65"/>
    </w:p>
    <w:p w:rsidR="00F92BE9" w:rsidRPr="0025500C" w:rsidRDefault="00F92BE9" w:rsidP="00F92BE9">
      <w:pPr>
        <w:spacing w:after="0" w:line="240" w:lineRule="auto"/>
        <w:rPr>
          <w:rFonts w:ascii="Arial" w:hAnsi="Arial" w:cs="Arial"/>
          <w:sz w:val="20"/>
          <w:szCs w:val="20"/>
        </w:rPr>
      </w:pPr>
    </w:p>
    <w:p w:rsidR="00F92BE9" w:rsidRPr="0025500C" w:rsidRDefault="00F92BE9" w:rsidP="00F92BE9">
      <w:pPr>
        <w:spacing w:after="0" w:line="240" w:lineRule="auto"/>
        <w:jc w:val="both"/>
        <w:rPr>
          <w:rFonts w:ascii="Arial" w:hAnsi="Arial" w:cs="Arial"/>
          <w:sz w:val="20"/>
          <w:szCs w:val="20"/>
        </w:rPr>
      </w:pPr>
      <w:r w:rsidRPr="0025500C">
        <w:rPr>
          <w:rFonts w:ascii="Arial" w:hAnsi="Arial" w:cs="Arial"/>
          <w:sz w:val="20"/>
          <w:szCs w:val="20"/>
        </w:rPr>
        <w:t>La firma auditora utilizará la información y los datos entregados por el Ministerio de Educación Nacional (MEN), con los cuales, los ingenieros y analistas realizarán el análisis (cuantitativo y cualitativo) detallado de la información consolidada insumo del proceso auditor y la información por componente de las entidades territoriales focalizadas, permitiendo la apropiación de la información y la entrega de valor agregado de manera que se garantice el continuo perfeccionamiento de las estrategias y planes de contingencia que aplicará la firma para el buen desarrollo del proceso.</w:t>
      </w:r>
    </w:p>
    <w:p w:rsidR="00F92BE9" w:rsidRPr="0025500C" w:rsidRDefault="00F92BE9" w:rsidP="00F92BE9">
      <w:pPr>
        <w:spacing w:after="0" w:line="240" w:lineRule="auto"/>
        <w:jc w:val="both"/>
        <w:rPr>
          <w:rFonts w:ascii="Arial" w:hAnsi="Arial" w:cs="Arial"/>
          <w:sz w:val="20"/>
          <w:szCs w:val="20"/>
        </w:rPr>
      </w:pPr>
    </w:p>
    <w:p w:rsidR="00071CF1" w:rsidRDefault="00071CF1" w:rsidP="00F76AA4">
      <w:pPr>
        <w:pStyle w:val="Ttulo3"/>
        <w:numPr>
          <w:ilvl w:val="0"/>
          <w:numId w:val="0"/>
        </w:numPr>
        <w:spacing w:before="0" w:after="0"/>
        <w:rPr>
          <w:rFonts w:ascii="Arial" w:hAnsi="Arial"/>
          <w:szCs w:val="24"/>
          <w:u w:val="single"/>
        </w:rPr>
      </w:pPr>
      <w:bookmarkStart w:id="66" w:name="_Toc10033039"/>
    </w:p>
    <w:p w:rsidR="00F92BE9" w:rsidRPr="00DA5104" w:rsidRDefault="00F76AA4" w:rsidP="00F76AA4">
      <w:pPr>
        <w:pStyle w:val="Ttulo3"/>
        <w:numPr>
          <w:ilvl w:val="0"/>
          <w:numId w:val="0"/>
        </w:numPr>
        <w:spacing w:before="0" w:after="0"/>
        <w:rPr>
          <w:rFonts w:ascii="Arial" w:hAnsi="Arial"/>
          <w:b w:val="0"/>
          <w:szCs w:val="24"/>
          <w:u w:val="single"/>
        </w:rPr>
      </w:pPr>
      <w:bookmarkStart w:id="67" w:name="_Toc19799953"/>
      <w:r w:rsidRPr="00DA5104">
        <w:rPr>
          <w:rFonts w:ascii="Arial" w:hAnsi="Arial"/>
          <w:szCs w:val="24"/>
          <w:u w:val="single"/>
        </w:rPr>
        <w:t>Análisis de calidad de los registros</w:t>
      </w:r>
      <w:bookmarkEnd w:id="66"/>
      <w:bookmarkEnd w:id="67"/>
      <w:r w:rsidRPr="00DA5104">
        <w:rPr>
          <w:rFonts w:ascii="Arial" w:hAnsi="Arial"/>
          <w:szCs w:val="24"/>
          <w:u w:val="single"/>
        </w:rPr>
        <w:t xml:space="preserve"> </w:t>
      </w:r>
    </w:p>
    <w:p w:rsidR="00F92BE9" w:rsidRPr="0025500C" w:rsidRDefault="00F92BE9" w:rsidP="00F92BE9">
      <w:pPr>
        <w:pStyle w:val="Prrafodelista"/>
        <w:spacing w:after="0" w:line="240" w:lineRule="auto"/>
        <w:ind w:left="1190"/>
        <w:jc w:val="both"/>
        <w:rPr>
          <w:rFonts w:ascii="Arial" w:hAnsi="Arial" w:cs="Arial"/>
          <w:b/>
          <w:szCs w:val="20"/>
        </w:rPr>
      </w:pPr>
    </w:p>
    <w:p w:rsidR="0081541C" w:rsidRPr="00C167A3" w:rsidRDefault="00F92BE9" w:rsidP="00F92BE9">
      <w:pPr>
        <w:spacing w:after="0" w:line="240" w:lineRule="auto"/>
        <w:jc w:val="both"/>
        <w:rPr>
          <w:rFonts w:ascii="Arial" w:hAnsi="Arial" w:cs="Arial"/>
          <w:sz w:val="20"/>
          <w:szCs w:val="20"/>
        </w:rPr>
      </w:pPr>
      <w:r w:rsidRPr="00C167A3">
        <w:rPr>
          <w:rFonts w:ascii="Arial" w:hAnsi="Arial" w:cs="Arial"/>
          <w:sz w:val="20"/>
          <w:szCs w:val="20"/>
        </w:rPr>
        <w:t>Dentro del proceso auditor</w:t>
      </w:r>
      <w:r w:rsidR="00C77CA4" w:rsidRPr="00C167A3">
        <w:rPr>
          <w:rFonts w:ascii="Arial" w:hAnsi="Arial" w:cs="Arial"/>
          <w:sz w:val="20"/>
          <w:szCs w:val="20"/>
        </w:rPr>
        <w:t>,</w:t>
      </w:r>
      <w:r w:rsidRPr="00C167A3">
        <w:rPr>
          <w:rFonts w:ascii="Arial" w:hAnsi="Arial" w:cs="Arial"/>
          <w:sz w:val="20"/>
          <w:szCs w:val="20"/>
        </w:rPr>
        <w:t xml:space="preserve"> la firma realizará un análisis de la calidad de los registros reportados al SIMAT por las secretarías de educación</w:t>
      </w:r>
      <w:r w:rsidR="0081541C" w:rsidRPr="00C167A3">
        <w:rPr>
          <w:rFonts w:ascii="Arial" w:hAnsi="Arial" w:cs="Arial"/>
          <w:sz w:val="20"/>
          <w:szCs w:val="20"/>
        </w:rPr>
        <w:t>,</w:t>
      </w:r>
      <w:r w:rsidRPr="00C167A3">
        <w:rPr>
          <w:rFonts w:ascii="Arial" w:hAnsi="Arial" w:cs="Arial"/>
          <w:sz w:val="20"/>
          <w:szCs w:val="20"/>
        </w:rPr>
        <w:t xml:space="preserve"> </w:t>
      </w:r>
      <w:r w:rsidR="0081541C" w:rsidRPr="00C167A3">
        <w:rPr>
          <w:rFonts w:ascii="Arial" w:hAnsi="Arial" w:cs="Arial"/>
          <w:sz w:val="20"/>
          <w:szCs w:val="20"/>
        </w:rPr>
        <w:t>teniendo en cuenta</w:t>
      </w:r>
      <w:r w:rsidRPr="00C167A3">
        <w:rPr>
          <w:rFonts w:ascii="Arial" w:hAnsi="Arial" w:cs="Arial"/>
          <w:sz w:val="20"/>
          <w:szCs w:val="20"/>
        </w:rPr>
        <w:t xml:space="preserve"> </w:t>
      </w:r>
      <w:r w:rsidR="0081541C" w:rsidRPr="00C167A3">
        <w:rPr>
          <w:rFonts w:ascii="Arial" w:hAnsi="Arial" w:cs="Arial"/>
          <w:sz w:val="20"/>
          <w:szCs w:val="20"/>
        </w:rPr>
        <w:t>las</w:t>
      </w:r>
      <w:r w:rsidRPr="00C167A3">
        <w:rPr>
          <w:rFonts w:ascii="Arial" w:hAnsi="Arial" w:cs="Arial"/>
          <w:sz w:val="20"/>
          <w:szCs w:val="20"/>
        </w:rPr>
        <w:t xml:space="preserve"> reglas de validación de consistencia y correlación lógica entre las variables analizadas</w:t>
      </w:r>
      <w:r w:rsidR="0081541C" w:rsidRPr="00C167A3">
        <w:rPr>
          <w:rFonts w:ascii="Arial" w:hAnsi="Arial" w:cs="Arial"/>
          <w:sz w:val="20"/>
          <w:szCs w:val="20"/>
        </w:rPr>
        <w:t>.</w:t>
      </w:r>
    </w:p>
    <w:p w:rsidR="0081541C" w:rsidRPr="00C167A3" w:rsidRDefault="0081541C" w:rsidP="00F92BE9">
      <w:pPr>
        <w:spacing w:after="0" w:line="240" w:lineRule="auto"/>
        <w:jc w:val="both"/>
        <w:rPr>
          <w:rFonts w:ascii="Arial" w:hAnsi="Arial" w:cs="Arial"/>
          <w:sz w:val="20"/>
          <w:szCs w:val="20"/>
        </w:rPr>
      </w:pPr>
    </w:p>
    <w:p w:rsidR="00F05C72" w:rsidRDefault="0081541C" w:rsidP="00F92BE9">
      <w:pPr>
        <w:spacing w:after="0" w:line="240" w:lineRule="auto"/>
        <w:jc w:val="both"/>
        <w:rPr>
          <w:rFonts w:ascii="Arial" w:hAnsi="Arial" w:cs="Arial"/>
          <w:sz w:val="20"/>
          <w:szCs w:val="20"/>
        </w:rPr>
      </w:pPr>
      <w:r w:rsidRPr="00C167A3">
        <w:rPr>
          <w:rFonts w:ascii="Arial" w:hAnsi="Arial" w:cs="Arial"/>
          <w:sz w:val="20"/>
          <w:szCs w:val="20"/>
        </w:rPr>
        <w:t>A partir de dicho proceso, la firma deberá</w:t>
      </w:r>
      <w:r w:rsidR="00F05C72">
        <w:rPr>
          <w:rFonts w:ascii="Arial" w:hAnsi="Arial" w:cs="Arial"/>
          <w:sz w:val="20"/>
          <w:szCs w:val="20"/>
        </w:rPr>
        <w:t>:</w:t>
      </w:r>
    </w:p>
    <w:p w:rsidR="00F05C72" w:rsidRDefault="00F05C72" w:rsidP="00F92BE9">
      <w:pPr>
        <w:spacing w:after="0" w:line="240" w:lineRule="auto"/>
        <w:jc w:val="both"/>
        <w:rPr>
          <w:rFonts w:ascii="Arial" w:hAnsi="Arial" w:cs="Arial"/>
          <w:sz w:val="20"/>
          <w:szCs w:val="20"/>
        </w:rPr>
      </w:pPr>
    </w:p>
    <w:p w:rsidR="00F92BE9" w:rsidRPr="00071CF1" w:rsidRDefault="00F05C72" w:rsidP="00071CF1">
      <w:pPr>
        <w:pStyle w:val="Prrafodelista"/>
        <w:numPr>
          <w:ilvl w:val="6"/>
          <w:numId w:val="4"/>
        </w:numPr>
        <w:tabs>
          <w:tab w:val="clear" w:pos="2127"/>
          <w:tab w:val="num" w:pos="284"/>
        </w:tabs>
        <w:ind w:left="142"/>
        <w:jc w:val="both"/>
        <w:rPr>
          <w:rFonts w:ascii="Arial" w:hAnsi="Arial" w:cs="Arial"/>
          <w:sz w:val="20"/>
          <w:szCs w:val="20"/>
        </w:rPr>
      </w:pPr>
      <w:r w:rsidRPr="00071CF1">
        <w:rPr>
          <w:rFonts w:ascii="Arial" w:hAnsi="Arial" w:cs="Arial"/>
          <w:sz w:val="20"/>
          <w:szCs w:val="20"/>
        </w:rPr>
        <w:t xml:space="preserve"> E</w:t>
      </w:r>
      <w:r w:rsidR="0081541C" w:rsidRPr="00071CF1">
        <w:rPr>
          <w:rFonts w:ascii="Arial" w:hAnsi="Arial" w:cs="Arial"/>
          <w:sz w:val="20"/>
          <w:szCs w:val="20"/>
        </w:rPr>
        <w:t>laborar</w:t>
      </w:r>
      <w:r w:rsidR="00C77CA4" w:rsidRPr="00071CF1">
        <w:rPr>
          <w:rFonts w:ascii="Arial" w:hAnsi="Arial" w:cs="Arial"/>
          <w:sz w:val="20"/>
          <w:szCs w:val="20"/>
        </w:rPr>
        <w:t xml:space="preserve"> </w:t>
      </w:r>
      <w:r w:rsidR="00F92BE9" w:rsidRPr="00071CF1">
        <w:rPr>
          <w:rFonts w:ascii="Arial" w:hAnsi="Arial" w:cs="Arial"/>
          <w:sz w:val="20"/>
          <w:szCs w:val="20"/>
        </w:rPr>
        <w:t>un informe general y un informe por secretaría</w:t>
      </w:r>
      <w:r w:rsidR="0081541C" w:rsidRPr="00071CF1">
        <w:rPr>
          <w:rFonts w:ascii="Arial" w:hAnsi="Arial" w:cs="Arial"/>
          <w:sz w:val="20"/>
          <w:szCs w:val="20"/>
        </w:rPr>
        <w:t>,</w:t>
      </w:r>
      <w:r w:rsidR="00F92BE9" w:rsidRPr="00071CF1">
        <w:rPr>
          <w:rFonts w:ascii="Arial" w:hAnsi="Arial" w:cs="Arial"/>
          <w:sz w:val="20"/>
          <w:szCs w:val="20"/>
        </w:rPr>
        <w:t xml:space="preserve"> de</w:t>
      </w:r>
      <w:r w:rsidR="0081541C" w:rsidRPr="00071CF1">
        <w:rPr>
          <w:rFonts w:ascii="Arial" w:hAnsi="Arial" w:cs="Arial"/>
          <w:sz w:val="20"/>
          <w:szCs w:val="20"/>
        </w:rPr>
        <w:t xml:space="preserve"> </w:t>
      </w:r>
      <w:r w:rsidR="00F92BE9" w:rsidRPr="00071CF1">
        <w:rPr>
          <w:rFonts w:ascii="Arial" w:hAnsi="Arial" w:cs="Arial"/>
          <w:sz w:val="20"/>
          <w:szCs w:val="20"/>
        </w:rPr>
        <w:t>l</w:t>
      </w:r>
      <w:r w:rsidR="0081541C" w:rsidRPr="00071CF1">
        <w:rPr>
          <w:rFonts w:ascii="Arial" w:hAnsi="Arial" w:cs="Arial"/>
          <w:sz w:val="20"/>
          <w:szCs w:val="20"/>
        </w:rPr>
        <w:t>os</w:t>
      </w:r>
      <w:r w:rsidR="00F92BE9" w:rsidRPr="00071CF1">
        <w:rPr>
          <w:rFonts w:ascii="Arial" w:hAnsi="Arial" w:cs="Arial"/>
          <w:sz w:val="20"/>
          <w:szCs w:val="20"/>
        </w:rPr>
        <w:t xml:space="preserve"> resultado</w:t>
      </w:r>
      <w:r w:rsidR="00071CF1">
        <w:rPr>
          <w:rFonts w:ascii="Arial" w:hAnsi="Arial" w:cs="Arial"/>
          <w:sz w:val="20"/>
          <w:szCs w:val="20"/>
        </w:rPr>
        <w:t>s</w:t>
      </w:r>
      <w:r w:rsidR="00F92BE9" w:rsidRPr="00071CF1">
        <w:rPr>
          <w:rFonts w:ascii="Arial" w:hAnsi="Arial" w:cs="Arial"/>
          <w:sz w:val="20"/>
          <w:szCs w:val="20"/>
        </w:rPr>
        <w:t xml:space="preserve"> del análisis de calidad</w:t>
      </w:r>
      <w:r w:rsidR="00FC41A9" w:rsidRPr="00071CF1">
        <w:rPr>
          <w:rFonts w:ascii="Arial" w:hAnsi="Arial" w:cs="Arial"/>
          <w:sz w:val="20"/>
          <w:szCs w:val="20"/>
        </w:rPr>
        <w:t xml:space="preserve"> </w:t>
      </w:r>
      <w:r w:rsidR="00F92BE9" w:rsidRPr="00071CF1">
        <w:rPr>
          <w:rFonts w:ascii="Arial" w:hAnsi="Arial" w:cs="Arial"/>
          <w:sz w:val="20"/>
          <w:szCs w:val="20"/>
        </w:rPr>
        <w:t>definidas del proceso auditor</w:t>
      </w:r>
      <w:r w:rsidR="00071CF1">
        <w:rPr>
          <w:rFonts w:ascii="Arial" w:hAnsi="Arial" w:cs="Arial"/>
          <w:sz w:val="20"/>
          <w:szCs w:val="20"/>
        </w:rPr>
        <w:t>. Los i</w:t>
      </w:r>
      <w:r w:rsidR="00F92BE9" w:rsidRPr="00071CF1">
        <w:rPr>
          <w:rFonts w:ascii="Arial" w:hAnsi="Arial" w:cs="Arial"/>
          <w:sz w:val="20"/>
          <w:szCs w:val="20"/>
        </w:rPr>
        <w:t>nformes se deberá</w:t>
      </w:r>
      <w:r w:rsidR="00071CF1">
        <w:rPr>
          <w:rFonts w:ascii="Arial" w:hAnsi="Arial" w:cs="Arial"/>
          <w:sz w:val="20"/>
          <w:szCs w:val="20"/>
        </w:rPr>
        <w:t>n</w:t>
      </w:r>
      <w:r w:rsidR="00F92BE9" w:rsidRPr="00071CF1">
        <w:rPr>
          <w:rFonts w:ascii="Arial" w:hAnsi="Arial" w:cs="Arial"/>
          <w:sz w:val="20"/>
          <w:szCs w:val="20"/>
        </w:rPr>
        <w:t xml:space="preserve"> generar con la base de datos insumo del proceso auditor </w:t>
      </w:r>
      <w:r w:rsidR="00071CF1">
        <w:rPr>
          <w:rFonts w:ascii="Arial" w:hAnsi="Arial" w:cs="Arial"/>
          <w:sz w:val="20"/>
          <w:szCs w:val="20"/>
        </w:rPr>
        <w:t>y deberán</w:t>
      </w:r>
      <w:r w:rsidR="00F92BE9" w:rsidRPr="00071CF1">
        <w:rPr>
          <w:rFonts w:ascii="Arial" w:hAnsi="Arial" w:cs="Arial"/>
          <w:sz w:val="20"/>
          <w:szCs w:val="20"/>
        </w:rPr>
        <w:t xml:space="preserve"> </w:t>
      </w:r>
      <w:r w:rsidR="00071CF1">
        <w:rPr>
          <w:rFonts w:ascii="Arial" w:hAnsi="Arial" w:cs="Arial"/>
          <w:sz w:val="20"/>
          <w:szCs w:val="20"/>
        </w:rPr>
        <w:t>ser</w:t>
      </w:r>
      <w:r w:rsidR="00F92BE9" w:rsidRPr="00071CF1">
        <w:rPr>
          <w:rFonts w:ascii="Arial" w:hAnsi="Arial" w:cs="Arial"/>
          <w:sz w:val="20"/>
          <w:szCs w:val="20"/>
        </w:rPr>
        <w:t xml:space="preserve"> remitidos a las 9</w:t>
      </w:r>
      <w:r w:rsidR="009B7198" w:rsidRPr="00071CF1">
        <w:rPr>
          <w:rFonts w:ascii="Arial" w:hAnsi="Arial" w:cs="Arial"/>
          <w:sz w:val="20"/>
          <w:szCs w:val="20"/>
        </w:rPr>
        <w:t>6</w:t>
      </w:r>
      <w:r w:rsidR="00F92BE9" w:rsidRPr="00071CF1">
        <w:rPr>
          <w:rFonts w:ascii="Arial" w:hAnsi="Arial" w:cs="Arial"/>
          <w:sz w:val="20"/>
          <w:szCs w:val="20"/>
        </w:rPr>
        <w:t xml:space="preserve"> ETC por correo certificado especificando las inconsistencias presentadas y la solicitud de ajustes en el SIMAT de la información reportada. </w:t>
      </w:r>
    </w:p>
    <w:p w:rsidR="0081541C" w:rsidRDefault="0081541C" w:rsidP="00F92BE9">
      <w:pPr>
        <w:spacing w:after="0" w:line="240" w:lineRule="auto"/>
        <w:jc w:val="both"/>
        <w:rPr>
          <w:rFonts w:ascii="Arial" w:hAnsi="Arial" w:cs="Arial"/>
          <w:sz w:val="20"/>
          <w:szCs w:val="20"/>
        </w:rPr>
      </w:pPr>
    </w:p>
    <w:p w:rsidR="00F92BE9" w:rsidRPr="0025500C" w:rsidRDefault="00F92BE9" w:rsidP="00F92BE9">
      <w:pPr>
        <w:spacing w:after="0" w:line="240" w:lineRule="auto"/>
        <w:jc w:val="both"/>
        <w:rPr>
          <w:rFonts w:ascii="Arial" w:hAnsi="Arial" w:cs="Arial"/>
          <w:sz w:val="20"/>
          <w:szCs w:val="20"/>
        </w:rPr>
      </w:pPr>
      <w:r w:rsidRPr="0025500C">
        <w:rPr>
          <w:rFonts w:ascii="Arial" w:hAnsi="Arial" w:cs="Arial"/>
          <w:sz w:val="20"/>
          <w:szCs w:val="20"/>
        </w:rPr>
        <w:t xml:space="preserve">Las reglas por verificar en el informe son: </w:t>
      </w:r>
    </w:p>
    <w:p w:rsidR="00F92BE9" w:rsidRPr="0025500C" w:rsidRDefault="00F92BE9" w:rsidP="00F92BE9">
      <w:pPr>
        <w:spacing w:after="0" w:line="240" w:lineRule="auto"/>
        <w:jc w:val="both"/>
        <w:rPr>
          <w:rFonts w:ascii="Arial" w:hAnsi="Arial" w:cs="Arial"/>
          <w:sz w:val="20"/>
          <w:szCs w:val="20"/>
        </w:rPr>
      </w:pPr>
    </w:p>
    <w:p w:rsidR="00F92BE9" w:rsidRPr="0025500C" w:rsidRDefault="00371AE8" w:rsidP="00625F21">
      <w:pPr>
        <w:pStyle w:val="Prrafodelista"/>
        <w:numPr>
          <w:ilvl w:val="0"/>
          <w:numId w:val="9"/>
        </w:numPr>
        <w:spacing w:after="240" w:line="240" w:lineRule="auto"/>
        <w:ind w:left="714" w:hanging="357"/>
        <w:contextualSpacing w:val="0"/>
        <w:jc w:val="both"/>
        <w:rPr>
          <w:rFonts w:ascii="Arial" w:hAnsi="Arial" w:cs="Arial"/>
          <w:sz w:val="20"/>
          <w:szCs w:val="20"/>
        </w:rPr>
      </w:pPr>
      <w:r>
        <w:rPr>
          <w:rFonts w:ascii="Arial" w:hAnsi="Arial" w:cs="Arial"/>
          <w:b/>
          <w:i/>
          <w:sz w:val="20"/>
          <w:szCs w:val="20"/>
        </w:rPr>
        <w:t xml:space="preserve">Regla 1: </w:t>
      </w:r>
      <w:r w:rsidR="00F92BE9" w:rsidRPr="0025500C">
        <w:rPr>
          <w:rFonts w:ascii="Arial" w:hAnsi="Arial" w:cs="Arial"/>
          <w:sz w:val="20"/>
          <w:szCs w:val="20"/>
        </w:rPr>
        <w:t>Alumnos no validos en el proceso de auditoría vigencia anterior que siguen matriculados al siguiente año en la misma Secretaría y Establecimiento.</w:t>
      </w:r>
      <w:r w:rsidR="00F92BE9" w:rsidRPr="0025500C">
        <w:rPr>
          <w:rFonts w:ascii="Arial" w:hAnsi="Arial" w:cs="Arial"/>
          <w:sz w:val="20"/>
          <w:szCs w:val="20"/>
        </w:rPr>
        <w:tab/>
      </w:r>
    </w:p>
    <w:p w:rsidR="00F92BE9" w:rsidRPr="0025500C" w:rsidRDefault="000C4F51" w:rsidP="00625F21">
      <w:pPr>
        <w:pStyle w:val="Prrafodelista"/>
        <w:numPr>
          <w:ilvl w:val="0"/>
          <w:numId w:val="9"/>
        </w:numPr>
        <w:spacing w:after="240" w:line="240" w:lineRule="auto"/>
        <w:ind w:left="714" w:hanging="357"/>
        <w:contextualSpacing w:val="0"/>
        <w:jc w:val="both"/>
        <w:rPr>
          <w:rFonts w:ascii="Arial" w:hAnsi="Arial" w:cs="Arial"/>
          <w:sz w:val="20"/>
          <w:szCs w:val="20"/>
        </w:rPr>
      </w:pPr>
      <w:r>
        <w:rPr>
          <w:rFonts w:ascii="Arial" w:hAnsi="Arial" w:cs="Arial"/>
          <w:b/>
          <w:i/>
          <w:sz w:val="20"/>
          <w:szCs w:val="20"/>
        </w:rPr>
        <w:t xml:space="preserve">Regla 2: </w:t>
      </w:r>
      <w:r w:rsidR="00F92BE9" w:rsidRPr="0025500C">
        <w:rPr>
          <w:rFonts w:ascii="Arial" w:hAnsi="Arial" w:cs="Arial"/>
          <w:sz w:val="20"/>
          <w:szCs w:val="20"/>
        </w:rPr>
        <w:t>Identificar alumnos con posible duplicidad en el registro de matrícula en la misma Secretaría.</w:t>
      </w:r>
    </w:p>
    <w:p w:rsidR="00F92BE9" w:rsidRDefault="000C4F51" w:rsidP="000D4D92">
      <w:pPr>
        <w:pStyle w:val="Prrafodelista"/>
        <w:numPr>
          <w:ilvl w:val="0"/>
          <w:numId w:val="9"/>
        </w:numPr>
        <w:spacing w:after="120" w:line="240" w:lineRule="auto"/>
        <w:contextualSpacing w:val="0"/>
        <w:jc w:val="both"/>
        <w:rPr>
          <w:rFonts w:ascii="Arial" w:hAnsi="Arial" w:cs="Arial"/>
          <w:sz w:val="20"/>
          <w:szCs w:val="20"/>
        </w:rPr>
      </w:pPr>
      <w:r>
        <w:rPr>
          <w:rFonts w:ascii="Arial" w:hAnsi="Arial" w:cs="Arial"/>
          <w:b/>
          <w:i/>
          <w:sz w:val="20"/>
          <w:szCs w:val="20"/>
        </w:rPr>
        <w:t xml:space="preserve">Regla 3: </w:t>
      </w:r>
      <w:r w:rsidR="00F92BE9">
        <w:rPr>
          <w:rFonts w:ascii="Arial" w:hAnsi="Arial" w:cs="Arial"/>
          <w:sz w:val="20"/>
          <w:szCs w:val="20"/>
        </w:rPr>
        <w:t xml:space="preserve">Consistencia en el grado reportado el año anterior y el presente año. </w:t>
      </w:r>
    </w:p>
    <w:p w:rsidR="00071CF1" w:rsidRPr="0025500C" w:rsidRDefault="00071CF1" w:rsidP="00071CF1">
      <w:pPr>
        <w:pStyle w:val="Prrafodelista"/>
        <w:spacing w:after="120" w:line="240" w:lineRule="auto"/>
        <w:contextualSpacing w:val="0"/>
        <w:jc w:val="both"/>
        <w:rPr>
          <w:rFonts w:ascii="Arial" w:hAnsi="Arial" w:cs="Arial"/>
          <w:sz w:val="20"/>
          <w:szCs w:val="20"/>
        </w:rPr>
      </w:pPr>
    </w:p>
    <w:p w:rsidR="00F92BE9" w:rsidRPr="0025500C" w:rsidRDefault="00F92BE9" w:rsidP="000D4D92">
      <w:pPr>
        <w:pStyle w:val="Prrafodelista"/>
        <w:numPr>
          <w:ilvl w:val="1"/>
          <w:numId w:val="9"/>
        </w:numPr>
        <w:spacing w:after="120" w:line="240" w:lineRule="auto"/>
        <w:contextualSpacing w:val="0"/>
        <w:jc w:val="both"/>
        <w:rPr>
          <w:rFonts w:ascii="Arial" w:hAnsi="Arial" w:cs="Arial"/>
          <w:sz w:val="20"/>
          <w:szCs w:val="20"/>
        </w:rPr>
      </w:pPr>
      <w:r w:rsidRPr="0025500C">
        <w:rPr>
          <w:rFonts w:ascii="Arial" w:hAnsi="Arial" w:cs="Arial"/>
          <w:sz w:val="20"/>
          <w:szCs w:val="20"/>
        </w:rPr>
        <w:t>Estudiantes de preescolar que son promocionados en más de dos grados a Educación Primaria (sin aceleración de aprendizaje) entre dos vigencias académicas continuas (Decreto 1290)</w:t>
      </w:r>
    </w:p>
    <w:p w:rsidR="00F92BE9" w:rsidRPr="0025500C" w:rsidRDefault="00F92BE9" w:rsidP="000D4D92">
      <w:pPr>
        <w:pStyle w:val="Prrafodelista"/>
        <w:numPr>
          <w:ilvl w:val="1"/>
          <w:numId w:val="9"/>
        </w:numPr>
        <w:spacing w:after="120" w:line="240" w:lineRule="auto"/>
        <w:contextualSpacing w:val="0"/>
        <w:jc w:val="both"/>
        <w:rPr>
          <w:rFonts w:ascii="Arial" w:hAnsi="Arial" w:cs="Arial"/>
          <w:sz w:val="20"/>
          <w:szCs w:val="20"/>
        </w:rPr>
      </w:pPr>
      <w:r w:rsidRPr="0025500C">
        <w:rPr>
          <w:rFonts w:ascii="Arial" w:hAnsi="Arial" w:cs="Arial"/>
          <w:sz w:val="20"/>
          <w:szCs w:val="20"/>
        </w:rPr>
        <w:t>Estudiantes de preescolar que son promocionados a educación secundaria, media, normales o ciclos de adultos entre dos vigencias académicas continuas</w:t>
      </w:r>
    </w:p>
    <w:p w:rsidR="00F92BE9" w:rsidRPr="0025500C" w:rsidRDefault="00F92BE9" w:rsidP="000D4D92">
      <w:pPr>
        <w:pStyle w:val="Prrafodelista"/>
        <w:numPr>
          <w:ilvl w:val="1"/>
          <w:numId w:val="9"/>
        </w:numPr>
        <w:spacing w:after="120" w:line="240" w:lineRule="auto"/>
        <w:contextualSpacing w:val="0"/>
        <w:jc w:val="both"/>
        <w:rPr>
          <w:rFonts w:ascii="Arial" w:hAnsi="Arial" w:cs="Arial"/>
          <w:sz w:val="20"/>
          <w:szCs w:val="20"/>
        </w:rPr>
      </w:pPr>
      <w:r w:rsidRPr="0025500C">
        <w:rPr>
          <w:rFonts w:ascii="Arial" w:hAnsi="Arial" w:cs="Arial"/>
          <w:sz w:val="20"/>
          <w:szCs w:val="20"/>
        </w:rPr>
        <w:t>Estudiantes de pre jardín y jardín que son promocionados a aceleración del aprendizaje (primaria) sin haber cursado transición (no se consideran estudiantes marcados con algún tipo de discapacidad o capacidad excepcional)</w:t>
      </w:r>
    </w:p>
    <w:p w:rsidR="00F92BE9" w:rsidRPr="0025500C" w:rsidRDefault="00F92BE9" w:rsidP="000D4D92">
      <w:pPr>
        <w:pStyle w:val="Prrafodelista"/>
        <w:numPr>
          <w:ilvl w:val="1"/>
          <w:numId w:val="9"/>
        </w:numPr>
        <w:spacing w:after="120" w:line="240" w:lineRule="auto"/>
        <w:contextualSpacing w:val="0"/>
        <w:jc w:val="both"/>
        <w:rPr>
          <w:rFonts w:ascii="Arial" w:hAnsi="Arial" w:cs="Arial"/>
          <w:sz w:val="20"/>
          <w:szCs w:val="20"/>
        </w:rPr>
      </w:pPr>
      <w:r w:rsidRPr="0025500C">
        <w:rPr>
          <w:rFonts w:ascii="Arial" w:hAnsi="Arial" w:cs="Arial"/>
          <w:sz w:val="20"/>
          <w:szCs w:val="20"/>
        </w:rPr>
        <w:lastRenderedPageBreak/>
        <w:t>Estudiantes de educación regular desde primaria que son promocionados en más de dos grados dentro de la misma educación regular (no se consideran estudiantes marcados con algún tipo de discapacidad o capacidad excepcional) (Decreto 1290)</w:t>
      </w:r>
    </w:p>
    <w:p w:rsidR="00F92BE9" w:rsidRPr="0025500C" w:rsidRDefault="00F92BE9" w:rsidP="000D4D92">
      <w:pPr>
        <w:pStyle w:val="Prrafodelista"/>
        <w:numPr>
          <w:ilvl w:val="1"/>
          <w:numId w:val="9"/>
        </w:numPr>
        <w:spacing w:after="120" w:line="240" w:lineRule="auto"/>
        <w:contextualSpacing w:val="0"/>
        <w:jc w:val="both"/>
        <w:rPr>
          <w:rFonts w:ascii="Arial" w:hAnsi="Arial" w:cs="Arial"/>
          <w:sz w:val="20"/>
          <w:szCs w:val="20"/>
        </w:rPr>
      </w:pPr>
      <w:r w:rsidRPr="0025500C">
        <w:rPr>
          <w:rFonts w:ascii="Arial" w:hAnsi="Arial" w:cs="Arial"/>
          <w:sz w:val="20"/>
          <w:szCs w:val="20"/>
        </w:rPr>
        <w:t>Estudiantes de primaria de grados 1 a 3 durante una vigencia que son promocionados a ciclos de adultos en la siguiente vigencia y que tienen 12 años o menos (no se consideran estudiantes marcados con algún tipo de discapacidad o capacidad excepcional) (Artículo 16, Decreto 3011)</w:t>
      </w:r>
    </w:p>
    <w:p w:rsidR="00F92BE9" w:rsidRPr="0025500C" w:rsidRDefault="00F92BE9" w:rsidP="000D4D92">
      <w:pPr>
        <w:pStyle w:val="Prrafodelista"/>
        <w:numPr>
          <w:ilvl w:val="1"/>
          <w:numId w:val="9"/>
        </w:numPr>
        <w:spacing w:after="120" w:line="240" w:lineRule="auto"/>
        <w:contextualSpacing w:val="0"/>
        <w:jc w:val="both"/>
        <w:rPr>
          <w:rFonts w:ascii="Arial" w:hAnsi="Arial" w:cs="Arial"/>
          <w:sz w:val="20"/>
          <w:szCs w:val="20"/>
        </w:rPr>
      </w:pPr>
      <w:r w:rsidRPr="0025500C">
        <w:rPr>
          <w:rFonts w:ascii="Arial" w:hAnsi="Arial" w:cs="Arial"/>
          <w:sz w:val="20"/>
          <w:szCs w:val="20"/>
        </w:rPr>
        <w:t>Estudiantes que aprueban grado 5 en una vigencia dada y son promocionados a ciclos de adultos en la siguiente y que tienen 14 años o menos (Artículo 16, Decreto 3011)</w:t>
      </w:r>
    </w:p>
    <w:p w:rsidR="00F92BE9" w:rsidRPr="0025500C" w:rsidRDefault="00F92BE9" w:rsidP="000D4D92">
      <w:pPr>
        <w:pStyle w:val="Prrafodelista"/>
        <w:numPr>
          <w:ilvl w:val="1"/>
          <w:numId w:val="9"/>
        </w:numPr>
        <w:spacing w:after="120" w:line="240" w:lineRule="auto"/>
        <w:contextualSpacing w:val="0"/>
        <w:jc w:val="both"/>
        <w:rPr>
          <w:rFonts w:ascii="Arial" w:hAnsi="Arial" w:cs="Arial"/>
          <w:sz w:val="20"/>
          <w:szCs w:val="20"/>
        </w:rPr>
      </w:pPr>
      <w:r w:rsidRPr="0025500C">
        <w:rPr>
          <w:rFonts w:ascii="Arial" w:hAnsi="Arial" w:cs="Arial"/>
          <w:sz w:val="20"/>
          <w:szCs w:val="20"/>
        </w:rPr>
        <w:t>Estudiantes de secundaria y media en educación regular que son promocionados en más de un ciclo al correspondiente según el último grado aprobado en educación regular</w:t>
      </w:r>
    </w:p>
    <w:p w:rsidR="00F92BE9" w:rsidRPr="0025500C" w:rsidRDefault="00F92BE9" w:rsidP="000D4D92">
      <w:pPr>
        <w:pStyle w:val="Prrafodelista"/>
        <w:numPr>
          <w:ilvl w:val="1"/>
          <w:numId w:val="9"/>
        </w:numPr>
        <w:spacing w:after="120" w:line="240" w:lineRule="auto"/>
        <w:contextualSpacing w:val="0"/>
        <w:jc w:val="both"/>
        <w:rPr>
          <w:rFonts w:ascii="Arial" w:hAnsi="Arial" w:cs="Arial"/>
          <w:sz w:val="20"/>
          <w:szCs w:val="20"/>
        </w:rPr>
      </w:pPr>
      <w:r w:rsidRPr="0025500C">
        <w:rPr>
          <w:rFonts w:ascii="Arial" w:hAnsi="Arial" w:cs="Arial"/>
          <w:sz w:val="20"/>
          <w:szCs w:val="20"/>
        </w:rPr>
        <w:t>Estudiantes normalistas en una vigencia dada que pasan a ciclos de adultos en la vigencia siguiente</w:t>
      </w:r>
    </w:p>
    <w:p w:rsidR="00F92BE9" w:rsidRPr="0025500C" w:rsidRDefault="00F92BE9" w:rsidP="000D4D92">
      <w:pPr>
        <w:pStyle w:val="Prrafodelista"/>
        <w:numPr>
          <w:ilvl w:val="1"/>
          <w:numId w:val="9"/>
        </w:numPr>
        <w:spacing w:after="120" w:line="240" w:lineRule="auto"/>
        <w:contextualSpacing w:val="0"/>
        <w:jc w:val="both"/>
        <w:rPr>
          <w:rFonts w:ascii="Arial" w:hAnsi="Arial" w:cs="Arial"/>
          <w:sz w:val="20"/>
          <w:szCs w:val="20"/>
        </w:rPr>
      </w:pPr>
      <w:r w:rsidRPr="0025500C">
        <w:rPr>
          <w:rFonts w:ascii="Arial" w:hAnsi="Arial" w:cs="Arial"/>
          <w:sz w:val="20"/>
          <w:szCs w:val="20"/>
        </w:rPr>
        <w:t>Estudiantes de ciclos de adultos que son promocionados en más de dos ciclos (no se consideran estudiantes marcados con algún tipo de discapacidad o capacidad excepcional)</w:t>
      </w:r>
    </w:p>
    <w:p w:rsidR="00F92BE9" w:rsidRPr="00625F21" w:rsidRDefault="00F92BE9" w:rsidP="00625F21">
      <w:pPr>
        <w:pStyle w:val="Prrafodelista"/>
        <w:numPr>
          <w:ilvl w:val="1"/>
          <w:numId w:val="9"/>
        </w:numPr>
        <w:spacing w:after="360" w:line="240" w:lineRule="auto"/>
        <w:ind w:left="1434" w:hanging="357"/>
        <w:contextualSpacing w:val="0"/>
        <w:jc w:val="both"/>
        <w:rPr>
          <w:rFonts w:ascii="Arial" w:hAnsi="Arial" w:cs="Arial"/>
          <w:sz w:val="20"/>
          <w:szCs w:val="20"/>
        </w:rPr>
      </w:pPr>
      <w:r w:rsidRPr="0025500C">
        <w:rPr>
          <w:rFonts w:ascii="Arial" w:hAnsi="Arial" w:cs="Arial"/>
          <w:sz w:val="20"/>
          <w:szCs w:val="20"/>
        </w:rPr>
        <w:t>Estudiantes que retroceden en 1 grado o más al pasar al año siguiente</w:t>
      </w:r>
    </w:p>
    <w:p w:rsidR="00F92BE9" w:rsidRPr="0025500C" w:rsidRDefault="000C4F51" w:rsidP="000D4D92">
      <w:pPr>
        <w:pStyle w:val="Prrafodelista"/>
        <w:numPr>
          <w:ilvl w:val="0"/>
          <w:numId w:val="9"/>
        </w:numPr>
        <w:spacing w:after="120" w:line="240" w:lineRule="auto"/>
        <w:contextualSpacing w:val="0"/>
        <w:jc w:val="both"/>
        <w:rPr>
          <w:rFonts w:ascii="Arial" w:hAnsi="Arial" w:cs="Arial"/>
          <w:sz w:val="20"/>
          <w:szCs w:val="20"/>
        </w:rPr>
      </w:pPr>
      <w:r>
        <w:rPr>
          <w:rFonts w:ascii="Arial" w:hAnsi="Arial" w:cs="Arial"/>
          <w:b/>
          <w:i/>
          <w:sz w:val="20"/>
          <w:szCs w:val="20"/>
        </w:rPr>
        <w:t xml:space="preserve">Regla 4: </w:t>
      </w:r>
      <w:r w:rsidR="00F92BE9" w:rsidRPr="0025500C">
        <w:rPr>
          <w:rFonts w:ascii="Arial" w:hAnsi="Arial" w:cs="Arial"/>
          <w:sz w:val="20"/>
          <w:szCs w:val="20"/>
        </w:rPr>
        <w:t xml:space="preserve">Relación grado edad:  </w:t>
      </w:r>
    </w:p>
    <w:p w:rsidR="00F92BE9" w:rsidRPr="0025500C" w:rsidRDefault="00F92BE9" w:rsidP="000D4D92">
      <w:pPr>
        <w:pStyle w:val="Prrafodelista"/>
        <w:numPr>
          <w:ilvl w:val="1"/>
          <w:numId w:val="9"/>
        </w:numPr>
        <w:spacing w:after="120" w:line="240" w:lineRule="auto"/>
        <w:contextualSpacing w:val="0"/>
        <w:jc w:val="both"/>
        <w:rPr>
          <w:rFonts w:ascii="Arial" w:hAnsi="Arial" w:cs="Arial"/>
          <w:sz w:val="20"/>
          <w:szCs w:val="20"/>
        </w:rPr>
      </w:pPr>
      <w:r w:rsidRPr="0025500C">
        <w:rPr>
          <w:rFonts w:ascii="Arial" w:hAnsi="Arial" w:cs="Arial"/>
          <w:sz w:val="20"/>
          <w:szCs w:val="20"/>
        </w:rPr>
        <w:t>Estudiantes de 0 años en cualquier Grado (Edad = 0, Grado = Todos)</w:t>
      </w:r>
    </w:p>
    <w:p w:rsidR="00F92BE9" w:rsidRPr="0025500C" w:rsidRDefault="00F92BE9" w:rsidP="000D4D92">
      <w:pPr>
        <w:pStyle w:val="Prrafodelista"/>
        <w:numPr>
          <w:ilvl w:val="1"/>
          <w:numId w:val="9"/>
        </w:numPr>
        <w:spacing w:after="120" w:line="240" w:lineRule="auto"/>
        <w:contextualSpacing w:val="0"/>
        <w:jc w:val="both"/>
        <w:rPr>
          <w:rFonts w:ascii="Arial" w:hAnsi="Arial" w:cs="Arial"/>
          <w:sz w:val="20"/>
          <w:szCs w:val="20"/>
        </w:rPr>
      </w:pPr>
      <w:r w:rsidRPr="0025500C">
        <w:rPr>
          <w:rFonts w:ascii="Arial" w:hAnsi="Arial" w:cs="Arial"/>
          <w:sz w:val="20"/>
          <w:szCs w:val="20"/>
        </w:rPr>
        <w:t>Niños entre 1 y 3 años que deberían estar en primera infancia y están en educación regular (Grados 1 a 11)</w:t>
      </w:r>
    </w:p>
    <w:p w:rsidR="00F92BE9" w:rsidRPr="0025500C" w:rsidRDefault="00F92BE9" w:rsidP="000D4D92">
      <w:pPr>
        <w:pStyle w:val="Prrafodelista"/>
        <w:numPr>
          <w:ilvl w:val="1"/>
          <w:numId w:val="9"/>
        </w:numPr>
        <w:spacing w:after="120" w:line="240" w:lineRule="auto"/>
        <w:contextualSpacing w:val="0"/>
        <w:jc w:val="both"/>
        <w:rPr>
          <w:rFonts w:ascii="Arial" w:hAnsi="Arial" w:cs="Arial"/>
          <w:sz w:val="20"/>
          <w:szCs w:val="20"/>
        </w:rPr>
      </w:pPr>
      <w:r w:rsidRPr="0025500C">
        <w:rPr>
          <w:rFonts w:ascii="Arial" w:hAnsi="Arial" w:cs="Arial"/>
          <w:sz w:val="20"/>
          <w:szCs w:val="20"/>
        </w:rPr>
        <w:t>Niños entre 1 y 12 años que están en ciclos de adultos</w:t>
      </w:r>
    </w:p>
    <w:p w:rsidR="00F92BE9" w:rsidRPr="0025500C" w:rsidRDefault="00F92BE9" w:rsidP="000D4D92">
      <w:pPr>
        <w:pStyle w:val="Prrafodelista"/>
        <w:numPr>
          <w:ilvl w:val="1"/>
          <w:numId w:val="9"/>
        </w:numPr>
        <w:spacing w:after="120" w:line="240" w:lineRule="auto"/>
        <w:contextualSpacing w:val="0"/>
        <w:jc w:val="both"/>
        <w:rPr>
          <w:rFonts w:ascii="Arial" w:hAnsi="Arial" w:cs="Arial"/>
          <w:sz w:val="20"/>
          <w:szCs w:val="20"/>
        </w:rPr>
      </w:pPr>
      <w:r w:rsidRPr="0025500C">
        <w:rPr>
          <w:rFonts w:ascii="Arial" w:hAnsi="Arial" w:cs="Arial"/>
          <w:sz w:val="20"/>
          <w:szCs w:val="20"/>
        </w:rPr>
        <w:t>Estudiantes mayores de 15 años en educación primaria (Grados 1 a 5)</w:t>
      </w:r>
    </w:p>
    <w:p w:rsidR="00F92BE9" w:rsidRPr="0025500C" w:rsidRDefault="00F92BE9" w:rsidP="000D4D92">
      <w:pPr>
        <w:pStyle w:val="Prrafodelista"/>
        <w:numPr>
          <w:ilvl w:val="1"/>
          <w:numId w:val="9"/>
        </w:numPr>
        <w:spacing w:after="120" w:line="240" w:lineRule="auto"/>
        <w:contextualSpacing w:val="0"/>
        <w:jc w:val="both"/>
        <w:rPr>
          <w:rFonts w:ascii="Arial" w:hAnsi="Arial" w:cs="Arial"/>
          <w:sz w:val="20"/>
          <w:szCs w:val="20"/>
        </w:rPr>
      </w:pPr>
      <w:r w:rsidRPr="0025500C">
        <w:rPr>
          <w:rFonts w:ascii="Arial" w:hAnsi="Arial" w:cs="Arial"/>
          <w:sz w:val="20"/>
          <w:szCs w:val="20"/>
        </w:rPr>
        <w:t>Estudiantes mayores de 25 años en educación secundaria (Grados 11 a 14)</w:t>
      </w:r>
    </w:p>
    <w:p w:rsidR="00843AE2" w:rsidRPr="00625F21" w:rsidRDefault="00F92BE9" w:rsidP="00625F21">
      <w:pPr>
        <w:pStyle w:val="Prrafodelista"/>
        <w:numPr>
          <w:ilvl w:val="1"/>
          <w:numId w:val="9"/>
        </w:numPr>
        <w:spacing w:after="360" w:line="240" w:lineRule="auto"/>
        <w:ind w:left="1434" w:hanging="357"/>
        <w:contextualSpacing w:val="0"/>
        <w:jc w:val="both"/>
        <w:rPr>
          <w:rFonts w:ascii="Arial" w:hAnsi="Arial" w:cs="Arial"/>
          <w:sz w:val="20"/>
          <w:szCs w:val="20"/>
        </w:rPr>
      </w:pPr>
      <w:r w:rsidRPr="0025500C">
        <w:rPr>
          <w:rFonts w:ascii="Arial" w:hAnsi="Arial" w:cs="Arial"/>
          <w:sz w:val="20"/>
          <w:szCs w:val="20"/>
        </w:rPr>
        <w:t>Estudiantes mayores de 35 años en educación media (Grados 10 a 11)</w:t>
      </w:r>
    </w:p>
    <w:p w:rsidR="005E43EC" w:rsidRPr="00071CF1" w:rsidRDefault="006D3A64" w:rsidP="006D3A64">
      <w:pPr>
        <w:pStyle w:val="Textoindependiente"/>
        <w:contextualSpacing/>
        <w:jc w:val="both"/>
        <w:rPr>
          <w:rFonts w:ascii="Arial" w:hAnsi="Arial" w:cs="Arial"/>
          <w:sz w:val="20"/>
          <w:szCs w:val="20"/>
        </w:rPr>
      </w:pPr>
      <w:r w:rsidRPr="00071CF1">
        <w:rPr>
          <w:rFonts w:ascii="Arial" w:hAnsi="Arial" w:cs="Arial"/>
          <w:sz w:val="20"/>
          <w:szCs w:val="20"/>
        </w:rPr>
        <w:t>2.</w:t>
      </w:r>
      <w:r w:rsidR="00313F91">
        <w:rPr>
          <w:rFonts w:ascii="Arial" w:hAnsi="Arial" w:cs="Arial"/>
          <w:sz w:val="20"/>
          <w:szCs w:val="20"/>
        </w:rPr>
        <w:t xml:space="preserve">  </w:t>
      </w:r>
      <w:r w:rsidR="00F05C72" w:rsidRPr="00071CF1">
        <w:rPr>
          <w:rFonts w:ascii="Arial" w:hAnsi="Arial" w:cs="Arial"/>
          <w:sz w:val="20"/>
          <w:szCs w:val="20"/>
        </w:rPr>
        <w:t xml:space="preserve">El MEN entregara los registros reportados al SIMAT por las secretarías de educación para los años 2016,2017 y 2018 con lo cual la firma auditora deberá realizar análisis de variaciones </w:t>
      </w:r>
      <w:r w:rsidR="005E43EC" w:rsidRPr="00071CF1">
        <w:rPr>
          <w:rFonts w:ascii="Arial" w:hAnsi="Arial" w:cs="Arial"/>
          <w:sz w:val="20"/>
          <w:szCs w:val="20"/>
        </w:rPr>
        <w:t>(alumnos repitentes y sus edades, alumnos desertores) y demás variables que sean susceptibles de variación de un periodo a otro</w:t>
      </w:r>
      <w:r w:rsidRPr="00071CF1">
        <w:rPr>
          <w:rFonts w:ascii="Arial" w:hAnsi="Arial" w:cs="Arial"/>
          <w:sz w:val="20"/>
          <w:szCs w:val="20"/>
        </w:rPr>
        <w:t>; C</w:t>
      </w:r>
      <w:r w:rsidR="0090346F" w:rsidRPr="00071CF1">
        <w:rPr>
          <w:rFonts w:ascii="Arial" w:hAnsi="Arial" w:cs="Arial"/>
          <w:sz w:val="20"/>
          <w:szCs w:val="20"/>
        </w:rPr>
        <w:t xml:space="preserve">on estos resultados </w:t>
      </w:r>
      <w:r w:rsidR="009D3C8C" w:rsidRPr="00071CF1">
        <w:rPr>
          <w:rFonts w:ascii="Arial" w:hAnsi="Arial" w:cs="Arial"/>
          <w:sz w:val="20"/>
          <w:szCs w:val="20"/>
        </w:rPr>
        <w:t xml:space="preserve">la firma </w:t>
      </w:r>
      <w:r w:rsidR="0090346F" w:rsidRPr="00071CF1">
        <w:rPr>
          <w:rFonts w:ascii="Arial" w:hAnsi="Arial" w:cs="Arial"/>
          <w:sz w:val="20"/>
          <w:szCs w:val="20"/>
        </w:rPr>
        <w:t>generará conclusiones y recomendaciones.</w:t>
      </w:r>
      <w:r w:rsidR="005E43EC" w:rsidRPr="00071CF1">
        <w:rPr>
          <w:rFonts w:ascii="Arial" w:hAnsi="Arial" w:cs="Arial"/>
          <w:sz w:val="20"/>
          <w:szCs w:val="20"/>
        </w:rPr>
        <w:t xml:space="preserve"> Dicho análisis deberá ser entregado al MEN por correo certificado.</w:t>
      </w:r>
    </w:p>
    <w:p w:rsidR="006D3A64" w:rsidRPr="001D7224" w:rsidRDefault="006D3A64" w:rsidP="009D3C8C">
      <w:pPr>
        <w:pStyle w:val="Textoindependiente"/>
        <w:contextualSpacing/>
        <w:jc w:val="both"/>
        <w:rPr>
          <w:rFonts w:ascii="Arial" w:hAnsi="Arial" w:cs="Arial"/>
          <w:sz w:val="20"/>
          <w:szCs w:val="20"/>
        </w:rPr>
      </w:pPr>
    </w:p>
    <w:p w:rsidR="00F05C72" w:rsidRPr="005E43EC" w:rsidRDefault="005E43EC" w:rsidP="001D7224">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Arial" w:hAnsi="Arial" w:cs="Arial"/>
          <w:sz w:val="20"/>
          <w:szCs w:val="20"/>
        </w:rPr>
      </w:pPr>
      <w:r w:rsidRPr="001D7224">
        <w:rPr>
          <w:rFonts w:ascii="Arial" w:hAnsi="Arial" w:cs="Arial"/>
          <w:sz w:val="20"/>
          <w:szCs w:val="20"/>
        </w:rPr>
        <w:t>IMPORTANTE</w:t>
      </w:r>
      <w:r w:rsidR="001D7224">
        <w:rPr>
          <w:rFonts w:ascii="Arial" w:hAnsi="Arial" w:cs="Arial"/>
          <w:sz w:val="20"/>
          <w:szCs w:val="20"/>
        </w:rPr>
        <w:t xml:space="preserve">: </w:t>
      </w:r>
      <w:r w:rsidRPr="001D7224">
        <w:rPr>
          <w:rFonts w:ascii="Arial" w:hAnsi="Arial" w:cs="Arial"/>
          <w:sz w:val="20"/>
          <w:szCs w:val="20"/>
        </w:rPr>
        <w:t>Los resultados de</w:t>
      </w:r>
      <w:r w:rsidR="001D7224">
        <w:rPr>
          <w:rFonts w:ascii="Arial" w:hAnsi="Arial" w:cs="Arial"/>
          <w:sz w:val="20"/>
          <w:szCs w:val="20"/>
        </w:rPr>
        <w:t xml:space="preserve"> los</w:t>
      </w:r>
      <w:r w:rsidRPr="001D7224">
        <w:rPr>
          <w:rFonts w:ascii="Arial" w:hAnsi="Arial" w:cs="Arial"/>
          <w:sz w:val="20"/>
          <w:szCs w:val="20"/>
        </w:rPr>
        <w:t xml:space="preserve"> análisis de calidad y de variaciones debe estar incluido en el árbol de evidencias definida por el MEN.</w:t>
      </w:r>
    </w:p>
    <w:p w:rsidR="009E431B" w:rsidRDefault="009E431B" w:rsidP="00043D0E">
      <w:pPr>
        <w:pStyle w:val="Ttulo3"/>
        <w:numPr>
          <w:ilvl w:val="2"/>
          <w:numId w:val="4"/>
        </w:numPr>
        <w:tabs>
          <w:tab w:val="left" w:pos="567"/>
          <w:tab w:val="left" w:pos="851"/>
          <w:tab w:val="left" w:pos="993"/>
        </w:tabs>
        <w:spacing w:after="240"/>
        <w:rPr>
          <w:rFonts w:ascii="Arial" w:hAnsi="Arial"/>
        </w:rPr>
      </w:pPr>
      <w:bookmarkStart w:id="68" w:name="_Toc10033041"/>
      <w:bookmarkStart w:id="69" w:name="_Toc19799954"/>
      <w:r w:rsidRPr="0025500C">
        <w:rPr>
          <w:rFonts w:ascii="Arial" w:hAnsi="Arial"/>
        </w:rPr>
        <w:lastRenderedPageBreak/>
        <w:t>Auditoría y levantamiento en campo</w:t>
      </w:r>
      <w:bookmarkEnd w:id="68"/>
      <w:bookmarkEnd w:id="69"/>
      <w:r w:rsidRPr="0025500C">
        <w:rPr>
          <w:rFonts w:ascii="Arial" w:hAnsi="Arial"/>
        </w:rPr>
        <w:t xml:space="preserve"> </w:t>
      </w:r>
    </w:p>
    <w:p w:rsidR="00831F17" w:rsidRPr="00821E84" w:rsidRDefault="00277C93" w:rsidP="00277C93">
      <w:pPr>
        <w:spacing w:after="0" w:line="240" w:lineRule="auto"/>
        <w:jc w:val="both"/>
        <w:rPr>
          <w:rFonts w:ascii="Arial" w:hAnsi="Arial" w:cs="Arial"/>
          <w:sz w:val="20"/>
          <w:szCs w:val="20"/>
          <w:u w:val="single"/>
        </w:rPr>
      </w:pPr>
      <w:r w:rsidRPr="00821E84">
        <w:rPr>
          <w:rFonts w:ascii="Arial" w:hAnsi="Arial" w:cs="Arial"/>
          <w:b/>
          <w:u w:val="single"/>
        </w:rPr>
        <w:t>Recomendaciones</w:t>
      </w:r>
      <w:r w:rsidRPr="00821E84">
        <w:rPr>
          <w:rFonts w:ascii="Arial" w:hAnsi="Arial" w:cs="Arial"/>
          <w:sz w:val="20"/>
          <w:szCs w:val="20"/>
          <w:u w:val="single"/>
        </w:rPr>
        <w:t xml:space="preserve"> </w:t>
      </w:r>
    </w:p>
    <w:p w:rsidR="00831F17" w:rsidRDefault="00831F17" w:rsidP="00277C93">
      <w:pPr>
        <w:spacing w:after="0" w:line="240" w:lineRule="auto"/>
        <w:jc w:val="both"/>
        <w:rPr>
          <w:rFonts w:ascii="Arial" w:hAnsi="Arial" w:cs="Arial"/>
          <w:sz w:val="20"/>
          <w:szCs w:val="20"/>
        </w:rPr>
      </w:pPr>
    </w:p>
    <w:p w:rsidR="00277C93" w:rsidRDefault="00831F17" w:rsidP="00277C93">
      <w:pPr>
        <w:spacing w:after="0" w:line="240" w:lineRule="auto"/>
        <w:jc w:val="both"/>
        <w:rPr>
          <w:rFonts w:ascii="Arial" w:hAnsi="Arial" w:cs="Arial"/>
          <w:sz w:val="20"/>
          <w:szCs w:val="20"/>
        </w:rPr>
      </w:pPr>
      <w:r>
        <w:rPr>
          <w:rFonts w:ascii="Arial" w:hAnsi="Arial" w:cs="Arial"/>
          <w:sz w:val="20"/>
          <w:szCs w:val="20"/>
        </w:rPr>
        <w:t>E</w:t>
      </w:r>
      <w:r w:rsidR="00277C93" w:rsidRPr="0025500C">
        <w:rPr>
          <w:rFonts w:ascii="Arial" w:hAnsi="Arial" w:cs="Arial"/>
          <w:sz w:val="20"/>
          <w:szCs w:val="20"/>
        </w:rPr>
        <w:t xml:space="preserve">l equipo de trabajo de campo </w:t>
      </w:r>
      <w:r>
        <w:rPr>
          <w:rFonts w:ascii="Arial" w:hAnsi="Arial" w:cs="Arial"/>
          <w:sz w:val="20"/>
          <w:szCs w:val="20"/>
        </w:rPr>
        <w:t xml:space="preserve">debe tener en cuenta para </w:t>
      </w:r>
      <w:r w:rsidR="00277C93" w:rsidRPr="0025500C">
        <w:rPr>
          <w:rFonts w:ascii="Arial" w:hAnsi="Arial" w:cs="Arial"/>
          <w:sz w:val="20"/>
          <w:szCs w:val="20"/>
        </w:rPr>
        <w:t>el desarrollo del operativo:</w:t>
      </w:r>
    </w:p>
    <w:p w:rsidR="00277C93" w:rsidRPr="0025500C" w:rsidRDefault="00277C93" w:rsidP="00277C93">
      <w:pPr>
        <w:spacing w:after="0" w:line="240" w:lineRule="auto"/>
        <w:jc w:val="both"/>
        <w:rPr>
          <w:rFonts w:ascii="Arial" w:hAnsi="Arial" w:cs="Arial"/>
          <w:sz w:val="20"/>
          <w:szCs w:val="20"/>
        </w:rPr>
      </w:pPr>
    </w:p>
    <w:p w:rsidR="00277C93" w:rsidRPr="0025500C" w:rsidRDefault="00277C93" w:rsidP="0007443C">
      <w:pPr>
        <w:pStyle w:val="Prrafodelista"/>
        <w:numPr>
          <w:ilvl w:val="0"/>
          <w:numId w:val="11"/>
        </w:numPr>
        <w:spacing w:after="120" w:line="240" w:lineRule="auto"/>
        <w:ind w:left="714" w:hanging="357"/>
        <w:contextualSpacing w:val="0"/>
        <w:rPr>
          <w:rFonts w:ascii="Arial" w:hAnsi="Arial" w:cs="Arial"/>
          <w:sz w:val="20"/>
          <w:szCs w:val="20"/>
        </w:rPr>
      </w:pPr>
      <w:r w:rsidRPr="0025500C">
        <w:rPr>
          <w:rFonts w:ascii="Arial" w:hAnsi="Arial" w:cs="Arial"/>
          <w:sz w:val="20"/>
          <w:szCs w:val="20"/>
        </w:rPr>
        <w:t>Puntualidad (respetar la fecha y hora pactada).</w:t>
      </w:r>
    </w:p>
    <w:p w:rsidR="00277C93" w:rsidRPr="0025500C" w:rsidRDefault="00277C93" w:rsidP="0007443C">
      <w:pPr>
        <w:pStyle w:val="Prrafodelista"/>
        <w:numPr>
          <w:ilvl w:val="0"/>
          <w:numId w:val="11"/>
        </w:numPr>
        <w:spacing w:after="120" w:line="240" w:lineRule="auto"/>
        <w:ind w:left="714" w:hanging="357"/>
        <w:contextualSpacing w:val="0"/>
        <w:rPr>
          <w:rFonts w:ascii="Arial" w:hAnsi="Arial" w:cs="Arial"/>
          <w:sz w:val="20"/>
          <w:szCs w:val="20"/>
        </w:rPr>
      </w:pPr>
      <w:r w:rsidRPr="0025500C">
        <w:rPr>
          <w:rFonts w:ascii="Arial" w:hAnsi="Arial" w:cs="Arial"/>
          <w:sz w:val="20"/>
          <w:szCs w:val="20"/>
        </w:rPr>
        <w:t>Solicitar la atención del responsable o designado para atender la visita en el establecimiento o sede educativa.</w:t>
      </w:r>
    </w:p>
    <w:p w:rsidR="00277C93" w:rsidRPr="0025500C" w:rsidRDefault="00277C93" w:rsidP="0007443C">
      <w:pPr>
        <w:pStyle w:val="Prrafodelista"/>
        <w:numPr>
          <w:ilvl w:val="0"/>
          <w:numId w:val="11"/>
        </w:numPr>
        <w:spacing w:after="120" w:line="240" w:lineRule="auto"/>
        <w:ind w:left="714" w:hanging="357"/>
        <w:contextualSpacing w:val="0"/>
        <w:rPr>
          <w:rFonts w:ascii="Arial" w:hAnsi="Arial" w:cs="Arial"/>
          <w:sz w:val="20"/>
          <w:szCs w:val="20"/>
        </w:rPr>
      </w:pPr>
      <w:r w:rsidRPr="0025500C">
        <w:rPr>
          <w:rFonts w:ascii="Arial" w:hAnsi="Arial" w:cs="Arial"/>
          <w:sz w:val="20"/>
          <w:szCs w:val="20"/>
        </w:rPr>
        <w:t xml:space="preserve">Adecuada presentación personal.  </w:t>
      </w:r>
    </w:p>
    <w:p w:rsidR="00277C93" w:rsidRPr="0025500C" w:rsidRDefault="00277C93" w:rsidP="0007443C">
      <w:pPr>
        <w:pStyle w:val="Prrafodelista"/>
        <w:numPr>
          <w:ilvl w:val="0"/>
          <w:numId w:val="11"/>
        </w:numPr>
        <w:spacing w:after="120" w:line="240" w:lineRule="auto"/>
        <w:ind w:left="714" w:hanging="357"/>
        <w:contextualSpacing w:val="0"/>
        <w:rPr>
          <w:rFonts w:ascii="Arial" w:hAnsi="Arial" w:cs="Arial"/>
          <w:sz w:val="20"/>
          <w:szCs w:val="20"/>
        </w:rPr>
      </w:pPr>
      <w:r w:rsidRPr="0025500C">
        <w:rPr>
          <w:rFonts w:ascii="Arial" w:hAnsi="Arial" w:cs="Arial"/>
          <w:sz w:val="20"/>
          <w:szCs w:val="20"/>
        </w:rPr>
        <w:t>Identificación visible (carné).</w:t>
      </w:r>
    </w:p>
    <w:p w:rsidR="00277C93" w:rsidRPr="0025500C" w:rsidRDefault="00277C93" w:rsidP="0007443C">
      <w:pPr>
        <w:pStyle w:val="Prrafodelista"/>
        <w:numPr>
          <w:ilvl w:val="0"/>
          <w:numId w:val="11"/>
        </w:numPr>
        <w:spacing w:after="120" w:line="240" w:lineRule="auto"/>
        <w:ind w:left="714" w:hanging="357"/>
        <w:contextualSpacing w:val="0"/>
        <w:rPr>
          <w:rFonts w:ascii="Arial" w:hAnsi="Arial" w:cs="Arial"/>
          <w:sz w:val="20"/>
          <w:szCs w:val="20"/>
        </w:rPr>
      </w:pPr>
      <w:r w:rsidRPr="0025500C">
        <w:rPr>
          <w:rFonts w:ascii="Arial" w:hAnsi="Arial" w:cs="Arial"/>
          <w:sz w:val="20"/>
          <w:szCs w:val="20"/>
        </w:rPr>
        <w:t>Amabilidad, cortesía y respeto al momento de solicitar la información.</w:t>
      </w:r>
    </w:p>
    <w:p w:rsidR="00277C93" w:rsidRPr="0025500C" w:rsidRDefault="00277C93" w:rsidP="0007443C">
      <w:pPr>
        <w:pStyle w:val="Prrafodelista"/>
        <w:numPr>
          <w:ilvl w:val="0"/>
          <w:numId w:val="11"/>
        </w:numPr>
        <w:spacing w:after="120" w:line="240" w:lineRule="auto"/>
        <w:ind w:left="714" w:hanging="357"/>
        <w:contextualSpacing w:val="0"/>
        <w:rPr>
          <w:rFonts w:ascii="Arial" w:hAnsi="Arial" w:cs="Arial"/>
          <w:sz w:val="20"/>
          <w:szCs w:val="20"/>
        </w:rPr>
      </w:pPr>
      <w:r w:rsidRPr="0025500C">
        <w:rPr>
          <w:rFonts w:ascii="Arial" w:hAnsi="Arial" w:cs="Arial"/>
          <w:sz w:val="20"/>
          <w:szCs w:val="20"/>
        </w:rPr>
        <w:t xml:space="preserve">Dominio de la guía metodológica y de los lineamientos para realizar el proceso auditor en el establecimiento educativo. </w:t>
      </w:r>
    </w:p>
    <w:p w:rsidR="00277C93" w:rsidRDefault="00277C93" w:rsidP="00277C93">
      <w:pPr>
        <w:spacing w:after="120"/>
        <w:rPr>
          <w:lang w:val="es-CO" w:eastAsia="es-CO"/>
        </w:rPr>
      </w:pPr>
    </w:p>
    <w:p w:rsidR="00831F17" w:rsidRPr="00821E84" w:rsidRDefault="00831F17" w:rsidP="00831F17">
      <w:pPr>
        <w:spacing w:after="0" w:line="240" w:lineRule="auto"/>
        <w:jc w:val="both"/>
        <w:rPr>
          <w:rFonts w:ascii="Arial" w:hAnsi="Arial" w:cs="Arial"/>
          <w:b/>
          <w:u w:val="single"/>
        </w:rPr>
      </w:pPr>
      <w:r w:rsidRPr="00821E84">
        <w:rPr>
          <w:rFonts w:ascii="Arial" w:hAnsi="Arial" w:cs="Arial"/>
          <w:b/>
          <w:u w:val="single"/>
        </w:rPr>
        <w:t>Georreferenciación de las sedes educativas</w:t>
      </w:r>
    </w:p>
    <w:p w:rsidR="00831F17" w:rsidRPr="0025500C" w:rsidRDefault="00831F17" w:rsidP="00831F17">
      <w:pPr>
        <w:spacing w:after="0" w:line="240" w:lineRule="auto"/>
        <w:rPr>
          <w:rFonts w:ascii="Arial" w:hAnsi="Arial" w:cs="Arial"/>
          <w:sz w:val="20"/>
          <w:szCs w:val="20"/>
          <w:lang w:val="es-CO"/>
        </w:rPr>
      </w:pPr>
    </w:p>
    <w:p w:rsidR="00831F17" w:rsidRPr="0025500C" w:rsidRDefault="00831F17" w:rsidP="00831F17">
      <w:pPr>
        <w:jc w:val="both"/>
        <w:rPr>
          <w:rFonts w:ascii="Arial" w:hAnsi="Arial" w:cs="Arial"/>
          <w:sz w:val="20"/>
          <w:szCs w:val="20"/>
        </w:rPr>
      </w:pPr>
      <w:r w:rsidRPr="0025500C">
        <w:rPr>
          <w:rFonts w:ascii="Arial" w:hAnsi="Arial" w:cs="Arial"/>
          <w:sz w:val="20"/>
          <w:szCs w:val="20"/>
        </w:rPr>
        <w:t xml:space="preserve">La firma auditora deberá entregar georreferenciadas al Ministerio de Educación Nacional las sedes educativas objeto de auditoría. Para esto debe utilizar dispositivos GPS autónomos. </w:t>
      </w:r>
    </w:p>
    <w:p w:rsidR="00831F17" w:rsidRDefault="00831F17" w:rsidP="00831F17">
      <w:pPr>
        <w:jc w:val="both"/>
        <w:rPr>
          <w:rFonts w:ascii="Arial" w:hAnsi="Arial" w:cs="Arial"/>
          <w:sz w:val="20"/>
          <w:szCs w:val="20"/>
        </w:rPr>
      </w:pPr>
      <w:r w:rsidRPr="0025500C">
        <w:rPr>
          <w:rFonts w:ascii="Arial" w:hAnsi="Arial" w:cs="Arial"/>
          <w:sz w:val="20"/>
          <w:szCs w:val="20"/>
        </w:rPr>
        <w:t>De igual manera, deberá georreferenciar cada una las visitas de auditoría contempladas en la operación de campo, en este proceso la firma deberá tomar el punto de georreferenciación y la fotografía de la entrada de la sede educativa en la cual este realizando la visita.</w:t>
      </w:r>
    </w:p>
    <w:p w:rsidR="00831F17" w:rsidRPr="0025500C" w:rsidRDefault="00831F17" w:rsidP="00831F17">
      <w:pPr>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Arial" w:hAnsi="Arial" w:cs="Arial"/>
          <w:sz w:val="20"/>
          <w:szCs w:val="20"/>
        </w:rPr>
      </w:pPr>
      <w:r w:rsidRPr="0025500C">
        <w:rPr>
          <w:rFonts w:ascii="Arial" w:hAnsi="Arial" w:cs="Arial"/>
          <w:sz w:val="20"/>
          <w:szCs w:val="20"/>
        </w:rPr>
        <w:t>IMPORTANTE: No se aceptará Georreferenciación con Cartografía impresa ni levantamiento de información con software geográfico.</w:t>
      </w:r>
    </w:p>
    <w:p w:rsidR="00831F17" w:rsidRPr="0025500C" w:rsidRDefault="00831F17" w:rsidP="00831F17">
      <w:pPr>
        <w:jc w:val="both"/>
        <w:rPr>
          <w:rFonts w:ascii="Arial" w:hAnsi="Arial" w:cs="Arial"/>
          <w:sz w:val="20"/>
          <w:szCs w:val="20"/>
        </w:rPr>
      </w:pPr>
      <w:r w:rsidRPr="0025500C">
        <w:rPr>
          <w:rFonts w:ascii="Arial" w:hAnsi="Arial" w:cs="Arial"/>
          <w:sz w:val="20"/>
          <w:szCs w:val="20"/>
        </w:rPr>
        <w:t>Los dispositivos deberán configurarse con los parámetros requeridos para hacer el levantamiento de coordenadas, según los sistemas de referencia utilizados por el Ministerio, a saber:</w:t>
      </w:r>
    </w:p>
    <w:p w:rsidR="00831F17" w:rsidRPr="0025500C" w:rsidRDefault="00831F17" w:rsidP="0007443C">
      <w:pPr>
        <w:pStyle w:val="Prrafodelista"/>
        <w:numPr>
          <w:ilvl w:val="0"/>
          <w:numId w:val="13"/>
        </w:numPr>
        <w:spacing w:after="120" w:line="240" w:lineRule="auto"/>
        <w:ind w:left="714" w:hanging="357"/>
        <w:contextualSpacing w:val="0"/>
        <w:jc w:val="both"/>
        <w:rPr>
          <w:rFonts w:ascii="Arial" w:hAnsi="Arial" w:cs="Arial"/>
          <w:sz w:val="20"/>
          <w:szCs w:val="20"/>
        </w:rPr>
      </w:pPr>
      <w:r w:rsidRPr="0025500C">
        <w:rPr>
          <w:rFonts w:ascii="Arial" w:hAnsi="Arial" w:cs="Arial"/>
          <w:sz w:val="20"/>
          <w:szCs w:val="20"/>
        </w:rPr>
        <w:t>Datum: magna / wgs84</w:t>
      </w:r>
    </w:p>
    <w:p w:rsidR="00831F17" w:rsidRPr="0025500C" w:rsidRDefault="00831F17" w:rsidP="0007443C">
      <w:pPr>
        <w:pStyle w:val="Prrafodelista"/>
        <w:numPr>
          <w:ilvl w:val="0"/>
          <w:numId w:val="13"/>
        </w:numPr>
        <w:spacing w:after="120" w:line="240" w:lineRule="auto"/>
        <w:ind w:left="714" w:hanging="357"/>
        <w:contextualSpacing w:val="0"/>
        <w:jc w:val="both"/>
        <w:rPr>
          <w:rFonts w:ascii="Arial" w:hAnsi="Arial" w:cs="Arial"/>
          <w:sz w:val="20"/>
          <w:szCs w:val="20"/>
        </w:rPr>
      </w:pPr>
      <w:r w:rsidRPr="0025500C">
        <w:rPr>
          <w:rFonts w:ascii="Arial" w:hAnsi="Arial" w:cs="Arial"/>
          <w:sz w:val="20"/>
          <w:szCs w:val="20"/>
        </w:rPr>
        <w:t>Unidades: DD / m</w:t>
      </w:r>
    </w:p>
    <w:p w:rsidR="00831F17" w:rsidRPr="0025500C" w:rsidRDefault="00831F17" w:rsidP="0007443C">
      <w:pPr>
        <w:pStyle w:val="Prrafodelista"/>
        <w:numPr>
          <w:ilvl w:val="0"/>
          <w:numId w:val="13"/>
        </w:numPr>
        <w:spacing w:after="120" w:line="240" w:lineRule="auto"/>
        <w:ind w:left="714" w:hanging="357"/>
        <w:contextualSpacing w:val="0"/>
        <w:jc w:val="both"/>
        <w:rPr>
          <w:rFonts w:ascii="Arial" w:hAnsi="Arial" w:cs="Arial"/>
          <w:sz w:val="20"/>
          <w:szCs w:val="20"/>
        </w:rPr>
      </w:pPr>
      <w:r w:rsidRPr="0025500C">
        <w:rPr>
          <w:rFonts w:ascii="Arial" w:hAnsi="Arial" w:cs="Arial"/>
          <w:sz w:val="20"/>
          <w:szCs w:val="20"/>
        </w:rPr>
        <w:t>Huso Horario: UTC -5</w:t>
      </w:r>
    </w:p>
    <w:p w:rsidR="00831F17" w:rsidRPr="0025500C" w:rsidRDefault="00831F17" w:rsidP="0007443C">
      <w:pPr>
        <w:pStyle w:val="Prrafodelista"/>
        <w:numPr>
          <w:ilvl w:val="0"/>
          <w:numId w:val="13"/>
        </w:numPr>
        <w:spacing w:after="120" w:line="240" w:lineRule="auto"/>
        <w:ind w:left="714" w:hanging="357"/>
        <w:contextualSpacing w:val="0"/>
        <w:jc w:val="both"/>
        <w:rPr>
          <w:rFonts w:ascii="Arial" w:hAnsi="Arial" w:cs="Arial"/>
          <w:sz w:val="20"/>
          <w:szCs w:val="20"/>
        </w:rPr>
      </w:pPr>
      <w:r w:rsidRPr="0025500C">
        <w:rPr>
          <w:rFonts w:ascii="Arial" w:hAnsi="Arial" w:cs="Arial"/>
          <w:sz w:val="20"/>
          <w:szCs w:val="20"/>
        </w:rPr>
        <w:t>La Precisión en la captura de coordenadas debe estar alrededor de 40m en área rural y a 10 m para el área urbana.</w:t>
      </w:r>
    </w:p>
    <w:p w:rsidR="007A5B1D" w:rsidRDefault="00831F17" w:rsidP="00831F17">
      <w:pPr>
        <w:jc w:val="both"/>
        <w:rPr>
          <w:rFonts w:ascii="Arial" w:hAnsi="Arial" w:cs="Arial"/>
          <w:sz w:val="20"/>
          <w:szCs w:val="20"/>
        </w:rPr>
      </w:pPr>
      <w:r w:rsidRPr="0025500C">
        <w:rPr>
          <w:rFonts w:ascii="Arial" w:hAnsi="Arial" w:cs="Arial"/>
          <w:sz w:val="20"/>
          <w:szCs w:val="20"/>
        </w:rPr>
        <w:t>La trama capturada debe corresponder al protocolo NMEA, con estándar $GPRMC (mínima recomendada) que contiene la información básica de rastreo; posición, velocidad, dirección de desplazamiento, hora UTC, posición de los satélites, intensidad de la señal que se recibe y datos de control.</w:t>
      </w:r>
    </w:p>
    <w:p w:rsidR="00831F17" w:rsidRDefault="00831F17" w:rsidP="007A5B1D">
      <w:pPr>
        <w:spacing w:after="360" w:line="240" w:lineRule="auto"/>
        <w:jc w:val="both"/>
        <w:rPr>
          <w:rFonts w:ascii="Arial" w:hAnsi="Arial" w:cs="Arial"/>
          <w:sz w:val="20"/>
          <w:szCs w:val="20"/>
        </w:rPr>
      </w:pPr>
      <w:r w:rsidRPr="00C07528">
        <w:rPr>
          <w:rFonts w:ascii="Arial" w:hAnsi="Arial" w:cs="Arial"/>
          <w:sz w:val="20"/>
          <w:szCs w:val="20"/>
        </w:rPr>
        <w:lastRenderedPageBreak/>
        <w:t xml:space="preserve">Para este caso la firma auditora debe recoger los respectivos datos en el sistema de información del proceso auditor, con la estructura definida en el diccionario de datos </w:t>
      </w:r>
      <w:r w:rsidR="00C07528" w:rsidRPr="00C07528">
        <w:rPr>
          <w:rFonts w:ascii="Arial" w:hAnsi="Arial" w:cs="Arial"/>
          <w:sz w:val="20"/>
          <w:szCs w:val="20"/>
          <w:lang w:eastAsia="es-ES"/>
        </w:rPr>
        <w:t>(</w:t>
      </w:r>
      <w:r w:rsidR="00C07528" w:rsidRPr="00C07528">
        <w:rPr>
          <w:rFonts w:ascii="Arial" w:hAnsi="Arial" w:cs="Arial"/>
          <w:b/>
          <w:sz w:val="20"/>
          <w:szCs w:val="20"/>
          <w:lang w:eastAsia="es-ES"/>
        </w:rPr>
        <w:t>Anexo4. DiccionarioDatosAud2019</w:t>
      </w:r>
      <w:r w:rsidR="00C07528">
        <w:rPr>
          <w:sz w:val="20"/>
          <w:szCs w:val="20"/>
          <w:lang w:eastAsia="es-ES"/>
        </w:rPr>
        <w:t xml:space="preserve">) </w:t>
      </w:r>
      <w:r w:rsidRPr="0025500C">
        <w:rPr>
          <w:rFonts w:ascii="Arial" w:hAnsi="Arial" w:cs="Arial"/>
          <w:sz w:val="20"/>
          <w:szCs w:val="20"/>
        </w:rPr>
        <w:t>y asociar la fotografía tomada a la sede georreferenciada.</w:t>
      </w:r>
    </w:p>
    <w:p w:rsidR="00141BB3" w:rsidRDefault="00141BB3" w:rsidP="00783AC7">
      <w:pPr>
        <w:spacing w:after="240"/>
        <w:rPr>
          <w:rFonts w:ascii="Arial" w:hAnsi="Arial" w:cs="Arial"/>
          <w:b/>
          <w:u w:val="single"/>
          <w:lang w:val="es-CO" w:eastAsia="es-CO"/>
        </w:rPr>
      </w:pPr>
      <w:r w:rsidRPr="00821E84">
        <w:rPr>
          <w:rFonts w:ascii="Arial" w:hAnsi="Arial" w:cs="Arial"/>
          <w:b/>
          <w:u w:val="single"/>
          <w:lang w:val="es-CO" w:eastAsia="es-CO"/>
        </w:rPr>
        <w:t xml:space="preserve">Visita </w:t>
      </w:r>
      <w:r w:rsidR="000716F0">
        <w:rPr>
          <w:rFonts w:ascii="Arial" w:hAnsi="Arial" w:cs="Arial"/>
          <w:b/>
          <w:u w:val="single"/>
          <w:lang w:val="es-CO" w:eastAsia="es-CO"/>
        </w:rPr>
        <w:t xml:space="preserve">en campo </w:t>
      </w:r>
      <w:r>
        <w:rPr>
          <w:rFonts w:ascii="Arial" w:hAnsi="Arial" w:cs="Arial"/>
          <w:b/>
          <w:u w:val="single"/>
          <w:lang w:val="es-CO" w:eastAsia="es-CO"/>
        </w:rPr>
        <w:t>a la ETC - Verificación Documental Matricula Contratada - FUC</w:t>
      </w:r>
    </w:p>
    <w:p w:rsidR="009374B1" w:rsidRDefault="00E82E27" w:rsidP="009374B1">
      <w:pPr>
        <w:jc w:val="both"/>
        <w:rPr>
          <w:rFonts w:ascii="Arial" w:hAnsi="Arial" w:cs="Arial"/>
          <w:sz w:val="20"/>
          <w:szCs w:val="20"/>
        </w:rPr>
      </w:pPr>
      <w:r w:rsidRPr="006C5969">
        <w:rPr>
          <w:rFonts w:ascii="Arial" w:hAnsi="Arial" w:cs="Arial"/>
          <w:sz w:val="20"/>
          <w:szCs w:val="20"/>
        </w:rPr>
        <w:t>Para la atención a través de la contratación de la prestación del servicio educativo media un contrato, el cual contiene un anexo en el que se listan los estudiantes que van a ser atendidos</w:t>
      </w:r>
      <w:r w:rsidR="00783AC7">
        <w:rPr>
          <w:rFonts w:ascii="Arial" w:hAnsi="Arial" w:cs="Arial"/>
          <w:sz w:val="20"/>
          <w:szCs w:val="20"/>
        </w:rPr>
        <w:t xml:space="preserve"> (</w:t>
      </w:r>
      <w:r w:rsidR="00783AC7" w:rsidRPr="006C5969">
        <w:rPr>
          <w:rFonts w:ascii="Arial" w:hAnsi="Arial" w:cs="Arial"/>
          <w:sz w:val="20"/>
          <w:szCs w:val="20"/>
        </w:rPr>
        <w:t>en los contratos los estudiantes son identificados claramente y hacen parte integral del contrato</w:t>
      </w:r>
      <w:r w:rsidR="00783AC7">
        <w:rPr>
          <w:rFonts w:ascii="Arial" w:hAnsi="Arial" w:cs="Arial"/>
          <w:sz w:val="20"/>
          <w:szCs w:val="20"/>
        </w:rPr>
        <w:t>), s</w:t>
      </w:r>
      <w:r w:rsidR="009374B1" w:rsidRPr="009374B1">
        <w:rPr>
          <w:rFonts w:ascii="Arial" w:hAnsi="Arial" w:cs="Arial"/>
          <w:sz w:val="20"/>
          <w:szCs w:val="20"/>
        </w:rPr>
        <w:t>e deberá realizar la verificación de los agregados de la matrícula atendida por sede educativa reportados en el FUC</w:t>
      </w:r>
      <w:r w:rsidR="00783AC7">
        <w:rPr>
          <w:rFonts w:ascii="Arial" w:hAnsi="Arial" w:cs="Arial"/>
          <w:sz w:val="20"/>
          <w:szCs w:val="20"/>
        </w:rPr>
        <w:t>,</w:t>
      </w:r>
      <w:r w:rsidR="009374B1" w:rsidRPr="009374B1">
        <w:rPr>
          <w:rFonts w:ascii="Arial" w:hAnsi="Arial" w:cs="Arial"/>
          <w:sz w:val="20"/>
          <w:szCs w:val="20"/>
        </w:rPr>
        <w:t xml:space="preserve"> frente a los registros subsidiados del anexo 6A. Así mismo, se deberá analizar la información de establecimientos y sedes reportados en el FUC </w:t>
      </w:r>
      <w:r w:rsidR="00D2394C">
        <w:rPr>
          <w:rFonts w:ascii="Arial" w:hAnsi="Arial" w:cs="Arial"/>
          <w:sz w:val="20"/>
          <w:szCs w:val="20"/>
        </w:rPr>
        <w:t>Vs</w:t>
      </w:r>
      <w:r w:rsidR="009374B1" w:rsidRPr="009374B1">
        <w:rPr>
          <w:rFonts w:ascii="Arial" w:hAnsi="Arial" w:cs="Arial"/>
          <w:sz w:val="20"/>
          <w:szCs w:val="20"/>
        </w:rPr>
        <w:t xml:space="preserve"> los que reportan matrícula en el anexo 6A.</w:t>
      </w:r>
    </w:p>
    <w:p w:rsidR="00E82E27" w:rsidRPr="006C5969" w:rsidRDefault="00E82E27" w:rsidP="00E82E27">
      <w:pPr>
        <w:jc w:val="both"/>
        <w:rPr>
          <w:rFonts w:ascii="Arial" w:hAnsi="Arial" w:cs="Arial"/>
          <w:sz w:val="20"/>
          <w:szCs w:val="20"/>
        </w:rPr>
      </w:pPr>
      <w:r w:rsidRPr="006C5969">
        <w:rPr>
          <w:rFonts w:ascii="Arial" w:hAnsi="Arial" w:cs="Arial"/>
          <w:sz w:val="20"/>
          <w:szCs w:val="20"/>
        </w:rPr>
        <w:t>El listado de los estudiantes debe contener la información necesaria y suficiente para su identificación, es función de la firma auditora tabular en el sistema de información provisto, los datos que presente el contrato y el anexo</w:t>
      </w:r>
      <w:r w:rsidR="00D520ED">
        <w:rPr>
          <w:rFonts w:ascii="Arial" w:hAnsi="Arial" w:cs="Arial"/>
          <w:sz w:val="20"/>
          <w:szCs w:val="20"/>
        </w:rPr>
        <w:t>1</w:t>
      </w:r>
      <w:r w:rsidRPr="006C5969">
        <w:rPr>
          <w:rFonts w:ascii="Arial" w:hAnsi="Arial" w:cs="Arial"/>
          <w:sz w:val="20"/>
          <w:szCs w:val="20"/>
        </w:rPr>
        <w:t>, lo cual deberá verificar con lo reportado en el SIMAT:</w:t>
      </w:r>
    </w:p>
    <w:p w:rsidR="00E82E27" w:rsidRPr="006C5969" w:rsidRDefault="00E82E27" w:rsidP="007A1D6A">
      <w:pPr>
        <w:pStyle w:val="Descripcin"/>
        <w:keepNext/>
        <w:spacing w:after="240"/>
        <w:rPr>
          <w:rFonts w:ascii="Arial" w:hAnsi="Arial" w:cs="Arial"/>
        </w:rPr>
      </w:pPr>
      <w:r w:rsidRPr="006C5969">
        <w:rPr>
          <w:rFonts w:ascii="Arial" w:hAnsi="Arial" w:cs="Arial"/>
        </w:rPr>
        <w:t>Variables validación Anexo 1 contratos</w:t>
      </w:r>
    </w:p>
    <w:tbl>
      <w:tblPr>
        <w:tblW w:w="0" w:type="auto"/>
        <w:jc w:val="center"/>
        <w:tblCellMar>
          <w:left w:w="70" w:type="dxa"/>
          <w:right w:w="70" w:type="dxa"/>
        </w:tblCellMar>
        <w:tblLook w:val="04A0" w:firstRow="1" w:lastRow="0" w:firstColumn="1" w:lastColumn="0" w:noHBand="0" w:noVBand="1"/>
      </w:tblPr>
      <w:tblGrid>
        <w:gridCol w:w="3256"/>
        <w:gridCol w:w="1842"/>
      </w:tblGrid>
      <w:tr w:rsidR="00E82E27" w:rsidRPr="006C5969" w:rsidTr="007A5B1D">
        <w:trPr>
          <w:trHeight w:val="387"/>
          <w:jc w:val="center"/>
        </w:trPr>
        <w:tc>
          <w:tcPr>
            <w:tcW w:w="3256" w:type="dxa"/>
            <w:tcBorders>
              <w:top w:val="single" w:sz="4" w:space="0" w:color="auto"/>
              <w:left w:val="single" w:sz="4" w:space="0" w:color="auto"/>
              <w:bottom w:val="single" w:sz="4" w:space="0" w:color="auto"/>
              <w:right w:val="single" w:sz="4" w:space="0" w:color="auto"/>
            </w:tcBorders>
            <w:shd w:val="clear" w:color="000000" w:fill="1F497D"/>
            <w:vAlign w:val="center"/>
            <w:hideMark/>
          </w:tcPr>
          <w:p w:rsidR="00E82E27" w:rsidRPr="006C5969" w:rsidRDefault="00E82E27" w:rsidP="00AF3538">
            <w:pPr>
              <w:spacing w:after="0"/>
              <w:jc w:val="center"/>
              <w:rPr>
                <w:rFonts w:ascii="Arial" w:hAnsi="Arial" w:cs="Arial"/>
                <w:b/>
                <w:bCs/>
                <w:color w:val="FFFFFF"/>
                <w:sz w:val="20"/>
                <w:u w:val="single"/>
              </w:rPr>
            </w:pPr>
            <w:r w:rsidRPr="006C5969">
              <w:rPr>
                <w:rFonts w:ascii="Arial" w:hAnsi="Arial" w:cs="Arial"/>
                <w:b/>
                <w:bCs/>
                <w:color w:val="FFFFFF"/>
                <w:sz w:val="20"/>
                <w:u w:val="single"/>
              </w:rPr>
              <w:t xml:space="preserve">Variables básicas </w:t>
            </w:r>
          </w:p>
        </w:tc>
        <w:tc>
          <w:tcPr>
            <w:tcW w:w="1842" w:type="dxa"/>
            <w:tcBorders>
              <w:top w:val="single" w:sz="4" w:space="0" w:color="auto"/>
              <w:left w:val="single" w:sz="4" w:space="0" w:color="auto"/>
              <w:bottom w:val="single" w:sz="4" w:space="0" w:color="auto"/>
              <w:right w:val="single" w:sz="4" w:space="0" w:color="auto"/>
            </w:tcBorders>
            <w:shd w:val="clear" w:color="000000" w:fill="1F497D"/>
            <w:vAlign w:val="center"/>
          </w:tcPr>
          <w:p w:rsidR="00E82E27" w:rsidRPr="006C5969" w:rsidRDefault="00E82E27" w:rsidP="00AF3538">
            <w:pPr>
              <w:spacing w:after="0"/>
              <w:jc w:val="center"/>
              <w:rPr>
                <w:rFonts w:ascii="Arial" w:hAnsi="Arial" w:cs="Arial"/>
                <w:b/>
                <w:bCs/>
                <w:color w:val="FFFFFF"/>
                <w:sz w:val="20"/>
                <w:u w:val="single"/>
              </w:rPr>
            </w:pPr>
            <w:r w:rsidRPr="006C5969">
              <w:rPr>
                <w:rFonts w:ascii="Arial" w:hAnsi="Arial" w:cs="Arial"/>
                <w:b/>
                <w:bCs/>
                <w:color w:val="FFFFFF"/>
                <w:sz w:val="20"/>
                <w:u w:val="single"/>
              </w:rPr>
              <w:t>Variable mínima</w:t>
            </w:r>
          </w:p>
        </w:tc>
      </w:tr>
      <w:tr w:rsidR="00E82E27" w:rsidRPr="006C5969" w:rsidTr="007A5B1D">
        <w:trPr>
          <w:trHeight w:val="315"/>
          <w:jc w:val="center"/>
        </w:trPr>
        <w:tc>
          <w:tcPr>
            <w:tcW w:w="3256" w:type="dxa"/>
            <w:tcBorders>
              <w:top w:val="nil"/>
              <w:left w:val="single" w:sz="4" w:space="0" w:color="auto"/>
              <w:bottom w:val="single" w:sz="4" w:space="0" w:color="auto"/>
              <w:right w:val="single" w:sz="4" w:space="0" w:color="auto"/>
            </w:tcBorders>
            <w:shd w:val="clear" w:color="auto" w:fill="auto"/>
            <w:vAlign w:val="center"/>
            <w:hideMark/>
          </w:tcPr>
          <w:p w:rsidR="00E82E27" w:rsidRPr="006C5969" w:rsidRDefault="00E82E27" w:rsidP="00AF3538">
            <w:pPr>
              <w:spacing w:after="0"/>
              <w:rPr>
                <w:rFonts w:ascii="Arial" w:hAnsi="Arial" w:cs="Arial"/>
                <w:color w:val="000000"/>
                <w:sz w:val="18"/>
              </w:rPr>
            </w:pPr>
            <w:r w:rsidRPr="006C5969">
              <w:rPr>
                <w:rFonts w:ascii="Arial" w:hAnsi="Arial" w:cs="Arial"/>
                <w:color w:val="000000"/>
                <w:sz w:val="18"/>
                <w:lang w:eastAsia="es-ES"/>
              </w:rPr>
              <w:t>Entidad territorial certificada</w:t>
            </w:r>
          </w:p>
        </w:tc>
        <w:tc>
          <w:tcPr>
            <w:tcW w:w="1842" w:type="dxa"/>
            <w:tcBorders>
              <w:top w:val="nil"/>
              <w:left w:val="single" w:sz="4" w:space="0" w:color="auto"/>
              <w:bottom w:val="single" w:sz="4" w:space="0" w:color="auto"/>
              <w:right w:val="single" w:sz="4" w:space="0" w:color="auto"/>
            </w:tcBorders>
          </w:tcPr>
          <w:p w:rsidR="00E82E27" w:rsidRPr="006C5969" w:rsidRDefault="00E82E27" w:rsidP="00AF3538">
            <w:pPr>
              <w:spacing w:after="0"/>
              <w:jc w:val="center"/>
              <w:rPr>
                <w:rFonts w:ascii="Arial" w:hAnsi="Arial" w:cs="Arial"/>
                <w:b/>
                <w:color w:val="000000"/>
                <w:sz w:val="20"/>
                <w:lang w:eastAsia="es-ES"/>
              </w:rPr>
            </w:pPr>
            <w:r w:rsidRPr="006C5969">
              <w:rPr>
                <w:rFonts w:ascii="Arial" w:hAnsi="Arial" w:cs="Arial"/>
                <w:b/>
                <w:color w:val="000000"/>
                <w:sz w:val="20"/>
                <w:lang w:eastAsia="es-ES"/>
              </w:rPr>
              <w:t>SI</w:t>
            </w:r>
          </w:p>
        </w:tc>
      </w:tr>
      <w:tr w:rsidR="00E82E27" w:rsidRPr="006C5969" w:rsidTr="007A5B1D">
        <w:trPr>
          <w:trHeight w:val="315"/>
          <w:jc w:val="center"/>
        </w:trPr>
        <w:tc>
          <w:tcPr>
            <w:tcW w:w="3256" w:type="dxa"/>
            <w:tcBorders>
              <w:top w:val="nil"/>
              <w:left w:val="single" w:sz="4" w:space="0" w:color="auto"/>
              <w:bottom w:val="single" w:sz="4" w:space="0" w:color="auto"/>
              <w:right w:val="single" w:sz="4" w:space="0" w:color="auto"/>
            </w:tcBorders>
            <w:shd w:val="clear" w:color="auto" w:fill="auto"/>
            <w:vAlign w:val="center"/>
            <w:hideMark/>
          </w:tcPr>
          <w:p w:rsidR="00E82E27" w:rsidRPr="006C5969" w:rsidRDefault="00E82E27" w:rsidP="00AF3538">
            <w:pPr>
              <w:spacing w:after="0"/>
              <w:rPr>
                <w:rFonts w:ascii="Arial" w:hAnsi="Arial" w:cs="Arial"/>
                <w:color w:val="000000"/>
                <w:sz w:val="18"/>
              </w:rPr>
            </w:pPr>
            <w:r w:rsidRPr="006C5969">
              <w:rPr>
                <w:rFonts w:ascii="Arial" w:hAnsi="Arial" w:cs="Arial"/>
                <w:color w:val="000000"/>
                <w:sz w:val="18"/>
                <w:lang w:eastAsia="es-ES"/>
              </w:rPr>
              <w:t>Número de contrato</w:t>
            </w:r>
          </w:p>
        </w:tc>
        <w:tc>
          <w:tcPr>
            <w:tcW w:w="1842" w:type="dxa"/>
            <w:tcBorders>
              <w:top w:val="nil"/>
              <w:left w:val="single" w:sz="4" w:space="0" w:color="auto"/>
              <w:bottom w:val="single" w:sz="4" w:space="0" w:color="auto"/>
              <w:right w:val="single" w:sz="4" w:space="0" w:color="auto"/>
            </w:tcBorders>
          </w:tcPr>
          <w:p w:rsidR="00E82E27" w:rsidRPr="006C5969" w:rsidRDefault="00E82E27" w:rsidP="00AF3538">
            <w:pPr>
              <w:spacing w:after="0"/>
              <w:jc w:val="center"/>
              <w:rPr>
                <w:rFonts w:ascii="Arial" w:hAnsi="Arial" w:cs="Arial"/>
                <w:color w:val="000000"/>
                <w:sz w:val="20"/>
                <w:lang w:eastAsia="es-ES"/>
              </w:rPr>
            </w:pPr>
            <w:r w:rsidRPr="006C5969">
              <w:rPr>
                <w:rFonts w:ascii="Arial" w:hAnsi="Arial" w:cs="Arial"/>
                <w:b/>
                <w:color w:val="000000"/>
                <w:sz w:val="20"/>
                <w:lang w:eastAsia="es-ES"/>
              </w:rPr>
              <w:t>SI</w:t>
            </w:r>
          </w:p>
        </w:tc>
      </w:tr>
      <w:tr w:rsidR="00E82E27" w:rsidRPr="006C5969" w:rsidTr="007A5B1D">
        <w:trPr>
          <w:trHeight w:val="315"/>
          <w:jc w:val="center"/>
        </w:trPr>
        <w:tc>
          <w:tcPr>
            <w:tcW w:w="3256" w:type="dxa"/>
            <w:tcBorders>
              <w:top w:val="nil"/>
              <w:left w:val="single" w:sz="4" w:space="0" w:color="auto"/>
              <w:bottom w:val="single" w:sz="4" w:space="0" w:color="auto"/>
              <w:right w:val="single" w:sz="4" w:space="0" w:color="auto"/>
            </w:tcBorders>
            <w:shd w:val="clear" w:color="auto" w:fill="auto"/>
            <w:vAlign w:val="center"/>
            <w:hideMark/>
          </w:tcPr>
          <w:p w:rsidR="00E82E27" w:rsidRPr="006C5969" w:rsidRDefault="00E82E27" w:rsidP="00AF3538">
            <w:pPr>
              <w:spacing w:after="0"/>
              <w:rPr>
                <w:rFonts w:ascii="Arial" w:hAnsi="Arial" w:cs="Arial"/>
                <w:color w:val="000000"/>
                <w:sz w:val="18"/>
              </w:rPr>
            </w:pPr>
            <w:r w:rsidRPr="006C5969">
              <w:rPr>
                <w:rFonts w:ascii="Arial" w:hAnsi="Arial" w:cs="Arial"/>
                <w:color w:val="000000"/>
                <w:sz w:val="18"/>
                <w:lang w:eastAsia="es-ES"/>
              </w:rPr>
              <w:t>Fecha de inicio</w:t>
            </w:r>
          </w:p>
        </w:tc>
        <w:tc>
          <w:tcPr>
            <w:tcW w:w="1842" w:type="dxa"/>
            <w:tcBorders>
              <w:top w:val="nil"/>
              <w:left w:val="single" w:sz="4" w:space="0" w:color="auto"/>
              <w:bottom w:val="single" w:sz="4" w:space="0" w:color="auto"/>
              <w:right w:val="single" w:sz="4" w:space="0" w:color="auto"/>
            </w:tcBorders>
          </w:tcPr>
          <w:p w:rsidR="00E82E27" w:rsidRPr="006C5969" w:rsidRDefault="00E82E27" w:rsidP="00AF3538">
            <w:pPr>
              <w:spacing w:after="0"/>
              <w:jc w:val="center"/>
              <w:rPr>
                <w:rFonts w:ascii="Arial" w:hAnsi="Arial" w:cs="Arial"/>
                <w:color w:val="000000"/>
                <w:sz w:val="20"/>
                <w:lang w:eastAsia="es-ES"/>
              </w:rPr>
            </w:pPr>
            <w:r w:rsidRPr="006C5969">
              <w:rPr>
                <w:rFonts w:ascii="Arial" w:hAnsi="Arial" w:cs="Arial"/>
                <w:b/>
                <w:color w:val="000000"/>
                <w:sz w:val="20"/>
                <w:lang w:eastAsia="es-ES"/>
              </w:rPr>
              <w:t>SI</w:t>
            </w:r>
          </w:p>
        </w:tc>
      </w:tr>
      <w:tr w:rsidR="00E82E27" w:rsidRPr="006C5969" w:rsidTr="007A5B1D">
        <w:trPr>
          <w:trHeight w:val="315"/>
          <w:jc w:val="center"/>
        </w:trPr>
        <w:tc>
          <w:tcPr>
            <w:tcW w:w="3256" w:type="dxa"/>
            <w:tcBorders>
              <w:top w:val="nil"/>
              <w:left w:val="single" w:sz="4" w:space="0" w:color="auto"/>
              <w:bottom w:val="single" w:sz="4" w:space="0" w:color="auto"/>
              <w:right w:val="single" w:sz="4" w:space="0" w:color="auto"/>
            </w:tcBorders>
            <w:shd w:val="clear" w:color="auto" w:fill="auto"/>
            <w:vAlign w:val="center"/>
            <w:hideMark/>
          </w:tcPr>
          <w:p w:rsidR="00E82E27" w:rsidRPr="006C5969" w:rsidRDefault="00E82E27" w:rsidP="00AF3538">
            <w:pPr>
              <w:spacing w:after="0"/>
              <w:rPr>
                <w:rFonts w:ascii="Arial" w:hAnsi="Arial" w:cs="Arial"/>
                <w:color w:val="000000"/>
                <w:sz w:val="18"/>
              </w:rPr>
            </w:pPr>
            <w:r w:rsidRPr="006C5969">
              <w:rPr>
                <w:rFonts w:ascii="Arial" w:hAnsi="Arial" w:cs="Arial"/>
                <w:color w:val="000000"/>
                <w:sz w:val="18"/>
                <w:lang w:eastAsia="es-ES"/>
              </w:rPr>
              <w:t>Fecha de finalización</w:t>
            </w:r>
          </w:p>
        </w:tc>
        <w:tc>
          <w:tcPr>
            <w:tcW w:w="1842" w:type="dxa"/>
            <w:tcBorders>
              <w:top w:val="nil"/>
              <w:left w:val="single" w:sz="4" w:space="0" w:color="auto"/>
              <w:bottom w:val="single" w:sz="4" w:space="0" w:color="auto"/>
              <w:right w:val="single" w:sz="4" w:space="0" w:color="auto"/>
            </w:tcBorders>
          </w:tcPr>
          <w:p w:rsidR="00E82E27" w:rsidRPr="006C5969" w:rsidRDefault="00E82E27" w:rsidP="00AF3538">
            <w:pPr>
              <w:spacing w:after="0"/>
              <w:jc w:val="center"/>
              <w:rPr>
                <w:rFonts w:ascii="Arial" w:hAnsi="Arial" w:cs="Arial"/>
                <w:color w:val="000000"/>
                <w:sz w:val="20"/>
                <w:lang w:eastAsia="es-ES"/>
              </w:rPr>
            </w:pPr>
            <w:r w:rsidRPr="006C5969">
              <w:rPr>
                <w:rFonts w:ascii="Arial" w:hAnsi="Arial" w:cs="Arial"/>
                <w:b/>
                <w:color w:val="000000"/>
                <w:sz w:val="20"/>
                <w:lang w:eastAsia="es-ES"/>
              </w:rPr>
              <w:t>SI</w:t>
            </w:r>
          </w:p>
        </w:tc>
      </w:tr>
      <w:tr w:rsidR="00E82E27" w:rsidRPr="006C5969" w:rsidTr="007A5B1D">
        <w:trPr>
          <w:trHeight w:val="315"/>
          <w:jc w:val="center"/>
        </w:trPr>
        <w:tc>
          <w:tcPr>
            <w:tcW w:w="3256" w:type="dxa"/>
            <w:tcBorders>
              <w:top w:val="nil"/>
              <w:left w:val="single" w:sz="4" w:space="0" w:color="auto"/>
              <w:bottom w:val="single" w:sz="4" w:space="0" w:color="auto"/>
              <w:right w:val="single" w:sz="4" w:space="0" w:color="auto"/>
            </w:tcBorders>
            <w:shd w:val="clear" w:color="auto" w:fill="auto"/>
            <w:vAlign w:val="center"/>
            <w:hideMark/>
          </w:tcPr>
          <w:p w:rsidR="00E82E27" w:rsidRPr="006C5969" w:rsidRDefault="00E82E27" w:rsidP="00AF3538">
            <w:pPr>
              <w:spacing w:after="0"/>
              <w:rPr>
                <w:rFonts w:ascii="Arial" w:hAnsi="Arial" w:cs="Arial"/>
                <w:color w:val="000000"/>
                <w:sz w:val="18"/>
              </w:rPr>
            </w:pPr>
            <w:r w:rsidRPr="006C5969">
              <w:rPr>
                <w:rFonts w:ascii="Arial" w:hAnsi="Arial" w:cs="Arial"/>
                <w:color w:val="000000"/>
                <w:sz w:val="18"/>
                <w:lang w:eastAsia="es-ES"/>
              </w:rPr>
              <w:t>Contratista</w:t>
            </w:r>
          </w:p>
        </w:tc>
        <w:tc>
          <w:tcPr>
            <w:tcW w:w="1842" w:type="dxa"/>
            <w:tcBorders>
              <w:top w:val="nil"/>
              <w:left w:val="single" w:sz="4" w:space="0" w:color="auto"/>
              <w:bottom w:val="single" w:sz="4" w:space="0" w:color="auto"/>
              <w:right w:val="single" w:sz="4" w:space="0" w:color="auto"/>
            </w:tcBorders>
          </w:tcPr>
          <w:p w:rsidR="00E82E27" w:rsidRPr="006C5969" w:rsidRDefault="00E82E27" w:rsidP="00AF3538">
            <w:pPr>
              <w:spacing w:after="0"/>
              <w:jc w:val="center"/>
              <w:rPr>
                <w:rFonts w:ascii="Arial" w:hAnsi="Arial" w:cs="Arial"/>
                <w:color w:val="000000"/>
                <w:sz w:val="20"/>
                <w:lang w:eastAsia="es-ES"/>
              </w:rPr>
            </w:pPr>
            <w:r w:rsidRPr="006C5969">
              <w:rPr>
                <w:rFonts w:ascii="Arial" w:hAnsi="Arial" w:cs="Arial"/>
                <w:b/>
                <w:color w:val="000000"/>
                <w:sz w:val="20"/>
                <w:lang w:eastAsia="es-ES"/>
              </w:rPr>
              <w:t>SI</w:t>
            </w:r>
          </w:p>
        </w:tc>
      </w:tr>
      <w:tr w:rsidR="00E82E27" w:rsidRPr="006C5969" w:rsidTr="007A5B1D">
        <w:trPr>
          <w:trHeight w:val="315"/>
          <w:jc w:val="center"/>
        </w:trPr>
        <w:tc>
          <w:tcPr>
            <w:tcW w:w="3256" w:type="dxa"/>
            <w:tcBorders>
              <w:top w:val="nil"/>
              <w:left w:val="single" w:sz="4" w:space="0" w:color="auto"/>
              <w:bottom w:val="single" w:sz="4" w:space="0" w:color="auto"/>
              <w:right w:val="single" w:sz="4" w:space="0" w:color="auto"/>
            </w:tcBorders>
            <w:shd w:val="clear" w:color="auto" w:fill="auto"/>
            <w:vAlign w:val="center"/>
            <w:hideMark/>
          </w:tcPr>
          <w:p w:rsidR="00E82E27" w:rsidRPr="006C5969" w:rsidRDefault="00E82E27" w:rsidP="00AF3538">
            <w:pPr>
              <w:spacing w:after="0"/>
              <w:rPr>
                <w:rFonts w:ascii="Arial" w:hAnsi="Arial" w:cs="Arial"/>
                <w:color w:val="000000"/>
                <w:sz w:val="18"/>
              </w:rPr>
            </w:pPr>
            <w:r w:rsidRPr="006C5969">
              <w:rPr>
                <w:rFonts w:ascii="Arial" w:hAnsi="Arial" w:cs="Arial"/>
                <w:color w:val="000000"/>
                <w:sz w:val="18"/>
                <w:lang w:eastAsia="es-ES"/>
              </w:rPr>
              <w:t>NIT del contratista</w:t>
            </w:r>
          </w:p>
        </w:tc>
        <w:tc>
          <w:tcPr>
            <w:tcW w:w="1842" w:type="dxa"/>
            <w:tcBorders>
              <w:top w:val="nil"/>
              <w:left w:val="single" w:sz="4" w:space="0" w:color="auto"/>
              <w:bottom w:val="single" w:sz="4" w:space="0" w:color="auto"/>
              <w:right w:val="single" w:sz="4" w:space="0" w:color="auto"/>
            </w:tcBorders>
          </w:tcPr>
          <w:p w:rsidR="00E82E27" w:rsidRPr="006C5969" w:rsidRDefault="00E82E27" w:rsidP="00AF3538">
            <w:pPr>
              <w:spacing w:after="0"/>
              <w:jc w:val="center"/>
              <w:rPr>
                <w:rFonts w:ascii="Arial" w:hAnsi="Arial" w:cs="Arial"/>
                <w:color w:val="000000"/>
                <w:sz w:val="20"/>
                <w:lang w:eastAsia="es-ES"/>
              </w:rPr>
            </w:pPr>
            <w:r w:rsidRPr="006C5969">
              <w:rPr>
                <w:rFonts w:ascii="Arial" w:hAnsi="Arial" w:cs="Arial"/>
                <w:b/>
                <w:color w:val="000000"/>
                <w:sz w:val="20"/>
                <w:lang w:eastAsia="es-ES"/>
              </w:rPr>
              <w:t>SI</w:t>
            </w:r>
          </w:p>
        </w:tc>
      </w:tr>
      <w:tr w:rsidR="00E82E27" w:rsidRPr="006C5969" w:rsidTr="007A5B1D">
        <w:trPr>
          <w:trHeight w:val="315"/>
          <w:jc w:val="center"/>
        </w:trPr>
        <w:tc>
          <w:tcPr>
            <w:tcW w:w="3256" w:type="dxa"/>
            <w:tcBorders>
              <w:top w:val="nil"/>
              <w:left w:val="single" w:sz="4" w:space="0" w:color="auto"/>
              <w:bottom w:val="single" w:sz="4" w:space="0" w:color="auto"/>
              <w:right w:val="single" w:sz="4" w:space="0" w:color="auto"/>
            </w:tcBorders>
            <w:shd w:val="clear" w:color="auto" w:fill="auto"/>
            <w:vAlign w:val="center"/>
            <w:hideMark/>
          </w:tcPr>
          <w:p w:rsidR="00E82E27" w:rsidRPr="006C5969" w:rsidRDefault="00E82E27" w:rsidP="00AF3538">
            <w:pPr>
              <w:spacing w:after="0"/>
              <w:rPr>
                <w:rFonts w:ascii="Arial" w:hAnsi="Arial" w:cs="Arial"/>
                <w:color w:val="000000"/>
                <w:sz w:val="18"/>
              </w:rPr>
            </w:pPr>
            <w:r w:rsidRPr="006C5969">
              <w:rPr>
                <w:rFonts w:ascii="Arial" w:hAnsi="Arial" w:cs="Arial"/>
                <w:color w:val="000000"/>
                <w:sz w:val="18"/>
                <w:lang w:eastAsia="es-ES"/>
              </w:rPr>
              <w:t>Tipo de contrato</w:t>
            </w:r>
          </w:p>
        </w:tc>
        <w:tc>
          <w:tcPr>
            <w:tcW w:w="1842" w:type="dxa"/>
            <w:tcBorders>
              <w:top w:val="nil"/>
              <w:left w:val="single" w:sz="4" w:space="0" w:color="auto"/>
              <w:bottom w:val="single" w:sz="4" w:space="0" w:color="auto"/>
              <w:right w:val="single" w:sz="4" w:space="0" w:color="auto"/>
            </w:tcBorders>
          </w:tcPr>
          <w:p w:rsidR="00E82E27" w:rsidRPr="006C5969" w:rsidRDefault="00E82E27" w:rsidP="00AF3538">
            <w:pPr>
              <w:spacing w:after="0"/>
              <w:jc w:val="center"/>
              <w:rPr>
                <w:rFonts w:ascii="Arial" w:hAnsi="Arial" w:cs="Arial"/>
                <w:color w:val="000000"/>
                <w:sz w:val="20"/>
                <w:lang w:eastAsia="es-ES"/>
              </w:rPr>
            </w:pPr>
            <w:r w:rsidRPr="006C5969">
              <w:rPr>
                <w:rFonts w:ascii="Arial" w:hAnsi="Arial" w:cs="Arial"/>
                <w:b/>
                <w:color w:val="000000"/>
                <w:sz w:val="20"/>
                <w:lang w:eastAsia="es-ES"/>
              </w:rPr>
              <w:t>SI</w:t>
            </w:r>
          </w:p>
        </w:tc>
      </w:tr>
      <w:tr w:rsidR="00E82E27" w:rsidRPr="006C5969" w:rsidTr="007A5B1D">
        <w:trPr>
          <w:trHeight w:val="315"/>
          <w:jc w:val="center"/>
        </w:trPr>
        <w:tc>
          <w:tcPr>
            <w:tcW w:w="3256" w:type="dxa"/>
            <w:tcBorders>
              <w:top w:val="nil"/>
              <w:left w:val="single" w:sz="4" w:space="0" w:color="auto"/>
              <w:bottom w:val="single" w:sz="4" w:space="0" w:color="auto"/>
              <w:right w:val="single" w:sz="4" w:space="0" w:color="auto"/>
            </w:tcBorders>
            <w:shd w:val="clear" w:color="auto" w:fill="auto"/>
            <w:vAlign w:val="center"/>
            <w:hideMark/>
          </w:tcPr>
          <w:p w:rsidR="00E82E27" w:rsidRPr="006C5969" w:rsidRDefault="00E82E27" w:rsidP="00AF3538">
            <w:pPr>
              <w:spacing w:after="0"/>
              <w:rPr>
                <w:rFonts w:ascii="Arial" w:hAnsi="Arial" w:cs="Arial"/>
                <w:color w:val="000000"/>
                <w:sz w:val="18"/>
              </w:rPr>
            </w:pPr>
            <w:r w:rsidRPr="006C5969">
              <w:rPr>
                <w:rFonts w:ascii="Arial" w:hAnsi="Arial" w:cs="Arial"/>
                <w:color w:val="000000"/>
                <w:sz w:val="18"/>
                <w:lang w:eastAsia="es-ES"/>
              </w:rPr>
              <w:t>Monto</w:t>
            </w:r>
          </w:p>
        </w:tc>
        <w:tc>
          <w:tcPr>
            <w:tcW w:w="1842" w:type="dxa"/>
            <w:tcBorders>
              <w:top w:val="nil"/>
              <w:left w:val="single" w:sz="4" w:space="0" w:color="auto"/>
              <w:bottom w:val="single" w:sz="4" w:space="0" w:color="auto"/>
              <w:right w:val="single" w:sz="4" w:space="0" w:color="auto"/>
            </w:tcBorders>
          </w:tcPr>
          <w:p w:rsidR="00E82E27" w:rsidRPr="006C5969" w:rsidRDefault="00E82E27" w:rsidP="00AF3538">
            <w:pPr>
              <w:spacing w:after="0"/>
              <w:jc w:val="center"/>
              <w:rPr>
                <w:rFonts w:ascii="Arial" w:hAnsi="Arial" w:cs="Arial"/>
                <w:color w:val="000000"/>
                <w:sz w:val="20"/>
                <w:lang w:eastAsia="es-ES"/>
              </w:rPr>
            </w:pPr>
            <w:r w:rsidRPr="006C5969">
              <w:rPr>
                <w:rFonts w:ascii="Arial" w:hAnsi="Arial" w:cs="Arial"/>
                <w:b/>
                <w:color w:val="000000"/>
                <w:sz w:val="20"/>
                <w:lang w:eastAsia="es-ES"/>
              </w:rPr>
              <w:t>SI</w:t>
            </w:r>
          </w:p>
        </w:tc>
      </w:tr>
      <w:tr w:rsidR="00E82E27" w:rsidRPr="006C5969" w:rsidTr="007A5B1D">
        <w:trPr>
          <w:trHeight w:val="315"/>
          <w:jc w:val="center"/>
        </w:trPr>
        <w:tc>
          <w:tcPr>
            <w:tcW w:w="3256" w:type="dxa"/>
            <w:tcBorders>
              <w:top w:val="nil"/>
              <w:left w:val="single" w:sz="4" w:space="0" w:color="auto"/>
              <w:bottom w:val="single" w:sz="4" w:space="0" w:color="auto"/>
              <w:right w:val="single" w:sz="4" w:space="0" w:color="auto"/>
            </w:tcBorders>
            <w:shd w:val="clear" w:color="auto" w:fill="auto"/>
            <w:vAlign w:val="center"/>
            <w:hideMark/>
          </w:tcPr>
          <w:p w:rsidR="00E82E27" w:rsidRPr="006C5969" w:rsidRDefault="00E82E27" w:rsidP="00AF3538">
            <w:pPr>
              <w:spacing w:after="0"/>
              <w:rPr>
                <w:rFonts w:ascii="Arial" w:hAnsi="Arial" w:cs="Arial"/>
                <w:color w:val="000000"/>
                <w:sz w:val="18"/>
              </w:rPr>
            </w:pPr>
            <w:r w:rsidRPr="006C5969">
              <w:rPr>
                <w:rFonts w:ascii="Arial" w:hAnsi="Arial" w:cs="Arial"/>
                <w:color w:val="000000"/>
                <w:sz w:val="18"/>
                <w:lang w:eastAsia="es-ES"/>
              </w:rPr>
              <w:t>Código DANE de la sede educativa</w:t>
            </w:r>
          </w:p>
        </w:tc>
        <w:tc>
          <w:tcPr>
            <w:tcW w:w="1842" w:type="dxa"/>
            <w:tcBorders>
              <w:top w:val="nil"/>
              <w:left w:val="single" w:sz="4" w:space="0" w:color="auto"/>
              <w:bottom w:val="single" w:sz="4" w:space="0" w:color="auto"/>
              <w:right w:val="single" w:sz="4" w:space="0" w:color="auto"/>
            </w:tcBorders>
          </w:tcPr>
          <w:p w:rsidR="00E82E27" w:rsidRPr="006C5969" w:rsidRDefault="00E82E27" w:rsidP="00AF3538">
            <w:pPr>
              <w:spacing w:after="0"/>
              <w:jc w:val="center"/>
              <w:rPr>
                <w:rFonts w:ascii="Arial" w:hAnsi="Arial" w:cs="Arial"/>
                <w:color w:val="000000"/>
                <w:sz w:val="20"/>
                <w:lang w:eastAsia="es-ES"/>
              </w:rPr>
            </w:pPr>
            <w:r w:rsidRPr="006C5969">
              <w:rPr>
                <w:rFonts w:ascii="Arial" w:hAnsi="Arial" w:cs="Arial"/>
                <w:b/>
                <w:color w:val="000000"/>
                <w:sz w:val="20"/>
                <w:lang w:eastAsia="es-ES"/>
              </w:rPr>
              <w:t>SI</w:t>
            </w:r>
          </w:p>
        </w:tc>
      </w:tr>
      <w:tr w:rsidR="00E82E27" w:rsidRPr="006C5969" w:rsidTr="007A5B1D">
        <w:trPr>
          <w:trHeight w:val="315"/>
          <w:jc w:val="center"/>
        </w:trPr>
        <w:tc>
          <w:tcPr>
            <w:tcW w:w="3256" w:type="dxa"/>
            <w:tcBorders>
              <w:top w:val="nil"/>
              <w:left w:val="single" w:sz="4" w:space="0" w:color="auto"/>
              <w:bottom w:val="single" w:sz="4" w:space="0" w:color="auto"/>
              <w:right w:val="single" w:sz="4" w:space="0" w:color="auto"/>
            </w:tcBorders>
            <w:shd w:val="clear" w:color="auto" w:fill="auto"/>
            <w:vAlign w:val="center"/>
            <w:hideMark/>
          </w:tcPr>
          <w:p w:rsidR="00E82E27" w:rsidRPr="006C5969" w:rsidRDefault="00E82E27" w:rsidP="00AF3538">
            <w:pPr>
              <w:spacing w:after="0"/>
              <w:rPr>
                <w:rFonts w:ascii="Arial" w:hAnsi="Arial" w:cs="Arial"/>
                <w:color w:val="000000"/>
                <w:sz w:val="18"/>
              </w:rPr>
            </w:pPr>
            <w:r w:rsidRPr="006C5969">
              <w:rPr>
                <w:rFonts w:ascii="Arial" w:hAnsi="Arial" w:cs="Arial"/>
                <w:color w:val="000000"/>
                <w:sz w:val="18"/>
                <w:lang w:eastAsia="es-ES"/>
              </w:rPr>
              <w:t>Tipo de documento del estudiante</w:t>
            </w:r>
          </w:p>
        </w:tc>
        <w:tc>
          <w:tcPr>
            <w:tcW w:w="1842" w:type="dxa"/>
            <w:tcBorders>
              <w:top w:val="nil"/>
              <w:left w:val="single" w:sz="4" w:space="0" w:color="auto"/>
              <w:bottom w:val="single" w:sz="4" w:space="0" w:color="auto"/>
              <w:right w:val="single" w:sz="4" w:space="0" w:color="auto"/>
            </w:tcBorders>
          </w:tcPr>
          <w:p w:rsidR="00E82E27" w:rsidRPr="006C5969" w:rsidRDefault="00E82E27" w:rsidP="00AF3538">
            <w:pPr>
              <w:spacing w:after="0"/>
              <w:jc w:val="center"/>
              <w:rPr>
                <w:rFonts w:ascii="Arial" w:hAnsi="Arial" w:cs="Arial"/>
                <w:color w:val="000000"/>
                <w:sz w:val="20"/>
                <w:lang w:eastAsia="es-ES"/>
              </w:rPr>
            </w:pPr>
            <w:r w:rsidRPr="006C5969">
              <w:rPr>
                <w:rFonts w:ascii="Arial" w:hAnsi="Arial" w:cs="Arial"/>
                <w:b/>
                <w:color w:val="000000"/>
                <w:sz w:val="20"/>
                <w:lang w:eastAsia="es-ES"/>
              </w:rPr>
              <w:t>SI</w:t>
            </w:r>
          </w:p>
        </w:tc>
      </w:tr>
      <w:tr w:rsidR="00E82E27" w:rsidRPr="006C5969" w:rsidTr="007A5B1D">
        <w:trPr>
          <w:trHeight w:val="315"/>
          <w:jc w:val="center"/>
        </w:trPr>
        <w:tc>
          <w:tcPr>
            <w:tcW w:w="3256" w:type="dxa"/>
            <w:tcBorders>
              <w:top w:val="nil"/>
              <w:left w:val="single" w:sz="4" w:space="0" w:color="auto"/>
              <w:bottom w:val="single" w:sz="4" w:space="0" w:color="auto"/>
              <w:right w:val="single" w:sz="4" w:space="0" w:color="auto"/>
            </w:tcBorders>
            <w:shd w:val="clear" w:color="auto" w:fill="auto"/>
            <w:vAlign w:val="center"/>
            <w:hideMark/>
          </w:tcPr>
          <w:p w:rsidR="00E82E27" w:rsidRPr="006C5969" w:rsidRDefault="00E82E27" w:rsidP="00AF3538">
            <w:pPr>
              <w:spacing w:after="0"/>
              <w:rPr>
                <w:rFonts w:ascii="Arial" w:hAnsi="Arial" w:cs="Arial"/>
                <w:color w:val="000000"/>
                <w:sz w:val="18"/>
              </w:rPr>
            </w:pPr>
            <w:r w:rsidRPr="006C5969">
              <w:rPr>
                <w:rFonts w:ascii="Arial" w:hAnsi="Arial" w:cs="Arial"/>
                <w:color w:val="000000"/>
                <w:sz w:val="18"/>
                <w:lang w:eastAsia="es-ES"/>
              </w:rPr>
              <w:t>Número de documento de identificación del estudiante</w:t>
            </w:r>
          </w:p>
        </w:tc>
        <w:tc>
          <w:tcPr>
            <w:tcW w:w="1842" w:type="dxa"/>
            <w:tcBorders>
              <w:top w:val="nil"/>
              <w:left w:val="single" w:sz="4" w:space="0" w:color="auto"/>
              <w:bottom w:val="single" w:sz="4" w:space="0" w:color="auto"/>
              <w:right w:val="single" w:sz="4" w:space="0" w:color="auto"/>
            </w:tcBorders>
            <w:vAlign w:val="center"/>
          </w:tcPr>
          <w:p w:rsidR="00E82E27" w:rsidRPr="006C5969" w:rsidRDefault="00E82E27" w:rsidP="00AF3538">
            <w:pPr>
              <w:spacing w:after="0"/>
              <w:jc w:val="center"/>
              <w:rPr>
                <w:rFonts w:ascii="Arial" w:hAnsi="Arial" w:cs="Arial"/>
                <w:color w:val="000000"/>
                <w:sz w:val="20"/>
                <w:lang w:eastAsia="es-ES"/>
              </w:rPr>
            </w:pPr>
            <w:r w:rsidRPr="006C5969">
              <w:rPr>
                <w:rFonts w:ascii="Arial" w:hAnsi="Arial" w:cs="Arial"/>
                <w:b/>
                <w:color w:val="000000"/>
                <w:sz w:val="20"/>
                <w:lang w:eastAsia="es-ES"/>
              </w:rPr>
              <w:t>SI</w:t>
            </w:r>
          </w:p>
        </w:tc>
      </w:tr>
      <w:tr w:rsidR="00E82E27" w:rsidRPr="006C5969" w:rsidTr="007A5B1D">
        <w:trPr>
          <w:trHeight w:val="315"/>
          <w:jc w:val="center"/>
        </w:trPr>
        <w:tc>
          <w:tcPr>
            <w:tcW w:w="3256" w:type="dxa"/>
            <w:tcBorders>
              <w:top w:val="nil"/>
              <w:left w:val="single" w:sz="4" w:space="0" w:color="auto"/>
              <w:bottom w:val="single" w:sz="4" w:space="0" w:color="auto"/>
              <w:right w:val="single" w:sz="4" w:space="0" w:color="auto"/>
            </w:tcBorders>
            <w:shd w:val="clear" w:color="auto" w:fill="auto"/>
            <w:vAlign w:val="center"/>
            <w:hideMark/>
          </w:tcPr>
          <w:p w:rsidR="00E82E27" w:rsidRPr="006C5969" w:rsidRDefault="00E82E27" w:rsidP="00AF3538">
            <w:pPr>
              <w:spacing w:after="0"/>
              <w:rPr>
                <w:rFonts w:ascii="Arial" w:hAnsi="Arial" w:cs="Arial"/>
                <w:color w:val="000000"/>
                <w:sz w:val="18"/>
              </w:rPr>
            </w:pPr>
            <w:r w:rsidRPr="006C5969">
              <w:rPr>
                <w:rFonts w:ascii="Arial" w:hAnsi="Arial" w:cs="Arial"/>
                <w:color w:val="000000"/>
                <w:sz w:val="18"/>
                <w:lang w:eastAsia="es-ES"/>
              </w:rPr>
              <w:t>Primer nombre del estudiante</w:t>
            </w:r>
          </w:p>
        </w:tc>
        <w:tc>
          <w:tcPr>
            <w:tcW w:w="1842" w:type="dxa"/>
            <w:tcBorders>
              <w:top w:val="nil"/>
              <w:left w:val="single" w:sz="4" w:space="0" w:color="auto"/>
              <w:bottom w:val="single" w:sz="4" w:space="0" w:color="auto"/>
              <w:right w:val="single" w:sz="4" w:space="0" w:color="auto"/>
            </w:tcBorders>
          </w:tcPr>
          <w:p w:rsidR="00E82E27" w:rsidRPr="006C5969" w:rsidRDefault="00E82E27" w:rsidP="00AF3538">
            <w:pPr>
              <w:spacing w:after="0"/>
              <w:jc w:val="center"/>
              <w:rPr>
                <w:rFonts w:ascii="Arial" w:hAnsi="Arial" w:cs="Arial"/>
                <w:color w:val="000000"/>
                <w:sz w:val="20"/>
                <w:lang w:eastAsia="es-ES"/>
              </w:rPr>
            </w:pPr>
            <w:r w:rsidRPr="006C5969">
              <w:rPr>
                <w:rFonts w:ascii="Arial" w:hAnsi="Arial" w:cs="Arial"/>
                <w:b/>
                <w:color w:val="000000"/>
                <w:sz w:val="20"/>
                <w:lang w:eastAsia="es-ES"/>
              </w:rPr>
              <w:t>SI</w:t>
            </w:r>
          </w:p>
        </w:tc>
      </w:tr>
      <w:tr w:rsidR="00E82E27" w:rsidRPr="006C5969" w:rsidTr="007A5B1D">
        <w:trPr>
          <w:trHeight w:val="315"/>
          <w:jc w:val="center"/>
        </w:trPr>
        <w:tc>
          <w:tcPr>
            <w:tcW w:w="3256" w:type="dxa"/>
            <w:tcBorders>
              <w:top w:val="nil"/>
              <w:left w:val="single" w:sz="4" w:space="0" w:color="auto"/>
              <w:bottom w:val="single" w:sz="4" w:space="0" w:color="auto"/>
              <w:right w:val="single" w:sz="4" w:space="0" w:color="auto"/>
            </w:tcBorders>
            <w:shd w:val="clear" w:color="auto" w:fill="auto"/>
            <w:vAlign w:val="center"/>
            <w:hideMark/>
          </w:tcPr>
          <w:p w:rsidR="00E82E27" w:rsidRPr="006C5969" w:rsidRDefault="00E82E27" w:rsidP="00AF3538">
            <w:pPr>
              <w:spacing w:after="0"/>
              <w:rPr>
                <w:rFonts w:ascii="Arial" w:hAnsi="Arial" w:cs="Arial"/>
                <w:color w:val="000000"/>
                <w:sz w:val="18"/>
              </w:rPr>
            </w:pPr>
            <w:r w:rsidRPr="006C5969">
              <w:rPr>
                <w:rFonts w:ascii="Arial" w:hAnsi="Arial" w:cs="Arial"/>
                <w:color w:val="000000"/>
                <w:sz w:val="18"/>
                <w:lang w:eastAsia="es-ES"/>
              </w:rPr>
              <w:t>Segundo nombre del estudiante</w:t>
            </w:r>
          </w:p>
        </w:tc>
        <w:tc>
          <w:tcPr>
            <w:tcW w:w="1842" w:type="dxa"/>
            <w:tcBorders>
              <w:top w:val="nil"/>
              <w:left w:val="single" w:sz="4" w:space="0" w:color="auto"/>
              <w:bottom w:val="single" w:sz="4" w:space="0" w:color="auto"/>
              <w:right w:val="single" w:sz="4" w:space="0" w:color="auto"/>
            </w:tcBorders>
          </w:tcPr>
          <w:p w:rsidR="00E82E27" w:rsidRPr="006C5969" w:rsidRDefault="00E82E27" w:rsidP="00AF3538">
            <w:pPr>
              <w:spacing w:after="0"/>
              <w:jc w:val="center"/>
              <w:rPr>
                <w:rFonts w:ascii="Arial" w:hAnsi="Arial" w:cs="Arial"/>
                <w:color w:val="000000"/>
                <w:sz w:val="20"/>
                <w:lang w:eastAsia="es-ES"/>
              </w:rPr>
            </w:pPr>
            <w:r w:rsidRPr="006C5969">
              <w:rPr>
                <w:rFonts w:ascii="Arial" w:hAnsi="Arial" w:cs="Arial"/>
                <w:b/>
                <w:color w:val="000000"/>
                <w:sz w:val="20"/>
                <w:lang w:eastAsia="es-ES"/>
              </w:rPr>
              <w:t>SI</w:t>
            </w:r>
          </w:p>
        </w:tc>
      </w:tr>
      <w:tr w:rsidR="00E82E27" w:rsidRPr="006C5969" w:rsidTr="007A5B1D">
        <w:trPr>
          <w:trHeight w:val="315"/>
          <w:jc w:val="center"/>
        </w:trPr>
        <w:tc>
          <w:tcPr>
            <w:tcW w:w="3256" w:type="dxa"/>
            <w:tcBorders>
              <w:top w:val="nil"/>
              <w:left w:val="single" w:sz="4" w:space="0" w:color="auto"/>
              <w:bottom w:val="single" w:sz="4" w:space="0" w:color="auto"/>
              <w:right w:val="single" w:sz="4" w:space="0" w:color="auto"/>
            </w:tcBorders>
            <w:shd w:val="clear" w:color="auto" w:fill="auto"/>
            <w:vAlign w:val="center"/>
            <w:hideMark/>
          </w:tcPr>
          <w:p w:rsidR="00E82E27" w:rsidRPr="006C5969" w:rsidRDefault="00E82E27" w:rsidP="00AF3538">
            <w:pPr>
              <w:spacing w:after="0"/>
              <w:rPr>
                <w:rFonts w:ascii="Arial" w:hAnsi="Arial" w:cs="Arial"/>
                <w:color w:val="000000"/>
                <w:sz w:val="18"/>
              </w:rPr>
            </w:pPr>
            <w:r w:rsidRPr="006C5969">
              <w:rPr>
                <w:rFonts w:ascii="Arial" w:hAnsi="Arial" w:cs="Arial"/>
                <w:color w:val="000000"/>
                <w:sz w:val="18"/>
                <w:lang w:eastAsia="es-ES"/>
              </w:rPr>
              <w:t>Primer apellido del estudiante</w:t>
            </w:r>
          </w:p>
        </w:tc>
        <w:tc>
          <w:tcPr>
            <w:tcW w:w="1842" w:type="dxa"/>
            <w:tcBorders>
              <w:top w:val="nil"/>
              <w:left w:val="single" w:sz="4" w:space="0" w:color="auto"/>
              <w:bottom w:val="single" w:sz="4" w:space="0" w:color="auto"/>
              <w:right w:val="single" w:sz="4" w:space="0" w:color="auto"/>
            </w:tcBorders>
          </w:tcPr>
          <w:p w:rsidR="00E82E27" w:rsidRPr="006C5969" w:rsidRDefault="00E82E27" w:rsidP="00AF3538">
            <w:pPr>
              <w:spacing w:after="0"/>
              <w:jc w:val="center"/>
              <w:rPr>
                <w:rFonts w:ascii="Arial" w:hAnsi="Arial" w:cs="Arial"/>
                <w:color w:val="000000"/>
                <w:sz w:val="20"/>
                <w:lang w:eastAsia="es-ES"/>
              </w:rPr>
            </w:pPr>
            <w:r w:rsidRPr="006C5969">
              <w:rPr>
                <w:rFonts w:ascii="Arial" w:hAnsi="Arial" w:cs="Arial"/>
                <w:b/>
                <w:color w:val="000000"/>
                <w:sz w:val="20"/>
                <w:lang w:eastAsia="es-ES"/>
              </w:rPr>
              <w:t>SI</w:t>
            </w:r>
          </w:p>
        </w:tc>
      </w:tr>
      <w:tr w:rsidR="00E82E27" w:rsidRPr="006C5969" w:rsidTr="007A5B1D">
        <w:trPr>
          <w:trHeight w:val="315"/>
          <w:jc w:val="center"/>
        </w:trPr>
        <w:tc>
          <w:tcPr>
            <w:tcW w:w="3256" w:type="dxa"/>
            <w:tcBorders>
              <w:top w:val="nil"/>
              <w:left w:val="single" w:sz="4" w:space="0" w:color="auto"/>
              <w:bottom w:val="single" w:sz="4" w:space="0" w:color="auto"/>
              <w:right w:val="single" w:sz="4" w:space="0" w:color="auto"/>
            </w:tcBorders>
            <w:shd w:val="clear" w:color="auto" w:fill="auto"/>
            <w:vAlign w:val="center"/>
            <w:hideMark/>
          </w:tcPr>
          <w:p w:rsidR="00E82E27" w:rsidRPr="006C5969" w:rsidRDefault="00E82E27" w:rsidP="00AF3538">
            <w:pPr>
              <w:spacing w:after="0"/>
              <w:rPr>
                <w:rFonts w:ascii="Arial" w:hAnsi="Arial" w:cs="Arial"/>
                <w:color w:val="000000"/>
                <w:sz w:val="18"/>
              </w:rPr>
            </w:pPr>
            <w:r w:rsidRPr="006C5969">
              <w:rPr>
                <w:rFonts w:ascii="Arial" w:hAnsi="Arial" w:cs="Arial"/>
                <w:color w:val="000000"/>
                <w:sz w:val="18"/>
                <w:lang w:eastAsia="es-ES"/>
              </w:rPr>
              <w:t>Segundo apellido del estudiante</w:t>
            </w:r>
          </w:p>
        </w:tc>
        <w:tc>
          <w:tcPr>
            <w:tcW w:w="1842" w:type="dxa"/>
            <w:tcBorders>
              <w:top w:val="nil"/>
              <w:left w:val="single" w:sz="4" w:space="0" w:color="auto"/>
              <w:bottom w:val="single" w:sz="4" w:space="0" w:color="auto"/>
              <w:right w:val="single" w:sz="4" w:space="0" w:color="auto"/>
            </w:tcBorders>
          </w:tcPr>
          <w:p w:rsidR="00E82E27" w:rsidRPr="006C5969" w:rsidRDefault="00E82E27" w:rsidP="00AF3538">
            <w:pPr>
              <w:spacing w:after="0"/>
              <w:jc w:val="center"/>
              <w:rPr>
                <w:rFonts w:ascii="Arial" w:hAnsi="Arial" w:cs="Arial"/>
                <w:color w:val="000000"/>
                <w:sz w:val="20"/>
                <w:lang w:eastAsia="es-ES"/>
              </w:rPr>
            </w:pPr>
            <w:r w:rsidRPr="006C5969">
              <w:rPr>
                <w:rFonts w:ascii="Arial" w:hAnsi="Arial" w:cs="Arial"/>
                <w:b/>
                <w:color w:val="000000"/>
                <w:sz w:val="20"/>
                <w:lang w:eastAsia="es-ES"/>
              </w:rPr>
              <w:t>SI</w:t>
            </w:r>
          </w:p>
        </w:tc>
      </w:tr>
      <w:tr w:rsidR="00E82E27" w:rsidRPr="006C5969" w:rsidTr="007A5B1D">
        <w:trPr>
          <w:trHeight w:val="315"/>
          <w:jc w:val="center"/>
        </w:trPr>
        <w:tc>
          <w:tcPr>
            <w:tcW w:w="3256" w:type="dxa"/>
            <w:tcBorders>
              <w:top w:val="nil"/>
              <w:left w:val="single" w:sz="4" w:space="0" w:color="auto"/>
              <w:bottom w:val="single" w:sz="4" w:space="0" w:color="auto"/>
              <w:right w:val="single" w:sz="4" w:space="0" w:color="auto"/>
            </w:tcBorders>
            <w:shd w:val="clear" w:color="auto" w:fill="auto"/>
            <w:vAlign w:val="center"/>
            <w:hideMark/>
          </w:tcPr>
          <w:p w:rsidR="00E82E27" w:rsidRPr="006C5969" w:rsidRDefault="00E82E27" w:rsidP="00AF3538">
            <w:pPr>
              <w:spacing w:after="0"/>
              <w:rPr>
                <w:rFonts w:ascii="Arial" w:hAnsi="Arial" w:cs="Arial"/>
                <w:color w:val="000000"/>
                <w:sz w:val="18"/>
              </w:rPr>
            </w:pPr>
            <w:r w:rsidRPr="006C5969">
              <w:rPr>
                <w:rFonts w:ascii="Arial" w:hAnsi="Arial" w:cs="Arial"/>
                <w:color w:val="000000"/>
                <w:sz w:val="18"/>
                <w:lang w:eastAsia="es-ES"/>
              </w:rPr>
              <w:t>Grado del estudiante</w:t>
            </w:r>
          </w:p>
        </w:tc>
        <w:tc>
          <w:tcPr>
            <w:tcW w:w="1842" w:type="dxa"/>
            <w:tcBorders>
              <w:top w:val="nil"/>
              <w:left w:val="single" w:sz="4" w:space="0" w:color="auto"/>
              <w:bottom w:val="single" w:sz="4" w:space="0" w:color="auto"/>
              <w:right w:val="single" w:sz="4" w:space="0" w:color="auto"/>
            </w:tcBorders>
          </w:tcPr>
          <w:p w:rsidR="00E82E27" w:rsidRPr="006C5969" w:rsidRDefault="00E82E27" w:rsidP="00AF3538">
            <w:pPr>
              <w:spacing w:after="0"/>
              <w:jc w:val="center"/>
              <w:rPr>
                <w:rFonts w:ascii="Arial" w:hAnsi="Arial" w:cs="Arial"/>
                <w:color w:val="000000"/>
                <w:sz w:val="20"/>
                <w:lang w:eastAsia="es-ES"/>
              </w:rPr>
            </w:pPr>
            <w:r w:rsidRPr="006C5969">
              <w:rPr>
                <w:rFonts w:ascii="Arial" w:hAnsi="Arial" w:cs="Arial"/>
                <w:b/>
                <w:color w:val="000000"/>
                <w:sz w:val="20"/>
                <w:lang w:eastAsia="es-ES"/>
              </w:rPr>
              <w:t>SI</w:t>
            </w:r>
          </w:p>
        </w:tc>
      </w:tr>
    </w:tbl>
    <w:p w:rsidR="00E82E27" w:rsidRPr="006C5969" w:rsidRDefault="00E82E27" w:rsidP="00E82E27">
      <w:pPr>
        <w:pStyle w:val="NormalWeb"/>
        <w:spacing w:before="0" w:beforeAutospacing="0" w:after="0" w:afterAutospacing="0"/>
        <w:jc w:val="center"/>
        <w:rPr>
          <w:rFonts w:ascii="Arial" w:hAnsi="Arial" w:cs="Arial"/>
          <w:b/>
          <w:i/>
          <w:iCs/>
          <w:sz w:val="8"/>
          <w:szCs w:val="8"/>
        </w:rPr>
      </w:pPr>
    </w:p>
    <w:p w:rsidR="00E82E27" w:rsidRPr="006C5969" w:rsidRDefault="00127624" w:rsidP="00127624">
      <w:pPr>
        <w:pStyle w:val="Descripcin"/>
        <w:jc w:val="center"/>
        <w:rPr>
          <w:rFonts w:ascii="Arial" w:eastAsiaTheme="minorHAnsi" w:hAnsi="Arial" w:cs="Arial"/>
          <w:i/>
          <w:color w:val="000000" w:themeColor="text1"/>
          <w:sz w:val="20"/>
          <w:szCs w:val="20"/>
          <w:lang w:eastAsia="en-US"/>
        </w:rPr>
      </w:pPr>
      <w:bookmarkStart w:id="70" w:name="_Toc14961760"/>
      <w:r w:rsidRPr="00F76F03">
        <w:rPr>
          <w:rFonts w:ascii="Arial" w:hAnsi="Arial" w:cs="Arial"/>
          <w:i/>
          <w:color w:val="000000" w:themeColor="text1"/>
          <w:sz w:val="20"/>
          <w:szCs w:val="20"/>
        </w:rPr>
        <w:t xml:space="preserve">Tabla </w:t>
      </w:r>
      <w:r w:rsidRPr="00F76F03">
        <w:rPr>
          <w:rFonts w:ascii="Arial" w:hAnsi="Arial" w:cs="Arial"/>
          <w:i/>
          <w:color w:val="000000" w:themeColor="text1"/>
          <w:sz w:val="20"/>
          <w:szCs w:val="20"/>
        </w:rPr>
        <w:fldChar w:fldCharType="begin"/>
      </w:r>
      <w:r w:rsidRPr="00F76F03">
        <w:rPr>
          <w:rFonts w:ascii="Arial" w:hAnsi="Arial" w:cs="Arial"/>
          <w:i/>
          <w:color w:val="000000" w:themeColor="text1"/>
          <w:sz w:val="20"/>
          <w:szCs w:val="20"/>
        </w:rPr>
        <w:instrText xml:space="preserve"> SEQ Tabla \* ARABIC </w:instrText>
      </w:r>
      <w:r w:rsidRPr="00F76F03">
        <w:rPr>
          <w:rFonts w:ascii="Arial" w:hAnsi="Arial" w:cs="Arial"/>
          <w:i/>
          <w:color w:val="000000" w:themeColor="text1"/>
          <w:sz w:val="20"/>
          <w:szCs w:val="20"/>
        </w:rPr>
        <w:fldChar w:fldCharType="separate"/>
      </w:r>
      <w:r w:rsidR="00977CD5">
        <w:rPr>
          <w:rFonts w:ascii="Arial" w:hAnsi="Arial" w:cs="Arial"/>
          <w:i/>
          <w:noProof/>
          <w:color w:val="000000" w:themeColor="text1"/>
          <w:sz w:val="20"/>
          <w:szCs w:val="20"/>
        </w:rPr>
        <w:t>4</w:t>
      </w:r>
      <w:r w:rsidRPr="00F76F03">
        <w:rPr>
          <w:rFonts w:ascii="Arial" w:hAnsi="Arial" w:cs="Arial"/>
          <w:i/>
          <w:color w:val="000000" w:themeColor="text1"/>
          <w:sz w:val="20"/>
          <w:szCs w:val="20"/>
        </w:rPr>
        <w:fldChar w:fldCharType="end"/>
      </w:r>
      <w:r w:rsidR="00E82E27" w:rsidRPr="00F76F03">
        <w:rPr>
          <w:rFonts w:ascii="Arial" w:hAnsi="Arial" w:cs="Arial"/>
          <w:i/>
          <w:color w:val="000000" w:themeColor="text1"/>
          <w:sz w:val="20"/>
          <w:szCs w:val="20"/>
        </w:rPr>
        <w:t xml:space="preserve">. </w:t>
      </w:r>
      <w:r w:rsidR="00E82E27" w:rsidRPr="00F76F03">
        <w:rPr>
          <w:rFonts w:ascii="Arial" w:hAnsi="Arial" w:cs="Arial"/>
          <w:i/>
          <w:iCs/>
          <w:color w:val="000000" w:themeColor="text1"/>
          <w:sz w:val="20"/>
          <w:szCs w:val="20"/>
        </w:rPr>
        <w:t>Variables</w:t>
      </w:r>
      <w:r w:rsidR="00E82E27" w:rsidRPr="006C5969">
        <w:rPr>
          <w:rFonts w:ascii="Arial" w:hAnsi="Arial" w:cs="Arial"/>
          <w:i/>
          <w:iCs/>
          <w:color w:val="000000" w:themeColor="text1"/>
          <w:sz w:val="20"/>
          <w:szCs w:val="20"/>
        </w:rPr>
        <w:t xml:space="preserve"> verificación Contratada</w:t>
      </w:r>
      <w:bookmarkEnd w:id="70"/>
    </w:p>
    <w:p w:rsidR="00E82E27" w:rsidRPr="00BE3592" w:rsidRDefault="00E82E27" w:rsidP="00E82E27">
      <w:pPr>
        <w:jc w:val="both"/>
        <w:rPr>
          <w:rFonts w:ascii="Arial" w:hAnsi="Arial" w:cs="Arial"/>
          <w:sz w:val="20"/>
          <w:szCs w:val="20"/>
        </w:rPr>
      </w:pPr>
      <w:r w:rsidRPr="00BE3592">
        <w:rPr>
          <w:rFonts w:ascii="Arial" w:hAnsi="Arial" w:cs="Arial"/>
          <w:sz w:val="20"/>
          <w:szCs w:val="20"/>
        </w:rPr>
        <w:lastRenderedPageBreak/>
        <w:t>E</w:t>
      </w:r>
      <w:bookmarkStart w:id="71" w:name="_GoBack"/>
      <w:bookmarkEnd w:id="71"/>
      <w:r w:rsidRPr="00BE3592">
        <w:rPr>
          <w:rFonts w:ascii="Arial" w:hAnsi="Arial" w:cs="Arial"/>
          <w:sz w:val="20"/>
          <w:szCs w:val="20"/>
        </w:rPr>
        <w:t>s importante tener en cuenta que el contrato puede tener modificaciones o adiciones, las cuales pueden incluir cambios de estudiantes o retiros de los mismos, entre otros. Por otra parte, si el (los) contrato(s) no dispone(n) del anexo con el listado de estudiantes debidamente identificados, deberá registrarse este evento en el sistema de información provisto por la firma auditora y en el acta que realiza la firma auditora en la secretaria de educación. El contrato debe ser escaneado, con el correspondiente anexo de estudiantes, como parte de las evidencias documentales del proceso auditor.</w:t>
      </w:r>
    </w:p>
    <w:p w:rsidR="00E82E27" w:rsidRPr="0025500C" w:rsidRDefault="00E82E27" w:rsidP="00E82E27">
      <w:pPr>
        <w:jc w:val="both"/>
        <w:rPr>
          <w:rFonts w:ascii="Arial" w:hAnsi="Arial" w:cs="Arial"/>
          <w:sz w:val="20"/>
          <w:szCs w:val="20"/>
        </w:rPr>
      </w:pPr>
      <w:r w:rsidRPr="00C374FA">
        <w:rPr>
          <w:rFonts w:ascii="Arial" w:hAnsi="Arial" w:cs="Arial"/>
          <w:sz w:val="20"/>
          <w:szCs w:val="20"/>
        </w:rPr>
        <w:t>La firma auditora deberá cargar en el sistema de información provisto, la información actualizada del FUC, en la estructura MEN, contratos, sedes, anexo 1 consolidado, dicha información deberá estar disponible para los actores del proceso auditor.</w:t>
      </w:r>
    </w:p>
    <w:p w:rsidR="00141BB3" w:rsidRPr="0025500C" w:rsidRDefault="00141BB3" w:rsidP="00831F17">
      <w:pPr>
        <w:jc w:val="both"/>
        <w:rPr>
          <w:rFonts w:ascii="Arial" w:hAnsi="Arial" w:cs="Arial"/>
          <w:sz w:val="20"/>
          <w:szCs w:val="20"/>
        </w:rPr>
      </w:pPr>
    </w:p>
    <w:p w:rsidR="00831F17" w:rsidRDefault="00C95FB5" w:rsidP="00715D63">
      <w:pPr>
        <w:spacing w:after="360" w:line="240" w:lineRule="auto"/>
        <w:rPr>
          <w:rFonts w:ascii="Arial" w:hAnsi="Arial" w:cs="Arial"/>
          <w:b/>
          <w:u w:val="single"/>
          <w:lang w:val="es-CO" w:eastAsia="es-CO"/>
        </w:rPr>
      </w:pPr>
      <w:r w:rsidRPr="00821E84">
        <w:rPr>
          <w:rFonts w:ascii="Arial" w:hAnsi="Arial" w:cs="Arial"/>
          <w:b/>
          <w:u w:val="single"/>
          <w:lang w:val="es-CO" w:eastAsia="es-CO"/>
        </w:rPr>
        <w:t>Visitas a los establecimientos</w:t>
      </w:r>
      <w:r w:rsidR="002B0C3E">
        <w:rPr>
          <w:rFonts w:ascii="Arial" w:hAnsi="Arial" w:cs="Arial"/>
          <w:b/>
          <w:u w:val="single"/>
          <w:lang w:val="es-CO" w:eastAsia="es-CO"/>
        </w:rPr>
        <w:t xml:space="preserve"> (EE)</w:t>
      </w:r>
      <w:r w:rsidRPr="00821E84">
        <w:rPr>
          <w:rFonts w:ascii="Arial" w:hAnsi="Arial" w:cs="Arial"/>
          <w:b/>
          <w:u w:val="single"/>
          <w:lang w:val="es-CO" w:eastAsia="es-CO"/>
        </w:rPr>
        <w:t xml:space="preserve"> y sedes educativas</w:t>
      </w:r>
      <w:r w:rsidR="002B0C3E">
        <w:rPr>
          <w:rFonts w:ascii="Arial" w:hAnsi="Arial" w:cs="Arial"/>
          <w:b/>
          <w:u w:val="single"/>
          <w:lang w:val="es-CO" w:eastAsia="es-CO"/>
        </w:rPr>
        <w:t xml:space="preserve"> (SE)</w:t>
      </w:r>
    </w:p>
    <w:p w:rsidR="00277C93" w:rsidRPr="00277C93" w:rsidRDefault="00277C93" w:rsidP="00AB76BC">
      <w:pPr>
        <w:pStyle w:val="Ttulo3"/>
        <w:numPr>
          <w:ilvl w:val="3"/>
          <w:numId w:val="4"/>
        </w:numPr>
        <w:rPr>
          <w:rFonts w:ascii="Arial" w:hAnsi="Arial"/>
        </w:rPr>
      </w:pPr>
      <w:bookmarkStart w:id="72" w:name="_Toc10033032"/>
      <w:bookmarkStart w:id="73" w:name="_Toc19799955"/>
      <w:r w:rsidRPr="00277C93">
        <w:rPr>
          <w:rFonts w:ascii="Arial" w:hAnsi="Arial"/>
        </w:rPr>
        <w:t>Visita de apertura en el establecimiento educativo (sede principal)</w:t>
      </w:r>
      <w:bookmarkEnd w:id="72"/>
      <w:bookmarkEnd w:id="73"/>
    </w:p>
    <w:p w:rsidR="00277C93" w:rsidRPr="00030E7E" w:rsidRDefault="00277C93" w:rsidP="00277C93">
      <w:pPr>
        <w:spacing w:after="0" w:line="240" w:lineRule="auto"/>
        <w:rPr>
          <w:sz w:val="12"/>
          <w:szCs w:val="12"/>
          <w:lang w:val="es-CO" w:eastAsia="es-CO"/>
        </w:rPr>
      </w:pPr>
    </w:p>
    <w:p w:rsidR="00277C93" w:rsidRDefault="00277C93" w:rsidP="00AD231A">
      <w:pPr>
        <w:spacing w:after="240"/>
        <w:jc w:val="both"/>
        <w:rPr>
          <w:rFonts w:ascii="Arial" w:hAnsi="Arial" w:cs="Arial"/>
          <w:sz w:val="20"/>
          <w:szCs w:val="20"/>
        </w:rPr>
      </w:pPr>
      <w:r w:rsidRPr="0025500C">
        <w:rPr>
          <w:rFonts w:ascii="Arial" w:hAnsi="Arial" w:cs="Arial"/>
          <w:sz w:val="20"/>
          <w:szCs w:val="20"/>
        </w:rPr>
        <w:t>De acuerdo con el cronograma socializado a la secretaría de educación, la firma auditora realizará reunión con el rector/director o designado, los coordinadores de las sedes adscritas a su establecimiento educativo, persona(s) responsable del sistema de información, secretaria académica y/o quien considere necesarios, con el fin de presentar el proceso y concertar entre otros los siguientes aspectos requeridos en el desarrollo de las visitas de auditoría:</w:t>
      </w:r>
    </w:p>
    <w:p w:rsidR="00AB76BC" w:rsidRPr="0025500C" w:rsidRDefault="00AB76BC" w:rsidP="0007443C">
      <w:pPr>
        <w:pStyle w:val="Prrafodelista"/>
        <w:numPr>
          <w:ilvl w:val="0"/>
          <w:numId w:val="12"/>
        </w:numPr>
        <w:spacing w:after="120" w:line="240" w:lineRule="auto"/>
        <w:ind w:left="714" w:hanging="357"/>
        <w:contextualSpacing w:val="0"/>
        <w:jc w:val="both"/>
        <w:rPr>
          <w:rFonts w:ascii="Arial" w:hAnsi="Arial" w:cs="Arial"/>
          <w:sz w:val="20"/>
          <w:szCs w:val="20"/>
        </w:rPr>
      </w:pPr>
      <w:r w:rsidRPr="0025500C">
        <w:rPr>
          <w:rFonts w:ascii="Arial" w:hAnsi="Arial" w:cs="Arial"/>
          <w:sz w:val="20"/>
          <w:szCs w:val="20"/>
        </w:rPr>
        <w:t>Presentar al equipo de la firma auditora que realizará el proceso en el establecimiento (se deben entregar los datos de contacto del responsable de la firma auditora).</w:t>
      </w:r>
    </w:p>
    <w:p w:rsidR="00AB76BC" w:rsidRPr="0025500C" w:rsidRDefault="00AB76BC" w:rsidP="0007443C">
      <w:pPr>
        <w:pStyle w:val="Prrafodelista"/>
        <w:numPr>
          <w:ilvl w:val="0"/>
          <w:numId w:val="12"/>
        </w:numPr>
        <w:spacing w:after="120" w:line="240" w:lineRule="auto"/>
        <w:ind w:left="714" w:hanging="357"/>
        <w:contextualSpacing w:val="0"/>
        <w:jc w:val="both"/>
        <w:rPr>
          <w:rFonts w:ascii="Arial" w:hAnsi="Arial" w:cs="Arial"/>
          <w:sz w:val="20"/>
        </w:rPr>
      </w:pPr>
      <w:r w:rsidRPr="0025500C">
        <w:rPr>
          <w:rFonts w:ascii="Arial" w:hAnsi="Arial" w:cs="Arial"/>
          <w:sz w:val="20"/>
        </w:rPr>
        <w:t>Presentar la ficha de análisis previo del establecimiento educativo con el objetivo de establecer concordancia entre la información consignada en los instrumentos de recolección y las sedes, jornadas, grados y matrícula atendida por la institución educativa.</w:t>
      </w:r>
    </w:p>
    <w:p w:rsidR="00AB76BC" w:rsidRPr="0025500C" w:rsidRDefault="00AB76BC" w:rsidP="0007443C">
      <w:pPr>
        <w:pStyle w:val="Prrafodelista"/>
        <w:numPr>
          <w:ilvl w:val="0"/>
          <w:numId w:val="12"/>
        </w:numPr>
        <w:spacing w:after="120" w:line="240" w:lineRule="auto"/>
        <w:ind w:left="714" w:hanging="357"/>
        <w:contextualSpacing w:val="0"/>
        <w:jc w:val="both"/>
        <w:rPr>
          <w:rFonts w:ascii="Arial" w:hAnsi="Arial" w:cs="Arial"/>
          <w:sz w:val="20"/>
          <w:szCs w:val="20"/>
        </w:rPr>
      </w:pPr>
      <w:r w:rsidRPr="0025500C">
        <w:rPr>
          <w:rFonts w:ascii="Arial" w:hAnsi="Arial" w:cs="Arial"/>
          <w:sz w:val="20"/>
          <w:szCs w:val="20"/>
        </w:rPr>
        <w:t>Dar a conocer la metodología, evidencias documentales de cada uno de los componentes objeto de verificación e indagar sobre la ubicación de las mismas (sede principal o sedes) con el fin de preparar el ruteo y logística correspondiente.</w:t>
      </w:r>
    </w:p>
    <w:p w:rsidR="00AB76BC" w:rsidRPr="0025500C" w:rsidRDefault="00AB76BC" w:rsidP="0007443C">
      <w:pPr>
        <w:pStyle w:val="Prrafodelista"/>
        <w:numPr>
          <w:ilvl w:val="0"/>
          <w:numId w:val="12"/>
        </w:numPr>
        <w:spacing w:after="120" w:line="240" w:lineRule="auto"/>
        <w:ind w:left="714" w:hanging="357"/>
        <w:contextualSpacing w:val="0"/>
        <w:jc w:val="both"/>
        <w:rPr>
          <w:rFonts w:ascii="Arial" w:hAnsi="Arial" w:cs="Arial"/>
          <w:sz w:val="20"/>
        </w:rPr>
      </w:pPr>
      <w:r w:rsidRPr="0025500C">
        <w:rPr>
          <w:rFonts w:ascii="Arial" w:hAnsi="Arial" w:cs="Arial"/>
          <w:sz w:val="20"/>
        </w:rPr>
        <w:t>Realizar la encuesta de gestión documental.</w:t>
      </w:r>
    </w:p>
    <w:p w:rsidR="00AB76BC" w:rsidRPr="0025500C" w:rsidRDefault="00AB76BC" w:rsidP="0007443C">
      <w:pPr>
        <w:pStyle w:val="Prrafodelista"/>
        <w:numPr>
          <w:ilvl w:val="0"/>
          <w:numId w:val="12"/>
        </w:numPr>
        <w:spacing w:after="120" w:line="240" w:lineRule="auto"/>
        <w:ind w:left="714" w:hanging="357"/>
        <w:contextualSpacing w:val="0"/>
        <w:jc w:val="both"/>
        <w:rPr>
          <w:rFonts w:ascii="Arial" w:hAnsi="Arial" w:cs="Arial"/>
          <w:sz w:val="20"/>
          <w:szCs w:val="20"/>
        </w:rPr>
      </w:pPr>
      <w:r w:rsidRPr="0025500C">
        <w:rPr>
          <w:rFonts w:ascii="Arial" w:hAnsi="Arial" w:cs="Arial"/>
          <w:sz w:val="20"/>
          <w:szCs w:val="20"/>
        </w:rPr>
        <w:t>Dar a conocer el cronograma de visitas del establecimiento educativo, con el fin de que el rector o su designado realice el seguimiento correspondiente y tenga conocimiento del avance de la auditoría.</w:t>
      </w:r>
    </w:p>
    <w:p w:rsidR="00AB76BC" w:rsidRDefault="00AB76BC" w:rsidP="0007443C">
      <w:pPr>
        <w:pStyle w:val="Prrafodelista"/>
        <w:numPr>
          <w:ilvl w:val="0"/>
          <w:numId w:val="12"/>
        </w:numPr>
        <w:spacing w:after="120" w:line="240" w:lineRule="auto"/>
        <w:ind w:left="714" w:hanging="357"/>
        <w:contextualSpacing w:val="0"/>
        <w:jc w:val="both"/>
        <w:rPr>
          <w:rFonts w:ascii="Arial" w:hAnsi="Arial" w:cs="Arial"/>
          <w:sz w:val="20"/>
        </w:rPr>
      </w:pPr>
      <w:r w:rsidRPr="0025500C">
        <w:rPr>
          <w:rFonts w:ascii="Arial" w:hAnsi="Arial" w:cs="Arial"/>
          <w:sz w:val="20"/>
        </w:rPr>
        <w:t>Verificar, actualizar y/o levantar los datos básicos de las sedes educativas.</w:t>
      </w:r>
    </w:p>
    <w:p w:rsidR="00AB76BC" w:rsidRPr="0025500C" w:rsidRDefault="00AB76BC" w:rsidP="0007443C">
      <w:pPr>
        <w:pStyle w:val="Prrafodelista"/>
        <w:numPr>
          <w:ilvl w:val="0"/>
          <w:numId w:val="12"/>
        </w:numPr>
        <w:spacing w:after="120" w:line="240" w:lineRule="auto"/>
        <w:ind w:left="714" w:hanging="357"/>
        <w:contextualSpacing w:val="0"/>
        <w:jc w:val="both"/>
        <w:rPr>
          <w:rFonts w:ascii="Arial" w:hAnsi="Arial" w:cs="Arial"/>
          <w:sz w:val="20"/>
          <w:szCs w:val="20"/>
        </w:rPr>
      </w:pPr>
      <w:r w:rsidRPr="0025500C">
        <w:rPr>
          <w:rFonts w:ascii="Arial" w:hAnsi="Arial" w:cs="Arial"/>
          <w:sz w:val="20"/>
          <w:szCs w:val="20"/>
        </w:rPr>
        <w:t>Solicitar al rector la designación de un funcionario que acompañe el desplazamiento de los auditores en el establecimiento educativo y sus sedes.</w:t>
      </w:r>
    </w:p>
    <w:p w:rsidR="00AB76BC" w:rsidRPr="0025500C" w:rsidRDefault="00AB76BC" w:rsidP="0007443C">
      <w:pPr>
        <w:pStyle w:val="Prrafodelista"/>
        <w:numPr>
          <w:ilvl w:val="0"/>
          <w:numId w:val="12"/>
        </w:numPr>
        <w:spacing w:after="120" w:line="240" w:lineRule="auto"/>
        <w:ind w:left="714" w:hanging="357"/>
        <w:contextualSpacing w:val="0"/>
        <w:jc w:val="both"/>
        <w:rPr>
          <w:rFonts w:ascii="Arial" w:hAnsi="Arial" w:cs="Arial"/>
          <w:sz w:val="20"/>
          <w:szCs w:val="20"/>
        </w:rPr>
      </w:pPr>
      <w:r w:rsidRPr="0025500C">
        <w:rPr>
          <w:rFonts w:ascii="Arial" w:hAnsi="Arial" w:cs="Arial"/>
          <w:sz w:val="20"/>
          <w:szCs w:val="20"/>
        </w:rPr>
        <w:t>En el caso que el rector o director no pueda atender las visitas de auditoría en las sedes educativas, deberá designar a un encargado en el acta de apertura.</w:t>
      </w:r>
    </w:p>
    <w:p w:rsidR="00AB76BC" w:rsidRPr="0025500C" w:rsidRDefault="00AB76BC" w:rsidP="0007443C">
      <w:pPr>
        <w:pStyle w:val="Prrafodelista"/>
        <w:numPr>
          <w:ilvl w:val="0"/>
          <w:numId w:val="12"/>
        </w:numPr>
        <w:spacing w:after="120" w:line="240" w:lineRule="auto"/>
        <w:ind w:left="714" w:hanging="357"/>
        <w:contextualSpacing w:val="0"/>
        <w:jc w:val="both"/>
        <w:rPr>
          <w:rFonts w:ascii="Arial" w:hAnsi="Arial" w:cs="Arial"/>
          <w:sz w:val="20"/>
          <w:szCs w:val="20"/>
        </w:rPr>
      </w:pPr>
      <w:r w:rsidRPr="0025500C">
        <w:rPr>
          <w:rFonts w:ascii="Arial" w:hAnsi="Arial" w:cs="Arial"/>
          <w:sz w:val="20"/>
          <w:szCs w:val="20"/>
        </w:rPr>
        <w:lastRenderedPageBreak/>
        <w:t>Se deberá indicar al rector/director o designado que, finalizadas las visitas en la totalidad de las sedes educativas del establecimiento educativo, se allegarán copia de las actas de visita a dichas sedes (original socializada en cada sede). Posteriormente, se realizará la visita de cierre de auditoría en la sede principal de cada establecimiento educativo, a partir de la notificación del envío del correo certificado (físico o electrónico)</w:t>
      </w:r>
      <w:r w:rsidR="00006D20">
        <w:rPr>
          <w:rFonts w:ascii="Arial" w:hAnsi="Arial" w:cs="Arial"/>
          <w:sz w:val="20"/>
          <w:szCs w:val="20"/>
        </w:rPr>
        <w:t xml:space="preserve">, de todas las actas de visita en sede </w:t>
      </w:r>
      <w:r w:rsidR="0038582A">
        <w:rPr>
          <w:rFonts w:ascii="Arial" w:hAnsi="Arial" w:cs="Arial"/>
          <w:sz w:val="20"/>
          <w:szCs w:val="20"/>
        </w:rPr>
        <w:t>al rector</w:t>
      </w:r>
      <w:r w:rsidRPr="0025500C">
        <w:rPr>
          <w:rFonts w:ascii="Arial" w:hAnsi="Arial" w:cs="Arial"/>
          <w:sz w:val="20"/>
          <w:szCs w:val="20"/>
        </w:rPr>
        <w:t>; se precisa que la visita de cierre se realizará con el fin, de socializar los hallazgos relacionados en dichas actas.</w:t>
      </w:r>
    </w:p>
    <w:p w:rsidR="00AB76BC" w:rsidRPr="0025500C" w:rsidRDefault="00AB76BC" w:rsidP="0007443C">
      <w:pPr>
        <w:pStyle w:val="Prrafodelista"/>
        <w:numPr>
          <w:ilvl w:val="0"/>
          <w:numId w:val="12"/>
        </w:numPr>
        <w:spacing w:after="120" w:line="240" w:lineRule="auto"/>
        <w:ind w:left="714" w:hanging="357"/>
        <w:contextualSpacing w:val="0"/>
        <w:jc w:val="both"/>
        <w:rPr>
          <w:rFonts w:ascii="Arial" w:hAnsi="Arial" w:cs="Arial"/>
          <w:sz w:val="20"/>
          <w:szCs w:val="20"/>
        </w:rPr>
      </w:pPr>
      <w:r w:rsidRPr="0025500C">
        <w:rPr>
          <w:rFonts w:ascii="Arial" w:hAnsi="Arial" w:cs="Arial"/>
          <w:sz w:val="20"/>
          <w:szCs w:val="20"/>
        </w:rPr>
        <w:t>Y las demás precisiones por componente, incluidas en cada capítulo por unidad de análisis.</w:t>
      </w:r>
    </w:p>
    <w:p w:rsidR="00AB76BC" w:rsidRDefault="00AB76BC" w:rsidP="0007443C">
      <w:pPr>
        <w:pStyle w:val="Prrafodelista"/>
        <w:numPr>
          <w:ilvl w:val="0"/>
          <w:numId w:val="12"/>
        </w:numPr>
        <w:spacing w:after="120" w:line="240" w:lineRule="auto"/>
        <w:ind w:left="714" w:hanging="357"/>
        <w:contextualSpacing w:val="0"/>
        <w:jc w:val="both"/>
        <w:rPr>
          <w:rFonts w:ascii="Arial" w:hAnsi="Arial" w:cs="Arial"/>
          <w:sz w:val="20"/>
          <w:szCs w:val="20"/>
        </w:rPr>
      </w:pPr>
      <w:r w:rsidRPr="0025500C">
        <w:rPr>
          <w:rFonts w:ascii="Arial" w:hAnsi="Arial" w:cs="Arial"/>
          <w:sz w:val="20"/>
          <w:szCs w:val="20"/>
        </w:rPr>
        <w:t>Se deberá generar el acta de la visita de apertura en el establecimiento (de acuerdo al formato establecido por el MEN), para su correspondiente socialización con los asistentes; una vez socializada, deberá ser suscrita por los actores; seguidamente será firmada digital y electrónicamente (huella biométrica del rector, director o designado, auditoría, interventoría y/o supervisión) y cargada al sistema de información provisto.</w:t>
      </w:r>
    </w:p>
    <w:p w:rsidR="00D2755E" w:rsidRDefault="00D2755E" w:rsidP="00D2755E">
      <w:pPr>
        <w:spacing w:after="120" w:line="240" w:lineRule="auto"/>
        <w:jc w:val="both"/>
        <w:rPr>
          <w:rFonts w:ascii="Arial" w:hAnsi="Arial" w:cs="Arial"/>
          <w:sz w:val="20"/>
          <w:szCs w:val="20"/>
        </w:rPr>
      </w:pPr>
    </w:p>
    <w:p w:rsidR="00D2755E" w:rsidRPr="00DA5104" w:rsidRDefault="00D2755E" w:rsidP="00D2755E">
      <w:pPr>
        <w:spacing w:after="0" w:line="240" w:lineRule="auto"/>
        <w:jc w:val="both"/>
        <w:rPr>
          <w:rFonts w:ascii="Arial" w:hAnsi="Arial" w:cs="Arial"/>
          <w:b/>
          <w:u w:val="single"/>
        </w:rPr>
      </w:pPr>
      <w:r w:rsidRPr="00DA5104">
        <w:rPr>
          <w:rFonts w:ascii="Arial" w:hAnsi="Arial" w:cs="Arial"/>
          <w:b/>
          <w:u w:val="single"/>
        </w:rPr>
        <w:t xml:space="preserve">Directorio Único </w:t>
      </w:r>
      <w:r>
        <w:rPr>
          <w:rFonts w:ascii="Arial" w:hAnsi="Arial" w:cs="Arial"/>
          <w:b/>
          <w:u w:val="single"/>
        </w:rPr>
        <w:t>d</w:t>
      </w:r>
      <w:r w:rsidRPr="00DA5104">
        <w:rPr>
          <w:rFonts w:ascii="Arial" w:hAnsi="Arial" w:cs="Arial"/>
          <w:b/>
          <w:u w:val="single"/>
        </w:rPr>
        <w:t>e Establecimientos – DUE</w:t>
      </w:r>
    </w:p>
    <w:p w:rsidR="00D2755E" w:rsidRDefault="00D2755E" w:rsidP="00D2755E">
      <w:pPr>
        <w:spacing w:after="0" w:line="240" w:lineRule="auto"/>
        <w:jc w:val="both"/>
        <w:rPr>
          <w:rFonts w:ascii="Arial" w:hAnsi="Arial" w:cs="Arial"/>
          <w:sz w:val="20"/>
          <w:szCs w:val="20"/>
        </w:rPr>
      </w:pPr>
    </w:p>
    <w:p w:rsidR="00D2755E" w:rsidRDefault="00D2755E" w:rsidP="00D2755E">
      <w:pPr>
        <w:spacing w:after="0" w:line="240" w:lineRule="auto"/>
        <w:jc w:val="both"/>
        <w:rPr>
          <w:rFonts w:ascii="Arial" w:hAnsi="Arial" w:cs="Arial"/>
          <w:sz w:val="20"/>
          <w:szCs w:val="20"/>
        </w:rPr>
      </w:pPr>
      <w:r w:rsidRPr="0025500C">
        <w:rPr>
          <w:rFonts w:ascii="Arial" w:hAnsi="Arial" w:cs="Arial"/>
          <w:sz w:val="20"/>
          <w:szCs w:val="20"/>
        </w:rPr>
        <w:t>Con el fin de actualizar el directorio único de establecimientos educativos para las entidades territoriales objeto de auditoría, se solicita a la firma verificar la información de las variables básicas del DUE. En este sentido la firma auditora deberá verificar en campo la consistencia de los datos de los establecimientos y sedes reportados en el SINEB; así mismo, deberá levantar la información faltante.</w:t>
      </w:r>
    </w:p>
    <w:p w:rsidR="00D2755E" w:rsidRPr="00D2755E" w:rsidRDefault="00D2755E" w:rsidP="00D2755E">
      <w:pPr>
        <w:spacing w:after="120" w:line="240" w:lineRule="auto"/>
        <w:jc w:val="both"/>
        <w:rPr>
          <w:rFonts w:ascii="Arial" w:hAnsi="Arial" w:cs="Arial"/>
          <w:sz w:val="20"/>
          <w:szCs w:val="20"/>
        </w:rPr>
      </w:pPr>
    </w:p>
    <w:p w:rsidR="0022461D" w:rsidRPr="00D2755E" w:rsidRDefault="0022461D" w:rsidP="00D2755E">
      <w:pPr>
        <w:spacing w:after="0" w:line="240" w:lineRule="auto"/>
        <w:jc w:val="both"/>
        <w:rPr>
          <w:rFonts w:ascii="Arial" w:hAnsi="Arial" w:cs="Arial"/>
          <w:sz w:val="20"/>
          <w:szCs w:val="20"/>
        </w:rPr>
      </w:pPr>
      <w:r w:rsidRPr="00D2755E">
        <w:rPr>
          <w:rFonts w:ascii="Arial" w:hAnsi="Arial" w:cs="Arial"/>
          <w:sz w:val="20"/>
          <w:szCs w:val="20"/>
        </w:rPr>
        <w:t>El auditor en campo debe realizar contraste de las variables entregadas frente a lo que informa el rector, director o designado. En caso de encontrar diferencias debe registrarlas en el sistema de información del proceso auditor (provisto por la firma auditora), aquellas variables que no muestren diferencias no debe registrarlas, esto permite optimizar los tiempos del trabajo de campo.</w:t>
      </w:r>
    </w:p>
    <w:p w:rsidR="007F64DB" w:rsidRDefault="007F64DB" w:rsidP="007F64DB">
      <w:pPr>
        <w:pStyle w:val="Prrafodelista"/>
        <w:spacing w:after="0" w:line="240" w:lineRule="auto"/>
        <w:ind w:left="714"/>
        <w:contextualSpacing w:val="0"/>
        <w:jc w:val="both"/>
        <w:rPr>
          <w:rFonts w:ascii="Arial" w:hAnsi="Arial" w:cs="Arial"/>
          <w:sz w:val="20"/>
          <w:szCs w:val="20"/>
        </w:rPr>
      </w:pPr>
    </w:p>
    <w:p w:rsidR="007F64DB" w:rsidRDefault="007F64DB" w:rsidP="007F64DB">
      <w:pPr>
        <w:spacing w:after="0" w:line="240" w:lineRule="auto"/>
        <w:jc w:val="both"/>
        <w:rPr>
          <w:rFonts w:ascii="Arial" w:hAnsi="Arial" w:cs="Arial"/>
          <w:sz w:val="20"/>
          <w:szCs w:val="20"/>
        </w:rPr>
      </w:pPr>
    </w:p>
    <w:p w:rsidR="007F64DB" w:rsidRPr="0025500C" w:rsidRDefault="007F64DB" w:rsidP="007F64DB">
      <w:pPr>
        <w:pStyle w:val="Descripcin"/>
        <w:keepNext/>
        <w:rPr>
          <w:rFonts w:ascii="Arial" w:hAnsi="Arial" w:cs="Arial"/>
        </w:rPr>
      </w:pPr>
      <w:r w:rsidRPr="0025500C">
        <w:rPr>
          <w:rFonts w:ascii="Arial" w:hAnsi="Arial" w:cs="Arial"/>
        </w:rPr>
        <w:t>Tabla Variables de verificación y levantamiento del Establecimiento Educativo.</w:t>
      </w:r>
    </w:p>
    <w:tbl>
      <w:tblPr>
        <w:tblW w:w="0" w:type="auto"/>
        <w:jc w:val="center"/>
        <w:tblLayout w:type="fixed"/>
        <w:tblCellMar>
          <w:left w:w="70" w:type="dxa"/>
          <w:right w:w="70" w:type="dxa"/>
        </w:tblCellMar>
        <w:tblLook w:val="04A0" w:firstRow="1" w:lastRow="0" w:firstColumn="1" w:lastColumn="0" w:noHBand="0" w:noVBand="1"/>
      </w:tblPr>
      <w:tblGrid>
        <w:gridCol w:w="4106"/>
        <w:gridCol w:w="2126"/>
      </w:tblGrid>
      <w:tr w:rsidR="007F64DB" w:rsidRPr="0025500C" w:rsidTr="0028662D">
        <w:trPr>
          <w:trHeight w:val="259"/>
          <w:jc w:val="center"/>
        </w:trPr>
        <w:tc>
          <w:tcPr>
            <w:tcW w:w="4106" w:type="dxa"/>
            <w:tcBorders>
              <w:top w:val="single" w:sz="4" w:space="0" w:color="auto"/>
              <w:left w:val="single" w:sz="4" w:space="0" w:color="auto"/>
              <w:bottom w:val="single" w:sz="4" w:space="0" w:color="auto"/>
              <w:right w:val="single" w:sz="4" w:space="0" w:color="auto"/>
            </w:tcBorders>
            <w:shd w:val="clear" w:color="auto" w:fill="1F3864" w:themeFill="accent1" w:themeFillShade="80"/>
            <w:noWrap/>
            <w:vAlign w:val="center"/>
            <w:hideMark/>
          </w:tcPr>
          <w:p w:rsidR="007F64DB" w:rsidRPr="0025500C" w:rsidRDefault="007F64DB" w:rsidP="00AF3538">
            <w:pPr>
              <w:spacing w:after="0"/>
              <w:jc w:val="center"/>
              <w:rPr>
                <w:rFonts w:ascii="Arial" w:hAnsi="Arial" w:cs="Arial"/>
                <w:b/>
                <w:bCs/>
                <w:color w:val="FFFFFF"/>
                <w:sz w:val="20"/>
                <w:u w:val="single"/>
              </w:rPr>
            </w:pPr>
            <w:r w:rsidRPr="0025500C">
              <w:rPr>
                <w:rFonts w:ascii="Arial" w:hAnsi="Arial" w:cs="Arial"/>
                <w:b/>
                <w:bCs/>
                <w:color w:val="FFFFFF"/>
                <w:sz w:val="20"/>
                <w:u w:val="single"/>
              </w:rPr>
              <w:t xml:space="preserve">Variables básicas </w:t>
            </w:r>
          </w:p>
        </w:tc>
        <w:tc>
          <w:tcPr>
            <w:tcW w:w="2126" w:type="dxa"/>
            <w:tcBorders>
              <w:top w:val="single" w:sz="4" w:space="0" w:color="auto"/>
              <w:left w:val="nil"/>
              <w:bottom w:val="single" w:sz="4" w:space="0" w:color="auto"/>
              <w:right w:val="single" w:sz="4" w:space="0" w:color="auto"/>
            </w:tcBorders>
            <w:shd w:val="clear" w:color="auto" w:fill="1F3864" w:themeFill="accent1" w:themeFillShade="80"/>
            <w:vAlign w:val="center"/>
            <w:hideMark/>
          </w:tcPr>
          <w:p w:rsidR="007F64DB" w:rsidRPr="0025500C" w:rsidRDefault="007F64DB" w:rsidP="00AF3538">
            <w:pPr>
              <w:spacing w:after="0"/>
              <w:jc w:val="center"/>
              <w:rPr>
                <w:rFonts w:ascii="Arial" w:hAnsi="Arial" w:cs="Arial"/>
                <w:b/>
                <w:bCs/>
                <w:color w:val="FFFFFF"/>
                <w:sz w:val="20"/>
                <w:u w:val="single"/>
              </w:rPr>
            </w:pPr>
            <w:r w:rsidRPr="0025500C">
              <w:rPr>
                <w:rFonts w:ascii="Arial" w:hAnsi="Arial" w:cs="Arial"/>
                <w:b/>
                <w:bCs/>
                <w:color w:val="FFFFFF"/>
                <w:sz w:val="20"/>
                <w:u w:val="single"/>
              </w:rPr>
              <w:t>Variable mínima</w:t>
            </w:r>
          </w:p>
        </w:tc>
      </w:tr>
      <w:tr w:rsidR="007F64DB" w:rsidRPr="0025500C" w:rsidTr="0028662D">
        <w:trPr>
          <w:trHeight w:val="315"/>
          <w:jc w:val="center"/>
        </w:trPr>
        <w:tc>
          <w:tcPr>
            <w:tcW w:w="41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64DB" w:rsidRPr="0025500C" w:rsidRDefault="007F64DB" w:rsidP="00AF3538">
            <w:pPr>
              <w:spacing w:after="0"/>
              <w:rPr>
                <w:rFonts w:ascii="Arial" w:hAnsi="Arial" w:cs="Arial"/>
                <w:color w:val="000000"/>
                <w:sz w:val="18"/>
                <w:szCs w:val="24"/>
              </w:rPr>
            </w:pPr>
            <w:r w:rsidRPr="0025500C">
              <w:rPr>
                <w:rFonts w:ascii="Arial" w:hAnsi="Arial" w:cs="Arial"/>
                <w:color w:val="000000"/>
                <w:sz w:val="18"/>
                <w:szCs w:val="24"/>
              </w:rPr>
              <w:t>Código DANE del establecimiento educativo</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7F64DB" w:rsidRPr="0025500C" w:rsidRDefault="007F64DB" w:rsidP="00AF3538">
            <w:pPr>
              <w:spacing w:after="0"/>
              <w:jc w:val="center"/>
              <w:rPr>
                <w:rFonts w:ascii="Arial" w:hAnsi="Arial" w:cs="Arial"/>
                <w:b/>
                <w:bCs/>
                <w:color w:val="000000"/>
                <w:sz w:val="18"/>
                <w:szCs w:val="24"/>
              </w:rPr>
            </w:pPr>
            <w:r w:rsidRPr="0025500C">
              <w:rPr>
                <w:rFonts w:ascii="Arial" w:hAnsi="Arial" w:cs="Arial"/>
                <w:b/>
                <w:bCs/>
                <w:color w:val="000000"/>
                <w:sz w:val="18"/>
                <w:szCs w:val="24"/>
              </w:rPr>
              <w:t>SI</w:t>
            </w:r>
          </w:p>
        </w:tc>
      </w:tr>
      <w:tr w:rsidR="007F64DB" w:rsidRPr="0025500C" w:rsidTr="0028662D">
        <w:trPr>
          <w:trHeight w:val="315"/>
          <w:jc w:val="center"/>
        </w:trPr>
        <w:tc>
          <w:tcPr>
            <w:tcW w:w="41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64DB" w:rsidRPr="0025500C" w:rsidRDefault="007F64DB" w:rsidP="00AF3538">
            <w:pPr>
              <w:spacing w:after="0"/>
              <w:rPr>
                <w:rFonts w:ascii="Arial" w:hAnsi="Arial" w:cs="Arial"/>
                <w:color w:val="000000"/>
                <w:sz w:val="18"/>
                <w:szCs w:val="24"/>
              </w:rPr>
            </w:pPr>
            <w:r w:rsidRPr="0025500C">
              <w:rPr>
                <w:rFonts w:ascii="Arial" w:hAnsi="Arial" w:cs="Arial"/>
                <w:color w:val="000000"/>
                <w:sz w:val="18"/>
                <w:szCs w:val="24"/>
              </w:rPr>
              <w:t>Código Departamento</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7F64DB" w:rsidRPr="0025500C" w:rsidRDefault="007F64DB" w:rsidP="00AF3538">
            <w:pPr>
              <w:spacing w:after="0"/>
              <w:jc w:val="center"/>
              <w:rPr>
                <w:rFonts w:ascii="Arial" w:hAnsi="Arial" w:cs="Arial"/>
                <w:b/>
                <w:bCs/>
                <w:color w:val="000000"/>
                <w:sz w:val="18"/>
                <w:szCs w:val="24"/>
              </w:rPr>
            </w:pPr>
            <w:r w:rsidRPr="0025500C">
              <w:rPr>
                <w:rFonts w:ascii="Arial" w:hAnsi="Arial" w:cs="Arial"/>
                <w:b/>
                <w:bCs/>
                <w:color w:val="000000"/>
                <w:sz w:val="18"/>
                <w:szCs w:val="24"/>
              </w:rPr>
              <w:t>SI</w:t>
            </w:r>
          </w:p>
        </w:tc>
      </w:tr>
      <w:tr w:rsidR="007F64DB" w:rsidRPr="0025500C" w:rsidTr="0028662D">
        <w:trPr>
          <w:trHeight w:val="315"/>
          <w:jc w:val="center"/>
        </w:trPr>
        <w:tc>
          <w:tcPr>
            <w:tcW w:w="41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64DB" w:rsidRPr="0025500C" w:rsidRDefault="007F64DB" w:rsidP="00AF3538">
            <w:pPr>
              <w:spacing w:after="0"/>
              <w:rPr>
                <w:rFonts w:ascii="Arial" w:hAnsi="Arial" w:cs="Arial"/>
                <w:color w:val="000000"/>
                <w:sz w:val="18"/>
                <w:szCs w:val="24"/>
              </w:rPr>
            </w:pPr>
            <w:r w:rsidRPr="0025500C">
              <w:rPr>
                <w:rFonts w:ascii="Arial" w:hAnsi="Arial" w:cs="Arial"/>
                <w:color w:val="000000"/>
                <w:sz w:val="18"/>
                <w:szCs w:val="24"/>
              </w:rPr>
              <w:t>Código Municipio</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7F64DB" w:rsidRPr="0025500C" w:rsidRDefault="007F64DB" w:rsidP="00AF3538">
            <w:pPr>
              <w:spacing w:after="0"/>
              <w:jc w:val="center"/>
              <w:rPr>
                <w:rFonts w:ascii="Arial" w:hAnsi="Arial" w:cs="Arial"/>
                <w:b/>
                <w:bCs/>
                <w:color w:val="000000"/>
                <w:sz w:val="18"/>
                <w:szCs w:val="24"/>
              </w:rPr>
            </w:pPr>
            <w:r w:rsidRPr="0025500C">
              <w:rPr>
                <w:rFonts w:ascii="Arial" w:hAnsi="Arial" w:cs="Arial"/>
                <w:b/>
                <w:bCs/>
                <w:color w:val="000000"/>
                <w:sz w:val="18"/>
                <w:szCs w:val="24"/>
              </w:rPr>
              <w:t>SI</w:t>
            </w:r>
          </w:p>
        </w:tc>
      </w:tr>
      <w:tr w:rsidR="007F64DB" w:rsidRPr="0025500C" w:rsidTr="0028662D">
        <w:trPr>
          <w:trHeight w:val="315"/>
          <w:jc w:val="center"/>
        </w:trPr>
        <w:tc>
          <w:tcPr>
            <w:tcW w:w="41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64DB" w:rsidRPr="0025500C" w:rsidRDefault="007F64DB" w:rsidP="00AF3538">
            <w:pPr>
              <w:spacing w:after="0"/>
              <w:rPr>
                <w:rFonts w:ascii="Arial" w:hAnsi="Arial" w:cs="Arial"/>
                <w:color w:val="000000"/>
                <w:sz w:val="18"/>
                <w:szCs w:val="24"/>
              </w:rPr>
            </w:pPr>
            <w:r w:rsidRPr="0025500C">
              <w:rPr>
                <w:rFonts w:ascii="Arial" w:hAnsi="Arial" w:cs="Arial"/>
                <w:color w:val="000000"/>
                <w:sz w:val="18"/>
                <w:szCs w:val="24"/>
              </w:rPr>
              <w:t>Nombre del Establecimiento</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7F64DB" w:rsidRPr="0025500C" w:rsidRDefault="007F64DB" w:rsidP="00AF3538">
            <w:pPr>
              <w:spacing w:after="0"/>
              <w:jc w:val="center"/>
              <w:rPr>
                <w:rFonts w:ascii="Arial" w:hAnsi="Arial" w:cs="Arial"/>
                <w:b/>
                <w:bCs/>
                <w:color w:val="000000"/>
                <w:sz w:val="18"/>
                <w:szCs w:val="24"/>
              </w:rPr>
            </w:pPr>
            <w:r w:rsidRPr="0025500C">
              <w:rPr>
                <w:rFonts w:ascii="Arial" w:hAnsi="Arial" w:cs="Arial"/>
                <w:b/>
                <w:bCs/>
                <w:color w:val="000000"/>
                <w:sz w:val="18"/>
                <w:szCs w:val="24"/>
              </w:rPr>
              <w:t>SI</w:t>
            </w:r>
          </w:p>
        </w:tc>
      </w:tr>
      <w:tr w:rsidR="007F64DB" w:rsidRPr="0025500C" w:rsidTr="0028662D">
        <w:trPr>
          <w:trHeight w:val="315"/>
          <w:jc w:val="center"/>
        </w:trPr>
        <w:tc>
          <w:tcPr>
            <w:tcW w:w="41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7F64DB" w:rsidRPr="0025500C" w:rsidRDefault="007F64DB" w:rsidP="00AF3538">
            <w:pPr>
              <w:spacing w:after="0"/>
              <w:rPr>
                <w:rFonts w:ascii="Arial" w:hAnsi="Arial" w:cs="Arial"/>
                <w:color w:val="000000"/>
                <w:sz w:val="18"/>
                <w:szCs w:val="24"/>
              </w:rPr>
            </w:pPr>
            <w:r w:rsidRPr="0025500C">
              <w:rPr>
                <w:rFonts w:ascii="Arial" w:hAnsi="Arial" w:cs="Arial"/>
                <w:color w:val="000000"/>
                <w:sz w:val="18"/>
                <w:szCs w:val="24"/>
              </w:rPr>
              <w:t>Rector</w:t>
            </w:r>
          </w:p>
        </w:tc>
        <w:tc>
          <w:tcPr>
            <w:tcW w:w="2126" w:type="dxa"/>
            <w:tcBorders>
              <w:top w:val="single" w:sz="4" w:space="0" w:color="auto"/>
              <w:left w:val="nil"/>
              <w:bottom w:val="single" w:sz="4" w:space="0" w:color="auto"/>
              <w:right w:val="single" w:sz="4" w:space="0" w:color="auto"/>
            </w:tcBorders>
            <w:shd w:val="clear" w:color="auto" w:fill="auto"/>
          </w:tcPr>
          <w:p w:rsidR="007F64DB" w:rsidRPr="0025500C" w:rsidRDefault="007F64DB" w:rsidP="00AF3538">
            <w:pPr>
              <w:spacing w:after="0"/>
              <w:jc w:val="center"/>
              <w:rPr>
                <w:rFonts w:ascii="Arial" w:hAnsi="Arial" w:cs="Arial"/>
                <w:b/>
                <w:bCs/>
                <w:color w:val="000000"/>
                <w:sz w:val="18"/>
                <w:szCs w:val="24"/>
              </w:rPr>
            </w:pPr>
            <w:r w:rsidRPr="0025500C">
              <w:rPr>
                <w:rFonts w:ascii="Arial" w:hAnsi="Arial" w:cs="Arial"/>
                <w:b/>
                <w:bCs/>
                <w:color w:val="000000"/>
                <w:sz w:val="18"/>
                <w:szCs w:val="24"/>
              </w:rPr>
              <w:t>SI</w:t>
            </w:r>
          </w:p>
        </w:tc>
      </w:tr>
      <w:tr w:rsidR="007F64DB" w:rsidRPr="0025500C" w:rsidTr="0028662D">
        <w:trPr>
          <w:trHeight w:val="315"/>
          <w:jc w:val="center"/>
        </w:trPr>
        <w:tc>
          <w:tcPr>
            <w:tcW w:w="41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7F64DB" w:rsidRPr="0025500C" w:rsidRDefault="007F64DB" w:rsidP="00AF3538">
            <w:pPr>
              <w:spacing w:after="0"/>
              <w:rPr>
                <w:rFonts w:ascii="Arial" w:hAnsi="Arial" w:cs="Arial"/>
                <w:color w:val="000000"/>
                <w:sz w:val="18"/>
                <w:szCs w:val="24"/>
              </w:rPr>
            </w:pPr>
            <w:r w:rsidRPr="0025500C">
              <w:rPr>
                <w:rFonts w:ascii="Arial" w:hAnsi="Arial" w:cs="Arial"/>
                <w:color w:val="000000"/>
                <w:sz w:val="18"/>
                <w:szCs w:val="24"/>
              </w:rPr>
              <w:t xml:space="preserve">Correo electrónico </w:t>
            </w:r>
          </w:p>
        </w:tc>
        <w:tc>
          <w:tcPr>
            <w:tcW w:w="2126" w:type="dxa"/>
            <w:tcBorders>
              <w:top w:val="single" w:sz="4" w:space="0" w:color="auto"/>
              <w:left w:val="nil"/>
              <w:bottom w:val="single" w:sz="4" w:space="0" w:color="auto"/>
              <w:right w:val="single" w:sz="4" w:space="0" w:color="auto"/>
            </w:tcBorders>
            <w:shd w:val="clear" w:color="auto" w:fill="auto"/>
          </w:tcPr>
          <w:p w:rsidR="007F64DB" w:rsidRPr="0025500C" w:rsidRDefault="007F64DB" w:rsidP="00AF3538">
            <w:pPr>
              <w:spacing w:after="0"/>
              <w:jc w:val="center"/>
              <w:rPr>
                <w:rFonts w:ascii="Arial" w:hAnsi="Arial" w:cs="Arial"/>
                <w:b/>
                <w:bCs/>
                <w:color w:val="000000"/>
                <w:sz w:val="18"/>
                <w:szCs w:val="24"/>
              </w:rPr>
            </w:pPr>
            <w:r w:rsidRPr="0025500C">
              <w:rPr>
                <w:rFonts w:ascii="Arial" w:hAnsi="Arial" w:cs="Arial"/>
                <w:b/>
                <w:bCs/>
                <w:color w:val="000000"/>
                <w:sz w:val="18"/>
                <w:szCs w:val="24"/>
              </w:rPr>
              <w:t>SI</w:t>
            </w:r>
          </w:p>
        </w:tc>
      </w:tr>
      <w:tr w:rsidR="007F64DB" w:rsidRPr="0025500C" w:rsidTr="0028662D">
        <w:trPr>
          <w:trHeight w:val="315"/>
          <w:jc w:val="center"/>
        </w:trPr>
        <w:tc>
          <w:tcPr>
            <w:tcW w:w="41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7F64DB" w:rsidRPr="0025500C" w:rsidRDefault="007F64DB" w:rsidP="00AF3538">
            <w:pPr>
              <w:spacing w:after="0"/>
              <w:rPr>
                <w:rFonts w:ascii="Arial" w:hAnsi="Arial" w:cs="Arial"/>
                <w:color w:val="000000"/>
                <w:sz w:val="18"/>
                <w:szCs w:val="24"/>
              </w:rPr>
            </w:pPr>
            <w:r w:rsidRPr="0025500C">
              <w:rPr>
                <w:rFonts w:ascii="Arial" w:hAnsi="Arial" w:cs="Arial"/>
                <w:color w:val="000000"/>
                <w:sz w:val="18"/>
                <w:szCs w:val="24"/>
              </w:rPr>
              <w:t>Teléfono</w:t>
            </w:r>
          </w:p>
        </w:tc>
        <w:tc>
          <w:tcPr>
            <w:tcW w:w="2126" w:type="dxa"/>
            <w:tcBorders>
              <w:top w:val="single" w:sz="4" w:space="0" w:color="auto"/>
              <w:left w:val="nil"/>
              <w:bottom w:val="single" w:sz="4" w:space="0" w:color="auto"/>
              <w:right w:val="single" w:sz="4" w:space="0" w:color="auto"/>
            </w:tcBorders>
            <w:shd w:val="clear" w:color="auto" w:fill="auto"/>
          </w:tcPr>
          <w:p w:rsidR="007F64DB" w:rsidRPr="0025500C" w:rsidRDefault="007F64DB" w:rsidP="00AF3538">
            <w:pPr>
              <w:spacing w:after="0"/>
              <w:jc w:val="center"/>
              <w:rPr>
                <w:rFonts w:ascii="Arial" w:hAnsi="Arial" w:cs="Arial"/>
                <w:b/>
                <w:bCs/>
                <w:color w:val="000000"/>
                <w:sz w:val="18"/>
                <w:szCs w:val="24"/>
              </w:rPr>
            </w:pPr>
            <w:r w:rsidRPr="0025500C">
              <w:rPr>
                <w:rFonts w:ascii="Arial" w:hAnsi="Arial" w:cs="Arial"/>
                <w:b/>
                <w:bCs/>
                <w:color w:val="000000"/>
                <w:sz w:val="18"/>
                <w:szCs w:val="24"/>
              </w:rPr>
              <w:t>SI</w:t>
            </w:r>
          </w:p>
        </w:tc>
      </w:tr>
    </w:tbl>
    <w:p w:rsidR="007F64DB" w:rsidRPr="003A01BE" w:rsidRDefault="007F64DB" w:rsidP="007F64DB">
      <w:pPr>
        <w:pStyle w:val="NormalWeb"/>
        <w:spacing w:before="0" w:beforeAutospacing="0" w:after="0" w:afterAutospacing="0"/>
        <w:jc w:val="center"/>
        <w:rPr>
          <w:rFonts w:ascii="Arial" w:hAnsi="Arial" w:cs="Arial"/>
          <w:b/>
          <w:i/>
          <w:iCs/>
          <w:sz w:val="8"/>
          <w:szCs w:val="8"/>
        </w:rPr>
      </w:pPr>
    </w:p>
    <w:p w:rsidR="007F64DB" w:rsidRDefault="00AE14BB" w:rsidP="00AE14BB">
      <w:pPr>
        <w:pStyle w:val="Descripcin"/>
        <w:jc w:val="center"/>
        <w:rPr>
          <w:rFonts w:ascii="Arial" w:hAnsi="Arial" w:cs="Arial"/>
          <w:i/>
          <w:iCs/>
          <w:color w:val="000000" w:themeColor="text1"/>
          <w:sz w:val="20"/>
          <w:szCs w:val="20"/>
        </w:rPr>
      </w:pPr>
      <w:bookmarkStart w:id="74" w:name="_Toc14961761"/>
      <w:r w:rsidRPr="00F76F03">
        <w:rPr>
          <w:rFonts w:ascii="Arial" w:hAnsi="Arial" w:cs="Arial"/>
          <w:i/>
          <w:color w:val="000000" w:themeColor="text1"/>
          <w:sz w:val="20"/>
          <w:szCs w:val="20"/>
        </w:rPr>
        <w:t xml:space="preserve">Tabla </w:t>
      </w:r>
      <w:r w:rsidRPr="00F76F03">
        <w:rPr>
          <w:rFonts w:ascii="Arial" w:hAnsi="Arial" w:cs="Arial"/>
          <w:i/>
          <w:color w:val="000000" w:themeColor="text1"/>
          <w:sz w:val="20"/>
          <w:szCs w:val="20"/>
        </w:rPr>
        <w:fldChar w:fldCharType="begin"/>
      </w:r>
      <w:r w:rsidRPr="00F76F03">
        <w:rPr>
          <w:rFonts w:ascii="Arial" w:hAnsi="Arial" w:cs="Arial"/>
          <w:i/>
          <w:color w:val="000000" w:themeColor="text1"/>
          <w:sz w:val="20"/>
          <w:szCs w:val="20"/>
        </w:rPr>
        <w:instrText xml:space="preserve"> SEQ Tabla \* ARABIC </w:instrText>
      </w:r>
      <w:r w:rsidRPr="00F76F03">
        <w:rPr>
          <w:rFonts w:ascii="Arial" w:hAnsi="Arial" w:cs="Arial"/>
          <w:i/>
          <w:color w:val="000000" w:themeColor="text1"/>
          <w:sz w:val="20"/>
          <w:szCs w:val="20"/>
        </w:rPr>
        <w:fldChar w:fldCharType="separate"/>
      </w:r>
      <w:r w:rsidR="00977CD5">
        <w:rPr>
          <w:rFonts w:ascii="Arial" w:hAnsi="Arial" w:cs="Arial"/>
          <w:i/>
          <w:noProof/>
          <w:color w:val="000000" w:themeColor="text1"/>
          <w:sz w:val="20"/>
          <w:szCs w:val="20"/>
        </w:rPr>
        <w:t>5</w:t>
      </w:r>
      <w:r w:rsidRPr="00F76F03">
        <w:rPr>
          <w:rFonts w:ascii="Arial" w:hAnsi="Arial" w:cs="Arial"/>
          <w:i/>
          <w:color w:val="000000" w:themeColor="text1"/>
          <w:sz w:val="20"/>
          <w:szCs w:val="20"/>
        </w:rPr>
        <w:fldChar w:fldCharType="end"/>
      </w:r>
      <w:r w:rsidR="007F64DB" w:rsidRPr="00AE14BB">
        <w:rPr>
          <w:rFonts w:ascii="Arial" w:hAnsi="Arial" w:cs="Arial"/>
          <w:color w:val="000000" w:themeColor="text1"/>
          <w:sz w:val="20"/>
          <w:szCs w:val="20"/>
        </w:rPr>
        <w:t xml:space="preserve">. </w:t>
      </w:r>
      <w:r w:rsidR="007F64DB" w:rsidRPr="00AE14BB">
        <w:rPr>
          <w:rFonts w:ascii="Arial" w:hAnsi="Arial" w:cs="Arial"/>
          <w:i/>
          <w:iCs/>
          <w:color w:val="000000" w:themeColor="text1"/>
          <w:sz w:val="20"/>
          <w:szCs w:val="20"/>
        </w:rPr>
        <w:t xml:space="preserve">Variables </w:t>
      </w:r>
      <w:r w:rsidR="007F64DB" w:rsidRPr="00217E96">
        <w:rPr>
          <w:rFonts w:ascii="Arial" w:hAnsi="Arial" w:cs="Arial"/>
          <w:i/>
          <w:iCs/>
          <w:color w:val="000000" w:themeColor="text1"/>
          <w:sz w:val="20"/>
          <w:szCs w:val="20"/>
        </w:rPr>
        <w:t>verificación DUE de EE</w:t>
      </w:r>
      <w:bookmarkEnd w:id="74"/>
    </w:p>
    <w:p w:rsidR="00033557" w:rsidRDefault="00033557" w:rsidP="00033557">
      <w:pPr>
        <w:rPr>
          <w:lang w:val="es-CO" w:eastAsia="es-CO"/>
        </w:rPr>
      </w:pPr>
    </w:p>
    <w:p w:rsidR="00033557" w:rsidRPr="00033557" w:rsidRDefault="00033557" w:rsidP="00033557">
      <w:pPr>
        <w:rPr>
          <w:lang w:val="es-CO" w:eastAsia="es-CO"/>
        </w:rPr>
      </w:pPr>
    </w:p>
    <w:p w:rsidR="00033557" w:rsidRPr="00033557" w:rsidRDefault="00033557" w:rsidP="00033557">
      <w:pPr>
        <w:pBdr>
          <w:top w:val="single" w:sz="4" w:space="1" w:color="auto"/>
          <w:left w:val="single" w:sz="4" w:space="4" w:color="auto"/>
          <w:bottom w:val="single" w:sz="4" w:space="1" w:color="auto"/>
          <w:right w:val="single" w:sz="4" w:space="4" w:color="auto"/>
        </w:pBdr>
        <w:shd w:val="clear" w:color="auto" w:fill="BFBFBF" w:themeFill="background1" w:themeFillShade="BF"/>
        <w:spacing w:after="0" w:line="240" w:lineRule="auto"/>
        <w:jc w:val="both"/>
        <w:rPr>
          <w:rFonts w:ascii="Arial" w:hAnsi="Arial" w:cs="Arial"/>
          <w:sz w:val="20"/>
          <w:szCs w:val="20"/>
        </w:rPr>
      </w:pPr>
    </w:p>
    <w:p w:rsidR="00AB76BC" w:rsidRDefault="00AB76BC" w:rsidP="00033557">
      <w:pPr>
        <w:pBdr>
          <w:top w:val="single" w:sz="4" w:space="1" w:color="auto"/>
          <w:left w:val="single" w:sz="4" w:space="4" w:color="auto"/>
          <w:bottom w:val="single" w:sz="4" w:space="1" w:color="auto"/>
          <w:right w:val="single" w:sz="4" w:space="4" w:color="auto"/>
        </w:pBdr>
        <w:shd w:val="clear" w:color="auto" w:fill="BFBFBF" w:themeFill="background1" w:themeFillShade="BF"/>
        <w:spacing w:after="0" w:line="240" w:lineRule="auto"/>
        <w:jc w:val="both"/>
        <w:rPr>
          <w:rFonts w:ascii="Arial" w:hAnsi="Arial" w:cs="Arial"/>
          <w:sz w:val="20"/>
          <w:u w:val="single"/>
        </w:rPr>
      </w:pPr>
      <w:r w:rsidRPr="0025500C">
        <w:rPr>
          <w:rFonts w:ascii="Arial" w:hAnsi="Arial" w:cs="Arial"/>
          <w:sz w:val="20"/>
        </w:rPr>
        <w:t xml:space="preserve">Se precisa que </w:t>
      </w:r>
      <w:r w:rsidRPr="0025500C">
        <w:rPr>
          <w:rFonts w:ascii="Arial" w:hAnsi="Arial" w:cs="Arial"/>
          <w:sz w:val="20"/>
          <w:u w:val="single"/>
        </w:rPr>
        <w:t>la firma auditora deberá dejar copia física del acta de visita en el establecimiento si el rector/director o designado así lo solicita</w:t>
      </w:r>
      <w:r>
        <w:rPr>
          <w:rFonts w:ascii="Arial" w:hAnsi="Arial" w:cs="Arial"/>
          <w:sz w:val="20"/>
          <w:u w:val="single"/>
        </w:rPr>
        <w:t>.</w:t>
      </w:r>
    </w:p>
    <w:p w:rsidR="00033557" w:rsidRPr="00033557" w:rsidRDefault="00033557" w:rsidP="00033557">
      <w:pPr>
        <w:pBdr>
          <w:top w:val="single" w:sz="4" w:space="1" w:color="auto"/>
          <w:left w:val="single" w:sz="4" w:space="4" w:color="auto"/>
          <w:bottom w:val="single" w:sz="4" w:space="1" w:color="auto"/>
          <w:right w:val="single" w:sz="4" w:space="4" w:color="auto"/>
        </w:pBdr>
        <w:shd w:val="clear" w:color="auto" w:fill="BFBFBF" w:themeFill="background1" w:themeFillShade="BF"/>
        <w:spacing w:after="0" w:line="240" w:lineRule="auto"/>
        <w:jc w:val="both"/>
        <w:rPr>
          <w:rFonts w:ascii="Arial" w:hAnsi="Arial" w:cs="Arial"/>
          <w:sz w:val="20"/>
          <w:szCs w:val="20"/>
        </w:rPr>
      </w:pPr>
    </w:p>
    <w:p w:rsidR="007F64DB" w:rsidRPr="007F64DB" w:rsidRDefault="007F64DB" w:rsidP="007F64DB">
      <w:pPr>
        <w:rPr>
          <w:lang w:val="es-CO" w:eastAsia="es-CO"/>
        </w:rPr>
      </w:pPr>
      <w:bookmarkStart w:id="75" w:name="_Toc449365414"/>
      <w:bookmarkStart w:id="76" w:name="_Toc10033033"/>
    </w:p>
    <w:p w:rsidR="00AB76BC" w:rsidRPr="00EB6ECA" w:rsidRDefault="00AB76BC" w:rsidP="00AB76BC">
      <w:pPr>
        <w:pStyle w:val="Ttulo3"/>
        <w:numPr>
          <w:ilvl w:val="3"/>
          <w:numId w:val="4"/>
        </w:numPr>
        <w:rPr>
          <w:rFonts w:ascii="Arial" w:hAnsi="Arial"/>
        </w:rPr>
      </w:pPr>
      <w:bookmarkStart w:id="77" w:name="_Toc19799956"/>
      <w:r w:rsidRPr="00EB6ECA">
        <w:rPr>
          <w:rFonts w:ascii="Arial" w:hAnsi="Arial"/>
        </w:rPr>
        <w:t>Visita de auditoría en la sede educativa</w:t>
      </w:r>
      <w:bookmarkEnd w:id="75"/>
      <w:bookmarkEnd w:id="76"/>
      <w:bookmarkEnd w:id="77"/>
    </w:p>
    <w:p w:rsidR="00AB76BC" w:rsidRDefault="00AB76BC" w:rsidP="00AB76BC">
      <w:pPr>
        <w:spacing w:after="0" w:line="240" w:lineRule="auto"/>
        <w:rPr>
          <w:lang w:val="es-CO" w:eastAsia="es-CO"/>
        </w:rPr>
      </w:pPr>
    </w:p>
    <w:p w:rsidR="00B729D8" w:rsidRDefault="00B729D8" w:rsidP="00AB76BC">
      <w:pPr>
        <w:spacing w:after="0" w:line="240" w:lineRule="auto"/>
        <w:rPr>
          <w:lang w:val="es-CO" w:eastAsia="es-CO"/>
        </w:rPr>
      </w:pPr>
      <w:r>
        <w:rPr>
          <w:lang w:val="es-CO" w:eastAsia="es-CO"/>
        </w:rPr>
        <w:t>Las visitas se realizan a la matrícula oficial y contratada del anexo 6A:</w:t>
      </w:r>
    </w:p>
    <w:p w:rsidR="00B729D8" w:rsidRDefault="00B729D8" w:rsidP="00AB76BC">
      <w:pPr>
        <w:spacing w:after="0" w:line="240" w:lineRule="auto"/>
        <w:rPr>
          <w:lang w:val="es-CO" w:eastAsia="es-CO"/>
        </w:rPr>
      </w:pPr>
    </w:p>
    <w:p w:rsidR="00B729D8" w:rsidRDefault="00B729D8" w:rsidP="00AB76BC">
      <w:pPr>
        <w:spacing w:after="0" w:line="240" w:lineRule="auto"/>
        <w:rPr>
          <w:rFonts w:ascii="Arial" w:hAnsi="Arial" w:cs="Arial"/>
          <w:sz w:val="20"/>
          <w:lang w:eastAsia="es-ES"/>
        </w:rPr>
      </w:pPr>
      <w:r w:rsidRPr="0025500C">
        <w:rPr>
          <w:rFonts w:ascii="Arial" w:hAnsi="Arial" w:cs="Arial"/>
          <w:sz w:val="20"/>
          <w:lang w:eastAsia="es-ES"/>
        </w:rPr>
        <w:t>Existen dos tipos de matrícula, oficial: (i) Corresponde a la población atendida en establecimientos educativos oficiales con capacidad oficial (Docentes y directivos docentes oficiales). y (ii) Matrícula contratada oficial: Corresponde a la población atendida en establecimientos educativos oficiales, en donde la prestación del servicio educativo se realiza a través de un particular contratado por la entidad territorial.</w:t>
      </w:r>
    </w:p>
    <w:p w:rsidR="00B729D8" w:rsidRDefault="00B729D8" w:rsidP="00AB76BC">
      <w:pPr>
        <w:spacing w:after="0" w:line="240" w:lineRule="auto"/>
        <w:rPr>
          <w:lang w:val="es-CO" w:eastAsia="es-CO"/>
        </w:rPr>
      </w:pPr>
    </w:p>
    <w:p w:rsidR="00B729D8" w:rsidRPr="0025500C" w:rsidRDefault="00B729D8" w:rsidP="00B729D8">
      <w:pPr>
        <w:jc w:val="both"/>
        <w:rPr>
          <w:rFonts w:ascii="Arial" w:hAnsi="Arial" w:cs="Arial"/>
          <w:sz w:val="20"/>
          <w:szCs w:val="20"/>
        </w:rPr>
      </w:pPr>
      <w:r>
        <w:rPr>
          <w:rFonts w:ascii="Arial" w:hAnsi="Arial" w:cs="Arial"/>
          <w:sz w:val="20"/>
          <w:lang w:eastAsia="es-ES"/>
        </w:rPr>
        <w:t>E</w:t>
      </w:r>
      <w:r w:rsidRPr="0025500C">
        <w:rPr>
          <w:rFonts w:ascii="Arial" w:hAnsi="Arial" w:cs="Arial"/>
          <w:sz w:val="20"/>
          <w:lang w:eastAsia="es-ES"/>
        </w:rPr>
        <w:t>s necesario que la firma auditora realice la validación de matrícula en campo, c</w:t>
      </w:r>
      <w:r w:rsidRPr="0025500C">
        <w:rPr>
          <w:rFonts w:ascii="Arial" w:hAnsi="Arial" w:cs="Arial"/>
          <w:sz w:val="20"/>
          <w:szCs w:val="20"/>
        </w:rPr>
        <w:t>on el propósito de actualizar la base de matrícula del anexo 6A para todos los registros considerados en la auditoría, la firma auditora deberá verificar la información básica de las variables que el Ministerio así defina</w:t>
      </w:r>
      <w:r w:rsidR="004B12ED">
        <w:rPr>
          <w:rFonts w:ascii="Arial" w:hAnsi="Arial" w:cs="Arial"/>
          <w:sz w:val="20"/>
          <w:szCs w:val="20"/>
        </w:rPr>
        <w:t>:</w:t>
      </w:r>
    </w:p>
    <w:p w:rsidR="00B729D8" w:rsidRDefault="00B729D8" w:rsidP="00A4630F">
      <w:pPr>
        <w:spacing w:after="120" w:line="240" w:lineRule="auto"/>
        <w:rPr>
          <w:lang w:val="es-CO" w:eastAsia="es-CO"/>
        </w:rPr>
      </w:pPr>
    </w:p>
    <w:p w:rsidR="007A2373" w:rsidRPr="00DA5104" w:rsidRDefault="007A2373" w:rsidP="006A0C16">
      <w:pPr>
        <w:spacing w:after="240" w:line="240" w:lineRule="auto"/>
        <w:jc w:val="both"/>
        <w:rPr>
          <w:rFonts w:ascii="Arial" w:hAnsi="Arial" w:cs="Arial"/>
          <w:b/>
          <w:u w:val="single"/>
        </w:rPr>
      </w:pPr>
      <w:r w:rsidRPr="00DA5104">
        <w:rPr>
          <w:rFonts w:ascii="Arial" w:hAnsi="Arial" w:cs="Arial"/>
          <w:b/>
          <w:u w:val="single"/>
        </w:rPr>
        <w:t xml:space="preserve">Directorio Único </w:t>
      </w:r>
      <w:r>
        <w:rPr>
          <w:rFonts w:ascii="Arial" w:hAnsi="Arial" w:cs="Arial"/>
          <w:b/>
          <w:u w:val="single"/>
        </w:rPr>
        <w:t>d</w:t>
      </w:r>
      <w:r w:rsidRPr="00DA5104">
        <w:rPr>
          <w:rFonts w:ascii="Arial" w:hAnsi="Arial" w:cs="Arial"/>
          <w:b/>
          <w:u w:val="single"/>
        </w:rPr>
        <w:t>e Establecimientos – DUE</w:t>
      </w:r>
    </w:p>
    <w:p w:rsidR="007A2373" w:rsidRDefault="007A2373" w:rsidP="007A2373">
      <w:pPr>
        <w:spacing w:after="0" w:line="240" w:lineRule="auto"/>
        <w:jc w:val="both"/>
        <w:rPr>
          <w:rFonts w:ascii="Arial" w:hAnsi="Arial" w:cs="Arial"/>
          <w:sz w:val="20"/>
          <w:szCs w:val="20"/>
        </w:rPr>
      </w:pPr>
    </w:p>
    <w:p w:rsidR="007A2373" w:rsidRDefault="007A2373" w:rsidP="007A2373">
      <w:pPr>
        <w:spacing w:after="0" w:line="240" w:lineRule="auto"/>
        <w:jc w:val="both"/>
        <w:rPr>
          <w:rFonts w:ascii="Arial" w:hAnsi="Arial" w:cs="Arial"/>
          <w:sz w:val="20"/>
          <w:szCs w:val="20"/>
        </w:rPr>
      </w:pPr>
      <w:r w:rsidRPr="0025500C">
        <w:rPr>
          <w:rFonts w:ascii="Arial" w:hAnsi="Arial" w:cs="Arial"/>
          <w:sz w:val="20"/>
          <w:szCs w:val="20"/>
        </w:rPr>
        <w:t>Con el fin de actualizar el directorio único de establecimientos educativos para las entidades territoriales objeto de auditoría, se solicita a la firma verificar la información de las variables básicas del DUE. En este sentido la firma auditora deberá verificar en campo la consistencia de los datos de los establecimientos y sedes reportados en el SINEB; así mismo, deberá levantar la información faltante.</w:t>
      </w:r>
    </w:p>
    <w:p w:rsidR="007A2373" w:rsidRPr="006B6DC4" w:rsidRDefault="007A2373" w:rsidP="00A4630F">
      <w:pPr>
        <w:spacing w:after="120" w:line="240" w:lineRule="auto"/>
        <w:rPr>
          <w:rFonts w:ascii="Arial" w:hAnsi="Arial" w:cs="Arial"/>
          <w:sz w:val="20"/>
          <w:szCs w:val="20"/>
          <w:lang w:val="es-CO" w:eastAsia="es-CO"/>
        </w:rPr>
      </w:pPr>
    </w:p>
    <w:p w:rsidR="00A4630F" w:rsidRPr="006B6DC4" w:rsidRDefault="007F64DB" w:rsidP="0007443C">
      <w:pPr>
        <w:pStyle w:val="Prrafodelista"/>
        <w:numPr>
          <w:ilvl w:val="0"/>
          <w:numId w:val="15"/>
        </w:numPr>
        <w:spacing w:after="240"/>
        <w:ind w:left="714" w:hanging="357"/>
        <w:contextualSpacing w:val="0"/>
        <w:jc w:val="both"/>
        <w:rPr>
          <w:rFonts w:ascii="Arial" w:hAnsi="Arial" w:cs="Arial"/>
          <w:sz w:val="20"/>
          <w:szCs w:val="20"/>
        </w:rPr>
      </w:pPr>
      <w:bookmarkStart w:id="78" w:name="_Hlk10040192"/>
      <w:r w:rsidRPr="006B6DC4">
        <w:rPr>
          <w:rFonts w:ascii="Arial" w:hAnsi="Arial" w:cs="Arial"/>
          <w:sz w:val="20"/>
          <w:szCs w:val="20"/>
        </w:rPr>
        <w:t>Realizar contraste de las variables entregadas frente a lo que informa el rector, director o designado.</w:t>
      </w:r>
    </w:p>
    <w:p w:rsidR="007F64DB" w:rsidRPr="006B6DC4" w:rsidRDefault="007F64DB" w:rsidP="0007443C">
      <w:pPr>
        <w:pStyle w:val="Prrafodelista"/>
        <w:numPr>
          <w:ilvl w:val="0"/>
          <w:numId w:val="15"/>
        </w:numPr>
        <w:jc w:val="both"/>
        <w:rPr>
          <w:rFonts w:ascii="Arial" w:hAnsi="Arial" w:cs="Arial"/>
          <w:sz w:val="20"/>
          <w:szCs w:val="20"/>
        </w:rPr>
      </w:pPr>
      <w:r w:rsidRPr="006B6DC4">
        <w:rPr>
          <w:rFonts w:ascii="Arial" w:hAnsi="Arial" w:cs="Arial"/>
          <w:sz w:val="20"/>
          <w:szCs w:val="20"/>
        </w:rPr>
        <w:t>En caso de encontrar diferencias debe registrarlas en el sistema de información del proceso auditor (provisto por la firma auditora), aquellas variables que no muestren diferencias no debe registrarlas, esto permite optimizar los tiempos del trabajo de campo.</w:t>
      </w:r>
      <w:r w:rsidR="006928D2" w:rsidRPr="006B6DC4">
        <w:rPr>
          <w:rFonts w:ascii="Arial" w:hAnsi="Arial" w:cs="Arial"/>
          <w:sz w:val="20"/>
          <w:szCs w:val="20"/>
        </w:rPr>
        <w:t xml:space="preserve"> </w:t>
      </w:r>
    </w:p>
    <w:p w:rsidR="00A4630F" w:rsidRDefault="00A4630F" w:rsidP="00A4630F"/>
    <w:p w:rsidR="006A0C16" w:rsidRPr="00A4630F" w:rsidRDefault="006A0C16" w:rsidP="00A4630F"/>
    <w:p w:rsidR="007F64DB" w:rsidRDefault="007F64DB" w:rsidP="006A0C16">
      <w:pPr>
        <w:pStyle w:val="Descripcin"/>
        <w:keepNext/>
        <w:spacing w:after="240"/>
        <w:rPr>
          <w:rFonts w:ascii="Arial" w:hAnsi="Arial" w:cs="Arial"/>
        </w:rPr>
      </w:pPr>
      <w:r w:rsidRPr="0025500C">
        <w:rPr>
          <w:rFonts w:ascii="Arial" w:hAnsi="Arial" w:cs="Arial"/>
        </w:rPr>
        <w:lastRenderedPageBreak/>
        <w:t>Tabla Variables de verificación y levantamiento de la Sede Educativa</w:t>
      </w:r>
    </w:p>
    <w:tbl>
      <w:tblPr>
        <w:tblW w:w="0" w:type="auto"/>
        <w:jc w:val="center"/>
        <w:tblLayout w:type="fixed"/>
        <w:tblCellMar>
          <w:left w:w="70" w:type="dxa"/>
          <w:right w:w="70" w:type="dxa"/>
        </w:tblCellMar>
        <w:tblLook w:val="04A0" w:firstRow="1" w:lastRow="0" w:firstColumn="1" w:lastColumn="0" w:noHBand="0" w:noVBand="1"/>
      </w:tblPr>
      <w:tblGrid>
        <w:gridCol w:w="4106"/>
        <w:gridCol w:w="1701"/>
      </w:tblGrid>
      <w:tr w:rsidR="007F64DB" w:rsidRPr="0025500C" w:rsidTr="006A0C16">
        <w:trPr>
          <w:trHeight w:val="299"/>
          <w:jc w:val="center"/>
        </w:trPr>
        <w:tc>
          <w:tcPr>
            <w:tcW w:w="4106" w:type="dxa"/>
            <w:tcBorders>
              <w:top w:val="single" w:sz="4" w:space="0" w:color="auto"/>
              <w:left w:val="single" w:sz="4" w:space="0" w:color="auto"/>
              <w:bottom w:val="single" w:sz="4" w:space="0" w:color="auto"/>
              <w:right w:val="single" w:sz="4" w:space="0" w:color="auto"/>
            </w:tcBorders>
            <w:shd w:val="clear" w:color="auto" w:fill="1F3864" w:themeFill="accent1" w:themeFillShade="80"/>
            <w:noWrap/>
            <w:vAlign w:val="center"/>
            <w:hideMark/>
          </w:tcPr>
          <w:p w:rsidR="007F64DB" w:rsidRPr="0025500C" w:rsidRDefault="007F64DB" w:rsidP="00AF3538">
            <w:pPr>
              <w:spacing w:after="0"/>
              <w:jc w:val="center"/>
              <w:rPr>
                <w:rFonts w:ascii="Arial" w:hAnsi="Arial" w:cs="Arial"/>
                <w:b/>
                <w:bCs/>
                <w:color w:val="FFFFFF"/>
                <w:sz w:val="20"/>
                <w:u w:val="single"/>
              </w:rPr>
            </w:pPr>
            <w:r w:rsidRPr="0025500C">
              <w:rPr>
                <w:rFonts w:ascii="Arial" w:hAnsi="Arial" w:cs="Arial"/>
                <w:b/>
                <w:bCs/>
                <w:color w:val="FFFFFF"/>
                <w:sz w:val="20"/>
                <w:u w:val="single"/>
              </w:rPr>
              <w:t xml:space="preserve">Variables básicas </w:t>
            </w:r>
          </w:p>
        </w:tc>
        <w:tc>
          <w:tcPr>
            <w:tcW w:w="1701" w:type="dxa"/>
            <w:tcBorders>
              <w:top w:val="single" w:sz="4" w:space="0" w:color="auto"/>
              <w:left w:val="nil"/>
              <w:bottom w:val="single" w:sz="4" w:space="0" w:color="auto"/>
              <w:right w:val="single" w:sz="4" w:space="0" w:color="auto"/>
            </w:tcBorders>
            <w:shd w:val="clear" w:color="auto" w:fill="1F3864" w:themeFill="accent1" w:themeFillShade="80"/>
            <w:vAlign w:val="center"/>
            <w:hideMark/>
          </w:tcPr>
          <w:p w:rsidR="007F64DB" w:rsidRPr="0025500C" w:rsidRDefault="007F64DB" w:rsidP="00AF3538">
            <w:pPr>
              <w:spacing w:after="0"/>
              <w:jc w:val="center"/>
              <w:rPr>
                <w:rFonts w:ascii="Arial" w:hAnsi="Arial" w:cs="Arial"/>
                <w:b/>
                <w:bCs/>
                <w:color w:val="FFFFFF"/>
                <w:sz w:val="20"/>
                <w:u w:val="single"/>
              </w:rPr>
            </w:pPr>
            <w:r w:rsidRPr="0025500C">
              <w:rPr>
                <w:rFonts w:ascii="Arial" w:hAnsi="Arial" w:cs="Arial"/>
                <w:b/>
                <w:bCs/>
                <w:color w:val="FFFFFF"/>
                <w:sz w:val="20"/>
                <w:u w:val="single"/>
              </w:rPr>
              <w:t>Variable mínima</w:t>
            </w:r>
          </w:p>
        </w:tc>
      </w:tr>
      <w:tr w:rsidR="007F64DB" w:rsidRPr="0025500C" w:rsidTr="006A0C16">
        <w:trPr>
          <w:trHeight w:val="284"/>
          <w:jc w:val="center"/>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rsidR="007F64DB" w:rsidRPr="0025500C" w:rsidRDefault="007F64DB" w:rsidP="00AF3538">
            <w:pPr>
              <w:spacing w:after="0"/>
              <w:rPr>
                <w:rFonts w:ascii="Arial" w:hAnsi="Arial" w:cs="Arial"/>
                <w:color w:val="000000"/>
                <w:sz w:val="18"/>
                <w:szCs w:val="24"/>
              </w:rPr>
            </w:pPr>
            <w:r w:rsidRPr="0025500C">
              <w:rPr>
                <w:rFonts w:ascii="Arial" w:hAnsi="Arial" w:cs="Arial"/>
                <w:color w:val="000000"/>
                <w:sz w:val="18"/>
                <w:szCs w:val="24"/>
              </w:rPr>
              <w:t>Código departamento</w:t>
            </w:r>
          </w:p>
        </w:tc>
        <w:tc>
          <w:tcPr>
            <w:tcW w:w="1701" w:type="dxa"/>
            <w:tcBorders>
              <w:top w:val="nil"/>
              <w:left w:val="nil"/>
              <w:bottom w:val="single" w:sz="4" w:space="0" w:color="auto"/>
              <w:right w:val="single" w:sz="4" w:space="0" w:color="auto"/>
            </w:tcBorders>
            <w:shd w:val="clear" w:color="auto" w:fill="auto"/>
            <w:vAlign w:val="center"/>
            <w:hideMark/>
          </w:tcPr>
          <w:p w:rsidR="007F64DB" w:rsidRPr="0025500C" w:rsidRDefault="007F64DB" w:rsidP="00AF3538">
            <w:pPr>
              <w:spacing w:after="0"/>
              <w:jc w:val="center"/>
              <w:rPr>
                <w:rFonts w:ascii="Arial" w:hAnsi="Arial" w:cs="Arial"/>
                <w:b/>
                <w:bCs/>
                <w:color w:val="000000"/>
                <w:sz w:val="18"/>
                <w:szCs w:val="24"/>
              </w:rPr>
            </w:pPr>
            <w:r w:rsidRPr="0025500C">
              <w:rPr>
                <w:rFonts w:ascii="Arial" w:hAnsi="Arial" w:cs="Arial"/>
                <w:b/>
                <w:bCs/>
                <w:color w:val="000000"/>
                <w:sz w:val="18"/>
                <w:szCs w:val="24"/>
              </w:rPr>
              <w:t>SI</w:t>
            </w:r>
          </w:p>
        </w:tc>
      </w:tr>
      <w:tr w:rsidR="007F64DB" w:rsidRPr="0025500C" w:rsidTr="006A0C16">
        <w:trPr>
          <w:trHeight w:val="284"/>
          <w:jc w:val="center"/>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rsidR="007F64DB" w:rsidRPr="0025500C" w:rsidRDefault="007F64DB" w:rsidP="00AF3538">
            <w:pPr>
              <w:spacing w:after="0"/>
              <w:rPr>
                <w:rFonts w:ascii="Arial" w:hAnsi="Arial" w:cs="Arial"/>
                <w:color w:val="000000"/>
                <w:sz w:val="18"/>
                <w:szCs w:val="24"/>
              </w:rPr>
            </w:pPr>
            <w:r w:rsidRPr="0025500C">
              <w:rPr>
                <w:rFonts w:ascii="Arial" w:hAnsi="Arial" w:cs="Arial"/>
                <w:color w:val="000000"/>
                <w:sz w:val="18"/>
                <w:szCs w:val="24"/>
              </w:rPr>
              <w:t>Código municipio</w:t>
            </w:r>
          </w:p>
        </w:tc>
        <w:tc>
          <w:tcPr>
            <w:tcW w:w="1701" w:type="dxa"/>
            <w:tcBorders>
              <w:top w:val="nil"/>
              <w:left w:val="nil"/>
              <w:bottom w:val="single" w:sz="4" w:space="0" w:color="auto"/>
              <w:right w:val="single" w:sz="4" w:space="0" w:color="auto"/>
            </w:tcBorders>
            <w:shd w:val="clear" w:color="auto" w:fill="auto"/>
            <w:vAlign w:val="center"/>
            <w:hideMark/>
          </w:tcPr>
          <w:p w:rsidR="007F64DB" w:rsidRPr="0025500C" w:rsidRDefault="007F64DB" w:rsidP="00AF3538">
            <w:pPr>
              <w:spacing w:after="0"/>
              <w:jc w:val="center"/>
              <w:rPr>
                <w:rFonts w:ascii="Arial" w:hAnsi="Arial" w:cs="Arial"/>
                <w:b/>
                <w:bCs/>
                <w:color w:val="000000"/>
                <w:sz w:val="18"/>
                <w:szCs w:val="24"/>
              </w:rPr>
            </w:pPr>
            <w:r w:rsidRPr="0025500C">
              <w:rPr>
                <w:rFonts w:ascii="Arial" w:hAnsi="Arial" w:cs="Arial"/>
                <w:b/>
                <w:bCs/>
                <w:color w:val="000000"/>
                <w:sz w:val="18"/>
                <w:szCs w:val="24"/>
              </w:rPr>
              <w:t>SI</w:t>
            </w:r>
          </w:p>
        </w:tc>
      </w:tr>
      <w:tr w:rsidR="007F64DB" w:rsidRPr="0025500C" w:rsidTr="006A0C16">
        <w:trPr>
          <w:trHeight w:val="284"/>
          <w:jc w:val="center"/>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rsidR="007F64DB" w:rsidRPr="0025500C" w:rsidRDefault="007F64DB" w:rsidP="00AF3538">
            <w:pPr>
              <w:spacing w:after="0"/>
              <w:rPr>
                <w:rFonts w:ascii="Arial" w:hAnsi="Arial" w:cs="Arial"/>
                <w:color w:val="000000"/>
                <w:sz w:val="18"/>
                <w:szCs w:val="24"/>
              </w:rPr>
            </w:pPr>
            <w:r w:rsidRPr="0025500C">
              <w:rPr>
                <w:rFonts w:ascii="Arial" w:hAnsi="Arial" w:cs="Arial"/>
                <w:color w:val="000000"/>
                <w:sz w:val="18"/>
                <w:szCs w:val="24"/>
              </w:rPr>
              <w:t xml:space="preserve">Código DANE establecimiento educativo </w:t>
            </w:r>
          </w:p>
        </w:tc>
        <w:tc>
          <w:tcPr>
            <w:tcW w:w="1701" w:type="dxa"/>
            <w:tcBorders>
              <w:top w:val="nil"/>
              <w:left w:val="nil"/>
              <w:bottom w:val="single" w:sz="4" w:space="0" w:color="auto"/>
              <w:right w:val="single" w:sz="4" w:space="0" w:color="auto"/>
            </w:tcBorders>
            <w:shd w:val="clear" w:color="auto" w:fill="auto"/>
            <w:vAlign w:val="center"/>
            <w:hideMark/>
          </w:tcPr>
          <w:p w:rsidR="007F64DB" w:rsidRPr="0025500C" w:rsidRDefault="007F64DB" w:rsidP="00AF3538">
            <w:pPr>
              <w:spacing w:after="0"/>
              <w:jc w:val="center"/>
              <w:rPr>
                <w:rFonts w:ascii="Arial" w:hAnsi="Arial" w:cs="Arial"/>
                <w:b/>
                <w:bCs/>
                <w:color w:val="000000"/>
                <w:sz w:val="18"/>
                <w:szCs w:val="24"/>
              </w:rPr>
            </w:pPr>
            <w:r w:rsidRPr="0025500C">
              <w:rPr>
                <w:rFonts w:ascii="Arial" w:hAnsi="Arial" w:cs="Arial"/>
                <w:b/>
                <w:bCs/>
                <w:color w:val="000000"/>
                <w:sz w:val="18"/>
                <w:szCs w:val="24"/>
              </w:rPr>
              <w:t>SI</w:t>
            </w:r>
          </w:p>
        </w:tc>
      </w:tr>
      <w:tr w:rsidR="007F64DB" w:rsidRPr="0025500C" w:rsidTr="006A0C16">
        <w:trPr>
          <w:trHeight w:val="284"/>
          <w:jc w:val="center"/>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rsidR="007F64DB" w:rsidRPr="0025500C" w:rsidRDefault="007F64DB" w:rsidP="00AF3538">
            <w:pPr>
              <w:spacing w:after="0"/>
              <w:rPr>
                <w:rFonts w:ascii="Arial" w:hAnsi="Arial" w:cs="Arial"/>
                <w:color w:val="000000"/>
                <w:sz w:val="18"/>
                <w:szCs w:val="24"/>
              </w:rPr>
            </w:pPr>
            <w:r w:rsidRPr="0025500C">
              <w:rPr>
                <w:rFonts w:ascii="Arial" w:hAnsi="Arial" w:cs="Arial"/>
                <w:color w:val="000000"/>
                <w:sz w:val="18"/>
                <w:szCs w:val="24"/>
              </w:rPr>
              <w:t>Código DANE de la sede</w:t>
            </w:r>
          </w:p>
        </w:tc>
        <w:tc>
          <w:tcPr>
            <w:tcW w:w="1701" w:type="dxa"/>
            <w:tcBorders>
              <w:top w:val="nil"/>
              <w:left w:val="nil"/>
              <w:bottom w:val="single" w:sz="4" w:space="0" w:color="auto"/>
              <w:right w:val="single" w:sz="4" w:space="0" w:color="auto"/>
            </w:tcBorders>
            <w:shd w:val="clear" w:color="auto" w:fill="auto"/>
            <w:vAlign w:val="center"/>
            <w:hideMark/>
          </w:tcPr>
          <w:p w:rsidR="007F64DB" w:rsidRPr="0025500C" w:rsidRDefault="007F64DB" w:rsidP="00AF3538">
            <w:pPr>
              <w:spacing w:after="0"/>
              <w:jc w:val="center"/>
              <w:rPr>
                <w:rFonts w:ascii="Arial" w:hAnsi="Arial" w:cs="Arial"/>
                <w:b/>
                <w:bCs/>
                <w:color w:val="000000"/>
                <w:sz w:val="18"/>
                <w:szCs w:val="24"/>
              </w:rPr>
            </w:pPr>
            <w:r w:rsidRPr="0025500C">
              <w:rPr>
                <w:rFonts w:ascii="Arial" w:hAnsi="Arial" w:cs="Arial"/>
                <w:b/>
                <w:bCs/>
                <w:color w:val="000000"/>
                <w:sz w:val="18"/>
                <w:szCs w:val="24"/>
              </w:rPr>
              <w:t>SI</w:t>
            </w:r>
          </w:p>
        </w:tc>
      </w:tr>
      <w:tr w:rsidR="007F64DB" w:rsidRPr="0025500C" w:rsidTr="006A0C16">
        <w:trPr>
          <w:trHeight w:val="284"/>
          <w:jc w:val="center"/>
        </w:trPr>
        <w:tc>
          <w:tcPr>
            <w:tcW w:w="4106" w:type="dxa"/>
            <w:tcBorders>
              <w:top w:val="nil"/>
              <w:left w:val="single" w:sz="4" w:space="0" w:color="auto"/>
              <w:bottom w:val="single" w:sz="4" w:space="0" w:color="auto"/>
              <w:right w:val="single" w:sz="4" w:space="0" w:color="auto"/>
            </w:tcBorders>
            <w:shd w:val="clear" w:color="auto" w:fill="auto"/>
            <w:vAlign w:val="center"/>
            <w:hideMark/>
          </w:tcPr>
          <w:p w:rsidR="007F64DB" w:rsidRPr="0025500C" w:rsidRDefault="007F64DB" w:rsidP="00AF3538">
            <w:pPr>
              <w:spacing w:after="0"/>
              <w:rPr>
                <w:rFonts w:ascii="Arial" w:hAnsi="Arial" w:cs="Arial"/>
                <w:color w:val="000000"/>
                <w:sz w:val="18"/>
                <w:szCs w:val="24"/>
              </w:rPr>
            </w:pPr>
            <w:r w:rsidRPr="0025500C">
              <w:rPr>
                <w:rFonts w:ascii="Arial" w:hAnsi="Arial" w:cs="Arial"/>
                <w:color w:val="000000"/>
                <w:sz w:val="18"/>
                <w:szCs w:val="24"/>
              </w:rPr>
              <w:t>Nombre sede</w:t>
            </w:r>
          </w:p>
        </w:tc>
        <w:tc>
          <w:tcPr>
            <w:tcW w:w="1701" w:type="dxa"/>
            <w:tcBorders>
              <w:top w:val="nil"/>
              <w:left w:val="nil"/>
              <w:bottom w:val="single" w:sz="4" w:space="0" w:color="auto"/>
              <w:right w:val="single" w:sz="4" w:space="0" w:color="auto"/>
            </w:tcBorders>
            <w:shd w:val="clear" w:color="auto" w:fill="auto"/>
            <w:vAlign w:val="center"/>
            <w:hideMark/>
          </w:tcPr>
          <w:p w:rsidR="007F64DB" w:rsidRPr="0025500C" w:rsidRDefault="007F64DB" w:rsidP="00AF3538">
            <w:pPr>
              <w:spacing w:after="0"/>
              <w:jc w:val="center"/>
              <w:rPr>
                <w:rFonts w:ascii="Arial" w:hAnsi="Arial" w:cs="Arial"/>
                <w:b/>
                <w:bCs/>
                <w:color w:val="000000"/>
                <w:sz w:val="18"/>
                <w:szCs w:val="24"/>
              </w:rPr>
            </w:pPr>
            <w:r w:rsidRPr="0025500C">
              <w:rPr>
                <w:rFonts w:ascii="Arial" w:hAnsi="Arial" w:cs="Arial"/>
                <w:b/>
                <w:bCs/>
                <w:color w:val="000000"/>
                <w:sz w:val="18"/>
                <w:szCs w:val="24"/>
              </w:rPr>
              <w:t>SI</w:t>
            </w:r>
          </w:p>
        </w:tc>
      </w:tr>
      <w:tr w:rsidR="007F64DB" w:rsidRPr="0025500C" w:rsidTr="006A0C16">
        <w:trPr>
          <w:trHeight w:val="284"/>
          <w:jc w:val="center"/>
        </w:trPr>
        <w:tc>
          <w:tcPr>
            <w:tcW w:w="4106" w:type="dxa"/>
            <w:tcBorders>
              <w:top w:val="nil"/>
              <w:left w:val="single" w:sz="4" w:space="0" w:color="auto"/>
              <w:bottom w:val="single" w:sz="4" w:space="0" w:color="auto"/>
              <w:right w:val="single" w:sz="4" w:space="0" w:color="auto"/>
            </w:tcBorders>
            <w:shd w:val="clear" w:color="auto" w:fill="auto"/>
            <w:vAlign w:val="center"/>
            <w:hideMark/>
          </w:tcPr>
          <w:p w:rsidR="007F64DB" w:rsidRPr="0025500C" w:rsidRDefault="007F64DB" w:rsidP="00AF3538">
            <w:pPr>
              <w:spacing w:after="0"/>
              <w:rPr>
                <w:rFonts w:ascii="Arial" w:hAnsi="Arial" w:cs="Arial"/>
                <w:color w:val="000000"/>
                <w:sz w:val="18"/>
                <w:szCs w:val="24"/>
              </w:rPr>
            </w:pPr>
            <w:r w:rsidRPr="0025500C">
              <w:rPr>
                <w:rFonts w:ascii="Arial" w:hAnsi="Arial" w:cs="Arial"/>
                <w:color w:val="000000"/>
                <w:sz w:val="18"/>
                <w:szCs w:val="24"/>
              </w:rPr>
              <w:t>Dirección sede</w:t>
            </w:r>
          </w:p>
        </w:tc>
        <w:tc>
          <w:tcPr>
            <w:tcW w:w="1701" w:type="dxa"/>
            <w:tcBorders>
              <w:top w:val="nil"/>
              <w:left w:val="nil"/>
              <w:bottom w:val="single" w:sz="4" w:space="0" w:color="auto"/>
              <w:right w:val="single" w:sz="4" w:space="0" w:color="auto"/>
            </w:tcBorders>
            <w:shd w:val="clear" w:color="auto" w:fill="auto"/>
            <w:vAlign w:val="center"/>
            <w:hideMark/>
          </w:tcPr>
          <w:p w:rsidR="007F64DB" w:rsidRPr="0025500C" w:rsidRDefault="007F64DB" w:rsidP="00AF3538">
            <w:pPr>
              <w:spacing w:after="0"/>
              <w:jc w:val="center"/>
              <w:rPr>
                <w:rFonts w:ascii="Arial" w:hAnsi="Arial" w:cs="Arial"/>
                <w:b/>
                <w:bCs/>
                <w:color w:val="000000"/>
                <w:sz w:val="18"/>
                <w:szCs w:val="24"/>
              </w:rPr>
            </w:pPr>
            <w:r w:rsidRPr="0025500C">
              <w:rPr>
                <w:rFonts w:ascii="Arial" w:hAnsi="Arial" w:cs="Arial"/>
                <w:b/>
                <w:bCs/>
                <w:color w:val="000000"/>
                <w:sz w:val="18"/>
                <w:szCs w:val="24"/>
              </w:rPr>
              <w:t>SI</w:t>
            </w:r>
          </w:p>
        </w:tc>
      </w:tr>
      <w:tr w:rsidR="007F64DB" w:rsidRPr="0025500C" w:rsidTr="006A0C16">
        <w:trPr>
          <w:trHeight w:val="284"/>
          <w:jc w:val="center"/>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rsidR="007F64DB" w:rsidRPr="0025500C" w:rsidRDefault="007F64DB" w:rsidP="00AF3538">
            <w:pPr>
              <w:spacing w:after="0"/>
              <w:rPr>
                <w:rFonts w:ascii="Arial" w:hAnsi="Arial" w:cs="Arial"/>
                <w:color w:val="000000"/>
                <w:sz w:val="18"/>
                <w:szCs w:val="24"/>
              </w:rPr>
            </w:pPr>
            <w:r w:rsidRPr="0025500C">
              <w:rPr>
                <w:rFonts w:ascii="Arial" w:hAnsi="Arial" w:cs="Arial"/>
                <w:color w:val="000000"/>
                <w:sz w:val="18"/>
                <w:szCs w:val="24"/>
              </w:rPr>
              <w:t>Teléfono de la sede</w:t>
            </w:r>
          </w:p>
        </w:tc>
        <w:tc>
          <w:tcPr>
            <w:tcW w:w="1701" w:type="dxa"/>
            <w:tcBorders>
              <w:top w:val="nil"/>
              <w:left w:val="nil"/>
              <w:bottom w:val="single" w:sz="4" w:space="0" w:color="auto"/>
              <w:right w:val="single" w:sz="4" w:space="0" w:color="auto"/>
            </w:tcBorders>
            <w:shd w:val="clear" w:color="auto" w:fill="auto"/>
            <w:vAlign w:val="center"/>
            <w:hideMark/>
          </w:tcPr>
          <w:p w:rsidR="007F64DB" w:rsidRPr="0025500C" w:rsidRDefault="007F64DB" w:rsidP="00AF3538">
            <w:pPr>
              <w:spacing w:after="0"/>
              <w:jc w:val="center"/>
              <w:rPr>
                <w:rFonts w:ascii="Arial" w:hAnsi="Arial" w:cs="Arial"/>
                <w:b/>
                <w:bCs/>
                <w:color w:val="000000"/>
                <w:sz w:val="18"/>
                <w:szCs w:val="24"/>
              </w:rPr>
            </w:pPr>
            <w:r w:rsidRPr="0025500C">
              <w:rPr>
                <w:rFonts w:ascii="Arial" w:hAnsi="Arial" w:cs="Arial"/>
                <w:b/>
                <w:bCs/>
                <w:color w:val="000000"/>
                <w:sz w:val="18"/>
                <w:szCs w:val="24"/>
              </w:rPr>
              <w:t>SI</w:t>
            </w:r>
          </w:p>
        </w:tc>
      </w:tr>
      <w:tr w:rsidR="007F64DB" w:rsidRPr="0025500C" w:rsidTr="006A0C16">
        <w:trPr>
          <w:trHeight w:val="284"/>
          <w:jc w:val="center"/>
        </w:trPr>
        <w:tc>
          <w:tcPr>
            <w:tcW w:w="4106" w:type="dxa"/>
            <w:tcBorders>
              <w:top w:val="nil"/>
              <w:left w:val="single" w:sz="4" w:space="0" w:color="auto"/>
              <w:bottom w:val="single" w:sz="4" w:space="0" w:color="auto"/>
              <w:right w:val="single" w:sz="4" w:space="0" w:color="auto"/>
            </w:tcBorders>
            <w:shd w:val="clear" w:color="auto" w:fill="auto"/>
            <w:noWrap/>
            <w:vAlign w:val="center"/>
          </w:tcPr>
          <w:p w:rsidR="007F64DB" w:rsidRPr="0025500C" w:rsidRDefault="007F64DB" w:rsidP="00AF3538">
            <w:pPr>
              <w:spacing w:after="0"/>
              <w:rPr>
                <w:rFonts w:ascii="Arial" w:hAnsi="Arial" w:cs="Arial"/>
                <w:color w:val="000000"/>
                <w:sz w:val="18"/>
                <w:szCs w:val="24"/>
              </w:rPr>
            </w:pPr>
            <w:r w:rsidRPr="0025500C">
              <w:rPr>
                <w:rFonts w:ascii="Arial" w:hAnsi="Arial" w:cs="Arial"/>
                <w:color w:val="000000"/>
                <w:sz w:val="18"/>
                <w:szCs w:val="24"/>
              </w:rPr>
              <w:t>Correo electrónico</w:t>
            </w:r>
          </w:p>
        </w:tc>
        <w:tc>
          <w:tcPr>
            <w:tcW w:w="1701" w:type="dxa"/>
            <w:tcBorders>
              <w:top w:val="nil"/>
              <w:left w:val="nil"/>
              <w:bottom w:val="single" w:sz="4" w:space="0" w:color="auto"/>
              <w:right w:val="single" w:sz="4" w:space="0" w:color="auto"/>
            </w:tcBorders>
            <w:shd w:val="clear" w:color="auto" w:fill="auto"/>
            <w:vAlign w:val="center"/>
          </w:tcPr>
          <w:p w:rsidR="007F64DB" w:rsidRPr="0025500C" w:rsidRDefault="007F64DB" w:rsidP="00AF3538">
            <w:pPr>
              <w:spacing w:after="0"/>
              <w:jc w:val="center"/>
              <w:rPr>
                <w:rFonts w:ascii="Arial" w:hAnsi="Arial" w:cs="Arial"/>
                <w:b/>
                <w:bCs/>
                <w:color w:val="000000"/>
                <w:sz w:val="18"/>
                <w:szCs w:val="24"/>
              </w:rPr>
            </w:pPr>
            <w:r w:rsidRPr="0025500C">
              <w:rPr>
                <w:rFonts w:ascii="Arial" w:hAnsi="Arial" w:cs="Arial"/>
                <w:b/>
                <w:bCs/>
                <w:color w:val="000000"/>
                <w:sz w:val="18"/>
                <w:szCs w:val="24"/>
              </w:rPr>
              <w:t>SI</w:t>
            </w:r>
          </w:p>
        </w:tc>
      </w:tr>
    </w:tbl>
    <w:p w:rsidR="007F64DB" w:rsidRPr="003A01BE" w:rsidRDefault="007F64DB" w:rsidP="0007443C">
      <w:pPr>
        <w:pStyle w:val="NormalWeb"/>
        <w:numPr>
          <w:ilvl w:val="0"/>
          <w:numId w:val="15"/>
        </w:numPr>
        <w:spacing w:before="0" w:beforeAutospacing="0" w:after="0" w:afterAutospacing="0"/>
        <w:jc w:val="center"/>
        <w:rPr>
          <w:rFonts w:ascii="Arial" w:hAnsi="Arial" w:cs="Arial"/>
          <w:b/>
          <w:i/>
          <w:iCs/>
          <w:sz w:val="8"/>
          <w:szCs w:val="8"/>
        </w:rPr>
      </w:pPr>
    </w:p>
    <w:p w:rsidR="007F64DB" w:rsidRDefault="00F76F03" w:rsidP="00F76F03">
      <w:pPr>
        <w:pStyle w:val="Descripcin"/>
        <w:jc w:val="center"/>
        <w:rPr>
          <w:rFonts w:ascii="Arial" w:hAnsi="Arial" w:cs="Arial"/>
          <w:i/>
          <w:iCs/>
          <w:color w:val="000000" w:themeColor="text1"/>
          <w:sz w:val="20"/>
          <w:szCs w:val="20"/>
        </w:rPr>
      </w:pPr>
      <w:bookmarkStart w:id="79" w:name="_Toc14961762"/>
      <w:r w:rsidRPr="00F83BFE">
        <w:rPr>
          <w:rFonts w:ascii="Arial" w:hAnsi="Arial" w:cs="Arial"/>
          <w:i/>
          <w:color w:val="000000" w:themeColor="text1"/>
          <w:sz w:val="20"/>
          <w:szCs w:val="20"/>
        </w:rPr>
        <w:t xml:space="preserve">Tabla </w:t>
      </w:r>
      <w:r w:rsidRPr="00F83BFE">
        <w:rPr>
          <w:rFonts w:ascii="Arial" w:hAnsi="Arial" w:cs="Arial"/>
          <w:i/>
          <w:color w:val="000000" w:themeColor="text1"/>
          <w:sz w:val="20"/>
          <w:szCs w:val="20"/>
        </w:rPr>
        <w:fldChar w:fldCharType="begin"/>
      </w:r>
      <w:r w:rsidRPr="00F83BFE">
        <w:rPr>
          <w:rFonts w:ascii="Arial" w:hAnsi="Arial" w:cs="Arial"/>
          <w:i/>
          <w:color w:val="000000" w:themeColor="text1"/>
          <w:sz w:val="20"/>
          <w:szCs w:val="20"/>
        </w:rPr>
        <w:instrText xml:space="preserve"> SEQ Tabla \* ARABIC </w:instrText>
      </w:r>
      <w:r w:rsidRPr="00F83BFE">
        <w:rPr>
          <w:rFonts w:ascii="Arial" w:hAnsi="Arial" w:cs="Arial"/>
          <w:i/>
          <w:color w:val="000000" w:themeColor="text1"/>
          <w:sz w:val="20"/>
          <w:szCs w:val="20"/>
        </w:rPr>
        <w:fldChar w:fldCharType="separate"/>
      </w:r>
      <w:r w:rsidR="00977CD5">
        <w:rPr>
          <w:rFonts w:ascii="Arial" w:hAnsi="Arial" w:cs="Arial"/>
          <w:i/>
          <w:noProof/>
          <w:color w:val="000000" w:themeColor="text1"/>
          <w:sz w:val="20"/>
          <w:szCs w:val="20"/>
        </w:rPr>
        <w:t>6</w:t>
      </w:r>
      <w:r w:rsidRPr="00F83BFE">
        <w:rPr>
          <w:rFonts w:ascii="Arial" w:hAnsi="Arial" w:cs="Arial"/>
          <w:i/>
          <w:color w:val="000000" w:themeColor="text1"/>
          <w:sz w:val="20"/>
          <w:szCs w:val="20"/>
        </w:rPr>
        <w:fldChar w:fldCharType="end"/>
      </w:r>
      <w:r w:rsidRPr="00F7745F">
        <w:rPr>
          <w:rFonts w:ascii="Arial" w:hAnsi="Arial" w:cs="Arial"/>
          <w:color w:val="000000" w:themeColor="text1"/>
          <w:sz w:val="20"/>
          <w:szCs w:val="20"/>
        </w:rPr>
        <w:t>.</w:t>
      </w:r>
      <w:r w:rsidR="007F64DB" w:rsidRPr="00F7745F">
        <w:rPr>
          <w:rFonts w:ascii="Arial" w:hAnsi="Arial" w:cs="Arial"/>
          <w:iCs/>
          <w:color w:val="000000" w:themeColor="text1"/>
          <w:sz w:val="20"/>
          <w:szCs w:val="20"/>
        </w:rPr>
        <w:t>Variables</w:t>
      </w:r>
      <w:r w:rsidR="007F64DB" w:rsidRPr="00F76F03">
        <w:rPr>
          <w:rFonts w:ascii="Arial" w:hAnsi="Arial" w:cs="Arial"/>
          <w:i/>
          <w:iCs/>
          <w:color w:val="000000" w:themeColor="text1"/>
          <w:sz w:val="20"/>
          <w:szCs w:val="20"/>
        </w:rPr>
        <w:t xml:space="preserve"> </w:t>
      </w:r>
      <w:r w:rsidR="007F64DB" w:rsidRPr="00C61F5F">
        <w:rPr>
          <w:rFonts w:ascii="Arial" w:hAnsi="Arial" w:cs="Arial"/>
          <w:i/>
          <w:iCs/>
          <w:color w:val="000000" w:themeColor="text1"/>
          <w:sz w:val="20"/>
          <w:szCs w:val="20"/>
        </w:rPr>
        <w:t>verificación DUE de Sedes</w:t>
      </w:r>
      <w:bookmarkEnd w:id="79"/>
    </w:p>
    <w:p w:rsidR="006A0C16" w:rsidRPr="006A0C16" w:rsidRDefault="006A0C16" w:rsidP="006A0C16">
      <w:pPr>
        <w:rPr>
          <w:lang w:val="es-CO" w:eastAsia="es-CO"/>
        </w:rPr>
      </w:pPr>
    </w:p>
    <w:bookmarkEnd w:id="78"/>
    <w:p w:rsidR="004B12ED" w:rsidRDefault="004B12ED" w:rsidP="006A0C16">
      <w:pPr>
        <w:pStyle w:val="Descripcin"/>
        <w:keepNext/>
        <w:spacing w:after="240"/>
        <w:jc w:val="left"/>
        <w:rPr>
          <w:rFonts w:ascii="Arial" w:hAnsi="Arial" w:cs="Arial"/>
        </w:rPr>
      </w:pPr>
      <w:r w:rsidRPr="0025500C">
        <w:rPr>
          <w:rFonts w:ascii="Arial" w:hAnsi="Arial" w:cs="Arial"/>
        </w:rPr>
        <w:t>Variables de validación y levantamiento en campo de matrícula</w:t>
      </w:r>
    </w:p>
    <w:tbl>
      <w:tblPr>
        <w:tblW w:w="0" w:type="auto"/>
        <w:jc w:val="center"/>
        <w:tblLayout w:type="fixed"/>
        <w:tblCellMar>
          <w:left w:w="70" w:type="dxa"/>
          <w:right w:w="70" w:type="dxa"/>
        </w:tblCellMar>
        <w:tblLook w:val="04A0" w:firstRow="1" w:lastRow="0" w:firstColumn="1" w:lastColumn="0" w:noHBand="0" w:noVBand="1"/>
      </w:tblPr>
      <w:tblGrid>
        <w:gridCol w:w="4106"/>
        <w:gridCol w:w="1701"/>
      </w:tblGrid>
      <w:tr w:rsidR="004B12ED" w:rsidRPr="0025500C" w:rsidTr="006A0C16">
        <w:trPr>
          <w:trHeight w:val="263"/>
          <w:jc w:val="center"/>
        </w:trPr>
        <w:tc>
          <w:tcPr>
            <w:tcW w:w="4106" w:type="dxa"/>
            <w:tcBorders>
              <w:top w:val="single" w:sz="4" w:space="0" w:color="auto"/>
              <w:left w:val="single" w:sz="4" w:space="0" w:color="auto"/>
              <w:bottom w:val="single" w:sz="4" w:space="0" w:color="auto"/>
              <w:right w:val="single" w:sz="4" w:space="0" w:color="auto"/>
            </w:tcBorders>
            <w:shd w:val="clear" w:color="auto" w:fill="1F3864" w:themeFill="accent1" w:themeFillShade="80"/>
            <w:noWrap/>
            <w:vAlign w:val="center"/>
            <w:hideMark/>
          </w:tcPr>
          <w:p w:rsidR="004B12ED" w:rsidRPr="0025500C" w:rsidRDefault="004B12ED" w:rsidP="00AF3538">
            <w:pPr>
              <w:spacing w:after="0"/>
              <w:jc w:val="center"/>
              <w:rPr>
                <w:rFonts w:ascii="Arial" w:hAnsi="Arial" w:cs="Arial"/>
                <w:b/>
                <w:bCs/>
                <w:color w:val="FFFFFF"/>
                <w:sz w:val="20"/>
                <w:u w:val="single"/>
              </w:rPr>
            </w:pPr>
            <w:r w:rsidRPr="0025500C">
              <w:rPr>
                <w:rFonts w:ascii="Arial" w:hAnsi="Arial" w:cs="Arial"/>
                <w:b/>
                <w:bCs/>
                <w:color w:val="FFFFFF"/>
                <w:sz w:val="20"/>
                <w:u w:val="single"/>
              </w:rPr>
              <w:t xml:space="preserve">Variables básicas </w:t>
            </w:r>
          </w:p>
        </w:tc>
        <w:tc>
          <w:tcPr>
            <w:tcW w:w="1701" w:type="dxa"/>
            <w:tcBorders>
              <w:top w:val="single" w:sz="4" w:space="0" w:color="auto"/>
              <w:left w:val="nil"/>
              <w:bottom w:val="single" w:sz="4" w:space="0" w:color="auto"/>
              <w:right w:val="single" w:sz="4" w:space="0" w:color="auto"/>
            </w:tcBorders>
            <w:shd w:val="clear" w:color="auto" w:fill="1F3864" w:themeFill="accent1" w:themeFillShade="80"/>
            <w:vAlign w:val="center"/>
            <w:hideMark/>
          </w:tcPr>
          <w:p w:rsidR="004B12ED" w:rsidRPr="0025500C" w:rsidRDefault="004B12ED" w:rsidP="00AF3538">
            <w:pPr>
              <w:spacing w:after="0"/>
              <w:jc w:val="center"/>
              <w:rPr>
                <w:rFonts w:ascii="Arial" w:hAnsi="Arial" w:cs="Arial"/>
                <w:b/>
                <w:bCs/>
                <w:color w:val="FFFFFF"/>
                <w:sz w:val="20"/>
                <w:u w:val="single"/>
              </w:rPr>
            </w:pPr>
            <w:r w:rsidRPr="0025500C">
              <w:rPr>
                <w:rFonts w:ascii="Arial" w:hAnsi="Arial" w:cs="Arial"/>
                <w:b/>
                <w:bCs/>
                <w:color w:val="FFFFFF"/>
                <w:sz w:val="20"/>
                <w:u w:val="single"/>
              </w:rPr>
              <w:t>Variable mínima</w:t>
            </w:r>
          </w:p>
        </w:tc>
      </w:tr>
      <w:tr w:rsidR="004B12ED" w:rsidRPr="0025500C" w:rsidTr="006A0C16">
        <w:trPr>
          <w:trHeight w:val="284"/>
          <w:jc w:val="center"/>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rsidR="004B12ED" w:rsidRPr="0025500C" w:rsidRDefault="004B12ED" w:rsidP="00AF3538">
            <w:pPr>
              <w:spacing w:after="0"/>
              <w:rPr>
                <w:rFonts w:ascii="Arial" w:hAnsi="Arial" w:cs="Arial"/>
                <w:color w:val="000000"/>
                <w:sz w:val="18"/>
                <w:szCs w:val="24"/>
              </w:rPr>
            </w:pPr>
            <w:r w:rsidRPr="0025500C">
              <w:rPr>
                <w:rFonts w:ascii="Arial" w:hAnsi="Arial" w:cs="Arial"/>
                <w:color w:val="000000"/>
                <w:sz w:val="18"/>
                <w:szCs w:val="24"/>
              </w:rPr>
              <w:t>Código DANE del establecimiento educativo</w:t>
            </w:r>
          </w:p>
        </w:tc>
        <w:tc>
          <w:tcPr>
            <w:tcW w:w="1701" w:type="dxa"/>
            <w:tcBorders>
              <w:top w:val="nil"/>
              <w:left w:val="nil"/>
              <w:bottom w:val="single" w:sz="4" w:space="0" w:color="auto"/>
              <w:right w:val="single" w:sz="4" w:space="0" w:color="auto"/>
            </w:tcBorders>
            <w:shd w:val="clear" w:color="auto" w:fill="auto"/>
            <w:vAlign w:val="center"/>
            <w:hideMark/>
          </w:tcPr>
          <w:p w:rsidR="004B12ED" w:rsidRPr="0025500C" w:rsidRDefault="004B12ED" w:rsidP="00AF3538">
            <w:pPr>
              <w:spacing w:after="0"/>
              <w:jc w:val="center"/>
              <w:rPr>
                <w:rFonts w:ascii="Arial" w:hAnsi="Arial" w:cs="Arial"/>
                <w:b/>
                <w:bCs/>
                <w:color w:val="000000"/>
                <w:sz w:val="18"/>
                <w:szCs w:val="24"/>
              </w:rPr>
            </w:pPr>
            <w:r w:rsidRPr="0025500C">
              <w:rPr>
                <w:rFonts w:ascii="Arial" w:hAnsi="Arial" w:cs="Arial"/>
                <w:b/>
                <w:bCs/>
                <w:color w:val="000000"/>
                <w:sz w:val="18"/>
                <w:szCs w:val="24"/>
              </w:rPr>
              <w:t>SI</w:t>
            </w:r>
          </w:p>
        </w:tc>
      </w:tr>
      <w:tr w:rsidR="004B12ED" w:rsidRPr="0025500C" w:rsidTr="006A0C16">
        <w:trPr>
          <w:trHeight w:val="284"/>
          <w:jc w:val="center"/>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rsidR="004B12ED" w:rsidRPr="0025500C" w:rsidRDefault="004B12ED" w:rsidP="00AF3538">
            <w:pPr>
              <w:spacing w:after="0"/>
              <w:rPr>
                <w:rFonts w:ascii="Arial" w:hAnsi="Arial" w:cs="Arial"/>
                <w:color w:val="000000"/>
                <w:sz w:val="18"/>
                <w:szCs w:val="24"/>
              </w:rPr>
            </w:pPr>
            <w:r w:rsidRPr="0025500C">
              <w:rPr>
                <w:rFonts w:ascii="Arial" w:hAnsi="Arial" w:cs="Arial"/>
                <w:color w:val="000000"/>
                <w:sz w:val="18"/>
                <w:szCs w:val="24"/>
              </w:rPr>
              <w:t>Código DANE de la sede educativa</w:t>
            </w:r>
          </w:p>
        </w:tc>
        <w:tc>
          <w:tcPr>
            <w:tcW w:w="1701" w:type="dxa"/>
            <w:tcBorders>
              <w:top w:val="nil"/>
              <w:left w:val="nil"/>
              <w:bottom w:val="single" w:sz="4" w:space="0" w:color="auto"/>
              <w:right w:val="single" w:sz="4" w:space="0" w:color="auto"/>
            </w:tcBorders>
            <w:shd w:val="clear" w:color="auto" w:fill="auto"/>
            <w:vAlign w:val="center"/>
            <w:hideMark/>
          </w:tcPr>
          <w:p w:rsidR="004B12ED" w:rsidRPr="0025500C" w:rsidRDefault="004B12ED" w:rsidP="00AF3538">
            <w:pPr>
              <w:spacing w:after="0"/>
              <w:jc w:val="center"/>
              <w:rPr>
                <w:rFonts w:ascii="Arial" w:hAnsi="Arial" w:cs="Arial"/>
                <w:b/>
                <w:bCs/>
                <w:color w:val="000000"/>
                <w:sz w:val="18"/>
                <w:szCs w:val="24"/>
              </w:rPr>
            </w:pPr>
            <w:r w:rsidRPr="0025500C">
              <w:rPr>
                <w:rFonts w:ascii="Arial" w:hAnsi="Arial" w:cs="Arial"/>
                <w:b/>
                <w:bCs/>
                <w:color w:val="000000"/>
                <w:sz w:val="18"/>
                <w:szCs w:val="24"/>
              </w:rPr>
              <w:t>SI</w:t>
            </w:r>
          </w:p>
        </w:tc>
      </w:tr>
      <w:tr w:rsidR="004B12ED" w:rsidRPr="0025500C" w:rsidTr="006A0C16">
        <w:trPr>
          <w:trHeight w:val="284"/>
          <w:jc w:val="center"/>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rsidR="004B12ED" w:rsidRPr="0025500C" w:rsidRDefault="004B12ED" w:rsidP="00AF3538">
            <w:pPr>
              <w:spacing w:after="0"/>
              <w:rPr>
                <w:rFonts w:ascii="Arial" w:hAnsi="Arial" w:cs="Arial"/>
                <w:color w:val="000000"/>
                <w:sz w:val="18"/>
                <w:szCs w:val="24"/>
              </w:rPr>
            </w:pPr>
            <w:r w:rsidRPr="0025500C">
              <w:rPr>
                <w:rFonts w:ascii="Arial" w:hAnsi="Arial" w:cs="Arial"/>
                <w:color w:val="000000"/>
                <w:sz w:val="18"/>
                <w:szCs w:val="24"/>
              </w:rPr>
              <w:t>Tipo de documento</w:t>
            </w:r>
          </w:p>
        </w:tc>
        <w:tc>
          <w:tcPr>
            <w:tcW w:w="1701" w:type="dxa"/>
            <w:tcBorders>
              <w:top w:val="nil"/>
              <w:left w:val="nil"/>
              <w:bottom w:val="single" w:sz="4" w:space="0" w:color="auto"/>
              <w:right w:val="single" w:sz="4" w:space="0" w:color="auto"/>
            </w:tcBorders>
            <w:shd w:val="clear" w:color="auto" w:fill="auto"/>
            <w:vAlign w:val="center"/>
            <w:hideMark/>
          </w:tcPr>
          <w:p w:rsidR="004B12ED" w:rsidRPr="0025500C" w:rsidRDefault="004B12ED" w:rsidP="00AF3538">
            <w:pPr>
              <w:spacing w:after="0"/>
              <w:jc w:val="center"/>
              <w:rPr>
                <w:rFonts w:ascii="Arial" w:hAnsi="Arial" w:cs="Arial"/>
                <w:b/>
                <w:bCs/>
                <w:color w:val="000000"/>
                <w:sz w:val="18"/>
                <w:szCs w:val="24"/>
              </w:rPr>
            </w:pPr>
            <w:r w:rsidRPr="0025500C">
              <w:rPr>
                <w:rFonts w:ascii="Arial" w:hAnsi="Arial" w:cs="Arial"/>
                <w:b/>
                <w:bCs/>
                <w:color w:val="000000"/>
                <w:sz w:val="18"/>
                <w:szCs w:val="24"/>
              </w:rPr>
              <w:t>SI</w:t>
            </w:r>
          </w:p>
        </w:tc>
      </w:tr>
      <w:tr w:rsidR="004B12ED" w:rsidRPr="0025500C" w:rsidTr="006A0C16">
        <w:trPr>
          <w:trHeight w:val="284"/>
          <w:jc w:val="center"/>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rsidR="004B12ED" w:rsidRPr="0025500C" w:rsidRDefault="004B12ED" w:rsidP="00AF3538">
            <w:pPr>
              <w:spacing w:after="0"/>
              <w:rPr>
                <w:rFonts w:ascii="Arial" w:hAnsi="Arial" w:cs="Arial"/>
                <w:color w:val="000000"/>
                <w:sz w:val="18"/>
                <w:szCs w:val="24"/>
              </w:rPr>
            </w:pPr>
            <w:r w:rsidRPr="0025500C">
              <w:rPr>
                <w:rFonts w:ascii="Arial" w:hAnsi="Arial" w:cs="Arial"/>
                <w:color w:val="000000"/>
                <w:sz w:val="18"/>
                <w:szCs w:val="24"/>
              </w:rPr>
              <w:t>Número de documento</w:t>
            </w:r>
          </w:p>
        </w:tc>
        <w:tc>
          <w:tcPr>
            <w:tcW w:w="1701" w:type="dxa"/>
            <w:tcBorders>
              <w:top w:val="nil"/>
              <w:left w:val="nil"/>
              <w:bottom w:val="single" w:sz="4" w:space="0" w:color="auto"/>
              <w:right w:val="single" w:sz="4" w:space="0" w:color="auto"/>
            </w:tcBorders>
            <w:shd w:val="clear" w:color="auto" w:fill="auto"/>
            <w:vAlign w:val="center"/>
            <w:hideMark/>
          </w:tcPr>
          <w:p w:rsidR="004B12ED" w:rsidRPr="0025500C" w:rsidRDefault="004B12ED" w:rsidP="00AF3538">
            <w:pPr>
              <w:spacing w:after="0"/>
              <w:jc w:val="center"/>
              <w:rPr>
                <w:rFonts w:ascii="Arial" w:hAnsi="Arial" w:cs="Arial"/>
                <w:b/>
                <w:bCs/>
                <w:color w:val="000000"/>
                <w:sz w:val="18"/>
                <w:szCs w:val="24"/>
              </w:rPr>
            </w:pPr>
            <w:r w:rsidRPr="0025500C">
              <w:rPr>
                <w:rFonts w:ascii="Arial" w:hAnsi="Arial" w:cs="Arial"/>
                <w:b/>
                <w:bCs/>
                <w:color w:val="000000"/>
                <w:sz w:val="18"/>
                <w:szCs w:val="24"/>
              </w:rPr>
              <w:t>SI</w:t>
            </w:r>
          </w:p>
        </w:tc>
      </w:tr>
      <w:tr w:rsidR="004B12ED" w:rsidRPr="0025500C" w:rsidTr="006A0C16">
        <w:trPr>
          <w:trHeight w:val="284"/>
          <w:jc w:val="center"/>
        </w:trPr>
        <w:tc>
          <w:tcPr>
            <w:tcW w:w="4106" w:type="dxa"/>
            <w:tcBorders>
              <w:top w:val="nil"/>
              <w:left w:val="single" w:sz="4" w:space="0" w:color="auto"/>
              <w:bottom w:val="single" w:sz="4" w:space="0" w:color="auto"/>
              <w:right w:val="single" w:sz="4" w:space="0" w:color="auto"/>
            </w:tcBorders>
            <w:shd w:val="clear" w:color="auto" w:fill="auto"/>
            <w:vAlign w:val="center"/>
            <w:hideMark/>
          </w:tcPr>
          <w:p w:rsidR="004B12ED" w:rsidRPr="0025500C" w:rsidRDefault="004B12ED" w:rsidP="00AF3538">
            <w:pPr>
              <w:spacing w:after="0"/>
              <w:rPr>
                <w:rFonts w:ascii="Arial" w:hAnsi="Arial" w:cs="Arial"/>
                <w:color w:val="000000"/>
                <w:sz w:val="18"/>
                <w:szCs w:val="24"/>
              </w:rPr>
            </w:pPr>
            <w:r w:rsidRPr="0025500C">
              <w:rPr>
                <w:rFonts w:ascii="Arial" w:hAnsi="Arial" w:cs="Arial"/>
                <w:color w:val="000000"/>
                <w:sz w:val="18"/>
                <w:szCs w:val="24"/>
              </w:rPr>
              <w:t>Lugar de expedición documento (Departamento)</w:t>
            </w:r>
          </w:p>
        </w:tc>
        <w:tc>
          <w:tcPr>
            <w:tcW w:w="1701" w:type="dxa"/>
            <w:tcBorders>
              <w:top w:val="nil"/>
              <w:left w:val="nil"/>
              <w:bottom w:val="single" w:sz="4" w:space="0" w:color="auto"/>
              <w:right w:val="single" w:sz="4" w:space="0" w:color="auto"/>
            </w:tcBorders>
            <w:shd w:val="clear" w:color="auto" w:fill="auto"/>
            <w:vAlign w:val="center"/>
            <w:hideMark/>
          </w:tcPr>
          <w:p w:rsidR="004B12ED" w:rsidRPr="0025500C" w:rsidRDefault="004B12ED" w:rsidP="00AF3538">
            <w:pPr>
              <w:spacing w:after="0"/>
              <w:jc w:val="center"/>
              <w:rPr>
                <w:rFonts w:ascii="Arial" w:hAnsi="Arial" w:cs="Arial"/>
                <w:b/>
                <w:bCs/>
                <w:color w:val="000000"/>
                <w:sz w:val="18"/>
                <w:szCs w:val="24"/>
              </w:rPr>
            </w:pPr>
            <w:r w:rsidRPr="0025500C">
              <w:rPr>
                <w:rFonts w:ascii="Arial" w:hAnsi="Arial" w:cs="Arial"/>
                <w:b/>
                <w:bCs/>
                <w:color w:val="000000"/>
                <w:sz w:val="18"/>
                <w:szCs w:val="24"/>
              </w:rPr>
              <w:t>SI</w:t>
            </w:r>
          </w:p>
        </w:tc>
      </w:tr>
      <w:tr w:rsidR="004B12ED" w:rsidRPr="0025500C" w:rsidTr="006A0C16">
        <w:trPr>
          <w:trHeight w:val="284"/>
          <w:jc w:val="center"/>
        </w:trPr>
        <w:tc>
          <w:tcPr>
            <w:tcW w:w="4106" w:type="dxa"/>
            <w:tcBorders>
              <w:top w:val="nil"/>
              <w:left w:val="single" w:sz="4" w:space="0" w:color="auto"/>
              <w:bottom w:val="single" w:sz="4" w:space="0" w:color="auto"/>
              <w:right w:val="single" w:sz="4" w:space="0" w:color="auto"/>
            </w:tcBorders>
            <w:shd w:val="clear" w:color="auto" w:fill="auto"/>
            <w:vAlign w:val="center"/>
            <w:hideMark/>
          </w:tcPr>
          <w:p w:rsidR="004B12ED" w:rsidRPr="0025500C" w:rsidRDefault="004B12ED" w:rsidP="00AF3538">
            <w:pPr>
              <w:spacing w:after="0"/>
              <w:rPr>
                <w:rFonts w:ascii="Arial" w:hAnsi="Arial" w:cs="Arial"/>
                <w:color w:val="000000"/>
                <w:sz w:val="18"/>
                <w:szCs w:val="24"/>
              </w:rPr>
            </w:pPr>
            <w:r w:rsidRPr="0025500C">
              <w:rPr>
                <w:rFonts w:ascii="Arial" w:hAnsi="Arial" w:cs="Arial"/>
                <w:color w:val="000000"/>
                <w:sz w:val="18"/>
                <w:szCs w:val="24"/>
              </w:rPr>
              <w:t>Lugar de expedición documento (Municipio)</w:t>
            </w:r>
          </w:p>
        </w:tc>
        <w:tc>
          <w:tcPr>
            <w:tcW w:w="1701" w:type="dxa"/>
            <w:tcBorders>
              <w:top w:val="nil"/>
              <w:left w:val="nil"/>
              <w:bottom w:val="single" w:sz="4" w:space="0" w:color="auto"/>
              <w:right w:val="single" w:sz="4" w:space="0" w:color="auto"/>
            </w:tcBorders>
            <w:shd w:val="clear" w:color="auto" w:fill="auto"/>
            <w:vAlign w:val="center"/>
            <w:hideMark/>
          </w:tcPr>
          <w:p w:rsidR="004B12ED" w:rsidRPr="0025500C" w:rsidRDefault="004B12ED" w:rsidP="00AF3538">
            <w:pPr>
              <w:spacing w:after="0"/>
              <w:jc w:val="center"/>
              <w:rPr>
                <w:rFonts w:ascii="Arial" w:hAnsi="Arial" w:cs="Arial"/>
                <w:b/>
                <w:bCs/>
                <w:color w:val="000000"/>
                <w:sz w:val="18"/>
                <w:szCs w:val="24"/>
              </w:rPr>
            </w:pPr>
            <w:r w:rsidRPr="0025500C">
              <w:rPr>
                <w:rFonts w:ascii="Arial" w:hAnsi="Arial" w:cs="Arial"/>
                <w:b/>
                <w:bCs/>
                <w:color w:val="000000"/>
                <w:sz w:val="18"/>
                <w:szCs w:val="24"/>
              </w:rPr>
              <w:t>SI</w:t>
            </w:r>
          </w:p>
        </w:tc>
      </w:tr>
      <w:tr w:rsidR="004B12ED" w:rsidRPr="0025500C" w:rsidTr="006A0C16">
        <w:trPr>
          <w:trHeight w:val="284"/>
          <w:jc w:val="center"/>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rsidR="004B12ED" w:rsidRPr="0025500C" w:rsidRDefault="004B12ED" w:rsidP="00AF3538">
            <w:pPr>
              <w:spacing w:after="0"/>
              <w:rPr>
                <w:rFonts w:ascii="Arial" w:hAnsi="Arial" w:cs="Arial"/>
                <w:color w:val="000000"/>
                <w:sz w:val="18"/>
                <w:szCs w:val="24"/>
              </w:rPr>
            </w:pPr>
            <w:r w:rsidRPr="0025500C">
              <w:rPr>
                <w:rFonts w:ascii="Arial" w:hAnsi="Arial" w:cs="Arial"/>
                <w:color w:val="000000"/>
                <w:sz w:val="18"/>
                <w:szCs w:val="24"/>
              </w:rPr>
              <w:t>Apellido 1</w:t>
            </w:r>
          </w:p>
        </w:tc>
        <w:tc>
          <w:tcPr>
            <w:tcW w:w="1701" w:type="dxa"/>
            <w:tcBorders>
              <w:top w:val="nil"/>
              <w:left w:val="nil"/>
              <w:bottom w:val="single" w:sz="4" w:space="0" w:color="auto"/>
              <w:right w:val="single" w:sz="4" w:space="0" w:color="auto"/>
            </w:tcBorders>
            <w:shd w:val="clear" w:color="auto" w:fill="auto"/>
            <w:vAlign w:val="center"/>
            <w:hideMark/>
          </w:tcPr>
          <w:p w:rsidR="004B12ED" w:rsidRPr="0025500C" w:rsidRDefault="004B12ED" w:rsidP="00AF3538">
            <w:pPr>
              <w:spacing w:after="0"/>
              <w:jc w:val="center"/>
              <w:rPr>
                <w:rFonts w:ascii="Arial" w:hAnsi="Arial" w:cs="Arial"/>
                <w:b/>
                <w:bCs/>
                <w:color w:val="000000"/>
                <w:sz w:val="18"/>
                <w:szCs w:val="24"/>
              </w:rPr>
            </w:pPr>
            <w:r w:rsidRPr="0025500C">
              <w:rPr>
                <w:rFonts w:ascii="Arial" w:hAnsi="Arial" w:cs="Arial"/>
                <w:b/>
                <w:bCs/>
                <w:color w:val="000000"/>
                <w:sz w:val="18"/>
                <w:szCs w:val="24"/>
              </w:rPr>
              <w:t>SI</w:t>
            </w:r>
          </w:p>
        </w:tc>
      </w:tr>
      <w:tr w:rsidR="004B12ED" w:rsidRPr="0025500C" w:rsidTr="006A0C16">
        <w:trPr>
          <w:trHeight w:val="284"/>
          <w:jc w:val="center"/>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rsidR="004B12ED" w:rsidRPr="0025500C" w:rsidRDefault="004B12ED" w:rsidP="00AF3538">
            <w:pPr>
              <w:spacing w:after="0"/>
              <w:rPr>
                <w:rFonts w:ascii="Arial" w:hAnsi="Arial" w:cs="Arial"/>
                <w:color w:val="000000"/>
                <w:sz w:val="18"/>
                <w:szCs w:val="24"/>
              </w:rPr>
            </w:pPr>
            <w:r w:rsidRPr="0025500C">
              <w:rPr>
                <w:rFonts w:ascii="Arial" w:hAnsi="Arial" w:cs="Arial"/>
                <w:color w:val="000000"/>
                <w:sz w:val="18"/>
                <w:szCs w:val="24"/>
              </w:rPr>
              <w:t>Apellido 2</w:t>
            </w:r>
          </w:p>
        </w:tc>
        <w:tc>
          <w:tcPr>
            <w:tcW w:w="1701" w:type="dxa"/>
            <w:tcBorders>
              <w:top w:val="nil"/>
              <w:left w:val="nil"/>
              <w:bottom w:val="single" w:sz="4" w:space="0" w:color="auto"/>
              <w:right w:val="single" w:sz="4" w:space="0" w:color="auto"/>
            </w:tcBorders>
            <w:shd w:val="clear" w:color="auto" w:fill="auto"/>
            <w:vAlign w:val="center"/>
            <w:hideMark/>
          </w:tcPr>
          <w:p w:rsidR="004B12ED" w:rsidRPr="0025500C" w:rsidRDefault="004B12ED" w:rsidP="00AF3538">
            <w:pPr>
              <w:spacing w:after="0"/>
              <w:jc w:val="center"/>
              <w:rPr>
                <w:rFonts w:ascii="Arial" w:hAnsi="Arial" w:cs="Arial"/>
                <w:b/>
                <w:bCs/>
                <w:color w:val="000000"/>
                <w:sz w:val="18"/>
                <w:szCs w:val="24"/>
              </w:rPr>
            </w:pPr>
            <w:r w:rsidRPr="0025500C">
              <w:rPr>
                <w:rFonts w:ascii="Arial" w:hAnsi="Arial" w:cs="Arial"/>
                <w:b/>
                <w:bCs/>
                <w:color w:val="000000"/>
                <w:sz w:val="18"/>
                <w:szCs w:val="24"/>
              </w:rPr>
              <w:t>SI</w:t>
            </w:r>
          </w:p>
        </w:tc>
      </w:tr>
      <w:tr w:rsidR="004B12ED" w:rsidRPr="0025500C" w:rsidTr="006A0C16">
        <w:trPr>
          <w:trHeight w:val="284"/>
          <w:jc w:val="center"/>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rsidR="004B12ED" w:rsidRPr="0025500C" w:rsidRDefault="004B12ED" w:rsidP="00AF3538">
            <w:pPr>
              <w:spacing w:after="0"/>
              <w:rPr>
                <w:rFonts w:ascii="Arial" w:hAnsi="Arial" w:cs="Arial"/>
                <w:color w:val="000000"/>
                <w:sz w:val="18"/>
                <w:szCs w:val="24"/>
              </w:rPr>
            </w:pPr>
            <w:r w:rsidRPr="0025500C">
              <w:rPr>
                <w:rFonts w:ascii="Arial" w:hAnsi="Arial" w:cs="Arial"/>
                <w:color w:val="000000"/>
                <w:sz w:val="18"/>
                <w:szCs w:val="24"/>
              </w:rPr>
              <w:t>Nombre 1</w:t>
            </w:r>
          </w:p>
        </w:tc>
        <w:tc>
          <w:tcPr>
            <w:tcW w:w="1701" w:type="dxa"/>
            <w:tcBorders>
              <w:top w:val="nil"/>
              <w:left w:val="nil"/>
              <w:bottom w:val="single" w:sz="4" w:space="0" w:color="auto"/>
              <w:right w:val="single" w:sz="4" w:space="0" w:color="auto"/>
            </w:tcBorders>
            <w:shd w:val="clear" w:color="auto" w:fill="auto"/>
            <w:vAlign w:val="center"/>
            <w:hideMark/>
          </w:tcPr>
          <w:p w:rsidR="004B12ED" w:rsidRPr="0025500C" w:rsidRDefault="004B12ED" w:rsidP="00AF3538">
            <w:pPr>
              <w:spacing w:after="0"/>
              <w:jc w:val="center"/>
              <w:rPr>
                <w:rFonts w:ascii="Arial" w:hAnsi="Arial" w:cs="Arial"/>
                <w:b/>
                <w:bCs/>
                <w:color w:val="000000"/>
                <w:sz w:val="18"/>
                <w:szCs w:val="24"/>
              </w:rPr>
            </w:pPr>
            <w:r w:rsidRPr="0025500C">
              <w:rPr>
                <w:rFonts w:ascii="Arial" w:hAnsi="Arial" w:cs="Arial"/>
                <w:b/>
                <w:bCs/>
                <w:color w:val="000000"/>
                <w:sz w:val="18"/>
                <w:szCs w:val="24"/>
              </w:rPr>
              <w:t>SI</w:t>
            </w:r>
          </w:p>
        </w:tc>
      </w:tr>
      <w:tr w:rsidR="004B12ED" w:rsidRPr="0025500C" w:rsidTr="006A0C16">
        <w:trPr>
          <w:trHeight w:val="284"/>
          <w:jc w:val="center"/>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rsidR="004B12ED" w:rsidRPr="0025500C" w:rsidRDefault="004B12ED" w:rsidP="00AF3538">
            <w:pPr>
              <w:spacing w:after="0"/>
              <w:rPr>
                <w:rFonts w:ascii="Arial" w:hAnsi="Arial" w:cs="Arial"/>
                <w:color w:val="000000"/>
                <w:sz w:val="18"/>
                <w:szCs w:val="24"/>
              </w:rPr>
            </w:pPr>
            <w:r w:rsidRPr="0025500C">
              <w:rPr>
                <w:rFonts w:ascii="Arial" w:hAnsi="Arial" w:cs="Arial"/>
                <w:color w:val="000000"/>
                <w:sz w:val="18"/>
                <w:szCs w:val="24"/>
              </w:rPr>
              <w:t>Nombre 2</w:t>
            </w:r>
          </w:p>
        </w:tc>
        <w:tc>
          <w:tcPr>
            <w:tcW w:w="1701" w:type="dxa"/>
            <w:tcBorders>
              <w:top w:val="nil"/>
              <w:left w:val="nil"/>
              <w:bottom w:val="single" w:sz="4" w:space="0" w:color="auto"/>
              <w:right w:val="single" w:sz="4" w:space="0" w:color="auto"/>
            </w:tcBorders>
            <w:shd w:val="clear" w:color="auto" w:fill="auto"/>
            <w:vAlign w:val="center"/>
            <w:hideMark/>
          </w:tcPr>
          <w:p w:rsidR="004B12ED" w:rsidRPr="0025500C" w:rsidRDefault="004B12ED" w:rsidP="00AF3538">
            <w:pPr>
              <w:spacing w:after="0"/>
              <w:jc w:val="center"/>
              <w:rPr>
                <w:rFonts w:ascii="Arial" w:hAnsi="Arial" w:cs="Arial"/>
                <w:b/>
                <w:bCs/>
                <w:color w:val="000000"/>
                <w:sz w:val="18"/>
                <w:szCs w:val="24"/>
              </w:rPr>
            </w:pPr>
            <w:r w:rsidRPr="0025500C">
              <w:rPr>
                <w:rFonts w:ascii="Arial" w:hAnsi="Arial" w:cs="Arial"/>
                <w:b/>
                <w:bCs/>
                <w:color w:val="000000"/>
                <w:sz w:val="18"/>
                <w:szCs w:val="24"/>
              </w:rPr>
              <w:t>SI</w:t>
            </w:r>
          </w:p>
        </w:tc>
      </w:tr>
      <w:tr w:rsidR="004B12ED" w:rsidRPr="0025500C" w:rsidTr="006A0C16">
        <w:trPr>
          <w:trHeight w:val="284"/>
          <w:jc w:val="center"/>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rsidR="004B12ED" w:rsidRPr="0025500C" w:rsidRDefault="004B12ED" w:rsidP="00AF3538">
            <w:pPr>
              <w:spacing w:after="0"/>
              <w:rPr>
                <w:rFonts w:ascii="Arial" w:hAnsi="Arial" w:cs="Arial"/>
                <w:color w:val="000000"/>
                <w:sz w:val="18"/>
                <w:szCs w:val="24"/>
              </w:rPr>
            </w:pPr>
            <w:r w:rsidRPr="0025500C">
              <w:rPr>
                <w:rFonts w:ascii="Arial" w:hAnsi="Arial" w:cs="Arial"/>
                <w:color w:val="000000"/>
                <w:sz w:val="18"/>
                <w:szCs w:val="24"/>
              </w:rPr>
              <w:t>Fecha de nacimiento</w:t>
            </w:r>
          </w:p>
        </w:tc>
        <w:tc>
          <w:tcPr>
            <w:tcW w:w="1701" w:type="dxa"/>
            <w:tcBorders>
              <w:top w:val="nil"/>
              <w:left w:val="nil"/>
              <w:bottom w:val="single" w:sz="4" w:space="0" w:color="auto"/>
              <w:right w:val="single" w:sz="4" w:space="0" w:color="auto"/>
            </w:tcBorders>
            <w:shd w:val="clear" w:color="auto" w:fill="auto"/>
            <w:vAlign w:val="center"/>
            <w:hideMark/>
          </w:tcPr>
          <w:p w:rsidR="004B12ED" w:rsidRPr="0025500C" w:rsidRDefault="004B12ED" w:rsidP="00AF3538">
            <w:pPr>
              <w:spacing w:after="0"/>
              <w:jc w:val="center"/>
              <w:rPr>
                <w:rFonts w:ascii="Arial" w:hAnsi="Arial" w:cs="Arial"/>
                <w:b/>
                <w:bCs/>
                <w:color w:val="000000"/>
                <w:sz w:val="18"/>
                <w:szCs w:val="24"/>
              </w:rPr>
            </w:pPr>
            <w:r w:rsidRPr="0025500C">
              <w:rPr>
                <w:rFonts w:ascii="Arial" w:hAnsi="Arial" w:cs="Arial"/>
                <w:b/>
                <w:bCs/>
                <w:color w:val="000000"/>
                <w:sz w:val="18"/>
                <w:szCs w:val="24"/>
              </w:rPr>
              <w:t>SI</w:t>
            </w:r>
          </w:p>
        </w:tc>
      </w:tr>
      <w:tr w:rsidR="004B12ED" w:rsidRPr="0025500C" w:rsidTr="006A0C16">
        <w:trPr>
          <w:trHeight w:val="284"/>
          <w:jc w:val="center"/>
        </w:trPr>
        <w:tc>
          <w:tcPr>
            <w:tcW w:w="4106" w:type="dxa"/>
            <w:tcBorders>
              <w:top w:val="nil"/>
              <w:left w:val="single" w:sz="4" w:space="0" w:color="auto"/>
              <w:bottom w:val="single" w:sz="4" w:space="0" w:color="auto"/>
              <w:right w:val="single" w:sz="4" w:space="0" w:color="auto"/>
            </w:tcBorders>
            <w:shd w:val="clear" w:color="auto" w:fill="auto"/>
            <w:vAlign w:val="center"/>
            <w:hideMark/>
          </w:tcPr>
          <w:p w:rsidR="004B12ED" w:rsidRPr="0025500C" w:rsidRDefault="004B12ED" w:rsidP="00AF3538">
            <w:pPr>
              <w:spacing w:after="0"/>
              <w:rPr>
                <w:rFonts w:ascii="Arial" w:hAnsi="Arial" w:cs="Arial"/>
                <w:color w:val="000000"/>
                <w:sz w:val="18"/>
                <w:szCs w:val="24"/>
              </w:rPr>
            </w:pPr>
            <w:r w:rsidRPr="0025500C">
              <w:rPr>
                <w:rFonts w:ascii="Arial" w:hAnsi="Arial" w:cs="Arial"/>
                <w:color w:val="000000"/>
                <w:sz w:val="18"/>
                <w:szCs w:val="24"/>
              </w:rPr>
              <w:t>Lugar de nacimiento departamento</w:t>
            </w:r>
          </w:p>
        </w:tc>
        <w:tc>
          <w:tcPr>
            <w:tcW w:w="1701" w:type="dxa"/>
            <w:tcBorders>
              <w:top w:val="nil"/>
              <w:left w:val="nil"/>
              <w:bottom w:val="single" w:sz="4" w:space="0" w:color="auto"/>
              <w:right w:val="single" w:sz="4" w:space="0" w:color="auto"/>
            </w:tcBorders>
            <w:shd w:val="clear" w:color="auto" w:fill="auto"/>
            <w:vAlign w:val="center"/>
            <w:hideMark/>
          </w:tcPr>
          <w:p w:rsidR="004B12ED" w:rsidRPr="0025500C" w:rsidRDefault="004B12ED" w:rsidP="00AF3538">
            <w:pPr>
              <w:spacing w:after="0"/>
              <w:jc w:val="center"/>
              <w:rPr>
                <w:rFonts w:ascii="Arial" w:hAnsi="Arial" w:cs="Arial"/>
                <w:b/>
                <w:bCs/>
                <w:color w:val="000000"/>
                <w:sz w:val="18"/>
                <w:szCs w:val="24"/>
              </w:rPr>
            </w:pPr>
            <w:r w:rsidRPr="0025500C">
              <w:rPr>
                <w:rFonts w:ascii="Arial" w:hAnsi="Arial" w:cs="Arial"/>
                <w:b/>
                <w:bCs/>
                <w:color w:val="000000"/>
                <w:sz w:val="18"/>
                <w:szCs w:val="24"/>
              </w:rPr>
              <w:t>SI</w:t>
            </w:r>
          </w:p>
        </w:tc>
      </w:tr>
      <w:tr w:rsidR="004B12ED" w:rsidRPr="0025500C" w:rsidTr="006A0C16">
        <w:trPr>
          <w:trHeight w:val="284"/>
          <w:jc w:val="center"/>
        </w:trPr>
        <w:tc>
          <w:tcPr>
            <w:tcW w:w="4106" w:type="dxa"/>
            <w:tcBorders>
              <w:top w:val="nil"/>
              <w:left w:val="single" w:sz="4" w:space="0" w:color="auto"/>
              <w:bottom w:val="single" w:sz="4" w:space="0" w:color="auto"/>
              <w:right w:val="single" w:sz="4" w:space="0" w:color="auto"/>
            </w:tcBorders>
            <w:shd w:val="clear" w:color="auto" w:fill="auto"/>
            <w:vAlign w:val="center"/>
            <w:hideMark/>
          </w:tcPr>
          <w:p w:rsidR="004B12ED" w:rsidRPr="0025500C" w:rsidRDefault="004B12ED" w:rsidP="00AF3538">
            <w:pPr>
              <w:spacing w:after="0"/>
              <w:rPr>
                <w:rFonts w:ascii="Arial" w:hAnsi="Arial" w:cs="Arial"/>
                <w:color w:val="000000"/>
                <w:sz w:val="18"/>
                <w:szCs w:val="24"/>
              </w:rPr>
            </w:pPr>
            <w:r w:rsidRPr="0025500C">
              <w:rPr>
                <w:rFonts w:ascii="Arial" w:hAnsi="Arial" w:cs="Arial"/>
                <w:color w:val="000000"/>
                <w:sz w:val="18"/>
                <w:szCs w:val="24"/>
              </w:rPr>
              <w:t>Lugar de nacimiento municipio</w:t>
            </w:r>
          </w:p>
        </w:tc>
        <w:tc>
          <w:tcPr>
            <w:tcW w:w="1701" w:type="dxa"/>
            <w:tcBorders>
              <w:top w:val="nil"/>
              <w:left w:val="nil"/>
              <w:bottom w:val="single" w:sz="4" w:space="0" w:color="auto"/>
              <w:right w:val="single" w:sz="4" w:space="0" w:color="auto"/>
            </w:tcBorders>
            <w:shd w:val="clear" w:color="auto" w:fill="auto"/>
            <w:vAlign w:val="center"/>
            <w:hideMark/>
          </w:tcPr>
          <w:p w:rsidR="004B12ED" w:rsidRPr="0025500C" w:rsidRDefault="004B12ED" w:rsidP="00AF3538">
            <w:pPr>
              <w:spacing w:after="0"/>
              <w:jc w:val="center"/>
              <w:rPr>
                <w:rFonts w:ascii="Arial" w:hAnsi="Arial" w:cs="Arial"/>
                <w:b/>
                <w:bCs/>
                <w:color w:val="000000"/>
                <w:sz w:val="18"/>
                <w:szCs w:val="24"/>
              </w:rPr>
            </w:pPr>
            <w:r w:rsidRPr="0025500C">
              <w:rPr>
                <w:rFonts w:ascii="Arial" w:hAnsi="Arial" w:cs="Arial"/>
                <w:b/>
                <w:bCs/>
                <w:color w:val="000000"/>
                <w:sz w:val="18"/>
                <w:szCs w:val="24"/>
              </w:rPr>
              <w:t>SI</w:t>
            </w:r>
          </w:p>
        </w:tc>
      </w:tr>
      <w:tr w:rsidR="004B12ED" w:rsidRPr="0025500C" w:rsidTr="006A0C16">
        <w:trPr>
          <w:trHeight w:val="284"/>
          <w:jc w:val="center"/>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rsidR="004B12ED" w:rsidRPr="0025500C" w:rsidRDefault="004B12ED" w:rsidP="00AF3538">
            <w:pPr>
              <w:spacing w:after="0"/>
              <w:rPr>
                <w:rFonts w:ascii="Arial" w:hAnsi="Arial" w:cs="Arial"/>
                <w:color w:val="000000"/>
                <w:sz w:val="18"/>
                <w:szCs w:val="24"/>
              </w:rPr>
            </w:pPr>
            <w:r w:rsidRPr="0025500C">
              <w:rPr>
                <w:rFonts w:ascii="Arial" w:hAnsi="Arial" w:cs="Arial"/>
                <w:color w:val="000000"/>
                <w:sz w:val="18"/>
                <w:szCs w:val="24"/>
              </w:rPr>
              <w:t>Género</w:t>
            </w:r>
          </w:p>
        </w:tc>
        <w:tc>
          <w:tcPr>
            <w:tcW w:w="1701" w:type="dxa"/>
            <w:tcBorders>
              <w:top w:val="nil"/>
              <w:left w:val="nil"/>
              <w:bottom w:val="single" w:sz="4" w:space="0" w:color="auto"/>
              <w:right w:val="single" w:sz="4" w:space="0" w:color="auto"/>
            </w:tcBorders>
            <w:shd w:val="clear" w:color="auto" w:fill="auto"/>
            <w:vAlign w:val="center"/>
            <w:hideMark/>
          </w:tcPr>
          <w:p w:rsidR="004B12ED" w:rsidRPr="0025500C" w:rsidRDefault="004B12ED" w:rsidP="00AF3538">
            <w:pPr>
              <w:spacing w:after="0"/>
              <w:jc w:val="center"/>
              <w:rPr>
                <w:rFonts w:ascii="Arial" w:hAnsi="Arial" w:cs="Arial"/>
                <w:b/>
                <w:bCs/>
                <w:color w:val="000000"/>
                <w:sz w:val="18"/>
                <w:szCs w:val="24"/>
              </w:rPr>
            </w:pPr>
            <w:r w:rsidRPr="0025500C">
              <w:rPr>
                <w:rFonts w:ascii="Arial" w:hAnsi="Arial" w:cs="Arial"/>
                <w:b/>
                <w:bCs/>
                <w:color w:val="000000"/>
                <w:sz w:val="18"/>
                <w:szCs w:val="24"/>
              </w:rPr>
              <w:t>SI</w:t>
            </w:r>
          </w:p>
        </w:tc>
      </w:tr>
      <w:tr w:rsidR="004B12ED" w:rsidRPr="0025500C" w:rsidTr="006A0C16">
        <w:trPr>
          <w:trHeight w:val="284"/>
          <w:jc w:val="center"/>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rsidR="004B12ED" w:rsidRPr="0025500C" w:rsidRDefault="004B12ED" w:rsidP="00AF3538">
            <w:pPr>
              <w:spacing w:after="0"/>
              <w:rPr>
                <w:rFonts w:ascii="Arial" w:hAnsi="Arial" w:cs="Arial"/>
                <w:color w:val="000000"/>
                <w:sz w:val="18"/>
                <w:szCs w:val="24"/>
              </w:rPr>
            </w:pPr>
            <w:r w:rsidRPr="0025500C">
              <w:rPr>
                <w:rFonts w:ascii="Arial" w:hAnsi="Arial" w:cs="Arial"/>
                <w:color w:val="000000"/>
                <w:sz w:val="18"/>
                <w:szCs w:val="24"/>
              </w:rPr>
              <w:t>Jornada</w:t>
            </w:r>
          </w:p>
        </w:tc>
        <w:tc>
          <w:tcPr>
            <w:tcW w:w="1701" w:type="dxa"/>
            <w:tcBorders>
              <w:top w:val="nil"/>
              <w:left w:val="nil"/>
              <w:bottom w:val="single" w:sz="4" w:space="0" w:color="auto"/>
              <w:right w:val="single" w:sz="4" w:space="0" w:color="auto"/>
            </w:tcBorders>
            <w:shd w:val="clear" w:color="auto" w:fill="auto"/>
            <w:vAlign w:val="center"/>
            <w:hideMark/>
          </w:tcPr>
          <w:p w:rsidR="004B12ED" w:rsidRPr="0025500C" w:rsidRDefault="004B12ED" w:rsidP="00AF3538">
            <w:pPr>
              <w:spacing w:after="0"/>
              <w:jc w:val="center"/>
              <w:rPr>
                <w:rFonts w:ascii="Arial" w:hAnsi="Arial" w:cs="Arial"/>
                <w:b/>
                <w:bCs/>
                <w:color w:val="000000"/>
                <w:sz w:val="18"/>
                <w:szCs w:val="24"/>
              </w:rPr>
            </w:pPr>
            <w:r w:rsidRPr="0025500C">
              <w:rPr>
                <w:rFonts w:ascii="Arial" w:hAnsi="Arial" w:cs="Arial"/>
                <w:b/>
                <w:bCs/>
                <w:color w:val="000000"/>
                <w:sz w:val="18"/>
                <w:szCs w:val="24"/>
              </w:rPr>
              <w:t>SI</w:t>
            </w:r>
          </w:p>
        </w:tc>
      </w:tr>
      <w:tr w:rsidR="004B12ED" w:rsidRPr="0025500C" w:rsidTr="006A0C16">
        <w:trPr>
          <w:trHeight w:val="284"/>
          <w:jc w:val="center"/>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rsidR="004B12ED" w:rsidRPr="0025500C" w:rsidRDefault="004B12ED" w:rsidP="00AF3538">
            <w:pPr>
              <w:spacing w:after="0"/>
              <w:rPr>
                <w:rFonts w:ascii="Arial" w:hAnsi="Arial" w:cs="Arial"/>
                <w:color w:val="000000"/>
                <w:sz w:val="18"/>
                <w:szCs w:val="24"/>
              </w:rPr>
            </w:pPr>
            <w:r w:rsidRPr="0025500C">
              <w:rPr>
                <w:rFonts w:ascii="Arial" w:hAnsi="Arial" w:cs="Arial"/>
                <w:color w:val="000000"/>
                <w:sz w:val="18"/>
                <w:szCs w:val="24"/>
              </w:rPr>
              <w:t>Grado</w:t>
            </w:r>
          </w:p>
        </w:tc>
        <w:tc>
          <w:tcPr>
            <w:tcW w:w="1701" w:type="dxa"/>
            <w:tcBorders>
              <w:top w:val="nil"/>
              <w:left w:val="nil"/>
              <w:bottom w:val="single" w:sz="4" w:space="0" w:color="auto"/>
              <w:right w:val="single" w:sz="4" w:space="0" w:color="auto"/>
            </w:tcBorders>
            <w:shd w:val="clear" w:color="auto" w:fill="auto"/>
            <w:vAlign w:val="center"/>
            <w:hideMark/>
          </w:tcPr>
          <w:p w:rsidR="004B12ED" w:rsidRPr="0025500C" w:rsidRDefault="004B12ED" w:rsidP="00AF3538">
            <w:pPr>
              <w:spacing w:after="0"/>
              <w:jc w:val="center"/>
              <w:rPr>
                <w:rFonts w:ascii="Arial" w:hAnsi="Arial" w:cs="Arial"/>
                <w:b/>
                <w:bCs/>
                <w:color w:val="000000"/>
                <w:sz w:val="18"/>
                <w:szCs w:val="24"/>
              </w:rPr>
            </w:pPr>
            <w:r w:rsidRPr="0025500C">
              <w:rPr>
                <w:rFonts w:ascii="Arial" w:hAnsi="Arial" w:cs="Arial"/>
                <w:b/>
                <w:bCs/>
                <w:color w:val="000000"/>
                <w:sz w:val="18"/>
                <w:szCs w:val="24"/>
              </w:rPr>
              <w:t>SI</w:t>
            </w:r>
          </w:p>
        </w:tc>
      </w:tr>
      <w:tr w:rsidR="004B12ED" w:rsidRPr="0025500C" w:rsidTr="006A0C16">
        <w:trPr>
          <w:trHeight w:val="284"/>
          <w:jc w:val="center"/>
        </w:trPr>
        <w:tc>
          <w:tcPr>
            <w:tcW w:w="4106" w:type="dxa"/>
            <w:tcBorders>
              <w:top w:val="nil"/>
              <w:left w:val="single" w:sz="4" w:space="0" w:color="auto"/>
              <w:bottom w:val="single" w:sz="4" w:space="0" w:color="auto"/>
              <w:right w:val="single" w:sz="4" w:space="0" w:color="auto"/>
            </w:tcBorders>
            <w:shd w:val="clear" w:color="auto" w:fill="auto"/>
            <w:noWrap/>
            <w:vAlign w:val="center"/>
          </w:tcPr>
          <w:p w:rsidR="004B12ED" w:rsidRPr="0025500C" w:rsidRDefault="004B12ED" w:rsidP="00AF3538">
            <w:pPr>
              <w:spacing w:after="0"/>
              <w:rPr>
                <w:rFonts w:ascii="Arial" w:hAnsi="Arial" w:cs="Arial"/>
                <w:color w:val="000000"/>
                <w:sz w:val="18"/>
                <w:szCs w:val="24"/>
              </w:rPr>
            </w:pPr>
            <w:r w:rsidRPr="0025500C">
              <w:rPr>
                <w:rFonts w:ascii="Arial" w:hAnsi="Arial" w:cs="Arial"/>
                <w:color w:val="000000"/>
                <w:sz w:val="18"/>
                <w:szCs w:val="24"/>
              </w:rPr>
              <w:t>Atención jardín</w:t>
            </w:r>
          </w:p>
        </w:tc>
        <w:tc>
          <w:tcPr>
            <w:tcW w:w="1701" w:type="dxa"/>
            <w:tcBorders>
              <w:top w:val="nil"/>
              <w:left w:val="nil"/>
              <w:bottom w:val="single" w:sz="4" w:space="0" w:color="auto"/>
              <w:right w:val="single" w:sz="4" w:space="0" w:color="auto"/>
            </w:tcBorders>
            <w:shd w:val="clear" w:color="auto" w:fill="auto"/>
            <w:vAlign w:val="center"/>
          </w:tcPr>
          <w:p w:rsidR="004B12ED" w:rsidRPr="0025500C" w:rsidRDefault="004B12ED" w:rsidP="00AF3538">
            <w:pPr>
              <w:spacing w:after="0"/>
              <w:jc w:val="center"/>
              <w:rPr>
                <w:rFonts w:ascii="Arial" w:hAnsi="Arial" w:cs="Arial"/>
                <w:b/>
                <w:bCs/>
                <w:color w:val="000000"/>
                <w:sz w:val="18"/>
                <w:szCs w:val="24"/>
              </w:rPr>
            </w:pPr>
            <w:r w:rsidRPr="0025500C">
              <w:rPr>
                <w:rFonts w:ascii="Arial" w:hAnsi="Arial" w:cs="Arial"/>
                <w:b/>
                <w:bCs/>
                <w:color w:val="000000"/>
                <w:sz w:val="18"/>
                <w:szCs w:val="24"/>
              </w:rPr>
              <w:t>SI</w:t>
            </w:r>
          </w:p>
        </w:tc>
      </w:tr>
      <w:tr w:rsidR="004B12ED" w:rsidRPr="0025500C" w:rsidTr="006A0C16">
        <w:trPr>
          <w:trHeight w:val="284"/>
          <w:jc w:val="center"/>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rsidR="004B12ED" w:rsidRPr="0025500C" w:rsidRDefault="004B12ED" w:rsidP="00AF3538">
            <w:pPr>
              <w:spacing w:after="0"/>
              <w:rPr>
                <w:rFonts w:ascii="Arial" w:hAnsi="Arial" w:cs="Arial"/>
                <w:color w:val="000000"/>
                <w:sz w:val="18"/>
                <w:szCs w:val="24"/>
              </w:rPr>
            </w:pPr>
            <w:r w:rsidRPr="0025500C">
              <w:rPr>
                <w:rFonts w:ascii="Arial" w:hAnsi="Arial" w:cs="Arial"/>
                <w:color w:val="000000"/>
                <w:sz w:val="18"/>
                <w:szCs w:val="24"/>
              </w:rPr>
              <w:t>Grupo</w:t>
            </w:r>
          </w:p>
        </w:tc>
        <w:tc>
          <w:tcPr>
            <w:tcW w:w="1701" w:type="dxa"/>
            <w:tcBorders>
              <w:top w:val="nil"/>
              <w:left w:val="nil"/>
              <w:bottom w:val="single" w:sz="4" w:space="0" w:color="auto"/>
              <w:right w:val="single" w:sz="4" w:space="0" w:color="auto"/>
            </w:tcBorders>
            <w:shd w:val="clear" w:color="auto" w:fill="auto"/>
            <w:vAlign w:val="center"/>
            <w:hideMark/>
          </w:tcPr>
          <w:p w:rsidR="004B12ED" w:rsidRPr="0025500C" w:rsidRDefault="004B12ED" w:rsidP="00AF3538">
            <w:pPr>
              <w:spacing w:after="0"/>
              <w:jc w:val="center"/>
              <w:rPr>
                <w:rFonts w:ascii="Arial" w:hAnsi="Arial" w:cs="Arial"/>
                <w:b/>
                <w:bCs/>
                <w:color w:val="000000"/>
                <w:sz w:val="18"/>
                <w:szCs w:val="24"/>
              </w:rPr>
            </w:pPr>
            <w:r w:rsidRPr="0025500C">
              <w:rPr>
                <w:rFonts w:ascii="Arial" w:hAnsi="Arial" w:cs="Arial"/>
                <w:b/>
                <w:bCs/>
                <w:color w:val="000000"/>
                <w:sz w:val="18"/>
                <w:szCs w:val="24"/>
              </w:rPr>
              <w:t>SI</w:t>
            </w:r>
          </w:p>
        </w:tc>
      </w:tr>
    </w:tbl>
    <w:p w:rsidR="004B12ED" w:rsidRPr="001E0557" w:rsidRDefault="004B12ED" w:rsidP="004B12ED">
      <w:pPr>
        <w:spacing w:after="0"/>
        <w:rPr>
          <w:rFonts w:ascii="Arial" w:hAnsi="Arial" w:cs="Arial"/>
          <w:sz w:val="8"/>
          <w:szCs w:val="8"/>
        </w:rPr>
      </w:pPr>
    </w:p>
    <w:p w:rsidR="004B12ED" w:rsidRPr="00F07D9E" w:rsidRDefault="00F7745F" w:rsidP="00F7745F">
      <w:pPr>
        <w:pStyle w:val="Descripcin"/>
        <w:jc w:val="center"/>
        <w:rPr>
          <w:rFonts w:ascii="Arial" w:eastAsiaTheme="minorHAnsi" w:hAnsi="Arial" w:cs="Arial"/>
          <w:i/>
          <w:color w:val="000000" w:themeColor="text1"/>
          <w:sz w:val="20"/>
          <w:szCs w:val="20"/>
          <w:lang w:eastAsia="en-US"/>
        </w:rPr>
      </w:pPr>
      <w:bookmarkStart w:id="80" w:name="_Toc14961763"/>
      <w:r w:rsidRPr="00F83BFE">
        <w:rPr>
          <w:rFonts w:ascii="Arial" w:hAnsi="Arial" w:cs="Arial"/>
          <w:i/>
          <w:color w:val="000000" w:themeColor="text1"/>
          <w:sz w:val="20"/>
          <w:szCs w:val="20"/>
        </w:rPr>
        <w:t xml:space="preserve">Tabla </w:t>
      </w:r>
      <w:r w:rsidRPr="00F83BFE">
        <w:rPr>
          <w:rFonts w:ascii="Arial" w:hAnsi="Arial" w:cs="Arial"/>
          <w:i/>
          <w:color w:val="000000" w:themeColor="text1"/>
          <w:sz w:val="20"/>
          <w:szCs w:val="20"/>
        </w:rPr>
        <w:fldChar w:fldCharType="begin"/>
      </w:r>
      <w:r w:rsidRPr="00F83BFE">
        <w:rPr>
          <w:rFonts w:ascii="Arial" w:hAnsi="Arial" w:cs="Arial"/>
          <w:i/>
          <w:color w:val="000000" w:themeColor="text1"/>
          <w:sz w:val="20"/>
          <w:szCs w:val="20"/>
        </w:rPr>
        <w:instrText xml:space="preserve"> SEQ Tabla \* ARABIC </w:instrText>
      </w:r>
      <w:r w:rsidRPr="00F83BFE">
        <w:rPr>
          <w:rFonts w:ascii="Arial" w:hAnsi="Arial" w:cs="Arial"/>
          <w:i/>
          <w:color w:val="000000" w:themeColor="text1"/>
          <w:sz w:val="20"/>
          <w:szCs w:val="20"/>
        </w:rPr>
        <w:fldChar w:fldCharType="separate"/>
      </w:r>
      <w:r w:rsidR="00977CD5">
        <w:rPr>
          <w:rFonts w:ascii="Arial" w:hAnsi="Arial" w:cs="Arial"/>
          <w:i/>
          <w:noProof/>
          <w:color w:val="000000" w:themeColor="text1"/>
          <w:sz w:val="20"/>
          <w:szCs w:val="20"/>
        </w:rPr>
        <w:t>7</w:t>
      </w:r>
      <w:r w:rsidRPr="00F83BFE">
        <w:rPr>
          <w:rFonts w:ascii="Arial" w:hAnsi="Arial" w:cs="Arial"/>
          <w:i/>
          <w:color w:val="000000" w:themeColor="text1"/>
          <w:sz w:val="20"/>
          <w:szCs w:val="20"/>
        </w:rPr>
        <w:fldChar w:fldCharType="end"/>
      </w:r>
      <w:r w:rsidR="004B12ED">
        <w:rPr>
          <w:rFonts w:ascii="Arial" w:hAnsi="Arial" w:cs="Arial"/>
          <w:i/>
          <w:color w:val="000000" w:themeColor="text1"/>
          <w:sz w:val="20"/>
          <w:szCs w:val="20"/>
        </w:rPr>
        <w:t xml:space="preserve">. </w:t>
      </w:r>
      <w:r w:rsidR="004B12ED" w:rsidRPr="00F07D9E">
        <w:rPr>
          <w:rFonts w:ascii="Arial" w:hAnsi="Arial" w:cs="Arial"/>
          <w:i/>
          <w:iCs/>
          <w:color w:val="000000" w:themeColor="text1"/>
          <w:sz w:val="20"/>
          <w:szCs w:val="20"/>
        </w:rPr>
        <w:t>Variables validación de matrícula en campo</w:t>
      </w:r>
      <w:bookmarkEnd w:id="80"/>
    </w:p>
    <w:p w:rsidR="001E29FF" w:rsidRDefault="006928D2" w:rsidP="004A1ECB">
      <w:pPr>
        <w:spacing w:after="240"/>
        <w:jc w:val="both"/>
        <w:rPr>
          <w:rFonts w:ascii="Arial" w:hAnsi="Arial" w:cs="Arial"/>
          <w:sz w:val="20"/>
        </w:rPr>
      </w:pPr>
      <w:r w:rsidRPr="0025500C">
        <w:rPr>
          <w:rFonts w:ascii="Arial" w:hAnsi="Arial" w:cs="Arial"/>
          <w:sz w:val="20"/>
        </w:rPr>
        <w:lastRenderedPageBreak/>
        <w:t xml:space="preserve">Se precisa que, para el caso de los </w:t>
      </w:r>
      <w:r w:rsidRPr="001E29FF">
        <w:rPr>
          <w:rFonts w:ascii="Arial" w:hAnsi="Arial" w:cs="Arial"/>
          <w:sz w:val="20"/>
        </w:rPr>
        <w:t>estudiantes nuevos</w:t>
      </w:r>
      <w:r w:rsidRPr="0025500C">
        <w:rPr>
          <w:rFonts w:ascii="Arial" w:hAnsi="Arial" w:cs="Arial"/>
          <w:sz w:val="20"/>
        </w:rPr>
        <w:t xml:space="preserve"> encontrados en las sedes educativas, se deberá realizar el levantamiento de las variables mínimas de validación en campo en el sistema de información provisto por la firma auditora, relacionadas en la tabla anterior; de igual manera, </w:t>
      </w:r>
      <w:r w:rsidR="001E0B29" w:rsidRPr="001E29FF">
        <w:rPr>
          <w:rFonts w:ascii="Arial" w:hAnsi="Arial" w:cs="Arial"/>
          <w:b/>
          <w:i/>
          <w:sz w:val="20"/>
        </w:rPr>
        <w:t>LOS ESTUDIANTES NUEVOS</w:t>
      </w:r>
      <w:r w:rsidR="001E0B29" w:rsidRPr="0025500C">
        <w:rPr>
          <w:rFonts w:ascii="Arial" w:hAnsi="Arial" w:cs="Arial"/>
          <w:sz w:val="20"/>
        </w:rPr>
        <w:t xml:space="preserve"> </w:t>
      </w:r>
      <w:r w:rsidRPr="0025500C">
        <w:rPr>
          <w:rFonts w:ascii="Arial" w:hAnsi="Arial" w:cs="Arial"/>
          <w:sz w:val="20"/>
        </w:rPr>
        <w:t xml:space="preserve">deben ser soportados con dos documentos: </w:t>
      </w:r>
    </w:p>
    <w:p w:rsidR="001E29FF" w:rsidRPr="001E29FF" w:rsidRDefault="001E29FF" w:rsidP="0007443C">
      <w:pPr>
        <w:pStyle w:val="Prrafodelista"/>
        <w:numPr>
          <w:ilvl w:val="0"/>
          <w:numId w:val="15"/>
        </w:numPr>
        <w:spacing w:after="120" w:line="240" w:lineRule="auto"/>
        <w:ind w:left="714" w:hanging="357"/>
        <w:contextualSpacing w:val="0"/>
        <w:jc w:val="both"/>
        <w:rPr>
          <w:rFonts w:ascii="Arial" w:hAnsi="Arial" w:cs="Arial"/>
          <w:b/>
          <w:i/>
          <w:sz w:val="20"/>
        </w:rPr>
      </w:pPr>
      <w:r w:rsidRPr="001E29FF">
        <w:rPr>
          <w:rFonts w:ascii="Arial" w:hAnsi="Arial" w:cs="Arial"/>
          <w:b/>
          <w:i/>
          <w:sz w:val="20"/>
        </w:rPr>
        <w:t>U</w:t>
      </w:r>
      <w:r w:rsidR="006928D2" w:rsidRPr="001E29FF">
        <w:rPr>
          <w:rFonts w:ascii="Arial" w:hAnsi="Arial" w:cs="Arial"/>
          <w:b/>
          <w:i/>
          <w:sz w:val="20"/>
        </w:rPr>
        <w:t xml:space="preserve">n documento válido por registraduría y </w:t>
      </w:r>
    </w:p>
    <w:p w:rsidR="001E29FF" w:rsidRPr="001E29FF" w:rsidRDefault="001E29FF" w:rsidP="0007443C">
      <w:pPr>
        <w:pStyle w:val="Prrafodelista"/>
        <w:numPr>
          <w:ilvl w:val="0"/>
          <w:numId w:val="15"/>
        </w:numPr>
        <w:spacing w:before="120" w:after="240" w:line="240" w:lineRule="auto"/>
        <w:ind w:left="714" w:hanging="357"/>
        <w:contextualSpacing w:val="0"/>
        <w:jc w:val="both"/>
        <w:rPr>
          <w:rFonts w:ascii="Arial" w:hAnsi="Arial" w:cs="Arial"/>
          <w:b/>
          <w:i/>
          <w:sz w:val="20"/>
        </w:rPr>
      </w:pPr>
      <w:r w:rsidRPr="001E29FF">
        <w:rPr>
          <w:rFonts w:ascii="Arial" w:hAnsi="Arial" w:cs="Arial"/>
          <w:b/>
          <w:i/>
          <w:sz w:val="20"/>
        </w:rPr>
        <w:t>U</w:t>
      </w:r>
      <w:r w:rsidR="006928D2" w:rsidRPr="001E29FF">
        <w:rPr>
          <w:rFonts w:ascii="Arial" w:hAnsi="Arial" w:cs="Arial"/>
          <w:b/>
          <w:i/>
          <w:sz w:val="20"/>
        </w:rPr>
        <w:t xml:space="preserve">n documento que permita evidenciar el grado que se encuentra cursando el estudiante. </w:t>
      </w:r>
    </w:p>
    <w:p w:rsidR="0028662D" w:rsidRPr="006D08A9" w:rsidRDefault="0028662D" w:rsidP="0073052E">
      <w:pPr>
        <w:pStyle w:val="Ttulo4"/>
        <w:spacing w:before="0" w:line="240" w:lineRule="auto"/>
        <w:rPr>
          <w:rFonts w:ascii="Arial" w:hAnsi="Arial" w:cs="Arial"/>
          <w:b/>
          <w:i w:val="0"/>
          <w:color w:val="000000" w:themeColor="text1"/>
          <w:u w:val="single"/>
        </w:rPr>
      </w:pPr>
      <w:r w:rsidRPr="006D08A9">
        <w:rPr>
          <w:rFonts w:ascii="Arial" w:hAnsi="Arial" w:cs="Arial"/>
          <w:b/>
          <w:i w:val="0"/>
          <w:color w:val="000000" w:themeColor="text1"/>
          <w:u w:val="single"/>
        </w:rPr>
        <w:t>Evidencias documentales en campo para estudiantes</w:t>
      </w:r>
    </w:p>
    <w:p w:rsidR="0073052E" w:rsidRDefault="0073052E" w:rsidP="0073052E">
      <w:pPr>
        <w:spacing w:after="0" w:line="240" w:lineRule="auto"/>
        <w:jc w:val="both"/>
        <w:rPr>
          <w:rFonts w:ascii="Arial" w:hAnsi="Arial" w:cs="Arial"/>
          <w:sz w:val="20"/>
        </w:rPr>
      </w:pPr>
    </w:p>
    <w:p w:rsidR="001E29FF" w:rsidRPr="0025500C" w:rsidRDefault="001E29FF" w:rsidP="0073052E">
      <w:pPr>
        <w:spacing w:after="0" w:line="240" w:lineRule="auto"/>
        <w:jc w:val="both"/>
        <w:rPr>
          <w:rFonts w:ascii="Arial" w:hAnsi="Arial" w:cs="Arial"/>
          <w:sz w:val="20"/>
        </w:rPr>
      </w:pPr>
      <w:r w:rsidRPr="0025500C">
        <w:rPr>
          <w:rFonts w:ascii="Arial" w:hAnsi="Arial" w:cs="Arial"/>
          <w:sz w:val="20"/>
        </w:rPr>
        <w:t>Como evidencia única se establece el documento de identidad válido (Registro civil, NUIP, Tarjeta de identidad, Cédula de ciudadanía, Cédula de extranjería, contraseña -booking o manual-, Certificado de cabildo o Documento establecido por la secretaría</w:t>
      </w:r>
      <w:r>
        <w:rPr>
          <w:rFonts w:ascii="Arial" w:hAnsi="Arial" w:cs="Arial"/>
          <w:sz w:val="20"/>
        </w:rPr>
        <w:t>, permiso especial de permanencia PEP, Visa, tarjeta de movilidad fronteriza TMF</w:t>
      </w:r>
      <w:r w:rsidRPr="0025500C">
        <w:rPr>
          <w:rFonts w:ascii="Arial" w:hAnsi="Arial" w:cs="Arial"/>
          <w:sz w:val="20"/>
        </w:rPr>
        <w:t>), en caso de no contar con este, se requiere al menos un (1) documento de los siguientes:</w:t>
      </w:r>
    </w:p>
    <w:p w:rsidR="006928D2" w:rsidRDefault="006928D2" w:rsidP="00AB76BC">
      <w:pPr>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2263"/>
        <w:gridCol w:w="1560"/>
        <w:gridCol w:w="4961"/>
      </w:tblGrid>
      <w:tr w:rsidR="0073052E" w:rsidRPr="0025500C" w:rsidTr="009F7AE6">
        <w:trPr>
          <w:trHeight w:val="652"/>
          <w:jc w:val="center"/>
        </w:trPr>
        <w:tc>
          <w:tcPr>
            <w:tcW w:w="2263" w:type="dxa"/>
            <w:shd w:val="clear" w:color="auto" w:fill="323E4F" w:themeFill="text2" w:themeFillShade="BF"/>
            <w:vAlign w:val="center"/>
          </w:tcPr>
          <w:p w:rsidR="0073052E" w:rsidRPr="00AB2710" w:rsidRDefault="0073052E" w:rsidP="00AF3538">
            <w:pPr>
              <w:jc w:val="center"/>
              <w:rPr>
                <w:rFonts w:ascii="Arial" w:hAnsi="Arial" w:cs="Arial"/>
                <w:b/>
                <w:bCs/>
                <w:color w:val="DCE6F1"/>
                <w:lang w:eastAsia="es-ES"/>
              </w:rPr>
            </w:pPr>
            <w:r w:rsidRPr="00AB2710">
              <w:rPr>
                <w:rFonts w:ascii="Arial" w:hAnsi="Arial" w:cs="Arial"/>
                <w:b/>
                <w:bCs/>
                <w:color w:val="DCE6F1"/>
                <w:lang w:eastAsia="es-ES"/>
              </w:rPr>
              <w:t>DOCUMENTOS VALIDOS</w:t>
            </w:r>
          </w:p>
        </w:tc>
        <w:tc>
          <w:tcPr>
            <w:tcW w:w="1560" w:type="dxa"/>
            <w:shd w:val="clear" w:color="auto" w:fill="DBDBDB" w:themeFill="accent3" w:themeFillTint="66"/>
            <w:vAlign w:val="center"/>
          </w:tcPr>
          <w:p w:rsidR="0073052E" w:rsidRPr="00AB2710" w:rsidRDefault="0073052E" w:rsidP="00AF3538">
            <w:pPr>
              <w:jc w:val="center"/>
              <w:rPr>
                <w:rFonts w:ascii="Arial" w:hAnsi="Arial" w:cs="Arial"/>
                <w:b/>
                <w:color w:val="000000"/>
                <w:lang w:eastAsia="es-ES"/>
              </w:rPr>
            </w:pPr>
            <w:r w:rsidRPr="00AB2710">
              <w:rPr>
                <w:rFonts w:ascii="Arial" w:hAnsi="Arial" w:cs="Arial"/>
                <w:b/>
                <w:color w:val="000000"/>
                <w:lang w:eastAsia="es-ES"/>
              </w:rPr>
              <w:t>DOCUMENTO VÁLIDO?</w:t>
            </w:r>
          </w:p>
        </w:tc>
        <w:tc>
          <w:tcPr>
            <w:tcW w:w="4961" w:type="dxa"/>
            <w:vAlign w:val="center"/>
          </w:tcPr>
          <w:p w:rsidR="0073052E" w:rsidRPr="00AB2710" w:rsidRDefault="0073052E" w:rsidP="0073052E">
            <w:pPr>
              <w:jc w:val="center"/>
              <w:rPr>
                <w:rFonts w:ascii="Arial" w:hAnsi="Arial" w:cs="Arial"/>
                <w:b/>
                <w:color w:val="000000"/>
                <w:lang w:eastAsia="es-ES"/>
              </w:rPr>
            </w:pPr>
            <w:r w:rsidRPr="00AB2710">
              <w:rPr>
                <w:rFonts w:ascii="Arial" w:hAnsi="Arial" w:cs="Arial"/>
                <w:b/>
                <w:color w:val="000000"/>
                <w:lang w:eastAsia="es-ES"/>
              </w:rPr>
              <w:t>PROCEDIMIENTO</w:t>
            </w:r>
          </w:p>
        </w:tc>
      </w:tr>
      <w:tr w:rsidR="0073052E" w:rsidRPr="0025500C" w:rsidTr="005E604B">
        <w:trPr>
          <w:jc w:val="center"/>
        </w:trPr>
        <w:tc>
          <w:tcPr>
            <w:tcW w:w="2263" w:type="dxa"/>
            <w:vMerge w:val="restart"/>
            <w:shd w:val="clear" w:color="auto" w:fill="323E4F" w:themeFill="text2" w:themeFillShade="BF"/>
            <w:vAlign w:val="center"/>
          </w:tcPr>
          <w:p w:rsidR="0073052E" w:rsidRPr="0025500C" w:rsidRDefault="0073052E" w:rsidP="00AF3538">
            <w:pPr>
              <w:jc w:val="center"/>
              <w:rPr>
                <w:rFonts w:ascii="Arial" w:hAnsi="Arial" w:cs="Arial"/>
                <w:b/>
                <w:bCs/>
                <w:color w:val="DCE6F1"/>
                <w:sz w:val="16"/>
                <w:szCs w:val="18"/>
                <w:lang w:eastAsia="es-ES"/>
              </w:rPr>
            </w:pPr>
            <w:r w:rsidRPr="0025500C">
              <w:rPr>
                <w:rFonts w:ascii="Arial" w:hAnsi="Arial" w:cs="Arial"/>
                <w:b/>
                <w:bCs/>
                <w:color w:val="DCE6F1"/>
                <w:sz w:val="16"/>
                <w:szCs w:val="18"/>
                <w:lang w:eastAsia="es-ES"/>
              </w:rPr>
              <w:t xml:space="preserve">Documento de identidad válido (RC, NUIP, TI, CC, CE, Cabildo, </w:t>
            </w:r>
            <w:r w:rsidRPr="005761FF">
              <w:rPr>
                <w:rFonts w:ascii="Arial" w:hAnsi="Arial" w:cs="Arial"/>
                <w:b/>
                <w:bCs/>
                <w:color w:val="DCE6F1"/>
                <w:sz w:val="16"/>
                <w:szCs w:val="18"/>
                <w:lang w:eastAsia="es-ES"/>
              </w:rPr>
              <w:t>Doc. Sria,</w:t>
            </w:r>
            <w:r>
              <w:rPr>
                <w:rFonts w:ascii="Arial" w:hAnsi="Arial" w:cs="Arial"/>
                <w:b/>
                <w:bCs/>
                <w:color w:val="DCE6F1"/>
                <w:sz w:val="16"/>
                <w:szCs w:val="18"/>
                <w:lang w:eastAsia="es-ES"/>
              </w:rPr>
              <w:t xml:space="preserve"> </w:t>
            </w:r>
            <w:r w:rsidRPr="005761FF">
              <w:rPr>
                <w:rFonts w:ascii="Arial" w:hAnsi="Arial" w:cs="Arial"/>
                <w:b/>
                <w:bCs/>
                <w:color w:val="DCE6F1"/>
                <w:sz w:val="16"/>
                <w:szCs w:val="18"/>
                <w:lang w:eastAsia="es-ES"/>
              </w:rPr>
              <w:t>PEP</w:t>
            </w:r>
            <w:r>
              <w:rPr>
                <w:rFonts w:ascii="Arial" w:hAnsi="Arial" w:cs="Arial"/>
                <w:b/>
                <w:bCs/>
                <w:color w:val="DCE6F1"/>
                <w:sz w:val="16"/>
                <w:szCs w:val="18"/>
                <w:lang w:eastAsia="es-ES"/>
              </w:rPr>
              <w:t>, VISA, TMF</w:t>
            </w:r>
            <w:r w:rsidRPr="0025500C">
              <w:rPr>
                <w:rFonts w:ascii="Arial" w:hAnsi="Arial" w:cs="Arial"/>
                <w:b/>
                <w:bCs/>
                <w:color w:val="DCE6F1"/>
                <w:sz w:val="16"/>
                <w:szCs w:val="18"/>
                <w:lang w:eastAsia="es-ES"/>
              </w:rPr>
              <w:t>)</w:t>
            </w:r>
          </w:p>
          <w:p w:rsidR="0073052E" w:rsidRPr="0025500C" w:rsidRDefault="0073052E" w:rsidP="00AF3538">
            <w:pPr>
              <w:jc w:val="center"/>
              <w:rPr>
                <w:rFonts w:ascii="Arial" w:hAnsi="Arial" w:cs="Arial"/>
                <w:color w:val="000000"/>
                <w:sz w:val="18"/>
                <w:szCs w:val="18"/>
                <w:u w:val="single"/>
                <w:lang w:eastAsia="es-ES"/>
              </w:rPr>
            </w:pPr>
            <w:r w:rsidRPr="0025500C">
              <w:rPr>
                <w:rFonts w:ascii="Arial" w:hAnsi="Arial" w:cs="Arial"/>
                <w:b/>
                <w:bCs/>
                <w:color w:val="DCE6F1"/>
                <w:sz w:val="16"/>
                <w:szCs w:val="18"/>
                <w:u w:val="single"/>
                <w:lang w:eastAsia="es-ES"/>
              </w:rPr>
              <w:t xml:space="preserve">Captura completa del documento (ambos lados) </w:t>
            </w:r>
          </w:p>
        </w:tc>
        <w:tc>
          <w:tcPr>
            <w:tcW w:w="1560" w:type="dxa"/>
            <w:shd w:val="clear" w:color="auto" w:fill="DBDBDB" w:themeFill="accent3" w:themeFillTint="66"/>
            <w:vAlign w:val="center"/>
          </w:tcPr>
          <w:p w:rsidR="0073052E" w:rsidRPr="0025500C" w:rsidRDefault="0073052E" w:rsidP="00AF3538">
            <w:pPr>
              <w:jc w:val="center"/>
              <w:rPr>
                <w:rFonts w:ascii="Arial" w:hAnsi="Arial" w:cs="Arial"/>
                <w:b/>
                <w:color w:val="000000"/>
                <w:sz w:val="18"/>
                <w:szCs w:val="18"/>
                <w:lang w:eastAsia="es-ES"/>
              </w:rPr>
            </w:pPr>
            <w:r w:rsidRPr="0025500C">
              <w:rPr>
                <w:rFonts w:ascii="Arial" w:hAnsi="Arial" w:cs="Arial"/>
                <w:b/>
                <w:color w:val="000000"/>
                <w:sz w:val="18"/>
                <w:szCs w:val="18"/>
                <w:lang w:eastAsia="es-ES"/>
              </w:rPr>
              <w:t>SI</w:t>
            </w:r>
            <w:r>
              <w:rPr>
                <w:rFonts w:ascii="Arial" w:hAnsi="Arial" w:cs="Arial"/>
                <w:b/>
                <w:color w:val="000000"/>
                <w:sz w:val="18"/>
                <w:szCs w:val="18"/>
                <w:lang w:eastAsia="es-ES"/>
              </w:rPr>
              <w:t xml:space="preserve"> </w:t>
            </w:r>
          </w:p>
        </w:tc>
        <w:tc>
          <w:tcPr>
            <w:tcW w:w="4961" w:type="dxa"/>
          </w:tcPr>
          <w:p w:rsidR="0073052E" w:rsidRPr="005E604B" w:rsidRDefault="0073052E" w:rsidP="00AF3538">
            <w:pPr>
              <w:jc w:val="both"/>
              <w:rPr>
                <w:rFonts w:ascii="Arial" w:hAnsi="Arial" w:cs="Arial"/>
                <w:color w:val="000000"/>
                <w:sz w:val="18"/>
                <w:szCs w:val="18"/>
                <w:lang w:eastAsia="es-ES"/>
              </w:rPr>
            </w:pPr>
            <w:r w:rsidRPr="005E604B">
              <w:rPr>
                <w:rFonts w:ascii="Arial" w:hAnsi="Arial" w:cs="Arial"/>
                <w:color w:val="000000"/>
                <w:sz w:val="18"/>
                <w:szCs w:val="18"/>
                <w:lang w:eastAsia="es-ES"/>
              </w:rPr>
              <w:t>Se verifican los datos básicos de identificación</w:t>
            </w:r>
            <w:r w:rsidRPr="005E604B">
              <w:rPr>
                <w:rStyle w:val="Refdenotaalpie"/>
                <w:rFonts w:ascii="Arial" w:eastAsiaTheme="majorEastAsia" w:hAnsi="Arial" w:cs="Arial"/>
                <w:color w:val="000000"/>
                <w:sz w:val="18"/>
                <w:szCs w:val="18"/>
                <w:lang w:eastAsia="es-ES"/>
              </w:rPr>
              <w:footnoteReference w:id="1"/>
            </w:r>
            <w:r w:rsidRPr="005E604B">
              <w:rPr>
                <w:rFonts w:ascii="Arial" w:hAnsi="Arial" w:cs="Arial"/>
                <w:color w:val="000000"/>
                <w:sz w:val="18"/>
                <w:szCs w:val="18"/>
                <w:lang w:eastAsia="es-ES"/>
              </w:rPr>
              <w:t>, los que no correspondan se actualizarán en el sistema de información provisto por la firma auditora.</w:t>
            </w:r>
          </w:p>
        </w:tc>
      </w:tr>
      <w:tr w:rsidR="0073052E" w:rsidRPr="0025500C" w:rsidTr="005E604B">
        <w:trPr>
          <w:trHeight w:val="3216"/>
          <w:jc w:val="center"/>
        </w:trPr>
        <w:tc>
          <w:tcPr>
            <w:tcW w:w="2263" w:type="dxa"/>
            <w:vMerge/>
          </w:tcPr>
          <w:p w:rsidR="0073052E" w:rsidRPr="0025500C" w:rsidRDefault="0073052E" w:rsidP="00AF3538">
            <w:pPr>
              <w:jc w:val="center"/>
              <w:rPr>
                <w:rFonts w:ascii="Arial" w:hAnsi="Arial" w:cs="Arial"/>
                <w:color w:val="000000"/>
                <w:sz w:val="18"/>
                <w:szCs w:val="18"/>
                <w:lang w:eastAsia="es-ES"/>
              </w:rPr>
            </w:pPr>
          </w:p>
        </w:tc>
        <w:tc>
          <w:tcPr>
            <w:tcW w:w="1560" w:type="dxa"/>
            <w:shd w:val="clear" w:color="auto" w:fill="DBDBDB" w:themeFill="accent3" w:themeFillTint="66"/>
            <w:vAlign w:val="center"/>
          </w:tcPr>
          <w:p w:rsidR="0073052E" w:rsidRPr="0025500C" w:rsidRDefault="0073052E" w:rsidP="00AF3538">
            <w:pPr>
              <w:jc w:val="center"/>
              <w:rPr>
                <w:rFonts w:ascii="Arial" w:hAnsi="Arial" w:cs="Arial"/>
                <w:b/>
                <w:bCs/>
                <w:color w:val="FF0000"/>
                <w:sz w:val="16"/>
                <w:szCs w:val="18"/>
                <w:lang w:eastAsia="es-ES"/>
              </w:rPr>
            </w:pPr>
            <w:r w:rsidRPr="0025500C">
              <w:rPr>
                <w:rFonts w:ascii="Arial" w:hAnsi="Arial" w:cs="Arial"/>
                <w:b/>
                <w:bCs/>
                <w:sz w:val="16"/>
                <w:szCs w:val="18"/>
                <w:lang w:eastAsia="es-ES"/>
              </w:rPr>
              <w:t>NO</w:t>
            </w:r>
          </w:p>
        </w:tc>
        <w:tc>
          <w:tcPr>
            <w:tcW w:w="4961" w:type="dxa"/>
            <w:vAlign w:val="center"/>
          </w:tcPr>
          <w:p w:rsidR="0073052E" w:rsidRDefault="0073052E" w:rsidP="00AF3538">
            <w:pPr>
              <w:jc w:val="both"/>
              <w:rPr>
                <w:rFonts w:ascii="Arial" w:hAnsi="Arial" w:cs="Arial"/>
                <w:color w:val="000000"/>
                <w:sz w:val="18"/>
                <w:szCs w:val="18"/>
                <w:lang w:eastAsia="es-ES"/>
              </w:rPr>
            </w:pPr>
            <w:r w:rsidRPr="005E604B">
              <w:rPr>
                <w:rFonts w:ascii="Arial" w:hAnsi="Arial" w:cs="Arial"/>
                <w:color w:val="000000"/>
                <w:sz w:val="18"/>
                <w:szCs w:val="18"/>
                <w:lang w:eastAsia="es-ES"/>
              </w:rPr>
              <w:t xml:space="preserve">Entonces se requiere la evidencia documental de al </w:t>
            </w:r>
            <w:r w:rsidRPr="005E604B">
              <w:rPr>
                <w:rFonts w:ascii="Arial" w:hAnsi="Arial" w:cs="Arial"/>
                <w:b/>
                <w:bCs/>
                <w:color w:val="000000"/>
                <w:sz w:val="18"/>
                <w:szCs w:val="18"/>
                <w:u w:val="single"/>
                <w:lang w:eastAsia="es-ES"/>
              </w:rPr>
              <w:t>menos uno (1)</w:t>
            </w:r>
            <w:r w:rsidRPr="005E604B">
              <w:rPr>
                <w:rFonts w:ascii="Arial" w:hAnsi="Arial" w:cs="Arial"/>
                <w:color w:val="000000"/>
                <w:sz w:val="18"/>
                <w:szCs w:val="18"/>
                <w:lang w:eastAsia="es-ES"/>
              </w:rPr>
              <w:t xml:space="preserve"> de los siguientes documentos:</w:t>
            </w:r>
          </w:p>
          <w:p w:rsidR="005E604B" w:rsidRPr="005E604B" w:rsidRDefault="005E604B" w:rsidP="00AF3538">
            <w:pPr>
              <w:jc w:val="both"/>
              <w:rPr>
                <w:rFonts w:ascii="Arial" w:hAnsi="Arial" w:cs="Arial"/>
                <w:color w:val="000000"/>
                <w:sz w:val="18"/>
                <w:szCs w:val="18"/>
                <w:lang w:eastAsia="es-ES"/>
              </w:rPr>
            </w:pPr>
          </w:p>
          <w:p w:rsidR="0073052E" w:rsidRPr="005E604B" w:rsidRDefault="0073052E" w:rsidP="0007443C">
            <w:pPr>
              <w:pStyle w:val="Prrafodelista"/>
              <w:numPr>
                <w:ilvl w:val="0"/>
                <w:numId w:val="16"/>
              </w:numPr>
              <w:rPr>
                <w:rFonts w:ascii="Arial" w:hAnsi="Arial" w:cs="Arial"/>
                <w:bCs/>
                <w:sz w:val="18"/>
                <w:szCs w:val="18"/>
                <w:lang w:eastAsia="es-ES"/>
              </w:rPr>
            </w:pPr>
            <w:r w:rsidRPr="005E604B">
              <w:rPr>
                <w:rFonts w:ascii="Arial" w:hAnsi="Arial" w:cs="Arial"/>
                <w:bCs/>
                <w:sz w:val="18"/>
                <w:szCs w:val="18"/>
                <w:lang w:eastAsia="es-ES"/>
              </w:rPr>
              <w:t>Folio de matrícula debidamente diligenciado y firmado por el acudiente</w:t>
            </w:r>
          </w:p>
          <w:p w:rsidR="0073052E" w:rsidRPr="005E604B" w:rsidRDefault="0073052E" w:rsidP="0007443C">
            <w:pPr>
              <w:pStyle w:val="Prrafodelista"/>
              <w:numPr>
                <w:ilvl w:val="0"/>
                <w:numId w:val="16"/>
              </w:numPr>
              <w:rPr>
                <w:rFonts w:ascii="Arial" w:hAnsi="Arial" w:cs="Arial"/>
                <w:bCs/>
                <w:sz w:val="18"/>
                <w:szCs w:val="18"/>
                <w:lang w:eastAsia="es-ES"/>
              </w:rPr>
            </w:pPr>
            <w:r w:rsidRPr="005E604B">
              <w:rPr>
                <w:rFonts w:ascii="Arial" w:hAnsi="Arial" w:cs="Arial"/>
                <w:bCs/>
                <w:sz w:val="18"/>
                <w:szCs w:val="18"/>
                <w:lang w:eastAsia="es-ES"/>
              </w:rPr>
              <w:t>Carné EPS vigente</w:t>
            </w:r>
          </w:p>
          <w:p w:rsidR="0073052E" w:rsidRPr="005E604B" w:rsidRDefault="0073052E" w:rsidP="0007443C">
            <w:pPr>
              <w:pStyle w:val="Prrafodelista"/>
              <w:numPr>
                <w:ilvl w:val="0"/>
                <w:numId w:val="16"/>
              </w:numPr>
              <w:rPr>
                <w:rFonts w:ascii="Arial" w:hAnsi="Arial" w:cs="Arial"/>
                <w:bCs/>
                <w:sz w:val="18"/>
                <w:szCs w:val="18"/>
                <w:lang w:eastAsia="es-ES"/>
              </w:rPr>
            </w:pPr>
            <w:r w:rsidRPr="005E604B">
              <w:rPr>
                <w:rFonts w:ascii="Arial" w:hAnsi="Arial" w:cs="Arial"/>
                <w:bCs/>
                <w:sz w:val="18"/>
                <w:szCs w:val="18"/>
                <w:lang w:eastAsia="es-ES"/>
              </w:rPr>
              <w:t>Carné Seguro estudiantil</w:t>
            </w:r>
          </w:p>
          <w:p w:rsidR="0073052E" w:rsidRPr="005E604B" w:rsidRDefault="0073052E" w:rsidP="0007443C">
            <w:pPr>
              <w:pStyle w:val="Prrafodelista"/>
              <w:numPr>
                <w:ilvl w:val="0"/>
                <w:numId w:val="16"/>
              </w:numPr>
              <w:rPr>
                <w:rFonts w:ascii="Arial" w:hAnsi="Arial" w:cs="Arial"/>
                <w:bCs/>
                <w:sz w:val="18"/>
                <w:szCs w:val="18"/>
                <w:lang w:eastAsia="es-ES"/>
              </w:rPr>
            </w:pPr>
            <w:r w:rsidRPr="005E604B">
              <w:rPr>
                <w:rFonts w:ascii="Arial" w:hAnsi="Arial" w:cs="Arial"/>
                <w:bCs/>
                <w:sz w:val="18"/>
                <w:szCs w:val="18"/>
                <w:lang w:eastAsia="es-ES"/>
              </w:rPr>
              <w:t>Licencia de conducción</w:t>
            </w:r>
          </w:p>
          <w:p w:rsidR="0073052E" w:rsidRPr="005E604B" w:rsidRDefault="0073052E" w:rsidP="0007443C">
            <w:pPr>
              <w:pStyle w:val="Prrafodelista"/>
              <w:numPr>
                <w:ilvl w:val="0"/>
                <w:numId w:val="16"/>
              </w:numPr>
              <w:rPr>
                <w:rFonts w:ascii="Arial" w:hAnsi="Arial" w:cs="Arial"/>
                <w:bCs/>
                <w:sz w:val="18"/>
                <w:szCs w:val="18"/>
                <w:lang w:eastAsia="es-ES"/>
              </w:rPr>
            </w:pPr>
            <w:r w:rsidRPr="005E604B">
              <w:rPr>
                <w:rFonts w:ascii="Arial" w:hAnsi="Arial" w:cs="Arial"/>
                <w:bCs/>
                <w:sz w:val="18"/>
                <w:szCs w:val="18"/>
                <w:lang w:eastAsia="es-ES"/>
              </w:rPr>
              <w:t>Acta de grado para los estudiantes de ciclos</w:t>
            </w:r>
          </w:p>
          <w:p w:rsidR="0073052E" w:rsidRPr="005E604B" w:rsidRDefault="0073052E" w:rsidP="0007443C">
            <w:pPr>
              <w:pStyle w:val="Prrafodelista"/>
              <w:numPr>
                <w:ilvl w:val="0"/>
                <w:numId w:val="16"/>
              </w:numPr>
              <w:rPr>
                <w:rFonts w:ascii="Arial" w:hAnsi="Arial" w:cs="Arial"/>
                <w:bCs/>
                <w:sz w:val="18"/>
                <w:szCs w:val="18"/>
                <w:lang w:eastAsia="es-ES"/>
              </w:rPr>
            </w:pPr>
            <w:r w:rsidRPr="005E604B">
              <w:rPr>
                <w:rFonts w:ascii="Arial" w:hAnsi="Arial" w:cs="Arial"/>
                <w:bCs/>
                <w:sz w:val="18"/>
                <w:szCs w:val="18"/>
                <w:lang w:eastAsia="es-ES"/>
              </w:rPr>
              <w:t>Boletín de calificaciones periodo de la vigencia</w:t>
            </w:r>
          </w:p>
          <w:p w:rsidR="0073052E" w:rsidRPr="005E604B" w:rsidRDefault="0073052E" w:rsidP="0007443C">
            <w:pPr>
              <w:pStyle w:val="Prrafodelista"/>
              <w:numPr>
                <w:ilvl w:val="0"/>
                <w:numId w:val="16"/>
              </w:numPr>
              <w:jc w:val="both"/>
              <w:rPr>
                <w:rFonts w:ascii="Arial" w:hAnsi="Arial" w:cs="Arial"/>
                <w:color w:val="000000"/>
                <w:sz w:val="18"/>
                <w:szCs w:val="18"/>
                <w:lang w:eastAsia="es-ES"/>
              </w:rPr>
            </w:pPr>
            <w:r w:rsidRPr="005E604B">
              <w:rPr>
                <w:rFonts w:ascii="Arial" w:hAnsi="Arial" w:cs="Arial"/>
                <w:bCs/>
                <w:sz w:val="18"/>
                <w:szCs w:val="18"/>
                <w:lang w:eastAsia="es-ES"/>
              </w:rPr>
              <w:t>Ficha de retiro debidamente diligenciado y firmado por el acudiente</w:t>
            </w:r>
          </w:p>
          <w:p w:rsidR="0073052E" w:rsidRPr="005E604B" w:rsidRDefault="0073052E" w:rsidP="0007443C">
            <w:pPr>
              <w:pStyle w:val="Prrafodelista"/>
              <w:numPr>
                <w:ilvl w:val="0"/>
                <w:numId w:val="16"/>
              </w:numPr>
              <w:jc w:val="both"/>
              <w:rPr>
                <w:rFonts w:ascii="Arial" w:hAnsi="Arial" w:cs="Arial"/>
                <w:color w:val="000000"/>
                <w:sz w:val="18"/>
                <w:szCs w:val="18"/>
                <w:lang w:eastAsia="es-ES"/>
              </w:rPr>
            </w:pPr>
            <w:r w:rsidRPr="005E604B">
              <w:rPr>
                <w:rFonts w:ascii="Arial" w:hAnsi="Arial" w:cs="Arial"/>
                <w:color w:val="000000"/>
                <w:sz w:val="18"/>
                <w:szCs w:val="18"/>
                <w:lang w:eastAsia="es-ES"/>
              </w:rPr>
              <w:t>NES - Número establecido por la ETC.</w:t>
            </w:r>
          </w:p>
        </w:tc>
      </w:tr>
    </w:tbl>
    <w:p w:rsidR="0073052E" w:rsidRPr="001E0557" w:rsidRDefault="0073052E" w:rsidP="0073052E">
      <w:pPr>
        <w:pStyle w:val="NormalWeb"/>
        <w:spacing w:before="0" w:beforeAutospacing="0" w:after="0" w:afterAutospacing="0"/>
        <w:jc w:val="center"/>
        <w:rPr>
          <w:rFonts w:ascii="Arial" w:hAnsi="Arial" w:cs="Arial"/>
          <w:b/>
          <w:i/>
          <w:iCs/>
          <w:sz w:val="8"/>
          <w:szCs w:val="8"/>
        </w:rPr>
      </w:pPr>
    </w:p>
    <w:p w:rsidR="0073052E" w:rsidRPr="00E1633B" w:rsidRDefault="008F6791" w:rsidP="008F6791">
      <w:pPr>
        <w:pStyle w:val="Descripcin"/>
        <w:jc w:val="center"/>
        <w:rPr>
          <w:rFonts w:ascii="Arial" w:eastAsiaTheme="minorHAnsi" w:hAnsi="Arial" w:cs="Arial"/>
          <w:i/>
          <w:color w:val="000000" w:themeColor="text1"/>
          <w:sz w:val="20"/>
          <w:szCs w:val="20"/>
          <w:lang w:eastAsia="en-US"/>
        </w:rPr>
      </w:pPr>
      <w:bookmarkStart w:id="81" w:name="_Toc14961764"/>
      <w:r w:rsidRPr="008F6791">
        <w:rPr>
          <w:rFonts w:ascii="Arial" w:hAnsi="Arial" w:cs="Arial"/>
          <w:i/>
          <w:color w:val="000000" w:themeColor="text1"/>
          <w:sz w:val="20"/>
          <w:szCs w:val="20"/>
        </w:rPr>
        <w:t xml:space="preserve">Tabla </w:t>
      </w:r>
      <w:r w:rsidRPr="008F6791">
        <w:rPr>
          <w:rFonts w:ascii="Arial" w:hAnsi="Arial" w:cs="Arial"/>
          <w:i/>
          <w:color w:val="000000" w:themeColor="text1"/>
          <w:sz w:val="20"/>
          <w:szCs w:val="20"/>
        </w:rPr>
        <w:fldChar w:fldCharType="begin"/>
      </w:r>
      <w:r w:rsidRPr="008F6791">
        <w:rPr>
          <w:rFonts w:ascii="Arial" w:hAnsi="Arial" w:cs="Arial"/>
          <w:i/>
          <w:color w:val="000000" w:themeColor="text1"/>
          <w:sz w:val="20"/>
          <w:szCs w:val="20"/>
        </w:rPr>
        <w:instrText xml:space="preserve"> SEQ Tabla \* ARABIC </w:instrText>
      </w:r>
      <w:r w:rsidRPr="008F6791">
        <w:rPr>
          <w:rFonts w:ascii="Arial" w:hAnsi="Arial" w:cs="Arial"/>
          <w:i/>
          <w:color w:val="000000" w:themeColor="text1"/>
          <w:sz w:val="20"/>
          <w:szCs w:val="20"/>
        </w:rPr>
        <w:fldChar w:fldCharType="separate"/>
      </w:r>
      <w:r w:rsidR="00977CD5">
        <w:rPr>
          <w:rFonts w:ascii="Arial" w:hAnsi="Arial" w:cs="Arial"/>
          <w:i/>
          <w:noProof/>
          <w:color w:val="000000" w:themeColor="text1"/>
          <w:sz w:val="20"/>
          <w:szCs w:val="20"/>
        </w:rPr>
        <w:t>8</w:t>
      </w:r>
      <w:r w:rsidRPr="008F6791">
        <w:rPr>
          <w:rFonts w:ascii="Arial" w:hAnsi="Arial" w:cs="Arial"/>
          <w:i/>
          <w:color w:val="000000" w:themeColor="text1"/>
          <w:sz w:val="20"/>
          <w:szCs w:val="20"/>
        </w:rPr>
        <w:fldChar w:fldCharType="end"/>
      </w:r>
      <w:r w:rsidR="0073052E" w:rsidRPr="008F6791">
        <w:rPr>
          <w:rFonts w:ascii="Arial" w:hAnsi="Arial" w:cs="Arial"/>
          <w:i/>
          <w:color w:val="000000" w:themeColor="text1"/>
          <w:sz w:val="20"/>
          <w:szCs w:val="20"/>
        </w:rPr>
        <w:t>.</w:t>
      </w:r>
      <w:r w:rsidR="0073052E" w:rsidRPr="00E1633B">
        <w:rPr>
          <w:rFonts w:ascii="Arial" w:hAnsi="Arial" w:cs="Arial"/>
          <w:i/>
          <w:iCs/>
          <w:color w:val="000000" w:themeColor="text1"/>
          <w:sz w:val="20"/>
          <w:szCs w:val="20"/>
        </w:rPr>
        <w:t xml:space="preserve"> Evidencias documentales de estudiante validas en campo</w:t>
      </w:r>
      <w:bookmarkEnd w:id="81"/>
    </w:p>
    <w:p w:rsidR="006928D2" w:rsidRDefault="006928D2" w:rsidP="00AB76BC">
      <w:pPr>
        <w:jc w:val="both"/>
        <w:rPr>
          <w:rFonts w:ascii="Arial" w:hAnsi="Arial" w:cs="Arial"/>
          <w:sz w:val="20"/>
          <w:szCs w:val="20"/>
        </w:rPr>
      </w:pPr>
    </w:p>
    <w:p w:rsidR="00141BB3" w:rsidRDefault="00141BB3" w:rsidP="00141BB3">
      <w:pPr>
        <w:jc w:val="both"/>
        <w:rPr>
          <w:rFonts w:ascii="Arial" w:hAnsi="Arial" w:cs="Arial"/>
          <w:sz w:val="20"/>
        </w:rPr>
      </w:pPr>
      <w:r w:rsidRPr="00B147EA">
        <w:rPr>
          <w:rFonts w:ascii="Arial" w:hAnsi="Arial" w:cs="Arial"/>
          <w:sz w:val="20"/>
        </w:rPr>
        <w:lastRenderedPageBreak/>
        <w:t xml:space="preserve">En el caso de registros en estado Nuevo, </w:t>
      </w:r>
      <w:r w:rsidR="005E604B">
        <w:rPr>
          <w:rFonts w:ascii="Arial" w:hAnsi="Arial" w:cs="Arial"/>
          <w:sz w:val="20"/>
        </w:rPr>
        <w:t xml:space="preserve">como se mencionó anteriormente, </w:t>
      </w:r>
      <w:r w:rsidRPr="00B147EA">
        <w:rPr>
          <w:rFonts w:ascii="Arial" w:hAnsi="Arial" w:cs="Arial"/>
          <w:sz w:val="20"/>
        </w:rPr>
        <w:t xml:space="preserve">se </w:t>
      </w:r>
      <w:r w:rsidR="005E604B">
        <w:rPr>
          <w:rFonts w:ascii="Arial" w:hAnsi="Arial" w:cs="Arial"/>
          <w:sz w:val="20"/>
        </w:rPr>
        <w:t>debe levantar como evidencia</w:t>
      </w:r>
      <w:r w:rsidR="00AC2610">
        <w:rPr>
          <w:rFonts w:ascii="Arial" w:hAnsi="Arial" w:cs="Arial"/>
          <w:sz w:val="20"/>
        </w:rPr>
        <w:t>: (i)</w:t>
      </w:r>
      <w:r w:rsidR="005E604B">
        <w:rPr>
          <w:rFonts w:ascii="Arial" w:hAnsi="Arial" w:cs="Arial"/>
          <w:sz w:val="20"/>
        </w:rPr>
        <w:t xml:space="preserve"> al menos un do</w:t>
      </w:r>
      <w:r w:rsidRPr="00B147EA">
        <w:rPr>
          <w:rFonts w:ascii="Arial" w:hAnsi="Arial" w:cs="Arial"/>
          <w:sz w:val="20"/>
        </w:rPr>
        <w:t>cumento de identidad válido (Registro civil, NUIP, Tarjeta de identidad, Cédula de ciudadanía, Cédula de extranjería, contraseña -booking o manual-, Certificado de cabildo</w:t>
      </w:r>
      <w:r w:rsidR="00B147EA" w:rsidRPr="00B147EA">
        <w:rPr>
          <w:rFonts w:ascii="Arial" w:hAnsi="Arial" w:cs="Arial"/>
          <w:sz w:val="20"/>
        </w:rPr>
        <w:t>,</w:t>
      </w:r>
      <w:r w:rsidRPr="00B147EA">
        <w:rPr>
          <w:rFonts w:ascii="Arial" w:hAnsi="Arial" w:cs="Arial"/>
          <w:sz w:val="20"/>
        </w:rPr>
        <w:t xml:space="preserve"> </w:t>
      </w:r>
      <w:r w:rsidR="00B147EA" w:rsidRPr="00B147EA">
        <w:rPr>
          <w:rFonts w:ascii="Arial" w:hAnsi="Arial" w:cs="Arial"/>
          <w:sz w:val="20"/>
        </w:rPr>
        <w:t>d</w:t>
      </w:r>
      <w:r w:rsidRPr="00B147EA">
        <w:rPr>
          <w:rFonts w:ascii="Arial" w:hAnsi="Arial" w:cs="Arial"/>
          <w:sz w:val="20"/>
        </w:rPr>
        <w:t>ocumento establecido por la secretaría, permiso especial de permanencia PEP, Visa</w:t>
      </w:r>
      <w:r w:rsidR="00B147EA" w:rsidRPr="00B147EA">
        <w:rPr>
          <w:rFonts w:ascii="Arial" w:hAnsi="Arial" w:cs="Arial"/>
          <w:sz w:val="20"/>
        </w:rPr>
        <w:t xml:space="preserve"> ó</w:t>
      </w:r>
      <w:r w:rsidRPr="00B147EA">
        <w:rPr>
          <w:rFonts w:ascii="Arial" w:hAnsi="Arial" w:cs="Arial"/>
          <w:sz w:val="20"/>
        </w:rPr>
        <w:t xml:space="preserve"> tarjeta de movilidad fronteriza TMF), donde se evidencie número de documento, fecha de nacimiento, nombres y apellidos y, </w:t>
      </w:r>
      <w:r w:rsidR="00AC2610">
        <w:rPr>
          <w:rFonts w:ascii="Arial" w:hAnsi="Arial" w:cs="Arial"/>
          <w:sz w:val="20"/>
        </w:rPr>
        <w:t>(ii) un</w:t>
      </w:r>
      <w:r w:rsidRPr="00B147EA">
        <w:rPr>
          <w:rFonts w:ascii="Arial" w:hAnsi="Arial" w:cs="Arial"/>
          <w:sz w:val="20"/>
        </w:rPr>
        <w:t xml:space="preserve"> documento que certifique el grado que cursa el estudiante (Folio de matrícula debidamente diligenciado y firmado por el acudiente,</w:t>
      </w:r>
      <w:r w:rsidRPr="00B147EA">
        <w:rPr>
          <w:rFonts w:ascii="Arial" w:hAnsi="Arial" w:cs="Arial"/>
        </w:rPr>
        <w:t xml:space="preserve"> </w:t>
      </w:r>
      <w:r w:rsidRPr="00B147EA">
        <w:rPr>
          <w:rFonts w:ascii="Arial" w:hAnsi="Arial" w:cs="Arial"/>
          <w:sz w:val="20"/>
        </w:rPr>
        <w:t>Boletín de calificaciones periodo de la vigencia).</w:t>
      </w:r>
    </w:p>
    <w:p w:rsidR="00EE405B" w:rsidRDefault="00EE405B" w:rsidP="00EE405B">
      <w:pPr>
        <w:spacing w:after="0" w:line="240" w:lineRule="auto"/>
        <w:jc w:val="both"/>
        <w:rPr>
          <w:rFonts w:ascii="Arial" w:hAnsi="Arial" w:cs="Arial"/>
          <w:sz w:val="20"/>
        </w:rPr>
      </w:pPr>
    </w:p>
    <w:p w:rsidR="005E604B" w:rsidRDefault="005E604B" w:rsidP="005E604B">
      <w:pPr>
        <w:jc w:val="both"/>
        <w:rPr>
          <w:rFonts w:ascii="Arial" w:hAnsi="Arial" w:cs="Arial"/>
          <w:i/>
          <w:sz w:val="20"/>
        </w:rPr>
      </w:pPr>
      <w:r w:rsidRPr="0025500C">
        <w:rPr>
          <w:rFonts w:ascii="Arial" w:hAnsi="Arial" w:cs="Arial"/>
          <w:sz w:val="20"/>
        </w:rPr>
        <w:t>Así mismo, la firma auditora debe tener en cuenta la relación grado Vs edad de los estudiantes y</w:t>
      </w:r>
      <w:r w:rsidRPr="00025123">
        <w:rPr>
          <w:rFonts w:ascii="Arial" w:hAnsi="Arial" w:cs="Arial"/>
          <w:i/>
          <w:sz w:val="20"/>
        </w:rPr>
        <w:t xml:space="preserve"> </w:t>
      </w:r>
      <w:r w:rsidRPr="00025123">
        <w:rPr>
          <w:rFonts w:ascii="Arial" w:hAnsi="Arial" w:cs="Arial"/>
          <w:i/>
          <w:sz w:val="20"/>
          <w:u w:val="single"/>
        </w:rPr>
        <w:t>en los casos que la relación no corresponda se debe justificar la diferencia con los soportes y la observación del rector.</w:t>
      </w:r>
      <w:r w:rsidRPr="00025123">
        <w:rPr>
          <w:rFonts w:ascii="Arial" w:hAnsi="Arial" w:cs="Arial"/>
          <w:i/>
          <w:sz w:val="20"/>
        </w:rPr>
        <w:t xml:space="preserve"> </w:t>
      </w:r>
    </w:p>
    <w:p w:rsidR="00EE405B" w:rsidRPr="0025500C" w:rsidRDefault="00EE405B" w:rsidP="00EE405B">
      <w:pPr>
        <w:spacing w:after="0" w:line="240" w:lineRule="auto"/>
        <w:jc w:val="both"/>
        <w:rPr>
          <w:rFonts w:ascii="Arial" w:hAnsi="Arial" w:cs="Arial"/>
          <w:sz w:val="20"/>
        </w:rPr>
      </w:pPr>
    </w:p>
    <w:p w:rsidR="005E604B" w:rsidRPr="0025500C" w:rsidRDefault="005E604B" w:rsidP="005E604B">
      <w:pPr>
        <w:jc w:val="both"/>
        <w:rPr>
          <w:rFonts w:ascii="Arial" w:hAnsi="Arial" w:cs="Arial"/>
          <w:sz w:val="20"/>
          <w:szCs w:val="20"/>
        </w:rPr>
      </w:pPr>
      <w:r w:rsidRPr="0025500C">
        <w:rPr>
          <w:rFonts w:ascii="Arial" w:hAnsi="Arial" w:cs="Arial"/>
          <w:sz w:val="20"/>
          <w:szCs w:val="20"/>
        </w:rPr>
        <w:t>Adicionalmente, para los estudiante</w:t>
      </w:r>
      <w:r>
        <w:rPr>
          <w:rFonts w:ascii="Arial" w:hAnsi="Arial" w:cs="Arial"/>
          <w:sz w:val="20"/>
          <w:szCs w:val="20"/>
        </w:rPr>
        <w:t>s</w:t>
      </w:r>
      <w:r w:rsidRPr="0025500C">
        <w:rPr>
          <w:rFonts w:ascii="Arial" w:hAnsi="Arial" w:cs="Arial"/>
          <w:sz w:val="20"/>
          <w:szCs w:val="20"/>
        </w:rPr>
        <w:t xml:space="preserve"> de 4 años matriculados en jardín, se realizará una verificación de la ubicación, de tal modo que se identifique si son atendidos en un grupo aparte con su correspondiente docente, o en un grupo multigrado, o en un grupo fusionado con transición.</w:t>
      </w:r>
    </w:p>
    <w:p w:rsidR="005E604B" w:rsidRDefault="005E604B" w:rsidP="005E604B">
      <w:pPr>
        <w:jc w:val="both"/>
        <w:rPr>
          <w:rFonts w:ascii="Arial" w:hAnsi="Arial" w:cs="Arial"/>
          <w:sz w:val="20"/>
        </w:rPr>
      </w:pPr>
      <w:r w:rsidRPr="0025500C">
        <w:rPr>
          <w:rFonts w:ascii="Arial" w:hAnsi="Arial" w:cs="Arial"/>
          <w:sz w:val="20"/>
        </w:rPr>
        <w:t>La definición de las variables y sus respectivos dominios, se presentan en el diccionario de datos del proceso</w:t>
      </w:r>
      <w:r w:rsidR="00C07528">
        <w:rPr>
          <w:rFonts w:ascii="Arial" w:hAnsi="Arial" w:cs="Arial"/>
          <w:sz w:val="20"/>
        </w:rPr>
        <w:t xml:space="preserve"> </w:t>
      </w:r>
      <w:r w:rsidR="00C07528" w:rsidRPr="00C07528">
        <w:rPr>
          <w:rFonts w:ascii="Arial" w:hAnsi="Arial" w:cs="Arial"/>
          <w:sz w:val="20"/>
          <w:szCs w:val="20"/>
          <w:lang w:eastAsia="es-ES"/>
        </w:rPr>
        <w:t>(</w:t>
      </w:r>
      <w:r w:rsidR="00C07528" w:rsidRPr="00C07528">
        <w:rPr>
          <w:rFonts w:ascii="Arial" w:hAnsi="Arial" w:cs="Arial"/>
          <w:b/>
          <w:sz w:val="20"/>
          <w:szCs w:val="20"/>
          <w:lang w:eastAsia="es-ES"/>
        </w:rPr>
        <w:t>Anexo4. DiccionarioDatosAud2019</w:t>
      </w:r>
      <w:r w:rsidR="00C07528">
        <w:rPr>
          <w:sz w:val="20"/>
          <w:szCs w:val="20"/>
          <w:lang w:eastAsia="es-ES"/>
        </w:rPr>
        <w:t>)</w:t>
      </w:r>
      <w:r w:rsidRPr="0025500C">
        <w:rPr>
          <w:rFonts w:ascii="Arial" w:hAnsi="Arial" w:cs="Arial"/>
          <w:sz w:val="20"/>
        </w:rPr>
        <w:t>.</w:t>
      </w:r>
    </w:p>
    <w:p w:rsidR="00141BB3" w:rsidRDefault="00141BB3" w:rsidP="00141BB3">
      <w:pPr>
        <w:jc w:val="both"/>
        <w:rPr>
          <w:rFonts w:ascii="Arial" w:hAnsi="Arial" w:cs="Arial"/>
          <w:sz w:val="20"/>
        </w:rPr>
      </w:pPr>
    </w:p>
    <w:p w:rsidR="006D08A9" w:rsidRPr="006D08A9" w:rsidRDefault="006D08A9" w:rsidP="006D08A9">
      <w:pPr>
        <w:pStyle w:val="Ttulo4"/>
        <w:spacing w:before="0" w:line="240" w:lineRule="auto"/>
        <w:rPr>
          <w:rFonts w:ascii="Arial" w:hAnsi="Arial" w:cs="Arial"/>
          <w:b/>
          <w:i w:val="0"/>
          <w:color w:val="000000" w:themeColor="text1"/>
          <w:u w:val="single"/>
        </w:rPr>
      </w:pPr>
      <w:r w:rsidRPr="006D08A9">
        <w:rPr>
          <w:rFonts w:ascii="Arial" w:hAnsi="Arial" w:cs="Arial"/>
          <w:b/>
          <w:i w:val="0"/>
          <w:color w:val="000000" w:themeColor="text1"/>
          <w:u w:val="single"/>
        </w:rPr>
        <w:t xml:space="preserve">Estados de visita de auditoría en la sede educativa </w:t>
      </w:r>
    </w:p>
    <w:p w:rsidR="006D08A9" w:rsidRPr="006D08A9" w:rsidRDefault="006D08A9" w:rsidP="006D08A9">
      <w:pPr>
        <w:spacing w:after="0" w:line="240" w:lineRule="auto"/>
      </w:pPr>
    </w:p>
    <w:p w:rsidR="006D08A9" w:rsidRDefault="006D08A9" w:rsidP="006D08A9">
      <w:pPr>
        <w:jc w:val="both"/>
        <w:rPr>
          <w:rFonts w:ascii="Arial" w:hAnsi="Arial" w:cs="Arial"/>
          <w:b/>
          <w:i/>
          <w:sz w:val="16"/>
        </w:rPr>
      </w:pPr>
      <w:r w:rsidRPr="0025500C">
        <w:rPr>
          <w:rFonts w:ascii="Arial" w:hAnsi="Arial" w:cs="Arial"/>
          <w:sz w:val="20"/>
          <w:szCs w:val="20"/>
        </w:rPr>
        <w:t>Para establecer el estado de los estudiantes se deberá realizar la verificación de l</w:t>
      </w:r>
      <w:r w:rsidR="000C0953">
        <w:rPr>
          <w:rFonts w:ascii="Arial" w:hAnsi="Arial" w:cs="Arial"/>
          <w:sz w:val="20"/>
          <w:szCs w:val="20"/>
        </w:rPr>
        <w:t>os listados de asistencia</w:t>
      </w:r>
      <w:r w:rsidR="001F3D0F">
        <w:rPr>
          <w:rFonts w:ascii="Arial" w:hAnsi="Arial" w:cs="Arial"/>
          <w:sz w:val="20"/>
          <w:szCs w:val="20"/>
        </w:rPr>
        <w:t xml:space="preserve"> entregados por el personal de la sede educativa</w:t>
      </w:r>
      <w:r w:rsidRPr="0025500C">
        <w:rPr>
          <w:rFonts w:ascii="Arial" w:hAnsi="Arial" w:cs="Arial"/>
          <w:sz w:val="20"/>
          <w:szCs w:val="20"/>
        </w:rPr>
        <w:t xml:space="preserve">, mediante </w:t>
      </w:r>
      <w:r w:rsidR="000C0953">
        <w:rPr>
          <w:rFonts w:ascii="Arial" w:hAnsi="Arial" w:cs="Arial"/>
          <w:sz w:val="20"/>
          <w:szCs w:val="20"/>
        </w:rPr>
        <w:t xml:space="preserve">la verificación uno a uno de los estudiantes reportados al SIMAT para </w:t>
      </w:r>
      <w:r w:rsidRPr="0025500C">
        <w:rPr>
          <w:rFonts w:ascii="Arial" w:hAnsi="Arial" w:cs="Arial"/>
          <w:sz w:val="20"/>
          <w:szCs w:val="20"/>
        </w:rPr>
        <w:t xml:space="preserve">cada grupo y grado, una vez realizado el proceso de verificación </w:t>
      </w:r>
      <w:r w:rsidR="000C0953">
        <w:rPr>
          <w:rFonts w:ascii="Arial" w:hAnsi="Arial" w:cs="Arial"/>
          <w:sz w:val="20"/>
          <w:szCs w:val="20"/>
        </w:rPr>
        <w:t>a través de los listados de asistencia</w:t>
      </w:r>
      <w:r w:rsidRPr="0025500C">
        <w:rPr>
          <w:rFonts w:ascii="Arial" w:hAnsi="Arial" w:cs="Arial"/>
          <w:sz w:val="20"/>
          <w:szCs w:val="20"/>
        </w:rPr>
        <w:t>, se solicitan los soportes documentales</w:t>
      </w:r>
      <w:r w:rsidR="00D616F2">
        <w:rPr>
          <w:rFonts w:ascii="Arial" w:hAnsi="Arial" w:cs="Arial"/>
          <w:sz w:val="20"/>
          <w:szCs w:val="20"/>
        </w:rPr>
        <w:t xml:space="preserve"> para todos los estudiantes que no sean encontrados en la lista de asistencia entregada por el establecimiento educativo. Los estados definitivos </w:t>
      </w:r>
      <w:r w:rsidRPr="0025500C">
        <w:rPr>
          <w:rFonts w:ascii="Arial" w:hAnsi="Arial" w:cs="Arial"/>
          <w:sz w:val="20"/>
          <w:szCs w:val="20"/>
        </w:rPr>
        <w:t xml:space="preserve">deberán ser cargados al sistema de información provisto por la firma auditora.  Adicionalmente, se deberá clasificar en el sistema de información el tipo de evidencia que configura el estado del registro </w:t>
      </w:r>
      <w:r w:rsidRPr="0025500C">
        <w:rPr>
          <w:rFonts w:ascii="Arial" w:hAnsi="Arial" w:cs="Arial"/>
          <w:b/>
          <w:i/>
          <w:sz w:val="16"/>
        </w:rPr>
        <w:t xml:space="preserve">(ver Tabla </w:t>
      </w:r>
      <w:r w:rsidR="00C00B9C">
        <w:rPr>
          <w:rFonts w:ascii="Arial" w:hAnsi="Arial" w:cs="Arial"/>
          <w:b/>
          <w:i/>
          <w:sz w:val="16"/>
        </w:rPr>
        <w:t>9</w:t>
      </w:r>
      <w:r w:rsidRPr="0025500C">
        <w:rPr>
          <w:rFonts w:ascii="Arial" w:hAnsi="Arial" w:cs="Arial"/>
          <w:b/>
          <w:i/>
          <w:sz w:val="16"/>
        </w:rPr>
        <w:t>. Variable de verificación de estado en campo de Matrícula).</w:t>
      </w:r>
    </w:p>
    <w:p w:rsidR="00361AEB" w:rsidRPr="0025500C" w:rsidRDefault="00361AEB" w:rsidP="00361AEB">
      <w:pPr>
        <w:spacing w:after="0" w:line="240" w:lineRule="auto"/>
        <w:jc w:val="both"/>
        <w:rPr>
          <w:rFonts w:ascii="Arial" w:hAnsi="Arial" w:cs="Arial"/>
          <w:sz w:val="20"/>
          <w:szCs w:val="20"/>
        </w:rPr>
      </w:pPr>
    </w:p>
    <w:p w:rsidR="006D08A9" w:rsidRDefault="006D08A9" w:rsidP="006D08A9">
      <w:pPr>
        <w:jc w:val="both"/>
        <w:rPr>
          <w:rFonts w:ascii="Arial" w:hAnsi="Arial" w:cs="Arial"/>
          <w:sz w:val="20"/>
          <w:szCs w:val="20"/>
        </w:rPr>
      </w:pPr>
      <w:r w:rsidRPr="0025500C">
        <w:rPr>
          <w:rFonts w:ascii="Arial" w:hAnsi="Arial" w:cs="Arial"/>
          <w:sz w:val="20"/>
          <w:szCs w:val="20"/>
        </w:rPr>
        <w:t xml:space="preserve">Los estudiantes que no fueron identificados </w:t>
      </w:r>
      <w:r w:rsidR="00A26D3F">
        <w:rPr>
          <w:rFonts w:ascii="Arial" w:hAnsi="Arial" w:cs="Arial"/>
          <w:sz w:val="20"/>
          <w:szCs w:val="20"/>
        </w:rPr>
        <w:t>en los listados de asistencia</w:t>
      </w:r>
      <w:r w:rsidRPr="0025500C">
        <w:rPr>
          <w:rFonts w:ascii="Arial" w:hAnsi="Arial" w:cs="Arial"/>
          <w:sz w:val="20"/>
          <w:szCs w:val="20"/>
        </w:rPr>
        <w:t xml:space="preserve"> ni en la verificación documental, son marcados en el sistema de información como </w:t>
      </w:r>
      <w:r w:rsidR="00C00B9C" w:rsidRPr="00C00B9C">
        <w:rPr>
          <w:rFonts w:ascii="Arial" w:hAnsi="Arial" w:cs="Arial"/>
          <w:sz w:val="20"/>
          <w:szCs w:val="20"/>
          <w:u w:val="single"/>
        </w:rPr>
        <w:t>N</w:t>
      </w:r>
      <w:r w:rsidRPr="00C00B9C">
        <w:rPr>
          <w:rFonts w:ascii="Arial" w:hAnsi="Arial" w:cs="Arial"/>
          <w:b/>
          <w:sz w:val="20"/>
          <w:szCs w:val="20"/>
          <w:u w:val="single"/>
        </w:rPr>
        <w:t xml:space="preserve">o </w:t>
      </w:r>
      <w:r w:rsidR="00C00B9C">
        <w:rPr>
          <w:rFonts w:ascii="Arial" w:hAnsi="Arial" w:cs="Arial"/>
          <w:b/>
          <w:sz w:val="20"/>
          <w:szCs w:val="20"/>
          <w:u w:val="single"/>
        </w:rPr>
        <w:t>V</w:t>
      </w:r>
      <w:r w:rsidRPr="00C00B9C">
        <w:rPr>
          <w:rFonts w:ascii="Arial" w:hAnsi="Arial" w:cs="Arial"/>
          <w:b/>
          <w:sz w:val="20"/>
          <w:szCs w:val="20"/>
          <w:u w:val="single"/>
        </w:rPr>
        <w:t>álidos</w:t>
      </w:r>
      <w:r w:rsidRPr="0025500C">
        <w:rPr>
          <w:rFonts w:ascii="Arial" w:hAnsi="Arial" w:cs="Arial"/>
          <w:sz w:val="20"/>
          <w:szCs w:val="20"/>
        </w:rPr>
        <w:t xml:space="preserve"> y por su parte los estudiantes que se encontraron presentes y con la documentación respectiva en la auditoría y que no estaban reportados en la base de datos entregada por el MEN, son marcados en su respetiva columna del sistema de información como </w:t>
      </w:r>
      <w:r w:rsidR="00090404" w:rsidRPr="00090404">
        <w:rPr>
          <w:rFonts w:ascii="Arial" w:hAnsi="Arial" w:cs="Arial"/>
          <w:b/>
          <w:sz w:val="20"/>
          <w:szCs w:val="20"/>
          <w:u w:val="single"/>
        </w:rPr>
        <w:t>Nuevos</w:t>
      </w:r>
      <w:r w:rsidRPr="0025500C">
        <w:rPr>
          <w:rFonts w:ascii="Arial" w:hAnsi="Arial" w:cs="Arial"/>
          <w:sz w:val="20"/>
          <w:szCs w:val="20"/>
        </w:rPr>
        <w:t xml:space="preserve">. Estos registros son catalogados como </w:t>
      </w:r>
      <w:r w:rsidRPr="0025500C">
        <w:rPr>
          <w:rFonts w:ascii="Arial" w:hAnsi="Arial" w:cs="Arial"/>
          <w:b/>
          <w:sz w:val="20"/>
          <w:szCs w:val="20"/>
          <w:u w:val="single"/>
        </w:rPr>
        <w:t>hallazgos de auditoría</w:t>
      </w:r>
      <w:r w:rsidRPr="0025500C">
        <w:rPr>
          <w:rFonts w:ascii="Arial" w:hAnsi="Arial" w:cs="Arial"/>
          <w:sz w:val="20"/>
          <w:szCs w:val="20"/>
        </w:rPr>
        <w:t>.</w:t>
      </w:r>
    </w:p>
    <w:p w:rsidR="00361AEB" w:rsidRPr="0025500C" w:rsidRDefault="00361AEB" w:rsidP="00361AEB">
      <w:pPr>
        <w:spacing w:after="0" w:line="240" w:lineRule="auto"/>
        <w:jc w:val="both"/>
        <w:rPr>
          <w:rFonts w:ascii="Arial" w:hAnsi="Arial" w:cs="Arial"/>
          <w:sz w:val="20"/>
          <w:szCs w:val="20"/>
        </w:rPr>
      </w:pPr>
    </w:p>
    <w:p w:rsidR="006D08A9" w:rsidRDefault="006D08A9" w:rsidP="006D08A9">
      <w:pPr>
        <w:jc w:val="both"/>
        <w:rPr>
          <w:rFonts w:ascii="Arial" w:hAnsi="Arial" w:cs="Arial"/>
          <w:sz w:val="20"/>
          <w:szCs w:val="24"/>
        </w:rPr>
      </w:pPr>
      <w:r w:rsidRPr="0025500C">
        <w:rPr>
          <w:rFonts w:ascii="Arial" w:hAnsi="Arial" w:cs="Arial"/>
          <w:sz w:val="20"/>
          <w:szCs w:val="24"/>
        </w:rPr>
        <w:t>Se deberán capturar las evidencias documentales a que haya lugar y registrar la información de la variable de verificación, que dará cuenta del estado del registro de acuerdo a la siguiente clasificación, teniendo en cuenta la validación de la información en el documento de identidad válido:</w:t>
      </w:r>
    </w:p>
    <w:p w:rsidR="006D08A9" w:rsidRPr="0025500C" w:rsidRDefault="006D08A9" w:rsidP="00EE405B">
      <w:pPr>
        <w:pStyle w:val="Descripcin"/>
        <w:keepNext/>
        <w:spacing w:after="120"/>
        <w:jc w:val="left"/>
        <w:rPr>
          <w:rFonts w:ascii="Arial" w:hAnsi="Arial" w:cs="Arial"/>
        </w:rPr>
      </w:pPr>
      <w:r w:rsidRPr="0025500C">
        <w:rPr>
          <w:rFonts w:ascii="Arial" w:hAnsi="Arial" w:cs="Arial"/>
        </w:rPr>
        <w:lastRenderedPageBreak/>
        <w:t>Variable</w:t>
      </w:r>
      <w:r>
        <w:rPr>
          <w:rFonts w:ascii="Arial" w:hAnsi="Arial" w:cs="Arial"/>
        </w:rPr>
        <w:t>s</w:t>
      </w:r>
      <w:r w:rsidRPr="0025500C">
        <w:rPr>
          <w:rFonts w:ascii="Arial" w:hAnsi="Arial" w:cs="Arial"/>
        </w:rPr>
        <w:t xml:space="preserve"> de verificación de estado en campo de Matrícula</w:t>
      </w:r>
    </w:p>
    <w:tbl>
      <w:tblPr>
        <w:tblW w:w="5056" w:type="pct"/>
        <w:jc w:val="center"/>
        <w:tblCellMar>
          <w:left w:w="70" w:type="dxa"/>
          <w:right w:w="70" w:type="dxa"/>
        </w:tblCellMar>
        <w:tblLook w:val="04A0" w:firstRow="1" w:lastRow="0" w:firstColumn="1" w:lastColumn="0" w:noHBand="0" w:noVBand="1"/>
      </w:tblPr>
      <w:tblGrid>
        <w:gridCol w:w="776"/>
        <w:gridCol w:w="1086"/>
        <w:gridCol w:w="3946"/>
        <w:gridCol w:w="3119"/>
      </w:tblGrid>
      <w:tr w:rsidR="006D08A9" w:rsidRPr="0025500C" w:rsidTr="001F3D0F">
        <w:trPr>
          <w:trHeight w:val="630"/>
          <w:jc w:val="center"/>
        </w:trPr>
        <w:tc>
          <w:tcPr>
            <w:tcW w:w="435" w:type="pct"/>
            <w:tcBorders>
              <w:top w:val="single" w:sz="4" w:space="0" w:color="auto"/>
              <w:left w:val="single" w:sz="4" w:space="0" w:color="auto"/>
              <w:bottom w:val="single" w:sz="4" w:space="0" w:color="auto"/>
              <w:right w:val="single" w:sz="4" w:space="0" w:color="auto"/>
            </w:tcBorders>
            <w:shd w:val="clear" w:color="auto" w:fill="44546A" w:themeFill="text2"/>
            <w:noWrap/>
            <w:vAlign w:val="center"/>
            <w:hideMark/>
          </w:tcPr>
          <w:p w:rsidR="006D08A9" w:rsidRPr="0025500C" w:rsidRDefault="006D08A9" w:rsidP="00AF3538">
            <w:pPr>
              <w:spacing w:after="0"/>
              <w:jc w:val="center"/>
              <w:rPr>
                <w:rFonts w:ascii="Arial" w:hAnsi="Arial" w:cs="Arial"/>
                <w:b/>
                <w:bCs/>
                <w:color w:val="FFFFFF"/>
                <w:sz w:val="18"/>
                <w:u w:val="single"/>
              </w:rPr>
            </w:pPr>
            <w:r w:rsidRPr="0025500C">
              <w:rPr>
                <w:rFonts w:ascii="Arial" w:hAnsi="Arial" w:cs="Arial"/>
                <w:b/>
                <w:bCs/>
                <w:color w:val="FFFFFF"/>
                <w:sz w:val="18"/>
                <w:u w:val="single"/>
                <w:lang w:eastAsia="es-ES"/>
              </w:rPr>
              <w:t>Código</w:t>
            </w:r>
          </w:p>
        </w:tc>
        <w:tc>
          <w:tcPr>
            <w:tcW w:w="608" w:type="pct"/>
            <w:tcBorders>
              <w:top w:val="single" w:sz="4" w:space="0" w:color="auto"/>
              <w:left w:val="nil"/>
              <w:bottom w:val="single" w:sz="4" w:space="0" w:color="auto"/>
              <w:right w:val="single" w:sz="4" w:space="0" w:color="auto"/>
            </w:tcBorders>
            <w:shd w:val="clear" w:color="auto" w:fill="44546A" w:themeFill="text2"/>
            <w:vAlign w:val="center"/>
            <w:hideMark/>
          </w:tcPr>
          <w:p w:rsidR="006D08A9" w:rsidRPr="0025500C" w:rsidRDefault="006D08A9" w:rsidP="00AF3538">
            <w:pPr>
              <w:spacing w:after="0"/>
              <w:jc w:val="center"/>
              <w:rPr>
                <w:rFonts w:ascii="Arial" w:hAnsi="Arial" w:cs="Arial"/>
                <w:b/>
                <w:bCs/>
                <w:color w:val="FFFFFF"/>
                <w:sz w:val="18"/>
                <w:u w:val="single"/>
              </w:rPr>
            </w:pPr>
            <w:r w:rsidRPr="0025500C">
              <w:rPr>
                <w:rFonts w:ascii="Arial" w:hAnsi="Arial" w:cs="Arial"/>
                <w:b/>
                <w:bCs/>
                <w:color w:val="FFFFFF"/>
                <w:sz w:val="18"/>
                <w:u w:val="single"/>
                <w:lang w:eastAsia="es-ES"/>
              </w:rPr>
              <w:t>Nombre</w:t>
            </w:r>
          </w:p>
        </w:tc>
        <w:tc>
          <w:tcPr>
            <w:tcW w:w="2210" w:type="pct"/>
            <w:tcBorders>
              <w:top w:val="single" w:sz="4" w:space="0" w:color="auto"/>
              <w:left w:val="nil"/>
              <w:bottom w:val="single" w:sz="4" w:space="0" w:color="auto"/>
              <w:right w:val="single" w:sz="4" w:space="0" w:color="auto"/>
            </w:tcBorders>
            <w:shd w:val="clear" w:color="auto" w:fill="44546A" w:themeFill="text2"/>
            <w:vAlign w:val="center"/>
            <w:hideMark/>
          </w:tcPr>
          <w:p w:rsidR="006D08A9" w:rsidRPr="0025500C" w:rsidRDefault="006D08A9" w:rsidP="00AF3538">
            <w:pPr>
              <w:spacing w:after="0"/>
              <w:jc w:val="center"/>
              <w:rPr>
                <w:rFonts w:ascii="Arial" w:hAnsi="Arial" w:cs="Arial"/>
                <w:b/>
                <w:bCs/>
                <w:color w:val="FFFFFF"/>
                <w:sz w:val="18"/>
                <w:u w:val="single"/>
              </w:rPr>
            </w:pPr>
            <w:r w:rsidRPr="0025500C">
              <w:rPr>
                <w:rFonts w:ascii="Arial" w:hAnsi="Arial" w:cs="Arial"/>
                <w:b/>
                <w:bCs/>
                <w:color w:val="FFFFFF"/>
                <w:sz w:val="18"/>
                <w:u w:val="single"/>
                <w:lang w:eastAsia="es-ES"/>
              </w:rPr>
              <w:t>Descripción</w:t>
            </w:r>
          </w:p>
        </w:tc>
        <w:tc>
          <w:tcPr>
            <w:tcW w:w="1748" w:type="pct"/>
            <w:tcBorders>
              <w:top w:val="single" w:sz="4" w:space="0" w:color="auto"/>
              <w:left w:val="nil"/>
              <w:bottom w:val="single" w:sz="4" w:space="0" w:color="auto"/>
              <w:right w:val="single" w:sz="4" w:space="0" w:color="auto"/>
            </w:tcBorders>
            <w:shd w:val="clear" w:color="auto" w:fill="44546A" w:themeFill="text2"/>
            <w:vAlign w:val="center"/>
            <w:hideMark/>
          </w:tcPr>
          <w:p w:rsidR="006D08A9" w:rsidRPr="0025500C" w:rsidRDefault="006D08A9" w:rsidP="00AF3538">
            <w:pPr>
              <w:spacing w:after="0"/>
              <w:jc w:val="center"/>
              <w:rPr>
                <w:rFonts w:ascii="Arial" w:hAnsi="Arial" w:cs="Arial"/>
                <w:b/>
                <w:bCs/>
                <w:color w:val="FFFFFF"/>
                <w:sz w:val="18"/>
                <w:u w:val="single"/>
              </w:rPr>
            </w:pPr>
            <w:r w:rsidRPr="0025500C">
              <w:rPr>
                <w:rFonts w:ascii="Arial" w:hAnsi="Arial" w:cs="Arial"/>
                <w:b/>
                <w:bCs/>
                <w:color w:val="FFFFFF"/>
                <w:sz w:val="18"/>
                <w:u w:val="single"/>
                <w:lang w:eastAsia="es-ES"/>
              </w:rPr>
              <w:t>Evidencias Documentales  para  verificar, capturar y actualizar</w:t>
            </w:r>
          </w:p>
        </w:tc>
      </w:tr>
      <w:tr w:rsidR="006D08A9" w:rsidRPr="0025500C" w:rsidTr="001F3D0F">
        <w:trPr>
          <w:trHeight w:val="1763"/>
          <w:jc w:val="center"/>
        </w:trPr>
        <w:tc>
          <w:tcPr>
            <w:tcW w:w="435" w:type="pct"/>
            <w:tcBorders>
              <w:top w:val="nil"/>
              <w:left w:val="single" w:sz="4" w:space="0" w:color="auto"/>
              <w:bottom w:val="nil"/>
              <w:right w:val="single" w:sz="4" w:space="0" w:color="auto"/>
            </w:tcBorders>
            <w:shd w:val="clear" w:color="auto" w:fill="auto"/>
            <w:noWrap/>
            <w:vAlign w:val="center"/>
            <w:hideMark/>
          </w:tcPr>
          <w:p w:rsidR="006D08A9" w:rsidRPr="0025500C" w:rsidRDefault="006D08A9" w:rsidP="00AF3538">
            <w:pPr>
              <w:spacing w:after="0"/>
              <w:jc w:val="center"/>
              <w:rPr>
                <w:rFonts w:ascii="Arial" w:hAnsi="Arial" w:cs="Arial"/>
                <w:color w:val="000000"/>
                <w:sz w:val="20"/>
              </w:rPr>
            </w:pPr>
            <w:r w:rsidRPr="0025500C">
              <w:rPr>
                <w:rFonts w:ascii="Arial" w:hAnsi="Arial" w:cs="Arial"/>
                <w:color w:val="000000"/>
                <w:sz w:val="20"/>
                <w:lang w:eastAsia="es-ES"/>
              </w:rPr>
              <w:t>1</w:t>
            </w:r>
          </w:p>
        </w:tc>
        <w:tc>
          <w:tcPr>
            <w:tcW w:w="608" w:type="pct"/>
            <w:tcBorders>
              <w:top w:val="nil"/>
              <w:left w:val="nil"/>
              <w:bottom w:val="nil"/>
              <w:right w:val="single" w:sz="4" w:space="0" w:color="auto"/>
            </w:tcBorders>
            <w:shd w:val="clear" w:color="auto" w:fill="auto"/>
            <w:vAlign w:val="center"/>
            <w:hideMark/>
          </w:tcPr>
          <w:p w:rsidR="006D08A9" w:rsidRPr="0025500C" w:rsidRDefault="006D08A9" w:rsidP="00AF3538">
            <w:pPr>
              <w:spacing w:after="0"/>
              <w:jc w:val="center"/>
              <w:rPr>
                <w:rFonts w:ascii="Arial" w:hAnsi="Arial" w:cs="Arial"/>
                <w:b/>
                <w:bCs/>
                <w:color w:val="000000"/>
                <w:sz w:val="20"/>
                <w:lang w:eastAsia="es-ES"/>
              </w:rPr>
            </w:pPr>
            <w:r w:rsidRPr="0025500C">
              <w:rPr>
                <w:rFonts w:ascii="Arial" w:hAnsi="Arial" w:cs="Arial"/>
                <w:b/>
                <w:bCs/>
                <w:color w:val="000000"/>
                <w:sz w:val="20"/>
                <w:lang w:eastAsia="es-ES"/>
              </w:rPr>
              <w:t>Presente</w:t>
            </w:r>
          </w:p>
          <w:p w:rsidR="006D08A9" w:rsidRPr="0025500C" w:rsidRDefault="006D08A9" w:rsidP="00AF3538">
            <w:pPr>
              <w:spacing w:after="0"/>
              <w:jc w:val="center"/>
              <w:rPr>
                <w:rFonts w:ascii="Arial" w:hAnsi="Arial" w:cs="Arial"/>
                <w:b/>
                <w:bCs/>
                <w:color w:val="000000"/>
                <w:sz w:val="20"/>
              </w:rPr>
            </w:pPr>
            <w:r w:rsidRPr="0025500C">
              <w:rPr>
                <w:rFonts w:ascii="Arial" w:hAnsi="Arial" w:cs="Arial"/>
                <w:b/>
                <w:bCs/>
                <w:color w:val="000000"/>
                <w:sz w:val="20"/>
                <w:lang w:eastAsia="es-ES"/>
              </w:rPr>
              <w:t>-P-</w:t>
            </w:r>
          </w:p>
        </w:tc>
        <w:tc>
          <w:tcPr>
            <w:tcW w:w="2210" w:type="pct"/>
            <w:tcBorders>
              <w:top w:val="nil"/>
              <w:left w:val="nil"/>
              <w:bottom w:val="nil"/>
              <w:right w:val="single" w:sz="4" w:space="0" w:color="auto"/>
            </w:tcBorders>
            <w:shd w:val="clear" w:color="auto" w:fill="auto"/>
            <w:vAlign w:val="center"/>
            <w:hideMark/>
          </w:tcPr>
          <w:p w:rsidR="006D08A9" w:rsidRPr="0025500C" w:rsidRDefault="006D08A9" w:rsidP="00AF3538">
            <w:pPr>
              <w:spacing w:after="0"/>
              <w:jc w:val="both"/>
              <w:rPr>
                <w:rFonts w:ascii="Arial" w:hAnsi="Arial" w:cs="Arial"/>
                <w:color w:val="000000"/>
                <w:sz w:val="18"/>
              </w:rPr>
            </w:pPr>
            <w:r w:rsidRPr="0025500C">
              <w:rPr>
                <w:rFonts w:ascii="Arial" w:hAnsi="Arial" w:cs="Arial"/>
                <w:color w:val="000000"/>
                <w:sz w:val="18"/>
                <w:lang w:eastAsia="es-ES"/>
              </w:rPr>
              <w:t xml:space="preserve">Se entiende como </w:t>
            </w:r>
            <w:r w:rsidRPr="0010780B">
              <w:rPr>
                <w:rFonts w:ascii="Arial" w:hAnsi="Arial" w:cs="Arial"/>
                <w:b/>
                <w:bCs/>
                <w:color w:val="000000"/>
                <w:sz w:val="18"/>
                <w:u w:val="single"/>
                <w:lang w:eastAsia="es-ES"/>
              </w:rPr>
              <w:t>PRESENTE</w:t>
            </w:r>
            <w:r w:rsidRPr="0025500C">
              <w:rPr>
                <w:rFonts w:ascii="Arial" w:hAnsi="Arial" w:cs="Arial"/>
                <w:b/>
                <w:bCs/>
                <w:color w:val="000000"/>
                <w:sz w:val="18"/>
                <w:lang w:eastAsia="es-ES"/>
              </w:rPr>
              <w:t xml:space="preserve">, </w:t>
            </w:r>
            <w:r w:rsidRPr="0025500C">
              <w:rPr>
                <w:rFonts w:ascii="Arial" w:hAnsi="Arial" w:cs="Arial"/>
                <w:color w:val="000000"/>
                <w:sz w:val="18"/>
                <w:lang w:eastAsia="es-ES"/>
              </w:rPr>
              <w:t xml:space="preserve">aquel estudiante relacionado en el corte de información entregado por el MEN y que se encuentra en </w:t>
            </w:r>
            <w:r w:rsidR="00AC4149">
              <w:rPr>
                <w:rFonts w:ascii="Arial" w:hAnsi="Arial" w:cs="Arial"/>
                <w:color w:val="000000"/>
                <w:sz w:val="18"/>
                <w:lang w:eastAsia="es-ES"/>
              </w:rPr>
              <w:t xml:space="preserve">la lista de asistencia proporcionada por </w:t>
            </w:r>
            <w:r w:rsidR="00AE25A3">
              <w:rPr>
                <w:rFonts w:ascii="Arial" w:hAnsi="Arial" w:cs="Arial"/>
                <w:color w:val="000000"/>
                <w:sz w:val="18"/>
                <w:lang w:eastAsia="es-ES"/>
              </w:rPr>
              <w:t>el establecimiento</w:t>
            </w:r>
            <w:r w:rsidR="00AC4149">
              <w:rPr>
                <w:rFonts w:ascii="Arial" w:hAnsi="Arial" w:cs="Arial"/>
                <w:color w:val="000000"/>
                <w:sz w:val="18"/>
                <w:lang w:eastAsia="es-ES"/>
              </w:rPr>
              <w:t xml:space="preserve"> educativo a</w:t>
            </w:r>
            <w:r w:rsidRPr="0025500C">
              <w:rPr>
                <w:rFonts w:ascii="Arial" w:hAnsi="Arial" w:cs="Arial"/>
                <w:color w:val="000000"/>
                <w:sz w:val="18"/>
                <w:lang w:eastAsia="es-ES"/>
              </w:rPr>
              <w:t xml:space="preserve">l auditor </w:t>
            </w:r>
            <w:r w:rsidR="00AC4149">
              <w:rPr>
                <w:rFonts w:ascii="Arial" w:hAnsi="Arial" w:cs="Arial"/>
                <w:color w:val="000000"/>
                <w:sz w:val="18"/>
                <w:lang w:eastAsia="es-ES"/>
              </w:rPr>
              <w:t xml:space="preserve">en el momento que </w:t>
            </w:r>
            <w:r w:rsidRPr="0025500C">
              <w:rPr>
                <w:rFonts w:ascii="Arial" w:hAnsi="Arial" w:cs="Arial"/>
                <w:color w:val="000000"/>
                <w:sz w:val="18"/>
                <w:lang w:eastAsia="es-ES"/>
              </w:rPr>
              <w:t>realiza la visita de campo y del cual es posible realizar la validación de las variables del 6A de manera directa.</w:t>
            </w:r>
          </w:p>
        </w:tc>
        <w:tc>
          <w:tcPr>
            <w:tcW w:w="1748" w:type="pct"/>
            <w:tcBorders>
              <w:top w:val="nil"/>
              <w:left w:val="nil"/>
              <w:bottom w:val="single" w:sz="4" w:space="0" w:color="auto"/>
              <w:right w:val="single" w:sz="4" w:space="0" w:color="auto"/>
            </w:tcBorders>
            <w:shd w:val="clear" w:color="auto" w:fill="auto"/>
            <w:vAlign w:val="center"/>
            <w:hideMark/>
          </w:tcPr>
          <w:p w:rsidR="006D08A9" w:rsidRPr="0025500C" w:rsidRDefault="00427DFA" w:rsidP="00427DFA">
            <w:pPr>
              <w:spacing w:after="0"/>
              <w:jc w:val="center"/>
              <w:rPr>
                <w:rFonts w:ascii="Arial" w:hAnsi="Arial" w:cs="Arial"/>
                <w:b/>
                <w:bCs/>
                <w:color w:val="000000"/>
                <w:sz w:val="18"/>
              </w:rPr>
            </w:pPr>
            <w:r>
              <w:rPr>
                <w:rFonts w:ascii="Arial" w:hAnsi="Arial" w:cs="Arial"/>
                <w:b/>
                <w:bCs/>
                <w:color w:val="000000"/>
                <w:sz w:val="18"/>
                <w:lang w:eastAsia="es-ES"/>
              </w:rPr>
              <w:t>NO APLICA</w:t>
            </w:r>
          </w:p>
        </w:tc>
      </w:tr>
      <w:tr w:rsidR="006D08A9" w:rsidRPr="0025500C" w:rsidTr="001F3D0F">
        <w:trPr>
          <w:trHeight w:val="1471"/>
          <w:jc w:val="center"/>
        </w:trPr>
        <w:tc>
          <w:tcPr>
            <w:tcW w:w="435" w:type="pc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D08A9" w:rsidRPr="0025500C" w:rsidRDefault="006D08A9" w:rsidP="00AF3538">
            <w:pPr>
              <w:spacing w:after="0"/>
              <w:jc w:val="center"/>
              <w:rPr>
                <w:rFonts w:ascii="Arial" w:hAnsi="Arial" w:cs="Arial"/>
                <w:color w:val="000000"/>
                <w:sz w:val="20"/>
              </w:rPr>
            </w:pPr>
            <w:r w:rsidRPr="0025500C">
              <w:rPr>
                <w:rFonts w:ascii="Arial" w:hAnsi="Arial" w:cs="Arial"/>
                <w:color w:val="000000"/>
                <w:sz w:val="20"/>
                <w:lang w:eastAsia="es-ES"/>
              </w:rPr>
              <w:t>2</w:t>
            </w:r>
          </w:p>
        </w:tc>
        <w:tc>
          <w:tcPr>
            <w:tcW w:w="608" w:type="pct"/>
            <w:tcBorders>
              <w:top w:val="single" w:sz="4" w:space="0" w:color="auto"/>
              <w:left w:val="single" w:sz="4" w:space="0" w:color="auto"/>
              <w:bottom w:val="single" w:sz="4" w:space="0" w:color="000000"/>
              <w:right w:val="single" w:sz="4" w:space="0" w:color="auto"/>
            </w:tcBorders>
            <w:shd w:val="clear" w:color="auto" w:fill="auto"/>
            <w:vAlign w:val="center"/>
            <w:hideMark/>
          </w:tcPr>
          <w:p w:rsidR="006D08A9" w:rsidRPr="0025500C" w:rsidRDefault="006D08A9" w:rsidP="00AF3538">
            <w:pPr>
              <w:spacing w:after="0"/>
              <w:jc w:val="center"/>
              <w:rPr>
                <w:rFonts w:ascii="Arial" w:hAnsi="Arial" w:cs="Arial"/>
                <w:b/>
                <w:bCs/>
                <w:color w:val="000000"/>
                <w:sz w:val="20"/>
                <w:lang w:eastAsia="es-ES"/>
              </w:rPr>
            </w:pPr>
            <w:r w:rsidRPr="0025500C">
              <w:rPr>
                <w:rFonts w:ascii="Arial" w:hAnsi="Arial" w:cs="Arial"/>
                <w:b/>
                <w:bCs/>
                <w:color w:val="000000"/>
                <w:sz w:val="20"/>
                <w:lang w:eastAsia="es-ES"/>
              </w:rPr>
              <w:t>Ausente</w:t>
            </w:r>
          </w:p>
          <w:p w:rsidR="006D08A9" w:rsidRPr="0025500C" w:rsidRDefault="006D08A9" w:rsidP="00AF3538">
            <w:pPr>
              <w:spacing w:after="0"/>
              <w:jc w:val="center"/>
              <w:rPr>
                <w:rFonts w:ascii="Arial" w:hAnsi="Arial" w:cs="Arial"/>
                <w:b/>
                <w:bCs/>
                <w:color w:val="000000"/>
                <w:sz w:val="20"/>
              </w:rPr>
            </w:pPr>
            <w:r w:rsidRPr="0025500C">
              <w:rPr>
                <w:rFonts w:ascii="Arial" w:hAnsi="Arial" w:cs="Arial"/>
                <w:b/>
                <w:bCs/>
                <w:color w:val="000000"/>
                <w:sz w:val="20"/>
                <w:lang w:eastAsia="es-ES"/>
              </w:rPr>
              <w:t>-A-</w:t>
            </w:r>
          </w:p>
        </w:tc>
        <w:tc>
          <w:tcPr>
            <w:tcW w:w="2210" w:type="pct"/>
            <w:tcBorders>
              <w:top w:val="single" w:sz="4" w:space="0" w:color="auto"/>
              <w:left w:val="single" w:sz="4" w:space="0" w:color="auto"/>
              <w:bottom w:val="single" w:sz="4" w:space="0" w:color="000000"/>
              <w:right w:val="single" w:sz="4" w:space="0" w:color="auto"/>
            </w:tcBorders>
            <w:shd w:val="clear" w:color="auto" w:fill="auto"/>
            <w:vAlign w:val="center"/>
            <w:hideMark/>
          </w:tcPr>
          <w:p w:rsidR="006D08A9" w:rsidRPr="0025500C" w:rsidRDefault="006D08A9" w:rsidP="00AF3538">
            <w:pPr>
              <w:spacing w:after="0"/>
              <w:jc w:val="both"/>
              <w:rPr>
                <w:rFonts w:ascii="Arial" w:hAnsi="Arial" w:cs="Arial"/>
                <w:color w:val="000000"/>
                <w:sz w:val="18"/>
              </w:rPr>
            </w:pPr>
            <w:r w:rsidRPr="0025500C">
              <w:rPr>
                <w:rFonts w:ascii="Arial" w:hAnsi="Arial" w:cs="Arial"/>
                <w:color w:val="000000"/>
                <w:sz w:val="18"/>
                <w:lang w:eastAsia="es-ES"/>
              </w:rPr>
              <w:t xml:space="preserve">Se entiende como </w:t>
            </w:r>
            <w:r w:rsidRPr="0010780B">
              <w:rPr>
                <w:rFonts w:ascii="Arial" w:hAnsi="Arial" w:cs="Arial"/>
                <w:b/>
                <w:bCs/>
                <w:color w:val="000000"/>
                <w:sz w:val="18"/>
                <w:u w:val="single"/>
                <w:lang w:eastAsia="es-ES"/>
              </w:rPr>
              <w:t>AUSENTE</w:t>
            </w:r>
            <w:r w:rsidRPr="0025500C">
              <w:rPr>
                <w:rFonts w:ascii="Arial" w:hAnsi="Arial" w:cs="Arial"/>
                <w:color w:val="000000"/>
                <w:sz w:val="18"/>
                <w:lang w:eastAsia="es-ES"/>
              </w:rPr>
              <w:t xml:space="preserve"> aquel estudiante relacionado en el corte de información entregado por el MEN</w:t>
            </w:r>
            <w:r w:rsidR="005A0BF2">
              <w:rPr>
                <w:rFonts w:ascii="Arial" w:hAnsi="Arial" w:cs="Arial"/>
                <w:color w:val="000000"/>
                <w:sz w:val="18"/>
                <w:lang w:eastAsia="es-ES"/>
              </w:rPr>
              <w:t>,</w:t>
            </w:r>
            <w:r w:rsidRPr="0025500C">
              <w:rPr>
                <w:rFonts w:ascii="Arial" w:hAnsi="Arial" w:cs="Arial"/>
                <w:color w:val="000000"/>
                <w:sz w:val="18"/>
                <w:lang w:eastAsia="es-ES"/>
              </w:rPr>
              <w:t xml:space="preserve"> que </w:t>
            </w:r>
            <w:r w:rsidR="005A0BF2" w:rsidRPr="005A0BF2">
              <w:rPr>
                <w:rFonts w:ascii="Arial" w:hAnsi="Arial" w:cs="Arial"/>
                <w:color w:val="000000"/>
                <w:sz w:val="18"/>
                <w:u w:val="single"/>
                <w:lang w:eastAsia="es-ES"/>
              </w:rPr>
              <w:t>N</w:t>
            </w:r>
            <w:r w:rsidRPr="005A0BF2">
              <w:rPr>
                <w:rFonts w:ascii="Arial" w:hAnsi="Arial" w:cs="Arial"/>
                <w:b/>
                <w:bCs/>
                <w:color w:val="000000"/>
                <w:sz w:val="18"/>
                <w:u w:val="single"/>
                <w:lang w:eastAsia="es-ES"/>
              </w:rPr>
              <w:t>o se encuentra</w:t>
            </w:r>
            <w:r w:rsidRPr="005A0BF2">
              <w:rPr>
                <w:rFonts w:ascii="Arial" w:hAnsi="Arial" w:cs="Arial"/>
                <w:color w:val="000000"/>
                <w:sz w:val="18"/>
                <w:u w:val="single"/>
                <w:lang w:eastAsia="es-ES"/>
              </w:rPr>
              <w:t xml:space="preserve"> </w:t>
            </w:r>
            <w:r w:rsidRPr="0025500C">
              <w:rPr>
                <w:rFonts w:ascii="Arial" w:hAnsi="Arial" w:cs="Arial"/>
                <w:color w:val="000000"/>
                <w:sz w:val="18"/>
                <w:lang w:eastAsia="es-ES"/>
              </w:rPr>
              <w:t xml:space="preserve">en </w:t>
            </w:r>
            <w:r w:rsidR="001F3D0F">
              <w:rPr>
                <w:rFonts w:ascii="Arial" w:hAnsi="Arial" w:cs="Arial"/>
                <w:color w:val="000000"/>
                <w:sz w:val="18"/>
                <w:lang w:eastAsia="es-ES"/>
              </w:rPr>
              <w:t xml:space="preserve">el listado remitido por </w:t>
            </w:r>
            <w:r w:rsidRPr="0025500C">
              <w:rPr>
                <w:rFonts w:ascii="Arial" w:hAnsi="Arial" w:cs="Arial"/>
                <w:color w:val="000000"/>
                <w:sz w:val="18"/>
                <w:lang w:eastAsia="es-ES"/>
              </w:rPr>
              <w:t>la sede educativa, pero se encuentran soportes documentales de su atención y permanencia en la misma.</w:t>
            </w:r>
          </w:p>
        </w:tc>
        <w:tc>
          <w:tcPr>
            <w:tcW w:w="1748" w:type="pct"/>
            <w:tcBorders>
              <w:top w:val="single" w:sz="4" w:space="0" w:color="auto"/>
              <w:left w:val="nil"/>
              <w:bottom w:val="single" w:sz="4" w:space="0" w:color="auto"/>
              <w:right w:val="single" w:sz="4" w:space="0" w:color="auto"/>
            </w:tcBorders>
            <w:shd w:val="clear" w:color="auto" w:fill="auto"/>
            <w:vAlign w:val="center"/>
            <w:hideMark/>
          </w:tcPr>
          <w:p w:rsidR="006D08A9" w:rsidRPr="0025500C" w:rsidRDefault="006D08A9" w:rsidP="00AF3538">
            <w:pPr>
              <w:spacing w:after="0"/>
              <w:jc w:val="both"/>
              <w:rPr>
                <w:rFonts w:ascii="Arial" w:hAnsi="Arial" w:cs="Arial"/>
                <w:b/>
                <w:bCs/>
                <w:color w:val="000000"/>
                <w:sz w:val="18"/>
              </w:rPr>
            </w:pPr>
            <w:r w:rsidRPr="0025500C">
              <w:rPr>
                <w:rFonts w:ascii="Arial" w:hAnsi="Arial" w:cs="Arial"/>
                <w:b/>
                <w:bCs/>
                <w:color w:val="000000"/>
                <w:sz w:val="18"/>
                <w:lang w:eastAsia="es-ES"/>
              </w:rPr>
              <w:t>[</w:t>
            </w:r>
            <w:r w:rsidRPr="0025500C">
              <w:rPr>
                <w:rFonts w:ascii="Arial" w:hAnsi="Arial" w:cs="Arial"/>
                <w:color w:val="000000"/>
                <w:sz w:val="18"/>
                <w:lang w:eastAsia="es-ES"/>
              </w:rPr>
              <w:t>(i) Documento de identidad válido],</w:t>
            </w:r>
            <w:r w:rsidRPr="0025500C">
              <w:rPr>
                <w:rFonts w:ascii="Arial" w:hAnsi="Arial" w:cs="Arial"/>
                <w:color w:val="000000"/>
                <w:sz w:val="18"/>
                <w:lang w:eastAsia="es-ES"/>
              </w:rPr>
              <w:br/>
            </w:r>
            <w:r w:rsidRPr="0025500C">
              <w:rPr>
                <w:rFonts w:ascii="Arial" w:hAnsi="Arial" w:cs="Arial"/>
                <w:b/>
                <w:bCs/>
                <w:color w:val="000000"/>
                <w:sz w:val="18"/>
                <w:lang w:eastAsia="es-ES"/>
              </w:rPr>
              <w:t xml:space="preserve">En caso de no contarse con el documento de identidad válido ver relación en la </w:t>
            </w:r>
            <w:r w:rsidR="005A0BF2" w:rsidRPr="0025500C">
              <w:rPr>
                <w:rFonts w:ascii="Arial" w:hAnsi="Arial" w:cs="Arial"/>
                <w:b/>
                <w:bCs/>
                <w:color w:val="000000"/>
                <w:sz w:val="18"/>
                <w:lang w:eastAsia="es-ES"/>
              </w:rPr>
              <w:t>tabla</w:t>
            </w:r>
            <w:r w:rsidR="005A0BF2">
              <w:rPr>
                <w:rFonts w:ascii="Arial" w:hAnsi="Arial" w:cs="Arial"/>
                <w:b/>
                <w:bCs/>
                <w:color w:val="000000"/>
                <w:sz w:val="18"/>
                <w:lang w:eastAsia="es-ES"/>
              </w:rPr>
              <w:t xml:space="preserve"> </w:t>
            </w:r>
            <w:r w:rsidR="003A5506">
              <w:rPr>
                <w:rFonts w:ascii="Arial" w:hAnsi="Arial" w:cs="Arial"/>
                <w:b/>
                <w:bCs/>
                <w:color w:val="000000"/>
                <w:sz w:val="18"/>
                <w:lang w:eastAsia="es-ES"/>
              </w:rPr>
              <w:t>8</w:t>
            </w:r>
            <w:r w:rsidR="005A0BF2">
              <w:rPr>
                <w:rFonts w:ascii="Arial" w:hAnsi="Arial" w:cs="Arial"/>
                <w:b/>
                <w:bCs/>
                <w:color w:val="000000"/>
                <w:sz w:val="18"/>
                <w:lang w:eastAsia="es-ES"/>
              </w:rPr>
              <w:t>.</w:t>
            </w:r>
            <w:r w:rsidR="005A0BF2" w:rsidRPr="0025500C">
              <w:rPr>
                <w:rFonts w:ascii="Arial" w:hAnsi="Arial" w:cs="Arial"/>
                <w:b/>
                <w:bCs/>
                <w:color w:val="000000"/>
                <w:sz w:val="18"/>
                <w:lang w:eastAsia="es-ES"/>
              </w:rPr>
              <w:t xml:space="preserve"> </w:t>
            </w:r>
            <w:r w:rsidR="005A0BF2" w:rsidRPr="008C4DC2">
              <w:rPr>
                <w:rFonts w:ascii="Arial" w:hAnsi="Arial" w:cs="Arial"/>
                <w:b/>
                <w:bCs/>
                <w:i/>
                <w:color w:val="000000"/>
                <w:sz w:val="16"/>
                <w:szCs w:val="16"/>
                <w:lang w:eastAsia="es-ES"/>
              </w:rPr>
              <w:t>Evidencias documentales en campo para estudiantes</w:t>
            </w:r>
            <w:r w:rsidRPr="0025500C">
              <w:rPr>
                <w:rFonts w:ascii="Arial" w:hAnsi="Arial" w:cs="Arial"/>
                <w:b/>
                <w:bCs/>
                <w:color w:val="000000"/>
                <w:sz w:val="18"/>
              </w:rPr>
              <w:t> </w:t>
            </w:r>
          </w:p>
        </w:tc>
      </w:tr>
      <w:tr w:rsidR="006D08A9" w:rsidRPr="0025500C" w:rsidTr="001F3D0F">
        <w:trPr>
          <w:trHeight w:val="2102"/>
          <w:jc w:val="center"/>
        </w:trPr>
        <w:tc>
          <w:tcPr>
            <w:tcW w:w="435" w:type="pct"/>
            <w:tcBorders>
              <w:top w:val="nil"/>
              <w:left w:val="single" w:sz="4" w:space="0" w:color="auto"/>
              <w:bottom w:val="single" w:sz="4" w:space="0" w:color="auto"/>
              <w:right w:val="single" w:sz="4" w:space="0" w:color="auto"/>
            </w:tcBorders>
            <w:shd w:val="clear" w:color="auto" w:fill="auto"/>
            <w:noWrap/>
            <w:vAlign w:val="center"/>
            <w:hideMark/>
          </w:tcPr>
          <w:p w:rsidR="006D08A9" w:rsidRPr="0025500C" w:rsidRDefault="006D08A9" w:rsidP="00AF3538">
            <w:pPr>
              <w:spacing w:after="0"/>
              <w:jc w:val="center"/>
              <w:rPr>
                <w:rFonts w:ascii="Arial" w:hAnsi="Arial" w:cs="Arial"/>
                <w:color w:val="000000"/>
                <w:sz w:val="20"/>
              </w:rPr>
            </w:pPr>
            <w:r w:rsidRPr="0025500C">
              <w:rPr>
                <w:rFonts w:ascii="Arial" w:hAnsi="Arial" w:cs="Arial"/>
                <w:color w:val="000000"/>
                <w:sz w:val="20"/>
                <w:lang w:eastAsia="es-ES"/>
              </w:rPr>
              <w:t>5</w:t>
            </w:r>
          </w:p>
        </w:tc>
        <w:tc>
          <w:tcPr>
            <w:tcW w:w="608" w:type="pct"/>
            <w:tcBorders>
              <w:top w:val="nil"/>
              <w:left w:val="nil"/>
              <w:bottom w:val="single" w:sz="4" w:space="0" w:color="auto"/>
              <w:right w:val="single" w:sz="4" w:space="0" w:color="auto"/>
            </w:tcBorders>
            <w:shd w:val="clear" w:color="auto" w:fill="auto"/>
            <w:vAlign w:val="center"/>
            <w:hideMark/>
          </w:tcPr>
          <w:p w:rsidR="006D08A9" w:rsidRPr="0025500C" w:rsidRDefault="006D08A9" w:rsidP="00AF3538">
            <w:pPr>
              <w:spacing w:after="0"/>
              <w:jc w:val="center"/>
              <w:rPr>
                <w:rFonts w:ascii="Arial" w:hAnsi="Arial" w:cs="Arial"/>
                <w:b/>
                <w:bCs/>
                <w:color w:val="000000"/>
                <w:sz w:val="20"/>
                <w:lang w:eastAsia="es-ES"/>
              </w:rPr>
            </w:pPr>
            <w:r w:rsidRPr="0025500C">
              <w:rPr>
                <w:rFonts w:ascii="Arial" w:hAnsi="Arial" w:cs="Arial"/>
                <w:b/>
                <w:bCs/>
                <w:color w:val="000000"/>
                <w:sz w:val="20"/>
                <w:lang w:eastAsia="es-ES"/>
              </w:rPr>
              <w:t>Nuevo</w:t>
            </w:r>
          </w:p>
          <w:p w:rsidR="006D08A9" w:rsidRPr="0025500C" w:rsidRDefault="006D08A9" w:rsidP="00AF3538">
            <w:pPr>
              <w:spacing w:after="0"/>
              <w:jc w:val="center"/>
              <w:rPr>
                <w:rFonts w:ascii="Arial" w:hAnsi="Arial" w:cs="Arial"/>
                <w:b/>
                <w:bCs/>
                <w:color w:val="000000"/>
                <w:sz w:val="20"/>
              </w:rPr>
            </w:pPr>
            <w:r w:rsidRPr="0025500C">
              <w:rPr>
                <w:rFonts w:ascii="Arial" w:hAnsi="Arial" w:cs="Arial"/>
                <w:b/>
                <w:bCs/>
                <w:color w:val="000000"/>
                <w:sz w:val="20"/>
                <w:lang w:eastAsia="es-ES"/>
              </w:rPr>
              <w:t>-N-</w:t>
            </w:r>
          </w:p>
        </w:tc>
        <w:tc>
          <w:tcPr>
            <w:tcW w:w="2210" w:type="pct"/>
            <w:tcBorders>
              <w:top w:val="nil"/>
              <w:left w:val="nil"/>
              <w:bottom w:val="single" w:sz="4" w:space="0" w:color="auto"/>
              <w:right w:val="single" w:sz="4" w:space="0" w:color="auto"/>
            </w:tcBorders>
            <w:shd w:val="clear" w:color="auto" w:fill="auto"/>
            <w:vAlign w:val="center"/>
            <w:hideMark/>
          </w:tcPr>
          <w:p w:rsidR="006D08A9" w:rsidRPr="0025500C" w:rsidRDefault="006D08A9" w:rsidP="00AF3538">
            <w:pPr>
              <w:spacing w:after="0"/>
              <w:jc w:val="both"/>
              <w:rPr>
                <w:rFonts w:ascii="Arial" w:hAnsi="Arial" w:cs="Arial"/>
                <w:color w:val="000000"/>
                <w:sz w:val="18"/>
                <w:lang w:eastAsia="es-ES"/>
              </w:rPr>
            </w:pPr>
            <w:r w:rsidRPr="0025500C">
              <w:rPr>
                <w:rFonts w:ascii="Arial" w:hAnsi="Arial" w:cs="Arial"/>
                <w:color w:val="000000"/>
                <w:sz w:val="18"/>
                <w:lang w:eastAsia="es-ES"/>
              </w:rPr>
              <w:t xml:space="preserve">Un estudiante es </w:t>
            </w:r>
            <w:r w:rsidRPr="0010780B">
              <w:rPr>
                <w:rFonts w:ascii="Arial" w:hAnsi="Arial" w:cs="Arial"/>
                <w:b/>
                <w:bCs/>
                <w:color w:val="000000"/>
                <w:sz w:val="18"/>
                <w:u w:val="single"/>
                <w:lang w:eastAsia="es-ES"/>
              </w:rPr>
              <w:t>NUEVO</w:t>
            </w:r>
            <w:r w:rsidRPr="0025500C">
              <w:rPr>
                <w:rFonts w:ascii="Arial" w:hAnsi="Arial" w:cs="Arial"/>
                <w:b/>
                <w:bCs/>
                <w:color w:val="000000"/>
                <w:sz w:val="18"/>
                <w:lang w:eastAsia="es-ES"/>
              </w:rPr>
              <w:t xml:space="preserve"> </w:t>
            </w:r>
            <w:r w:rsidRPr="0025500C">
              <w:rPr>
                <w:rFonts w:ascii="Arial" w:hAnsi="Arial" w:cs="Arial"/>
                <w:color w:val="000000"/>
                <w:sz w:val="18"/>
                <w:lang w:eastAsia="es-ES"/>
              </w:rPr>
              <w:t xml:space="preserve">cuando el auditor lo encuentra en la sede educativa, </w:t>
            </w:r>
            <w:r w:rsidR="00883C69">
              <w:rPr>
                <w:rFonts w:ascii="Arial" w:hAnsi="Arial" w:cs="Arial"/>
                <w:color w:val="000000"/>
                <w:sz w:val="18"/>
                <w:lang w:eastAsia="es-ES"/>
              </w:rPr>
              <w:t xml:space="preserve">pero </w:t>
            </w:r>
            <w:r w:rsidR="00883C69">
              <w:rPr>
                <w:rFonts w:ascii="Arial" w:hAnsi="Arial" w:cs="Arial"/>
                <w:b/>
                <w:bCs/>
                <w:color w:val="000000"/>
                <w:sz w:val="18"/>
                <w:u w:val="single"/>
                <w:lang w:eastAsia="es-ES"/>
              </w:rPr>
              <w:t>N</w:t>
            </w:r>
            <w:r w:rsidRPr="0025500C">
              <w:rPr>
                <w:rFonts w:ascii="Arial" w:hAnsi="Arial" w:cs="Arial"/>
                <w:b/>
                <w:bCs/>
                <w:color w:val="000000"/>
                <w:sz w:val="18"/>
                <w:u w:val="single"/>
                <w:lang w:eastAsia="es-ES"/>
              </w:rPr>
              <w:t>o está</w:t>
            </w:r>
            <w:r w:rsidRPr="0025500C">
              <w:rPr>
                <w:rFonts w:ascii="Arial" w:hAnsi="Arial" w:cs="Arial"/>
                <w:color w:val="000000"/>
                <w:sz w:val="18"/>
                <w:lang w:eastAsia="es-ES"/>
              </w:rPr>
              <w:t xml:space="preserve"> en el listado del anexo 6A reportado al Ministerio de Educación Nacional por la secretaría de educación y además verifica documentalmente su matrícula en el establecimiento educativo. Para este estudiante se hará la recolección de información de las variables mínimas.</w:t>
            </w:r>
          </w:p>
          <w:p w:rsidR="006D08A9" w:rsidRPr="0025500C" w:rsidRDefault="006D08A9" w:rsidP="00AF3538">
            <w:pPr>
              <w:spacing w:after="0"/>
              <w:jc w:val="both"/>
              <w:rPr>
                <w:rFonts w:ascii="Arial" w:hAnsi="Arial" w:cs="Arial"/>
                <w:color w:val="000000"/>
                <w:sz w:val="18"/>
              </w:rPr>
            </w:pPr>
          </w:p>
        </w:tc>
        <w:tc>
          <w:tcPr>
            <w:tcW w:w="1748" w:type="pct"/>
            <w:tcBorders>
              <w:top w:val="single" w:sz="4" w:space="0" w:color="auto"/>
              <w:left w:val="nil"/>
              <w:bottom w:val="single" w:sz="4" w:space="0" w:color="auto"/>
              <w:right w:val="single" w:sz="4" w:space="0" w:color="auto"/>
            </w:tcBorders>
            <w:shd w:val="clear" w:color="auto" w:fill="auto"/>
            <w:vAlign w:val="center"/>
            <w:hideMark/>
          </w:tcPr>
          <w:p w:rsidR="006D08A9" w:rsidRPr="0025500C" w:rsidRDefault="006D08A9" w:rsidP="00AF3538">
            <w:pPr>
              <w:spacing w:after="0"/>
              <w:jc w:val="both"/>
              <w:rPr>
                <w:rFonts w:ascii="Arial" w:hAnsi="Arial" w:cs="Arial"/>
                <w:b/>
                <w:bCs/>
                <w:color w:val="000000"/>
                <w:sz w:val="18"/>
              </w:rPr>
            </w:pPr>
            <w:r w:rsidRPr="0025500C">
              <w:rPr>
                <w:rFonts w:ascii="Arial" w:hAnsi="Arial" w:cs="Arial"/>
                <w:b/>
                <w:bCs/>
                <w:color w:val="000000"/>
                <w:sz w:val="18"/>
                <w:lang w:eastAsia="es-ES"/>
              </w:rPr>
              <w:t>[</w:t>
            </w:r>
            <w:r w:rsidRPr="0025500C">
              <w:rPr>
                <w:rFonts w:ascii="Arial" w:hAnsi="Arial" w:cs="Arial"/>
                <w:color w:val="000000"/>
                <w:sz w:val="18"/>
                <w:lang w:eastAsia="es-ES"/>
              </w:rPr>
              <w:t>(i) Documento de identidad válido],</w:t>
            </w:r>
            <w:r w:rsidRPr="0025500C">
              <w:rPr>
                <w:rFonts w:ascii="Arial" w:hAnsi="Arial" w:cs="Arial"/>
                <w:color w:val="000000"/>
                <w:sz w:val="18"/>
                <w:lang w:eastAsia="es-ES"/>
              </w:rPr>
              <w:br/>
            </w:r>
            <w:r w:rsidRPr="002F1BAC">
              <w:rPr>
                <w:rFonts w:ascii="Arial" w:hAnsi="Arial" w:cs="Arial"/>
                <w:b/>
                <w:bCs/>
                <w:color w:val="000000"/>
                <w:sz w:val="18"/>
                <w:szCs w:val="18"/>
                <w:lang w:eastAsia="es-ES"/>
              </w:rPr>
              <w:t xml:space="preserve">En este caso solo es válido el documento de registraduría o el Documento de secretaría de educación </w:t>
            </w:r>
            <w:r w:rsidRPr="002F1BAC">
              <w:rPr>
                <w:rFonts w:ascii="Arial" w:hAnsi="Arial" w:cs="Arial"/>
                <w:bCs/>
                <w:color w:val="000000"/>
                <w:sz w:val="18"/>
                <w:szCs w:val="18"/>
                <w:lang w:eastAsia="es-ES"/>
              </w:rPr>
              <w:t>y [</w:t>
            </w:r>
            <w:r w:rsidRPr="002F1BAC">
              <w:rPr>
                <w:rFonts w:ascii="Arial" w:hAnsi="Arial" w:cs="Arial"/>
                <w:color w:val="000000"/>
                <w:sz w:val="18"/>
                <w:szCs w:val="18"/>
                <w:lang w:eastAsia="es-ES"/>
              </w:rPr>
              <w:t>(i</w:t>
            </w:r>
            <w:r w:rsidR="00883C69">
              <w:rPr>
                <w:rFonts w:ascii="Arial" w:hAnsi="Arial" w:cs="Arial"/>
                <w:color w:val="000000"/>
                <w:sz w:val="18"/>
                <w:szCs w:val="18"/>
                <w:lang w:eastAsia="es-ES"/>
              </w:rPr>
              <w:t>i</w:t>
            </w:r>
            <w:r w:rsidRPr="002F1BAC">
              <w:rPr>
                <w:rFonts w:ascii="Arial" w:hAnsi="Arial" w:cs="Arial"/>
                <w:color w:val="000000"/>
                <w:sz w:val="18"/>
                <w:szCs w:val="18"/>
                <w:lang w:eastAsia="es-ES"/>
              </w:rPr>
              <w:t xml:space="preserve">) Documento que certifique el grado que cursa el estudiante] </w:t>
            </w:r>
            <w:r w:rsidRPr="002F1BAC">
              <w:rPr>
                <w:rFonts w:ascii="Arial" w:hAnsi="Arial" w:cs="Arial"/>
                <w:b/>
                <w:color w:val="000000"/>
                <w:sz w:val="18"/>
                <w:szCs w:val="18"/>
                <w:lang w:eastAsia="es-ES"/>
              </w:rPr>
              <w:t>(</w:t>
            </w:r>
            <w:r w:rsidRPr="002F1BAC">
              <w:rPr>
                <w:rFonts w:ascii="Arial" w:hAnsi="Arial" w:cs="Arial"/>
                <w:b/>
                <w:sz w:val="18"/>
                <w:szCs w:val="18"/>
              </w:rPr>
              <w:t>Folio de matrícula debidamente diligenciado y firmado por el acudiente, Boletín de calificaciones periodo de la vigencia)</w:t>
            </w:r>
          </w:p>
        </w:tc>
      </w:tr>
      <w:tr w:rsidR="006D08A9" w:rsidRPr="0025500C" w:rsidTr="001F3D0F">
        <w:trPr>
          <w:trHeight w:val="1080"/>
          <w:jc w:val="center"/>
        </w:trPr>
        <w:tc>
          <w:tcPr>
            <w:tcW w:w="435" w:type="pct"/>
            <w:tcBorders>
              <w:top w:val="nil"/>
              <w:left w:val="single" w:sz="4" w:space="0" w:color="auto"/>
              <w:bottom w:val="single" w:sz="4" w:space="0" w:color="auto"/>
              <w:right w:val="single" w:sz="4" w:space="0" w:color="auto"/>
            </w:tcBorders>
            <w:shd w:val="clear" w:color="auto" w:fill="auto"/>
            <w:noWrap/>
            <w:vAlign w:val="center"/>
            <w:hideMark/>
          </w:tcPr>
          <w:p w:rsidR="006D08A9" w:rsidRPr="0025500C" w:rsidRDefault="006D08A9" w:rsidP="00AF3538">
            <w:pPr>
              <w:spacing w:after="0"/>
              <w:jc w:val="center"/>
              <w:rPr>
                <w:rFonts w:ascii="Arial" w:hAnsi="Arial" w:cs="Arial"/>
                <w:color w:val="000000"/>
                <w:sz w:val="20"/>
              </w:rPr>
            </w:pPr>
            <w:r w:rsidRPr="0025500C">
              <w:rPr>
                <w:rFonts w:ascii="Arial" w:hAnsi="Arial" w:cs="Arial"/>
                <w:color w:val="000000"/>
                <w:sz w:val="20"/>
                <w:lang w:eastAsia="es-ES"/>
              </w:rPr>
              <w:t>6</w:t>
            </w:r>
          </w:p>
        </w:tc>
        <w:tc>
          <w:tcPr>
            <w:tcW w:w="608" w:type="pct"/>
            <w:tcBorders>
              <w:top w:val="nil"/>
              <w:left w:val="nil"/>
              <w:bottom w:val="single" w:sz="4" w:space="0" w:color="auto"/>
              <w:right w:val="single" w:sz="4" w:space="0" w:color="auto"/>
            </w:tcBorders>
            <w:shd w:val="clear" w:color="auto" w:fill="auto"/>
            <w:vAlign w:val="center"/>
            <w:hideMark/>
          </w:tcPr>
          <w:p w:rsidR="006D08A9" w:rsidRPr="0025500C" w:rsidRDefault="006D08A9" w:rsidP="00AF3538">
            <w:pPr>
              <w:spacing w:after="0"/>
              <w:jc w:val="center"/>
              <w:rPr>
                <w:rFonts w:ascii="Arial" w:hAnsi="Arial" w:cs="Arial"/>
                <w:b/>
                <w:bCs/>
                <w:color w:val="000000"/>
                <w:sz w:val="20"/>
                <w:lang w:eastAsia="es-ES"/>
              </w:rPr>
            </w:pPr>
            <w:r w:rsidRPr="0025500C">
              <w:rPr>
                <w:rFonts w:ascii="Arial" w:hAnsi="Arial" w:cs="Arial"/>
                <w:b/>
                <w:bCs/>
                <w:color w:val="000000"/>
                <w:sz w:val="20"/>
                <w:lang w:eastAsia="es-ES"/>
              </w:rPr>
              <w:t>No válido</w:t>
            </w:r>
          </w:p>
          <w:p w:rsidR="006D08A9" w:rsidRPr="0025500C" w:rsidRDefault="006D08A9" w:rsidP="00AF3538">
            <w:pPr>
              <w:spacing w:after="0"/>
              <w:jc w:val="center"/>
              <w:rPr>
                <w:rFonts w:ascii="Arial" w:hAnsi="Arial" w:cs="Arial"/>
                <w:b/>
                <w:bCs/>
                <w:color w:val="000000"/>
                <w:sz w:val="20"/>
              </w:rPr>
            </w:pPr>
            <w:r w:rsidRPr="0025500C">
              <w:rPr>
                <w:rFonts w:ascii="Arial" w:hAnsi="Arial" w:cs="Arial"/>
                <w:b/>
                <w:bCs/>
                <w:color w:val="000000"/>
                <w:sz w:val="20"/>
                <w:lang w:eastAsia="es-ES"/>
              </w:rPr>
              <w:t>-NV-</w:t>
            </w:r>
          </w:p>
        </w:tc>
        <w:tc>
          <w:tcPr>
            <w:tcW w:w="2210" w:type="pct"/>
            <w:tcBorders>
              <w:top w:val="nil"/>
              <w:left w:val="nil"/>
              <w:bottom w:val="single" w:sz="4" w:space="0" w:color="auto"/>
              <w:right w:val="single" w:sz="4" w:space="0" w:color="auto"/>
            </w:tcBorders>
            <w:shd w:val="clear" w:color="auto" w:fill="auto"/>
            <w:vAlign w:val="center"/>
            <w:hideMark/>
          </w:tcPr>
          <w:p w:rsidR="006D08A9" w:rsidRPr="0025500C" w:rsidRDefault="006D08A9" w:rsidP="00AF3538">
            <w:pPr>
              <w:spacing w:after="0"/>
              <w:jc w:val="both"/>
              <w:rPr>
                <w:rFonts w:ascii="Arial" w:hAnsi="Arial" w:cs="Arial"/>
                <w:color w:val="000000"/>
                <w:sz w:val="18"/>
              </w:rPr>
            </w:pPr>
            <w:r w:rsidRPr="0025500C">
              <w:rPr>
                <w:rFonts w:ascii="Arial" w:hAnsi="Arial" w:cs="Arial"/>
                <w:color w:val="000000"/>
                <w:sz w:val="18"/>
                <w:lang w:eastAsia="es-ES"/>
              </w:rPr>
              <w:t xml:space="preserve">Un estudiante es </w:t>
            </w:r>
            <w:r w:rsidRPr="0010780B">
              <w:rPr>
                <w:rFonts w:ascii="Arial" w:hAnsi="Arial" w:cs="Arial"/>
                <w:b/>
                <w:bCs/>
                <w:color w:val="000000"/>
                <w:sz w:val="18"/>
                <w:u w:val="single"/>
                <w:lang w:eastAsia="es-ES"/>
              </w:rPr>
              <w:t>NO VÁLIDO</w:t>
            </w:r>
            <w:r w:rsidRPr="0025500C">
              <w:rPr>
                <w:rFonts w:ascii="Arial" w:hAnsi="Arial" w:cs="Arial"/>
                <w:color w:val="000000"/>
                <w:sz w:val="18"/>
                <w:lang w:eastAsia="es-ES"/>
              </w:rPr>
              <w:t xml:space="preserve"> cuando está reportado en la base de datos que entregó el Ministerio de Educación Nacional a la firma auditora y al realizar la visita en </w:t>
            </w:r>
            <w:r w:rsidRPr="0025500C">
              <w:rPr>
                <w:rFonts w:ascii="Arial" w:hAnsi="Arial" w:cs="Arial"/>
                <w:b/>
                <w:bCs/>
                <w:color w:val="000000"/>
                <w:sz w:val="18"/>
                <w:u w:val="single"/>
                <w:lang w:eastAsia="es-ES"/>
              </w:rPr>
              <w:t>la sede educativa</w:t>
            </w:r>
            <w:r w:rsidRPr="0025500C">
              <w:rPr>
                <w:rFonts w:ascii="Arial" w:hAnsi="Arial" w:cs="Arial"/>
                <w:color w:val="000000"/>
                <w:sz w:val="18"/>
                <w:lang w:eastAsia="es-ES"/>
              </w:rPr>
              <w:t xml:space="preserve"> el auditor no encuentra al estudiante </w:t>
            </w:r>
            <w:r w:rsidR="001A462E">
              <w:rPr>
                <w:rFonts w:ascii="Arial" w:hAnsi="Arial" w:cs="Arial"/>
                <w:color w:val="000000"/>
                <w:sz w:val="18"/>
                <w:lang w:eastAsia="es-ES"/>
              </w:rPr>
              <w:t>en el listado de asistencia</w:t>
            </w:r>
            <w:r w:rsidR="003570B0">
              <w:rPr>
                <w:rFonts w:ascii="Arial" w:hAnsi="Arial" w:cs="Arial"/>
                <w:color w:val="000000"/>
                <w:sz w:val="18"/>
                <w:lang w:eastAsia="es-ES"/>
              </w:rPr>
              <w:t>,</w:t>
            </w:r>
            <w:r w:rsidR="001A462E">
              <w:rPr>
                <w:rFonts w:ascii="Arial" w:hAnsi="Arial" w:cs="Arial"/>
                <w:color w:val="000000"/>
                <w:sz w:val="18"/>
                <w:lang w:eastAsia="es-ES"/>
              </w:rPr>
              <w:t xml:space="preserve"> </w:t>
            </w:r>
            <w:r w:rsidRPr="0025500C">
              <w:rPr>
                <w:rFonts w:ascii="Arial" w:hAnsi="Arial" w:cs="Arial"/>
                <w:color w:val="000000"/>
                <w:sz w:val="18"/>
                <w:lang w:eastAsia="es-ES"/>
              </w:rPr>
              <w:t>ni documentos que demuestren su atención</w:t>
            </w:r>
            <w:r w:rsidR="00646DE2">
              <w:rPr>
                <w:rFonts w:ascii="Arial" w:hAnsi="Arial" w:cs="Arial"/>
                <w:color w:val="000000"/>
                <w:sz w:val="18"/>
                <w:lang w:eastAsia="es-ES"/>
              </w:rPr>
              <w:t>.</w:t>
            </w:r>
            <w:r w:rsidRPr="0025500C">
              <w:rPr>
                <w:rFonts w:ascii="Arial" w:hAnsi="Arial" w:cs="Arial"/>
                <w:color w:val="000000"/>
                <w:sz w:val="18"/>
                <w:lang w:eastAsia="es-ES"/>
              </w:rPr>
              <w:t xml:space="preserve"> </w:t>
            </w:r>
          </w:p>
        </w:tc>
        <w:tc>
          <w:tcPr>
            <w:tcW w:w="1748" w:type="pct"/>
            <w:tcBorders>
              <w:top w:val="nil"/>
              <w:left w:val="nil"/>
              <w:bottom w:val="single" w:sz="4" w:space="0" w:color="auto"/>
              <w:right w:val="single" w:sz="4" w:space="0" w:color="auto"/>
            </w:tcBorders>
            <w:shd w:val="clear" w:color="auto" w:fill="auto"/>
            <w:vAlign w:val="center"/>
            <w:hideMark/>
          </w:tcPr>
          <w:p w:rsidR="00D3012F" w:rsidRDefault="006D08A9" w:rsidP="00AF3538">
            <w:pPr>
              <w:spacing w:after="0"/>
              <w:jc w:val="both"/>
              <w:rPr>
                <w:rFonts w:ascii="Arial" w:hAnsi="Arial" w:cs="Arial"/>
                <w:color w:val="000000"/>
                <w:sz w:val="18"/>
                <w:lang w:eastAsia="es-ES"/>
              </w:rPr>
            </w:pPr>
            <w:r w:rsidRPr="0025500C">
              <w:rPr>
                <w:rFonts w:ascii="Arial" w:hAnsi="Arial" w:cs="Arial"/>
                <w:b/>
                <w:bCs/>
                <w:color w:val="000000"/>
                <w:sz w:val="18"/>
                <w:lang w:eastAsia="es-ES"/>
              </w:rPr>
              <w:t>El acta de la sede educativa</w:t>
            </w:r>
            <w:r w:rsidRPr="0025500C">
              <w:rPr>
                <w:rFonts w:ascii="Arial" w:hAnsi="Arial" w:cs="Arial"/>
                <w:color w:val="000000"/>
                <w:sz w:val="18"/>
                <w:lang w:eastAsia="es-ES"/>
              </w:rPr>
              <w:t xml:space="preserve"> debidamente firmada por el rector, director o designado, con el listado de los no válidos.</w:t>
            </w:r>
          </w:p>
          <w:p w:rsidR="006D08A9" w:rsidRPr="0025500C" w:rsidRDefault="006D08A9" w:rsidP="00D3012F">
            <w:pPr>
              <w:spacing w:after="0" w:line="240" w:lineRule="auto"/>
              <w:jc w:val="both"/>
              <w:rPr>
                <w:rFonts w:ascii="Arial" w:hAnsi="Arial" w:cs="Arial"/>
                <w:b/>
                <w:bCs/>
                <w:color w:val="000000"/>
                <w:sz w:val="18"/>
              </w:rPr>
            </w:pPr>
            <w:r w:rsidRPr="0025500C">
              <w:rPr>
                <w:rFonts w:ascii="Arial" w:hAnsi="Arial" w:cs="Arial"/>
                <w:color w:val="000000"/>
                <w:sz w:val="18"/>
                <w:lang w:eastAsia="es-ES"/>
              </w:rPr>
              <w:br/>
            </w:r>
            <w:r w:rsidRPr="0025500C">
              <w:rPr>
                <w:rFonts w:ascii="Arial" w:hAnsi="Arial" w:cs="Arial"/>
                <w:b/>
                <w:bCs/>
                <w:color w:val="000000"/>
                <w:sz w:val="18"/>
                <w:lang w:eastAsia="es-ES"/>
              </w:rPr>
              <w:t xml:space="preserve">Dicha acta es la </w:t>
            </w:r>
            <w:r w:rsidRPr="0025500C">
              <w:rPr>
                <w:rFonts w:ascii="Arial" w:hAnsi="Arial" w:cs="Arial"/>
                <w:b/>
                <w:bCs/>
                <w:color w:val="000000"/>
                <w:sz w:val="18"/>
                <w:u w:val="single"/>
                <w:lang w:eastAsia="es-ES"/>
              </w:rPr>
              <w:t>única evidencia documental y legal</w:t>
            </w:r>
            <w:r w:rsidRPr="0025500C">
              <w:rPr>
                <w:rFonts w:ascii="Arial" w:hAnsi="Arial" w:cs="Arial"/>
                <w:b/>
                <w:bCs/>
                <w:color w:val="000000"/>
                <w:sz w:val="18"/>
                <w:lang w:eastAsia="es-ES"/>
              </w:rPr>
              <w:t xml:space="preserve"> </w:t>
            </w:r>
            <w:r w:rsidRPr="0025500C">
              <w:rPr>
                <w:rFonts w:ascii="Arial" w:hAnsi="Arial" w:cs="Arial"/>
                <w:color w:val="000000"/>
                <w:sz w:val="18"/>
                <w:lang w:eastAsia="es-ES"/>
              </w:rPr>
              <w:t>para el estado no válido.</w:t>
            </w:r>
          </w:p>
        </w:tc>
      </w:tr>
      <w:tr w:rsidR="006D08A9" w:rsidRPr="0025500C" w:rsidTr="001F3D0F">
        <w:trPr>
          <w:trHeight w:val="1621"/>
          <w:jc w:val="center"/>
        </w:trPr>
        <w:tc>
          <w:tcPr>
            <w:tcW w:w="43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D08A9" w:rsidRPr="0025500C" w:rsidRDefault="006D08A9" w:rsidP="00AF3538">
            <w:pPr>
              <w:spacing w:after="0"/>
              <w:jc w:val="center"/>
              <w:rPr>
                <w:rFonts w:ascii="Arial" w:hAnsi="Arial" w:cs="Arial"/>
                <w:color w:val="000000"/>
                <w:sz w:val="20"/>
                <w:szCs w:val="24"/>
              </w:rPr>
            </w:pPr>
            <w:r w:rsidRPr="0025500C">
              <w:rPr>
                <w:rFonts w:ascii="Arial" w:hAnsi="Arial" w:cs="Arial"/>
                <w:color w:val="000000"/>
                <w:sz w:val="20"/>
                <w:lang w:eastAsia="es-ES"/>
              </w:rPr>
              <w:t>7</w:t>
            </w:r>
          </w:p>
        </w:tc>
        <w:tc>
          <w:tcPr>
            <w:tcW w:w="608" w:type="pct"/>
            <w:tcBorders>
              <w:top w:val="single" w:sz="4" w:space="0" w:color="auto"/>
              <w:left w:val="nil"/>
              <w:bottom w:val="single" w:sz="4" w:space="0" w:color="auto"/>
              <w:right w:val="single" w:sz="4" w:space="0" w:color="auto"/>
            </w:tcBorders>
            <w:shd w:val="clear" w:color="auto" w:fill="auto"/>
            <w:vAlign w:val="center"/>
            <w:hideMark/>
          </w:tcPr>
          <w:p w:rsidR="006D08A9" w:rsidRPr="0025500C" w:rsidRDefault="006D08A9" w:rsidP="00AF3538">
            <w:pPr>
              <w:spacing w:after="0"/>
              <w:jc w:val="center"/>
              <w:rPr>
                <w:rFonts w:ascii="Arial" w:hAnsi="Arial" w:cs="Arial"/>
                <w:b/>
                <w:bCs/>
                <w:color w:val="000000"/>
                <w:sz w:val="20"/>
                <w:lang w:eastAsia="es-ES"/>
              </w:rPr>
            </w:pPr>
            <w:r w:rsidRPr="0025500C">
              <w:rPr>
                <w:rFonts w:ascii="Arial" w:hAnsi="Arial" w:cs="Arial"/>
                <w:b/>
                <w:bCs/>
                <w:color w:val="000000"/>
                <w:sz w:val="20"/>
                <w:lang w:eastAsia="es-ES"/>
              </w:rPr>
              <w:t>No verificado</w:t>
            </w:r>
          </w:p>
          <w:p w:rsidR="006D08A9" w:rsidRPr="0025500C" w:rsidRDefault="006D08A9" w:rsidP="00AF3538">
            <w:pPr>
              <w:spacing w:after="0"/>
              <w:jc w:val="center"/>
              <w:rPr>
                <w:rFonts w:ascii="Arial" w:hAnsi="Arial" w:cs="Arial"/>
                <w:b/>
                <w:bCs/>
                <w:color w:val="000000"/>
                <w:sz w:val="20"/>
                <w:szCs w:val="24"/>
              </w:rPr>
            </w:pPr>
            <w:r w:rsidRPr="0025500C">
              <w:rPr>
                <w:rFonts w:ascii="Arial" w:hAnsi="Arial" w:cs="Arial"/>
                <w:b/>
                <w:bCs/>
                <w:color w:val="000000"/>
                <w:sz w:val="20"/>
                <w:lang w:eastAsia="es-ES"/>
              </w:rPr>
              <w:t>-NVERIF-</w:t>
            </w:r>
          </w:p>
        </w:tc>
        <w:tc>
          <w:tcPr>
            <w:tcW w:w="2210" w:type="pct"/>
            <w:tcBorders>
              <w:top w:val="single" w:sz="4" w:space="0" w:color="auto"/>
              <w:left w:val="nil"/>
              <w:bottom w:val="single" w:sz="4" w:space="0" w:color="auto"/>
              <w:right w:val="single" w:sz="4" w:space="0" w:color="auto"/>
            </w:tcBorders>
            <w:shd w:val="clear" w:color="auto" w:fill="auto"/>
            <w:vAlign w:val="center"/>
            <w:hideMark/>
          </w:tcPr>
          <w:p w:rsidR="006D08A9" w:rsidRPr="0025500C" w:rsidRDefault="006D08A9" w:rsidP="00AF3538">
            <w:pPr>
              <w:spacing w:after="0"/>
              <w:jc w:val="both"/>
              <w:rPr>
                <w:rFonts w:ascii="Arial" w:hAnsi="Arial" w:cs="Arial"/>
                <w:color w:val="000000"/>
                <w:sz w:val="18"/>
                <w:szCs w:val="24"/>
              </w:rPr>
            </w:pPr>
            <w:r w:rsidRPr="0025500C">
              <w:rPr>
                <w:rFonts w:ascii="Arial" w:hAnsi="Arial" w:cs="Arial"/>
                <w:color w:val="000000"/>
                <w:sz w:val="18"/>
                <w:lang w:eastAsia="es-ES"/>
              </w:rPr>
              <w:t>La variable de verificación se codificará con código 7 “</w:t>
            </w:r>
            <w:r w:rsidRPr="0010780B">
              <w:rPr>
                <w:rFonts w:ascii="Arial" w:hAnsi="Arial" w:cs="Arial"/>
                <w:b/>
                <w:bCs/>
                <w:color w:val="000000"/>
                <w:sz w:val="18"/>
                <w:u w:val="single"/>
                <w:lang w:eastAsia="es-ES"/>
              </w:rPr>
              <w:t>NO VERIFICADO</w:t>
            </w:r>
            <w:r w:rsidRPr="0025500C">
              <w:rPr>
                <w:rFonts w:ascii="Arial" w:hAnsi="Arial" w:cs="Arial"/>
                <w:b/>
                <w:bCs/>
                <w:color w:val="000000"/>
                <w:sz w:val="18"/>
                <w:lang w:eastAsia="es-ES"/>
              </w:rPr>
              <w:t>”</w:t>
            </w:r>
            <w:r w:rsidRPr="0025500C">
              <w:rPr>
                <w:rFonts w:ascii="Arial" w:hAnsi="Arial" w:cs="Arial"/>
                <w:color w:val="000000"/>
                <w:sz w:val="18"/>
                <w:lang w:eastAsia="es-ES"/>
              </w:rPr>
              <w:t>, en el caso en que se refiera a los estudiantes atendidos en sedes educativas que por razones de fuerza mayor los auditores no pudieron desplazarse a ellas. Para que sea catalogado este estado, tiene que existir documento emitido por la autoridad competente que sustente esta situación.</w:t>
            </w:r>
          </w:p>
        </w:tc>
        <w:tc>
          <w:tcPr>
            <w:tcW w:w="1748" w:type="pct"/>
            <w:tcBorders>
              <w:top w:val="single" w:sz="4" w:space="0" w:color="auto"/>
              <w:left w:val="nil"/>
              <w:bottom w:val="single" w:sz="4" w:space="0" w:color="auto"/>
              <w:right w:val="single" w:sz="4" w:space="0" w:color="auto"/>
            </w:tcBorders>
            <w:shd w:val="clear" w:color="auto" w:fill="auto"/>
            <w:vAlign w:val="center"/>
            <w:hideMark/>
          </w:tcPr>
          <w:p w:rsidR="006D08A9" w:rsidRPr="0025500C" w:rsidRDefault="006D08A9" w:rsidP="00AF3538">
            <w:pPr>
              <w:spacing w:after="0"/>
              <w:jc w:val="both"/>
              <w:rPr>
                <w:rFonts w:ascii="Arial" w:hAnsi="Arial" w:cs="Arial"/>
                <w:b/>
                <w:bCs/>
                <w:color w:val="000000"/>
                <w:sz w:val="18"/>
                <w:szCs w:val="24"/>
              </w:rPr>
            </w:pPr>
            <w:r w:rsidRPr="0025500C">
              <w:rPr>
                <w:rFonts w:ascii="Arial" w:hAnsi="Arial" w:cs="Arial"/>
                <w:color w:val="000000"/>
                <w:sz w:val="18"/>
                <w:szCs w:val="24"/>
                <w:lang w:eastAsia="es-ES"/>
              </w:rPr>
              <w:t>Documento emitido, con datos básicos para la corroboración y, debidamente firmado por la autoridad competente, en el que se establezca que el auditor no se pudo desplazar a dicha sede educativa.</w:t>
            </w:r>
            <w:r w:rsidRPr="0025500C">
              <w:rPr>
                <w:rFonts w:ascii="Arial" w:hAnsi="Arial" w:cs="Arial"/>
                <w:b/>
                <w:bCs/>
                <w:color w:val="000000"/>
                <w:sz w:val="18"/>
                <w:szCs w:val="24"/>
                <w:lang w:eastAsia="es-ES"/>
              </w:rPr>
              <w:br/>
            </w:r>
            <w:r w:rsidRPr="0025500C">
              <w:rPr>
                <w:rFonts w:ascii="Arial" w:hAnsi="Arial" w:cs="Arial"/>
                <w:color w:val="000000"/>
                <w:sz w:val="18"/>
                <w:szCs w:val="24"/>
                <w:lang w:eastAsia="es-ES"/>
              </w:rPr>
              <w:t xml:space="preserve">El listado de eventos por esta causa se encuentra relacionado en esta guía </w:t>
            </w:r>
            <w:r w:rsidRPr="0025500C">
              <w:rPr>
                <w:rFonts w:ascii="Arial" w:hAnsi="Arial" w:cs="Arial"/>
                <w:b/>
                <w:i/>
                <w:color w:val="000000"/>
                <w:sz w:val="14"/>
                <w:szCs w:val="24"/>
                <w:lang w:eastAsia="es-ES"/>
              </w:rPr>
              <w:t xml:space="preserve">(ver Formato 09: </w:t>
            </w:r>
            <w:r w:rsidRPr="0025500C">
              <w:rPr>
                <w:rFonts w:ascii="Arial" w:hAnsi="Arial" w:cs="Arial"/>
                <w:b/>
                <w:i/>
                <w:sz w:val="14"/>
                <w:szCs w:val="24"/>
                <w:lang w:eastAsia="es-ES"/>
              </w:rPr>
              <w:t>Acta de sede no verificada).</w:t>
            </w:r>
          </w:p>
        </w:tc>
      </w:tr>
    </w:tbl>
    <w:p w:rsidR="006D08A9" w:rsidRPr="002D531E" w:rsidRDefault="006D08A9" w:rsidP="006D08A9">
      <w:pPr>
        <w:pStyle w:val="Descripcin"/>
        <w:spacing w:after="0"/>
        <w:jc w:val="center"/>
        <w:rPr>
          <w:rFonts w:ascii="Arial" w:eastAsiaTheme="minorHAnsi" w:hAnsi="Arial" w:cs="Arial"/>
          <w:i/>
          <w:color w:val="000000" w:themeColor="text1"/>
          <w:sz w:val="20"/>
          <w:szCs w:val="20"/>
          <w:lang w:eastAsia="en-US"/>
        </w:rPr>
      </w:pPr>
      <w:bookmarkStart w:id="82" w:name="_Toc14961765"/>
      <w:r w:rsidRPr="002D531E">
        <w:rPr>
          <w:rFonts w:ascii="Arial" w:hAnsi="Arial" w:cs="Arial"/>
          <w:color w:val="000000" w:themeColor="text1"/>
          <w:sz w:val="20"/>
          <w:szCs w:val="20"/>
        </w:rPr>
        <w:t xml:space="preserve">Tabla </w:t>
      </w:r>
      <w:r w:rsidRPr="002D531E">
        <w:rPr>
          <w:rFonts w:ascii="Arial" w:hAnsi="Arial" w:cs="Arial"/>
          <w:color w:val="000000" w:themeColor="text1"/>
          <w:sz w:val="20"/>
          <w:szCs w:val="20"/>
        </w:rPr>
        <w:fldChar w:fldCharType="begin"/>
      </w:r>
      <w:r w:rsidRPr="002D531E">
        <w:rPr>
          <w:rFonts w:ascii="Arial" w:hAnsi="Arial" w:cs="Arial"/>
          <w:color w:val="000000" w:themeColor="text1"/>
          <w:sz w:val="20"/>
          <w:szCs w:val="20"/>
        </w:rPr>
        <w:instrText xml:space="preserve"> SEQ Tabla \* ARABIC </w:instrText>
      </w:r>
      <w:r w:rsidRPr="002D531E">
        <w:rPr>
          <w:rFonts w:ascii="Arial" w:hAnsi="Arial" w:cs="Arial"/>
          <w:color w:val="000000" w:themeColor="text1"/>
          <w:sz w:val="20"/>
          <w:szCs w:val="20"/>
        </w:rPr>
        <w:fldChar w:fldCharType="separate"/>
      </w:r>
      <w:r w:rsidR="00977CD5">
        <w:rPr>
          <w:rFonts w:ascii="Arial" w:hAnsi="Arial" w:cs="Arial"/>
          <w:noProof/>
          <w:color w:val="000000" w:themeColor="text1"/>
          <w:sz w:val="20"/>
          <w:szCs w:val="20"/>
        </w:rPr>
        <w:t>9</w:t>
      </w:r>
      <w:r w:rsidRPr="002D531E">
        <w:rPr>
          <w:rFonts w:ascii="Arial" w:hAnsi="Arial" w:cs="Arial"/>
          <w:color w:val="000000" w:themeColor="text1"/>
          <w:sz w:val="20"/>
          <w:szCs w:val="20"/>
        </w:rPr>
        <w:fldChar w:fldCharType="end"/>
      </w:r>
      <w:r w:rsidRPr="002D531E">
        <w:rPr>
          <w:rFonts w:ascii="Arial" w:hAnsi="Arial" w:cs="Arial"/>
          <w:i/>
          <w:iCs/>
          <w:color w:val="000000" w:themeColor="text1"/>
          <w:sz w:val="20"/>
          <w:szCs w:val="20"/>
        </w:rPr>
        <w:t>. Estados del estudiante en campo</w:t>
      </w:r>
      <w:bookmarkEnd w:id="82"/>
    </w:p>
    <w:p w:rsidR="006D08A9" w:rsidRPr="0025500C" w:rsidRDefault="006D08A9" w:rsidP="00D6563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0"/>
        <w:jc w:val="both"/>
        <w:rPr>
          <w:rFonts w:ascii="Arial" w:hAnsi="Arial" w:cs="Arial"/>
          <w:sz w:val="20"/>
          <w:szCs w:val="20"/>
        </w:rPr>
      </w:pPr>
      <w:r w:rsidRPr="0025500C">
        <w:rPr>
          <w:rFonts w:ascii="Arial" w:hAnsi="Arial" w:cs="Arial"/>
          <w:sz w:val="20"/>
          <w:szCs w:val="20"/>
        </w:rPr>
        <w:lastRenderedPageBreak/>
        <w:t xml:space="preserve">En caso de que el archivo físico documental no se encuentre en la sede que se está auditando; si no, en otra de las sedes del establecimiento, el estado del registro deberá configurarse </w:t>
      </w:r>
      <w:r w:rsidRPr="0025500C">
        <w:rPr>
          <w:rFonts w:ascii="Arial" w:hAnsi="Arial" w:cs="Arial"/>
          <w:b/>
          <w:sz w:val="20"/>
          <w:szCs w:val="20"/>
          <w:u w:val="single"/>
        </w:rPr>
        <w:t>solamente</w:t>
      </w:r>
      <w:r w:rsidRPr="0025500C">
        <w:rPr>
          <w:rFonts w:ascii="Arial" w:hAnsi="Arial" w:cs="Arial"/>
          <w:sz w:val="20"/>
          <w:szCs w:val="20"/>
        </w:rPr>
        <w:t xml:space="preserve"> cuando se cuente con los dos momentos definidos en el proceso auditor (</w:t>
      </w:r>
      <w:r w:rsidR="00C23557">
        <w:rPr>
          <w:rFonts w:ascii="Arial" w:hAnsi="Arial" w:cs="Arial"/>
          <w:sz w:val="20"/>
          <w:szCs w:val="20"/>
        </w:rPr>
        <w:t>verificación listado de asistencia</w:t>
      </w:r>
      <w:r w:rsidRPr="0025500C">
        <w:rPr>
          <w:rFonts w:ascii="Arial" w:hAnsi="Arial" w:cs="Arial"/>
          <w:sz w:val="20"/>
          <w:szCs w:val="20"/>
        </w:rPr>
        <w:t xml:space="preserve"> y evidencia documental).</w:t>
      </w:r>
    </w:p>
    <w:p w:rsidR="00BC0C61" w:rsidRDefault="00BC0C61" w:rsidP="00BC0C61">
      <w:pPr>
        <w:spacing w:after="0" w:line="240" w:lineRule="auto"/>
        <w:jc w:val="both"/>
        <w:rPr>
          <w:rFonts w:ascii="Arial" w:hAnsi="Arial" w:cs="Arial"/>
          <w:sz w:val="20"/>
          <w:szCs w:val="20"/>
        </w:rPr>
      </w:pPr>
    </w:p>
    <w:p w:rsidR="006D08A9" w:rsidRDefault="006D08A9" w:rsidP="00D65635">
      <w:pPr>
        <w:spacing w:after="0" w:line="240" w:lineRule="auto"/>
        <w:jc w:val="both"/>
        <w:rPr>
          <w:rFonts w:ascii="Arial" w:hAnsi="Arial" w:cs="Arial"/>
          <w:sz w:val="20"/>
          <w:szCs w:val="20"/>
        </w:rPr>
      </w:pPr>
      <w:r w:rsidRPr="0025500C">
        <w:rPr>
          <w:rFonts w:ascii="Arial" w:hAnsi="Arial" w:cs="Arial"/>
          <w:sz w:val="20"/>
          <w:szCs w:val="20"/>
        </w:rPr>
        <w:t>Es importante resaltar que, al momento de terminar la verificación, el sistema de información generará el acta de visita a la sede para su correspondiente socialización con el rector, director o designado; una vez socializada, deberá ser suscrita por los actores; seguidamente será firmada digital y electrónicamente (huella biométrica del rector/director o designado y el auditor) por parte de la auditoría y cargada al sistema de información provisto.</w:t>
      </w:r>
    </w:p>
    <w:p w:rsidR="00BC0C61" w:rsidRPr="0025500C" w:rsidRDefault="00BC0C61" w:rsidP="00BC0C61">
      <w:pPr>
        <w:spacing w:after="0" w:line="240" w:lineRule="auto"/>
        <w:jc w:val="both"/>
        <w:rPr>
          <w:rFonts w:ascii="Arial" w:hAnsi="Arial" w:cs="Arial"/>
          <w:sz w:val="20"/>
        </w:rPr>
      </w:pPr>
    </w:p>
    <w:p w:rsidR="009636B5" w:rsidRPr="009636B5" w:rsidRDefault="009636B5" w:rsidP="009636B5">
      <w:pPr>
        <w:pBdr>
          <w:top w:val="single" w:sz="4" w:space="1" w:color="auto"/>
          <w:left w:val="single" w:sz="4" w:space="4" w:color="auto"/>
          <w:bottom w:val="single" w:sz="4" w:space="1" w:color="auto"/>
          <w:right w:val="single" w:sz="4" w:space="4" w:color="auto"/>
        </w:pBdr>
        <w:shd w:val="clear" w:color="auto" w:fill="BFBFBF" w:themeFill="background1" w:themeFillShade="BF"/>
        <w:spacing w:after="0" w:line="240" w:lineRule="auto"/>
        <w:jc w:val="both"/>
        <w:rPr>
          <w:rFonts w:ascii="Arial" w:hAnsi="Arial" w:cs="Arial"/>
          <w:b/>
          <w:sz w:val="10"/>
          <w:szCs w:val="10"/>
        </w:rPr>
      </w:pPr>
    </w:p>
    <w:p w:rsidR="006D08A9" w:rsidRPr="0025500C" w:rsidRDefault="006D08A9" w:rsidP="006D08A9">
      <w:pPr>
        <w:pBdr>
          <w:top w:val="single" w:sz="4" w:space="1" w:color="auto"/>
          <w:left w:val="single" w:sz="4" w:space="4" w:color="auto"/>
          <w:bottom w:val="single" w:sz="4" w:space="1" w:color="auto"/>
          <w:right w:val="single" w:sz="4" w:space="4" w:color="auto"/>
        </w:pBdr>
        <w:shd w:val="clear" w:color="auto" w:fill="BFBFBF" w:themeFill="background1" w:themeFillShade="BF"/>
        <w:jc w:val="both"/>
        <w:rPr>
          <w:rFonts w:ascii="Arial" w:hAnsi="Arial" w:cs="Arial"/>
          <w:sz w:val="20"/>
          <w:szCs w:val="20"/>
        </w:rPr>
      </w:pPr>
      <w:r w:rsidRPr="0025500C">
        <w:rPr>
          <w:rFonts w:ascii="Arial" w:hAnsi="Arial" w:cs="Arial"/>
          <w:b/>
        </w:rPr>
        <w:t>IMPORTANTE:</w:t>
      </w:r>
      <w:r w:rsidRPr="0025500C">
        <w:rPr>
          <w:rFonts w:ascii="Arial" w:hAnsi="Arial" w:cs="Arial"/>
        </w:rPr>
        <w:t xml:space="preserve"> </w:t>
      </w:r>
      <w:r w:rsidRPr="0025500C">
        <w:rPr>
          <w:rFonts w:ascii="Arial" w:hAnsi="Arial" w:cs="Arial"/>
          <w:sz w:val="20"/>
          <w:szCs w:val="20"/>
        </w:rPr>
        <w:t xml:space="preserve">Se precisa que </w:t>
      </w:r>
      <w:r w:rsidRPr="0025500C">
        <w:rPr>
          <w:rFonts w:ascii="Arial" w:hAnsi="Arial" w:cs="Arial"/>
          <w:sz w:val="20"/>
          <w:szCs w:val="20"/>
          <w:u w:val="single"/>
        </w:rPr>
        <w:t xml:space="preserve">la firma auditora deberá dejar copia del acta de visita en la sede educativa </w:t>
      </w:r>
      <w:r w:rsidRPr="0025500C">
        <w:rPr>
          <w:rFonts w:ascii="Arial" w:hAnsi="Arial" w:cs="Arial"/>
          <w:sz w:val="20"/>
          <w:szCs w:val="20"/>
        </w:rPr>
        <w:t xml:space="preserve">(la copia debe ser física si el rector/director o delegado así lo solicita), así mismo al finalizar las visitas en la totalidad de las sedes educativas del establecimiento educativo, la firma auditora deberá enviar, por correo certificado (físico o electrónico), copia de la totalidad de las actas de la auditoría desarrollada en cada una de las sedes, al rector, director o designado y a la secretaría de educación.  </w:t>
      </w:r>
      <w:r w:rsidR="00644AFC">
        <w:rPr>
          <w:rFonts w:ascii="Arial" w:hAnsi="Arial" w:cs="Arial"/>
          <w:b/>
          <w:i/>
          <w:sz w:val="20"/>
          <w:szCs w:val="20"/>
        </w:rPr>
        <w:t>Finalmente</w:t>
      </w:r>
      <w:r w:rsidRPr="009636B5">
        <w:rPr>
          <w:rFonts w:ascii="Arial" w:hAnsi="Arial" w:cs="Arial"/>
          <w:b/>
          <w:i/>
          <w:sz w:val="20"/>
          <w:szCs w:val="20"/>
        </w:rPr>
        <w:t xml:space="preserve">, se </w:t>
      </w:r>
      <w:r w:rsidR="00644AFC">
        <w:rPr>
          <w:rFonts w:ascii="Arial" w:hAnsi="Arial" w:cs="Arial"/>
          <w:b/>
          <w:i/>
          <w:sz w:val="20"/>
          <w:szCs w:val="20"/>
        </w:rPr>
        <w:t>realizará</w:t>
      </w:r>
      <w:r w:rsidRPr="009636B5">
        <w:rPr>
          <w:rFonts w:ascii="Arial" w:hAnsi="Arial" w:cs="Arial"/>
          <w:b/>
          <w:i/>
          <w:sz w:val="20"/>
          <w:szCs w:val="20"/>
        </w:rPr>
        <w:t xml:space="preserve"> la visita de cierre de auditoría en la sede principal de cada establecimiento educativo, </w:t>
      </w:r>
      <w:r w:rsidR="00644AFC">
        <w:rPr>
          <w:rFonts w:ascii="Arial" w:hAnsi="Arial" w:cs="Arial"/>
          <w:b/>
          <w:i/>
          <w:sz w:val="20"/>
          <w:szCs w:val="20"/>
        </w:rPr>
        <w:t>la cual deberá ejecutarse</w:t>
      </w:r>
      <w:r w:rsidRPr="009636B5">
        <w:rPr>
          <w:rFonts w:ascii="Arial" w:hAnsi="Arial" w:cs="Arial"/>
          <w:b/>
          <w:i/>
          <w:sz w:val="20"/>
          <w:szCs w:val="20"/>
        </w:rPr>
        <w:t xml:space="preserve"> </w:t>
      </w:r>
      <w:r w:rsidR="00644AFC">
        <w:rPr>
          <w:rFonts w:ascii="Arial" w:hAnsi="Arial" w:cs="Arial"/>
          <w:b/>
          <w:i/>
          <w:sz w:val="20"/>
          <w:szCs w:val="20"/>
        </w:rPr>
        <w:t>posteriormente a</w:t>
      </w:r>
      <w:r w:rsidRPr="009636B5">
        <w:rPr>
          <w:rFonts w:ascii="Arial" w:hAnsi="Arial" w:cs="Arial"/>
          <w:b/>
          <w:i/>
          <w:sz w:val="20"/>
          <w:szCs w:val="20"/>
        </w:rPr>
        <w:t xml:space="preserve"> la notificación del envío del correo certificado</w:t>
      </w:r>
      <w:r w:rsidR="00644AFC">
        <w:rPr>
          <w:rFonts w:ascii="Arial" w:hAnsi="Arial" w:cs="Arial"/>
          <w:b/>
          <w:i/>
          <w:sz w:val="20"/>
          <w:szCs w:val="20"/>
        </w:rPr>
        <w:t xml:space="preserve"> con los resultados de todas las sedes</w:t>
      </w:r>
      <w:r w:rsidRPr="009636B5">
        <w:rPr>
          <w:rFonts w:ascii="Arial" w:hAnsi="Arial" w:cs="Arial"/>
          <w:b/>
          <w:i/>
          <w:sz w:val="20"/>
          <w:szCs w:val="20"/>
        </w:rPr>
        <w:t>;</w:t>
      </w:r>
      <w:r w:rsidRPr="0025500C">
        <w:rPr>
          <w:rFonts w:ascii="Arial" w:hAnsi="Arial" w:cs="Arial"/>
          <w:sz w:val="20"/>
          <w:szCs w:val="20"/>
        </w:rPr>
        <w:t xml:space="preserve"> se precisa que la visita de cierre se realizará con el fin, de socializar los registros en estado </w:t>
      </w:r>
      <w:r w:rsidRPr="0025500C">
        <w:rPr>
          <w:rFonts w:ascii="Arial" w:hAnsi="Arial" w:cs="Arial"/>
          <w:b/>
          <w:sz w:val="20"/>
          <w:szCs w:val="20"/>
        </w:rPr>
        <w:t>NO VALIDOS -N</w:t>
      </w:r>
      <w:r w:rsidR="00644AFC">
        <w:rPr>
          <w:rFonts w:ascii="Arial" w:hAnsi="Arial" w:cs="Arial"/>
          <w:b/>
          <w:sz w:val="20"/>
          <w:szCs w:val="20"/>
        </w:rPr>
        <w:t xml:space="preserve">V y NUEVOS </w:t>
      </w:r>
      <w:r w:rsidRPr="0025500C">
        <w:rPr>
          <w:rFonts w:ascii="Arial" w:hAnsi="Arial" w:cs="Arial"/>
          <w:sz w:val="20"/>
          <w:szCs w:val="20"/>
        </w:rPr>
        <w:t>relacionados en dichas actas, acorde a los lineamientos establecidos en la presente guía.</w:t>
      </w:r>
    </w:p>
    <w:p w:rsidR="009636B5" w:rsidRDefault="006D08A9" w:rsidP="009636B5">
      <w:pPr>
        <w:pBdr>
          <w:top w:val="single" w:sz="4" w:space="1" w:color="auto"/>
          <w:left w:val="single" w:sz="4" w:space="4" w:color="auto"/>
          <w:bottom w:val="single" w:sz="4" w:space="1" w:color="auto"/>
          <w:right w:val="single" w:sz="4" w:space="4" w:color="auto"/>
        </w:pBdr>
        <w:shd w:val="clear" w:color="auto" w:fill="BFBFBF" w:themeFill="background1" w:themeFillShade="BF"/>
        <w:spacing w:after="0" w:line="240" w:lineRule="auto"/>
        <w:jc w:val="both"/>
        <w:rPr>
          <w:rFonts w:ascii="Arial" w:hAnsi="Arial" w:cs="Arial"/>
          <w:sz w:val="20"/>
          <w:szCs w:val="20"/>
        </w:rPr>
      </w:pPr>
      <w:r w:rsidRPr="0025500C">
        <w:rPr>
          <w:rFonts w:ascii="Arial" w:hAnsi="Arial" w:cs="Arial"/>
          <w:sz w:val="20"/>
          <w:szCs w:val="20"/>
        </w:rPr>
        <w:t xml:space="preserve">El sistema de información provisto por la firma auditora </w:t>
      </w:r>
      <w:r w:rsidR="00EE0491" w:rsidRPr="00EE0491">
        <w:rPr>
          <w:rFonts w:ascii="Arial" w:hAnsi="Arial" w:cs="Arial"/>
          <w:b/>
          <w:sz w:val="20"/>
          <w:szCs w:val="20"/>
          <w:u w:val="single"/>
        </w:rPr>
        <w:t>NO</w:t>
      </w:r>
      <w:r w:rsidRPr="0025500C">
        <w:rPr>
          <w:rFonts w:ascii="Arial" w:hAnsi="Arial" w:cs="Arial"/>
          <w:sz w:val="20"/>
          <w:szCs w:val="20"/>
        </w:rPr>
        <w:t xml:space="preserve"> </w:t>
      </w:r>
      <w:r w:rsidR="00EE0491">
        <w:rPr>
          <w:rFonts w:ascii="Arial" w:hAnsi="Arial" w:cs="Arial"/>
          <w:sz w:val="20"/>
          <w:szCs w:val="20"/>
        </w:rPr>
        <w:t>deberá</w:t>
      </w:r>
      <w:r w:rsidRPr="0025500C">
        <w:rPr>
          <w:rFonts w:ascii="Arial" w:hAnsi="Arial" w:cs="Arial"/>
          <w:sz w:val="20"/>
          <w:szCs w:val="20"/>
        </w:rPr>
        <w:t xml:space="preserve"> permitir el cambio de estado</w:t>
      </w:r>
      <w:r w:rsidR="00EE0491">
        <w:rPr>
          <w:rFonts w:ascii="Arial" w:hAnsi="Arial" w:cs="Arial"/>
          <w:sz w:val="20"/>
          <w:szCs w:val="20"/>
        </w:rPr>
        <w:t xml:space="preserve"> de los estudiantes en </w:t>
      </w:r>
      <w:r w:rsidRPr="0025500C">
        <w:rPr>
          <w:rFonts w:ascii="Arial" w:hAnsi="Arial" w:cs="Arial"/>
          <w:sz w:val="20"/>
          <w:szCs w:val="20"/>
        </w:rPr>
        <w:t xml:space="preserve">la visita </w:t>
      </w:r>
      <w:r w:rsidR="00EE0491">
        <w:rPr>
          <w:rFonts w:ascii="Arial" w:hAnsi="Arial" w:cs="Arial"/>
          <w:sz w:val="20"/>
          <w:szCs w:val="20"/>
        </w:rPr>
        <w:t>de</w:t>
      </w:r>
      <w:r w:rsidRPr="0025500C">
        <w:rPr>
          <w:rFonts w:ascii="Arial" w:hAnsi="Arial" w:cs="Arial"/>
          <w:sz w:val="20"/>
          <w:szCs w:val="20"/>
        </w:rPr>
        <w:t xml:space="preserve"> cierre</w:t>
      </w:r>
      <w:r w:rsidR="00EE0491">
        <w:rPr>
          <w:rFonts w:ascii="Arial" w:hAnsi="Arial" w:cs="Arial"/>
          <w:sz w:val="20"/>
          <w:szCs w:val="20"/>
        </w:rPr>
        <w:t>, esta solo tendrá como objetivo la socialización de los resultados obtenidos en el trabajo de campo.</w:t>
      </w:r>
    </w:p>
    <w:p w:rsidR="00EE0491" w:rsidRPr="009636B5" w:rsidRDefault="00EE0491" w:rsidP="009636B5">
      <w:pPr>
        <w:pBdr>
          <w:top w:val="single" w:sz="4" w:space="1" w:color="auto"/>
          <w:left w:val="single" w:sz="4" w:space="4" w:color="auto"/>
          <w:bottom w:val="single" w:sz="4" w:space="1" w:color="auto"/>
          <w:right w:val="single" w:sz="4" w:space="4" w:color="auto"/>
        </w:pBdr>
        <w:shd w:val="clear" w:color="auto" w:fill="BFBFBF" w:themeFill="background1" w:themeFillShade="BF"/>
        <w:spacing w:after="0" w:line="240" w:lineRule="auto"/>
        <w:jc w:val="both"/>
        <w:rPr>
          <w:rFonts w:ascii="Arial" w:hAnsi="Arial" w:cs="Arial"/>
          <w:sz w:val="10"/>
          <w:szCs w:val="10"/>
        </w:rPr>
      </w:pPr>
    </w:p>
    <w:p w:rsidR="00B72711" w:rsidRPr="00202B9D" w:rsidRDefault="00B72711" w:rsidP="00202B9D">
      <w:pPr>
        <w:spacing w:after="0" w:line="240" w:lineRule="auto"/>
        <w:jc w:val="both"/>
        <w:rPr>
          <w:rFonts w:ascii="Arial" w:hAnsi="Arial" w:cs="Arial"/>
          <w:sz w:val="16"/>
          <w:szCs w:val="16"/>
        </w:rPr>
      </w:pPr>
    </w:p>
    <w:p w:rsidR="00AB76BC" w:rsidRPr="0025500C" w:rsidRDefault="00AB76BC" w:rsidP="00AB76BC">
      <w:pPr>
        <w:jc w:val="both"/>
        <w:rPr>
          <w:rFonts w:ascii="Arial" w:hAnsi="Arial" w:cs="Arial"/>
          <w:sz w:val="20"/>
          <w:szCs w:val="20"/>
        </w:rPr>
      </w:pPr>
      <w:r w:rsidRPr="0025500C">
        <w:rPr>
          <w:rFonts w:ascii="Arial" w:hAnsi="Arial" w:cs="Arial"/>
          <w:sz w:val="20"/>
          <w:szCs w:val="20"/>
        </w:rPr>
        <w:t>La verificación y la captura de los respectivos documentos, se realizará en los dispositivos móviles de captura y deberán ser cargados al sistema de información provisto por la firma auditora.</w:t>
      </w:r>
    </w:p>
    <w:p w:rsidR="00AB76BC" w:rsidRPr="0025500C" w:rsidRDefault="00AB76BC" w:rsidP="00AB76BC">
      <w:pPr>
        <w:jc w:val="both"/>
        <w:rPr>
          <w:rFonts w:ascii="Arial" w:hAnsi="Arial" w:cs="Arial"/>
          <w:sz w:val="20"/>
          <w:szCs w:val="20"/>
        </w:rPr>
      </w:pPr>
      <w:r w:rsidRPr="0025500C">
        <w:rPr>
          <w:rFonts w:ascii="Arial" w:hAnsi="Arial" w:cs="Arial"/>
          <w:sz w:val="20"/>
          <w:szCs w:val="20"/>
        </w:rPr>
        <w:t xml:space="preserve">Para las visitas </w:t>
      </w:r>
      <w:r w:rsidR="00AD4579">
        <w:rPr>
          <w:rFonts w:ascii="Arial" w:hAnsi="Arial" w:cs="Arial"/>
          <w:sz w:val="20"/>
          <w:szCs w:val="20"/>
        </w:rPr>
        <w:t>en sede del</w:t>
      </w:r>
      <w:r w:rsidRPr="0025500C">
        <w:rPr>
          <w:rFonts w:ascii="Arial" w:hAnsi="Arial" w:cs="Arial"/>
          <w:sz w:val="20"/>
          <w:szCs w:val="20"/>
        </w:rPr>
        <w:t xml:space="preserve"> componente de matrícula, la firma auditora solo podrá generar el acta de visita una vez se hayan realizado las dos etapas de verificación:</w:t>
      </w:r>
      <w:r w:rsidR="00C75B70">
        <w:rPr>
          <w:rFonts w:ascii="Arial" w:hAnsi="Arial" w:cs="Arial"/>
          <w:sz w:val="20"/>
          <w:szCs w:val="20"/>
        </w:rPr>
        <w:t xml:space="preserve"> validación listado de asistencia</w:t>
      </w:r>
      <w:r w:rsidRPr="0025500C">
        <w:rPr>
          <w:rFonts w:ascii="Arial" w:hAnsi="Arial" w:cs="Arial"/>
          <w:sz w:val="20"/>
          <w:szCs w:val="20"/>
        </w:rPr>
        <w:t xml:space="preserve"> y documentación</w:t>
      </w:r>
      <w:r w:rsidR="00C75B70">
        <w:rPr>
          <w:rFonts w:ascii="Arial" w:hAnsi="Arial" w:cs="Arial"/>
          <w:sz w:val="20"/>
          <w:szCs w:val="20"/>
        </w:rPr>
        <w:t xml:space="preserve"> (Si es requerida)</w:t>
      </w:r>
      <w:r w:rsidRPr="0025500C">
        <w:rPr>
          <w:rFonts w:ascii="Arial" w:hAnsi="Arial" w:cs="Arial"/>
          <w:sz w:val="20"/>
          <w:szCs w:val="20"/>
        </w:rPr>
        <w:t xml:space="preserve">, es de aclarar que, el sistema ofertado debe tener las validaciones respectivas que permitan configurar los estados de la auditoría de acuerdo a la </w:t>
      </w:r>
      <w:r w:rsidR="00C75B70">
        <w:rPr>
          <w:rFonts w:ascii="Arial" w:hAnsi="Arial" w:cs="Arial"/>
          <w:sz w:val="20"/>
          <w:szCs w:val="20"/>
        </w:rPr>
        <w:t>asistencia</w:t>
      </w:r>
      <w:r w:rsidRPr="0025500C">
        <w:rPr>
          <w:rFonts w:ascii="Arial" w:hAnsi="Arial" w:cs="Arial"/>
          <w:sz w:val="20"/>
          <w:szCs w:val="20"/>
        </w:rPr>
        <w:t xml:space="preserve"> y la documentación soporte del proceso. </w:t>
      </w:r>
    </w:p>
    <w:p w:rsidR="00AB76BC" w:rsidRDefault="00AB76BC" w:rsidP="00AB76BC">
      <w:pPr>
        <w:jc w:val="both"/>
        <w:rPr>
          <w:rFonts w:ascii="Arial" w:hAnsi="Arial" w:cs="Arial"/>
          <w:sz w:val="20"/>
          <w:szCs w:val="20"/>
        </w:rPr>
      </w:pPr>
      <w:r w:rsidRPr="0025500C">
        <w:rPr>
          <w:rFonts w:ascii="Arial" w:hAnsi="Arial" w:cs="Arial"/>
          <w:sz w:val="20"/>
          <w:szCs w:val="20"/>
        </w:rPr>
        <w:t xml:space="preserve">Luego de la verificación </w:t>
      </w:r>
      <w:r w:rsidR="00AB0D2B">
        <w:rPr>
          <w:rFonts w:ascii="Arial" w:hAnsi="Arial" w:cs="Arial"/>
          <w:sz w:val="20"/>
          <w:szCs w:val="20"/>
        </w:rPr>
        <w:t>del listado de asistencia</w:t>
      </w:r>
      <w:r w:rsidRPr="0025500C">
        <w:rPr>
          <w:rFonts w:ascii="Arial" w:hAnsi="Arial" w:cs="Arial"/>
          <w:sz w:val="20"/>
          <w:szCs w:val="20"/>
        </w:rPr>
        <w:t xml:space="preserve"> y evidencias documentales</w:t>
      </w:r>
      <w:r w:rsidR="00AB0D2B">
        <w:rPr>
          <w:rFonts w:ascii="Arial" w:hAnsi="Arial" w:cs="Arial"/>
          <w:sz w:val="20"/>
          <w:szCs w:val="20"/>
        </w:rPr>
        <w:t xml:space="preserve"> en los casos que se requiera</w:t>
      </w:r>
      <w:r w:rsidRPr="0025500C">
        <w:rPr>
          <w:rFonts w:ascii="Arial" w:hAnsi="Arial" w:cs="Arial"/>
          <w:sz w:val="20"/>
          <w:szCs w:val="20"/>
        </w:rPr>
        <w:t>, el sistema de información debe arrojar los resultados por estado de la matrícula verificada, con los cuales se generará el acta al finalizar la visita en la sede educativa [ActaVisitaSede_Aud</w:t>
      </w:r>
      <w:r>
        <w:rPr>
          <w:rFonts w:ascii="Arial" w:hAnsi="Arial" w:cs="Arial"/>
          <w:sz w:val="20"/>
          <w:szCs w:val="20"/>
        </w:rPr>
        <w:t>2019</w:t>
      </w:r>
      <w:r w:rsidRPr="0025500C">
        <w:rPr>
          <w:rFonts w:ascii="Arial" w:hAnsi="Arial" w:cs="Arial"/>
          <w:sz w:val="20"/>
          <w:szCs w:val="20"/>
        </w:rPr>
        <w:t>]. Es importante resaltar que, al momento de terminar la visita en la sede educativa, el sistema de información generará el acta de visita para su correspondiente firma y socialización con el rector/director o delegado; una vez socializada, deberá ser suscrita por los actores; seguidamente será firmada digital y electrónicamente (huella biométrica del rector/director o designado y el auditor) por parte de la auditoría y cargada al sistema de información provisto.</w:t>
      </w:r>
    </w:p>
    <w:p w:rsidR="00AB76BC" w:rsidRPr="00BA2AC0" w:rsidRDefault="00AB76BC" w:rsidP="00BA2AC0">
      <w:pPr>
        <w:pStyle w:val="Ttulo3"/>
        <w:numPr>
          <w:ilvl w:val="3"/>
          <w:numId w:val="4"/>
        </w:numPr>
        <w:spacing w:after="360"/>
        <w:rPr>
          <w:rFonts w:ascii="Arial" w:hAnsi="Arial"/>
        </w:rPr>
      </w:pPr>
      <w:bookmarkStart w:id="83" w:name="_Toc449365415"/>
      <w:bookmarkStart w:id="84" w:name="_Toc10033034"/>
      <w:bookmarkStart w:id="85" w:name="_Toc19799957"/>
      <w:r w:rsidRPr="00EB6ECA">
        <w:rPr>
          <w:rFonts w:ascii="Arial" w:hAnsi="Arial"/>
        </w:rPr>
        <w:lastRenderedPageBreak/>
        <w:t>Visita de cierre en el establecimiento educativo (sede principal)</w:t>
      </w:r>
      <w:bookmarkEnd w:id="83"/>
      <w:bookmarkEnd w:id="84"/>
      <w:bookmarkEnd w:id="85"/>
    </w:p>
    <w:p w:rsidR="000369E4" w:rsidRDefault="000369E4" w:rsidP="000369E4">
      <w:pPr>
        <w:spacing w:after="0" w:line="240" w:lineRule="auto"/>
        <w:jc w:val="both"/>
        <w:rPr>
          <w:rFonts w:ascii="Arial" w:hAnsi="Arial" w:cs="Arial"/>
          <w:sz w:val="20"/>
          <w:szCs w:val="20"/>
        </w:rPr>
      </w:pPr>
      <w:r w:rsidRPr="0025500C">
        <w:rPr>
          <w:rFonts w:ascii="Arial" w:hAnsi="Arial" w:cs="Arial"/>
          <w:sz w:val="20"/>
          <w:szCs w:val="20"/>
        </w:rPr>
        <w:t xml:space="preserve">La firma auditora deberá realizar la reunión de cierre con el rector, director o delegado del establecimiento educativo con el fin de realizar </w:t>
      </w:r>
      <w:r>
        <w:rPr>
          <w:rFonts w:ascii="Arial" w:hAnsi="Arial" w:cs="Arial"/>
          <w:sz w:val="20"/>
          <w:szCs w:val="20"/>
        </w:rPr>
        <w:t>l</w:t>
      </w:r>
      <w:r w:rsidR="00AB76BC" w:rsidRPr="0025500C">
        <w:rPr>
          <w:rFonts w:ascii="Arial" w:hAnsi="Arial" w:cs="Arial"/>
          <w:sz w:val="20"/>
          <w:szCs w:val="20"/>
        </w:rPr>
        <w:t>a</w:t>
      </w:r>
      <w:r>
        <w:rPr>
          <w:rFonts w:ascii="Arial" w:hAnsi="Arial" w:cs="Arial"/>
          <w:sz w:val="20"/>
          <w:szCs w:val="20"/>
        </w:rPr>
        <w:t xml:space="preserve"> socialización de</w:t>
      </w:r>
      <w:r w:rsidR="00025AEE">
        <w:rPr>
          <w:rFonts w:ascii="Arial" w:hAnsi="Arial" w:cs="Arial"/>
          <w:sz w:val="20"/>
          <w:szCs w:val="20"/>
        </w:rPr>
        <w:t xml:space="preserve"> los resultados obtenidos a partir de las visitas realizadas a cada una de sus sedes</w:t>
      </w:r>
      <w:r>
        <w:rPr>
          <w:rFonts w:ascii="Arial" w:hAnsi="Arial" w:cs="Arial"/>
          <w:sz w:val="20"/>
          <w:szCs w:val="20"/>
        </w:rPr>
        <w:t>, presentando la información detallada por sede, grado, jornada y estado definitivo del estudiante, dando especial énfasis en los hallazgos encontrados a partir del proceso: NO VALIDOS y NUEVOS.</w:t>
      </w:r>
    </w:p>
    <w:p w:rsidR="000369E4" w:rsidRDefault="000369E4" w:rsidP="00DA00D5">
      <w:pPr>
        <w:spacing w:after="0"/>
        <w:jc w:val="both"/>
        <w:rPr>
          <w:rFonts w:ascii="Arial" w:hAnsi="Arial" w:cs="Arial"/>
          <w:sz w:val="20"/>
          <w:szCs w:val="20"/>
        </w:rPr>
      </w:pPr>
    </w:p>
    <w:p w:rsidR="000369E4" w:rsidRDefault="000369E4" w:rsidP="00DA00D5">
      <w:pPr>
        <w:spacing w:after="0"/>
        <w:jc w:val="both"/>
        <w:rPr>
          <w:rFonts w:ascii="Arial" w:hAnsi="Arial" w:cs="Arial"/>
          <w:sz w:val="20"/>
          <w:szCs w:val="20"/>
        </w:rPr>
      </w:pPr>
      <w:r>
        <w:rPr>
          <w:rFonts w:ascii="Arial" w:hAnsi="Arial" w:cs="Arial"/>
          <w:sz w:val="20"/>
          <w:szCs w:val="20"/>
        </w:rPr>
        <w:t>Durante esta visita no se podrán realizar modificaciones a la información levantada en la visita a las sedes, por cuanto el estado de los estudiantes se mantiene y no es posible cargar soportes adicionales.</w:t>
      </w:r>
    </w:p>
    <w:p w:rsidR="00D33654" w:rsidRPr="00D33654" w:rsidRDefault="00D33654" w:rsidP="00D33654">
      <w:pPr>
        <w:spacing w:after="0" w:line="240" w:lineRule="auto"/>
      </w:pPr>
    </w:p>
    <w:p w:rsidR="00CC1260" w:rsidRPr="00C805D4" w:rsidRDefault="00CC1260" w:rsidP="00CC1260">
      <w:pPr>
        <w:pStyle w:val="NormalWeb"/>
        <w:spacing w:before="0" w:beforeAutospacing="0" w:after="0" w:afterAutospacing="0"/>
        <w:jc w:val="center"/>
        <w:rPr>
          <w:rFonts w:ascii="Arial" w:hAnsi="Arial" w:cs="Arial"/>
          <w:b/>
          <w:i/>
          <w:iCs/>
          <w:sz w:val="8"/>
          <w:szCs w:val="8"/>
        </w:rPr>
      </w:pPr>
    </w:p>
    <w:p w:rsidR="00CC1260" w:rsidRPr="0025500C" w:rsidRDefault="00CC1260" w:rsidP="00CC1260">
      <w:pPr>
        <w:pBdr>
          <w:top w:val="single" w:sz="4" w:space="1" w:color="auto"/>
          <w:left w:val="single" w:sz="4" w:space="0" w:color="auto"/>
          <w:bottom w:val="single" w:sz="4" w:space="1" w:color="auto"/>
          <w:right w:val="single" w:sz="4" w:space="4" w:color="auto"/>
        </w:pBdr>
        <w:shd w:val="clear" w:color="auto" w:fill="BFBFBF" w:themeFill="background1" w:themeFillShade="BF"/>
        <w:spacing w:after="0" w:line="240" w:lineRule="auto"/>
        <w:jc w:val="both"/>
        <w:rPr>
          <w:rFonts w:ascii="Arial" w:hAnsi="Arial" w:cs="Arial"/>
          <w:sz w:val="20"/>
          <w:szCs w:val="20"/>
        </w:rPr>
      </w:pPr>
      <w:r w:rsidRPr="0025500C">
        <w:rPr>
          <w:rFonts w:ascii="Arial" w:hAnsi="Arial" w:cs="Arial"/>
          <w:b/>
          <w:sz w:val="20"/>
          <w:szCs w:val="20"/>
        </w:rPr>
        <w:t>IMPORTANTE:</w:t>
      </w:r>
      <w:r w:rsidRPr="0025500C">
        <w:rPr>
          <w:rFonts w:ascii="Arial" w:hAnsi="Arial" w:cs="Arial"/>
          <w:sz w:val="20"/>
          <w:szCs w:val="20"/>
        </w:rPr>
        <w:t xml:space="preserve"> se precisa que la visita de cierre se realizará con el fin, de socializar los</w:t>
      </w:r>
      <w:r w:rsidR="000369E4">
        <w:rPr>
          <w:rFonts w:ascii="Arial" w:hAnsi="Arial" w:cs="Arial"/>
          <w:sz w:val="20"/>
          <w:szCs w:val="20"/>
        </w:rPr>
        <w:t xml:space="preserve"> resultados obtenidos, dando especial énfasis en los</w:t>
      </w:r>
      <w:r w:rsidRPr="0025500C">
        <w:rPr>
          <w:rFonts w:ascii="Arial" w:hAnsi="Arial" w:cs="Arial"/>
          <w:sz w:val="20"/>
          <w:szCs w:val="20"/>
        </w:rPr>
        <w:t xml:space="preserve"> registros en estado </w:t>
      </w:r>
      <w:r w:rsidRPr="0025500C">
        <w:rPr>
          <w:rFonts w:ascii="Arial" w:hAnsi="Arial" w:cs="Arial"/>
          <w:b/>
          <w:sz w:val="20"/>
          <w:szCs w:val="20"/>
        </w:rPr>
        <w:t>NO VALIDO</w:t>
      </w:r>
      <w:r w:rsidR="000369E4">
        <w:rPr>
          <w:rFonts w:ascii="Arial" w:hAnsi="Arial" w:cs="Arial"/>
          <w:b/>
          <w:sz w:val="20"/>
          <w:szCs w:val="20"/>
        </w:rPr>
        <w:t xml:space="preserve"> y NUEVO</w:t>
      </w:r>
      <w:r w:rsidRPr="0025500C">
        <w:rPr>
          <w:rFonts w:ascii="Arial" w:hAnsi="Arial" w:cs="Arial"/>
          <w:sz w:val="20"/>
          <w:szCs w:val="20"/>
        </w:rPr>
        <w:t xml:space="preserve"> relacionados en las actas de visita en sede, acorde a los lineamientos establecidos en la presente guía.</w:t>
      </w:r>
    </w:p>
    <w:p w:rsidR="00CC1260" w:rsidRPr="0025500C" w:rsidRDefault="00CC1260" w:rsidP="00CC1260">
      <w:pPr>
        <w:pBdr>
          <w:top w:val="single" w:sz="4" w:space="1" w:color="auto"/>
          <w:left w:val="single" w:sz="4" w:space="0" w:color="auto"/>
          <w:bottom w:val="single" w:sz="4" w:space="1" w:color="auto"/>
          <w:right w:val="single" w:sz="4" w:space="4" w:color="auto"/>
        </w:pBdr>
        <w:shd w:val="clear" w:color="auto" w:fill="BFBFBF" w:themeFill="background1" w:themeFillShade="BF"/>
        <w:spacing w:after="0" w:line="240" w:lineRule="auto"/>
        <w:jc w:val="both"/>
        <w:rPr>
          <w:rFonts w:ascii="Arial" w:hAnsi="Arial" w:cs="Arial"/>
          <w:sz w:val="20"/>
          <w:szCs w:val="20"/>
        </w:rPr>
      </w:pPr>
    </w:p>
    <w:p w:rsidR="00CC1260" w:rsidRPr="0025500C" w:rsidRDefault="00CC1260" w:rsidP="00CC1260">
      <w:pPr>
        <w:pBdr>
          <w:top w:val="single" w:sz="4" w:space="1" w:color="auto"/>
          <w:left w:val="single" w:sz="4" w:space="0" w:color="auto"/>
          <w:bottom w:val="single" w:sz="4" w:space="1" w:color="auto"/>
          <w:right w:val="single" w:sz="4" w:space="4" w:color="auto"/>
        </w:pBdr>
        <w:shd w:val="clear" w:color="auto" w:fill="BFBFBF" w:themeFill="background1" w:themeFillShade="BF"/>
        <w:spacing w:after="0" w:line="240" w:lineRule="auto"/>
        <w:jc w:val="both"/>
        <w:rPr>
          <w:rFonts w:ascii="Arial" w:hAnsi="Arial" w:cs="Arial"/>
          <w:sz w:val="20"/>
          <w:szCs w:val="20"/>
        </w:rPr>
      </w:pPr>
      <w:r w:rsidRPr="0025500C">
        <w:rPr>
          <w:rFonts w:ascii="Arial" w:hAnsi="Arial" w:cs="Arial"/>
          <w:sz w:val="20"/>
          <w:szCs w:val="20"/>
        </w:rPr>
        <w:t>L</w:t>
      </w:r>
      <w:r w:rsidRPr="0025500C">
        <w:rPr>
          <w:rFonts w:ascii="Arial" w:hAnsi="Arial" w:cs="Arial"/>
          <w:sz w:val="20"/>
          <w:szCs w:val="20"/>
          <w:u w:val="single"/>
        </w:rPr>
        <w:t>a firma auditora deberá dejar copia del acta de cierre en el establecimiento educativo (</w:t>
      </w:r>
      <w:r w:rsidRPr="0025500C">
        <w:rPr>
          <w:rFonts w:ascii="Arial" w:hAnsi="Arial" w:cs="Arial"/>
          <w:sz w:val="20"/>
          <w:szCs w:val="20"/>
        </w:rPr>
        <w:t>la copia debe ser física si el rector/director o delegado así lo solicita), así mismo deberá enviar, por correo certificado (físico o electrónico), copia del acta de cierre al rector, director o delegado y a la secretaría de educación.</w:t>
      </w:r>
    </w:p>
    <w:p w:rsidR="00CC1260" w:rsidRPr="0025500C" w:rsidRDefault="00CC1260" w:rsidP="00CC1260">
      <w:pPr>
        <w:pBdr>
          <w:top w:val="single" w:sz="4" w:space="1" w:color="auto"/>
          <w:left w:val="single" w:sz="4" w:space="0" w:color="auto"/>
          <w:bottom w:val="single" w:sz="4" w:space="1" w:color="auto"/>
          <w:right w:val="single" w:sz="4" w:space="4" w:color="auto"/>
        </w:pBdr>
        <w:shd w:val="clear" w:color="auto" w:fill="BFBFBF" w:themeFill="background1" w:themeFillShade="BF"/>
        <w:spacing w:after="0" w:line="240" w:lineRule="auto"/>
        <w:jc w:val="both"/>
        <w:rPr>
          <w:rFonts w:ascii="Arial" w:hAnsi="Arial" w:cs="Arial"/>
          <w:sz w:val="20"/>
          <w:szCs w:val="20"/>
        </w:rPr>
      </w:pPr>
    </w:p>
    <w:p w:rsidR="00CC1260" w:rsidRPr="0025500C" w:rsidRDefault="00CC1260" w:rsidP="00CC1260">
      <w:pPr>
        <w:pBdr>
          <w:top w:val="single" w:sz="4" w:space="1" w:color="auto"/>
          <w:left w:val="single" w:sz="4" w:space="0" w:color="auto"/>
          <w:bottom w:val="single" w:sz="4" w:space="1" w:color="auto"/>
          <w:right w:val="single" w:sz="4" w:space="4" w:color="auto"/>
        </w:pBdr>
        <w:shd w:val="clear" w:color="auto" w:fill="BFBFBF" w:themeFill="background1" w:themeFillShade="BF"/>
        <w:spacing w:after="0" w:line="240" w:lineRule="auto"/>
        <w:jc w:val="both"/>
        <w:rPr>
          <w:rFonts w:ascii="Arial" w:hAnsi="Arial" w:cs="Arial"/>
          <w:sz w:val="20"/>
          <w:szCs w:val="20"/>
        </w:rPr>
      </w:pPr>
      <w:r w:rsidRPr="0025500C">
        <w:rPr>
          <w:rFonts w:ascii="Arial" w:hAnsi="Arial" w:cs="Arial"/>
          <w:sz w:val="20"/>
          <w:szCs w:val="20"/>
        </w:rPr>
        <w:t xml:space="preserve">El sistema de información provisto por la firma auditora </w:t>
      </w:r>
      <w:r w:rsidR="000369E4">
        <w:rPr>
          <w:rFonts w:ascii="Arial" w:hAnsi="Arial" w:cs="Arial"/>
          <w:sz w:val="20"/>
          <w:szCs w:val="20"/>
          <w:u w:val="single"/>
        </w:rPr>
        <w:t>NO</w:t>
      </w:r>
      <w:r w:rsidRPr="0025500C">
        <w:rPr>
          <w:rFonts w:ascii="Arial" w:hAnsi="Arial" w:cs="Arial"/>
          <w:sz w:val="20"/>
          <w:szCs w:val="20"/>
        </w:rPr>
        <w:t xml:space="preserve"> </w:t>
      </w:r>
      <w:r w:rsidR="000369E4">
        <w:rPr>
          <w:rFonts w:ascii="Arial" w:hAnsi="Arial" w:cs="Arial"/>
          <w:sz w:val="20"/>
          <w:szCs w:val="20"/>
        </w:rPr>
        <w:t>deberá</w:t>
      </w:r>
      <w:r w:rsidRPr="0025500C">
        <w:rPr>
          <w:rFonts w:ascii="Arial" w:hAnsi="Arial" w:cs="Arial"/>
          <w:sz w:val="20"/>
          <w:szCs w:val="20"/>
        </w:rPr>
        <w:t xml:space="preserve"> permitir el cambio de estado de la visita en sede al cierre del establecimiento de </w:t>
      </w:r>
      <w:r w:rsidR="000369E4">
        <w:rPr>
          <w:rFonts w:ascii="Arial" w:hAnsi="Arial" w:cs="Arial"/>
          <w:sz w:val="20"/>
          <w:szCs w:val="20"/>
        </w:rPr>
        <w:t>ningún</w:t>
      </w:r>
      <w:r w:rsidRPr="0025500C">
        <w:rPr>
          <w:rFonts w:ascii="Arial" w:hAnsi="Arial" w:cs="Arial"/>
          <w:sz w:val="20"/>
          <w:szCs w:val="20"/>
        </w:rPr>
        <w:t xml:space="preserve"> registro</w:t>
      </w:r>
      <w:r w:rsidR="00AC1BD5">
        <w:rPr>
          <w:rFonts w:ascii="Arial" w:hAnsi="Arial" w:cs="Arial"/>
          <w:sz w:val="20"/>
          <w:szCs w:val="20"/>
        </w:rPr>
        <w:t>.</w:t>
      </w:r>
    </w:p>
    <w:p w:rsidR="00CC1260" w:rsidRPr="0025500C" w:rsidRDefault="00CC1260" w:rsidP="00CC1260">
      <w:pPr>
        <w:spacing w:after="0"/>
        <w:jc w:val="both"/>
        <w:rPr>
          <w:rFonts w:ascii="Arial" w:hAnsi="Arial" w:cs="Arial"/>
          <w:sz w:val="20"/>
          <w:szCs w:val="20"/>
        </w:rPr>
      </w:pPr>
    </w:p>
    <w:p w:rsidR="00655F5F" w:rsidRDefault="00655F5F" w:rsidP="00655F5F">
      <w:pPr>
        <w:jc w:val="both"/>
        <w:rPr>
          <w:rFonts w:ascii="Arial" w:hAnsi="Arial" w:cs="Arial"/>
          <w:sz w:val="20"/>
          <w:szCs w:val="20"/>
        </w:rPr>
      </w:pPr>
      <w:r w:rsidRPr="0025500C">
        <w:rPr>
          <w:rFonts w:ascii="Arial" w:hAnsi="Arial" w:cs="Arial"/>
          <w:sz w:val="20"/>
          <w:szCs w:val="20"/>
        </w:rPr>
        <w:t>Luego de la verificación de esta visita, el sistema de información debe arrojar los resultados del trabajo de campo por estado</w:t>
      </w:r>
      <w:r>
        <w:rPr>
          <w:rFonts w:ascii="Arial" w:hAnsi="Arial" w:cs="Arial"/>
          <w:sz w:val="20"/>
          <w:szCs w:val="20"/>
        </w:rPr>
        <w:t>, sede educativa</w:t>
      </w:r>
      <w:r w:rsidRPr="0025500C">
        <w:rPr>
          <w:rFonts w:ascii="Arial" w:hAnsi="Arial" w:cs="Arial"/>
          <w:sz w:val="20"/>
          <w:szCs w:val="20"/>
        </w:rPr>
        <w:t xml:space="preserve"> y el listado de hallazgos definitivos po</w:t>
      </w:r>
      <w:r>
        <w:rPr>
          <w:rFonts w:ascii="Arial" w:hAnsi="Arial" w:cs="Arial"/>
          <w:sz w:val="20"/>
          <w:szCs w:val="20"/>
        </w:rPr>
        <w:t>r sede.</w:t>
      </w:r>
    </w:p>
    <w:p w:rsidR="00CC1260" w:rsidRPr="0025500C" w:rsidRDefault="00CC1260" w:rsidP="00CC1260">
      <w:pPr>
        <w:spacing w:after="0"/>
        <w:jc w:val="both"/>
        <w:rPr>
          <w:rFonts w:ascii="Arial" w:hAnsi="Arial" w:cs="Arial"/>
          <w:sz w:val="20"/>
          <w:szCs w:val="20"/>
        </w:rPr>
      </w:pPr>
      <w:r w:rsidRPr="0025500C">
        <w:rPr>
          <w:rFonts w:ascii="Arial" w:hAnsi="Arial" w:cs="Arial"/>
          <w:sz w:val="20"/>
          <w:szCs w:val="20"/>
        </w:rPr>
        <w:t>Es importante resaltar que, al momento de terminar la verificación, el sistema de información generará el acta de cierre para su correspondiente socialización con el rector, director o designado</w:t>
      </w:r>
      <w:r w:rsidR="00655F5F">
        <w:rPr>
          <w:rFonts w:ascii="Arial" w:hAnsi="Arial" w:cs="Arial"/>
          <w:sz w:val="20"/>
          <w:szCs w:val="20"/>
        </w:rPr>
        <w:t xml:space="preserve"> </w:t>
      </w:r>
      <w:r w:rsidR="00655F5F" w:rsidRPr="0025500C">
        <w:rPr>
          <w:rFonts w:ascii="Arial" w:hAnsi="Arial" w:cs="Arial"/>
          <w:sz w:val="20"/>
          <w:szCs w:val="20"/>
        </w:rPr>
        <w:t>[</w:t>
      </w:r>
      <w:r w:rsidR="00655F5F" w:rsidRPr="0025500C">
        <w:rPr>
          <w:rFonts w:ascii="Arial" w:hAnsi="Arial" w:cs="Arial"/>
          <w:i/>
          <w:sz w:val="20"/>
          <w:szCs w:val="20"/>
        </w:rPr>
        <w:t>ActaCierreEed_Aud</w:t>
      </w:r>
      <w:r w:rsidR="00655F5F">
        <w:rPr>
          <w:rFonts w:ascii="Arial" w:hAnsi="Arial" w:cs="Arial"/>
          <w:i/>
          <w:sz w:val="20"/>
          <w:szCs w:val="20"/>
        </w:rPr>
        <w:t>2019</w:t>
      </w:r>
      <w:r w:rsidR="00655F5F" w:rsidRPr="0025500C">
        <w:rPr>
          <w:rFonts w:ascii="Arial" w:hAnsi="Arial" w:cs="Arial"/>
          <w:sz w:val="20"/>
          <w:szCs w:val="20"/>
        </w:rPr>
        <w:t>]</w:t>
      </w:r>
      <w:r w:rsidRPr="0025500C">
        <w:rPr>
          <w:rFonts w:ascii="Arial" w:hAnsi="Arial" w:cs="Arial"/>
          <w:sz w:val="20"/>
          <w:szCs w:val="20"/>
        </w:rPr>
        <w:t>; una vez socializada, deberá ser suscrita por los actores; seguidamente será firmada digital y electrónicamente (huella biométrica del rector/director o designado y el auditor) y cargada al sistema de información provisto.</w:t>
      </w:r>
    </w:p>
    <w:p w:rsidR="00CC1260" w:rsidRPr="0025500C" w:rsidRDefault="00CC1260" w:rsidP="00CC1260">
      <w:pPr>
        <w:spacing w:after="0"/>
        <w:jc w:val="both"/>
        <w:rPr>
          <w:rFonts w:ascii="Arial" w:hAnsi="Arial" w:cs="Arial"/>
          <w:sz w:val="20"/>
          <w:szCs w:val="20"/>
        </w:rPr>
      </w:pPr>
    </w:p>
    <w:p w:rsidR="00AB76BC" w:rsidRDefault="00AB76BC" w:rsidP="00F51B01">
      <w:pPr>
        <w:spacing w:after="0" w:line="240" w:lineRule="auto"/>
        <w:jc w:val="both"/>
        <w:rPr>
          <w:rFonts w:ascii="Arial" w:hAnsi="Arial" w:cs="Arial"/>
          <w:sz w:val="20"/>
          <w:szCs w:val="20"/>
        </w:rPr>
      </w:pPr>
      <w:r w:rsidRPr="0025500C">
        <w:rPr>
          <w:rFonts w:ascii="Arial" w:hAnsi="Arial" w:cs="Arial"/>
          <w:sz w:val="20"/>
          <w:szCs w:val="20"/>
        </w:rPr>
        <w:t xml:space="preserve">Una vez socializados los resultados del proceso auditor en el establecimiento educativo, el rector debe diligenciar el Documento Control </w:t>
      </w:r>
      <w:r w:rsidRPr="0025500C">
        <w:rPr>
          <w:rFonts w:ascii="Arial" w:eastAsia="Arial Narrow" w:hAnsi="Arial" w:cs="Arial"/>
          <w:sz w:val="20"/>
          <w:szCs w:val="20"/>
        </w:rPr>
        <w:t>[DocumentoControl_Aud</w:t>
      </w:r>
      <w:r>
        <w:rPr>
          <w:rFonts w:ascii="Arial" w:eastAsia="Arial Narrow" w:hAnsi="Arial" w:cs="Arial"/>
          <w:sz w:val="20"/>
          <w:szCs w:val="20"/>
        </w:rPr>
        <w:t>2019</w:t>
      </w:r>
      <w:r w:rsidRPr="0025500C">
        <w:rPr>
          <w:rFonts w:ascii="Arial" w:eastAsia="Arial Narrow" w:hAnsi="Arial" w:cs="Arial"/>
          <w:sz w:val="20"/>
          <w:szCs w:val="20"/>
        </w:rPr>
        <w:t xml:space="preserve">] </w:t>
      </w:r>
      <w:r w:rsidRPr="0025500C">
        <w:rPr>
          <w:rFonts w:ascii="Arial" w:hAnsi="Arial" w:cs="Arial"/>
          <w:sz w:val="20"/>
          <w:szCs w:val="20"/>
        </w:rPr>
        <w:t xml:space="preserve">registrando los agregados de cada sede educativa por estado y el código CRC del acta, luego debe firmar físicamente el documento garantizando así que conoce los resultados del proceso. Este documento será escaneado y cargado en el sistema de información y debe ser enviado junto con el acta. </w:t>
      </w:r>
    </w:p>
    <w:p w:rsidR="00AB76BC" w:rsidRPr="0025500C" w:rsidRDefault="00AB76BC" w:rsidP="00F51B01">
      <w:pPr>
        <w:spacing w:after="0" w:line="240" w:lineRule="auto"/>
        <w:jc w:val="both"/>
        <w:rPr>
          <w:rFonts w:ascii="Arial" w:hAnsi="Arial" w:cs="Arial"/>
          <w:sz w:val="20"/>
          <w:szCs w:val="20"/>
        </w:rPr>
      </w:pPr>
    </w:p>
    <w:p w:rsidR="00AB76BC" w:rsidRPr="0025500C" w:rsidRDefault="00AB76BC" w:rsidP="00E268E3">
      <w:pPr>
        <w:pBdr>
          <w:top w:val="single" w:sz="4" w:space="1" w:color="auto"/>
          <w:left w:val="single" w:sz="4" w:space="4" w:color="auto"/>
          <w:bottom w:val="single" w:sz="4" w:space="1" w:color="auto"/>
          <w:right w:val="single" w:sz="4" w:space="4" w:color="auto"/>
        </w:pBdr>
        <w:shd w:val="clear" w:color="auto" w:fill="BFBFBF" w:themeFill="background1" w:themeFillShade="BF"/>
        <w:spacing w:after="0" w:line="240" w:lineRule="auto"/>
        <w:jc w:val="both"/>
        <w:rPr>
          <w:rFonts w:ascii="Arial" w:hAnsi="Arial" w:cs="Arial"/>
        </w:rPr>
      </w:pPr>
      <w:r w:rsidRPr="0025500C">
        <w:rPr>
          <w:rFonts w:ascii="Arial" w:hAnsi="Arial" w:cs="Arial"/>
          <w:sz w:val="20"/>
        </w:rPr>
        <w:t xml:space="preserve">Se precisa que </w:t>
      </w:r>
      <w:r w:rsidRPr="0025500C">
        <w:rPr>
          <w:rFonts w:ascii="Arial" w:hAnsi="Arial" w:cs="Arial"/>
          <w:sz w:val="20"/>
          <w:u w:val="single"/>
        </w:rPr>
        <w:t xml:space="preserve">la firma auditora deberá dejar copia del acta de cierre y del documento control en el establecimiento </w:t>
      </w:r>
      <w:r w:rsidRPr="0025500C">
        <w:rPr>
          <w:rFonts w:ascii="Arial" w:hAnsi="Arial" w:cs="Arial"/>
          <w:sz w:val="20"/>
          <w:szCs w:val="20"/>
        </w:rPr>
        <w:t>(la copia debe ser física si el rector/director o delegado así lo solicita),</w:t>
      </w:r>
      <w:r w:rsidRPr="0025500C">
        <w:rPr>
          <w:rFonts w:ascii="Arial" w:hAnsi="Arial" w:cs="Arial"/>
          <w:sz w:val="20"/>
        </w:rPr>
        <w:t xml:space="preserve"> así mismo, deberá ser enviada por correo certificado (físico o electrónico) al establecimiento.</w:t>
      </w:r>
    </w:p>
    <w:p w:rsidR="00AB76BC" w:rsidRPr="006C60C7" w:rsidRDefault="00AB76BC" w:rsidP="003F12D4">
      <w:pPr>
        <w:pStyle w:val="Ttulo4"/>
        <w:spacing w:before="0" w:line="240" w:lineRule="auto"/>
        <w:rPr>
          <w:sz w:val="16"/>
          <w:szCs w:val="16"/>
        </w:rPr>
      </w:pPr>
    </w:p>
    <w:p w:rsidR="00AB76BC" w:rsidRDefault="00AB76BC" w:rsidP="00AB76BC">
      <w:pPr>
        <w:pStyle w:val="Ttulo4"/>
        <w:rPr>
          <w:rFonts w:ascii="Arial" w:hAnsi="Arial" w:cs="Arial"/>
          <w:b/>
          <w:color w:val="000000" w:themeColor="text1"/>
        </w:rPr>
      </w:pPr>
      <w:r w:rsidRPr="0022598B">
        <w:rPr>
          <w:rFonts w:ascii="Arial" w:hAnsi="Arial" w:cs="Arial"/>
          <w:b/>
          <w:color w:val="000000" w:themeColor="text1"/>
        </w:rPr>
        <w:t xml:space="preserve">NOTA: Si en cualquiera de las visitas, de Apertura, Sede o Cierre, el rector no puede asistir, se deberá adjuntar una carta de designación con el nombre de la persona que le remplazará y debidamente firmada por el rector. </w:t>
      </w:r>
    </w:p>
    <w:p w:rsidR="00EE282E" w:rsidRPr="00EE282E" w:rsidRDefault="00EE282E" w:rsidP="003053BC">
      <w:pPr>
        <w:spacing w:after="0" w:line="240" w:lineRule="auto"/>
        <w:rPr>
          <w:rFonts w:ascii="Arial" w:hAnsi="Arial" w:cs="Arial"/>
        </w:rPr>
      </w:pPr>
    </w:p>
    <w:p w:rsidR="00EE282E" w:rsidRPr="00EE282E" w:rsidRDefault="00EE282E" w:rsidP="00EE282E">
      <w:pPr>
        <w:rPr>
          <w:rFonts w:ascii="Arial" w:hAnsi="Arial" w:cs="Arial"/>
          <w:b/>
          <w:u w:val="single"/>
        </w:rPr>
      </w:pPr>
      <w:r w:rsidRPr="00EE282E">
        <w:rPr>
          <w:rFonts w:ascii="Arial" w:hAnsi="Arial" w:cs="Arial"/>
          <w:b/>
          <w:u w:val="single"/>
        </w:rPr>
        <w:t>Observaciones Visitas en Campo</w:t>
      </w:r>
    </w:p>
    <w:p w:rsidR="00EE282E" w:rsidRPr="00EE282E" w:rsidRDefault="00EE282E" w:rsidP="00EE282E">
      <w:pPr>
        <w:jc w:val="both"/>
        <w:rPr>
          <w:rFonts w:ascii="Arial" w:hAnsi="Arial" w:cs="Arial"/>
          <w:sz w:val="20"/>
          <w:szCs w:val="20"/>
        </w:rPr>
      </w:pPr>
      <w:r w:rsidRPr="00EE282E">
        <w:rPr>
          <w:rFonts w:ascii="Arial" w:hAnsi="Arial" w:cs="Arial"/>
          <w:sz w:val="20"/>
          <w:szCs w:val="20"/>
        </w:rPr>
        <w:t xml:space="preserve">Para cada una de las visitas descritas, como documento soporte, la firma auditora debe diligenciar las actas correspondientes de acuerdo con los protocolos definidos por el MEN, así como levantar los </w:t>
      </w:r>
      <w:r w:rsidRPr="00AC1BD5">
        <w:rPr>
          <w:rFonts w:ascii="Arial" w:hAnsi="Arial" w:cs="Arial"/>
          <w:b/>
          <w:i/>
        </w:rPr>
        <w:t>puntos de georreferenciación y la fotografía de la entrada de cada sede visitada</w:t>
      </w:r>
      <w:r w:rsidRPr="00AC1BD5">
        <w:rPr>
          <w:rFonts w:ascii="Arial" w:hAnsi="Arial" w:cs="Arial"/>
        </w:rPr>
        <w:t>.</w:t>
      </w:r>
    </w:p>
    <w:p w:rsidR="00EE282E" w:rsidRPr="00EE282E" w:rsidRDefault="00EE282E" w:rsidP="00EE282E">
      <w:pPr>
        <w:jc w:val="both"/>
        <w:rPr>
          <w:rFonts w:ascii="Arial" w:hAnsi="Arial" w:cs="Arial"/>
          <w:sz w:val="20"/>
          <w:szCs w:val="20"/>
        </w:rPr>
      </w:pPr>
      <w:r w:rsidRPr="00EE282E">
        <w:rPr>
          <w:rFonts w:ascii="Arial" w:hAnsi="Arial" w:cs="Arial"/>
          <w:sz w:val="20"/>
          <w:szCs w:val="20"/>
        </w:rPr>
        <w:t>La firma auditora deberá habilitar en el sistema de información provisto, las actas del proceso auditor, con el fin de que sean consultables por los actores del proceso (firma interventora, secretarías de educación y Ministerio de Educación).</w:t>
      </w:r>
    </w:p>
    <w:p w:rsidR="00EE282E" w:rsidRPr="00EE282E" w:rsidRDefault="00EE282E" w:rsidP="00EE282E">
      <w:pPr>
        <w:jc w:val="both"/>
        <w:rPr>
          <w:rFonts w:ascii="Arial" w:hAnsi="Arial" w:cs="Arial"/>
          <w:sz w:val="20"/>
          <w:szCs w:val="20"/>
        </w:rPr>
      </w:pPr>
      <w:r w:rsidRPr="00EE282E">
        <w:rPr>
          <w:rFonts w:ascii="Arial" w:hAnsi="Arial" w:cs="Arial"/>
          <w:sz w:val="20"/>
          <w:szCs w:val="20"/>
        </w:rPr>
        <w:t xml:space="preserve">Las actas generadas en cada visita constituyen el soporte del proceso auditor y la presentación de resultados a los participantes de la auditoría, por tal razón, la información del acta debe ser socializada al rector, director o designado y debe ser suscrita por las partes. </w:t>
      </w:r>
    </w:p>
    <w:p w:rsidR="00EE282E" w:rsidRPr="00EE282E" w:rsidRDefault="00EE282E" w:rsidP="00EE282E">
      <w:pPr>
        <w:jc w:val="both"/>
        <w:rPr>
          <w:rFonts w:ascii="Arial" w:hAnsi="Arial" w:cs="Arial"/>
          <w:sz w:val="20"/>
          <w:szCs w:val="20"/>
          <w:lang w:val="es-CO" w:eastAsia="es-CO"/>
        </w:rPr>
      </w:pPr>
      <w:r w:rsidRPr="00EE282E">
        <w:rPr>
          <w:rFonts w:ascii="Arial" w:hAnsi="Arial" w:cs="Arial"/>
          <w:sz w:val="20"/>
          <w:szCs w:val="20"/>
        </w:rPr>
        <w:t xml:space="preserve">Es importante precisar que, en el caso que el rector, director o designado se niegue a firmar el acta de visita, el auditor deberá dejar la observación en el acta manifestando el motivo por el cual no se legaliza la misma, seguidamente la firma auditora deberá enviar el acta por correo certificado (físico o electrónico) y adjuntar la guía de entrega a los documentos que soportan la visita con la respectiva justificación. De igual manera, la firma auditora deberá cargar en el sistema de información </w:t>
      </w:r>
      <w:r w:rsidRPr="00EE282E">
        <w:rPr>
          <w:rFonts w:ascii="Arial" w:hAnsi="Arial" w:cs="Arial"/>
          <w:sz w:val="20"/>
          <w:szCs w:val="20"/>
          <w:lang w:val="es-CO" w:eastAsia="es-CO"/>
        </w:rPr>
        <w:t>el soporte escaneado del envío por correo certificado y relacionar la observación hecha por el rector indicando la causa de no firma del acta.</w:t>
      </w:r>
    </w:p>
    <w:p w:rsidR="00EE282E" w:rsidRPr="00EE282E" w:rsidRDefault="00EE282E" w:rsidP="00EE282E">
      <w:pPr>
        <w:jc w:val="both"/>
        <w:rPr>
          <w:rFonts w:ascii="Arial" w:hAnsi="Arial" w:cs="Arial"/>
          <w:sz w:val="20"/>
          <w:szCs w:val="20"/>
        </w:rPr>
      </w:pPr>
      <w:r w:rsidRPr="00EE282E">
        <w:rPr>
          <w:rFonts w:ascii="Arial" w:hAnsi="Arial" w:cs="Arial"/>
          <w:sz w:val="20"/>
          <w:szCs w:val="20"/>
        </w:rPr>
        <w:t>De esta manera el Ministerio da por realizada la entrega de resultados de la visita a la secretaría de educación, establecimiento educativo o sedes.</w:t>
      </w:r>
      <w:bookmarkStart w:id="86" w:name="_Toc355874102"/>
      <w:bookmarkStart w:id="87" w:name="_Toc358180475"/>
      <w:bookmarkStart w:id="88" w:name="_Toc358180521"/>
      <w:bookmarkStart w:id="89" w:name="_Toc358202497"/>
      <w:bookmarkStart w:id="90" w:name="_Toc358732561"/>
      <w:bookmarkStart w:id="91" w:name="_Toc358917485"/>
      <w:bookmarkStart w:id="92" w:name="_Toc358917789"/>
      <w:bookmarkEnd w:id="86"/>
      <w:bookmarkEnd w:id="87"/>
      <w:bookmarkEnd w:id="88"/>
      <w:bookmarkEnd w:id="89"/>
      <w:bookmarkEnd w:id="90"/>
      <w:bookmarkEnd w:id="91"/>
      <w:bookmarkEnd w:id="92"/>
    </w:p>
    <w:p w:rsidR="00EE282E" w:rsidRPr="0025500C" w:rsidRDefault="00EE282E" w:rsidP="003053BC">
      <w:p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8364"/>
          <w:tab w:val="left" w:pos="8789"/>
        </w:tabs>
        <w:ind w:left="340" w:right="473"/>
        <w:jc w:val="both"/>
        <w:rPr>
          <w:rFonts w:ascii="Arial" w:hAnsi="Arial" w:cs="Arial"/>
          <w:sz w:val="20"/>
        </w:rPr>
      </w:pPr>
      <w:r w:rsidRPr="00EE282E">
        <w:rPr>
          <w:rFonts w:ascii="Arial" w:hAnsi="Arial" w:cs="Arial"/>
          <w:b/>
          <w:sz w:val="20"/>
        </w:rPr>
        <w:t>Importante:</w:t>
      </w:r>
      <w:r w:rsidRPr="00EE282E">
        <w:rPr>
          <w:rFonts w:ascii="Arial" w:hAnsi="Arial" w:cs="Arial"/>
          <w:sz w:val="20"/>
        </w:rPr>
        <w:t xml:space="preserve"> En caso de que se presenten imprevistos que puedan afectar los cronogramas del operativo en campo, la firma auditora deberá informar a los actores del proceso (rector, director, secretaría de educación, designado, interventoría y MEN) la nueva fecha de visita; así mismo, se deberá actualizar el cronograma en el sistema de información.</w:t>
      </w:r>
      <w:r w:rsidRPr="0025500C">
        <w:rPr>
          <w:rFonts w:ascii="Arial" w:hAnsi="Arial" w:cs="Arial"/>
          <w:sz w:val="20"/>
        </w:rPr>
        <w:t xml:space="preserve"> </w:t>
      </w:r>
    </w:p>
    <w:p w:rsidR="00EE282E" w:rsidRPr="00EE282E" w:rsidRDefault="00EE282E" w:rsidP="00560014">
      <w:pPr>
        <w:spacing w:after="0" w:line="240" w:lineRule="auto"/>
        <w:rPr>
          <w:rFonts w:ascii="Arial" w:hAnsi="Arial" w:cs="Arial"/>
          <w:sz w:val="20"/>
          <w:szCs w:val="20"/>
          <w:lang w:val="es-CO" w:eastAsia="es-CO"/>
        </w:rPr>
      </w:pPr>
    </w:p>
    <w:p w:rsidR="007A2373" w:rsidRPr="007A2373" w:rsidRDefault="007A2373" w:rsidP="00560014">
      <w:pPr>
        <w:pStyle w:val="Ttulo3"/>
        <w:numPr>
          <w:ilvl w:val="2"/>
          <w:numId w:val="4"/>
        </w:numPr>
        <w:tabs>
          <w:tab w:val="clear" w:pos="510"/>
          <w:tab w:val="num" w:pos="993"/>
        </w:tabs>
        <w:spacing w:before="0" w:after="240"/>
        <w:rPr>
          <w:rFonts w:ascii="Arial" w:hAnsi="Arial"/>
          <w:color w:val="000000" w:themeColor="text1"/>
        </w:rPr>
      </w:pPr>
      <w:bookmarkStart w:id="93" w:name="_Toc19799958"/>
      <w:r>
        <w:rPr>
          <w:rFonts w:ascii="Arial" w:hAnsi="Arial"/>
          <w:color w:val="000000" w:themeColor="text1"/>
        </w:rPr>
        <w:t>H</w:t>
      </w:r>
      <w:r w:rsidRPr="007A2373">
        <w:rPr>
          <w:rFonts w:ascii="Arial" w:hAnsi="Arial"/>
          <w:color w:val="000000" w:themeColor="text1"/>
        </w:rPr>
        <w:t>allazgos definitivos de auditoría de matrícula</w:t>
      </w:r>
      <w:bookmarkEnd w:id="93"/>
    </w:p>
    <w:p w:rsidR="007A2373" w:rsidRPr="0025500C" w:rsidRDefault="007A2373" w:rsidP="007A2373">
      <w:pPr>
        <w:jc w:val="both"/>
        <w:rPr>
          <w:rFonts w:ascii="Arial" w:hAnsi="Arial" w:cs="Arial"/>
          <w:sz w:val="20"/>
          <w:szCs w:val="20"/>
          <w:lang w:val="es-MX" w:eastAsia="es-CO"/>
        </w:rPr>
      </w:pPr>
      <w:r w:rsidRPr="0025500C">
        <w:rPr>
          <w:rFonts w:ascii="Arial" w:hAnsi="Arial" w:cs="Arial"/>
          <w:sz w:val="20"/>
        </w:rPr>
        <w:t xml:space="preserve">Para efectos de los hallazgos, la firma auditora deberá realizar un análisis de acuerdo a lo definido por el MEN, de la información del trabajo de campo frente al </w:t>
      </w:r>
      <w:r w:rsidRPr="0025500C">
        <w:rPr>
          <w:rFonts w:ascii="Arial" w:hAnsi="Arial" w:cs="Arial"/>
          <w:b/>
          <w:sz w:val="20"/>
          <w:u w:val="single"/>
        </w:rPr>
        <w:t>corte final</w:t>
      </w:r>
      <w:r w:rsidRPr="0025500C">
        <w:rPr>
          <w:rFonts w:ascii="Arial" w:hAnsi="Arial" w:cs="Arial"/>
          <w:sz w:val="20"/>
        </w:rPr>
        <w:t>, de acuerdo a lo reportado por las entidades territoriales certificadas</w:t>
      </w:r>
      <w:r w:rsidRPr="0025500C">
        <w:rPr>
          <w:rFonts w:ascii="Arial" w:hAnsi="Arial" w:cs="Arial"/>
          <w:sz w:val="20"/>
          <w:szCs w:val="20"/>
        </w:rPr>
        <w:t>, con el fin de identificar:</w:t>
      </w:r>
    </w:p>
    <w:p w:rsidR="007A2373" w:rsidRPr="0025500C" w:rsidRDefault="007A2373" w:rsidP="0007443C">
      <w:pPr>
        <w:pStyle w:val="Prrafodelista"/>
        <w:numPr>
          <w:ilvl w:val="0"/>
          <w:numId w:val="17"/>
        </w:numPr>
        <w:spacing w:before="100" w:after="0" w:line="240" w:lineRule="auto"/>
        <w:ind w:left="714" w:hanging="357"/>
        <w:contextualSpacing w:val="0"/>
        <w:jc w:val="both"/>
        <w:rPr>
          <w:rFonts w:ascii="Arial" w:hAnsi="Arial" w:cs="Arial"/>
          <w:sz w:val="20"/>
          <w:szCs w:val="20"/>
        </w:rPr>
      </w:pPr>
      <w:r w:rsidRPr="0025500C">
        <w:rPr>
          <w:rFonts w:ascii="Arial" w:hAnsi="Arial" w:cs="Arial"/>
          <w:sz w:val="20"/>
          <w:szCs w:val="20"/>
        </w:rPr>
        <w:t>Registros en estado NO VÁLIDO -NV que permanecen en el corte final consolidado de matrícula.</w:t>
      </w:r>
    </w:p>
    <w:p w:rsidR="007A2373" w:rsidRPr="0025500C" w:rsidRDefault="007A2373" w:rsidP="0007443C">
      <w:pPr>
        <w:pStyle w:val="Prrafodelista"/>
        <w:numPr>
          <w:ilvl w:val="0"/>
          <w:numId w:val="17"/>
        </w:numPr>
        <w:spacing w:before="100" w:after="0" w:line="240" w:lineRule="auto"/>
        <w:ind w:left="714" w:hanging="357"/>
        <w:contextualSpacing w:val="0"/>
        <w:jc w:val="both"/>
        <w:rPr>
          <w:rFonts w:ascii="Arial" w:hAnsi="Arial" w:cs="Arial"/>
          <w:sz w:val="20"/>
          <w:szCs w:val="20"/>
        </w:rPr>
      </w:pPr>
      <w:r w:rsidRPr="0025500C">
        <w:rPr>
          <w:rFonts w:ascii="Arial" w:hAnsi="Arial" w:cs="Arial"/>
          <w:sz w:val="20"/>
          <w:szCs w:val="20"/>
        </w:rPr>
        <w:t>Registros en estado NUEVO -N que no han sido reportados en el consolidado final de matrícula.</w:t>
      </w:r>
    </w:p>
    <w:p w:rsidR="007A2373" w:rsidRPr="0025500C" w:rsidRDefault="007A2373" w:rsidP="0007443C">
      <w:pPr>
        <w:pStyle w:val="Prrafodelista"/>
        <w:numPr>
          <w:ilvl w:val="0"/>
          <w:numId w:val="17"/>
        </w:numPr>
        <w:spacing w:before="100" w:after="0" w:line="240" w:lineRule="auto"/>
        <w:ind w:left="714" w:hanging="357"/>
        <w:contextualSpacing w:val="0"/>
        <w:jc w:val="both"/>
        <w:rPr>
          <w:rFonts w:ascii="Arial" w:hAnsi="Arial" w:cs="Arial"/>
          <w:sz w:val="20"/>
          <w:szCs w:val="20"/>
        </w:rPr>
      </w:pPr>
      <w:r w:rsidRPr="0025500C">
        <w:rPr>
          <w:rFonts w:ascii="Arial" w:hAnsi="Arial" w:cs="Arial"/>
          <w:sz w:val="20"/>
          <w:szCs w:val="20"/>
        </w:rPr>
        <w:t>Registros en estado NUEVO -N de campo que son reportados por otra entidad territorial (Atrapados).</w:t>
      </w:r>
    </w:p>
    <w:p w:rsidR="007A2373" w:rsidRPr="0025500C" w:rsidRDefault="007A2373" w:rsidP="0007443C">
      <w:pPr>
        <w:pStyle w:val="Prrafodelista"/>
        <w:numPr>
          <w:ilvl w:val="0"/>
          <w:numId w:val="17"/>
        </w:numPr>
        <w:spacing w:before="100" w:after="0" w:line="240" w:lineRule="auto"/>
        <w:ind w:left="714" w:hanging="357"/>
        <w:contextualSpacing w:val="0"/>
        <w:jc w:val="both"/>
        <w:rPr>
          <w:rFonts w:ascii="Arial" w:hAnsi="Arial" w:cs="Arial"/>
          <w:sz w:val="20"/>
          <w:szCs w:val="20"/>
        </w:rPr>
      </w:pPr>
      <w:r w:rsidRPr="0025500C">
        <w:rPr>
          <w:rFonts w:ascii="Arial" w:hAnsi="Arial" w:cs="Arial"/>
          <w:sz w:val="20"/>
          <w:szCs w:val="20"/>
        </w:rPr>
        <w:t>Registros que presentan inconsistencias en el reporte de información.</w:t>
      </w:r>
    </w:p>
    <w:p w:rsidR="007A2373" w:rsidRPr="0025500C" w:rsidRDefault="007A2373" w:rsidP="0007443C">
      <w:pPr>
        <w:pStyle w:val="Prrafodelista"/>
        <w:numPr>
          <w:ilvl w:val="0"/>
          <w:numId w:val="17"/>
        </w:numPr>
        <w:spacing w:before="100" w:after="0" w:line="240" w:lineRule="auto"/>
        <w:ind w:left="714" w:hanging="357"/>
        <w:contextualSpacing w:val="0"/>
        <w:jc w:val="both"/>
        <w:rPr>
          <w:rFonts w:ascii="Arial" w:hAnsi="Arial" w:cs="Arial"/>
          <w:sz w:val="20"/>
          <w:szCs w:val="20"/>
        </w:rPr>
      </w:pPr>
      <w:r w:rsidRPr="0025500C">
        <w:rPr>
          <w:rFonts w:ascii="Arial" w:hAnsi="Arial" w:cs="Arial"/>
          <w:sz w:val="20"/>
          <w:szCs w:val="20"/>
        </w:rPr>
        <w:t>FUC – Relación de contratos de reportados.</w:t>
      </w:r>
    </w:p>
    <w:p w:rsidR="007A2373" w:rsidRPr="0025500C" w:rsidRDefault="007A2373" w:rsidP="0007443C">
      <w:pPr>
        <w:pStyle w:val="Prrafodelista"/>
        <w:numPr>
          <w:ilvl w:val="0"/>
          <w:numId w:val="17"/>
        </w:numPr>
        <w:spacing w:before="100" w:after="0" w:line="240" w:lineRule="auto"/>
        <w:ind w:left="714" w:hanging="357"/>
        <w:contextualSpacing w:val="0"/>
        <w:jc w:val="both"/>
        <w:rPr>
          <w:rFonts w:ascii="Arial" w:hAnsi="Arial" w:cs="Arial"/>
          <w:sz w:val="20"/>
          <w:szCs w:val="20"/>
        </w:rPr>
      </w:pPr>
      <w:r w:rsidRPr="0025500C">
        <w:rPr>
          <w:rFonts w:ascii="Arial" w:hAnsi="Arial" w:cs="Arial"/>
          <w:sz w:val="20"/>
          <w:szCs w:val="20"/>
        </w:rPr>
        <w:t>FUC – Relación de sedes educativas que atienden la matrícula contratada.</w:t>
      </w:r>
    </w:p>
    <w:p w:rsidR="007A2373" w:rsidRPr="0025500C" w:rsidRDefault="007A2373" w:rsidP="0007443C">
      <w:pPr>
        <w:pStyle w:val="Prrafodelista"/>
        <w:numPr>
          <w:ilvl w:val="0"/>
          <w:numId w:val="17"/>
        </w:numPr>
        <w:spacing w:before="100" w:after="0" w:line="240" w:lineRule="auto"/>
        <w:ind w:left="714" w:hanging="357"/>
        <w:contextualSpacing w:val="0"/>
        <w:jc w:val="both"/>
        <w:rPr>
          <w:rFonts w:ascii="Arial" w:hAnsi="Arial" w:cs="Arial"/>
          <w:sz w:val="20"/>
          <w:szCs w:val="20"/>
        </w:rPr>
      </w:pPr>
      <w:r w:rsidRPr="0025500C">
        <w:rPr>
          <w:rFonts w:ascii="Arial" w:hAnsi="Arial" w:cs="Arial"/>
          <w:sz w:val="20"/>
          <w:szCs w:val="20"/>
        </w:rPr>
        <w:t>FUC – Consolidación del listado de estudiantes (Anexo 1) atendidos mediante esta modalidad.</w:t>
      </w:r>
    </w:p>
    <w:p w:rsidR="007A2373" w:rsidRDefault="007A2373" w:rsidP="0007443C">
      <w:pPr>
        <w:pStyle w:val="Prrafodelista"/>
        <w:numPr>
          <w:ilvl w:val="0"/>
          <w:numId w:val="17"/>
        </w:numPr>
        <w:spacing w:before="100" w:after="0" w:line="240" w:lineRule="auto"/>
        <w:ind w:left="714" w:hanging="357"/>
        <w:contextualSpacing w:val="0"/>
        <w:jc w:val="both"/>
        <w:rPr>
          <w:rFonts w:ascii="Arial" w:hAnsi="Arial" w:cs="Arial"/>
          <w:sz w:val="20"/>
          <w:szCs w:val="20"/>
        </w:rPr>
      </w:pPr>
      <w:r w:rsidRPr="0025500C">
        <w:rPr>
          <w:rFonts w:ascii="Arial" w:hAnsi="Arial" w:cs="Arial"/>
          <w:sz w:val="20"/>
          <w:szCs w:val="20"/>
        </w:rPr>
        <w:t>Demás precisiones que el Ministerio así defina.</w:t>
      </w:r>
    </w:p>
    <w:p w:rsidR="007A2373" w:rsidRPr="0025500C" w:rsidRDefault="007A2373" w:rsidP="007A2373">
      <w:pPr>
        <w:pStyle w:val="Prrafodelista"/>
        <w:spacing w:before="120" w:after="120" w:line="240" w:lineRule="auto"/>
        <w:ind w:left="714"/>
        <w:jc w:val="both"/>
        <w:rPr>
          <w:rFonts w:ascii="Arial" w:hAnsi="Arial" w:cs="Arial"/>
          <w:sz w:val="20"/>
          <w:szCs w:val="20"/>
        </w:rPr>
      </w:pPr>
    </w:p>
    <w:p w:rsidR="007A2373" w:rsidRPr="0025500C" w:rsidRDefault="007A2373" w:rsidP="007A2373">
      <w:pPr>
        <w:pStyle w:val="Prrafodelista2"/>
        <w:spacing w:before="0" w:after="0"/>
        <w:ind w:left="0"/>
        <w:rPr>
          <w:rFonts w:ascii="Arial" w:hAnsi="Arial" w:cs="Arial"/>
        </w:rPr>
      </w:pPr>
      <w:r w:rsidRPr="0025500C">
        <w:rPr>
          <w:rFonts w:ascii="Arial" w:hAnsi="Arial" w:cs="Arial"/>
          <w:sz w:val="20"/>
        </w:rPr>
        <w:t xml:space="preserve">Es importante tener en cuenta que las reglas de validación de estos hallazgos se establecerán por el MEN, a través del </w:t>
      </w:r>
      <w:r>
        <w:rPr>
          <w:rFonts w:ascii="Arial" w:hAnsi="Arial" w:cs="Arial"/>
          <w:sz w:val="20"/>
        </w:rPr>
        <w:t>comité metodológico</w:t>
      </w:r>
      <w:r w:rsidRPr="0025500C">
        <w:rPr>
          <w:rFonts w:ascii="Arial" w:hAnsi="Arial" w:cs="Arial"/>
          <w:sz w:val="20"/>
        </w:rPr>
        <w:t xml:space="preserve"> del proceso auditor.</w:t>
      </w:r>
      <w:bookmarkStart w:id="94" w:name="_Toc449365147"/>
      <w:bookmarkStart w:id="95" w:name="_Toc449365416"/>
      <w:bookmarkStart w:id="96" w:name="_Toc355874103"/>
      <w:bookmarkStart w:id="97" w:name="_Toc358180476"/>
      <w:bookmarkStart w:id="98" w:name="_Toc358180522"/>
      <w:bookmarkStart w:id="99" w:name="_Toc358202498"/>
      <w:bookmarkStart w:id="100" w:name="_Toc358732562"/>
      <w:bookmarkStart w:id="101" w:name="_Toc358917486"/>
      <w:bookmarkStart w:id="102" w:name="_Toc358917790"/>
      <w:bookmarkStart w:id="103" w:name="_Toc382405063"/>
      <w:bookmarkStart w:id="104" w:name="_Toc387850892"/>
      <w:bookmarkStart w:id="105" w:name="_Toc387854167"/>
      <w:bookmarkStart w:id="106" w:name="_Toc387917743"/>
      <w:bookmarkStart w:id="107" w:name="_Toc355874104"/>
      <w:bookmarkStart w:id="108" w:name="_Toc358180477"/>
      <w:bookmarkStart w:id="109" w:name="_Toc358180523"/>
      <w:bookmarkStart w:id="110" w:name="_Toc358202499"/>
      <w:bookmarkStart w:id="111" w:name="_Toc358732563"/>
      <w:bookmarkStart w:id="112" w:name="_Toc358917487"/>
      <w:bookmarkStart w:id="113" w:name="_Toc358917791"/>
      <w:bookmarkStart w:id="114" w:name="_Toc382405064"/>
      <w:bookmarkStart w:id="115" w:name="_Toc387850893"/>
      <w:bookmarkStart w:id="116" w:name="_Toc387854168"/>
      <w:bookmarkStart w:id="117" w:name="_Toc387917744"/>
      <w:bookmarkStart w:id="118" w:name="_Toc355874105"/>
      <w:bookmarkStart w:id="119" w:name="_Toc358180478"/>
      <w:bookmarkStart w:id="120" w:name="_Toc358180524"/>
      <w:bookmarkStart w:id="121" w:name="_Toc358202500"/>
      <w:bookmarkStart w:id="122" w:name="_Toc358732564"/>
      <w:bookmarkStart w:id="123" w:name="_Toc358917488"/>
      <w:bookmarkStart w:id="124" w:name="_Toc358917792"/>
      <w:bookmarkStart w:id="125" w:name="_Toc382405065"/>
      <w:bookmarkStart w:id="126" w:name="_Toc387850894"/>
      <w:bookmarkStart w:id="127" w:name="_Toc387854169"/>
      <w:bookmarkStart w:id="128" w:name="_Toc387917745"/>
      <w:bookmarkStart w:id="129" w:name="_Toc355874106"/>
      <w:bookmarkStart w:id="130" w:name="_Toc358180479"/>
      <w:bookmarkStart w:id="131" w:name="_Toc358180525"/>
      <w:bookmarkStart w:id="132" w:name="_Toc358202501"/>
      <w:bookmarkStart w:id="133" w:name="_Toc358732565"/>
      <w:bookmarkStart w:id="134" w:name="_Toc358917489"/>
      <w:bookmarkStart w:id="135" w:name="_Toc358917793"/>
      <w:bookmarkStart w:id="136" w:name="_Toc382405066"/>
      <w:bookmarkStart w:id="137" w:name="_Toc387850895"/>
      <w:bookmarkStart w:id="138" w:name="_Toc387854170"/>
      <w:bookmarkStart w:id="139" w:name="_Toc387917746"/>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rsidR="00821E84" w:rsidRPr="00481393" w:rsidRDefault="00821E84" w:rsidP="007A2373">
      <w:pPr>
        <w:pStyle w:val="Ttulo3"/>
        <w:numPr>
          <w:ilvl w:val="2"/>
          <w:numId w:val="4"/>
        </w:numPr>
        <w:tabs>
          <w:tab w:val="clear" w:pos="510"/>
          <w:tab w:val="num" w:pos="993"/>
        </w:tabs>
        <w:rPr>
          <w:rFonts w:ascii="Arial" w:hAnsi="Arial"/>
          <w:color w:val="000000" w:themeColor="text1"/>
        </w:rPr>
      </w:pPr>
      <w:bookmarkStart w:id="140" w:name="_Toc19799959"/>
      <w:r w:rsidRPr="00481393">
        <w:rPr>
          <w:rFonts w:ascii="Arial" w:hAnsi="Arial"/>
          <w:color w:val="000000" w:themeColor="text1"/>
        </w:rPr>
        <w:t>Causales de no auditoria</w:t>
      </w:r>
      <w:bookmarkEnd w:id="140"/>
      <w:r w:rsidRPr="00481393">
        <w:rPr>
          <w:rFonts w:ascii="Arial" w:hAnsi="Arial"/>
          <w:color w:val="000000" w:themeColor="text1"/>
        </w:rPr>
        <w:t xml:space="preserve"> </w:t>
      </w:r>
    </w:p>
    <w:p w:rsidR="00821E84" w:rsidRPr="002311EE" w:rsidRDefault="00821E84" w:rsidP="00821E84">
      <w:pPr>
        <w:spacing w:after="0" w:line="240" w:lineRule="auto"/>
        <w:rPr>
          <w:lang w:val="es-CO" w:eastAsia="es-CO"/>
        </w:rPr>
      </w:pPr>
    </w:p>
    <w:p w:rsidR="00821E84" w:rsidRPr="0025500C" w:rsidRDefault="00821E84" w:rsidP="00821E84">
      <w:pPr>
        <w:spacing w:after="0" w:line="240" w:lineRule="auto"/>
        <w:jc w:val="both"/>
        <w:rPr>
          <w:rFonts w:ascii="Arial" w:hAnsi="Arial" w:cs="Arial"/>
          <w:szCs w:val="20"/>
        </w:rPr>
      </w:pPr>
      <w:r w:rsidRPr="0025500C">
        <w:rPr>
          <w:rFonts w:ascii="Arial" w:hAnsi="Arial" w:cs="Arial"/>
          <w:sz w:val="20"/>
          <w:szCs w:val="20"/>
        </w:rPr>
        <w:t>En los casos en los cuales no se pueda realizar una visita a las sedes educativas por algún motivo de fuerza mayor, la firma auditora deberá generar un acta de visita de no auditoria donde relacione las causas por las cuales no se pudo realizar el proceso y deberá anexar un soporte de la entidad que certifica la situación presentada en la institución educativa.</w:t>
      </w:r>
    </w:p>
    <w:p w:rsidR="00821E84" w:rsidRPr="0025500C" w:rsidRDefault="00821E84" w:rsidP="00821E84">
      <w:pPr>
        <w:rPr>
          <w:rFonts w:ascii="Arial" w:hAnsi="Arial" w:cs="Arial"/>
          <w:szCs w:val="20"/>
        </w:rPr>
      </w:pPr>
      <w:r w:rsidRPr="0025500C">
        <w:rPr>
          <w:rFonts w:ascii="Arial" w:hAnsi="Arial" w:cs="Arial"/>
          <w:sz w:val="20"/>
          <w:szCs w:val="20"/>
        </w:rPr>
        <w:t>Dentro de las causales de no auditoria se relacionan:</w:t>
      </w:r>
    </w:p>
    <w:p w:rsidR="00821E84" w:rsidRPr="0025500C" w:rsidRDefault="00821E84" w:rsidP="0007443C">
      <w:pPr>
        <w:pStyle w:val="Prrafodelista"/>
        <w:numPr>
          <w:ilvl w:val="0"/>
          <w:numId w:val="14"/>
        </w:numPr>
        <w:rPr>
          <w:rFonts w:ascii="Arial" w:hAnsi="Arial" w:cs="Arial"/>
          <w:sz w:val="20"/>
          <w:szCs w:val="20"/>
        </w:rPr>
      </w:pPr>
      <w:r w:rsidRPr="0025500C">
        <w:rPr>
          <w:rFonts w:ascii="Arial" w:hAnsi="Arial" w:cs="Arial"/>
          <w:sz w:val="20"/>
          <w:szCs w:val="20"/>
        </w:rPr>
        <w:t>Terremoto</w:t>
      </w:r>
    </w:p>
    <w:p w:rsidR="00821E84" w:rsidRPr="00262290" w:rsidRDefault="00821E84" w:rsidP="0007443C">
      <w:pPr>
        <w:pStyle w:val="Prrafodelista"/>
        <w:numPr>
          <w:ilvl w:val="0"/>
          <w:numId w:val="14"/>
        </w:numPr>
        <w:rPr>
          <w:rFonts w:ascii="Arial" w:hAnsi="Arial" w:cs="Arial"/>
          <w:sz w:val="20"/>
          <w:szCs w:val="20"/>
        </w:rPr>
      </w:pPr>
      <w:r w:rsidRPr="00262290">
        <w:rPr>
          <w:rFonts w:ascii="Arial" w:hAnsi="Arial" w:cs="Arial"/>
          <w:sz w:val="20"/>
          <w:szCs w:val="20"/>
        </w:rPr>
        <w:t>Desplazamiento Forzado</w:t>
      </w:r>
    </w:p>
    <w:p w:rsidR="00821E84" w:rsidRPr="00262290" w:rsidRDefault="00821E84" w:rsidP="0007443C">
      <w:pPr>
        <w:pStyle w:val="Prrafodelista"/>
        <w:numPr>
          <w:ilvl w:val="0"/>
          <w:numId w:val="14"/>
        </w:numPr>
        <w:rPr>
          <w:rFonts w:ascii="Arial" w:hAnsi="Arial" w:cs="Arial"/>
          <w:sz w:val="20"/>
          <w:szCs w:val="20"/>
        </w:rPr>
      </w:pPr>
      <w:r w:rsidRPr="00262290">
        <w:rPr>
          <w:rFonts w:ascii="Arial" w:hAnsi="Arial" w:cs="Arial"/>
          <w:sz w:val="20"/>
          <w:szCs w:val="20"/>
        </w:rPr>
        <w:t>Sismo</w:t>
      </w:r>
    </w:p>
    <w:p w:rsidR="00821E84" w:rsidRPr="00262290" w:rsidRDefault="00821E84" w:rsidP="0007443C">
      <w:pPr>
        <w:pStyle w:val="Prrafodelista"/>
        <w:numPr>
          <w:ilvl w:val="0"/>
          <w:numId w:val="14"/>
        </w:numPr>
        <w:rPr>
          <w:rFonts w:ascii="Arial" w:hAnsi="Arial" w:cs="Arial"/>
          <w:sz w:val="20"/>
          <w:szCs w:val="20"/>
        </w:rPr>
      </w:pPr>
      <w:r w:rsidRPr="00262290">
        <w:rPr>
          <w:rFonts w:ascii="Arial" w:hAnsi="Arial" w:cs="Arial"/>
          <w:sz w:val="20"/>
          <w:szCs w:val="20"/>
        </w:rPr>
        <w:t>Deslizamiento de tierra</w:t>
      </w:r>
    </w:p>
    <w:p w:rsidR="00821E84" w:rsidRPr="00262290" w:rsidRDefault="00821E84" w:rsidP="0007443C">
      <w:pPr>
        <w:pStyle w:val="Prrafodelista"/>
        <w:numPr>
          <w:ilvl w:val="0"/>
          <w:numId w:val="14"/>
        </w:numPr>
        <w:rPr>
          <w:rFonts w:ascii="Arial" w:hAnsi="Arial" w:cs="Arial"/>
          <w:sz w:val="20"/>
          <w:szCs w:val="20"/>
        </w:rPr>
      </w:pPr>
      <w:r w:rsidRPr="00262290">
        <w:rPr>
          <w:rFonts w:ascii="Arial" w:hAnsi="Arial" w:cs="Arial"/>
          <w:sz w:val="20"/>
          <w:szCs w:val="20"/>
        </w:rPr>
        <w:t>Incendio</w:t>
      </w:r>
    </w:p>
    <w:p w:rsidR="00821E84" w:rsidRPr="00262290" w:rsidRDefault="00821E84" w:rsidP="0007443C">
      <w:pPr>
        <w:pStyle w:val="Prrafodelista"/>
        <w:numPr>
          <w:ilvl w:val="0"/>
          <w:numId w:val="14"/>
        </w:numPr>
        <w:rPr>
          <w:rFonts w:ascii="Arial" w:hAnsi="Arial" w:cs="Arial"/>
          <w:sz w:val="20"/>
          <w:szCs w:val="20"/>
        </w:rPr>
      </w:pPr>
      <w:r w:rsidRPr="00262290">
        <w:rPr>
          <w:rFonts w:ascii="Arial" w:hAnsi="Arial" w:cs="Arial"/>
          <w:sz w:val="20"/>
          <w:szCs w:val="20"/>
        </w:rPr>
        <w:t>Incendio forestal</w:t>
      </w:r>
    </w:p>
    <w:p w:rsidR="00821E84" w:rsidRPr="00262290" w:rsidRDefault="00821E84" w:rsidP="0007443C">
      <w:pPr>
        <w:pStyle w:val="Prrafodelista"/>
        <w:numPr>
          <w:ilvl w:val="0"/>
          <w:numId w:val="14"/>
        </w:numPr>
        <w:rPr>
          <w:rFonts w:ascii="Arial" w:hAnsi="Arial" w:cs="Arial"/>
          <w:sz w:val="20"/>
          <w:szCs w:val="20"/>
        </w:rPr>
      </w:pPr>
      <w:r w:rsidRPr="00262290">
        <w:rPr>
          <w:rFonts w:ascii="Arial" w:hAnsi="Arial" w:cs="Arial"/>
          <w:sz w:val="20"/>
          <w:szCs w:val="20"/>
        </w:rPr>
        <w:t>Inundación</w:t>
      </w:r>
    </w:p>
    <w:p w:rsidR="00821E84" w:rsidRPr="00262290" w:rsidRDefault="00821E84" w:rsidP="0007443C">
      <w:pPr>
        <w:pStyle w:val="Prrafodelista"/>
        <w:numPr>
          <w:ilvl w:val="0"/>
          <w:numId w:val="14"/>
        </w:numPr>
        <w:rPr>
          <w:rFonts w:ascii="Arial" w:hAnsi="Arial" w:cs="Arial"/>
          <w:sz w:val="20"/>
          <w:szCs w:val="20"/>
        </w:rPr>
      </w:pPr>
      <w:r w:rsidRPr="00262290">
        <w:rPr>
          <w:rFonts w:ascii="Arial" w:hAnsi="Arial" w:cs="Arial"/>
          <w:sz w:val="20"/>
          <w:szCs w:val="20"/>
        </w:rPr>
        <w:t>Terrorismo</w:t>
      </w:r>
    </w:p>
    <w:p w:rsidR="00821E84" w:rsidRPr="00262290" w:rsidRDefault="00821E84" w:rsidP="0007443C">
      <w:pPr>
        <w:pStyle w:val="Prrafodelista"/>
        <w:numPr>
          <w:ilvl w:val="0"/>
          <w:numId w:val="14"/>
        </w:numPr>
        <w:rPr>
          <w:rFonts w:ascii="Arial" w:hAnsi="Arial" w:cs="Arial"/>
          <w:sz w:val="20"/>
          <w:szCs w:val="20"/>
        </w:rPr>
      </w:pPr>
      <w:r w:rsidRPr="00262290">
        <w:rPr>
          <w:rFonts w:ascii="Arial" w:hAnsi="Arial" w:cs="Arial"/>
          <w:sz w:val="20"/>
          <w:szCs w:val="20"/>
        </w:rPr>
        <w:t>Avalancha</w:t>
      </w:r>
    </w:p>
    <w:p w:rsidR="00821E84" w:rsidRPr="00262290" w:rsidRDefault="00821E84" w:rsidP="0007443C">
      <w:pPr>
        <w:pStyle w:val="Prrafodelista"/>
        <w:numPr>
          <w:ilvl w:val="0"/>
          <w:numId w:val="14"/>
        </w:numPr>
        <w:rPr>
          <w:rFonts w:ascii="Arial" w:hAnsi="Arial" w:cs="Arial"/>
          <w:sz w:val="20"/>
          <w:szCs w:val="20"/>
        </w:rPr>
      </w:pPr>
      <w:r w:rsidRPr="00262290">
        <w:rPr>
          <w:rFonts w:ascii="Arial" w:hAnsi="Arial" w:cs="Arial"/>
          <w:sz w:val="20"/>
          <w:szCs w:val="20"/>
        </w:rPr>
        <w:t>Erupción Volcánica</w:t>
      </w:r>
    </w:p>
    <w:p w:rsidR="00821E84" w:rsidRPr="00262290" w:rsidRDefault="00821E84" w:rsidP="0007443C">
      <w:pPr>
        <w:pStyle w:val="Prrafodelista"/>
        <w:numPr>
          <w:ilvl w:val="0"/>
          <w:numId w:val="14"/>
        </w:numPr>
        <w:rPr>
          <w:rFonts w:ascii="Arial" w:hAnsi="Arial" w:cs="Arial"/>
          <w:sz w:val="20"/>
          <w:szCs w:val="20"/>
        </w:rPr>
      </w:pPr>
      <w:r w:rsidRPr="00262290">
        <w:rPr>
          <w:rFonts w:ascii="Arial" w:hAnsi="Arial" w:cs="Arial"/>
          <w:sz w:val="20"/>
          <w:szCs w:val="20"/>
        </w:rPr>
        <w:t>Tsunami</w:t>
      </w:r>
    </w:p>
    <w:p w:rsidR="00821E84" w:rsidRPr="00262290" w:rsidRDefault="00821E84" w:rsidP="0007443C">
      <w:pPr>
        <w:pStyle w:val="Prrafodelista"/>
        <w:numPr>
          <w:ilvl w:val="0"/>
          <w:numId w:val="14"/>
        </w:numPr>
        <w:rPr>
          <w:rFonts w:ascii="Arial" w:hAnsi="Arial" w:cs="Arial"/>
          <w:sz w:val="20"/>
          <w:szCs w:val="20"/>
        </w:rPr>
      </w:pPr>
      <w:r w:rsidRPr="00262290">
        <w:rPr>
          <w:rFonts w:ascii="Arial" w:hAnsi="Arial" w:cs="Arial"/>
          <w:sz w:val="20"/>
          <w:szCs w:val="20"/>
        </w:rPr>
        <w:t>Concentración Masiva de Personas</w:t>
      </w:r>
    </w:p>
    <w:p w:rsidR="00821E84" w:rsidRPr="00262290" w:rsidRDefault="00821E84" w:rsidP="0007443C">
      <w:pPr>
        <w:pStyle w:val="Prrafodelista"/>
        <w:numPr>
          <w:ilvl w:val="0"/>
          <w:numId w:val="14"/>
        </w:numPr>
        <w:rPr>
          <w:rFonts w:ascii="Arial" w:hAnsi="Arial" w:cs="Arial"/>
          <w:sz w:val="20"/>
          <w:szCs w:val="20"/>
        </w:rPr>
      </w:pPr>
      <w:r w:rsidRPr="00262290">
        <w:rPr>
          <w:rFonts w:ascii="Arial" w:hAnsi="Arial" w:cs="Arial"/>
          <w:sz w:val="20"/>
          <w:szCs w:val="20"/>
        </w:rPr>
        <w:t>Riesgos Sanitarios</w:t>
      </w:r>
    </w:p>
    <w:p w:rsidR="00821E84" w:rsidRPr="0025500C" w:rsidRDefault="00821E84" w:rsidP="0007443C">
      <w:pPr>
        <w:pStyle w:val="Prrafodelista"/>
        <w:numPr>
          <w:ilvl w:val="0"/>
          <w:numId w:val="14"/>
        </w:numPr>
        <w:rPr>
          <w:rFonts w:ascii="Arial" w:hAnsi="Arial" w:cs="Arial"/>
          <w:lang w:val="es-CO" w:eastAsia="es-CO"/>
        </w:rPr>
      </w:pPr>
      <w:r w:rsidRPr="00262290">
        <w:rPr>
          <w:rFonts w:ascii="Arial" w:hAnsi="Arial" w:cs="Arial"/>
          <w:sz w:val="20"/>
          <w:szCs w:val="20"/>
        </w:rPr>
        <w:t>Riesgos Industriales</w:t>
      </w:r>
    </w:p>
    <w:p w:rsidR="00821E84" w:rsidRPr="00262290" w:rsidRDefault="00821E84" w:rsidP="0007443C">
      <w:pPr>
        <w:pStyle w:val="Prrafodelista"/>
        <w:numPr>
          <w:ilvl w:val="0"/>
          <w:numId w:val="14"/>
        </w:numPr>
        <w:rPr>
          <w:rFonts w:ascii="Arial" w:hAnsi="Arial" w:cs="Arial"/>
          <w:sz w:val="20"/>
          <w:szCs w:val="20"/>
        </w:rPr>
      </w:pPr>
      <w:r w:rsidRPr="00262290">
        <w:rPr>
          <w:rFonts w:ascii="Arial" w:hAnsi="Arial" w:cs="Arial"/>
          <w:sz w:val="20"/>
          <w:szCs w:val="20"/>
        </w:rPr>
        <w:t>No existe la sede</w:t>
      </w:r>
    </w:p>
    <w:p w:rsidR="00AB76BC" w:rsidRDefault="00AB76BC" w:rsidP="003053BC">
      <w:pPr>
        <w:spacing w:after="0" w:line="240" w:lineRule="auto"/>
        <w:jc w:val="both"/>
        <w:rPr>
          <w:rFonts w:ascii="Arial" w:hAnsi="Arial" w:cs="Arial"/>
          <w:sz w:val="20"/>
          <w:szCs w:val="20"/>
        </w:rPr>
      </w:pPr>
    </w:p>
    <w:p w:rsidR="004E412D" w:rsidRDefault="007346C5" w:rsidP="00F07B1B">
      <w:pPr>
        <w:pStyle w:val="Ttulo3"/>
        <w:numPr>
          <w:ilvl w:val="2"/>
          <w:numId w:val="4"/>
        </w:numPr>
        <w:tabs>
          <w:tab w:val="clear" w:pos="510"/>
          <w:tab w:val="num" w:pos="993"/>
        </w:tabs>
        <w:spacing w:before="0" w:after="0"/>
        <w:rPr>
          <w:rFonts w:ascii="Arial" w:hAnsi="Arial"/>
        </w:rPr>
      </w:pPr>
      <w:bookmarkStart w:id="141" w:name="_Toc10033053"/>
      <w:bookmarkStart w:id="142" w:name="_Toc19799960"/>
      <w:r>
        <w:rPr>
          <w:rFonts w:ascii="Arial" w:hAnsi="Arial"/>
        </w:rPr>
        <w:t>Análisis, v</w:t>
      </w:r>
      <w:r w:rsidR="004E412D" w:rsidRPr="004E412D">
        <w:rPr>
          <w:rFonts w:ascii="Arial" w:hAnsi="Arial"/>
        </w:rPr>
        <w:t>alidación y consolidación de base de datos</w:t>
      </w:r>
      <w:bookmarkEnd w:id="141"/>
      <w:bookmarkEnd w:id="142"/>
      <w:r w:rsidR="004E412D" w:rsidRPr="004E412D">
        <w:rPr>
          <w:rFonts w:ascii="Arial" w:hAnsi="Arial"/>
        </w:rPr>
        <w:t xml:space="preserve"> </w:t>
      </w:r>
    </w:p>
    <w:p w:rsidR="00F07B1B" w:rsidRPr="00F07B1B" w:rsidRDefault="00F07B1B" w:rsidP="00F07B1B">
      <w:pPr>
        <w:spacing w:after="0" w:line="240" w:lineRule="auto"/>
        <w:rPr>
          <w:lang w:val="es-CO" w:eastAsia="es-CO"/>
        </w:rPr>
      </w:pPr>
    </w:p>
    <w:p w:rsidR="00F07B1B" w:rsidRDefault="00F07B1B" w:rsidP="00F07B1B">
      <w:pPr>
        <w:spacing w:after="0" w:line="240" w:lineRule="auto"/>
        <w:jc w:val="both"/>
        <w:rPr>
          <w:rFonts w:ascii="Arial" w:hAnsi="Arial" w:cs="Arial"/>
          <w:sz w:val="20"/>
          <w:szCs w:val="20"/>
        </w:rPr>
      </w:pPr>
      <w:r w:rsidRPr="0025500C">
        <w:rPr>
          <w:rFonts w:ascii="Arial" w:hAnsi="Arial" w:cs="Arial"/>
          <w:sz w:val="20"/>
          <w:szCs w:val="20"/>
        </w:rPr>
        <w:t xml:space="preserve">Una vez finalizado el cruce de la información de trabajo de campo frente al corte de información definido por el MEN, para </w:t>
      </w:r>
      <w:r>
        <w:rPr>
          <w:rFonts w:ascii="Arial" w:hAnsi="Arial" w:cs="Arial"/>
          <w:sz w:val="20"/>
          <w:szCs w:val="20"/>
        </w:rPr>
        <w:t>el</w:t>
      </w:r>
      <w:r w:rsidRPr="0025500C">
        <w:rPr>
          <w:rFonts w:ascii="Arial" w:hAnsi="Arial" w:cs="Arial"/>
          <w:sz w:val="20"/>
          <w:szCs w:val="20"/>
        </w:rPr>
        <w:t xml:space="preserve"> componente de matrícula, se definirán las reglas de consolidación de la base de datos, que dé cuenta del proceso de auditoría global. Para esta actividad se deberán tener en cuenta las siguientes precisiones:    </w:t>
      </w:r>
    </w:p>
    <w:p w:rsidR="008D32E1" w:rsidRPr="0025500C" w:rsidRDefault="008D32E1" w:rsidP="00F07B1B">
      <w:pPr>
        <w:spacing w:after="0" w:line="240" w:lineRule="auto"/>
        <w:jc w:val="both"/>
        <w:rPr>
          <w:rFonts w:ascii="Arial" w:hAnsi="Arial" w:cs="Arial"/>
          <w:sz w:val="20"/>
          <w:szCs w:val="20"/>
        </w:rPr>
      </w:pPr>
    </w:p>
    <w:p w:rsidR="00F07B1B" w:rsidRPr="0025500C" w:rsidRDefault="00F07B1B" w:rsidP="0007443C">
      <w:pPr>
        <w:pStyle w:val="Prrafodelista"/>
        <w:numPr>
          <w:ilvl w:val="0"/>
          <w:numId w:val="18"/>
        </w:numPr>
        <w:spacing w:after="120" w:line="240" w:lineRule="auto"/>
        <w:ind w:left="714" w:hanging="357"/>
        <w:contextualSpacing w:val="0"/>
        <w:jc w:val="both"/>
        <w:rPr>
          <w:rFonts w:ascii="Arial" w:hAnsi="Arial" w:cs="Arial"/>
          <w:sz w:val="20"/>
          <w:szCs w:val="20"/>
        </w:rPr>
      </w:pPr>
      <w:r w:rsidRPr="0025500C">
        <w:rPr>
          <w:rFonts w:ascii="Arial" w:hAnsi="Arial" w:cs="Arial"/>
          <w:sz w:val="20"/>
          <w:szCs w:val="20"/>
        </w:rPr>
        <w:t>No deberán existir registros duplicados de matrícula en la base de datos consolidada.</w:t>
      </w:r>
    </w:p>
    <w:p w:rsidR="00F07B1B" w:rsidRPr="0025500C" w:rsidRDefault="00F07B1B" w:rsidP="0007443C">
      <w:pPr>
        <w:pStyle w:val="Prrafodelista"/>
        <w:numPr>
          <w:ilvl w:val="0"/>
          <w:numId w:val="18"/>
        </w:numPr>
        <w:spacing w:after="120" w:line="240" w:lineRule="auto"/>
        <w:ind w:left="714" w:hanging="357"/>
        <w:contextualSpacing w:val="0"/>
        <w:jc w:val="both"/>
        <w:rPr>
          <w:rFonts w:ascii="Arial" w:hAnsi="Arial" w:cs="Arial"/>
          <w:sz w:val="20"/>
          <w:szCs w:val="20"/>
        </w:rPr>
      </w:pPr>
      <w:r w:rsidRPr="0025500C">
        <w:rPr>
          <w:rFonts w:ascii="Arial" w:hAnsi="Arial" w:cs="Arial"/>
          <w:sz w:val="20"/>
          <w:szCs w:val="20"/>
        </w:rPr>
        <w:t xml:space="preserve">El estado NUEVO para matrícula </w:t>
      </w:r>
      <w:r w:rsidRPr="0025500C">
        <w:rPr>
          <w:rFonts w:ascii="Arial" w:hAnsi="Arial" w:cs="Arial"/>
          <w:sz w:val="20"/>
          <w:szCs w:val="20"/>
          <w:u w:val="single"/>
        </w:rPr>
        <w:t>solo se puede dar</w:t>
      </w:r>
      <w:r w:rsidRPr="0025500C">
        <w:rPr>
          <w:rFonts w:ascii="Arial" w:hAnsi="Arial" w:cs="Arial"/>
          <w:sz w:val="20"/>
          <w:szCs w:val="20"/>
        </w:rPr>
        <w:t xml:space="preserve"> en la visita de auditoría a la sede educativa.</w:t>
      </w:r>
    </w:p>
    <w:p w:rsidR="00F07B1B" w:rsidRDefault="00F07B1B" w:rsidP="0007443C">
      <w:pPr>
        <w:pStyle w:val="Prrafodelista"/>
        <w:numPr>
          <w:ilvl w:val="0"/>
          <w:numId w:val="18"/>
        </w:numPr>
        <w:spacing w:after="120" w:line="240" w:lineRule="auto"/>
        <w:ind w:left="714" w:hanging="357"/>
        <w:contextualSpacing w:val="0"/>
        <w:jc w:val="both"/>
        <w:rPr>
          <w:rFonts w:ascii="Arial" w:hAnsi="Arial" w:cs="Arial"/>
          <w:sz w:val="20"/>
          <w:szCs w:val="20"/>
        </w:rPr>
      </w:pPr>
      <w:r w:rsidRPr="0025500C">
        <w:rPr>
          <w:rFonts w:ascii="Arial" w:hAnsi="Arial" w:cs="Arial"/>
          <w:sz w:val="20"/>
          <w:szCs w:val="20"/>
        </w:rPr>
        <w:t>No deberán existir registros nuevos identificados en el proceso auditor que presenten duplicidad.</w:t>
      </w:r>
    </w:p>
    <w:p w:rsidR="00847B1C" w:rsidRPr="0025500C" w:rsidRDefault="00847B1C" w:rsidP="0007443C">
      <w:pPr>
        <w:pStyle w:val="Prrafodelista"/>
        <w:numPr>
          <w:ilvl w:val="0"/>
          <w:numId w:val="18"/>
        </w:numPr>
        <w:spacing w:after="120" w:line="240" w:lineRule="auto"/>
        <w:ind w:left="714" w:hanging="357"/>
        <w:contextualSpacing w:val="0"/>
        <w:jc w:val="both"/>
        <w:rPr>
          <w:rFonts w:ascii="Arial" w:hAnsi="Arial" w:cs="Arial"/>
          <w:sz w:val="20"/>
          <w:szCs w:val="20"/>
        </w:rPr>
      </w:pPr>
      <w:r>
        <w:rPr>
          <w:rFonts w:ascii="Arial" w:hAnsi="Arial" w:cs="Arial"/>
          <w:sz w:val="20"/>
          <w:szCs w:val="20"/>
        </w:rPr>
        <w:t>Las indicadas en el Anexo</w:t>
      </w:r>
      <w:r w:rsidR="00133B0A">
        <w:rPr>
          <w:rFonts w:ascii="Arial" w:hAnsi="Arial" w:cs="Arial"/>
          <w:sz w:val="20"/>
          <w:szCs w:val="20"/>
        </w:rPr>
        <w:t>2</w:t>
      </w:r>
      <w:r>
        <w:rPr>
          <w:rFonts w:ascii="Arial" w:hAnsi="Arial" w:cs="Arial"/>
          <w:sz w:val="20"/>
          <w:szCs w:val="20"/>
        </w:rPr>
        <w:t>, Reglas de cruces definitivos del proceso auditor.</w:t>
      </w:r>
    </w:p>
    <w:p w:rsidR="00F07B1B" w:rsidRPr="0025500C" w:rsidRDefault="00F07B1B" w:rsidP="0007443C">
      <w:pPr>
        <w:pStyle w:val="Prrafodelista"/>
        <w:numPr>
          <w:ilvl w:val="0"/>
          <w:numId w:val="18"/>
        </w:numPr>
        <w:spacing w:after="120" w:line="240" w:lineRule="auto"/>
        <w:ind w:left="714" w:hanging="357"/>
        <w:contextualSpacing w:val="0"/>
        <w:jc w:val="both"/>
        <w:rPr>
          <w:rFonts w:ascii="Arial" w:hAnsi="Arial" w:cs="Arial"/>
          <w:sz w:val="20"/>
          <w:szCs w:val="20"/>
        </w:rPr>
      </w:pPr>
      <w:r w:rsidRPr="0025500C">
        <w:rPr>
          <w:rFonts w:ascii="Arial" w:hAnsi="Arial" w:cs="Arial"/>
          <w:sz w:val="20"/>
          <w:szCs w:val="20"/>
        </w:rPr>
        <w:t>Demás precisiones que el Ministerio así defina.</w:t>
      </w:r>
    </w:p>
    <w:p w:rsidR="003053BC" w:rsidRDefault="003053BC" w:rsidP="003053BC">
      <w:pPr>
        <w:spacing w:after="0" w:line="240" w:lineRule="auto"/>
        <w:rPr>
          <w:rFonts w:ascii="Arial" w:hAnsi="Arial" w:cs="Arial"/>
          <w:b/>
          <w:u w:val="single"/>
          <w:lang w:val="es-CO" w:eastAsia="es-CO"/>
        </w:rPr>
      </w:pPr>
    </w:p>
    <w:p w:rsidR="007346C5" w:rsidRPr="00C13947" w:rsidRDefault="007346C5" w:rsidP="00277C93">
      <w:pPr>
        <w:rPr>
          <w:rFonts w:ascii="Arial" w:hAnsi="Arial" w:cs="Arial"/>
          <w:b/>
          <w:u w:val="single"/>
          <w:lang w:val="es-CO" w:eastAsia="es-CO"/>
        </w:rPr>
      </w:pPr>
      <w:r w:rsidRPr="00C13947">
        <w:rPr>
          <w:rFonts w:ascii="Arial" w:hAnsi="Arial" w:cs="Arial"/>
          <w:b/>
          <w:u w:val="single"/>
          <w:lang w:val="es-CO" w:eastAsia="es-CO"/>
        </w:rPr>
        <w:t>Matricula Contratada</w:t>
      </w:r>
    </w:p>
    <w:p w:rsidR="007346C5" w:rsidRPr="0025500C" w:rsidRDefault="007346C5" w:rsidP="007346C5">
      <w:pPr>
        <w:jc w:val="both"/>
        <w:rPr>
          <w:rFonts w:ascii="Arial" w:hAnsi="Arial" w:cs="Arial"/>
          <w:sz w:val="20"/>
          <w:lang w:eastAsia="es-ES"/>
        </w:rPr>
      </w:pPr>
      <w:r w:rsidRPr="0025500C">
        <w:rPr>
          <w:rFonts w:ascii="Arial" w:hAnsi="Arial" w:cs="Arial"/>
          <w:sz w:val="20"/>
          <w:lang w:eastAsia="es-ES"/>
        </w:rPr>
        <w:t>La información de los estudiantes que forman parte de los contratos reportados por las secretarías debe ser tabulada por la firma auditora y se debe cruzar con los cortes consolidados de matrícula (inicial y final) entregados por el MEN, este cruce da como resultado situaciones como:</w:t>
      </w:r>
    </w:p>
    <w:p w:rsidR="007346C5" w:rsidRPr="0025500C" w:rsidRDefault="007346C5" w:rsidP="0007443C">
      <w:pPr>
        <w:pStyle w:val="Prrafodelista"/>
        <w:numPr>
          <w:ilvl w:val="0"/>
          <w:numId w:val="20"/>
        </w:numPr>
        <w:spacing w:before="120" w:after="120" w:line="240" w:lineRule="auto"/>
        <w:contextualSpacing w:val="0"/>
        <w:jc w:val="both"/>
        <w:rPr>
          <w:rFonts w:ascii="Arial" w:hAnsi="Arial" w:cs="Arial"/>
          <w:sz w:val="20"/>
          <w:lang w:eastAsia="es-ES"/>
        </w:rPr>
      </w:pPr>
      <w:r w:rsidRPr="0025500C">
        <w:rPr>
          <w:rFonts w:ascii="Arial" w:hAnsi="Arial" w:cs="Arial"/>
          <w:sz w:val="20"/>
          <w:lang w:eastAsia="es-ES"/>
        </w:rPr>
        <w:t>Estudiantes que cruzan en el anexo</w:t>
      </w:r>
      <w:r w:rsidR="00D520ED">
        <w:rPr>
          <w:rFonts w:ascii="Arial" w:hAnsi="Arial" w:cs="Arial"/>
          <w:sz w:val="20"/>
          <w:lang w:eastAsia="es-ES"/>
        </w:rPr>
        <w:t>1</w:t>
      </w:r>
      <w:r w:rsidRPr="0025500C">
        <w:rPr>
          <w:rFonts w:ascii="Arial" w:hAnsi="Arial" w:cs="Arial"/>
          <w:sz w:val="20"/>
          <w:lang w:eastAsia="es-ES"/>
        </w:rPr>
        <w:t xml:space="preserve"> del contrato contra la información en el corte entregado por el MEN.</w:t>
      </w:r>
    </w:p>
    <w:p w:rsidR="007346C5" w:rsidRPr="0025500C" w:rsidRDefault="007346C5" w:rsidP="0007443C">
      <w:pPr>
        <w:pStyle w:val="Prrafodelista"/>
        <w:numPr>
          <w:ilvl w:val="0"/>
          <w:numId w:val="20"/>
        </w:numPr>
        <w:spacing w:before="120" w:after="120" w:line="240" w:lineRule="auto"/>
        <w:contextualSpacing w:val="0"/>
        <w:jc w:val="both"/>
        <w:rPr>
          <w:rFonts w:ascii="Arial" w:hAnsi="Arial" w:cs="Arial"/>
          <w:sz w:val="20"/>
          <w:lang w:eastAsia="es-ES"/>
        </w:rPr>
      </w:pPr>
      <w:r w:rsidRPr="0025500C">
        <w:rPr>
          <w:rFonts w:ascii="Arial" w:hAnsi="Arial" w:cs="Arial"/>
          <w:sz w:val="20"/>
          <w:lang w:eastAsia="es-ES"/>
        </w:rPr>
        <w:t>Estudiantes presentes en el anexo</w:t>
      </w:r>
      <w:r w:rsidR="00D520ED">
        <w:rPr>
          <w:rFonts w:ascii="Arial" w:hAnsi="Arial" w:cs="Arial"/>
          <w:sz w:val="20"/>
          <w:lang w:eastAsia="es-ES"/>
        </w:rPr>
        <w:t>1</w:t>
      </w:r>
      <w:r w:rsidRPr="0025500C">
        <w:rPr>
          <w:rFonts w:ascii="Arial" w:hAnsi="Arial" w:cs="Arial"/>
          <w:sz w:val="20"/>
          <w:lang w:eastAsia="es-ES"/>
        </w:rPr>
        <w:t xml:space="preserve"> del contrato y que no figuran en el corte entregado por el MEN.</w:t>
      </w:r>
    </w:p>
    <w:p w:rsidR="007346C5" w:rsidRPr="0025500C" w:rsidRDefault="007346C5" w:rsidP="0007443C">
      <w:pPr>
        <w:pStyle w:val="Prrafodelista"/>
        <w:numPr>
          <w:ilvl w:val="0"/>
          <w:numId w:val="20"/>
        </w:numPr>
        <w:spacing w:before="120" w:after="120" w:line="240" w:lineRule="auto"/>
        <w:contextualSpacing w:val="0"/>
        <w:jc w:val="both"/>
        <w:rPr>
          <w:rFonts w:ascii="Arial" w:hAnsi="Arial" w:cs="Arial"/>
          <w:sz w:val="20"/>
          <w:lang w:eastAsia="es-ES"/>
        </w:rPr>
      </w:pPr>
      <w:r w:rsidRPr="0025500C">
        <w:rPr>
          <w:rFonts w:ascii="Arial" w:hAnsi="Arial" w:cs="Arial"/>
          <w:sz w:val="20"/>
          <w:lang w:eastAsia="es-ES"/>
        </w:rPr>
        <w:t>registros presentes en el corte entregado por el MEN y que no figuran en el anexo</w:t>
      </w:r>
      <w:r w:rsidR="00D520ED">
        <w:rPr>
          <w:rFonts w:ascii="Arial" w:hAnsi="Arial" w:cs="Arial"/>
          <w:sz w:val="20"/>
          <w:lang w:eastAsia="es-ES"/>
        </w:rPr>
        <w:t>1</w:t>
      </w:r>
      <w:r w:rsidRPr="0025500C">
        <w:rPr>
          <w:rFonts w:ascii="Arial" w:hAnsi="Arial" w:cs="Arial"/>
          <w:sz w:val="20"/>
          <w:lang w:eastAsia="es-ES"/>
        </w:rPr>
        <w:t xml:space="preserve"> del contrato.</w:t>
      </w:r>
    </w:p>
    <w:p w:rsidR="007346C5" w:rsidRPr="0025500C" w:rsidRDefault="007346C5" w:rsidP="007346C5">
      <w:pPr>
        <w:jc w:val="both"/>
        <w:rPr>
          <w:rFonts w:ascii="Arial" w:hAnsi="Arial" w:cs="Arial"/>
          <w:sz w:val="20"/>
          <w:lang w:eastAsia="es-ES"/>
        </w:rPr>
      </w:pPr>
      <w:r w:rsidRPr="0025500C">
        <w:rPr>
          <w:rFonts w:ascii="Arial" w:hAnsi="Arial" w:cs="Arial"/>
          <w:sz w:val="20"/>
          <w:lang w:eastAsia="es-ES"/>
        </w:rPr>
        <w:t>Es importante precisar que, se debe también realizar un contraste de información con la auditoría de los estudiantes realizada en las sedes educativas.</w:t>
      </w:r>
    </w:p>
    <w:p w:rsidR="007346C5" w:rsidRPr="0025500C" w:rsidRDefault="007346C5" w:rsidP="007346C5">
      <w:pPr>
        <w:jc w:val="both"/>
        <w:rPr>
          <w:rFonts w:ascii="Arial" w:hAnsi="Arial" w:cs="Arial"/>
          <w:sz w:val="20"/>
          <w:lang w:eastAsia="es-ES"/>
        </w:rPr>
      </w:pPr>
      <w:r w:rsidRPr="0025500C">
        <w:rPr>
          <w:rFonts w:ascii="Arial" w:hAnsi="Arial" w:cs="Arial"/>
          <w:sz w:val="20"/>
          <w:lang w:eastAsia="es-ES"/>
        </w:rPr>
        <w:t>La firma auditora deberá cargar en el sistema de información provisto, la información actualizada del FUC, en la estructura MEN, contratos, sedes, anexo 1 consolidado, dicha información deberá estar disponible para los actores del proceso auditor (interventoría y Ministerio de Educación Nacional).</w:t>
      </w:r>
    </w:p>
    <w:p w:rsidR="007346C5" w:rsidRPr="0025500C" w:rsidRDefault="007346C5" w:rsidP="007346C5">
      <w:pPr>
        <w:jc w:val="both"/>
        <w:rPr>
          <w:rFonts w:ascii="Arial" w:hAnsi="Arial" w:cs="Arial"/>
          <w:sz w:val="20"/>
          <w:szCs w:val="20"/>
        </w:rPr>
      </w:pPr>
      <w:r w:rsidRPr="0025500C">
        <w:rPr>
          <w:rFonts w:ascii="Arial" w:hAnsi="Arial" w:cs="Arial"/>
          <w:sz w:val="20"/>
          <w:szCs w:val="20"/>
        </w:rPr>
        <w:t xml:space="preserve">De acuerdo con los lineamientos del </w:t>
      </w:r>
      <w:r>
        <w:rPr>
          <w:rFonts w:ascii="Arial" w:hAnsi="Arial" w:cs="Arial"/>
          <w:sz w:val="20"/>
          <w:szCs w:val="20"/>
        </w:rPr>
        <w:t>comité metodológico</w:t>
      </w:r>
      <w:r w:rsidRPr="0025500C">
        <w:rPr>
          <w:rFonts w:ascii="Arial" w:hAnsi="Arial" w:cs="Arial"/>
          <w:sz w:val="20"/>
          <w:szCs w:val="20"/>
        </w:rPr>
        <w:t>, la firma auditora deberá entregar para su revisión y aval a la interventoría las bases de datos correspondientes a la unidad de análisis, las cuales se detallan a continuación:</w:t>
      </w:r>
    </w:p>
    <w:p w:rsidR="007346C5" w:rsidRPr="0025500C" w:rsidRDefault="007346C5" w:rsidP="0007443C">
      <w:pPr>
        <w:pStyle w:val="Prrafodelista"/>
        <w:numPr>
          <w:ilvl w:val="0"/>
          <w:numId w:val="19"/>
        </w:numPr>
        <w:spacing w:before="120" w:after="120" w:line="240" w:lineRule="auto"/>
        <w:contextualSpacing w:val="0"/>
        <w:jc w:val="both"/>
        <w:rPr>
          <w:rFonts w:ascii="Arial" w:hAnsi="Arial" w:cs="Arial"/>
          <w:sz w:val="20"/>
          <w:szCs w:val="20"/>
        </w:rPr>
      </w:pPr>
      <w:r w:rsidRPr="0025500C">
        <w:rPr>
          <w:rFonts w:ascii="Arial" w:hAnsi="Arial" w:cs="Arial"/>
          <w:sz w:val="20"/>
          <w:szCs w:val="20"/>
        </w:rPr>
        <w:t>Tablas de bases de datos con el resultado del proceso auditor en campo para el componente de matrícula para el grupo adjudicado, de acuerdo a las estructuras definidas en el diccionario de datos</w:t>
      </w:r>
      <w:r w:rsidR="00C07528">
        <w:rPr>
          <w:rFonts w:ascii="Arial" w:hAnsi="Arial" w:cs="Arial"/>
          <w:sz w:val="20"/>
          <w:szCs w:val="20"/>
        </w:rPr>
        <w:t xml:space="preserve"> </w:t>
      </w:r>
      <w:r w:rsidR="00C07528" w:rsidRPr="00C07528">
        <w:rPr>
          <w:rFonts w:ascii="Arial" w:hAnsi="Arial" w:cs="Arial"/>
          <w:sz w:val="20"/>
          <w:szCs w:val="20"/>
          <w:lang w:eastAsia="es-ES"/>
        </w:rPr>
        <w:t>(</w:t>
      </w:r>
      <w:r w:rsidR="00C07528" w:rsidRPr="00C07528">
        <w:rPr>
          <w:rFonts w:ascii="Arial" w:hAnsi="Arial" w:cs="Arial"/>
          <w:b/>
          <w:sz w:val="20"/>
          <w:szCs w:val="20"/>
          <w:lang w:eastAsia="es-ES"/>
        </w:rPr>
        <w:t>Anexo4. DiccionarioDatosAud2019</w:t>
      </w:r>
      <w:r w:rsidR="00C07528">
        <w:rPr>
          <w:sz w:val="20"/>
          <w:szCs w:val="20"/>
          <w:lang w:eastAsia="es-ES"/>
        </w:rPr>
        <w:t>)</w:t>
      </w:r>
      <w:r w:rsidRPr="0025500C">
        <w:rPr>
          <w:rFonts w:ascii="Arial" w:hAnsi="Arial" w:cs="Arial"/>
          <w:sz w:val="20"/>
          <w:szCs w:val="20"/>
        </w:rPr>
        <w:t xml:space="preserve"> y/o comités de información.</w:t>
      </w:r>
    </w:p>
    <w:p w:rsidR="007346C5" w:rsidRPr="0025500C" w:rsidRDefault="007346C5" w:rsidP="0007443C">
      <w:pPr>
        <w:pStyle w:val="Prrafodelista"/>
        <w:numPr>
          <w:ilvl w:val="0"/>
          <w:numId w:val="19"/>
        </w:numPr>
        <w:spacing w:before="120" w:after="120" w:line="240" w:lineRule="auto"/>
        <w:contextualSpacing w:val="0"/>
        <w:jc w:val="both"/>
        <w:rPr>
          <w:rFonts w:ascii="Arial" w:hAnsi="Arial" w:cs="Arial"/>
          <w:sz w:val="20"/>
          <w:szCs w:val="20"/>
        </w:rPr>
      </w:pPr>
      <w:r w:rsidRPr="0025500C">
        <w:rPr>
          <w:rFonts w:ascii="Arial" w:hAnsi="Arial" w:cs="Arial"/>
          <w:sz w:val="20"/>
          <w:szCs w:val="20"/>
        </w:rPr>
        <w:t>Tablas de bases de datos con el resultado de la verificación documental en secretaría de educación de los registros focalizados de la planta docente y administrativa en la etapa de planeación, de acuerdo a las estructuras definidas en el diccionario de datos.</w:t>
      </w:r>
    </w:p>
    <w:p w:rsidR="007346C5" w:rsidRPr="0025500C" w:rsidRDefault="007346C5" w:rsidP="0007443C">
      <w:pPr>
        <w:pStyle w:val="Prrafodelista"/>
        <w:numPr>
          <w:ilvl w:val="0"/>
          <w:numId w:val="19"/>
        </w:numPr>
        <w:spacing w:before="120" w:after="120" w:line="240" w:lineRule="auto"/>
        <w:contextualSpacing w:val="0"/>
        <w:jc w:val="both"/>
        <w:rPr>
          <w:rFonts w:ascii="Arial" w:hAnsi="Arial" w:cs="Arial"/>
          <w:sz w:val="20"/>
          <w:szCs w:val="20"/>
        </w:rPr>
      </w:pPr>
      <w:r w:rsidRPr="0025500C">
        <w:rPr>
          <w:rFonts w:ascii="Arial" w:hAnsi="Arial" w:cs="Arial"/>
          <w:sz w:val="20"/>
          <w:szCs w:val="20"/>
        </w:rPr>
        <w:t>De acuerdo con la información del numeral 1, la interventoría deberá realizar la consolidación de las bases de datos de campo de los grupos adjudicados, de manera que se tenga una base de datos general del proceso auditor. La estructura debe corresponder a la definida en el diccionario de datos</w:t>
      </w:r>
      <w:r w:rsidR="00E63E14">
        <w:rPr>
          <w:rFonts w:ascii="Arial" w:hAnsi="Arial" w:cs="Arial"/>
          <w:sz w:val="20"/>
          <w:szCs w:val="20"/>
        </w:rPr>
        <w:t xml:space="preserve"> </w:t>
      </w:r>
      <w:r w:rsidR="00E63E14" w:rsidRPr="00C07528">
        <w:rPr>
          <w:rFonts w:ascii="Arial" w:hAnsi="Arial" w:cs="Arial"/>
          <w:sz w:val="20"/>
          <w:szCs w:val="20"/>
          <w:lang w:eastAsia="es-ES"/>
        </w:rPr>
        <w:t>(</w:t>
      </w:r>
      <w:r w:rsidR="00E63E14" w:rsidRPr="00C07528">
        <w:rPr>
          <w:rFonts w:ascii="Arial" w:hAnsi="Arial" w:cs="Arial"/>
          <w:b/>
          <w:sz w:val="20"/>
          <w:szCs w:val="20"/>
          <w:lang w:eastAsia="es-ES"/>
        </w:rPr>
        <w:t>Anexo4. DiccionarioDatosAud2019</w:t>
      </w:r>
      <w:r w:rsidR="00E63E14">
        <w:rPr>
          <w:sz w:val="20"/>
          <w:szCs w:val="20"/>
          <w:lang w:eastAsia="es-ES"/>
        </w:rPr>
        <w:t>)</w:t>
      </w:r>
      <w:r w:rsidRPr="0025500C">
        <w:rPr>
          <w:rFonts w:ascii="Arial" w:hAnsi="Arial" w:cs="Arial"/>
          <w:sz w:val="20"/>
          <w:szCs w:val="20"/>
        </w:rPr>
        <w:t xml:space="preserve"> y/o comités de información.</w:t>
      </w:r>
    </w:p>
    <w:p w:rsidR="007346C5" w:rsidRPr="0025500C" w:rsidRDefault="007346C5" w:rsidP="0007443C">
      <w:pPr>
        <w:pStyle w:val="Prrafodelista"/>
        <w:numPr>
          <w:ilvl w:val="0"/>
          <w:numId w:val="19"/>
        </w:numPr>
        <w:spacing w:before="120" w:after="0" w:line="240" w:lineRule="auto"/>
        <w:ind w:left="714" w:hanging="357"/>
        <w:contextualSpacing w:val="0"/>
        <w:jc w:val="both"/>
        <w:rPr>
          <w:rFonts w:ascii="Arial" w:hAnsi="Arial" w:cs="Arial"/>
          <w:sz w:val="20"/>
          <w:szCs w:val="20"/>
        </w:rPr>
      </w:pPr>
      <w:r w:rsidRPr="0025500C">
        <w:rPr>
          <w:rFonts w:ascii="Arial" w:hAnsi="Arial" w:cs="Arial"/>
          <w:sz w:val="20"/>
          <w:szCs w:val="20"/>
        </w:rPr>
        <w:t xml:space="preserve">De acuerdo con la información del numeral 2, la interventoría deberá realizar la consolidación de las bases de datos de secretaría de los grupos adjudicados, de manera que se tenga una base de datos general del proceso auditor. La estructura debe corresponder a la definida en el diccionario de datos </w:t>
      </w:r>
      <w:r w:rsidR="00E63E14" w:rsidRPr="00C07528">
        <w:rPr>
          <w:rFonts w:ascii="Arial" w:hAnsi="Arial" w:cs="Arial"/>
          <w:sz w:val="20"/>
          <w:szCs w:val="20"/>
          <w:lang w:eastAsia="es-ES"/>
        </w:rPr>
        <w:t>(</w:t>
      </w:r>
      <w:r w:rsidR="00E63E14" w:rsidRPr="00C07528">
        <w:rPr>
          <w:rFonts w:ascii="Arial" w:hAnsi="Arial" w:cs="Arial"/>
          <w:b/>
          <w:sz w:val="20"/>
          <w:szCs w:val="20"/>
          <w:lang w:eastAsia="es-ES"/>
        </w:rPr>
        <w:t>Anexo4. DiccionarioDatosAud2019</w:t>
      </w:r>
      <w:r w:rsidR="00E63E14">
        <w:rPr>
          <w:sz w:val="20"/>
          <w:szCs w:val="20"/>
          <w:lang w:eastAsia="es-ES"/>
        </w:rPr>
        <w:t xml:space="preserve">) </w:t>
      </w:r>
      <w:r w:rsidRPr="0025500C">
        <w:rPr>
          <w:rFonts w:ascii="Arial" w:hAnsi="Arial" w:cs="Arial"/>
          <w:sz w:val="20"/>
          <w:szCs w:val="20"/>
        </w:rPr>
        <w:t>y/o comités de información.</w:t>
      </w:r>
    </w:p>
    <w:p w:rsidR="007346C5" w:rsidRPr="0098358E" w:rsidRDefault="007346C5" w:rsidP="0098358E">
      <w:pPr>
        <w:spacing w:after="0" w:line="240" w:lineRule="auto"/>
        <w:jc w:val="both"/>
        <w:rPr>
          <w:rFonts w:ascii="Arial" w:hAnsi="Arial" w:cs="Arial"/>
          <w:sz w:val="16"/>
          <w:szCs w:val="16"/>
        </w:rPr>
      </w:pPr>
    </w:p>
    <w:p w:rsidR="007346C5" w:rsidRDefault="007346C5" w:rsidP="0098358E">
      <w:pPr>
        <w:spacing w:after="0" w:line="240" w:lineRule="auto"/>
        <w:jc w:val="both"/>
        <w:rPr>
          <w:rFonts w:ascii="Arial" w:hAnsi="Arial" w:cs="Arial"/>
          <w:sz w:val="20"/>
          <w:szCs w:val="20"/>
          <w:lang w:val="es-MX"/>
        </w:rPr>
      </w:pPr>
      <w:r w:rsidRPr="0025500C">
        <w:rPr>
          <w:rFonts w:ascii="Arial" w:hAnsi="Arial" w:cs="Arial"/>
          <w:sz w:val="20"/>
          <w:szCs w:val="20"/>
        </w:rPr>
        <w:t xml:space="preserve">Finalmente se deberá generar un </w:t>
      </w:r>
      <w:r w:rsidRPr="0025500C">
        <w:rPr>
          <w:rFonts w:ascii="Arial" w:hAnsi="Arial" w:cs="Arial"/>
          <w:sz w:val="20"/>
          <w:szCs w:val="20"/>
          <w:lang w:val="es-MX"/>
        </w:rPr>
        <w:t>informe por cada una de las entidades territoriales del grupo adjudicado, que contenga los resultados definitivos del proceso auditor, el contenido de dicho informe será definido en los comités de información para cada uno de los componentes / unidades de análisis del proceso auditor.</w:t>
      </w:r>
    </w:p>
    <w:p w:rsidR="0098358E" w:rsidRPr="0025500C" w:rsidRDefault="0098358E" w:rsidP="0098358E">
      <w:pPr>
        <w:spacing w:before="120" w:after="120" w:line="240" w:lineRule="auto"/>
        <w:jc w:val="both"/>
        <w:rPr>
          <w:rFonts w:ascii="Arial" w:hAnsi="Arial" w:cs="Arial"/>
          <w:sz w:val="20"/>
          <w:szCs w:val="20"/>
        </w:rPr>
      </w:pPr>
      <w:r w:rsidRPr="0025500C">
        <w:rPr>
          <w:rFonts w:ascii="Arial" w:hAnsi="Arial" w:cs="Arial"/>
          <w:b/>
          <w:sz w:val="20"/>
          <w:szCs w:val="20"/>
        </w:rPr>
        <w:t>NOTA</w:t>
      </w:r>
      <w:r w:rsidRPr="0025500C">
        <w:rPr>
          <w:rFonts w:ascii="Arial" w:hAnsi="Arial" w:cs="Arial"/>
          <w:sz w:val="20"/>
          <w:szCs w:val="20"/>
        </w:rPr>
        <w:t>: Las precisiones adicionales que se requieran en esta etapa, serán definidas en los comités de información.</w:t>
      </w:r>
      <w:r>
        <w:rPr>
          <w:rFonts w:ascii="Arial" w:hAnsi="Arial" w:cs="Arial"/>
          <w:sz w:val="20"/>
          <w:szCs w:val="20"/>
        </w:rPr>
        <w:t xml:space="preserve"> </w:t>
      </w:r>
    </w:p>
    <w:p w:rsidR="002A6551" w:rsidRPr="0046369A" w:rsidRDefault="002A6551" w:rsidP="00EB5561">
      <w:pPr>
        <w:pStyle w:val="Ttulo2"/>
        <w:numPr>
          <w:ilvl w:val="1"/>
          <w:numId w:val="4"/>
        </w:numPr>
        <w:rPr>
          <w:rFonts w:ascii="Arial" w:hAnsi="Arial"/>
        </w:rPr>
      </w:pPr>
      <w:bookmarkStart w:id="143" w:name="_Toc453084684"/>
      <w:bookmarkStart w:id="144" w:name="_Toc10033043"/>
      <w:bookmarkStart w:id="145" w:name="_Toc19799961"/>
      <w:r w:rsidRPr="0046369A">
        <w:rPr>
          <w:rFonts w:ascii="Arial" w:hAnsi="Arial"/>
        </w:rPr>
        <w:t>PLANTA DOCENTE</w:t>
      </w:r>
      <w:r w:rsidR="00C15DD8" w:rsidRPr="0046369A">
        <w:rPr>
          <w:rFonts w:ascii="Arial" w:hAnsi="Arial"/>
        </w:rPr>
        <w:t>S Y</w:t>
      </w:r>
      <w:r w:rsidRPr="0046369A">
        <w:rPr>
          <w:rFonts w:ascii="Arial" w:hAnsi="Arial"/>
        </w:rPr>
        <w:t xml:space="preserve"> DIRECTIVO</w:t>
      </w:r>
      <w:r w:rsidR="00C15DD8" w:rsidRPr="0046369A">
        <w:rPr>
          <w:rFonts w:ascii="Arial" w:hAnsi="Arial"/>
        </w:rPr>
        <w:t>S</w:t>
      </w:r>
      <w:r w:rsidRPr="0046369A">
        <w:rPr>
          <w:rFonts w:ascii="Arial" w:hAnsi="Arial"/>
        </w:rPr>
        <w:t xml:space="preserve"> DOCENTE</w:t>
      </w:r>
      <w:r w:rsidR="00C15DD8" w:rsidRPr="0046369A">
        <w:rPr>
          <w:rFonts w:ascii="Arial" w:hAnsi="Arial"/>
        </w:rPr>
        <w:t>S</w:t>
      </w:r>
      <w:bookmarkEnd w:id="143"/>
      <w:bookmarkEnd w:id="144"/>
      <w:bookmarkEnd w:id="145"/>
    </w:p>
    <w:p w:rsidR="002A6551" w:rsidRPr="0046369A" w:rsidRDefault="002A6551" w:rsidP="002A6551">
      <w:pPr>
        <w:pStyle w:val="Ttulo3"/>
        <w:numPr>
          <w:ilvl w:val="2"/>
          <w:numId w:val="4"/>
        </w:numPr>
        <w:rPr>
          <w:rFonts w:ascii="Arial" w:hAnsi="Arial"/>
        </w:rPr>
      </w:pPr>
      <w:bookmarkStart w:id="146" w:name="_Toc10033044"/>
      <w:bookmarkStart w:id="147" w:name="_Toc19799962"/>
      <w:r w:rsidRPr="0046369A">
        <w:rPr>
          <w:rFonts w:ascii="Arial" w:hAnsi="Arial"/>
        </w:rPr>
        <w:t>Verificación documental de planta en secretaría.</w:t>
      </w:r>
      <w:bookmarkEnd w:id="146"/>
      <w:bookmarkEnd w:id="147"/>
    </w:p>
    <w:p w:rsidR="002A6551" w:rsidRPr="0046369A" w:rsidRDefault="002A6551" w:rsidP="00733E66">
      <w:pPr>
        <w:spacing w:after="0" w:line="240" w:lineRule="auto"/>
        <w:rPr>
          <w:lang w:val="es-CO" w:eastAsia="es-CO"/>
        </w:rPr>
      </w:pPr>
    </w:p>
    <w:p w:rsidR="002A6551" w:rsidRPr="0046369A" w:rsidRDefault="002A6551" w:rsidP="002A6551">
      <w:pPr>
        <w:pStyle w:val="Ttulo4"/>
        <w:spacing w:before="0" w:line="240" w:lineRule="auto"/>
        <w:rPr>
          <w:rFonts w:ascii="Arial" w:hAnsi="Arial" w:cs="Arial"/>
          <w:b/>
          <w:i w:val="0"/>
          <w:color w:val="000000" w:themeColor="text1"/>
          <w:u w:val="single"/>
        </w:rPr>
      </w:pPr>
      <w:r w:rsidRPr="0046369A">
        <w:rPr>
          <w:rFonts w:ascii="Arial" w:hAnsi="Arial" w:cs="Arial"/>
          <w:b/>
          <w:i w:val="0"/>
          <w:color w:val="000000" w:themeColor="text1"/>
          <w:u w:val="single"/>
        </w:rPr>
        <w:t xml:space="preserve">Análisis previo </w:t>
      </w:r>
    </w:p>
    <w:p w:rsidR="002A6551" w:rsidRPr="0046369A" w:rsidRDefault="002A6551" w:rsidP="002A6551">
      <w:pPr>
        <w:spacing w:after="0" w:line="240" w:lineRule="auto"/>
      </w:pPr>
    </w:p>
    <w:p w:rsidR="002A6551" w:rsidRPr="0046369A" w:rsidRDefault="002A6551" w:rsidP="002A6551">
      <w:pPr>
        <w:spacing w:after="0" w:line="240" w:lineRule="auto"/>
        <w:jc w:val="both"/>
        <w:rPr>
          <w:rFonts w:ascii="Arial" w:hAnsi="Arial" w:cs="Arial"/>
          <w:sz w:val="20"/>
          <w:u w:val="single"/>
        </w:rPr>
      </w:pPr>
      <w:r w:rsidRPr="0046369A">
        <w:rPr>
          <w:rFonts w:ascii="Arial" w:hAnsi="Arial" w:cs="Arial"/>
          <w:sz w:val="20"/>
        </w:rPr>
        <w:t>Se realizará un análisis detallado de la información de la planta docente</w:t>
      </w:r>
      <w:r w:rsidR="00C15DD8" w:rsidRPr="0046369A">
        <w:rPr>
          <w:rFonts w:ascii="Arial" w:hAnsi="Arial" w:cs="Arial"/>
          <w:sz w:val="20"/>
        </w:rPr>
        <w:t xml:space="preserve"> y</w:t>
      </w:r>
      <w:r w:rsidRPr="0046369A">
        <w:rPr>
          <w:rFonts w:ascii="Arial" w:hAnsi="Arial" w:cs="Arial"/>
          <w:sz w:val="20"/>
        </w:rPr>
        <w:t xml:space="preserve"> directivos en las entidades territoriales certificadas objeto de auditoría, en función de :</w:t>
      </w:r>
      <w:r w:rsidRPr="0046369A">
        <w:rPr>
          <w:rFonts w:ascii="Arial" w:hAnsi="Arial" w:cs="Arial"/>
          <w:b/>
          <w:sz w:val="20"/>
        </w:rPr>
        <w:t>(i).</w:t>
      </w:r>
      <w:r w:rsidRPr="0046369A">
        <w:rPr>
          <w:rFonts w:ascii="Arial" w:hAnsi="Arial" w:cs="Arial"/>
          <w:sz w:val="20"/>
        </w:rPr>
        <w:t xml:space="preserve"> Identificación y selección de registros objeto de auditoría según los criterios definidos para verificación documental en secretaría; </w:t>
      </w:r>
      <w:r w:rsidRPr="0046369A">
        <w:rPr>
          <w:rFonts w:ascii="Arial" w:hAnsi="Arial" w:cs="Arial"/>
          <w:b/>
          <w:sz w:val="20"/>
        </w:rPr>
        <w:t>(ii).</w:t>
      </w:r>
      <w:r w:rsidRPr="0046369A">
        <w:rPr>
          <w:rFonts w:ascii="Arial" w:hAnsi="Arial" w:cs="Arial"/>
          <w:sz w:val="20"/>
        </w:rPr>
        <w:t xml:space="preserve">  Planificación y definición de procedimientos para el desarrollo del trabajo de campo y </w:t>
      </w:r>
      <w:r w:rsidRPr="0046369A">
        <w:rPr>
          <w:rFonts w:ascii="Arial" w:hAnsi="Arial" w:cs="Arial"/>
          <w:b/>
          <w:sz w:val="20"/>
        </w:rPr>
        <w:t>(iii).</w:t>
      </w:r>
      <w:r w:rsidRPr="0046369A">
        <w:rPr>
          <w:rFonts w:ascii="Arial" w:hAnsi="Arial" w:cs="Arial"/>
          <w:sz w:val="20"/>
        </w:rPr>
        <w:t xml:space="preserve"> Preparación de instrumentos de verificación para la recolección de información, de acuerdo con lo definido por el MEN a través de los comités de información.</w:t>
      </w:r>
    </w:p>
    <w:p w:rsidR="00277C93" w:rsidRPr="0046369A" w:rsidRDefault="00277C93" w:rsidP="00276B9F">
      <w:pPr>
        <w:spacing w:after="0" w:line="240" w:lineRule="auto"/>
        <w:rPr>
          <w:lang w:val="es-CO" w:eastAsia="es-CO"/>
        </w:rPr>
      </w:pPr>
    </w:p>
    <w:p w:rsidR="00B22805" w:rsidRPr="0069663F" w:rsidRDefault="00B22805" w:rsidP="0069663F">
      <w:pPr>
        <w:pStyle w:val="Ttulo4"/>
        <w:spacing w:before="0" w:line="240" w:lineRule="auto"/>
        <w:rPr>
          <w:rFonts w:ascii="Arial" w:hAnsi="Arial" w:cs="Arial"/>
          <w:b/>
          <w:i w:val="0"/>
          <w:color w:val="000000" w:themeColor="text1"/>
          <w:u w:val="single"/>
        </w:rPr>
      </w:pPr>
      <w:r w:rsidRPr="0069663F">
        <w:rPr>
          <w:rFonts w:ascii="Arial" w:hAnsi="Arial" w:cs="Arial"/>
          <w:b/>
          <w:i w:val="0"/>
          <w:color w:val="000000" w:themeColor="text1"/>
          <w:u w:val="single"/>
        </w:rPr>
        <w:t>Selección de registros focalizados para verificación</w:t>
      </w:r>
    </w:p>
    <w:p w:rsidR="00B22805" w:rsidRPr="0046369A" w:rsidRDefault="00B22805" w:rsidP="00B22805">
      <w:pPr>
        <w:spacing w:after="0" w:line="240" w:lineRule="auto"/>
        <w:jc w:val="both"/>
        <w:rPr>
          <w:rFonts w:ascii="Arial" w:hAnsi="Arial" w:cs="Arial"/>
          <w:sz w:val="20"/>
        </w:rPr>
      </w:pPr>
    </w:p>
    <w:p w:rsidR="00073859" w:rsidRPr="0046369A" w:rsidRDefault="00073859" w:rsidP="00073859">
      <w:pPr>
        <w:spacing w:after="0" w:line="240" w:lineRule="auto"/>
        <w:jc w:val="both"/>
        <w:rPr>
          <w:rFonts w:ascii="Arial" w:hAnsi="Arial" w:cs="Arial"/>
          <w:sz w:val="20"/>
        </w:rPr>
      </w:pPr>
      <w:r w:rsidRPr="0046369A">
        <w:rPr>
          <w:rFonts w:ascii="Arial" w:hAnsi="Arial" w:cs="Arial"/>
          <w:sz w:val="20"/>
        </w:rPr>
        <w:t>El Ministerio de Educación Nacional (MEN), focalizó para el componente de planta, en la vigencia 2019, a los docentes</w:t>
      </w:r>
      <w:r w:rsidR="00C15DD8" w:rsidRPr="0046369A">
        <w:rPr>
          <w:rFonts w:ascii="Arial" w:hAnsi="Arial" w:cs="Arial"/>
          <w:sz w:val="20"/>
        </w:rPr>
        <w:t xml:space="preserve"> y</w:t>
      </w:r>
      <w:r w:rsidRPr="0046369A">
        <w:rPr>
          <w:rFonts w:ascii="Arial" w:hAnsi="Arial" w:cs="Arial"/>
          <w:sz w:val="20"/>
        </w:rPr>
        <w:t xml:space="preserve"> directivos docentes con solicitudes de traslado de acuerdo con el marco normativo del proceso: Decreto 1075 de 2015, Ley 715 de 2001, Ley 882 de 2017 - Resolución 4972 de </w:t>
      </w:r>
      <w:r w:rsidR="00C2292C">
        <w:rPr>
          <w:rFonts w:ascii="Arial" w:hAnsi="Arial" w:cs="Arial"/>
          <w:sz w:val="20"/>
        </w:rPr>
        <w:t>201</w:t>
      </w:r>
      <w:r w:rsidR="006154BB">
        <w:rPr>
          <w:rFonts w:ascii="Arial" w:hAnsi="Arial" w:cs="Arial"/>
          <w:sz w:val="20"/>
        </w:rPr>
        <w:t>8</w:t>
      </w:r>
      <w:r w:rsidRPr="0046369A">
        <w:rPr>
          <w:rFonts w:ascii="Arial" w:hAnsi="Arial" w:cs="Arial"/>
          <w:sz w:val="20"/>
        </w:rPr>
        <w:t>.</w:t>
      </w:r>
    </w:p>
    <w:p w:rsidR="00073859" w:rsidRPr="0046369A" w:rsidRDefault="00073859" w:rsidP="00B22805">
      <w:pPr>
        <w:spacing w:after="0" w:line="240" w:lineRule="auto"/>
        <w:jc w:val="both"/>
        <w:rPr>
          <w:rFonts w:ascii="Arial" w:hAnsi="Arial" w:cs="Arial"/>
          <w:sz w:val="20"/>
        </w:rPr>
      </w:pPr>
    </w:p>
    <w:p w:rsidR="00B22805" w:rsidRPr="0046369A" w:rsidRDefault="00B22805" w:rsidP="00B22805">
      <w:pPr>
        <w:spacing w:after="0" w:line="240" w:lineRule="auto"/>
        <w:jc w:val="both"/>
        <w:rPr>
          <w:rFonts w:ascii="Arial" w:hAnsi="Arial" w:cs="Arial"/>
          <w:sz w:val="20"/>
        </w:rPr>
      </w:pPr>
      <w:r w:rsidRPr="0046369A">
        <w:rPr>
          <w:rFonts w:ascii="Arial" w:hAnsi="Arial" w:cs="Arial"/>
          <w:sz w:val="20"/>
        </w:rPr>
        <w:t xml:space="preserve">La firma auditora deberá realizar una </w:t>
      </w:r>
      <w:r w:rsidR="00073859" w:rsidRPr="0046369A">
        <w:rPr>
          <w:rFonts w:ascii="Arial" w:hAnsi="Arial" w:cs="Arial"/>
          <w:sz w:val="20"/>
        </w:rPr>
        <w:t>depuración</w:t>
      </w:r>
      <w:r w:rsidRPr="0046369A">
        <w:rPr>
          <w:rFonts w:ascii="Arial" w:hAnsi="Arial" w:cs="Arial"/>
          <w:sz w:val="20"/>
        </w:rPr>
        <w:t xml:space="preserve"> de registros de la planta docente</w:t>
      </w:r>
      <w:r w:rsidR="005A149C" w:rsidRPr="0046369A">
        <w:rPr>
          <w:rFonts w:ascii="Arial" w:hAnsi="Arial" w:cs="Arial"/>
          <w:sz w:val="20"/>
        </w:rPr>
        <w:t xml:space="preserve"> y</w:t>
      </w:r>
      <w:r w:rsidRPr="0046369A">
        <w:rPr>
          <w:rFonts w:ascii="Arial" w:hAnsi="Arial" w:cs="Arial"/>
          <w:sz w:val="20"/>
        </w:rPr>
        <w:t xml:space="preserve"> directivos docentes asignados a los establecimientos educativos</w:t>
      </w:r>
      <w:r w:rsidR="00073859" w:rsidRPr="0046369A">
        <w:rPr>
          <w:rFonts w:ascii="Arial" w:hAnsi="Arial" w:cs="Arial"/>
          <w:sz w:val="20"/>
        </w:rPr>
        <w:t xml:space="preserve"> de acuerdo a la focalización del MEN, </w:t>
      </w:r>
      <w:r w:rsidRPr="0046369A">
        <w:rPr>
          <w:rFonts w:ascii="Arial" w:hAnsi="Arial" w:cs="Arial"/>
          <w:sz w:val="20"/>
        </w:rPr>
        <w:t xml:space="preserve">para verificar los soportes documentales en los expedientes que reposan en las secretarías de educación. Los criterios para realizar esta selección son:  </w:t>
      </w:r>
    </w:p>
    <w:p w:rsidR="00B22805" w:rsidRPr="0046369A" w:rsidRDefault="00B22805" w:rsidP="006B0488">
      <w:pPr>
        <w:spacing w:after="0" w:line="240" w:lineRule="auto"/>
        <w:rPr>
          <w:lang w:val="es-CO" w:eastAsia="es-CO"/>
        </w:rPr>
      </w:pPr>
    </w:p>
    <w:p w:rsidR="00B22805" w:rsidRPr="0046369A" w:rsidRDefault="00073859" w:rsidP="0007443C">
      <w:pPr>
        <w:pStyle w:val="Prrafodelista"/>
        <w:numPr>
          <w:ilvl w:val="0"/>
          <w:numId w:val="21"/>
        </w:numPr>
        <w:spacing w:after="120" w:line="240" w:lineRule="auto"/>
        <w:ind w:left="714" w:hanging="357"/>
        <w:contextualSpacing w:val="0"/>
        <w:jc w:val="both"/>
        <w:rPr>
          <w:rFonts w:ascii="Arial" w:hAnsi="Arial" w:cs="Arial"/>
          <w:sz w:val="20"/>
          <w:u w:val="single"/>
        </w:rPr>
      </w:pPr>
      <w:r w:rsidRPr="0046369A">
        <w:rPr>
          <w:rFonts w:ascii="Arial" w:hAnsi="Arial" w:cs="Arial"/>
          <w:sz w:val="20"/>
        </w:rPr>
        <w:t>Proceso de Traslados</w:t>
      </w:r>
      <w:r w:rsidR="00A03BBA" w:rsidRPr="0046369A">
        <w:rPr>
          <w:rFonts w:ascii="Arial" w:hAnsi="Arial" w:cs="Arial"/>
          <w:sz w:val="20"/>
        </w:rPr>
        <w:t>.</w:t>
      </w:r>
    </w:p>
    <w:p w:rsidR="00B22805" w:rsidRPr="0046369A" w:rsidRDefault="00B22805" w:rsidP="0007443C">
      <w:pPr>
        <w:pStyle w:val="Prrafodelista"/>
        <w:numPr>
          <w:ilvl w:val="0"/>
          <w:numId w:val="21"/>
        </w:numPr>
        <w:spacing w:after="120" w:line="240" w:lineRule="auto"/>
        <w:ind w:left="714" w:hanging="357"/>
        <w:contextualSpacing w:val="0"/>
        <w:jc w:val="both"/>
        <w:rPr>
          <w:rFonts w:ascii="Arial" w:hAnsi="Arial" w:cs="Arial"/>
          <w:sz w:val="20"/>
          <w:u w:val="single"/>
        </w:rPr>
      </w:pPr>
      <w:r w:rsidRPr="0046369A">
        <w:rPr>
          <w:rFonts w:ascii="Arial" w:hAnsi="Arial" w:cs="Arial"/>
          <w:sz w:val="20"/>
        </w:rPr>
        <w:t xml:space="preserve">Otras situaciones objeto de seguimiento administrativo, determinadas por el MEN, </w:t>
      </w:r>
    </w:p>
    <w:p w:rsidR="00B22805" w:rsidRPr="00A53C2E" w:rsidRDefault="00694954" w:rsidP="0069663F">
      <w:pPr>
        <w:pStyle w:val="Ttulo4"/>
        <w:spacing w:before="0" w:line="240" w:lineRule="auto"/>
        <w:rPr>
          <w:rFonts w:ascii="Arial" w:hAnsi="Arial" w:cs="Arial"/>
          <w:b/>
          <w:i w:val="0"/>
          <w:color w:val="000000" w:themeColor="text1"/>
          <w:u w:val="single"/>
        </w:rPr>
      </w:pPr>
      <w:r w:rsidRPr="00A53C2E">
        <w:rPr>
          <w:rFonts w:ascii="Arial" w:hAnsi="Arial" w:cs="Arial"/>
          <w:b/>
          <w:i w:val="0"/>
          <w:color w:val="000000" w:themeColor="text1"/>
          <w:u w:val="single"/>
        </w:rPr>
        <w:t>Planificación y definición de procedimientos logísticos para el desarrollo del trabajo de campo</w:t>
      </w:r>
    </w:p>
    <w:p w:rsidR="00694954" w:rsidRPr="0046369A" w:rsidRDefault="00694954" w:rsidP="00694954">
      <w:pPr>
        <w:spacing w:after="0" w:line="240" w:lineRule="auto"/>
        <w:jc w:val="both"/>
        <w:rPr>
          <w:rFonts w:ascii="Arial" w:hAnsi="Arial" w:cs="Arial"/>
          <w:b/>
          <w:sz w:val="20"/>
          <w:u w:val="single"/>
        </w:rPr>
      </w:pPr>
    </w:p>
    <w:p w:rsidR="00694954" w:rsidRPr="0046369A" w:rsidRDefault="00694954" w:rsidP="00B85763">
      <w:pPr>
        <w:pStyle w:val="Prrafodelista"/>
        <w:numPr>
          <w:ilvl w:val="0"/>
          <w:numId w:val="21"/>
        </w:numPr>
        <w:spacing w:after="120" w:line="240" w:lineRule="auto"/>
        <w:ind w:left="714" w:hanging="357"/>
        <w:contextualSpacing w:val="0"/>
        <w:jc w:val="both"/>
        <w:rPr>
          <w:rFonts w:ascii="Arial" w:hAnsi="Arial" w:cs="Arial"/>
          <w:sz w:val="20"/>
        </w:rPr>
      </w:pPr>
      <w:r w:rsidRPr="0046369A">
        <w:rPr>
          <w:rFonts w:ascii="Arial" w:hAnsi="Arial" w:cs="Arial"/>
          <w:sz w:val="20"/>
        </w:rPr>
        <w:t>Preparación y capacitación del equipo auditor.</w:t>
      </w:r>
    </w:p>
    <w:p w:rsidR="00694954" w:rsidRPr="0046369A" w:rsidRDefault="00694954" w:rsidP="00B85763">
      <w:pPr>
        <w:pStyle w:val="Prrafodelista"/>
        <w:numPr>
          <w:ilvl w:val="0"/>
          <w:numId w:val="21"/>
        </w:numPr>
        <w:spacing w:after="120" w:line="240" w:lineRule="auto"/>
        <w:ind w:left="714" w:hanging="357"/>
        <w:contextualSpacing w:val="0"/>
        <w:jc w:val="both"/>
        <w:rPr>
          <w:rFonts w:ascii="Arial" w:hAnsi="Arial" w:cs="Arial"/>
          <w:sz w:val="20"/>
        </w:rPr>
      </w:pPr>
      <w:r w:rsidRPr="0046369A">
        <w:rPr>
          <w:rFonts w:ascii="Arial" w:hAnsi="Arial" w:cs="Arial"/>
          <w:sz w:val="20"/>
        </w:rPr>
        <w:t>Cronograma de visitas y plan de trabajo en las secretarías.</w:t>
      </w:r>
    </w:p>
    <w:p w:rsidR="00B22805" w:rsidRPr="0046369A" w:rsidRDefault="00B22805" w:rsidP="00B85763">
      <w:pPr>
        <w:pStyle w:val="Prrafodelista"/>
        <w:numPr>
          <w:ilvl w:val="0"/>
          <w:numId w:val="21"/>
        </w:numPr>
        <w:spacing w:after="120" w:line="240" w:lineRule="auto"/>
        <w:ind w:left="714" w:hanging="357"/>
        <w:contextualSpacing w:val="0"/>
        <w:jc w:val="both"/>
        <w:rPr>
          <w:rFonts w:ascii="Arial" w:hAnsi="Arial" w:cs="Arial"/>
          <w:sz w:val="20"/>
        </w:rPr>
      </w:pPr>
      <w:r w:rsidRPr="0046369A">
        <w:rPr>
          <w:rFonts w:ascii="Arial" w:hAnsi="Arial" w:cs="Arial"/>
          <w:sz w:val="20"/>
        </w:rPr>
        <w:t>Preparación de las herramientas tecnológicas necesarias (plataforma tecnológica, sistema de información, dispositivos móviles de captura, soporte técnico, entre otros), para el desarrollo adecuado de la operación en campo.</w:t>
      </w:r>
    </w:p>
    <w:p w:rsidR="00694954" w:rsidRPr="0046369A" w:rsidRDefault="00694954" w:rsidP="00083949">
      <w:pPr>
        <w:spacing w:before="120" w:after="0" w:line="240" w:lineRule="auto"/>
        <w:jc w:val="both"/>
        <w:rPr>
          <w:rFonts w:ascii="Arial" w:hAnsi="Arial" w:cs="Arial"/>
          <w:sz w:val="20"/>
        </w:rPr>
      </w:pPr>
    </w:p>
    <w:p w:rsidR="00B22805" w:rsidRPr="0046369A" w:rsidRDefault="00B22805" w:rsidP="0069663F">
      <w:pPr>
        <w:pStyle w:val="Ttulo4"/>
        <w:spacing w:before="0" w:line="240" w:lineRule="auto"/>
        <w:rPr>
          <w:rFonts w:ascii="Arial" w:hAnsi="Arial" w:cs="Arial"/>
          <w:b/>
          <w:sz w:val="20"/>
          <w:u w:val="single"/>
        </w:rPr>
      </w:pPr>
      <w:r w:rsidRPr="0069663F">
        <w:rPr>
          <w:rFonts w:ascii="Arial" w:hAnsi="Arial" w:cs="Arial"/>
          <w:b/>
          <w:i w:val="0"/>
          <w:color w:val="000000" w:themeColor="text1"/>
          <w:u w:val="single"/>
        </w:rPr>
        <w:t>Verificación documental</w:t>
      </w:r>
    </w:p>
    <w:p w:rsidR="00694954" w:rsidRPr="0046369A" w:rsidRDefault="00694954" w:rsidP="00694954">
      <w:pPr>
        <w:spacing w:after="0" w:line="240" w:lineRule="auto"/>
        <w:jc w:val="both"/>
        <w:rPr>
          <w:rFonts w:ascii="Arial" w:hAnsi="Arial" w:cs="Arial"/>
          <w:b/>
          <w:sz w:val="20"/>
          <w:u w:val="single"/>
        </w:rPr>
      </w:pPr>
    </w:p>
    <w:p w:rsidR="008D5C1A" w:rsidRDefault="00B22805" w:rsidP="00FB04A0">
      <w:pPr>
        <w:spacing w:after="0" w:line="240" w:lineRule="auto"/>
        <w:jc w:val="both"/>
        <w:rPr>
          <w:rFonts w:ascii="Arial" w:hAnsi="Arial" w:cs="Arial"/>
          <w:sz w:val="20"/>
        </w:rPr>
      </w:pPr>
      <w:r w:rsidRPr="0046369A">
        <w:rPr>
          <w:rFonts w:ascii="Arial" w:hAnsi="Arial" w:cs="Arial"/>
          <w:sz w:val="20"/>
          <w:szCs w:val="20"/>
        </w:rPr>
        <w:t>La firma auditora llevará a cabo un proceso de verificación documental en la secretaría de educación, en el cual realizará la captura de evidencias (escaneados e ingresados al sistema de información provisto por la firma auditora) y tabulación de la documentación que soporte las situaciones encontradas en los registros focalizados insumo del proceso</w:t>
      </w:r>
      <w:bookmarkStart w:id="148" w:name="_Hlk10104765"/>
      <w:r w:rsidR="00FB04A0" w:rsidRPr="0046369A">
        <w:rPr>
          <w:rFonts w:ascii="Arial" w:hAnsi="Arial" w:cs="Arial"/>
          <w:sz w:val="20"/>
          <w:szCs w:val="20"/>
        </w:rPr>
        <w:t>,</w:t>
      </w:r>
      <w:r w:rsidR="008D5C1A" w:rsidRPr="0046369A">
        <w:rPr>
          <w:rFonts w:ascii="Arial" w:hAnsi="Arial" w:cs="Arial"/>
          <w:sz w:val="20"/>
        </w:rPr>
        <w:t xml:space="preserve"> </w:t>
      </w:r>
      <w:r w:rsidR="0087018B" w:rsidRPr="0046369A">
        <w:rPr>
          <w:rFonts w:ascii="Arial" w:hAnsi="Arial" w:cs="Arial"/>
          <w:sz w:val="20"/>
        </w:rPr>
        <w:t xml:space="preserve">los cuales </w:t>
      </w:r>
      <w:r w:rsidR="008D5C1A" w:rsidRPr="0046369A">
        <w:rPr>
          <w:rFonts w:ascii="Arial" w:hAnsi="Arial" w:cs="Arial"/>
          <w:sz w:val="20"/>
        </w:rPr>
        <w:t>irán en función de:</w:t>
      </w:r>
    </w:p>
    <w:p w:rsidR="006154BB" w:rsidRPr="0046369A" w:rsidRDefault="006154BB" w:rsidP="00FB04A0">
      <w:pPr>
        <w:spacing w:after="0" w:line="240" w:lineRule="auto"/>
        <w:jc w:val="both"/>
        <w:rPr>
          <w:rFonts w:ascii="Arial" w:hAnsi="Arial" w:cs="Arial"/>
          <w:sz w:val="20"/>
        </w:rPr>
      </w:pPr>
    </w:p>
    <w:p w:rsidR="008D5C1A" w:rsidRPr="0046369A" w:rsidRDefault="008D5C1A" w:rsidP="0007443C">
      <w:pPr>
        <w:pStyle w:val="Prrafodelista"/>
        <w:numPr>
          <w:ilvl w:val="0"/>
          <w:numId w:val="22"/>
        </w:numPr>
        <w:spacing w:after="120" w:line="240" w:lineRule="auto"/>
        <w:ind w:left="709" w:hanging="357"/>
        <w:contextualSpacing w:val="0"/>
        <w:jc w:val="both"/>
        <w:rPr>
          <w:rFonts w:ascii="Arial" w:hAnsi="Arial" w:cs="Arial"/>
          <w:sz w:val="20"/>
        </w:rPr>
      </w:pPr>
      <w:r w:rsidRPr="0046369A">
        <w:rPr>
          <w:rFonts w:ascii="Arial" w:hAnsi="Arial" w:cs="Arial"/>
          <w:b/>
        </w:rPr>
        <w:t>Proceso de Traslados</w:t>
      </w:r>
      <w:r w:rsidRPr="0046369A">
        <w:rPr>
          <w:rFonts w:ascii="Arial" w:hAnsi="Arial" w:cs="Arial"/>
          <w:sz w:val="20"/>
        </w:rPr>
        <w:t>: Cumplimiento de las normas y políticas que regulan el proceso ordinario de traslados de docentes</w:t>
      </w:r>
      <w:r w:rsidR="009862D0" w:rsidRPr="0046369A">
        <w:rPr>
          <w:rFonts w:ascii="Arial" w:hAnsi="Arial" w:cs="Arial"/>
          <w:sz w:val="20"/>
        </w:rPr>
        <w:t xml:space="preserve"> y</w:t>
      </w:r>
      <w:r w:rsidRPr="0046369A">
        <w:rPr>
          <w:rFonts w:ascii="Arial" w:hAnsi="Arial" w:cs="Arial"/>
          <w:sz w:val="20"/>
        </w:rPr>
        <w:t xml:space="preserve"> directivos docentes con acto administrativo de aprobación para cada establecimiento educativo. (Resolución de traslados expedido por el Ministerio de Educación Nacional. Resolución No. 016546 del 08 de octubre de </w:t>
      </w:r>
      <w:r w:rsidR="00C2292C">
        <w:rPr>
          <w:rFonts w:ascii="Arial" w:hAnsi="Arial" w:cs="Arial"/>
          <w:sz w:val="20"/>
        </w:rPr>
        <w:t>201</w:t>
      </w:r>
      <w:r w:rsidR="006154BB">
        <w:rPr>
          <w:rFonts w:ascii="Arial" w:hAnsi="Arial" w:cs="Arial"/>
          <w:sz w:val="20"/>
        </w:rPr>
        <w:t>8</w:t>
      </w:r>
      <w:r w:rsidRPr="0046369A">
        <w:rPr>
          <w:rFonts w:ascii="Arial" w:hAnsi="Arial" w:cs="Arial"/>
          <w:sz w:val="20"/>
        </w:rPr>
        <w:t>.)</w:t>
      </w:r>
    </w:p>
    <w:p w:rsidR="008D5C1A" w:rsidRPr="0046369A" w:rsidRDefault="008D5C1A" w:rsidP="0066286A">
      <w:pPr>
        <w:pStyle w:val="Ttulo4"/>
        <w:ind w:left="709"/>
      </w:pPr>
    </w:p>
    <w:bookmarkEnd w:id="148"/>
    <w:p w:rsidR="000E5050" w:rsidRPr="00C242D1" w:rsidRDefault="00C242D1" w:rsidP="008D5C1A">
      <w:pPr>
        <w:spacing w:after="0" w:line="240" w:lineRule="auto"/>
        <w:jc w:val="both"/>
        <w:rPr>
          <w:rFonts w:ascii="Arial" w:hAnsi="Arial" w:cs="Arial"/>
          <w:b/>
          <w:u w:val="single"/>
        </w:rPr>
      </w:pPr>
      <w:r w:rsidRPr="00C242D1">
        <w:rPr>
          <w:rFonts w:ascii="Arial" w:hAnsi="Arial" w:cs="Arial"/>
          <w:b/>
          <w:u w:val="single"/>
        </w:rPr>
        <w:t>Etapas del proceso</w:t>
      </w:r>
    </w:p>
    <w:p w:rsidR="00C242D1" w:rsidRDefault="00C242D1" w:rsidP="008D5C1A">
      <w:pPr>
        <w:spacing w:after="0" w:line="240" w:lineRule="auto"/>
        <w:jc w:val="both"/>
        <w:rPr>
          <w:rFonts w:ascii="Arial" w:hAnsi="Arial" w:cs="Arial"/>
          <w:sz w:val="20"/>
        </w:rPr>
      </w:pPr>
    </w:p>
    <w:p w:rsidR="00E5374C" w:rsidRDefault="008D2314" w:rsidP="00E5374C">
      <w:pPr>
        <w:spacing w:after="0" w:line="240" w:lineRule="auto"/>
        <w:jc w:val="both"/>
        <w:rPr>
          <w:rFonts w:ascii="Arial" w:hAnsi="Arial" w:cs="Arial"/>
          <w:sz w:val="20"/>
          <w:szCs w:val="20"/>
        </w:rPr>
      </w:pPr>
      <w:r>
        <w:rPr>
          <w:rFonts w:ascii="Arial" w:hAnsi="Arial" w:cs="Arial"/>
          <w:sz w:val="20"/>
          <w:szCs w:val="20"/>
        </w:rPr>
        <w:t xml:space="preserve">La auditoría del </w:t>
      </w:r>
      <w:r w:rsidR="00E5374C" w:rsidRPr="00D16813">
        <w:rPr>
          <w:rFonts w:ascii="Arial" w:hAnsi="Arial" w:cs="Arial"/>
          <w:sz w:val="20"/>
          <w:szCs w:val="20"/>
        </w:rPr>
        <w:t xml:space="preserve">proceso de traslados comprende </w:t>
      </w:r>
      <w:r>
        <w:rPr>
          <w:rFonts w:ascii="Arial" w:hAnsi="Arial" w:cs="Arial"/>
          <w:sz w:val="20"/>
          <w:szCs w:val="20"/>
        </w:rPr>
        <w:t>5</w:t>
      </w:r>
      <w:r w:rsidR="00E5374C" w:rsidRPr="00D16813">
        <w:rPr>
          <w:rFonts w:ascii="Arial" w:hAnsi="Arial" w:cs="Arial"/>
          <w:sz w:val="20"/>
          <w:szCs w:val="20"/>
        </w:rPr>
        <w:t xml:space="preserve"> Etapas</w:t>
      </w:r>
      <w:r w:rsidR="00DD349E">
        <w:rPr>
          <w:rFonts w:ascii="Arial" w:hAnsi="Arial" w:cs="Arial"/>
          <w:sz w:val="20"/>
          <w:szCs w:val="20"/>
        </w:rPr>
        <w:t xml:space="preserve"> que deben ser </w:t>
      </w:r>
      <w:r w:rsidR="00AC1BD5">
        <w:rPr>
          <w:rFonts w:ascii="Arial" w:hAnsi="Arial" w:cs="Arial"/>
          <w:sz w:val="20"/>
          <w:szCs w:val="20"/>
        </w:rPr>
        <w:t>verificadas</w:t>
      </w:r>
      <w:r w:rsidR="00DD349E">
        <w:rPr>
          <w:rFonts w:ascii="Arial" w:hAnsi="Arial" w:cs="Arial"/>
          <w:sz w:val="20"/>
          <w:szCs w:val="20"/>
        </w:rPr>
        <w:t xml:space="preserve"> por la firma auditora</w:t>
      </w:r>
      <w:r w:rsidR="00E5374C">
        <w:rPr>
          <w:rFonts w:ascii="Arial" w:hAnsi="Arial" w:cs="Arial"/>
          <w:sz w:val="20"/>
          <w:szCs w:val="20"/>
        </w:rPr>
        <w:t>:</w:t>
      </w:r>
    </w:p>
    <w:p w:rsidR="00E5374C" w:rsidRDefault="00E5374C" w:rsidP="00E5374C">
      <w:pPr>
        <w:spacing w:after="0" w:line="240" w:lineRule="auto"/>
        <w:jc w:val="both"/>
        <w:rPr>
          <w:rFonts w:ascii="Arial" w:hAnsi="Arial" w:cs="Arial"/>
          <w:sz w:val="20"/>
          <w:szCs w:val="20"/>
        </w:rPr>
      </w:pPr>
    </w:p>
    <w:p w:rsidR="00E5374C" w:rsidRPr="00E5374C" w:rsidRDefault="00E5374C" w:rsidP="00B85763">
      <w:pPr>
        <w:pStyle w:val="Prrafodelista"/>
        <w:numPr>
          <w:ilvl w:val="0"/>
          <w:numId w:val="35"/>
        </w:numPr>
        <w:spacing w:before="80" w:after="0" w:line="240" w:lineRule="auto"/>
        <w:contextualSpacing w:val="0"/>
      </w:pPr>
      <w:r>
        <w:t xml:space="preserve">Etapa </w:t>
      </w:r>
      <w:r w:rsidRPr="00E5374C">
        <w:t>de convocatoria</w:t>
      </w:r>
    </w:p>
    <w:p w:rsidR="00E5374C" w:rsidRPr="00E5374C" w:rsidRDefault="00E5374C" w:rsidP="00B85763">
      <w:pPr>
        <w:pStyle w:val="Prrafodelista"/>
        <w:numPr>
          <w:ilvl w:val="0"/>
          <w:numId w:val="35"/>
        </w:numPr>
        <w:spacing w:before="80" w:after="0" w:line="240" w:lineRule="auto"/>
        <w:contextualSpacing w:val="0"/>
      </w:pPr>
      <w:r>
        <w:t xml:space="preserve">Etapa </w:t>
      </w:r>
      <w:r w:rsidRPr="00E5374C">
        <w:t>de inscripción y resultados</w:t>
      </w:r>
    </w:p>
    <w:p w:rsidR="00E5374C" w:rsidRDefault="00E5374C" w:rsidP="00B85763">
      <w:pPr>
        <w:pStyle w:val="Prrafodelista"/>
        <w:numPr>
          <w:ilvl w:val="0"/>
          <w:numId w:val="35"/>
        </w:numPr>
        <w:spacing w:before="80" w:after="0" w:line="240" w:lineRule="auto"/>
        <w:ind w:left="714" w:hanging="357"/>
        <w:contextualSpacing w:val="0"/>
      </w:pPr>
      <w:r>
        <w:t xml:space="preserve">Etapa </w:t>
      </w:r>
      <w:r w:rsidRPr="00E5374C">
        <w:t>de expedición de actos administrativos de traslados</w:t>
      </w:r>
    </w:p>
    <w:p w:rsidR="008D2314" w:rsidRDefault="008D2314" w:rsidP="00B85763">
      <w:pPr>
        <w:pStyle w:val="Prrafodelista"/>
        <w:numPr>
          <w:ilvl w:val="0"/>
          <w:numId w:val="35"/>
        </w:numPr>
        <w:spacing w:before="80" w:after="0" w:line="240" w:lineRule="auto"/>
        <w:ind w:left="714" w:hanging="357"/>
        <w:contextualSpacing w:val="0"/>
      </w:pPr>
      <w:r>
        <w:t>Quejas y reclamos del proceso</w:t>
      </w:r>
    </w:p>
    <w:p w:rsidR="008D2314" w:rsidRPr="00E5374C" w:rsidRDefault="008D2314" w:rsidP="00B85763">
      <w:pPr>
        <w:pStyle w:val="Prrafodelista"/>
        <w:numPr>
          <w:ilvl w:val="0"/>
          <w:numId w:val="35"/>
        </w:numPr>
        <w:spacing w:before="80" w:after="0" w:line="240" w:lineRule="auto"/>
        <w:ind w:left="714" w:hanging="357"/>
        <w:contextualSpacing w:val="0"/>
      </w:pPr>
      <w:r>
        <w:t xml:space="preserve">Verificación uno a uno de la muestra focalizada </w:t>
      </w:r>
    </w:p>
    <w:p w:rsidR="00E5374C" w:rsidRDefault="00E5374C" w:rsidP="001E1C4A">
      <w:pPr>
        <w:spacing w:after="0" w:line="240" w:lineRule="auto"/>
        <w:jc w:val="both"/>
        <w:rPr>
          <w:rFonts w:ascii="Arial" w:hAnsi="Arial" w:cs="Arial"/>
          <w:sz w:val="20"/>
          <w:szCs w:val="20"/>
        </w:rPr>
      </w:pPr>
    </w:p>
    <w:p w:rsidR="008D2314" w:rsidRDefault="0090404D" w:rsidP="001E1C4A">
      <w:pPr>
        <w:spacing w:after="0" w:line="240" w:lineRule="auto"/>
        <w:jc w:val="both"/>
        <w:rPr>
          <w:rFonts w:ascii="Arial" w:hAnsi="Arial" w:cs="Arial"/>
          <w:sz w:val="20"/>
          <w:szCs w:val="20"/>
        </w:rPr>
      </w:pPr>
      <w:r>
        <w:rPr>
          <w:rFonts w:ascii="Arial" w:hAnsi="Arial" w:cs="Arial"/>
          <w:sz w:val="20"/>
          <w:szCs w:val="20"/>
        </w:rPr>
        <w:t>En cada una de dichas etapas, la firma deberá validar la información solicitada y capturar las evidencias relacionadas.</w:t>
      </w:r>
    </w:p>
    <w:p w:rsidR="008D2314" w:rsidRDefault="008D2314" w:rsidP="001E1C4A">
      <w:pPr>
        <w:spacing w:after="0" w:line="240" w:lineRule="auto"/>
        <w:jc w:val="both"/>
        <w:rPr>
          <w:rFonts w:ascii="Arial" w:hAnsi="Arial" w:cs="Arial"/>
          <w:sz w:val="20"/>
          <w:szCs w:val="20"/>
        </w:rPr>
      </w:pPr>
    </w:p>
    <w:p w:rsidR="00B85763" w:rsidRDefault="00B85763" w:rsidP="00E5374C">
      <w:pPr>
        <w:spacing w:after="0" w:line="240" w:lineRule="auto"/>
        <w:jc w:val="both"/>
        <w:rPr>
          <w:rFonts w:ascii="Arial" w:hAnsi="Arial" w:cs="Arial"/>
          <w:b/>
          <w:i/>
          <w:sz w:val="20"/>
          <w:szCs w:val="20"/>
        </w:rPr>
      </w:pPr>
    </w:p>
    <w:p w:rsidR="00E5374C" w:rsidRPr="00C242D1" w:rsidRDefault="00AA17B2" w:rsidP="00E5374C">
      <w:pPr>
        <w:spacing w:after="0" w:line="240" w:lineRule="auto"/>
        <w:jc w:val="both"/>
        <w:rPr>
          <w:rFonts w:ascii="Arial" w:hAnsi="Arial" w:cs="Arial"/>
          <w:i/>
          <w:sz w:val="20"/>
          <w:szCs w:val="20"/>
        </w:rPr>
      </w:pPr>
      <w:r w:rsidRPr="00C242D1">
        <w:rPr>
          <w:rFonts w:ascii="Arial" w:hAnsi="Arial" w:cs="Arial"/>
          <w:b/>
          <w:i/>
          <w:sz w:val="20"/>
          <w:szCs w:val="20"/>
        </w:rPr>
        <w:t>Convocatoria:</w:t>
      </w:r>
      <w:r w:rsidR="00E5374C" w:rsidRPr="00C242D1">
        <w:rPr>
          <w:rFonts w:ascii="Arial" w:hAnsi="Arial" w:cs="Arial"/>
          <w:i/>
          <w:sz w:val="20"/>
          <w:szCs w:val="20"/>
        </w:rPr>
        <w:t xml:space="preserve"> </w:t>
      </w:r>
    </w:p>
    <w:p w:rsidR="00AA17B2" w:rsidRPr="00D16813" w:rsidRDefault="00AA17B2" w:rsidP="00E5374C">
      <w:pPr>
        <w:spacing w:after="0" w:line="240" w:lineRule="auto"/>
        <w:jc w:val="both"/>
        <w:rPr>
          <w:rFonts w:ascii="Arial" w:hAnsi="Arial" w:cs="Arial"/>
          <w:sz w:val="20"/>
          <w:szCs w:val="20"/>
        </w:rPr>
      </w:pPr>
    </w:p>
    <w:p w:rsidR="00E5374C" w:rsidRPr="00D16813" w:rsidRDefault="00E5374C" w:rsidP="0007443C">
      <w:pPr>
        <w:pStyle w:val="Prrafodelista"/>
        <w:numPr>
          <w:ilvl w:val="1"/>
          <w:numId w:val="36"/>
        </w:numPr>
        <w:spacing w:after="120" w:line="240" w:lineRule="auto"/>
        <w:ind w:left="709"/>
        <w:contextualSpacing w:val="0"/>
        <w:jc w:val="both"/>
        <w:rPr>
          <w:rFonts w:ascii="Arial" w:hAnsi="Arial" w:cs="Arial"/>
          <w:sz w:val="20"/>
          <w:szCs w:val="20"/>
        </w:rPr>
      </w:pPr>
      <w:r w:rsidRPr="00D16813">
        <w:rPr>
          <w:rFonts w:ascii="Arial" w:hAnsi="Arial" w:cs="Arial"/>
          <w:sz w:val="20"/>
          <w:szCs w:val="20"/>
        </w:rPr>
        <w:t>Adopción de resolución de traslado expedido por el MEN</w:t>
      </w:r>
    </w:p>
    <w:p w:rsidR="00E5374C" w:rsidRPr="00D16813" w:rsidRDefault="00E5374C" w:rsidP="0007443C">
      <w:pPr>
        <w:pStyle w:val="Prrafodelista"/>
        <w:numPr>
          <w:ilvl w:val="1"/>
          <w:numId w:val="36"/>
        </w:numPr>
        <w:spacing w:after="120" w:line="240" w:lineRule="auto"/>
        <w:ind w:left="709"/>
        <w:contextualSpacing w:val="0"/>
        <w:jc w:val="both"/>
        <w:rPr>
          <w:rFonts w:ascii="Arial" w:hAnsi="Arial" w:cs="Arial"/>
          <w:sz w:val="20"/>
          <w:szCs w:val="20"/>
        </w:rPr>
      </w:pPr>
      <w:r w:rsidRPr="00D16813">
        <w:rPr>
          <w:rFonts w:ascii="Arial" w:hAnsi="Arial" w:cs="Arial"/>
          <w:sz w:val="20"/>
          <w:szCs w:val="20"/>
        </w:rPr>
        <w:t>Expedición de Acto administrativo de convocatoria del proceso ordinario de traslados por parte de la entidad territorial certificada.</w:t>
      </w:r>
    </w:p>
    <w:p w:rsidR="00E5374C" w:rsidRPr="00D16813" w:rsidRDefault="00E5374C" w:rsidP="0007443C">
      <w:pPr>
        <w:pStyle w:val="Prrafodelista"/>
        <w:numPr>
          <w:ilvl w:val="1"/>
          <w:numId w:val="36"/>
        </w:numPr>
        <w:spacing w:after="120" w:line="240" w:lineRule="auto"/>
        <w:ind w:left="709"/>
        <w:contextualSpacing w:val="0"/>
        <w:jc w:val="both"/>
        <w:rPr>
          <w:rFonts w:ascii="Arial" w:hAnsi="Arial" w:cs="Arial"/>
          <w:sz w:val="20"/>
          <w:szCs w:val="20"/>
        </w:rPr>
      </w:pPr>
      <w:r w:rsidRPr="00D16813">
        <w:rPr>
          <w:rFonts w:ascii="Arial" w:hAnsi="Arial" w:cs="Arial"/>
          <w:sz w:val="20"/>
          <w:szCs w:val="20"/>
        </w:rPr>
        <w:t xml:space="preserve">Adopción del cronograma por parte de la entidad territorial certificada de conformidad con la Resolución 16546 de octubre de </w:t>
      </w:r>
      <w:r w:rsidR="00C2292C">
        <w:rPr>
          <w:rFonts w:ascii="Arial" w:hAnsi="Arial" w:cs="Arial"/>
          <w:sz w:val="20"/>
          <w:szCs w:val="20"/>
        </w:rPr>
        <w:t>201</w:t>
      </w:r>
      <w:r w:rsidR="0032106F">
        <w:rPr>
          <w:rFonts w:ascii="Arial" w:hAnsi="Arial" w:cs="Arial"/>
          <w:sz w:val="20"/>
          <w:szCs w:val="20"/>
        </w:rPr>
        <w:t>8</w:t>
      </w:r>
      <w:r w:rsidRPr="00D16813">
        <w:rPr>
          <w:rFonts w:ascii="Arial" w:hAnsi="Arial" w:cs="Arial"/>
          <w:sz w:val="20"/>
          <w:szCs w:val="20"/>
        </w:rPr>
        <w:t>.</w:t>
      </w:r>
    </w:p>
    <w:p w:rsidR="00E5374C" w:rsidRPr="00D16813" w:rsidRDefault="00E5374C" w:rsidP="0007443C">
      <w:pPr>
        <w:pStyle w:val="Prrafodelista"/>
        <w:numPr>
          <w:ilvl w:val="1"/>
          <w:numId w:val="36"/>
        </w:numPr>
        <w:spacing w:after="120"/>
        <w:ind w:left="709"/>
        <w:contextualSpacing w:val="0"/>
        <w:rPr>
          <w:rFonts w:ascii="Arial" w:hAnsi="Arial" w:cs="Arial"/>
          <w:sz w:val="20"/>
          <w:szCs w:val="20"/>
        </w:rPr>
      </w:pPr>
      <w:r w:rsidRPr="00D16813">
        <w:rPr>
          <w:rFonts w:ascii="Arial" w:hAnsi="Arial" w:cs="Arial"/>
          <w:sz w:val="20"/>
          <w:szCs w:val="20"/>
        </w:rPr>
        <w:t>Publicación en la página WEB de la convocatoria de cupos para traslados por parte de la Entidad Territorial Certificada</w:t>
      </w:r>
    </w:p>
    <w:p w:rsidR="00E5374C" w:rsidRPr="00D16813" w:rsidRDefault="00E5374C" w:rsidP="0007443C">
      <w:pPr>
        <w:pStyle w:val="Prrafodelista"/>
        <w:numPr>
          <w:ilvl w:val="1"/>
          <w:numId w:val="36"/>
        </w:numPr>
        <w:spacing w:after="120" w:line="240" w:lineRule="auto"/>
        <w:ind w:left="709"/>
        <w:contextualSpacing w:val="0"/>
        <w:jc w:val="both"/>
        <w:rPr>
          <w:rFonts w:ascii="Arial" w:hAnsi="Arial" w:cs="Arial"/>
          <w:sz w:val="20"/>
          <w:szCs w:val="20"/>
        </w:rPr>
      </w:pPr>
      <w:r w:rsidRPr="00D16813">
        <w:rPr>
          <w:rFonts w:ascii="Arial" w:hAnsi="Arial" w:cs="Arial"/>
          <w:sz w:val="20"/>
          <w:szCs w:val="20"/>
        </w:rPr>
        <w:t>Difusión de la Convocatoria hecha por la ETC. Se deben recolectar evidencias de la publicidad de la convocatoria (En todos los casos debe presentar las evidencias de publicidad, correos, certificaciones de los respectivos medio con fechas y horas de las publicaciones)</w:t>
      </w:r>
    </w:p>
    <w:p w:rsidR="00E5374C" w:rsidRPr="00D16813" w:rsidRDefault="00E5374C" w:rsidP="0007443C">
      <w:pPr>
        <w:pStyle w:val="Prrafodelista"/>
        <w:numPr>
          <w:ilvl w:val="1"/>
          <w:numId w:val="36"/>
        </w:numPr>
        <w:spacing w:after="0" w:line="240" w:lineRule="auto"/>
        <w:ind w:left="709" w:hanging="357"/>
        <w:contextualSpacing w:val="0"/>
        <w:jc w:val="both"/>
        <w:rPr>
          <w:rFonts w:ascii="Arial" w:hAnsi="Arial" w:cs="Arial"/>
          <w:sz w:val="20"/>
          <w:szCs w:val="20"/>
        </w:rPr>
      </w:pPr>
      <w:r w:rsidRPr="00D16813">
        <w:rPr>
          <w:rFonts w:ascii="Arial" w:hAnsi="Arial" w:cs="Arial"/>
          <w:sz w:val="20"/>
          <w:szCs w:val="20"/>
        </w:rPr>
        <w:t xml:space="preserve">Acto administrativo de modificación de la adición de vacantes definitivas generales con corte 30 de octubre de </w:t>
      </w:r>
      <w:r w:rsidR="00C2292C">
        <w:rPr>
          <w:rFonts w:ascii="Arial" w:hAnsi="Arial" w:cs="Arial"/>
          <w:sz w:val="20"/>
          <w:szCs w:val="20"/>
        </w:rPr>
        <w:t>201</w:t>
      </w:r>
      <w:r w:rsidR="0032106F">
        <w:rPr>
          <w:rFonts w:ascii="Arial" w:hAnsi="Arial" w:cs="Arial"/>
          <w:sz w:val="20"/>
          <w:szCs w:val="20"/>
        </w:rPr>
        <w:t>8</w:t>
      </w:r>
    </w:p>
    <w:p w:rsidR="00E5374C" w:rsidRPr="00D16813" w:rsidRDefault="00E5374C" w:rsidP="00E5374C">
      <w:pPr>
        <w:spacing w:after="0" w:line="240" w:lineRule="auto"/>
        <w:jc w:val="both"/>
        <w:rPr>
          <w:rFonts w:ascii="Arial" w:hAnsi="Arial" w:cs="Arial"/>
          <w:sz w:val="20"/>
          <w:szCs w:val="20"/>
          <w:highlight w:val="cyan"/>
        </w:rPr>
      </w:pPr>
    </w:p>
    <w:p w:rsidR="00B85763" w:rsidRDefault="00B85763" w:rsidP="00E5374C">
      <w:pPr>
        <w:spacing w:after="0" w:line="240" w:lineRule="auto"/>
        <w:jc w:val="both"/>
        <w:rPr>
          <w:rFonts w:ascii="Arial" w:hAnsi="Arial" w:cs="Arial"/>
          <w:b/>
          <w:i/>
          <w:sz w:val="20"/>
          <w:szCs w:val="20"/>
        </w:rPr>
      </w:pPr>
    </w:p>
    <w:p w:rsidR="00E5374C" w:rsidRPr="00C242D1" w:rsidRDefault="00C242D1" w:rsidP="00E5374C">
      <w:pPr>
        <w:spacing w:after="0" w:line="240" w:lineRule="auto"/>
        <w:jc w:val="both"/>
        <w:rPr>
          <w:rFonts w:ascii="Arial" w:hAnsi="Arial" w:cs="Arial"/>
          <w:b/>
          <w:i/>
          <w:sz w:val="20"/>
          <w:szCs w:val="20"/>
        </w:rPr>
      </w:pPr>
      <w:r w:rsidRPr="00C242D1">
        <w:rPr>
          <w:rFonts w:ascii="Arial" w:hAnsi="Arial" w:cs="Arial"/>
          <w:b/>
          <w:i/>
          <w:sz w:val="20"/>
          <w:szCs w:val="20"/>
        </w:rPr>
        <w:t>I</w:t>
      </w:r>
      <w:r w:rsidR="00E5374C" w:rsidRPr="00C242D1">
        <w:rPr>
          <w:rFonts w:ascii="Arial" w:hAnsi="Arial" w:cs="Arial"/>
          <w:b/>
          <w:i/>
          <w:sz w:val="20"/>
          <w:szCs w:val="20"/>
        </w:rPr>
        <w:t>nscripción y resultados:</w:t>
      </w:r>
    </w:p>
    <w:p w:rsidR="00E5374C" w:rsidRPr="00D16813" w:rsidRDefault="00E5374C" w:rsidP="00E5374C">
      <w:pPr>
        <w:spacing w:after="0" w:line="240" w:lineRule="auto"/>
        <w:jc w:val="both"/>
        <w:rPr>
          <w:rFonts w:ascii="Arial" w:hAnsi="Arial" w:cs="Arial"/>
          <w:sz w:val="20"/>
          <w:szCs w:val="20"/>
        </w:rPr>
      </w:pPr>
    </w:p>
    <w:p w:rsidR="00E5374C" w:rsidRPr="0017677D" w:rsidRDefault="00E5374C" w:rsidP="0007443C">
      <w:pPr>
        <w:pStyle w:val="Prrafodelista"/>
        <w:numPr>
          <w:ilvl w:val="1"/>
          <w:numId w:val="37"/>
        </w:numPr>
        <w:spacing w:after="120" w:line="240" w:lineRule="auto"/>
        <w:ind w:left="709"/>
        <w:contextualSpacing w:val="0"/>
        <w:jc w:val="both"/>
        <w:rPr>
          <w:rFonts w:ascii="Arial" w:hAnsi="Arial" w:cs="Arial"/>
          <w:sz w:val="20"/>
          <w:szCs w:val="20"/>
        </w:rPr>
      </w:pPr>
      <w:r w:rsidRPr="0017677D">
        <w:rPr>
          <w:rFonts w:ascii="Arial" w:hAnsi="Arial" w:cs="Arial"/>
          <w:sz w:val="20"/>
          <w:szCs w:val="20"/>
        </w:rPr>
        <w:t>Validación del listado de los docentes inscritos al proceso de traslado</w:t>
      </w:r>
    </w:p>
    <w:p w:rsidR="00E5374C" w:rsidRPr="0017677D" w:rsidRDefault="00E5374C" w:rsidP="0007443C">
      <w:pPr>
        <w:pStyle w:val="Prrafodelista"/>
        <w:numPr>
          <w:ilvl w:val="1"/>
          <w:numId w:val="37"/>
        </w:numPr>
        <w:spacing w:after="120" w:line="240" w:lineRule="auto"/>
        <w:ind w:left="709"/>
        <w:contextualSpacing w:val="0"/>
        <w:jc w:val="both"/>
        <w:rPr>
          <w:rFonts w:ascii="Arial" w:hAnsi="Arial" w:cs="Arial"/>
          <w:sz w:val="20"/>
          <w:szCs w:val="20"/>
        </w:rPr>
      </w:pPr>
      <w:r w:rsidRPr="0017677D">
        <w:rPr>
          <w:rFonts w:ascii="Arial" w:hAnsi="Arial" w:cs="Arial"/>
          <w:sz w:val="20"/>
          <w:szCs w:val="20"/>
        </w:rPr>
        <w:t>Validación del listado de los docentes inscritos al proceso de traslado con calificación</w:t>
      </w:r>
    </w:p>
    <w:p w:rsidR="00E5374C" w:rsidRPr="0017677D" w:rsidRDefault="00E5374C" w:rsidP="0007443C">
      <w:pPr>
        <w:pStyle w:val="Prrafodelista"/>
        <w:numPr>
          <w:ilvl w:val="1"/>
          <w:numId w:val="37"/>
        </w:numPr>
        <w:spacing w:after="120" w:line="240" w:lineRule="auto"/>
        <w:ind w:left="709"/>
        <w:contextualSpacing w:val="0"/>
        <w:jc w:val="both"/>
        <w:rPr>
          <w:rFonts w:ascii="Arial" w:hAnsi="Arial" w:cs="Arial"/>
          <w:sz w:val="20"/>
          <w:szCs w:val="20"/>
        </w:rPr>
      </w:pPr>
      <w:r w:rsidRPr="0017677D">
        <w:rPr>
          <w:rFonts w:ascii="Arial" w:hAnsi="Arial" w:cs="Arial"/>
          <w:sz w:val="20"/>
          <w:szCs w:val="20"/>
        </w:rPr>
        <w:t>Verificación cumplimiento de requisitos de los docentes inscritos al proceso de traslado</w:t>
      </w:r>
    </w:p>
    <w:p w:rsidR="00E5374C" w:rsidRPr="0017677D" w:rsidRDefault="00E5374C" w:rsidP="0007443C">
      <w:pPr>
        <w:pStyle w:val="Prrafodelista"/>
        <w:numPr>
          <w:ilvl w:val="1"/>
          <w:numId w:val="37"/>
        </w:numPr>
        <w:spacing w:after="120" w:line="240" w:lineRule="auto"/>
        <w:ind w:left="709"/>
        <w:contextualSpacing w:val="0"/>
        <w:jc w:val="both"/>
        <w:rPr>
          <w:rFonts w:ascii="Arial" w:hAnsi="Arial" w:cs="Arial"/>
          <w:sz w:val="20"/>
          <w:szCs w:val="20"/>
        </w:rPr>
      </w:pPr>
      <w:r w:rsidRPr="0017677D">
        <w:rPr>
          <w:rFonts w:ascii="Arial" w:hAnsi="Arial" w:cs="Arial"/>
          <w:sz w:val="20"/>
          <w:szCs w:val="20"/>
        </w:rPr>
        <w:t>Verificación del listado de docentes seleccionados para el traslado</w:t>
      </w:r>
    </w:p>
    <w:p w:rsidR="00E5374C" w:rsidRPr="0017677D" w:rsidRDefault="00E5374C" w:rsidP="0007443C">
      <w:pPr>
        <w:pStyle w:val="Prrafodelista"/>
        <w:numPr>
          <w:ilvl w:val="1"/>
          <w:numId w:val="37"/>
        </w:numPr>
        <w:spacing w:after="120" w:line="240" w:lineRule="auto"/>
        <w:ind w:left="709"/>
        <w:contextualSpacing w:val="0"/>
        <w:jc w:val="both"/>
        <w:rPr>
          <w:rFonts w:ascii="Arial" w:hAnsi="Arial" w:cs="Arial"/>
          <w:sz w:val="20"/>
          <w:szCs w:val="20"/>
        </w:rPr>
      </w:pPr>
      <w:r w:rsidRPr="0017677D">
        <w:rPr>
          <w:rFonts w:ascii="Arial" w:hAnsi="Arial" w:cs="Arial"/>
          <w:sz w:val="20"/>
          <w:szCs w:val="20"/>
        </w:rPr>
        <w:t>Validación de Reclamaciones por parte de los docentes inscritos al proceso de traslado</w:t>
      </w:r>
    </w:p>
    <w:p w:rsidR="00E5374C" w:rsidRPr="0017677D" w:rsidRDefault="00E5374C" w:rsidP="0007443C">
      <w:pPr>
        <w:pStyle w:val="Prrafodelista"/>
        <w:numPr>
          <w:ilvl w:val="1"/>
          <w:numId w:val="37"/>
        </w:numPr>
        <w:spacing w:after="120" w:line="240" w:lineRule="auto"/>
        <w:ind w:left="709"/>
        <w:contextualSpacing w:val="0"/>
        <w:jc w:val="both"/>
        <w:rPr>
          <w:rFonts w:ascii="Arial" w:hAnsi="Arial" w:cs="Arial"/>
          <w:sz w:val="20"/>
          <w:szCs w:val="20"/>
        </w:rPr>
      </w:pPr>
      <w:r w:rsidRPr="0017677D">
        <w:rPr>
          <w:rFonts w:ascii="Arial" w:hAnsi="Arial" w:cs="Arial"/>
          <w:sz w:val="20"/>
          <w:szCs w:val="20"/>
        </w:rPr>
        <w:t>Verificación de Listado de docentes seleccionados para el traslado definitivo</w:t>
      </w:r>
    </w:p>
    <w:p w:rsidR="00E5374C" w:rsidRPr="004E4652" w:rsidRDefault="00E5374C" w:rsidP="0007443C">
      <w:pPr>
        <w:pStyle w:val="Prrafodelista"/>
        <w:numPr>
          <w:ilvl w:val="1"/>
          <w:numId w:val="37"/>
        </w:numPr>
        <w:spacing w:after="120" w:line="240" w:lineRule="auto"/>
        <w:ind w:left="709"/>
        <w:contextualSpacing w:val="0"/>
        <w:jc w:val="both"/>
        <w:rPr>
          <w:rFonts w:ascii="Arial" w:hAnsi="Arial" w:cs="Arial"/>
          <w:sz w:val="20"/>
        </w:rPr>
      </w:pPr>
      <w:r w:rsidRPr="0017677D">
        <w:rPr>
          <w:rFonts w:ascii="Arial" w:hAnsi="Arial" w:cs="Arial"/>
          <w:sz w:val="20"/>
          <w:szCs w:val="20"/>
        </w:rPr>
        <w:t xml:space="preserve">Publicación de la lista de docentes seleccionados para traslados por parte de la ETC </w:t>
      </w:r>
    </w:p>
    <w:p w:rsidR="004E4652" w:rsidRPr="0017677D" w:rsidRDefault="004E4652" w:rsidP="004E4652">
      <w:pPr>
        <w:pStyle w:val="Prrafodelista"/>
        <w:spacing w:after="120" w:line="240" w:lineRule="auto"/>
        <w:ind w:left="709"/>
        <w:contextualSpacing w:val="0"/>
        <w:jc w:val="both"/>
        <w:rPr>
          <w:rFonts w:ascii="Arial" w:hAnsi="Arial" w:cs="Arial"/>
          <w:sz w:val="20"/>
        </w:rPr>
      </w:pPr>
    </w:p>
    <w:p w:rsidR="00E5374C" w:rsidRPr="00C242D1" w:rsidRDefault="00C242D1" w:rsidP="00E5374C">
      <w:pPr>
        <w:spacing w:after="0" w:line="240" w:lineRule="auto"/>
        <w:jc w:val="both"/>
        <w:rPr>
          <w:rFonts w:ascii="Arial" w:hAnsi="Arial" w:cs="Arial"/>
          <w:b/>
          <w:i/>
          <w:sz w:val="20"/>
          <w:szCs w:val="20"/>
        </w:rPr>
      </w:pPr>
      <w:r w:rsidRPr="00C242D1">
        <w:rPr>
          <w:rFonts w:ascii="Arial" w:hAnsi="Arial" w:cs="Arial"/>
          <w:b/>
          <w:i/>
          <w:sz w:val="20"/>
          <w:szCs w:val="20"/>
        </w:rPr>
        <w:t>E</w:t>
      </w:r>
      <w:r w:rsidR="00E5374C" w:rsidRPr="00C242D1">
        <w:rPr>
          <w:rFonts w:ascii="Arial" w:hAnsi="Arial" w:cs="Arial"/>
          <w:b/>
          <w:i/>
          <w:sz w:val="20"/>
          <w:szCs w:val="20"/>
        </w:rPr>
        <w:t>xpedición de actos administrativos de traslados:</w:t>
      </w:r>
    </w:p>
    <w:p w:rsidR="00E5374C" w:rsidRPr="00597C0B" w:rsidRDefault="00E5374C" w:rsidP="00E5374C">
      <w:pPr>
        <w:spacing w:after="0" w:line="240" w:lineRule="auto"/>
        <w:jc w:val="both"/>
        <w:rPr>
          <w:rFonts w:ascii="Arial" w:hAnsi="Arial" w:cs="Arial"/>
          <w:sz w:val="20"/>
        </w:rPr>
      </w:pPr>
    </w:p>
    <w:p w:rsidR="00E5374C" w:rsidRPr="00800F9E" w:rsidRDefault="00E5374C" w:rsidP="0007443C">
      <w:pPr>
        <w:pStyle w:val="Prrafodelista"/>
        <w:numPr>
          <w:ilvl w:val="0"/>
          <w:numId w:val="34"/>
        </w:numPr>
        <w:spacing w:after="120" w:line="240" w:lineRule="auto"/>
        <w:ind w:left="714" w:hanging="357"/>
        <w:contextualSpacing w:val="0"/>
        <w:jc w:val="both"/>
        <w:rPr>
          <w:rFonts w:ascii="Arial" w:hAnsi="Arial" w:cs="Arial"/>
          <w:sz w:val="20"/>
          <w:szCs w:val="20"/>
        </w:rPr>
      </w:pPr>
      <w:r w:rsidRPr="00800F9E">
        <w:rPr>
          <w:rFonts w:ascii="Arial" w:hAnsi="Arial" w:cs="Arial"/>
          <w:sz w:val="20"/>
          <w:szCs w:val="20"/>
        </w:rPr>
        <w:t>Validación de la Expedición de actos administrativos de traslado por parte de la ETC</w:t>
      </w:r>
    </w:p>
    <w:p w:rsidR="00E5374C" w:rsidRPr="00800F9E" w:rsidRDefault="00E5374C" w:rsidP="0007443C">
      <w:pPr>
        <w:pStyle w:val="Prrafodelista"/>
        <w:numPr>
          <w:ilvl w:val="0"/>
          <w:numId w:val="34"/>
        </w:numPr>
        <w:spacing w:after="120" w:line="240" w:lineRule="auto"/>
        <w:ind w:left="714" w:hanging="357"/>
        <w:contextualSpacing w:val="0"/>
        <w:jc w:val="both"/>
        <w:rPr>
          <w:rFonts w:ascii="Arial" w:hAnsi="Arial" w:cs="Arial"/>
          <w:sz w:val="20"/>
          <w:szCs w:val="20"/>
        </w:rPr>
      </w:pPr>
      <w:r>
        <w:rPr>
          <w:rFonts w:ascii="Arial" w:hAnsi="Arial" w:cs="Arial"/>
          <w:sz w:val="20"/>
          <w:szCs w:val="20"/>
        </w:rPr>
        <w:t xml:space="preserve">Verificación de </w:t>
      </w:r>
      <w:r w:rsidRPr="00800F9E">
        <w:rPr>
          <w:rFonts w:ascii="Arial" w:hAnsi="Arial" w:cs="Arial"/>
          <w:sz w:val="20"/>
          <w:szCs w:val="20"/>
        </w:rPr>
        <w:t>Comunicaciones</w:t>
      </w:r>
      <w:r>
        <w:rPr>
          <w:rFonts w:ascii="Arial" w:hAnsi="Arial" w:cs="Arial"/>
          <w:sz w:val="20"/>
          <w:szCs w:val="20"/>
        </w:rPr>
        <w:t xml:space="preserve"> por parte de la ETC</w:t>
      </w:r>
    </w:p>
    <w:p w:rsidR="00E5374C" w:rsidRDefault="00E5374C" w:rsidP="0007443C">
      <w:pPr>
        <w:pStyle w:val="Prrafodelista"/>
        <w:numPr>
          <w:ilvl w:val="0"/>
          <w:numId w:val="34"/>
        </w:numPr>
        <w:spacing w:after="120" w:line="240" w:lineRule="auto"/>
        <w:ind w:left="714" w:hanging="357"/>
        <w:contextualSpacing w:val="0"/>
        <w:jc w:val="both"/>
        <w:rPr>
          <w:rFonts w:ascii="Arial" w:hAnsi="Arial" w:cs="Arial"/>
          <w:sz w:val="20"/>
          <w:szCs w:val="20"/>
        </w:rPr>
      </w:pPr>
      <w:r>
        <w:rPr>
          <w:rFonts w:ascii="Arial" w:hAnsi="Arial" w:cs="Arial"/>
          <w:sz w:val="20"/>
          <w:szCs w:val="20"/>
        </w:rPr>
        <w:t xml:space="preserve">Confirmación de existencia de </w:t>
      </w:r>
      <w:r w:rsidRPr="00800F9E">
        <w:rPr>
          <w:rFonts w:ascii="Arial" w:hAnsi="Arial" w:cs="Arial"/>
          <w:sz w:val="20"/>
          <w:szCs w:val="20"/>
        </w:rPr>
        <w:t>Convenio Interadministrativo y Acto Administrativo.</w:t>
      </w:r>
    </w:p>
    <w:p w:rsidR="00E5374C" w:rsidRDefault="00E5374C" w:rsidP="00E5374C">
      <w:pPr>
        <w:spacing w:after="0" w:line="240" w:lineRule="auto"/>
        <w:jc w:val="both"/>
        <w:rPr>
          <w:rFonts w:ascii="Arial" w:hAnsi="Arial" w:cs="Arial"/>
          <w:sz w:val="20"/>
          <w:szCs w:val="20"/>
        </w:rPr>
      </w:pPr>
    </w:p>
    <w:p w:rsidR="00E5374C" w:rsidRDefault="00E5374C" w:rsidP="00E5374C">
      <w:pPr>
        <w:spacing w:after="0" w:line="240" w:lineRule="auto"/>
        <w:jc w:val="both"/>
        <w:rPr>
          <w:rFonts w:ascii="Arial" w:hAnsi="Arial" w:cs="Arial"/>
          <w:sz w:val="20"/>
          <w:szCs w:val="20"/>
        </w:rPr>
      </w:pPr>
      <w:r>
        <w:rPr>
          <w:rFonts w:ascii="Arial" w:hAnsi="Arial" w:cs="Arial"/>
          <w:sz w:val="20"/>
          <w:szCs w:val="20"/>
        </w:rPr>
        <w:t xml:space="preserve">La descripción detallada </w:t>
      </w:r>
      <w:r w:rsidR="0090404D">
        <w:rPr>
          <w:rFonts w:ascii="Arial" w:hAnsi="Arial" w:cs="Arial"/>
          <w:sz w:val="20"/>
          <w:szCs w:val="20"/>
        </w:rPr>
        <w:t xml:space="preserve">de la información a verificar y la evidencia a levantar </w:t>
      </w:r>
      <w:r w:rsidR="00C7775E">
        <w:rPr>
          <w:rFonts w:ascii="Arial" w:hAnsi="Arial" w:cs="Arial"/>
          <w:sz w:val="20"/>
          <w:szCs w:val="20"/>
        </w:rPr>
        <w:t xml:space="preserve">durante la visita a las ETC, </w:t>
      </w:r>
      <w:r w:rsidR="0090404D">
        <w:rPr>
          <w:rFonts w:ascii="Arial" w:hAnsi="Arial" w:cs="Arial"/>
          <w:sz w:val="20"/>
          <w:szCs w:val="20"/>
        </w:rPr>
        <w:t xml:space="preserve">para </w:t>
      </w:r>
      <w:r w:rsidR="004E4652">
        <w:rPr>
          <w:rFonts w:ascii="Arial" w:hAnsi="Arial" w:cs="Arial"/>
          <w:sz w:val="20"/>
          <w:szCs w:val="20"/>
        </w:rPr>
        <w:t>las etapas 1, 2 y 3</w:t>
      </w:r>
      <w:r>
        <w:rPr>
          <w:rFonts w:ascii="Arial" w:hAnsi="Arial" w:cs="Arial"/>
          <w:sz w:val="20"/>
          <w:szCs w:val="20"/>
        </w:rPr>
        <w:t xml:space="preserve"> de</w:t>
      </w:r>
      <w:r w:rsidR="0090404D">
        <w:rPr>
          <w:rFonts w:ascii="Arial" w:hAnsi="Arial" w:cs="Arial"/>
          <w:sz w:val="20"/>
          <w:szCs w:val="20"/>
        </w:rPr>
        <w:t>l proceso de auditoría de traslados</w:t>
      </w:r>
      <w:r>
        <w:rPr>
          <w:rFonts w:ascii="Arial" w:hAnsi="Arial" w:cs="Arial"/>
          <w:sz w:val="20"/>
          <w:szCs w:val="20"/>
        </w:rPr>
        <w:t xml:space="preserve"> se encuentra en el </w:t>
      </w:r>
      <w:r w:rsidRPr="00A204F8">
        <w:rPr>
          <w:rFonts w:ascii="Arial" w:hAnsi="Arial" w:cs="Arial"/>
          <w:b/>
          <w:sz w:val="20"/>
          <w:szCs w:val="20"/>
        </w:rPr>
        <w:t>anexo</w:t>
      </w:r>
      <w:r w:rsidR="00C22795" w:rsidRPr="00A204F8">
        <w:rPr>
          <w:rFonts w:ascii="Arial" w:hAnsi="Arial" w:cs="Arial"/>
          <w:b/>
          <w:sz w:val="20"/>
          <w:szCs w:val="20"/>
        </w:rPr>
        <w:t>3</w:t>
      </w:r>
      <w:r w:rsidR="00C4733C" w:rsidRPr="00A204F8">
        <w:rPr>
          <w:rFonts w:ascii="Arial" w:hAnsi="Arial" w:cs="Arial"/>
          <w:b/>
          <w:sz w:val="20"/>
          <w:szCs w:val="20"/>
        </w:rPr>
        <w:t>.</w:t>
      </w:r>
      <w:r w:rsidR="00A204F8">
        <w:rPr>
          <w:rFonts w:ascii="Arial" w:hAnsi="Arial" w:cs="Arial"/>
          <w:b/>
          <w:sz w:val="20"/>
          <w:szCs w:val="20"/>
        </w:rPr>
        <w:t xml:space="preserve"> (Planta – Proceso auditable de Traslados)</w:t>
      </w:r>
    </w:p>
    <w:p w:rsidR="0090404D" w:rsidRDefault="0090404D" w:rsidP="00E5374C">
      <w:pPr>
        <w:spacing w:after="0" w:line="240" w:lineRule="auto"/>
        <w:jc w:val="both"/>
        <w:rPr>
          <w:rFonts w:ascii="Arial" w:hAnsi="Arial" w:cs="Arial"/>
          <w:sz w:val="20"/>
          <w:szCs w:val="20"/>
        </w:rPr>
      </w:pPr>
    </w:p>
    <w:p w:rsidR="00C7775E" w:rsidRDefault="00C7775E" w:rsidP="00E5374C">
      <w:pPr>
        <w:spacing w:after="0" w:line="240" w:lineRule="auto"/>
        <w:jc w:val="both"/>
        <w:rPr>
          <w:rFonts w:ascii="Arial" w:hAnsi="Arial" w:cs="Arial"/>
          <w:b/>
          <w:i/>
          <w:sz w:val="20"/>
          <w:szCs w:val="20"/>
        </w:rPr>
      </w:pPr>
    </w:p>
    <w:p w:rsidR="0090404D" w:rsidRDefault="0090404D" w:rsidP="00E5374C">
      <w:pPr>
        <w:spacing w:after="0" w:line="240" w:lineRule="auto"/>
        <w:jc w:val="both"/>
        <w:rPr>
          <w:rFonts w:ascii="Arial" w:hAnsi="Arial" w:cs="Arial"/>
          <w:b/>
          <w:i/>
          <w:sz w:val="20"/>
          <w:szCs w:val="20"/>
        </w:rPr>
      </w:pPr>
      <w:r>
        <w:rPr>
          <w:rFonts w:ascii="Arial" w:hAnsi="Arial" w:cs="Arial"/>
          <w:b/>
          <w:i/>
          <w:sz w:val="20"/>
          <w:szCs w:val="20"/>
        </w:rPr>
        <w:t>Quejas y reclamos:</w:t>
      </w:r>
    </w:p>
    <w:p w:rsidR="0090404D" w:rsidRPr="00C7775E" w:rsidRDefault="0090404D" w:rsidP="00E5374C">
      <w:pPr>
        <w:spacing w:after="0" w:line="240" w:lineRule="auto"/>
        <w:jc w:val="both"/>
        <w:rPr>
          <w:rFonts w:ascii="Arial" w:hAnsi="Arial" w:cs="Arial"/>
          <w:sz w:val="20"/>
          <w:szCs w:val="20"/>
        </w:rPr>
      </w:pPr>
    </w:p>
    <w:p w:rsidR="0090404D" w:rsidRDefault="0032106F" w:rsidP="00E5374C">
      <w:pPr>
        <w:spacing w:after="0" w:line="240" w:lineRule="auto"/>
        <w:jc w:val="both"/>
        <w:rPr>
          <w:rFonts w:ascii="Arial" w:hAnsi="Arial" w:cs="Arial"/>
          <w:sz w:val="20"/>
          <w:szCs w:val="20"/>
        </w:rPr>
      </w:pPr>
      <w:r>
        <w:rPr>
          <w:rFonts w:ascii="Arial" w:hAnsi="Arial" w:cs="Arial"/>
          <w:sz w:val="20"/>
          <w:szCs w:val="20"/>
        </w:rPr>
        <w:t xml:space="preserve">En esta etapa, </w:t>
      </w:r>
      <w:r w:rsidR="00915219">
        <w:rPr>
          <w:rFonts w:ascii="Arial" w:hAnsi="Arial" w:cs="Arial"/>
          <w:sz w:val="20"/>
          <w:szCs w:val="20"/>
        </w:rPr>
        <w:t>la firma auditora</w:t>
      </w:r>
      <w:r>
        <w:rPr>
          <w:rFonts w:ascii="Arial" w:hAnsi="Arial" w:cs="Arial"/>
          <w:sz w:val="20"/>
          <w:szCs w:val="20"/>
        </w:rPr>
        <w:t xml:space="preserve"> debe solicitar</w:t>
      </w:r>
      <w:r w:rsidR="002E002B">
        <w:rPr>
          <w:rFonts w:ascii="Arial" w:hAnsi="Arial" w:cs="Arial"/>
          <w:sz w:val="20"/>
          <w:szCs w:val="20"/>
        </w:rPr>
        <w:t xml:space="preserve">, validar y capturar </w:t>
      </w:r>
      <w:r>
        <w:rPr>
          <w:rFonts w:ascii="Arial" w:hAnsi="Arial" w:cs="Arial"/>
          <w:sz w:val="20"/>
          <w:szCs w:val="20"/>
        </w:rPr>
        <w:t>las quejas, reclamos, requerimientos y oficios allegados</w:t>
      </w:r>
      <w:r w:rsidR="002E002B">
        <w:rPr>
          <w:rFonts w:ascii="Arial" w:hAnsi="Arial" w:cs="Arial"/>
          <w:sz w:val="20"/>
          <w:szCs w:val="20"/>
        </w:rPr>
        <w:t xml:space="preserve"> por los involucrados ante la Secretaría de Educación,</w:t>
      </w:r>
      <w:r>
        <w:rPr>
          <w:rFonts w:ascii="Arial" w:hAnsi="Arial" w:cs="Arial"/>
          <w:sz w:val="20"/>
          <w:szCs w:val="20"/>
        </w:rPr>
        <w:t xml:space="preserve"> referente al proceso de traslados</w:t>
      </w:r>
      <w:r w:rsidR="002E002B">
        <w:rPr>
          <w:rFonts w:ascii="Arial" w:hAnsi="Arial" w:cs="Arial"/>
          <w:sz w:val="20"/>
          <w:szCs w:val="20"/>
        </w:rPr>
        <w:t xml:space="preserve">, de igual manera, debe solicitar, validar y capturar </w:t>
      </w:r>
      <w:r>
        <w:rPr>
          <w:rFonts w:ascii="Arial" w:hAnsi="Arial" w:cs="Arial"/>
          <w:sz w:val="20"/>
          <w:szCs w:val="20"/>
        </w:rPr>
        <w:t>las respectivas respuestas</w:t>
      </w:r>
      <w:r w:rsidR="00915219">
        <w:rPr>
          <w:rFonts w:ascii="Arial" w:hAnsi="Arial" w:cs="Arial"/>
          <w:sz w:val="20"/>
          <w:szCs w:val="20"/>
        </w:rPr>
        <w:t xml:space="preserve"> emitidas a dichos requerimientos por la Entidad Territorial</w:t>
      </w:r>
      <w:r w:rsidR="002E002B">
        <w:rPr>
          <w:rFonts w:ascii="Arial" w:hAnsi="Arial" w:cs="Arial"/>
          <w:sz w:val="20"/>
          <w:szCs w:val="20"/>
        </w:rPr>
        <w:t xml:space="preserve"> y para aquellas comunicaciones que no tengan respuesta, se considerarán como no soportados.</w:t>
      </w:r>
    </w:p>
    <w:p w:rsidR="0090404D" w:rsidRDefault="0090404D" w:rsidP="00E5374C">
      <w:pPr>
        <w:spacing w:after="0" w:line="240" w:lineRule="auto"/>
        <w:jc w:val="both"/>
        <w:rPr>
          <w:rFonts w:ascii="Arial" w:hAnsi="Arial" w:cs="Arial"/>
          <w:b/>
          <w:i/>
          <w:sz w:val="20"/>
          <w:szCs w:val="20"/>
        </w:rPr>
      </w:pPr>
      <w:r>
        <w:rPr>
          <w:rFonts w:ascii="Arial" w:hAnsi="Arial" w:cs="Arial"/>
          <w:b/>
          <w:i/>
          <w:sz w:val="20"/>
          <w:szCs w:val="20"/>
        </w:rPr>
        <w:t>Verificación uno a uno muestra focalizada:</w:t>
      </w:r>
    </w:p>
    <w:p w:rsidR="0090404D" w:rsidRDefault="0090404D" w:rsidP="00E5374C">
      <w:pPr>
        <w:spacing w:after="0" w:line="240" w:lineRule="auto"/>
        <w:jc w:val="both"/>
        <w:rPr>
          <w:rFonts w:ascii="Arial" w:hAnsi="Arial" w:cs="Arial"/>
          <w:sz w:val="20"/>
          <w:szCs w:val="20"/>
        </w:rPr>
      </w:pPr>
    </w:p>
    <w:p w:rsidR="00CB0112" w:rsidRDefault="003F0E30" w:rsidP="00E5374C">
      <w:pPr>
        <w:spacing w:after="0" w:line="240" w:lineRule="auto"/>
        <w:jc w:val="both"/>
        <w:rPr>
          <w:rFonts w:ascii="Arial" w:hAnsi="Arial" w:cs="Arial"/>
          <w:sz w:val="20"/>
          <w:szCs w:val="20"/>
        </w:rPr>
      </w:pPr>
      <w:r>
        <w:rPr>
          <w:rFonts w:ascii="Arial" w:hAnsi="Arial" w:cs="Arial"/>
          <w:sz w:val="20"/>
          <w:szCs w:val="20"/>
        </w:rPr>
        <w:t>Una vez realizada la verificación total del proceso de traslados en ETC, la firma auditora deberá</w:t>
      </w:r>
      <w:r w:rsidR="00CB0112">
        <w:rPr>
          <w:rFonts w:ascii="Arial" w:hAnsi="Arial" w:cs="Arial"/>
          <w:sz w:val="20"/>
          <w:szCs w:val="20"/>
        </w:rPr>
        <w:t xml:space="preserve"> realizar la siguiente </w:t>
      </w:r>
      <w:r w:rsidR="00502DC8">
        <w:rPr>
          <w:rFonts w:ascii="Arial" w:hAnsi="Arial" w:cs="Arial"/>
          <w:sz w:val="20"/>
          <w:szCs w:val="20"/>
        </w:rPr>
        <w:t>focalización para el componente Planta</w:t>
      </w:r>
      <w:r w:rsidR="00CB0112">
        <w:rPr>
          <w:rFonts w:ascii="Arial" w:hAnsi="Arial" w:cs="Arial"/>
          <w:sz w:val="20"/>
          <w:szCs w:val="20"/>
        </w:rPr>
        <w:t>:</w:t>
      </w:r>
    </w:p>
    <w:p w:rsidR="00CB0112" w:rsidRDefault="00CB0112" w:rsidP="00E5374C">
      <w:pPr>
        <w:spacing w:after="0" w:line="240" w:lineRule="auto"/>
        <w:jc w:val="both"/>
        <w:rPr>
          <w:rFonts w:ascii="Arial" w:hAnsi="Arial" w:cs="Arial"/>
          <w:sz w:val="20"/>
          <w:szCs w:val="20"/>
        </w:rPr>
      </w:pPr>
    </w:p>
    <w:p w:rsidR="00CB0112" w:rsidRDefault="00502DC8" w:rsidP="00502DC8">
      <w:pPr>
        <w:pStyle w:val="Prrafodelista"/>
        <w:numPr>
          <w:ilvl w:val="0"/>
          <w:numId w:val="34"/>
        </w:numPr>
        <w:spacing w:after="120" w:line="240" w:lineRule="auto"/>
        <w:ind w:left="714" w:hanging="357"/>
        <w:contextualSpacing w:val="0"/>
        <w:jc w:val="both"/>
        <w:rPr>
          <w:rFonts w:ascii="Arial" w:hAnsi="Arial" w:cs="Arial"/>
          <w:sz w:val="20"/>
          <w:szCs w:val="20"/>
        </w:rPr>
      </w:pPr>
      <w:r w:rsidRPr="00502DC8">
        <w:rPr>
          <w:rFonts w:ascii="Arial" w:hAnsi="Arial" w:cs="Arial"/>
          <w:sz w:val="20"/>
          <w:szCs w:val="20"/>
        </w:rPr>
        <w:t xml:space="preserve">Escoger al azar una muestra del 10% si es departamento o la totalidad (100%) si es municipio, de candidatos </w:t>
      </w:r>
      <w:r w:rsidRPr="00502DC8">
        <w:rPr>
          <w:rFonts w:ascii="Arial" w:hAnsi="Arial" w:cs="Arial"/>
          <w:b/>
          <w:i/>
          <w:sz w:val="20"/>
          <w:szCs w:val="20"/>
        </w:rPr>
        <w:t>No Admitidos</w:t>
      </w:r>
      <w:r w:rsidR="000A2A1C">
        <w:rPr>
          <w:rFonts w:ascii="Arial" w:hAnsi="Arial" w:cs="Arial"/>
          <w:b/>
          <w:i/>
          <w:sz w:val="20"/>
          <w:szCs w:val="20"/>
        </w:rPr>
        <w:t>.</w:t>
      </w:r>
    </w:p>
    <w:p w:rsidR="000A2A1C" w:rsidRPr="000A2A1C" w:rsidRDefault="00502DC8" w:rsidP="00E5374C">
      <w:pPr>
        <w:pStyle w:val="Prrafodelista"/>
        <w:numPr>
          <w:ilvl w:val="0"/>
          <w:numId w:val="34"/>
        </w:numPr>
        <w:spacing w:after="0" w:line="240" w:lineRule="auto"/>
        <w:ind w:left="714" w:hanging="357"/>
        <w:contextualSpacing w:val="0"/>
        <w:jc w:val="both"/>
        <w:rPr>
          <w:rFonts w:ascii="Arial" w:hAnsi="Arial" w:cs="Arial"/>
          <w:sz w:val="20"/>
          <w:szCs w:val="20"/>
        </w:rPr>
      </w:pPr>
      <w:r w:rsidRPr="000A2A1C">
        <w:rPr>
          <w:rFonts w:ascii="Arial" w:hAnsi="Arial" w:cs="Arial"/>
          <w:sz w:val="20"/>
          <w:szCs w:val="20"/>
        </w:rPr>
        <w:t xml:space="preserve">Escoger al azar una muestra del 10% si es departamento o la totalidad (100%) si es municipio, de candidatos </w:t>
      </w:r>
      <w:r w:rsidRPr="000A2A1C">
        <w:rPr>
          <w:rFonts w:ascii="Arial" w:hAnsi="Arial" w:cs="Arial"/>
          <w:b/>
          <w:i/>
          <w:sz w:val="20"/>
          <w:szCs w:val="20"/>
        </w:rPr>
        <w:t>Admitidos</w:t>
      </w:r>
      <w:r w:rsidR="000A2A1C">
        <w:rPr>
          <w:rFonts w:ascii="Arial" w:hAnsi="Arial" w:cs="Arial"/>
          <w:b/>
          <w:i/>
          <w:sz w:val="20"/>
          <w:szCs w:val="20"/>
        </w:rPr>
        <w:t>.</w:t>
      </w:r>
    </w:p>
    <w:p w:rsidR="00BB41A4" w:rsidRPr="000A2A1C" w:rsidRDefault="00037E0C" w:rsidP="000A2A1C">
      <w:pPr>
        <w:spacing w:after="0" w:line="240" w:lineRule="auto"/>
        <w:jc w:val="both"/>
        <w:rPr>
          <w:rFonts w:ascii="Arial" w:hAnsi="Arial" w:cs="Arial"/>
          <w:sz w:val="20"/>
          <w:szCs w:val="20"/>
        </w:rPr>
      </w:pPr>
      <w:r w:rsidRPr="000A2A1C">
        <w:rPr>
          <w:rFonts w:ascii="Arial" w:hAnsi="Arial" w:cs="Arial"/>
          <w:sz w:val="20"/>
          <w:szCs w:val="20"/>
        </w:rPr>
        <w:t xml:space="preserve">Para la focalización realizada, se debe </w:t>
      </w:r>
      <w:r w:rsidR="003F0E30" w:rsidRPr="000A2A1C">
        <w:rPr>
          <w:rFonts w:ascii="Arial" w:hAnsi="Arial" w:cs="Arial"/>
          <w:sz w:val="20"/>
          <w:szCs w:val="20"/>
        </w:rPr>
        <w:t>ejecutar la revisión y validación uno a uno de los docentes y directivos docentes</w:t>
      </w:r>
      <w:r w:rsidR="000A2A1C">
        <w:rPr>
          <w:rFonts w:ascii="Arial" w:hAnsi="Arial" w:cs="Arial"/>
          <w:sz w:val="20"/>
          <w:szCs w:val="20"/>
        </w:rPr>
        <w:t>, del cumplimiento de los criterios para el proceso de traslados de acuerdo con la ponderación establecida en el acto administrativo de</w:t>
      </w:r>
      <w:r w:rsidR="003F0E30" w:rsidRPr="000A2A1C">
        <w:rPr>
          <w:rFonts w:ascii="Arial" w:hAnsi="Arial" w:cs="Arial"/>
          <w:sz w:val="20"/>
          <w:szCs w:val="20"/>
        </w:rPr>
        <w:t xml:space="preserve"> cada Secretaría</w:t>
      </w:r>
      <w:r w:rsidR="000A2A1C">
        <w:rPr>
          <w:rFonts w:ascii="Arial" w:hAnsi="Arial" w:cs="Arial"/>
          <w:sz w:val="20"/>
          <w:szCs w:val="20"/>
        </w:rPr>
        <w:t>.</w:t>
      </w:r>
    </w:p>
    <w:p w:rsidR="0046369A" w:rsidRDefault="0046369A" w:rsidP="008D5C1A">
      <w:pPr>
        <w:spacing w:after="0" w:line="240" w:lineRule="auto"/>
        <w:jc w:val="both"/>
        <w:rPr>
          <w:rFonts w:ascii="Arial" w:hAnsi="Arial" w:cs="Arial"/>
          <w:sz w:val="20"/>
        </w:rPr>
      </w:pPr>
    </w:p>
    <w:p w:rsidR="00C242D1" w:rsidRPr="00C242D1" w:rsidRDefault="00C242D1" w:rsidP="00C242D1">
      <w:pPr>
        <w:pStyle w:val="Ttulo4"/>
        <w:spacing w:after="240"/>
        <w:jc w:val="both"/>
        <w:rPr>
          <w:rFonts w:ascii="Arial" w:eastAsiaTheme="minorHAnsi" w:hAnsi="Arial" w:cs="Arial"/>
          <w:b/>
          <w:i w:val="0"/>
          <w:color w:val="auto"/>
          <w:u w:val="single"/>
        </w:rPr>
      </w:pPr>
      <w:r w:rsidRPr="00C242D1">
        <w:rPr>
          <w:rFonts w:ascii="Arial" w:eastAsiaTheme="minorHAnsi" w:hAnsi="Arial" w:cs="Arial"/>
          <w:b/>
          <w:i w:val="0"/>
          <w:color w:val="auto"/>
          <w:u w:val="single"/>
        </w:rPr>
        <w:t>Verificación Consistencia de la información</w:t>
      </w:r>
    </w:p>
    <w:p w:rsidR="00C242D1" w:rsidRPr="0046369A" w:rsidRDefault="00C242D1" w:rsidP="00C242D1">
      <w:pPr>
        <w:pStyle w:val="Ttulo4"/>
        <w:jc w:val="both"/>
        <w:rPr>
          <w:rFonts w:ascii="Arial" w:hAnsi="Arial" w:cs="Arial"/>
          <w:sz w:val="20"/>
        </w:rPr>
      </w:pPr>
      <w:r w:rsidRPr="0046369A">
        <w:rPr>
          <w:rFonts w:ascii="Arial" w:hAnsi="Arial" w:cs="Arial"/>
          <w:i w:val="0"/>
          <w:color w:val="000000" w:themeColor="text1"/>
          <w:sz w:val="20"/>
        </w:rPr>
        <w:t>Después de levantar la información documental en campo, la firma deberá verificar la consistencia de dicha información con las variables descritas en el Anexo3, identificando si el proceso de traslados cumple en cada etapa de validación.</w:t>
      </w:r>
      <w:r w:rsidRPr="0046369A">
        <w:rPr>
          <w:rFonts w:ascii="Arial" w:hAnsi="Arial" w:cs="Arial"/>
          <w:color w:val="000000" w:themeColor="text1"/>
          <w:sz w:val="20"/>
        </w:rPr>
        <w:t xml:space="preserve"> </w:t>
      </w:r>
    </w:p>
    <w:p w:rsidR="000A2A1C" w:rsidRDefault="000A2A1C" w:rsidP="00C242D1">
      <w:pPr>
        <w:spacing w:after="0" w:line="240" w:lineRule="auto"/>
        <w:jc w:val="both"/>
        <w:rPr>
          <w:rFonts w:ascii="Arial" w:hAnsi="Arial" w:cs="Arial"/>
          <w:sz w:val="20"/>
        </w:rPr>
      </w:pPr>
    </w:p>
    <w:p w:rsidR="00C242D1" w:rsidRDefault="00C242D1" w:rsidP="00C242D1">
      <w:pPr>
        <w:spacing w:after="0" w:line="240" w:lineRule="auto"/>
        <w:jc w:val="both"/>
        <w:rPr>
          <w:rFonts w:ascii="Arial" w:hAnsi="Arial" w:cs="Arial"/>
          <w:sz w:val="20"/>
        </w:rPr>
      </w:pPr>
      <w:r w:rsidRPr="00C04A21">
        <w:rPr>
          <w:rFonts w:ascii="Arial" w:hAnsi="Arial" w:cs="Arial"/>
          <w:sz w:val="20"/>
        </w:rPr>
        <w:t>Se debe registrar la información de la variable de verificación de los registros focalizados, que darán cuenta del estado de la documentación.</w:t>
      </w:r>
    </w:p>
    <w:p w:rsidR="0046369A" w:rsidRDefault="0046369A" w:rsidP="008D5C1A">
      <w:pPr>
        <w:spacing w:after="0" w:line="240" w:lineRule="auto"/>
        <w:jc w:val="both"/>
        <w:rPr>
          <w:rFonts w:ascii="Arial" w:hAnsi="Arial" w:cs="Arial"/>
          <w:sz w:val="20"/>
        </w:rPr>
      </w:pPr>
    </w:p>
    <w:p w:rsidR="003B3210" w:rsidRPr="00214E33" w:rsidRDefault="003B3210" w:rsidP="003B3210">
      <w:pPr>
        <w:pStyle w:val="Descripcin"/>
        <w:keepNext/>
        <w:spacing w:after="0"/>
        <w:rPr>
          <w:rFonts w:ascii="Arial" w:hAnsi="Arial" w:cs="Arial"/>
          <w:sz w:val="12"/>
          <w:szCs w:val="12"/>
        </w:rPr>
      </w:pPr>
      <w:r w:rsidRPr="0025500C">
        <w:rPr>
          <w:rFonts w:ascii="Arial" w:hAnsi="Arial" w:cs="Arial"/>
        </w:rPr>
        <w:t>Variable de verificación documental en secretaría de la planta docente y administrativa</w:t>
      </w:r>
    </w:p>
    <w:p w:rsidR="003B3210" w:rsidRPr="00214E33" w:rsidRDefault="003B3210" w:rsidP="003B3210">
      <w:pPr>
        <w:spacing w:after="0" w:line="240" w:lineRule="auto"/>
        <w:rPr>
          <w:sz w:val="12"/>
          <w:szCs w:val="12"/>
          <w:lang w:val="es-CO" w:eastAsia="es-CO"/>
        </w:rPr>
      </w:pPr>
    </w:p>
    <w:tbl>
      <w:tblPr>
        <w:tblW w:w="5056" w:type="pct"/>
        <w:tblCellMar>
          <w:left w:w="70" w:type="dxa"/>
          <w:right w:w="70" w:type="dxa"/>
        </w:tblCellMar>
        <w:tblLook w:val="04A0" w:firstRow="1" w:lastRow="0" w:firstColumn="1" w:lastColumn="0" w:noHBand="0" w:noVBand="1"/>
      </w:tblPr>
      <w:tblGrid>
        <w:gridCol w:w="899"/>
        <w:gridCol w:w="1141"/>
        <w:gridCol w:w="3423"/>
        <w:gridCol w:w="3464"/>
      </w:tblGrid>
      <w:tr w:rsidR="003B3210" w:rsidRPr="0025500C" w:rsidTr="00B83E69">
        <w:trPr>
          <w:trHeight w:val="630"/>
        </w:trPr>
        <w:tc>
          <w:tcPr>
            <w:tcW w:w="504" w:type="pct"/>
            <w:tcBorders>
              <w:top w:val="single" w:sz="4" w:space="0" w:color="auto"/>
              <w:left w:val="single" w:sz="4" w:space="0" w:color="auto"/>
              <w:bottom w:val="single" w:sz="4" w:space="0" w:color="auto"/>
              <w:right w:val="single" w:sz="4" w:space="0" w:color="auto"/>
            </w:tcBorders>
            <w:shd w:val="clear" w:color="auto" w:fill="44546A" w:themeFill="text2"/>
            <w:noWrap/>
            <w:vAlign w:val="center"/>
            <w:hideMark/>
          </w:tcPr>
          <w:p w:rsidR="003B3210" w:rsidRPr="0025500C" w:rsidRDefault="003B3210" w:rsidP="000D4D92">
            <w:pPr>
              <w:spacing w:after="0"/>
              <w:jc w:val="center"/>
              <w:rPr>
                <w:rFonts w:ascii="Arial" w:hAnsi="Arial" w:cs="Arial"/>
                <w:b/>
                <w:bCs/>
                <w:color w:val="FFFFFF"/>
                <w:u w:val="single"/>
              </w:rPr>
            </w:pPr>
            <w:r w:rsidRPr="0025500C">
              <w:rPr>
                <w:rFonts w:ascii="Arial" w:hAnsi="Arial" w:cs="Arial"/>
                <w:b/>
                <w:bCs/>
                <w:color w:val="FFFFFF"/>
                <w:u w:val="single"/>
                <w:lang w:eastAsia="es-ES"/>
              </w:rPr>
              <w:t>Código</w:t>
            </w:r>
          </w:p>
        </w:tc>
        <w:tc>
          <w:tcPr>
            <w:tcW w:w="639" w:type="pct"/>
            <w:tcBorders>
              <w:top w:val="single" w:sz="4" w:space="0" w:color="auto"/>
              <w:left w:val="nil"/>
              <w:bottom w:val="single" w:sz="4" w:space="0" w:color="auto"/>
              <w:right w:val="single" w:sz="4" w:space="0" w:color="auto"/>
            </w:tcBorders>
            <w:shd w:val="clear" w:color="auto" w:fill="44546A" w:themeFill="text2"/>
            <w:vAlign w:val="center"/>
            <w:hideMark/>
          </w:tcPr>
          <w:p w:rsidR="003B3210" w:rsidRPr="0025500C" w:rsidRDefault="003B3210" w:rsidP="000D4D92">
            <w:pPr>
              <w:spacing w:after="0"/>
              <w:jc w:val="center"/>
              <w:rPr>
                <w:rFonts w:ascii="Arial" w:hAnsi="Arial" w:cs="Arial"/>
                <w:b/>
                <w:bCs/>
                <w:color w:val="FFFFFF"/>
                <w:u w:val="single"/>
              </w:rPr>
            </w:pPr>
            <w:r w:rsidRPr="0025500C">
              <w:rPr>
                <w:rFonts w:ascii="Arial" w:hAnsi="Arial" w:cs="Arial"/>
                <w:b/>
                <w:bCs/>
                <w:color w:val="FFFFFF"/>
                <w:u w:val="single"/>
                <w:lang w:eastAsia="es-ES"/>
              </w:rPr>
              <w:t>Nombre</w:t>
            </w:r>
          </w:p>
        </w:tc>
        <w:tc>
          <w:tcPr>
            <w:tcW w:w="1917" w:type="pct"/>
            <w:tcBorders>
              <w:top w:val="single" w:sz="4" w:space="0" w:color="auto"/>
              <w:left w:val="nil"/>
              <w:bottom w:val="single" w:sz="4" w:space="0" w:color="auto"/>
              <w:right w:val="single" w:sz="4" w:space="0" w:color="auto"/>
            </w:tcBorders>
            <w:shd w:val="clear" w:color="auto" w:fill="44546A" w:themeFill="text2"/>
            <w:vAlign w:val="center"/>
            <w:hideMark/>
          </w:tcPr>
          <w:p w:rsidR="003B3210" w:rsidRPr="0025500C" w:rsidRDefault="003B3210" w:rsidP="000D4D92">
            <w:pPr>
              <w:spacing w:after="0"/>
              <w:jc w:val="center"/>
              <w:rPr>
                <w:rFonts w:ascii="Arial" w:hAnsi="Arial" w:cs="Arial"/>
                <w:b/>
                <w:bCs/>
                <w:color w:val="FFFFFF"/>
                <w:u w:val="single"/>
              </w:rPr>
            </w:pPr>
            <w:r w:rsidRPr="0025500C">
              <w:rPr>
                <w:rFonts w:ascii="Arial" w:hAnsi="Arial" w:cs="Arial"/>
                <w:b/>
                <w:bCs/>
                <w:color w:val="FFFFFF"/>
                <w:u w:val="single"/>
                <w:lang w:eastAsia="es-ES"/>
              </w:rPr>
              <w:t>Descripción</w:t>
            </w:r>
          </w:p>
        </w:tc>
        <w:tc>
          <w:tcPr>
            <w:tcW w:w="1940" w:type="pct"/>
            <w:tcBorders>
              <w:top w:val="single" w:sz="4" w:space="0" w:color="auto"/>
              <w:left w:val="nil"/>
              <w:bottom w:val="single" w:sz="4" w:space="0" w:color="auto"/>
              <w:right w:val="single" w:sz="4" w:space="0" w:color="auto"/>
            </w:tcBorders>
            <w:shd w:val="clear" w:color="auto" w:fill="44546A" w:themeFill="text2"/>
            <w:vAlign w:val="center"/>
            <w:hideMark/>
          </w:tcPr>
          <w:p w:rsidR="003B3210" w:rsidRPr="0025500C" w:rsidRDefault="003B3210" w:rsidP="000D4D92">
            <w:pPr>
              <w:spacing w:after="0"/>
              <w:jc w:val="center"/>
              <w:rPr>
                <w:rFonts w:ascii="Arial" w:hAnsi="Arial" w:cs="Arial"/>
                <w:b/>
                <w:bCs/>
                <w:color w:val="FFFFFF"/>
                <w:u w:val="single"/>
              </w:rPr>
            </w:pPr>
            <w:r w:rsidRPr="0025500C">
              <w:rPr>
                <w:rFonts w:ascii="Arial" w:hAnsi="Arial" w:cs="Arial"/>
                <w:b/>
                <w:bCs/>
                <w:color w:val="FFFFFF"/>
                <w:u w:val="single"/>
                <w:lang w:eastAsia="es-ES"/>
              </w:rPr>
              <w:t>Evidencias Documentales  para  verificar, capturar y actualizar</w:t>
            </w:r>
          </w:p>
        </w:tc>
      </w:tr>
      <w:tr w:rsidR="003B3210" w:rsidRPr="0025500C" w:rsidTr="000A2A1C">
        <w:trPr>
          <w:trHeight w:val="1096"/>
        </w:trPr>
        <w:tc>
          <w:tcPr>
            <w:tcW w:w="504" w:type="pct"/>
            <w:tcBorders>
              <w:top w:val="single" w:sz="4" w:space="0" w:color="auto"/>
              <w:left w:val="single" w:sz="4" w:space="0" w:color="auto"/>
              <w:bottom w:val="single" w:sz="4" w:space="0" w:color="auto"/>
              <w:right w:val="single" w:sz="4" w:space="0" w:color="auto"/>
            </w:tcBorders>
            <w:noWrap/>
            <w:vAlign w:val="center"/>
            <w:hideMark/>
          </w:tcPr>
          <w:p w:rsidR="003B3210" w:rsidRPr="0025500C" w:rsidRDefault="003B3210" w:rsidP="000D4D92">
            <w:pPr>
              <w:spacing w:after="0"/>
              <w:jc w:val="center"/>
              <w:rPr>
                <w:rFonts w:ascii="Arial" w:hAnsi="Arial" w:cs="Arial"/>
                <w:color w:val="000000"/>
                <w:sz w:val="20"/>
              </w:rPr>
            </w:pPr>
            <w:r>
              <w:rPr>
                <w:rFonts w:ascii="Arial" w:hAnsi="Arial" w:cs="Arial"/>
                <w:color w:val="000000"/>
                <w:sz w:val="20"/>
              </w:rPr>
              <w:t>1</w:t>
            </w:r>
          </w:p>
        </w:tc>
        <w:tc>
          <w:tcPr>
            <w:tcW w:w="639" w:type="pct"/>
            <w:tcBorders>
              <w:top w:val="single" w:sz="4" w:space="0" w:color="auto"/>
              <w:left w:val="nil"/>
              <w:bottom w:val="single" w:sz="4" w:space="0" w:color="auto"/>
              <w:right w:val="single" w:sz="4" w:space="0" w:color="auto"/>
            </w:tcBorders>
            <w:vAlign w:val="center"/>
            <w:hideMark/>
          </w:tcPr>
          <w:p w:rsidR="003B3210" w:rsidRPr="0025500C" w:rsidRDefault="003B3210" w:rsidP="000D4D92">
            <w:pPr>
              <w:spacing w:after="0"/>
              <w:jc w:val="center"/>
              <w:rPr>
                <w:rFonts w:ascii="Arial" w:hAnsi="Arial" w:cs="Arial"/>
                <w:b/>
                <w:bCs/>
                <w:color w:val="000000"/>
                <w:sz w:val="20"/>
              </w:rPr>
            </w:pPr>
            <w:r w:rsidRPr="0025500C">
              <w:rPr>
                <w:rFonts w:ascii="Arial" w:hAnsi="Arial" w:cs="Arial"/>
                <w:b/>
                <w:bCs/>
                <w:color w:val="000000"/>
                <w:sz w:val="20"/>
              </w:rPr>
              <w:t>Soportado</w:t>
            </w:r>
          </w:p>
          <w:p w:rsidR="003B3210" w:rsidRPr="0025500C" w:rsidRDefault="003B3210" w:rsidP="000D4D92">
            <w:pPr>
              <w:spacing w:after="0"/>
              <w:jc w:val="center"/>
              <w:rPr>
                <w:rFonts w:ascii="Arial" w:hAnsi="Arial" w:cs="Arial"/>
                <w:b/>
                <w:bCs/>
                <w:color w:val="000000"/>
                <w:sz w:val="20"/>
              </w:rPr>
            </w:pPr>
            <w:r w:rsidRPr="0025500C">
              <w:rPr>
                <w:rFonts w:ascii="Arial" w:hAnsi="Arial" w:cs="Arial"/>
                <w:b/>
                <w:bCs/>
                <w:color w:val="000000"/>
                <w:sz w:val="20"/>
              </w:rPr>
              <w:t>-SOP-</w:t>
            </w:r>
          </w:p>
        </w:tc>
        <w:tc>
          <w:tcPr>
            <w:tcW w:w="1917" w:type="pct"/>
            <w:tcBorders>
              <w:top w:val="single" w:sz="4" w:space="0" w:color="auto"/>
              <w:left w:val="nil"/>
              <w:bottom w:val="single" w:sz="4" w:space="0" w:color="auto"/>
              <w:right w:val="single" w:sz="4" w:space="0" w:color="auto"/>
            </w:tcBorders>
            <w:vAlign w:val="center"/>
            <w:hideMark/>
          </w:tcPr>
          <w:p w:rsidR="003B3210" w:rsidRPr="003B3210" w:rsidRDefault="003B3210" w:rsidP="000A2A1C">
            <w:pPr>
              <w:spacing w:after="0"/>
              <w:jc w:val="both"/>
              <w:rPr>
                <w:rFonts w:ascii="Arial" w:hAnsi="Arial" w:cs="Arial"/>
                <w:color w:val="000000"/>
                <w:sz w:val="18"/>
                <w:szCs w:val="18"/>
                <w:lang w:eastAsia="es-ES"/>
              </w:rPr>
            </w:pPr>
            <w:r w:rsidRPr="003B3210">
              <w:rPr>
                <w:rFonts w:ascii="Arial" w:hAnsi="Arial" w:cs="Arial"/>
                <w:color w:val="000000"/>
                <w:sz w:val="18"/>
                <w:szCs w:val="18"/>
                <w:lang w:eastAsia="es-ES"/>
              </w:rPr>
              <w:t>Un docente</w:t>
            </w:r>
            <w:r w:rsidR="00D97DB5">
              <w:rPr>
                <w:rFonts w:ascii="Arial" w:hAnsi="Arial" w:cs="Arial"/>
                <w:color w:val="000000"/>
                <w:sz w:val="18"/>
                <w:szCs w:val="18"/>
                <w:lang w:eastAsia="es-ES"/>
              </w:rPr>
              <w:t xml:space="preserve"> o</w:t>
            </w:r>
            <w:r w:rsidRPr="003B3210">
              <w:rPr>
                <w:rFonts w:ascii="Arial" w:hAnsi="Arial" w:cs="Arial"/>
                <w:color w:val="000000"/>
                <w:sz w:val="18"/>
                <w:szCs w:val="18"/>
                <w:lang w:eastAsia="es-ES"/>
              </w:rPr>
              <w:t xml:space="preserve"> directivo-docente es un registro</w:t>
            </w:r>
            <w:r w:rsidRPr="003B3210">
              <w:rPr>
                <w:rFonts w:ascii="Arial" w:hAnsi="Arial" w:cs="Arial"/>
                <w:b/>
                <w:color w:val="000000"/>
                <w:sz w:val="18"/>
                <w:szCs w:val="18"/>
                <w:lang w:eastAsia="es-ES"/>
              </w:rPr>
              <w:t xml:space="preserve"> SOPORTADO </w:t>
            </w:r>
            <w:r w:rsidRPr="003B3210">
              <w:rPr>
                <w:rFonts w:ascii="Arial" w:hAnsi="Arial" w:cs="Arial"/>
                <w:color w:val="000000"/>
                <w:sz w:val="18"/>
                <w:szCs w:val="18"/>
                <w:lang w:eastAsia="es-ES"/>
              </w:rPr>
              <w:t xml:space="preserve">cuando en la visita documental en secretaría, el auditor contraste el soporte presentado </w:t>
            </w:r>
            <w:r w:rsidR="00D97DB5">
              <w:rPr>
                <w:rFonts w:ascii="Arial" w:hAnsi="Arial" w:cs="Arial"/>
                <w:color w:val="000000"/>
                <w:sz w:val="18"/>
                <w:szCs w:val="18"/>
                <w:lang w:eastAsia="es-ES"/>
              </w:rPr>
              <w:t>con el insumo entregado por el MEN.</w:t>
            </w:r>
          </w:p>
        </w:tc>
        <w:tc>
          <w:tcPr>
            <w:tcW w:w="1940" w:type="pct"/>
            <w:tcBorders>
              <w:top w:val="single" w:sz="4" w:space="0" w:color="auto"/>
              <w:left w:val="nil"/>
              <w:bottom w:val="single" w:sz="4" w:space="0" w:color="auto"/>
              <w:right w:val="single" w:sz="4" w:space="0" w:color="auto"/>
            </w:tcBorders>
            <w:vAlign w:val="center"/>
            <w:hideMark/>
          </w:tcPr>
          <w:p w:rsidR="003B3210" w:rsidRPr="0025500C" w:rsidRDefault="003B3210" w:rsidP="000D4D92">
            <w:pPr>
              <w:jc w:val="both"/>
              <w:rPr>
                <w:rFonts w:ascii="Arial" w:hAnsi="Arial" w:cs="Arial"/>
                <w:b/>
                <w:bCs/>
                <w:color w:val="000000"/>
                <w:sz w:val="18"/>
                <w:lang w:eastAsia="es-ES"/>
              </w:rPr>
            </w:pPr>
            <w:r w:rsidRPr="0025500C">
              <w:rPr>
                <w:rFonts w:ascii="Arial" w:hAnsi="Arial" w:cs="Arial"/>
                <w:b/>
                <w:bCs/>
                <w:color w:val="000000"/>
                <w:sz w:val="18"/>
                <w:lang w:eastAsia="es-ES"/>
              </w:rPr>
              <w:t>[</w:t>
            </w:r>
            <w:r w:rsidRPr="0025500C">
              <w:rPr>
                <w:rFonts w:ascii="Arial" w:hAnsi="Arial" w:cs="Arial"/>
                <w:color w:val="000000"/>
                <w:sz w:val="18"/>
                <w:lang w:eastAsia="es-ES"/>
              </w:rPr>
              <w:t>(i) Documento soporte] de acuerdo con el criterio establecido</w:t>
            </w:r>
            <w:r w:rsidRPr="0025500C">
              <w:rPr>
                <w:rFonts w:ascii="Arial" w:hAnsi="Arial" w:cs="Arial"/>
                <w:b/>
                <w:color w:val="000000"/>
                <w:sz w:val="18"/>
                <w:lang w:eastAsia="es-ES"/>
              </w:rPr>
              <w:t>]</w:t>
            </w:r>
          </w:p>
        </w:tc>
      </w:tr>
      <w:tr w:rsidR="003B3210" w:rsidRPr="0025500C" w:rsidTr="000A2A1C">
        <w:trPr>
          <w:trHeight w:val="1525"/>
        </w:trPr>
        <w:tc>
          <w:tcPr>
            <w:tcW w:w="504" w:type="pct"/>
            <w:tcBorders>
              <w:top w:val="single" w:sz="4" w:space="0" w:color="auto"/>
              <w:left w:val="single" w:sz="4" w:space="0" w:color="auto"/>
              <w:bottom w:val="single" w:sz="4" w:space="0" w:color="auto"/>
              <w:right w:val="single" w:sz="4" w:space="0" w:color="auto"/>
            </w:tcBorders>
            <w:noWrap/>
            <w:vAlign w:val="center"/>
          </w:tcPr>
          <w:p w:rsidR="003B3210" w:rsidRPr="0025500C" w:rsidRDefault="003B3210" w:rsidP="003B3210">
            <w:pPr>
              <w:spacing w:after="0"/>
              <w:jc w:val="center"/>
              <w:rPr>
                <w:rFonts w:ascii="Arial" w:hAnsi="Arial" w:cs="Arial"/>
                <w:color w:val="000000"/>
                <w:sz w:val="20"/>
              </w:rPr>
            </w:pPr>
            <w:r>
              <w:rPr>
                <w:rFonts w:ascii="Arial" w:hAnsi="Arial" w:cs="Arial"/>
                <w:sz w:val="20"/>
              </w:rPr>
              <w:t>2</w:t>
            </w:r>
          </w:p>
        </w:tc>
        <w:tc>
          <w:tcPr>
            <w:tcW w:w="639" w:type="pct"/>
            <w:tcBorders>
              <w:top w:val="single" w:sz="4" w:space="0" w:color="auto"/>
              <w:left w:val="nil"/>
              <w:bottom w:val="single" w:sz="4" w:space="0" w:color="auto"/>
              <w:right w:val="single" w:sz="4" w:space="0" w:color="auto"/>
            </w:tcBorders>
            <w:vAlign w:val="center"/>
          </w:tcPr>
          <w:p w:rsidR="003B3210" w:rsidRPr="0025500C" w:rsidRDefault="003B3210" w:rsidP="003B3210">
            <w:pPr>
              <w:spacing w:after="0"/>
              <w:jc w:val="center"/>
              <w:rPr>
                <w:rFonts w:ascii="Arial" w:hAnsi="Arial" w:cs="Arial"/>
                <w:b/>
                <w:bCs/>
                <w:color w:val="000000"/>
                <w:sz w:val="20"/>
              </w:rPr>
            </w:pPr>
            <w:r w:rsidRPr="0025500C">
              <w:rPr>
                <w:rFonts w:ascii="Arial" w:hAnsi="Arial" w:cs="Arial"/>
                <w:b/>
                <w:bCs/>
                <w:color w:val="000000"/>
                <w:sz w:val="20"/>
              </w:rPr>
              <w:t>No Soportado</w:t>
            </w:r>
          </w:p>
          <w:p w:rsidR="003B3210" w:rsidRPr="0025500C" w:rsidRDefault="003B3210" w:rsidP="003B3210">
            <w:pPr>
              <w:spacing w:after="0"/>
              <w:jc w:val="center"/>
              <w:rPr>
                <w:rFonts w:ascii="Arial" w:hAnsi="Arial" w:cs="Arial"/>
                <w:b/>
                <w:bCs/>
                <w:color w:val="000000"/>
                <w:sz w:val="20"/>
              </w:rPr>
            </w:pPr>
            <w:r w:rsidRPr="0025500C">
              <w:rPr>
                <w:rFonts w:ascii="Arial" w:hAnsi="Arial" w:cs="Arial"/>
                <w:b/>
                <w:bCs/>
                <w:color w:val="000000"/>
                <w:sz w:val="20"/>
              </w:rPr>
              <w:t>-NSOP-</w:t>
            </w:r>
          </w:p>
        </w:tc>
        <w:tc>
          <w:tcPr>
            <w:tcW w:w="1917" w:type="pct"/>
            <w:tcBorders>
              <w:top w:val="single" w:sz="4" w:space="0" w:color="auto"/>
              <w:left w:val="nil"/>
              <w:bottom w:val="single" w:sz="4" w:space="0" w:color="auto"/>
              <w:right w:val="single" w:sz="4" w:space="0" w:color="auto"/>
            </w:tcBorders>
            <w:vAlign w:val="center"/>
          </w:tcPr>
          <w:p w:rsidR="003B3210" w:rsidRPr="003B3210" w:rsidRDefault="003B3210" w:rsidP="003B3210">
            <w:pPr>
              <w:jc w:val="both"/>
              <w:rPr>
                <w:rFonts w:ascii="Arial" w:hAnsi="Arial" w:cs="Arial"/>
                <w:color w:val="000000"/>
                <w:sz w:val="18"/>
                <w:szCs w:val="18"/>
                <w:lang w:eastAsia="es-ES"/>
              </w:rPr>
            </w:pPr>
            <w:r w:rsidRPr="003B3210">
              <w:rPr>
                <w:rFonts w:ascii="Arial" w:hAnsi="Arial" w:cs="Arial"/>
                <w:color w:val="000000"/>
                <w:sz w:val="18"/>
                <w:szCs w:val="18"/>
                <w:lang w:eastAsia="es-ES"/>
              </w:rPr>
              <w:t>Un docente</w:t>
            </w:r>
            <w:r w:rsidR="00D97DB5">
              <w:rPr>
                <w:rFonts w:ascii="Arial" w:hAnsi="Arial" w:cs="Arial"/>
                <w:color w:val="000000"/>
                <w:sz w:val="18"/>
                <w:szCs w:val="18"/>
                <w:lang w:eastAsia="es-ES"/>
              </w:rPr>
              <w:t xml:space="preserve"> o</w:t>
            </w:r>
            <w:r w:rsidRPr="003B3210">
              <w:rPr>
                <w:rFonts w:ascii="Arial" w:hAnsi="Arial" w:cs="Arial"/>
                <w:color w:val="000000"/>
                <w:sz w:val="18"/>
                <w:szCs w:val="18"/>
                <w:lang w:eastAsia="es-ES"/>
              </w:rPr>
              <w:t xml:space="preserve"> directivo-docente</w:t>
            </w:r>
            <w:r w:rsidR="00D97DB5">
              <w:rPr>
                <w:rFonts w:ascii="Arial" w:hAnsi="Arial" w:cs="Arial"/>
                <w:color w:val="000000"/>
                <w:sz w:val="18"/>
                <w:szCs w:val="18"/>
                <w:lang w:eastAsia="es-ES"/>
              </w:rPr>
              <w:t xml:space="preserve"> </w:t>
            </w:r>
            <w:r w:rsidRPr="003B3210">
              <w:rPr>
                <w:rFonts w:ascii="Arial" w:hAnsi="Arial" w:cs="Arial"/>
                <w:color w:val="000000"/>
                <w:sz w:val="18"/>
                <w:szCs w:val="18"/>
                <w:lang w:eastAsia="es-ES"/>
              </w:rPr>
              <w:t>es un registro</w:t>
            </w:r>
            <w:r w:rsidRPr="003B3210">
              <w:rPr>
                <w:rFonts w:ascii="Arial" w:hAnsi="Arial" w:cs="Arial"/>
                <w:b/>
                <w:color w:val="000000"/>
                <w:sz w:val="18"/>
                <w:szCs w:val="18"/>
                <w:lang w:eastAsia="es-ES"/>
              </w:rPr>
              <w:t xml:space="preserve"> NO SOPORTADO </w:t>
            </w:r>
            <w:r w:rsidRPr="003B3210">
              <w:rPr>
                <w:rFonts w:ascii="Arial" w:hAnsi="Arial" w:cs="Arial"/>
                <w:color w:val="000000"/>
                <w:sz w:val="18"/>
                <w:szCs w:val="18"/>
                <w:lang w:eastAsia="es-ES"/>
              </w:rPr>
              <w:t>cuando en la visita documental en secretaría, el auditor no pueda evidenciar el soporte</w:t>
            </w:r>
            <w:r w:rsidR="00D97DB5">
              <w:rPr>
                <w:rFonts w:ascii="Arial" w:hAnsi="Arial" w:cs="Arial"/>
                <w:color w:val="000000"/>
                <w:sz w:val="18"/>
                <w:szCs w:val="18"/>
                <w:lang w:eastAsia="es-ES"/>
              </w:rPr>
              <w:t xml:space="preserve"> que sustente la variable de verificación. </w:t>
            </w:r>
          </w:p>
        </w:tc>
        <w:tc>
          <w:tcPr>
            <w:tcW w:w="1940" w:type="pct"/>
            <w:tcBorders>
              <w:top w:val="single" w:sz="4" w:space="0" w:color="auto"/>
              <w:left w:val="nil"/>
              <w:bottom w:val="single" w:sz="4" w:space="0" w:color="auto"/>
              <w:right w:val="single" w:sz="4" w:space="0" w:color="auto"/>
            </w:tcBorders>
            <w:vAlign w:val="center"/>
          </w:tcPr>
          <w:p w:rsidR="003B3210" w:rsidRPr="0025500C" w:rsidRDefault="003B3210" w:rsidP="003B3210">
            <w:pPr>
              <w:jc w:val="both"/>
              <w:rPr>
                <w:rFonts w:ascii="Arial" w:hAnsi="Arial" w:cs="Arial"/>
                <w:color w:val="000000"/>
                <w:sz w:val="18"/>
                <w:lang w:eastAsia="es-ES"/>
              </w:rPr>
            </w:pPr>
            <w:r w:rsidRPr="0025500C">
              <w:rPr>
                <w:rFonts w:ascii="Arial" w:hAnsi="Arial" w:cs="Arial"/>
                <w:color w:val="000000"/>
                <w:sz w:val="18"/>
                <w:lang w:eastAsia="es-ES"/>
              </w:rPr>
              <w:t xml:space="preserve">El </w:t>
            </w:r>
            <w:r w:rsidRPr="0025500C">
              <w:rPr>
                <w:rFonts w:ascii="Arial" w:hAnsi="Arial" w:cs="Arial"/>
                <w:b/>
                <w:bCs/>
                <w:color w:val="000000"/>
                <w:sz w:val="18"/>
                <w:lang w:eastAsia="es-ES"/>
              </w:rPr>
              <w:t>acta de cierre en secretaría</w:t>
            </w:r>
            <w:r w:rsidRPr="0025500C">
              <w:rPr>
                <w:rFonts w:ascii="Arial" w:hAnsi="Arial" w:cs="Arial"/>
                <w:color w:val="000000"/>
                <w:sz w:val="18"/>
                <w:lang w:eastAsia="es-ES"/>
              </w:rPr>
              <w:t xml:space="preserve"> debidamente firmada por el secretario o designado (debidamente autorizado), con el listado de los registros focalizados no soportados.</w:t>
            </w:r>
          </w:p>
          <w:p w:rsidR="003B3210" w:rsidRPr="0025500C" w:rsidRDefault="003B3210" w:rsidP="003B3210">
            <w:pPr>
              <w:spacing w:after="0"/>
              <w:jc w:val="both"/>
              <w:rPr>
                <w:rFonts w:ascii="Arial" w:hAnsi="Arial" w:cs="Arial"/>
                <w:b/>
                <w:bCs/>
                <w:color w:val="000000"/>
                <w:sz w:val="18"/>
              </w:rPr>
            </w:pPr>
            <w:r w:rsidRPr="0025500C">
              <w:rPr>
                <w:rFonts w:ascii="Arial" w:hAnsi="Arial" w:cs="Arial"/>
                <w:color w:val="000000"/>
                <w:sz w:val="18"/>
                <w:lang w:eastAsia="es-ES"/>
              </w:rPr>
              <w:t xml:space="preserve">Dicha acta es la </w:t>
            </w:r>
            <w:r w:rsidRPr="0025500C">
              <w:rPr>
                <w:rFonts w:ascii="Arial" w:hAnsi="Arial" w:cs="Arial"/>
                <w:b/>
                <w:bCs/>
                <w:color w:val="000000"/>
                <w:sz w:val="18"/>
                <w:u w:val="single"/>
                <w:lang w:eastAsia="es-ES"/>
              </w:rPr>
              <w:t>única evidencia documental y legal</w:t>
            </w:r>
            <w:r w:rsidRPr="0025500C">
              <w:rPr>
                <w:rFonts w:ascii="Arial" w:hAnsi="Arial" w:cs="Arial"/>
                <w:color w:val="000000"/>
                <w:sz w:val="18"/>
                <w:lang w:eastAsia="es-ES"/>
              </w:rPr>
              <w:t xml:space="preserve"> para este estado.</w:t>
            </w:r>
          </w:p>
        </w:tc>
      </w:tr>
    </w:tbl>
    <w:p w:rsidR="003B3210" w:rsidRPr="004D2296" w:rsidRDefault="003B3210" w:rsidP="003B3210">
      <w:pPr>
        <w:pStyle w:val="Descripcin"/>
        <w:spacing w:after="0"/>
        <w:jc w:val="center"/>
        <w:rPr>
          <w:rFonts w:ascii="Arial" w:hAnsi="Arial" w:cs="Arial"/>
          <w:color w:val="000000" w:themeColor="text1"/>
          <w:sz w:val="8"/>
          <w:szCs w:val="8"/>
        </w:rPr>
      </w:pPr>
    </w:p>
    <w:p w:rsidR="003B3210" w:rsidRDefault="00977CD5" w:rsidP="00977CD5">
      <w:pPr>
        <w:pStyle w:val="Descripcin"/>
        <w:jc w:val="center"/>
        <w:rPr>
          <w:rFonts w:ascii="Arial" w:hAnsi="Arial" w:cs="Arial"/>
          <w:i/>
          <w:iCs/>
          <w:color w:val="000000" w:themeColor="text1"/>
          <w:sz w:val="20"/>
          <w:szCs w:val="20"/>
        </w:rPr>
      </w:pPr>
      <w:bookmarkStart w:id="149" w:name="_Toc14961766"/>
      <w:r w:rsidRPr="00977CD5">
        <w:rPr>
          <w:rFonts w:ascii="Arial" w:hAnsi="Arial" w:cs="Arial"/>
          <w:i/>
          <w:iCs/>
          <w:color w:val="000000" w:themeColor="text1"/>
          <w:sz w:val="20"/>
          <w:szCs w:val="20"/>
        </w:rPr>
        <w:t xml:space="preserve">Tabla </w:t>
      </w:r>
      <w:r w:rsidRPr="00977CD5">
        <w:rPr>
          <w:rFonts w:ascii="Arial" w:hAnsi="Arial" w:cs="Arial"/>
          <w:i/>
          <w:iCs/>
          <w:color w:val="000000" w:themeColor="text1"/>
          <w:sz w:val="20"/>
          <w:szCs w:val="20"/>
        </w:rPr>
        <w:fldChar w:fldCharType="begin"/>
      </w:r>
      <w:r w:rsidRPr="00977CD5">
        <w:rPr>
          <w:rFonts w:ascii="Arial" w:hAnsi="Arial" w:cs="Arial"/>
          <w:i/>
          <w:iCs/>
          <w:color w:val="000000" w:themeColor="text1"/>
          <w:sz w:val="20"/>
          <w:szCs w:val="20"/>
        </w:rPr>
        <w:instrText xml:space="preserve"> SEQ Tabla \* ARABIC </w:instrText>
      </w:r>
      <w:r w:rsidRPr="00977CD5">
        <w:rPr>
          <w:rFonts w:ascii="Arial" w:hAnsi="Arial" w:cs="Arial"/>
          <w:i/>
          <w:iCs/>
          <w:color w:val="000000" w:themeColor="text1"/>
          <w:sz w:val="20"/>
          <w:szCs w:val="20"/>
        </w:rPr>
        <w:fldChar w:fldCharType="separate"/>
      </w:r>
      <w:r w:rsidRPr="00977CD5">
        <w:rPr>
          <w:rFonts w:ascii="Arial" w:hAnsi="Arial" w:cs="Arial"/>
          <w:i/>
          <w:iCs/>
          <w:color w:val="000000" w:themeColor="text1"/>
          <w:sz w:val="20"/>
          <w:szCs w:val="20"/>
        </w:rPr>
        <w:t>10</w:t>
      </w:r>
      <w:r w:rsidRPr="00977CD5">
        <w:rPr>
          <w:rFonts w:ascii="Arial" w:hAnsi="Arial" w:cs="Arial"/>
          <w:i/>
          <w:iCs/>
          <w:color w:val="000000" w:themeColor="text1"/>
          <w:sz w:val="20"/>
          <w:szCs w:val="20"/>
        </w:rPr>
        <w:fldChar w:fldCharType="end"/>
      </w:r>
      <w:r>
        <w:rPr>
          <w:rFonts w:ascii="Arial" w:hAnsi="Arial" w:cs="Arial"/>
          <w:i/>
          <w:iCs/>
          <w:color w:val="000000" w:themeColor="text1"/>
          <w:sz w:val="20"/>
          <w:szCs w:val="20"/>
        </w:rPr>
        <w:t>.</w:t>
      </w:r>
      <w:r w:rsidR="003B3210" w:rsidRPr="004D2296">
        <w:rPr>
          <w:rFonts w:ascii="Arial" w:hAnsi="Arial" w:cs="Arial"/>
          <w:i/>
          <w:iCs/>
          <w:color w:val="000000" w:themeColor="text1"/>
          <w:sz w:val="20"/>
          <w:szCs w:val="20"/>
        </w:rPr>
        <w:t xml:space="preserve"> Variables verificación documental de planta en Secretaría</w:t>
      </w:r>
      <w:bookmarkEnd w:id="149"/>
    </w:p>
    <w:p w:rsidR="00D97DB5" w:rsidRPr="00D97DB5" w:rsidRDefault="00D97DB5" w:rsidP="00F144B2">
      <w:pPr>
        <w:spacing w:after="0" w:line="240" w:lineRule="auto"/>
        <w:rPr>
          <w:lang w:val="es-CO" w:eastAsia="es-CO"/>
        </w:rPr>
      </w:pPr>
    </w:p>
    <w:p w:rsidR="00785742" w:rsidRPr="0025500C" w:rsidRDefault="003B3210" w:rsidP="000A2A1C">
      <w:pPr>
        <w:jc w:val="both"/>
        <w:rPr>
          <w:rFonts w:ascii="Arial" w:hAnsi="Arial" w:cs="Arial"/>
          <w:sz w:val="20"/>
          <w:szCs w:val="20"/>
        </w:rPr>
      </w:pPr>
      <w:r w:rsidRPr="0025500C">
        <w:rPr>
          <w:rFonts w:ascii="Arial" w:hAnsi="Arial" w:cs="Arial"/>
          <w:sz w:val="20"/>
          <w:szCs w:val="20"/>
        </w:rPr>
        <w:t xml:space="preserve">El sistema de información debe arrojar los resultados de los registros focalizados SOPORTADOS y NO SOPORTADOS evidenciados durante la semana, el resultado de la visita debe quedar consignado en el acta de visita en el formato </w:t>
      </w:r>
      <w:r w:rsidRPr="0025500C">
        <w:rPr>
          <w:rFonts w:ascii="Arial" w:eastAsia="Arial Narrow" w:hAnsi="Arial" w:cs="Arial"/>
          <w:sz w:val="20"/>
          <w:szCs w:val="20"/>
        </w:rPr>
        <w:t>[ActaVisitaSemanal_Aud</w:t>
      </w:r>
      <w:r>
        <w:rPr>
          <w:rFonts w:ascii="Arial" w:eastAsia="Arial Narrow" w:hAnsi="Arial" w:cs="Arial"/>
          <w:sz w:val="20"/>
          <w:szCs w:val="20"/>
        </w:rPr>
        <w:t>2019</w:t>
      </w:r>
      <w:r w:rsidRPr="0025500C">
        <w:rPr>
          <w:rFonts w:ascii="Arial" w:eastAsia="Arial Narrow" w:hAnsi="Arial" w:cs="Arial"/>
          <w:sz w:val="20"/>
          <w:szCs w:val="20"/>
        </w:rPr>
        <w:t xml:space="preserve">] </w:t>
      </w:r>
      <w:r w:rsidRPr="0025500C">
        <w:rPr>
          <w:rFonts w:ascii="Arial" w:hAnsi="Arial" w:cs="Arial"/>
          <w:sz w:val="20"/>
          <w:szCs w:val="20"/>
        </w:rPr>
        <w:t>para su correspondiente socialización con el secretario o designado</w:t>
      </w:r>
      <w:r w:rsidRPr="0025500C">
        <w:rPr>
          <w:rFonts w:ascii="Arial" w:eastAsia="Arial Narrow" w:hAnsi="Arial" w:cs="Arial"/>
          <w:sz w:val="20"/>
          <w:szCs w:val="20"/>
        </w:rPr>
        <w:t>,</w:t>
      </w:r>
      <w:r w:rsidRPr="0025500C">
        <w:rPr>
          <w:rFonts w:ascii="Arial" w:hAnsi="Arial" w:cs="Arial"/>
          <w:sz w:val="20"/>
          <w:szCs w:val="20"/>
        </w:rPr>
        <w:t xml:space="preserve"> una vez socializada, deberá ser suscrita por los actores; seguidamente será firmada digital y electrónicamente por parte de la auditoría y cargada al sistema de información provisto por la firma, de esta manera, la secretaria podrá subsanar los registros y allegar los soportes correspondientes durante</w:t>
      </w:r>
      <w:r>
        <w:rPr>
          <w:rFonts w:ascii="Arial" w:hAnsi="Arial" w:cs="Arial"/>
          <w:sz w:val="20"/>
          <w:szCs w:val="20"/>
        </w:rPr>
        <w:t xml:space="preserve"> la visita </w:t>
      </w:r>
      <w:r w:rsidR="00785742">
        <w:rPr>
          <w:rFonts w:ascii="Arial" w:hAnsi="Arial" w:cs="Arial"/>
          <w:sz w:val="20"/>
          <w:szCs w:val="20"/>
        </w:rPr>
        <w:t>y solo hasta 3 días posteriores a la última acta de visita semanal generada</w:t>
      </w:r>
      <w:r w:rsidR="00143463">
        <w:rPr>
          <w:rFonts w:ascii="Arial" w:hAnsi="Arial" w:cs="Arial"/>
          <w:sz w:val="20"/>
          <w:szCs w:val="20"/>
        </w:rPr>
        <w:t>, en la visita de cierre y socialización no se podrá realizar subsanación</w:t>
      </w:r>
      <w:r w:rsidR="00785742">
        <w:rPr>
          <w:rFonts w:ascii="Arial" w:hAnsi="Arial" w:cs="Arial"/>
          <w:sz w:val="20"/>
          <w:szCs w:val="20"/>
        </w:rPr>
        <w:t>.</w:t>
      </w:r>
    </w:p>
    <w:p w:rsidR="00502DC8" w:rsidRPr="000A2A1C" w:rsidRDefault="00785742" w:rsidP="000A2A1C">
      <w:pPr>
        <w:pBdr>
          <w:top w:val="single" w:sz="4" w:space="1" w:color="auto"/>
          <w:left w:val="single" w:sz="4" w:space="4" w:color="auto"/>
          <w:bottom w:val="single" w:sz="4" w:space="1" w:color="auto"/>
          <w:right w:val="single" w:sz="4" w:space="4" w:color="auto"/>
        </w:pBdr>
        <w:shd w:val="clear" w:color="auto" w:fill="BFBFBF" w:themeFill="background1" w:themeFillShade="BF"/>
        <w:spacing w:after="0" w:line="240" w:lineRule="auto"/>
        <w:jc w:val="both"/>
        <w:rPr>
          <w:sz w:val="16"/>
          <w:szCs w:val="16"/>
        </w:rPr>
      </w:pPr>
      <w:r>
        <w:rPr>
          <w:rFonts w:ascii="Arial" w:hAnsi="Arial" w:cs="Arial"/>
          <w:b/>
          <w:sz w:val="20"/>
        </w:rPr>
        <w:t>NOTA</w:t>
      </w:r>
      <w:r w:rsidR="002C1CF1">
        <w:rPr>
          <w:rFonts w:ascii="Arial" w:hAnsi="Arial" w:cs="Arial"/>
          <w:b/>
          <w:sz w:val="20"/>
        </w:rPr>
        <w:t xml:space="preserve"> ACLARATORIA</w:t>
      </w:r>
      <w:r>
        <w:rPr>
          <w:rFonts w:ascii="Arial" w:hAnsi="Arial" w:cs="Arial"/>
          <w:b/>
          <w:sz w:val="20"/>
        </w:rPr>
        <w:t xml:space="preserve">: </w:t>
      </w:r>
      <w:r w:rsidRPr="00785742">
        <w:rPr>
          <w:rFonts w:ascii="Arial" w:hAnsi="Arial" w:cs="Arial"/>
          <w:sz w:val="20"/>
        </w:rPr>
        <w:t>La</w:t>
      </w:r>
      <w:r>
        <w:rPr>
          <w:rFonts w:ascii="Arial" w:hAnsi="Arial" w:cs="Arial"/>
          <w:b/>
          <w:sz w:val="20"/>
        </w:rPr>
        <w:t xml:space="preserve"> </w:t>
      </w:r>
      <w:r>
        <w:rPr>
          <w:rFonts w:ascii="Arial" w:hAnsi="Arial" w:cs="Arial"/>
          <w:sz w:val="20"/>
        </w:rPr>
        <w:t xml:space="preserve">subsanación deberá realizarse antes del cierre documental en Secretaría, el día del cierre no se podrá subsanar, en caso de allegar documentos, estos serán anexos al acta, mas no </w:t>
      </w:r>
      <w:r w:rsidR="002C1CF1">
        <w:rPr>
          <w:rFonts w:ascii="Arial" w:hAnsi="Arial" w:cs="Arial"/>
          <w:sz w:val="20"/>
        </w:rPr>
        <w:t>modificarán</w:t>
      </w:r>
      <w:r>
        <w:rPr>
          <w:rFonts w:ascii="Arial" w:hAnsi="Arial" w:cs="Arial"/>
          <w:sz w:val="20"/>
        </w:rPr>
        <w:t xml:space="preserve"> resultados.</w:t>
      </w:r>
      <w:bookmarkStart w:id="150" w:name="_Toc8136052"/>
    </w:p>
    <w:p w:rsidR="007F13F1" w:rsidRPr="007916CB" w:rsidRDefault="007F13F1" w:rsidP="007916CB">
      <w:pPr>
        <w:pStyle w:val="Ttulo2"/>
        <w:numPr>
          <w:ilvl w:val="1"/>
          <w:numId w:val="4"/>
        </w:numPr>
        <w:spacing w:after="240"/>
        <w:rPr>
          <w:rFonts w:ascii="Arial" w:hAnsi="Arial"/>
        </w:rPr>
      </w:pPr>
      <w:bookmarkStart w:id="151" w:name="_Toc19799963"/>
      <w:r w:rsidRPr="007916CB">
        <w:rPr>
          <w:rFonts w:ascii="Arial" w:hAnsi="Arial"/>
        </w:rPr>
        <w:t>EDUCACIÓN PARA EL TRABAJO Y DESARROLLO HUMANO – ETDH</w:t>
      </w:r>
      <w:bookmarkEnd w:id="150"/>
      <w:bookmarkEnd w:id="151"/>
    </w:p>
    <w:p w:rsidR="007F13F1" w:rsidRPr="0029437F" w:rsidRDefault="007F13F1" w:rsidP="007F13F1">
      <w:pPr>
        <w:spacing w:after="0" w:line="240" w:lineRule="auto"/>
        <w:jc w:val="both"/>
        <w:rPr>
          <w:rFonts w:ascii="Arial" w:eastAsia="Times New Roman" w:hAnsi="Arial" w:cs="Arial"/>
          <w:iCs/>
          <w:sz w:val="20"/>
          <w:szCs w:val="20"/>
          <w:lang w:eastAsia="es-ES"/>
        </w:rPr>
      </w:pPr>
      <w:r w:rsidRPr="0029437F">
        <w:rPr>
          <w:rFonts w:ascii="Arial" w:eastAsia="Times New Roman" w:hAnsi="Arial" w:cs="Arial"/>
          <w:iCs/>
          <w:sz w:val="20"/>
          <w:szCs w:val="20"/>
          <w:lang w:eastAsia="es-ES"/>
        </w:rPr>
        <w:t>El planteamiento del presente proceso centrará sus actividades en las siguientes etapas:</w:t>
      </w:r>
    </w:p>
    <w:p w:rsidR="007F13F1" w:rsidRDefault="007F13F1" w:rsidP="007F13F1">
      <w:pPr>
        <w:spacing w:after="0"/>
        <w:rPr>
          <w:lang w:val="es-CO" w:eastAsia="es-CO"/>
        </w:rPr>
      </w:pPr>
    </w:p>
    <w:p w:rsidR="007F13F1" w:rsidRPr="0029437F" w:rsidRDefault="007F13F1" w:rsidP="0007443C">
      <w:pPr>
        <w:numPr>
          <w:ilvl w:val="0"/>
          <w:numId w:val="23"/>
        </w:numPr>
        <w:spacing w:before="80" w:after="0" w:line="240" w:lineRule="auto"/>
        <w:ind w:left="714" w:hanging="357"/>
        <w:jc w:val="both"/>
        <w:rPr>
          <w:rFonts w:ascii="Arial" w:eastAsia="Times New Roman" w:hAnsi="Arial" w:cs="Arial"/>
          <w:iCs/>
          <w:sz w:val="20"/>
          <w:szCs w:val="20"/>
          <w:lang w:eastAsia="es-ES"/>
        </w:rPr>
      </w:pPr>
      <w:r w:rsidRPr="0029437F">
        <w:rPr>
          <w:rFonts w:ascii="Arial" w:eastAsia="Times New Roman" w:hAnsi="Arial" w:cs="Arial"/>
          <w:iCs/>
          <w:sz w:val="20"/>
          <w:szCs w:val="20"/>
          <w:lang w:eastAsia="es-ES"/>
        </w:rPr>
        <w:t>Análisis de la información y planeación de la auditoria</w:t>
      </w:r>
    </w:p>
    <w:p w:rsidR="007F13F1" w:rsidRPr="0029437F" w:rsidRDefault="007F13F1" w:rsidP="0007443C">
      <w:pPr>
        <w:numPr>
          <w:ilvl w:val="0"/>
          <w:numId w:val="23"/>
        </w:numPr>
        <w:spacing w:before="80" w:after="0" w:line="240" w:lineRule="auto"/>
        <w:ind w:left="714" w:hanging="357"/>
        <w:jc w:val="both"/>
        <w:rPr>
          <w:rFonts w:ascii="Arial" w:eastAsia="Times New Roman" w:hAnsi="Arial" w:cs="Arial"/>
          <w:iCs/>
          <w:sz w:val="20"/>
          <w:szCs w:val="20"/>
          <w:lang w:eastAsia="es-ES"/>
        </w:rPr>
      </w:pPr>
      <w:r w:rsidRPr="0029437F">
        <w:rPr>
          <w:rFonts w:ascii="Arial" w:eastAsia="Times New Roman" w:hAnsi="Arial" w:cs="Arial"/>
          <w:iCs/>
          <w:sz w:val="20"/>
          <w:szCs w:val="20"/>
          <w:lang w:eastAsia="es-ES"/>
        </w:rPr>
        <w:t>Informe preliminar</w:t>
      </w:r>
    </w:p>
    <w:p w:rsidR="007F13F1" w:rsidRPr="0029437F" w:rsidRDefault="007F13F1" w:rsidP="0007443C">
      <w:pPr>
        <w:numPr>
          <w:ilvl w:val="0"/>
          <w:numId w:val="23"/>
        </w:numPr>
        <w:spacing w:before="80" w:after="0" w:line="240" w:lineRule="auto"/>
        <w:ind w:left="714" w:hanging="357"/>
        <w:jc w:val="both"/>
        <w:rPr>
          <w:rFonts w:ascii="Arial" w:eastAsia="Times New Roman" w:hAnsi="Arial" w:cs="Arial"/>
          <w:iCs/>
          <w:sz w:val="20"/>
          <w:szCs w:val="20"/>
          <w:lang w:eastAsia="es-ES"/>
        </w:rPr>
      </w:pPr>
      <w:r w:rsidRPr="0029437F">
        <w:rPr>
          <w:rFonts w:ascii="Arial" w:eastAsia="Times New Roman" w:hAnsi="Arial" w:cs="Arial"/>
          <w:iCs/>
          <w:sz w:val="20"/>
          <w:szCs w:val="20"/>
          <w:lang w:eastAsia="es-ES"/>
        </w:rPr>
        <w:t>Capacitación y conceptualización</w:t>
      </w:r>
    </w:p>
    <w:p w:rsidR="007F13F1" w:rsidRPr="0029437F" w:rsidRDefault="007F13F1" w:rsidP="0007443C">
      <w:pPr>
        <w:numPr>
          <w:ilvl w:val="0"/>
          <w:numId w:val="23"/>
        </w:numPr>
        <w:spacing w:before="80" w:after="0" w:line="240" w:lineRule="auto"/>
        <w:ind w:left="714" w:hanging="357"/>
        <w:jc w:val="both"/>
        <w:rPr>
          <w:rFonts w:ascii="Arial" w:eastAsia="Times New Roman" w:hAnsi="Arial" w:cs="Arial"/>
          <w:iCs/>
          <w:sz w:val="20"/>
          <w:szCs w:val="20"/>
          <w:lang w:eastAsia="es-ES"/>
        </w:rPr>
      </w:pPr>
      <w:r w:rsidRPr="0029437F">
        <w:rPr>
          <w:rFonts w:ascii="Arial" w:eastAsia="Times New Roman" w:hAnsi="Arial" w:cs="Arial"/>
          <w:iCs/>
          <w:sz w:val="20"/>
          <w:szCs w:val="20"/>
          <w:lang w:eastAsia="es-ES"/>
        </w:rPr>
        <w:t>Cronograma general</w:t>
      </w:r>
    </w:p>
    <w:p w:rsidR="007F13F1" w:rsidRPr="0029437F" w:rsidRDefault="007F13F1" w:rsidP="0007443C">
      <w:pPr>
        <w:numPr>
          <w:ilvl w:val="0"/>
          <w:numId w:val="23"/>
        </w:numPr>
        <w:spacing w:before="80" w:after="0" w:line="240" w:lineRule="auto"/>
        <w:ind w:left="714" w:hanging="357"/>
        <w:jc w:val="both"/>
        <w:rPr>
          <w:rFonts w:ascii="Arial" w:eastAsia="Times New Roman" w:hAnsi="Arial" w:cs="Arial"/>
          <w:iCs/>
          <w:sz w:val="20"/>
          <w:szCs w:val="20"/>
          <w:lang w:eastAsia="es-ES"/>
        </w:rPr>
      </w:pPr>
      <w:r w:rsidRPr="0029437F">
        <w:rPr>
          <w:rFonts w:ascii="Arial" w:eastAsia="Times New Roman" w:hAnsi="Arial" w:cs="Arial"/>
          <w:iCs/>
          <w:sz w:val="20"/>
          <w:szCs w:val="20"/>
          <w:lang w:eastAsia="es-ES"/>
        </w:rPr>
        <w:t xml:space="preserve">Operativo de campo </w:t>
      </w:r>
    </w:p>
    <w:p w:rsidR="007F13F1" w:rsidRPr="00352D4E" w:rsidRDefault="007F13F1" w:rsidP="0007443C">
      <w:pPr>
        <w:numPr>
          <w:ilvl w:val="0"/>
          <w:numId w:val="23"/>
        </w:numPr>
        <w:spacing w:before="80" w:after="0" w:line="240" w:lineRule="auto"/>
        <w:ind w:left="714" w:hanging="357"/>
        <w:jc w:val="both"/>
        <w:rPr>
          <w:rFonts w:ascii="Arial" w:eastAsia="Times New Roman" w:hAnsi="Arial" w:cs="Arial"/>
          <w:iCs/>
          <w:color w:val="3B3838" w:themeColor="background2" w:themeShade="40"/>
          <w:sz w:val="20"/>
          <w:szCs w:val="20"/>
          <w:lang w:eastAsia="es-ES"/>
        </w:rPr>
      </w:pPr>
      <w:r w:rsidRPr="00352D4E">
        <w:rPr>
          <w:rFonts w:ascii="Arial" w:eastAsia="Times New Roman" w:hAnsi="Arial" w:cs="Arial"/>
          <w:iCs/>
          <w:color w:val="3B3838" w:themeColor="background2" w:themeShade="40"/>
          <w:sz w:val="20"/>
          <w:szCs w:val="20"/>
          <w:lang w:eastAsia="es-ES"/>
        </w:rPr>
        <w:t xml:space="preserve">Informe final de resultados </w:t>
      </w:r>
    </w:p>
    <w:p w:rsidR="000E5050" w:rsidRDefault="000E5050" w:rsidP="008D5C1A">
      <w:pPr>
        <w:spacing w:after="0" w:line="240" w:lineRule="auto"/>
        <w:jc w:val="both"/>
        <w:rPr>
          <w:rFonts w:ascii="Arial" w:hAnsi="Arial" w:cs="Arial"/>
          <w:sz w:val="20"/>
        </w:rPr>
      </w:pPr>
    </w:p>
    <w:p w:rsidR="00141E32" w:rsidRPr="00F64B00" w:rsidRDefault="00141E32" w:rsidP="00493E6F">
      <w:pPr>
        <w:spacing w:after="0" w:line="240" w:lineRule="auto"/>
        <w:rPr>
          <w:lang w:val="es-CO" w:eastAsia="es-CO"/>
        </w:rPr>
      </w:pPr>
    </w:p>
    <w:p w:rsidR="00141E32" w:rsidRDefault="00141E32" w:rsidP="00493E6F">
      <w:pPr>
        <w:pStyle w:val="Ttulo3"/>
        <w:numPr>
          <w:ilvl w:val="2"/>
          <w:numId w:val="4"/>
        </w:numPr>
        <w:tabs>
          <w:tab w:val="clear" w:pos="510"/>
          <w:tab w:val="num" w:pos="1134"/>
        </w:tabs>
        <w:spacing w:before="0"/>
        <w:rPr>
          <w:rFonts w:ascii="Arial" w:hAnsi="Arial"/>
        </w:rPr>
      </w:pPr>
      <w:bookmarkStart w:id="152" w:name="_Toc8136054"/>
      <w:bookmarkStart w:id="153" w:name="_Toc19799964"/>
      <w:r>
        <w:rPr>
          <w:rFonts w:ascii="Arial" w:hAnsi="Arial"/>
        </w:rPr>
        <w:t>Análisis de la información y planeación de la auditoría ETDH</w:t>
      </w:r>
      <w:bookmarkEnd w:id="152"/>
      <w:bookmarkEnd w:id="153"/>
    </w:p>
    <w:p w:rsidR="008D2314" w:rsidRPr="008D2314" w:rsidRDefault="008D2314" w:rsidP="008D2314">
      <w:pPr>
        <w:rPr>
          <w:sz w:val="8"/>
          <w:szCs w:val="8"/>
          <w:lang w:val="es-CO" w:eastAsia="es-CO"/>
        </w:rPr>
      </w:pPr>
    </w:p>
    <w:p w:rsidR="00141E32" w:rsidRPr="0029437F" w:rsidRDefault="00141E32" w:rsidP="00141E32">
      <w:pPr>
        <w:spacing w:after="0" w:line="240" w:lineRule="auto"/>
        <w:jc w:val="both"/>
        <w:rPr>
          <w:rFonts w:ascii="Arial" w:eastAsia="Times New Roman" w:hAnsi="Arial" w:cs="Arial"/>
          <w:iCs/>
          <w:sz w:val="20"/>
          <w:szCs w:val="20"/>
          <w:lang w:eastAsia="es-ES"/>
        </w:rPr>
      </w:pPr>
      <w:r w:rsidRPr="0029437F">
        <w:rPr>
          <w:rFonts w:ascii="Arial" w:eastAsia="Times New Roman" w:hAnsi="Arial" w:cs="Arial"/>
          <w:iCs/>
          <w:sz w:val="20"/>
          <w:szCs w:val="20"/>
          <w:lang w:eastAsia="es-ES"/>
        </w:rPr>
        <w:t>En el proceso de análisis de información, la firma auditora utilizará la información y los datos entregados por el Ministerio de Educación Nacional (MEN), con los cuales los analistas organizarán y sintetizarán la esencia de los contenidos, obteniendo diagnósticos que generen conocimiento enfocado a las necesidades del proceso auditor, incentivando una oportuna y confiable toma de decisiones</w:t>
      </w:r>
      <w:r>
        <w:rPr>
          <w:rFonts w:ascii="Arial" w:eastAsia="Times New Roman" w:hAnsi="Arial" w:cs="Arial"/>
          <w:iCs/>
          <w:sz w:val="20"/>
          <w:szCs w:val="20"/>
          <w:lang w:eastAsia="es-ES"/>
        </w:rPr>
        <w:t>.</w:t>
      </w:r>
    </w:p>
    <w:p w:rsidR="00141E32" w:rsidRPr="004265AE" w:rsidRDefault="00141E32" w:rsidP="00141E32">
      <w:pPr>
        <w:spacing w:after="0" w:line="240" w:lineRule="auto"/>
        <w:rPr>
          <w:rFonts w:ascii="Arial" w:hAnsi="Arial" w:cs="Arial"/>
          <w:sz w:val="20"/>
          <w:szCs w:val="20"/>
          <w:lang w:val="es-CO" w:eastAsia="es-CO"/>
        </w:rPr>
      </w:pPr>
    </w:p>
    <w:p w:rsidR="00141E32" w:rsidRPr="004265AE" w:rsidRDefault="00141E32" w:rsidP="00141E32">
      <w:pPr>
        <w:spacing w:after="0" w:line="240" w:lineRule="auto"/>
        <w:jc w:val="both"/>
        <w:rPr>
          <w:rFonts w:ascii="Arial" w:eastAsia="Times New Roman" w:hAnsi="Arial" w:cs="Arial"/>
          <w:iCs/>
          <w:sz w:val="20"/>
          <w:szCs w:val="20"/>
          <w:lang w:val="es-ES_tradnl" w:eastAsia="es-ES"/>
        </w:rPr>
      </w:pPr>
      <w:r w:rsidRPr="004265AE">
        <w:rPr>
          <w:rFonts w:ascii="Arial" w:eastAsia="Times New Roman" w:hAnsi="Arial" w:cs="Arial"/>
          <w:iCs/>
          <w:sz w:val="20"/>
          <w:szCs w:val="20"/>
          <w:lang w:val="es-ES_tradnl" w:eastAsia="es-ES"/>
        </w:rPr>
        <w:t xml:space="preserve">Este paso comprenderá la entrega del valor agregado, donde el analista generará nuevo conocimiento justo a la medida de las exigencias del proceso auditor, que garantice el continuo perfeccionamiento de las estrategias y planes de contingencias que aplicará la firma auditora para el buen desarrollo del proceso, cuyos principales objetivos son: separar actividades principales, diseñar el plan logístico para abordar operativo de campo, minimizar tiempos de ejecución y garantizar la efectividad y eficiencia en el proceso. </w:t>
      </w:r>
    </w:p>
    <w:p w:rsidR="00141E32" w:rsidRPr="004265AE" w:rsidRDefault="00141E32" w:rsidP="00141E32">
      <w:pPr>
        <w:spacing w:after="0"/>
        <w:rPr>
          <w:rFonts w:ascii="Arial" w:hAnsi="Arial" w:cs="Arial"/>
          <w:sz w:val="20"/>
          <w:szCs w:val="20"/>
          <w:lang w:val="es-CO" w:eastAsia="es-CO"/>
        </w:rPr>
      </w:pPr>
    </w:p>
    <w:p w:rsidR="00141E32" w:rsidRPr="004265AE" w:rsidRDefault="00141E32" w:rsidP="00141E32">
      <w:pPr>
        <w:spacing w:after="0" w:line="240" w:lineRule="auto"/>
        <w:jc w:val="both"/>
        <w:rPr>
          <w:rFonts w:ascii="Arial" w:eastAsia="Times New Roman" w:hAnsi="Arial" w:cs="Arial"/>
          <w:iCs/>
          <w:sz w:val="20"/>
          <w:szCs w:val="20"/>
          <w:lang w:val="es-ES_tradnl" w:eastAsia="es-ES"/>
        </w:rPr>
      </w:pPr>
      <w:r w:rsidRPr="004265AE">
        <w:rPr>
          <w:rFonts w:ascii="Arial" w:eastAsia="Times New Roman" w:hAnsi="Arial" w:cs="Arial"/>
          <w:iCs/>
          <w:sz w:val="20"/>
          <w:szCs w:val="20"/>
          <w:lang w:val="es-ES_tradnl" w:eastAsia="es-ES"/>
        </w:rPr>
        <w:t xml:space="preserve">El análisis que se exige deberá pasar de la recopilación y lectura de la información entregada por el MEN (Bases de Datos, Diccionario de Datos y Guía Metodológica) a una interpretación que interrelacione conceptos. Por eso se propone un análisis tanto cuantitativo como cualitativo que inicie desde la recopilación, procesamiento y análisis de datos de información, sobre variables o interrogantes previamente determinadas con base en capacitación impartida por el MEN, estudiando la asociación o relación que se pueda presentar entre las variables de las bases de datos y así determinar la asociación o relación entre ellas, así como la generalización de los resultados esperados del proceso auditor. </w:t>
      </w:r>
    </w:p>
    <w:p w:rsidR="00141E32" w:rsidRPr="004265AE" w:rsidRDefault="00141E32" w:rsidP="00141E32">
      <w:pPr>
        <w:spacing w:after="0" w:line="240" w:lineRule="auto"/>
        <w:ind w:left="708" w:hanging="708"/>
        <w:jc w:val="both"/>
        <w:rPr>
          <w:rFonts w:ascii="Arial" w:eastAsia="Times New Roman" w:hAnsi="Arial" w:cs="Arial"/>
          <w:iCs/>
          <w:sz w:val="20"/>
          <w:szCs w:val="20"/>
          <w:lang w:val="es-ES_tradnl" w:eastAsia="es-ES"/>
        </w:rPr>
      </w:pPr>
    </w:p>
    <w:p w:rsidR="00141E32" w:rsidRDefault="00141E32" w:rsidP="00141E32">
      <w:pPr>
        <w:spacing w:after="0"/>
        <w:jc w:val="both"/>
        <w:rPr>
          <w:rFonts w:ascii="Arial" w:hAnsi="Arial" w:cs="Arial"/>
          <w:iCs/>
          <w:color w:val="000000" w:themeColor="text1"/>
          <w:sz w:val="20"/>
          <w:szCs w:val="20"/>
          <w:lang w:eastAsia="es-ES"/>
        </w:rPr>
      </w:pPr>
      <w:r w:rsidRPr="004265AE">
        <w:rPr>
          <w:rFonts w:ascii="Arial" w:hAnsi="Arial" w:cs="Arial"/>
          <w:sz w:val="20"/>
          <w:szCs w:val="20"/>
          <w:lang w:val="es-CO" w:eastAsia="es-CO"/>
        </w:rPr>
        <w:t>La firma</w:t>
      </w:r>
      <w:r>
        <w:rPr>
          <w:rFonts w:ascii="Arial" w:hAnsi="Arial" w:cs="Arial"/>
          <w:sz w:val="20"/>
          <w:szCs w:val="20"/>
          <w:lang w:val="es-CO" w:eastAsia="es-CO"/>
        </w:rPr>
        <w:t>,</w:t>
      </w:r>
      <w:r w:rsidRPr="004265AE">
        <w:rPr>
          <w:rFonts w:ascii="Arial" w:hAnsi="Arial" w:cs="Arial"/>
          <w:sz w:val="20"/>
          <w:szCs w:val="20"/>
          <w:lang w:val="es-CO" w:eastAsia="es-CO"/>
        </w:rPr>
        <w:t xml:space="preserve"> con este análisis deberá garantizar corregir los sesgos propios del proceso, incrementar la calidad y la confiabilidad de los resultados esperados.</w:t>
      </w:r>
      <w:r>
        <w:rPr>
          <w:rFonts w:ascii="Arial" w:hAnsi="Arial" w:cs="Arial"/>
          <w:sz w:val="20"/>
          <w:szCs w:val="20"/>
          <w:lang w:val="es-CO" w:eastAsia="es-CO"/>
        </w:rPr>
        <w:t xml:space="preserve"> A continuación, se presenta un flujograma que </w:t>
      </w:r>
      <w:r w:rsidRPr="00425281">
        <w:rPr>
          <w:rFonts w:ascii="Arial" w:hAnsi="Arial" w:cs="Arial"/>
          <w:iCs/>
          <w:color w:val="000000" w:themeColor="text1"/>
          <w:sz w:val="20"/>
          <w:szCs w:val="20"/>
          <w:lang w:eastAsia="es-ES"/>
        </w:rPr>
        <w:t>describe el proceso de análisis para el desarrollo de esta actividad</w:t>
      </w:r>
      <w:r>
        <w:rPr>
          <w:rFonts w:ascii="Arial" w:hAnsi="Arial" w:cs="Arial"/>
          <w:iCs/>
          <w:color w:val="000000" w:themeColor="text1"/>
          <w:sz w:val="20"/>
          <w:szCs w:val="20"/>
          <w:lang w:eastAsia="es-ES"/>
        </w:rPr>
        <w:t>. E</w:t>
      </w:r>
      <w:r w:rsidRPr="00425281">
        <w:rPr>
          <w:rFonts w:ascii="Arial" w:hAnsi="Arial" w:cs="Arial"/>
          <w:iCs/>
          <w:color w:val="000000" w:themeColor="text1"/>
          <w:sz w:val="20"/>
          <w:szCs w:val="20"/>
          <w:lang w:eastAsia="es-ES"/>
        </w:rPr>
        <w:t>l Ministerio de Educación Nacional entregará los insumos correspondientes a la información objeto de auditoría y validación. En esta fase se desarrollan las siguientes actividades:</w:t>
      </w:r>
    </w:p>
    <w:p w:rsidR="008D2314" w:rsidRDefault="00866DA3" w:rsidP="00141E32">
      <w:pPr>
        <w:spacing w:after="0"/>
        <w:jc w:val="both"/>
        <w:rPr>
          <w:rFonts w:ascii="Arial" w:hAnsi="Arial" w:cs="Arial"/>
          <w:iCs/>
          <w:color w:val="000000" w:themeColor="text1"/>
          <w:sz w:val="20"/>
          <w:szCs w:val="20"/>
          <w:lang w:eastAsia="es-ES"/>
        </w:rPr>
      </w:pPr>
      <w:r>
        <w:rPr>
          <w:rFonts w:ascii="Arial" w:hAnsi="Arial" w:cs="Arial"/>
          <w:noProof/>
          <w:sz w:val="20"/>
          <w:szCs w:val="20"/>
          <w:lang w:val="es-CO" w:eastAsia="es-CO"/>
        </w:rPr>
        <mc:AlternateContent>
          <mc:Choice Requires="wpg">
            <w:drawing>
              <wp:anchor distT="0" distB="0" distL="114300" distR="114300" simplePos="0" relativeHeight="251706368" behindDoc="0" locked="0" layoutInCell="1" allowOverlap="1">
                <wp:simplePos x="0" y="0"/>
                <wp:positionH relativeFrom="margin">
                  <wp:posOffset>174507</wp:posOffset>
                </wp:positionH>
                <wp:positionV relativeFrom="paragraph">
                  <wp:posOffset>61182</wp:posOffset>
                </wp:positionV>
                <wp:extent cx="5305646" cy="3519376"/>
                <wp:effectExtent l="0" t="0" r="9525" b="5080"/>
                <wp:wrapNone/>
                <wp:docPr id="15" name="Grupo 15"/>
                <wp:cNvGraphicFramePr/>
                <a:graphic xmlns:a="http://schemas.openxmlformats.org/drawingml/2006/main">
                  <a:graphicData uri="http://schemas.microsoft.com/office/word/2010/wordprocessingGroup">
                    <wpg:wgp>
                      <wpg:cNvGrpSpPr/>
                      <wpg:grpSpPr>
                        <a:xfrm>
                          <a:off x="0" y="0"/>
                          <a:ext cx="5305646" cy="3519376"/>
                          <a:chOff x="0" y="0"/>
                          <a:chExt cx="5870575" cy="3362325"/>
                        </a:xfrm>
                      </wpg:grpSpPr>
                      <pic:pic xmlns:pic="http://schemas.openxmlformats.org/drawingml/2006/picture">
                        <pic:nvPicPr>
                          <pic:cNvPr id="131" name="Imagen 131"/>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70575" cy="3362325"/>
                          </a:xfrm>
                          <a:prstGeom prst="rect">
                            <a:avLst/>
                          </a:prstGeom>
                          <a:noFill/>
                          <a:ln>
                            <a:noFill/>
                          </a:ln>
                        </pic:spPr>
                      </pic:pic>
                      <wpg:grpSp>
                        <wpg:cNvPr id="14" name="Grupo 14"/>
                        <wpg:cNvGrpSpPr/>
                        <wpg:grpSpPr>
                          <a:xfrm>
                            <a:off x="213173" y="852692"/>
                            <a:ext cx="644525" cy="644525"/>
                            <a:chOff x="0" y="0"/>
                            <a:chExt cx="644525" cy="644525"/>
                          </a:xfrm>
                        </wpg:grpSpPr>
                        <wps:wsp>
                          <wps:cNvPr id="12" name="Rectángulo 12"/>
                          <wps:cNvSpPr/>
                          <wps:spPr>
                            <a:xfrm>
                              <a:off x="0" y="0"/>
                              <a:ext cx="644525" cy="644525"/>
                            </a:xfrm>
                            <a:prstGeom prst="rect">
                              <a:avLst/>
                            </a:prstGeom>
                            <a:solidFill>
                              <a:schemeClr val="bg1"/>
                            </a:solidFill>
                            <a:ln>
                              <a:noFill/>
                              <a:prstDash val="dashDot"/>
                            </a:ln>
                          </wps:spPr>
                          <wps:style>
                            <a:lnRef idx="2">
                              <a:schemeClr val="accent1">
                                <a:shade val="50000"/>
                              </a:schemeClr>
                            </a:lnRef>
                            <a:fillRef idx="1">
                              <a:schemeClr val="accent1"/>
                            </a:fillRef>
                            <a:effectRef idx="0">
                              <a:schemeClr val="accent1"/>
                            </a:effectRef>
                            <a:fontRef idx="minor">
                              <a:schemeClr val="lt1"/>
                            </a:fontRef>
                          </wps:style>
                          <wps:txbx>
                            <w:txbxContent>
                              <w:p w:rsidR="00AF0813" w:rsidRPr="007D4860" w:rsidRDefault="00AF0813" w:rsidP="007D4860">
                                <w:pPr>
                                  <w:jc w:val="center"/>
                                  <w:rPr>
                                    <w:b/>
                                    <w:color w:val="000000" w:themeColor="text1"/>
                                    <w:sz w:val="10"/>
                                    <w:szCs w:val="10"/>
                                  </w:rPr>
                                </w:pP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wps:wsp>
                          <wps:cNvPr id="10" name="Rectángulo 10"/>
                          <wps:cNvSpPr/>
                          <wps:spPr>
                            <a:xfrm>
                              <a:off x="179515" y="151465"/>
                              <a:ext cx="462915" cy="274320"/>
                            </a:xfrm>
                            <a:prstGeom prst="rect">
                              <a:avLst/>
                            </a:prstGeom>
                            <a:solidFill>
                              <a:schemeClr val="bg1"/>
                            </a:solidFill>
                            <a:ln>
                              <a:solidFill>
                                <a:schemeClr val="accent6">
                                  <a:lumMod val="60000"/>
                                  <a:lumOff val="40000"/>
                                </a:schemeClr>
                              </a:solidFill>
                              <a:prstDash val="dashDot"/>
                            </a:ln>
                          </wps:spPr>
                          <wps:style>
                            <a:lnRef idx="2">
                              <a:schemeClr val="accent1">
                                <a:shade val="50000"/>
                              </a:schemeClr>
                            </a:lnRef>
                            <a:fillRef idx="1">
                              <a:schemeClr val="accent1"/>
                            </a:fillRef>
                            <a:effectRef idx="0">
                              <a:schemeClr val="accent1"/>
                            </a:effectRef>
                            <a:fontRef idx="minor">
                              <a:schemeClr val="lt1"/>
                            </a:fontRef>
                          </wps:style>
                          <wps:txbx>
                            <w:txbxContent>
                              <w:p w:rsidR="00AF0813" w:rsidRPr="007D4860" w:rsidRDefault="00AF0813" w:rsidP="007D4860">
                                <w:pPr>
                                  <w:jc w:val="center"/>
                                  <w:rPr>
                                    <w:b/>
                                    <w:color w:val="000000" w:themeColor="text1"/>
                                    <w:sz w:val="10"/>
                                    <w:szCs w:val="10"/>
                                  </w:rPr>
                                </w:pPr>
                                <w:r w:rsidRPr="007D4860">
                                  <w:rPr>
                                    <w:b/>
                                    <w:color w:val="000000" w:themeColor="text1"/>
                                    <w:sz w:val="10"/>
                                    <w:szCs w:val="10"/>
                                  </w:rPr>
                                  <w:t>Base de Datos de las IETDH focalizadas</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id="Grupo 15" o:spid="_x0000_s1076" style="position:absolute;left:0;text-align:left;margin-left:13.75pt;margin-top:4.8pt;width:417.75pt;height:277.1pt;z-index:251706368;mso-position-horizontal-relative:margin;mso-width-relative:margin;mso-height-relative:margin" coordsize="58705,336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">
                <v:shape id="Imagen 131" o:spid="_x0000_s1077" type="#_x0000_t75" style="position:absolute;width:58705;height:33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">
                  <v:imagedata r:id="rId12" o:title=""/>
                </v:shape>
                <v:group id="Grupo 14" o:spid="_x0000_s1078" style="position:absolute;left:2131;top:8526;width:6445;height:6446" coordsize="6445,6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rect id="Rectángulo 12" o:spid="_x0000_s1079" style="position:absolute;width:6445;height:64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" fillcolor="white [3212]" stroked="f" strokeweight="1pt">
                    <v:stroke dashstyle="dashDot"/>
                    <v:textbox inset="1mm,0,1mm,0">
                      <w:txbxContent>
                        <w:p w:rsidR="00AF0813" w:rsidRPr="007D4860" w:rsidRDefault="00AF0813" w:rsidP="007D4860">
                          <w:pPr>
                            <w:jc w:val="center"/>
                            <w:rPr>
                              <w:b/>
                              <w:color w:val="000000" w:themeColor="text1"/>
                              <w:sz w:val="10"/>
                              <w:szCs w:val="10"/>
                            </w:rPr>
                          </w:pPr>
                        </w:p>
                      </w:txbxContent>
                    </v:textbox>
                  </v:rect>
                  <v:rect id="Rectángulo 10" o:spid="_x0000_s1080" style="position:absolute;left:1795;top:1514;width:4629;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" fillcolor="white [3212]" strokecolor="#a8d08d [1945]" strokeweight="1pt">
                    <v:stroke dashstyle="dashDot"/>
                    <v:textbox inset="1mm,0,1mm,0">
                      <w:txbxContent>
                        <w:p w:rsidR="00AF0813" w:rsidRPr="007D4860" w:rsidRDefault="00AF0813" w:rsidP="007D4860">
                          <w:pPr>
                            <w:jc w:val="center"/>
                            <w:rPr>
                              <w:b/>
                              <w:color w:val="000000" w:themeColor="text1"/>
                              <w:sz w:val="10"/>
                              <w:szCs w:val="10"/>
                            </w:rPr>
                          </w:pPr>
                          <w:r w:rsidRPr="007D4860">
                            <w:rPr>
                              <w:b/>
                              <w:color w:val="000000" w:themeColor="text1"/>
                              <w:sz w:val="10"/>
                              <w:szCs w:val="10"/>
                            </w:rPr>
                            <w:t>Base de Datos de las IETDH focalizadas</w:t>
                          </w:r>
                        </w:p>
                      </w:txbxContent>
                    </v:textbox>
                  </v:rect>
                </v:group>
                <w10:wrap anchorx="margin"/>
              </v:group>
            </w:pict>
          </mc:Fallback>
        </mc:AlternateContent>
      </w:r>
    </w:p>
    <w:p w:rsidR="00141E32" w:rsidRDefault="00141E32" w:rsidP="00141E32">
      <w:pPr>
        <w:spacing w:after="0"/>
        <w:jc w:val="both"/>
        <w:rPr>
          <w:rFonts w:ascii="Arial" w:hAnsi="Arial" w:cs="Arial"/>
          <w:sz w:val="20"/>
          <w:szCs w:val="20"/>
          <w:lang w:val="es-CO" w:eastAsia="es-CO"/>
        </w:rPr>
      </w:pPr>
    </w:p>
    <w:p w:rsidR="00141E32" w:rsidRDefault="00141E32" w:rsidP="008D2314">
      <w:pPr>
        <w:spacing w:after="0"/>
        <w:ind w:left="993"/>
        <w:rPr>
          <w:rFonts w:ascii="Arial" w:hAnsi="Arial" w:cs="Arial"/>
          <w:sz w:val="20"/>
          <w:szCs w:val="20"/>
          <w:lang w:val="es-CO" w:eastAsia="es-CO"/>
        </w:rPr>
      </w:pPr>
    </w:p>
    <w:p w:rsidR="00141E32" w:rsidRDefault="00141E32" w:rsidP="00141E32">
      <w:pPr>
        <w:spacing w:after="0"/>
        <w:jc w:val="center"/>
        <w:rPr>
          <w:rFonts w:ascii="Arial" w:hAnsi="Arial" w:cs="Arial"/>
          <w:sz w:val="20"/>
          <w:szCs w:val="20"/>
          <w:lang w:val="es-CO" w:eastAsia="es-CO"/>
        </w:rPr>
      </w:pPr>
    </w:p>
    <w:p w:rsidR="00141E32" w:rsidRDefault="00141E32" w:rsidP="00141E32">
      <w:pPr>
        <w:rPr>
          <w:rFonts w:ascii="Arial" w:hAnsi="Arial" w:cs="Arial"/>
          <w:color w:val="000000" w:themeColor="text1"/>
          <w:sz w:val="20"/>
          <w:szCs w:val="20"/>
          <w:lang w:val="es-CO" w:eastAsia="es-CO"/>
        </w:rPr>
      </w:pPr>
    </w:p>
    <w:p w:rsidR="00141E32" w:rsidRDefault="007D4860" w:rsidP="007D4860">
      <w:pPr>
        <w:tabs>
          <w:tab w:val="left" w:pos="1210"/>
        </w:tabs>
        <w:rPr>
          <w:rFonts w:ascii="Arial" w:hAnsi="Arial" w:cs="Arial"/>
          <w:color w:val="000000" w:themeColor="text1"/>
          <w:sz w:val="20"/>
          <w:szCs w:val="20"/>
          <w:lang w:val="es-CO" w:eastAsia="es-CO"/>
        </w:rPr>
      </w:pPr>
      <w:r>
        <w:rPr>
          <w:rFonts w:ascii="Arial" w:hAnsi="Arial" w:cs="Arial"/>
          <w:color w:val="000000" w:themeColor="text1"/>
          <w:sz w:val="20"/>
          <w:szCs w:val="20"/>
          <w:lang w:val="es-CO" w:eastAsia="es-CO"/>
        </w:rPr>
        <w:tab/>
      </w:r>
    </w:p>
    <w:p w:rsidR="00141E32" w:rsidRDefault="007D4860" w:rsidP="007D4860">
      <w:pPr>
        <w:tabs>
          <w:tab w:val="left" w:pos="1025"/>
        </w:tabs>
        <w:rPr>
          <w:rFonts w:ascii="Arial" w:hAnsi="Arial" w:cs="Arial"/>
          <w:color w:val="000000" w:themeColor="text1"/>
          <w:sz w:val="20"/>
          <w:szCs w:val="20"/>
          <w:lang w:val="es-CO" w:eastAsia="es-CO"/>
        </w:rPr>
      </w:pPr>
      <w:r>
        <w:rPr>
          <w:rFonts w:ascii="Arial" w:hAnsi="Arial" w:cs="Arial"/>
          <w:color w:val="000000" w:themeColor="text1"/>
          <w:sz w:val="20"/>
          <w:szCs w:val="20"/>
          <w:lang w:val="es-CO" w:eastAsia="es-CO"/>
        </w:rPr>
        <w:tab/>
      </w:r>
    </w:p>
    <w:p w:rsidR="00141E32" w:rsidRDefault="00141E32" w:rsidP="00141E32">
      <w:pPr>
        <w:rPr>
          <w:rFonts w:ascii="Arial" w:hAnsi="Arial" w:cs="Arial"/>
          <w:color w:val="000000" w:themeColor="text1"/>
          <w:sz w:val="20"/>
          <w:szCs w:val="20"/>
          <w:lang w:val="es-CO" w:eastAsia="es-CO"/>
        </w:rPr>
      </w:pPr>
    </w:p>
    <w:p w:rsidR="00141E32" w:rsidRDefault="00141E32" w:rsidP="00141E32">
      <w:pPr>
        <w:rPr>
          <w:rFonts w:ascii="Arial" w:hAnsi="Arial" w:cs="Arial"/>
          <w:color w:val="000000" w:themeColor="text1"/>
          <w:sz w:val="20"/>
          <w:szCs w:val="20"/>
          <w:lang w:val="es-CO" w:eastAsia="es-CO"/>
        </w:rPr>
      </w:pPr>
    </w:p>
    <w:p w:rsidR="00141E32" w:rsidRDefault="00141E32" w:rsidP="00141E32">
      <w:pPr>
        <w:rPr>
          <w:rFonts w:ascii="Arial" w:hAnsi="Arial" w:cs="Arial"/>
          <w:color w:val="000000" w:themeColor="text1"/>
          <w:sz w:val="20"/>
          <w:szCs w:val="20"/>
          <w:lang w:val="es-CO" w:eastAsia="es-CO"/>
        </w:rPr>
      </w:pPr>
    </w:p>
    <w:p w:rsidR="00141E32" w:rsidRDefault="00141E32" w:rsidP="00141E32">
      <w:pPr>
        <w:rPr>
          <w:rFonts w:ascii="Arial" w:hAnsi="Arial" w:cs="Arial"/>
          <w:color w:val="000000" w:themeColor="text1"/>
          <w:sz w:val="20"/>
          <w:szCs w:val="20"/>
          <w:lang w:val="es-CO" w:eastAsia="es-CO"/>
        </w:rPr>
      </w:pPr>
    </w:p>
    <w:p w:rsidR="00141E32" w:rsidRDefault="00141E32" w:rsidP="00141E32">
      <w:pPr>
        <w:rPr>
          <w:rFonts w:ascii="Arial" w:hAnsi="Arial" w:cs="Arial"/>
          <w:color w:val="000000" w:themeColor="text1"/>
          <w:sz w:val="20"/>
          <w:szCs w:val="20"/>
          <w:lang w:val="es-CO" w:eastAsia="es-CO"/>
        </w:rPr>
      </w:pPr>
    </w:p>
    <w:p w:rsidR="00141E32" w:rsidRDefault="00141E32" w:rsidP="00141E32">
      <w:pPr>
        <w:rPr>
          <w:rFonts w:ascii="Arial" w:hAnsi="Arial" w:cs="Arial"/>
          <w:color w:val="000000" w:themeColor="text1"/>
          <w:sz w:val="20"/>
          <w:szCs w:val="20"/>
          <w:lang w:val="es-CO" w:eastAsia="es-CO"/>
        </w:rPr>
      </w:pPr>
    </w:p>
    <w:p w:rsidR="00141E32" w:rsidRPr="00AB315C" w:rsidRDefault="00141E32" w:rsidP="00141E32">
      <w:pPr>
        <w:rPr>
          <w:rFonts w:ascii="Arial" w:hAnsi="Arial" w:cs="Arial"/>
          <w:color w:val="000000" w:themeColor="text1"/>
          <w:sz w:val="20"/>
          <w:szCs w:val="20"/>
          <w:lang w:val="es-CO" w:eastAsia="es-CO"/>
        </w:rPr>
      </w:pPr>
    </w:p>
    <w:p w:rsidR="00141E32" w:rsidRDefault="00141E32" w:rsidP="00141E32">
      <w:pPr>
        <w:overflowPunct w:val="0"/>
        <w:autoSpaceDE w:val="0"/>
        <w:autoSpaceDN w:val="0"/>
        <w:adjustRightInd w:val="0"/>
        <w:spacing w:after="0" w:line="240" w:lineRule="auto"/>
        <w:jc w:val="center"/>
        <w:textAlignment w:val="baseline"/>
        <w:rPr>
          <w:rFonts w:ascii="Arial" w:hAnsi="Arial" w:cs="Arial"/>
          <w:b/>
          <w:color w:val="000000" w:themeColor="text1"/>
          <w:sz w:val="20"/>
          <w:szCs w:val="20"/>
        </w:rPr>
      </w:pPr>
    </w:p>
    <w:p w:rsidR="00141E32" w:rsidRDefault="00141E32" w:rsidP="00141E32">
      <w:pPr>
        <w:overflowPunct w:val="0"/>
        <w:autoSpaceDE w:val="0"/>
        <w:autoSpaceDN w:val="0"/>
        <w:adjustRightInd w:val="0"/>
        <w:spacing w:after="0" w:line="240" w:lineRule="auto"/>
        <w:jc w:val="center"/>
        <w:textAlignment w:val="baseline"/>
        <w:rPr>
          <w:rFonts w:ascii="Arial" w:hAnsi="Arial" w:cs="Arial"/>
          <w:b/>
          <w:color w:val="000000" w:themeColor="text1"/>
          <w:sz w:val="20"/>
          <w:szCs w:val="20"/>
        </w:rPr>
      </w:pPr>
    </w:p>
    <w:p w:rsidR="00866DA3" w:rsidRDefault="00866DA3" w:rsidP="00141E32">
      <w:pPr>
        <w:overflowPunct w:val="0"/>
        <w:autoSpaceDE w:val="0"/>
        <w:autoSpaceDN w:val="0"/>
        <w:adjustRightInd w:val="0"/>
        <w:spacing w:after="0" w:line="240" w:lineRule="auto"/>
        <w:jc w:val="center"/>
        <w:textAlignment w:val="baseline"/>
        <w:rPr>
          <w:rFonts w:ascii="Arial" w:hAnsi="Arial" w:cs="Arial"/>
          <w:b/>
          <w:color w:val="000000" w:themeColor="text1"/>
          <w:sz w:val="20"/>
          <w:szCs w:val="20"/>
        </w:rPr>
      </w:pPr>
    </w:p>
    <w:p w:rsidR="00866DA3" w:rsidRDefault="00866DA3" w:rsidP="00141E32">
      <w:pPr>
        <w:overflowPunct w:val="0"/>
        <w:autoSpaceDE w:val="0"/>
        <w:autoSpaceDN w:val="0"/>
        <w:adjustRightInd w:val="0"/>
        <w:spacing w:after="0" w:line="240" w:lineRule="auto"/>
        <w:jc w:val="center"/>
        <w:textAlignment w:val="baseline"/>
        <w:rPr>
          <w:rFonts w:ascii="Arial" w:hAnsi="Arial" w:cs="Arial"/>
          <w:b/>
          <w:color w:val="000000" w:themeColor="text1"/>
          <w:sz w:val="20"/>
          <w:szCs w:val="20"/>
        </w:rPr>
      </w:pPr>
    </w:p>
    <w:p w:rsidR="00141E32" w:rsidRDefault="00141E32" w:rsidP="00141E32">
      <w:pPr>
        <w:overflowPunct w:val="0"/>
        <w:autoSpaceDE w:val="0"/>
        <w:autoSpaceDN w:val="0"/>
        <w:adjustRightInd w:val="0"/>
        <w:spacing w:after="0" w:line="240" w:lineRule="auto"/>
        <w:jc w:val="center"/>
        <w:textAlignment w:val="baseline"/>
        <w:rPr>
          <w:rFonts w:ascii="Arial" w:eastAsia="Times New Roman" w:hAnsi="Arial" w:cs="Arial"/>
          <w:b/>
          <w:iCs/>
          <w:sz w:val="20"/>
          <w:szCs w:val="20"/>
          <w:lang w:val="es-ES_tradnl" w:eastAsia="es-ES"/>
        </w:rPr>
      </w:pPr>
      <w:bookmarkStart w:id="154" w:name="_Toc10206776"/>
      <w:r w:rsidRPr="00425281">
        <w:rPr>
          <w:rFonts w:ascii="Arial" w:hAnsi="Arial" w:cs="Arial"/>
          <w:b/>
          <w:color w:val="000000" w:themeColor="text1"/>
          <w:sz w:val="20"/>
          <w:szCs w:val="20"/>
        </w:rPr>
        <w:t xml:space="preserve">Flujograma </w:t>
      </w:r>
      <w:r w:rsidRPr="00425281">
        <w:rPr>
          <w:rFonts w:ascii="Arial" w:hAnsi="Arial" w:cs="Arial"/>
          <w:b/>
          <w:color w:val="000000" w:themeColor="text1"/>
          <w:sz w:val="20"/>
          <w:szCs w:val="20"/>
        </w:rPr>
        <w:fldChar w:fldCharType="begin"/>
      </w:r>
      <w:r w:rsidRPr="00425281">
        <w:rPr>
          <w:rFonts w:ascii="Arial" w:hAnsi="Arial" w:cs="Arial"/>
          <w:b/>
          <w:color w:val="000000" w:themeColor="text1"/>
          <w:sz w:val="20"/>
          <w:szCs w:val="20"/>
        </w:rPr>
        <w:instrText xml:space="preserve"> SEQ Flujograma \* ARABIC </w:instrText>
      </w:r>
      <w:r w:rsidRPr="00425281">
        <w:rPr>
          <w:rFonts w:ascii="Arial" w:hAnsi="Arial" w:cs="Arial"/>
          <w:b/>
          <w:color w:val="000000" w:themeColor="text1"/>
          <w:sz w:val="20"/>
          <w:szCs w:val="20"/>
        </w:rPr>
        <w:fldChar w:fldCharType="separate"/>
      </w:r>
      <w:r w:rsidR="003F0E30">
        <w:rPr>
          <w:rFonts w:ascii="Arial" w:hAnsi="Arial" w:cs="Arial"/>
          <w:b/>
          <w:noProof/>
          <w:color w:val="000000" w:themeColor="text1"/>
          <w:sz w:val="20"/>
          <w:szCs w:val="20"/>
        </w:rPr>
        <w:t>4</w:t>
      </w:r>
      <w:r w:rsidRPr="00425281">
        <w:rPr>
          <w:rFonts w:ascii="Arial" w:hAnsi="Arial" w:cs="Arial"/>
          <w:b/>
          <w:color w:val="000000" w:themeColor="text1"/>
          <w:sz w:val="20"/>
          <w:szCs w:val="20"/>
        </w:rPr>
        <w:fldChar w:fldCharType="end"/>
      </w:r>
      <w:r w:rsidRPr="00425281">
        <w:rPr>
          <w:rFonts w:ascii="Arial" w:hAnsi="Arial" w:cs="Arial"/>
          <w:b/>
          <w:iCs/>
          <w:color w:val="000000" w:themeColor="text1"/>
          <w:sz w:val="20"/>
          <w:szCs w:val="20"/>
          <w:lang w:eastAsia="es-ES"/>
        </w:rPr>
        <w:t xml:space="preserve">. </w:t>
      </w:r>
      <w:r>
        <w:rPr>
          <w:rFonts w:ascii="Arial" w:eastAsia="Times New Roman" w:hAnsi="Arial" w:cs="Arial"/>
          <w:b/>
          <w:iCs/>
          <w:sz w:val="20"/>
          <w:szCs w:val="20"/>
          <w:lang w:val="es-ES_tradnl" w:eastAsia="es-ES"/>
        </w:rPr>
        <w:t>R</w:t>
      </w:r>
      <w:r w:rsidRPr="00425281">
        <w:rPr>
          <w:rFonts w:ascii="Arial" w:eastAsia="Times New Roman" w:hAnsi="Arial" w:cs="Arial"/>
          <w:b/>
          <w:iCs/>
          <w:sz w:val="20"/>
          <w:szCs w:val="20"/>
          <w:lang w:val="es-ES_tradnl" w:eastAsia="es-ES"/>
        </w:rPr>
        <w:t>esumen</w:t>
      </w:r>
      <w:r w:rsidRPr="0029437F">
        <w:rPr>
          <w:rFonts w:ascii="Arial" w:eastAsia="Times New Roman" w:hAnsi="Arial" w:cs="Arial"/>
          <w:b/>
          <w:iCs/>
          <w:sz w:val="20"/>
          <w:szCs w:val="20"/>
          <w:lang w:val="es-ES_tradnl" w:eastAsia="es-ES"/>
        </w:rPr>
        <w:t xml:space="preserve"> proceso metodológico para el análisis de la información</w:t>
      </w:r>
      <w:bookmarkEnd w:id="154"/>
    </w:p>
    <w:p w:rsidR="00141E32" w:rsidRDefault="00141E32" w:rsidP="00141E32">
      <w:pPr>
        <w:overflowPunct w:val="0"/>
        <w:autoSpaceDE w:val="0"/>
        <w:autoSpaceDN w:val="0"/>
        <w:adjustRightInd w:val="0"/>
        <w:spacing w:after="0" w:line="240" w:lineRule="auto"/>
        <w:jc w:val="center"/>
        <w:textAlignment w:val="baseline"/>
        <w:rPr>
          <w:rFonts w:ascii="Arial" w:eastAsia="Times New Roman" w:hAnsi="Arial" w:cs="Arial"/>
          <w:b/>
          <w:iCs/>
          <w:sz w:val="20"/>
          <w:szCs w:val="20"/>
          <w:lang w:val="es-ES_tradnl" w:eastAsia="es-ES"/>
        </w:rPr>
      </w:pPr>
    </w:p>
    <w:p w:rsidR="00141E32" w:rsidRPr="0029437F" w:rsidRDefault="00141E32" w:rsidP="00141E32">
      <w:pPr>
        <w:overflowPunct w:val="0"/>
        <w:autoSpaceDE w:val="0"/>
        <w:autoSpaceDN w:val="0"/>
        <w:adjustRightInd w:val="0"/>
        <w:spacing w:after="0" w:line="240" w:lineRule="auto"/>
        <w:jc w:val="center"/>
        <w:textAlignment w:val="baseline"/>
        <w:rPr>
          <w:rFonts w:ascii="Arial" w:eastAsia="Times New Roman" w:hAnsi="Arial" w:cs="Arial"/>
          <w:b/>
          <w:iCs/>
          <w:sz w:val="20"/>
          <w:szCs w:val="20"/>
          <w:lang w:val="es-ES_tradnl" w:eastAsia="es-ES"/>
        </w:rPr>
      </w:pPr>
    </w:p>
    <w:p w:rsidR="00141E32" w:rsidRPr="005168F3" w:rsidRDefault="00141E32" w:rsidP="005168F3">
      <w:pPr>
        <w:pStyle w:val="Ttulo2"/>
        <w:numPr>
          <w:ilvl w:val="3"/>
          <w:numId w:val="4"/>
        </w:numPr>
        <w:tabs>
          <w:tab w:val="clear" w:pos="680"/>
          <w:tab w:val="num" w:pos="993"/>
        </w:tabs>
        <w:spacing w:before="0"/>
        <w:ind w:left="426" w:hanging="396"/>
        <w:jc w:val="both"/>
        <w:rPr>
          <w:rFonts w:ascii="Arial" w:hAnsi="Arial"/>
          <w:color w:val="000000" w:themeColor="text1"/>
          <w:sz w:val="22"/>
          <w:szCs w:val="22"/>
        </w:rPr>
      </w:pPr>
      <w:bookmarkStart w:id="155" w:name="_Toc472602918"/>
      <w:bookmarkStart w:id="156" w:name="_Toc19799965"/>
      <w:r w:rsidRPr="005168F3">
        <w:rPr>
          <w:rFonts w:ascii="Arial" w:hAnsi="Arial"/>
          <w:color w:val="000000" w:themeColor="text1"/>
          <w:sz w:val="22"/>
          <w:szCs w:val="22"/>
        </w:rPr>
        <w:t xml:space="preserve">Alistamiento de la información </w:t>
      </w:r>
      <w:r w:rsidR="00F87717">
        <w:rPr>
          <w:rFonts w:ascii="Arial" w:hAnsi="Arial"/>
          <w:color w:val="000000" w:themeColor="text1"/>
          <w:sz w:val="22"/>
          <w:szCs w:val="22"/>
        </w:rPr>
        <w:t>suministrada por el</w:t>
      </w:r>
      <w:r w:rsidRPr="005168F3">
        <w:rPr>
          <w:rFonts w:ascii="Arial" w:hAnsi="Arial"/>
          <w:color w:val="000000" w:themeColor="text1"/>
          <w:sz w:val="22"/>
          <w:szCs w:val="22"/>
        </w:rPr>
        <w:t xml:space="preserve"> MEN como insumo inicial.</w:t>
      </w:r>
      <w:bookmarkEnd w:id="155"/>
      <w:bookmarkEnd w:id="156"/>
      <w:r w:rsidRPr="005168F3">
        <w:rPr>
          <w:rFonts w:ascii="Arial" w:hAnsi="Arial"/>
          <w:color w:val="000000" w:themeColor="text1"/>
          <w:sz w:val="22"/>
          <w:szCs w:val="22"/>
        </w:rPr>
        <w:t xml:space="preserve"> </w:t>
      </w:r>
    </w:p>
    <w:p w:rsidR="00141E32" w:rsidRDefault="00141E32" w:rsidP="00141E32">
      <w:pPr>
        <w:spacing w:after="0" w:line="240" w:lineRule="auto"/>
        <w:jc w:val="both"/>
        <w:rPr>
          <w:rFonts w:ascii="Arial" w:eastAsia="Times New Roman" w:hAnsi="Arial" w:cs="Arial"/>
          <w:iCs/>
          <w:sz w:val="20"/>
          <w:szCs w:val="20"/>
          <w:lang w:eastAsia="es-ES"/>
        </w:rPr>
      </w:pPr>
    </w:p>
    <w:p w:rsidR="00141E32" w:rsidRPr="0029437F" w:rsidRDefault="00141E32" w:rsidP="00141E32">
      <w:pPr>
        <w:spacing w:after="0" w:line="240" w:lineRule="auto"/>
        <w:jc w:val="both"/>
        <w:rPr>
          <w:rFonts w:ascii="Arial" w:eastAsia="Times New Roman" w:hAnsi="Arial" w:cs="Arial"/>
          <w:iCs/>
          <w:sz w:val="20"/>
          <w:szCs w:val="20"/>
          <w:lang w:eastAsia="es-ES"/>
        </w:rPr>
      </w:pPr>
      <w:r w:rsidRPr="0029437F">
        <w:rPr>
          <w:rFonts w:ascii="Arial" w:eastAsia="Times New Roman" w:hAnsi="Arial" w:cs="Arial"/>
          <w:iCs/>
          <w:sz w:val="20"/>
          <w:szCs w:val="20"/>
          <w:lang w:eastAsia="es-ES"/>
        </w:rPr>
        <w:t xml:space="preserve">El Ministerio entregará la siguiente información: </w:t>
      </w:r>
    </w:p>
    <w:p w:rsidR="00141E32" w:rsidRPr="0029437F" w:rsidRDefault="00141E32" w:rsidP="00141E32">
      <w:pPr>
        <w:overflowPunct w:val="0"/>
        <w:autoSpaceDE w:val="0"/>
        <w:autoSpaceDN w:val="0"/>
        <w:adjustRightInd w:val="0"/>
        <w:spacing w:after="0" w:line="240" w:lineRule="auto"/>
        <w:jc w:val="both"/>
        <w:textAlignment w:val="baseline"/>
        <w:rPr>
          <w:rFonts w:ascii="Arial" w:eastAsia="Times New Roman" w:hAnsi="Arial" w:cs="Arial"/>
          <w:bCs/>
          <w:iCs/>
          <w:sz w:val="20"/>
          <w:szCs w:val="20"/>
          <w:lang w:val="es-ES_tradnl" w:eastAsia="es-ES"/>
        </w:rPr>
      </w:pPr>
    </w:p>
    <w:p w:rsidR="00141E32" w:rsidRPr="0029437F" w:rsidRDefault="00141E32" w:rsidP="0007443C">
      <w:pPr>
        <w:numPr>
          <w:ilvl w:val="0"/>
          <w:numId w:val="25"/>
        </w:numPr>
        <w:spacing w:after="0" w:line="240" w:lineRule="auto"/>
        <w:jc w:val="both"/>
        <w:rPr>
          <w:rFonts w:ascii="Arial" w:eastAsia="Times New Roman" w:hAnsi="Arial" w:cs="Arial"/>
          <w:iCs/>
          <w:sz w:val="20"/>
          <w:szCs w:val="20"/>
          <w:lang w:val="es-ES_tradnl" w:eastAsia="es-ES"/>
        </w:rPr>
      </w:pPr>
      <w:r w:rsidRPr="0029437F">
        <w:rPr>
          <w:rFonts w:ascii="Arial" w:eastAsia="Times New Roman" w:hAnsi="Arial" w:cs="Arial"/>
          <w:iCs/>
          <w:sz w:val="20"/>
          <w:szCs w:val="20"/>
          <w:lang w:val="es-ES_tradnl" w:eastAsia="es-ES"/>
        </w:rPr>
        <w:t>Bases de Instituciones activas de Educación para el Trabajo y el Desarrollo Humano y sus programas activos con la información registrada por la Secretaría de Educación.</w:t>
      </w:r>
    </w:p>
    <w:p w:rsidR="00141E32" w:rsidRPr="0029437F" w:rsidRDefault="00141E32" w:rsidP="00141E32">
      <w:pPr>
        <w:overflowPunct w:val="0"/>
        <w:autoSpaceDE w:val="0"/>
        <w:autoSpaceDN w:val="0"/>
        <w:adjustRightInd w:val="0"/>
        <w:spacing w:after="0" w:line="240" w:lineRule="auto"/>
        <w:jc w:val="both"/>
        <w:textAlignment w:val="baseline"/>
        <w:rPr>
          <w:rFonts w:ascii="Arial" w:eastAsia="Times New Roman" w:hAnsi="Arial" w:cs="Arial"/>
          <w:bCs/>
          <w:iCs/>
          <w:sz w:val="20"/>
          <w:szCs w:val="20"/>
          <w:lang w:val="es-ES_tradnl" w:eastAsia="es-ES"/>
        </w:rPr>
      </w:pPr>
    </w:p>
    <w:p w:rsidR="00141E32" w:rsidRDefault="00141E32" w:rsidP="00141E32">
      <w:pPr>
        <w:spacing w:after="0" w:line="240" w:lineRule="auto"/>
        <w:jc w:val="both"/>
        <w:rPr>
          <w:rFonts w:ascii="Arial" w:eastAsia="Times New Roman" w:hAnsi="Arial" w:cs="Arial"/>
          <w:iCs/>
          <w:sz w:val="20"/>
          <w:szCs w:val="20"/>
          <w:lang w:eastAsia="es-ES"/>
        </w:rPr>
      </w:pPr>
      <w:r w:rsidRPr="0029437F">
        <w:rPr>
          <w:rFonts w:ascii="Arial" w:eastAsia="Times New Roman" w:hAnsi="Arial" w:cs="Arial"/>
          <w:iCs/>
          <w:sz w:val="20"/>
          <w:szCs w:val="20"/>
          <w:lang w:eastAsia="es-ES"/>
        </w:rPr>
        <w:t>Con base en est</w:t>
      </w:r>
      <w:r>
        <w:rPr>
          <w:rFonts w:ascii="Arial" w:eastAsia="Times New Roman" w:hAnsi="Arial" w:cs="Arial"/>
          <w:iCs/>
          <w:sz w:val="20"/>
          <w:szCs w:val="20"/>
          <w:lang w:eastAsia="es-ES"/>
        </w:rPr>
        <w:t>e</w:t>
      </w:r>
      <w:r w:rsidRPr="0029437F">
        <w:rPr>
          <w:rFonts w:ascii="Arial" w:eastAsia="Times New Roman" w:hAnsi="Arial" w:cs="Arial"/>
          <w:iCs/>
          <w:sz w:val="20"/>
          <w:szCs w:val="20"/>
          <w:lang w:eastAsia="es-ES"/>
        </w:rPr>
        <w:t xml:space="preserve"> insumo se deberá implementar un proceso metodológico con acompañamiento del Ministerio de Educación Nacional y la interventoría, el cual inicia con la revisión conceptual para medir el alcance del proceso de validación y los niveles de desagregación de la información, plan operativo y logístico (incluye herramientas, procesamiento de resultados</w:t>
      </w:r>
      <w:r>
        <w:rPr>
          <w:rFonts w:ascii="Arial" w:eastAsia="Times New Roman" w:hAnsi="Arial" w:cs="Arial"/>
          <w:iCs/>
          <w:sz w:val="20"/>
          <w:szCs w:val="20"/>
          <w:lang w:eastAsia="es-ES"/>
        </w:rPr>
        <w:t>,</w:t>
      </w:r>
      <w:r w:rsidRPr="0029437F">
        <w:rPr>
          <w:rFonts w:ascii="Arial" w:eastAsia="Times New Roman" w:hAnsi="Arial" w:cs="Arial"/>
          <w:iCs/>
          <w:sz w:val="20"/>
          <w:szCs w:val="20"/>
          <w:lang w:eastAsia="es-ES"/>
        </w:rPr>
        <w:t xml:space="preserve"> software y técnicas de análisis de datos), consolidación de resultados y recomendaciones.</w:t>
      </w:r>
    </w:p>
    <w:p w:rsidR="00141E32" w:rsidRDefault="00141E32" w:rsidP="00141E32">
      <w:pPr>
        <w:spacing w:after="0" w:line="240" w:lineRule="auto"/>
        <w:jc w:val="both"/>
        <w:rPr>
          <w:rFonts w:ascii="Arial" w:eastAsia="Times New Roman" w:hAnsi="Arial" w:cs="Arial"/>
          <w:iCs/>
          <w:sz w:val="20"/>
          <w:szCs w:val="20"/>
          <w:lang w:eastAsia="es-ES"/>
        </w:rPr>
      </w:pPr>
    </w:p>
    <w:p w:rsidR="00141E32" w:rsidRPr="005168F3" w:rsidRDefault="00141E32" w:rsidP="005168F3">
      <w:pPr>
        <w:pStyle w:val="Ttulo2"/>
        <w:numPr>
          <w:ilvl w:val="3"/>
          <w:numId w:val="4"/>
        </w:numPr>
        <w:tabs>
          <w:tab w:val="clear" w:pos="680"/>
          <w:tab w:val="num" w:pos="993"/>
        </w:tabs>
        <w:spacing w:before="0"/>
        <w:ind w:left="426" w:hanging="396"/>
        <w:jc w:val="both"/>
        <w:rPr>
          <w:rFonts w:ascii="Arial" w:hAnsi="Arial"/>
          <w:color w:val="000000" w:themeColor="text1"/>
          <w:sz w:val="22"/>
          <w:szCs w:val="22"/>
        </w:rPr>
      </w:pPr>
      <w:bookmarkStart w:id="157" w:name="_Toc472602920"/>
      <w:bookmarkStart w:id="158" w:name="_Toc19799966"/>
      <w:r w:rsidRPr="005168F3">
        <w:rPr>
          <w:rFonts w:ascii="Arial" w:hAnsi="Arial"/>
          <w:color w:val="000000" w:themeColor="text1"/>
          <w:sz w:val="22"/>
          <w:szCs w:val="22"/>
        </w:rPr>
        <w:t>Análisis y validación de la información reportada en el SIET.</w:t>
      </w:r>
      <w:bookmarkEnd w:id="157"/>
      <w:bookmarkEnd w:id="158"/>
      <w:r w:rsidRPr="005168F3" w:rsidDel="00A62D57">
        <w:rPr>
          <w:rFonts w:ascii="Arial" w:hAnsi="Arial"/>
          <w:color w:val="000000" w:themeColor="text1"/>
          <w:sz w:val="22"/>
          <w:szCs w:val="22"/>
        </w:rPr>
        <w:t xml:space="preserve"> </w:t>
      </w:r>
    </w:p>
    <w:p w:rsidR="00141E32" w:rsidRDefault="00141E32" w:rsidP="00141E32">
      <w:pPr>
        <w:spacing w:after="0" w:line="240" w:lineRule="auto"/>
        <w:jc w:val="both"/>
        <w:rPr>
          <w:rFonts w:ascii="Arial" w:eastAsia="Times New Roman" w:hAnsi="Arial" w:cs="Arial"/>
          <w:iCs/>
          <w:sz w:val="20"/>
          <w:szCs w:val="20"/>
          <w:lang w:eastAsia="es-ES"/>
        </w:rPr>
      </w:pPr>
    </w:p>
    <w:p w:rsidR="00141E32" w:rsidRDefault="00141E32" w:rsidP="00141E32">
      <w:pPr>
        <w:spacing w:after="0" w:line="240" w:lineRule="auto"/>
        <w:jc w:val="both"/>
        <w:rPr>
          <w:rFonts w:ascii="Arial" w:eastAsia="Times New Roman" w:hAnsi="Arial" w:cs="Arial"/>
          <w:iCs/>
          <w:sz w:val="20"/>
          <w:szCs w:val="20"/>
          <w:lang w:eastAsia="es-ES"/>
        </w:rPr>
      </w:pPr>
      <w:r w:rsidRPr="0029437F">
        <w:rPr>
          <w:rFonts w:ascii="Arial" w:eastAsia="Times New Roman" w:hAnsi="Arial" w:cs="Arial"/>
          <w:iCs/>
          <w:sz w:val="20"/>
          <w:szCs w:val="20"/>
          <w:lang w:eastAsia="es-ES"/>
        </w:rPr>
        <w:t>Con las bases de datos y una vez seleccionadas en el módulo de ETDH en la plataforma tecnológica (software), se deberá proceder a validar la información en lo que tiene que ver con el reporte completo y consistencia de la información registrada por cada una de las ETC</w:t>
      </w:r>
      <w:r>
        <w:rPr>
          <w:rFonts w:ascii="Arial" w:eastAsia="Times New Roman" w:hAnsi="Arial" w:cs="Arial"/>
          <w:iCs/>
          <w:sz w:val="20"/>
          <w:szCs w:val="20"/>
          <w:lang w:eastAsia="es-ES"/>
        </w:rPr>
        <w:t>, según la siguiente tabla:</w:t>
      </w:r>
    </w:p>
    <w:p w:rsidR="00866DA3" w:rsidRDefault="00866DA3" w:rsidP="00141E32">
      <w:pPr>
        <w:spacing w:after="0" w:line="240" w:lineRule="auto"/>
        <w:jc w:val="both"/>
        <w:rPr>
          <w:rFonts w:ascii="Arial" w:eastAsia="Times New Roman" w:hAnsi="Arial" w:cs="Arial"/>
          <w:iCs/>
          <w:sz w:val="20"/>
          <w:szCs w:val="20"/>
          <w:lang w:eastAsia="es-ES"/>
        </w:rPr>
      </w:pPr>
    </w:p>
    <w:tbl>
      <w:tblPr>
        <w:tblW w:w="860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1403"/>
        <w:gridCol w:w="5670"/>
        <w:gridCol w:w="709"/>
        <w:gridCol w:w="818"/>
      </w:tblGrid>
      <w:tr w:rsidR="00141E32" w:rsidRPr="0029437F" w:rsidTr="006E45BD">
        <w:trPr>
          <w:trHeight w:val="88"/>
          <w:jc w:val="center"/>
        </w:trPr>
        <w:tc>
          <w:tcPr>
            <w:tcW w:w="1403" w:type="dxa"/>
            <w:shd w:val="clear" w:color="auto" w:fill="auto"/>
            <w:tcMar>
              <w:top w:w="72" w:type="dxa"/>
              <w:left w:w="144" w:type="dxa"/>
              <w:bottom w:w="72" w:type="dxa"/>
              <w:right w:w="144" w:type="dxa"/>
            </w:tcMar>
            <w:vAlign w:val="center"/>
            <w:hideMark/>
          </w:tcPr>
          <w:p w:rsidR="00141E32" w:rsidRPr="0029437F" w:rsidRDefault="00141E32" w:rsidP="00DA5BA3">
            <w:pPr>
              <w:overflowPunct w:val="0"/>
              <w:autoSpaceDE w:val="0"/>
              <w:autoSpaceDN w:val="0"/>
              <w:adjustRightInd w:val="0"/>
              <w:spacing w:after="0" w:line="240" w:lineRule="auto"/>
              <w:jc w:val="center"/>
              <w:textAlignment w:val="baseline"/>
              <w:rPr>
                <w:rFonts w:ascii="Arial" w:eastAsia="Times New Roman" w:hAnsi="Arial" w:cs="Arial"/>
                <w:b/>
                <w:bCs/>
                <w:iCs/>
                <w:sz w:val="20"/>
                <w:szCs w:val="20"/>
                <w:lang w:eastAsia="es-ES"/>
              </w:rPr>
            </w:pPr>
            <w:r w:rsidRPr="0029437F">
              <w:rPr>
                <w:rFonts w:ascii="Arial" w:eastAsia="Times New Roman" w:hAnsi="Arial" w:cs="Arial"/>
                <w:b/>
                <w:bCs/>
                <w:iCs/>
                <w:sz w:val="20"/>
                <w:szCs w:val="20"/>
                <w:lang w:val="es-ES_tradnl" w:eastAsia="es-ES"/>
              </w:rPr>
              <w:t>Módulo</w:t>
            </w:r>
          </w:p>
        </w:tc>
        <w:tc>
          <w:tcPr>
            <w:tcW w:w="5670" w:type="dxa"/>
            <w:shd w:val="clear" w:color="auto" w:fill="auto"/>
            <w:tcMar>
              <w:top w:w="72" w:type="dxa"/>
              <w:left w:w="144" w:type="dxa"/>
              <w:bottom w:w="72" w:type="dxa"/>
              <w:right w:w="144" w:type="dxa"/>
            </w:tcMar>
            <w:vAlign w:val="center"/>
            <w:hideMark/>
          </w:tcPr>
          <w:p w:rsidR="00141E32" w:rsidRPr="0029437F" w:rsidRDefault="00141E32" w:rsidP="00DA5BA3">
            <w:pPr>
              <w:overflowPunct w:val="0"/>
              <w:autoSpaceDE w:val="0"/>
              <w:autoSpaceDN w:val="0"/>
              <w:adjustRightInd w:val="0"/>
              <w:spacing w:after="0" w:line="240" w:lineRule="auto"/>
              <w:jc w:val="center"/>
              <w:textAlignment w:val="baseline"/>
              <w:rPr>
                <w:rFonts w:ascii="Arial" w:eastAsia="Times New Roman" w:hAnsi="Arial" w:cs="Arial"/>
                <w:b/>
                <w:bCs/>
                <w:iCs/>
                <w:sz w:val="20"/>
                <w:szCs w:val="20"/>
                <w:lang w:eastAsia="es-ES"/>
              </w:rPr>
            </w:pPr>
            <w:r w:rsidRPr="0029437F">
              <w:rPr>
                <w:rFonts w:ascii="Arial" w:eastAsia="Times New Roman" w:hAnsi="Arial" w:cs="Arial"/>
                <w:b/>
                <w:bCs/>
                <w:iCs/>
                <w:sz w:val="20"/>
                <w:szCs w:val="20"/>
                <w:lang w:val="es-ES_tradnl" w:eastAsia="es-ES"/>
              </w:rPr>
              <w:t>Variable</w:t>
            </w:r>
          </w:p>
        </w:tc>
        <w:tc>
          <w:tcPr>
            <w:tcW w:w="709" w:type="dxa"/>
            <w:tcBorders>
              <w:right w:val="single" w:sz="4" w:space="0" w:color="auto"/>
            </w:tcBorders>
            <w:shd w:val="clear" w:color="auto" w:fill="auto"/>
            <w:tcMar>
              <w:top w:w="72" w:type="dxa"/>
              <w:left w:w="144" w:type="dxa"/>
              <w:bottom w:w="72" w:type="dxa"/>
              <w:right w:w="144" w:type="dxa"/>
            </w:tcMar>
            <w:vAlign w:val="center"/>
            <w:hideMark/>
          </w:tcPr>
          <w:p w:rsidR="00141E32" w:rsidRPr="0029437F" w:rsidRDefault="00141E32" w:rsidP="00DA5BA3">
            <w:pPr>
              <w:overflowPunct w:val="0"/>
              <w:autoSpaceDE w:val="0"/>
              <w:autoSpaceDN w:val="0"/>
              <w:adjustRightInd w:val="0"/>
              <w:spacing w:after="0" w:line="240" w:lineRule="auto"/>
              <w:jc w:val="center"/>
              <w:textAlignment w:val="baseline"/>
              <w:rPr>
                <w:rFonts w:ascii="Arial" w:eastAsia="Times New Roman" w:hAnsi="Arial" w:cs="Arial"/>
                <w:b/>
                <w:bCs/>
                <w:iCs/>
                <w:sz w:val="20"/>
                <w:szCs w:val="20"/>
                <w:highlight w:val="yellow"/>
                <w:lang w:val="es-ES_tradnl" w:eastAsia="es-ES"/>
              </w:rPr>
            </w:pPr>
            <w:r w:rsidRPr="0029437F">
              <w:rPr>
                <w:rFonts w:ascii="Arial" w:eastAsia="Times New Roman" w:hAnsi="Arial" w:cs="Arial"/>
                <w:b/>
                <w:bCs/>
                <w:iCs/>
                <w:sz w:val="20"/>
                <w:szCs w:val="20"/>
                <w:lang w:val="es-ES_tradnl" w:eastAsia="es-ES"/>
              </w:rPr>
              <w:t>ETC</w:t>
            </w:r>
          </w:p>
        </w:tc>
        <w:tc>
          <w:tcPr>
            <w:tcW w:w="818" w:type="dxa"/>
            <w:tcBorders>
              <w:left w:val="single" w:sz="4" w:space="0" w:color="auto"/>
            </w:tcBorders>
            <w:shd w:val="clear" w:color="auto" w:fill="auto"/>
            <w:vAlign w:val="center"/>
          </w:tcPr>
          <w:p w:rsidR="00141E32" w:rsidRPr="0029437F" w:rsidRDefault="00141E32" w:rsidP="00DA5BA3">
            <w:pPr>
              <w:overflowPunct w:val="0"/>
              <w:autoSpaceDE w:val="0"/>
              <w:autoSpaceDN w:val="0"/>
              <w:adjustRightInd w:val="0"/>
              <w:spacing w:after="0" w:line="240" w:lineRule="auto"/>
              <w:jc w:val="center"/>
              <w:textAlignment w:val="baseline"/>
              <w:rPr>
                <w:rFonts w:ascii="Arial" w:eastAsia="Times New Roman" w:hAnsi="Arial" w:cs="Arial"/>
                <w:b/>
                <w:bCs/>
                <w:iCs/>
                <w:sz w:val="20"/>
                <w:szCs w:val="20"/>
                <w:highlight w:val="yellow"/>
                <w:lang w:val="es-ES_tradnl" w:eastAsia="es-ES"/>
              </w:rPr>
            </w:pPr>
            <w:r w:rsidRPr="0029437F">
              <w:rPr>
                <w:rFonts w:ascii="Arial" w:eastAsia="Times New Roman" w:hAnsi="Arial" w:cs="Arial"/>
                <w:b/>
                <w:bCs/>
                <w:iCs/>
                <w:sz w:val="20"/>
                <w:szCs w:val="20"/>
                <w:lang w:val="es-ES_tradnl" w:eastAsia="es-ES"/>
              </w:rPr>
              <w:t>IETDH</w:t>
            </w:r>
          </w:p>
        </w:tc>
      </w:tr>
      <w:tr w:rsidR="00141E32" w:rsidRPr="0029437F" w:rsidTr="00860AB3">
        <w:trPr>
          <w:trHeight w:val="548"/>
          <w:jc w:val="center"/>
        </w:trPr>
        <w:tc>
          <w:tcPr>
            <w:tcW w:w="1403" w:type="dxa"/>
            <w:shd w:val="clear" w:color="auto" w:fill="auto"/>
            <w:tcMar>
              <w:top w:w="72" w:type="dxa"/>
              <w:left w:w="144" w:type="dxa"/>
              <w:bottom w:w="72" w:type="dxa"/>
              <w:right w:w="144" w:type="dxa"/>
            </w:tcMar>
            <w:vAlign w:val="center"/>
            <w:hideMark/>
          </w:tcPr>
          <w:p w:rsidR="00141E32" w:rsidRPr="0029437F" w:rsidRDefault="00141E32" w:rsidP="00DA5BA3">
            <w:pPr>
              <w:overflowPunct w:val="0"/>
              <w:autoSpaceDE w:val="0"/>
              <w:autoSpaceDN w:val="0"/>
              <w:adjustRightInd w:val="0"/>
              <w:spacing w:after="0" w:line="240" w:lineRule="auto"/>
              <w:jc w:val="both"/>
              <w:textAlignment w:val="baseline"/>
              <w:rPr>
                <w:rFonts w:ascii="Arial" w:eastAsia="Times New Roman" w:hAnsi="Arial" w:cs="Arial"/>
                <w:bCs/>
                <w:iCs/>
                <w:sz w:val="20"/>
                <w:szCs w:val="20"/>
                <w:lang w:eastAsia="es-ES"/>
              </w:rPr>
            </w:pPr>
            <w:r w:rsidRPr="0029437F">
              <w:rPr>
                <w:rFonts w:ascii="Arial" w:eastAsia="Times New Roman" w:hAnsi="Arial" w:cs="Arial"/>
                <w:bCs/>
                <w:iCs/>
                <w:sz w:val="20"/>
                <w:szCs w:val="20"/>
                <w:lang w:val="es-ES_tradnl" w:eastAsia="es-ES"/>
              </w:rPr>
              <w:t>Reporte ETC al SIET</w:t>
            </w:r>
          </w:p>
        </w:tc>
        <w:tc>
          <w:tcPr>
            <w:tcW w:w="5670" w:type="dxa"/>
            <w:shd w:val="clear" w:color="auto" w:fill="auto"/>
            <w:tcMar>
              <w:top w:w="72" w:type="dxa"/>
              <w:left w:w="144" w:type="dxa"/>
              <w:bottom w:w="72" w:type="dxa"/>
              <w:right w:w="144" w:type="dxa"/>
            </w:tcMar>
            <w:vAlign w:val="center"/>
            <w:hideMark/>
          </w:tcPr>
          <w:p w:rsidR="00141E32" w:rsidRPr="0029437F" w:rsidRDefault="00141E32" w:rsidP="00DA5BA3">
            <w:pPr>
              <w:overflowPunct w:val="0"/>
              <w:autoSpaceDE w:val="0"/>
              <w:autoSpaceDN w:val="0"/>
              <w:adjustRightInd w:val="0"/>
              <w:spacing w:after="0" w:line="240" w:lineRule="auto"/>
              <w:jc w:val="both"/>
              <w:textAlignment w:val="baseline"/>
              <w:rPr>
                <w:rFonts w:ascii="Arial" w:eastAsia="Times New Roman" w:hAnsi="Arial" w:cs="Arial"/>
                <w:bCs/>
                <w:iCs/>
                <w:sz w:val="20"/>
                <w:szCs w:val="20"/>
                <w:lang w:val="es-ES_tradnl" w:eastAsia="es-ES"/>
              </w:rPr>
            </w:pPr>
            <w:r w:rsidRPr="0029437F">
              <w:rPr>
                <w:rFonts w:ascii="Arial" w:eastAsia="Times New Roman" w:hAnsi="Arial" w:cs="Arial"/>
                <w:bCs/>
                <w:iCs/>
                <w:sz w:val="20"/>
                <w:szCs w:val="20"/>
                <w:lang w:val="es-ES_tradnl" w:eastAsia="es-ES"/>
              </w:rPr>
              <w:t>Bases de Instituciones de educación para el Trabajo y el Desarrollo Humanos y sus programas avalados por la ETC.</w:t>
            </w:r>
          </w:p>
        </w:tc>
        <w:tc>
          <w:tcPr>
            <w:tcW w:w="709" w:type="dxa"/>
            <w:shd w:val="clear" w:color="auto" w:fill="auto"/>
            <w:tcMar>
              <w:top w:w="72" w:type="dxa"/>
              <w:left w:w="144" w:type="dxa"/>
              <w:bottom w:w="72" w:type="dxa"/>
              <w:right w:w="144" w:type="dxa"/>
            </w:tcMar>
            <w:vAlign w:val="center"/>
            <w:hideMark/>
          </w:tcPr>
          <w:p w:rsidR="00141E32" w:rsidRPr="0029437F" w:rsidRDefault="00141E32" w:rsidP="00DA5BA3">
            <w:pPr>
              <w:overflowPunct w:val="0"/>
              <w:autoSpaceDE w:val="0"/>
              <w:autoSpaceDN w:val="0"/>
              <w:adjustRightInd w:val="0"/>
              <w:spacing w:after="0" w:line="240" w:lineRule="auto"/>
              <w:jc w:val="center"/>
              <w:textAlignment w:val="baseline"/>
              <w:rPr>
                <w:rFonts w:ascii="Arial" w:eastAsia="Times New Roman" w:hAnsi="Arial" w:cs="Arial"/>
                <w:bCs/>
                <w:iCs/>
                <w:sz w:val="20"/>
                <w:szCs w:val="20"/>
                <w:highlight w:val="yellow"/>
                <w:lang w:eastAsia="es-ES"/>
              </w:rPr>
            </w:pPr>
            <w:r w:rsidRPr="0029437F">
              <w:rPr>
                <w:rFonts w:ascii="Arial" w:eastAsia="Times New Roman" w:hAnsi="Arial" w:cs="Arial"/>
                <w:bCs/>
                <w:iCs/>
                <w:sz w:val="20"/>
                <w:szCs w:val="20"/>
                <w:lang w:val="es-ES_tradnl" w:eastAsia="es-ES"/>
              </w:rPr>
              <w:t>X</w:t>
            </w:r>
          </w:p>
        </w:tc>
        <w:tc>
          <w:tcPr>
            <w:tcW w:w="818" w:type="dxa"/>
            <w:shd w:val="clear" w:color="auto" w:fill="auto"/>
            <w:tcMar>
              <w:top w:w="72" w:type="dxa"/>
              <w:left w:w="144" w:type="dxa"/>
              <w:bottom w:w="72" w:type="dxa"/>
              <w:right w:w="144" w:type="dxa"/>
            </w:tcMar>
            <w:vAlign w:val="center"/>
            <w:hideMark/>
          </w:tcPr>
          <w:p w:rsidR="00141E32" w:rsidRPr="0029437F" w:rsidRDefault="00141E32" w:rsidP="00DA5BA3">
            <w:pPr>
              <w:overflowPunct w:val="0"/>
              <w:autoSpaceDE w:val="0"/>
              <w:autoSpaceDN w:val="0"/>
              <w:adjustRightInd w:val="0"/>
              <w:spacing w:after="0" w:line="240" w:lineRule="auto"/>
              <w:jc w:val="center"/>
              <w:textAlignment w:val="baseline"/>
              <w:rPr>
                <w:rFonts w:ascii="Arial" w:eastAsia="Times New Roman" w:hAnsi="Arial" w:cs="Arial"/>
                <w:bCs/>
                <w:iCs/>
                <w:sz w:val="20"/>
                <w:szCs w:val="20"/>
                <w:highlight w:val="yellow"/>
                <w:lang w:val="es-ES_tradnl" w:eastAsia="es-ES"/>
              </w:rPr>
            </w:pPr>
          </w:p>
        </w:tc>
      </w:tr>
    </w:tbl>
    <w:p w:rsidR="00141E32" w:rsidRPr="00D42FEC" w:rsidRDefault="00141E32" w:rsidP="00141E32">
      <w:pPr>
        <w:pStyle w:val="Descripcin"/>
        <w:spacing w:after="0"/>
        <w:jc w:val="center"/>
        <w:rPr>
          <w:color w:val="000000" w:themeColor="text1"/>
          <w:sz w:val="8"/>
          <w:szCs w:val="8"/>
        </w:rPr>
      </w:pPr>
    </w:p>
    <w:p w:rsidR="00141E32" w:rsidRDefault="00141E32" w:rsidP="00141E32">
      <w:pPr>
        <w:pStyle w:val="Descripcin"/>
        <w:spacing w:after="0"/>
        <w:jc w:val="center"/>
        <w:rPr>
          <w:rFonts w:ascii="Arial" w:hAnsi="Arial" w:cs="Arial"/>
          <w:i/>
          <w:iCs/>
          <w:color w:val="000000" w:themeColor="text1"/>
          <w:sz w:val="20"/>
          <w:szCs w:val="20"/>
          <w:lang w:eastAsia="es-ES"/>
        </w:rPr>
      </w:pPr>
      <w:bookmarkStart w:id="159" w:name="_Toc14961767"/>
      <w:r w:rsidRPr="000D2859">
        <w:rPr>
          <w:rFonts w:ascii="Arial" w:hAnsi="Arial" w:cs="Arial"/>
          <w:i/>
          <w:color w:val="000000" w:themeColor="text1"/>
          <w:sz w:val="20"/>
          <w:szCs w:val="20"/>
        </w:rPr>
        <w:t xml:space="preserve">Tabla </w:t>
      </w:r>
      <w:r w:rsidRPr="000D2859">
        <w:rPr>
          <w:rFonts w:ascii="Arial" w:hAnsi="Arial" w:cs="Arial"/>
          <w:i/>
          <w:color w:val="000000" w:themeColor="text1"/>
          <w:sz w:val="20"/>
          <w:szCs w:val="20"/>
        </w:rPr>
        <w:fldChar w:fldCharType="begin"/>
      </w:r>
      <w:r w:rsidRPr="000D2859">
        <w:rPr>
          <w:rFonts w:ascii="Arial" w:hAnsi="Arial" w:cs="Arial"/>
          <w:i/>
          <w:color w:val="000000" w:themeColor="text1"/>
          <w:sz w:val="20"/>
          <w:szCs w:val="20"/>
        </w:rPr>
        <w:instrText xml:space="preserve"> SEQ Tabla \* ARABIC </w:instrText>
      </w:r>
      <w:r w:rsidRPr="000D2859">
        <w:rPr>
          <w:rFonts w:ascii="Arial" w:hAnsi="Arial" w:cs="Arial"/>
          <w:i/>
          <w:color w:val="000000" w:themeColor="text1"/>
          <w:sz w:val="20"/>
          <w:szCs w:val="20"/>
        </w:rPr>
        <w:fldChar w:fldCharType="separate"/>
      </w:r>
      <w:r w:rsidR="00977CD5">
        <w:rPr>
          <w:rFonts w:ascii="Arial" w:hAnsi="Arial" w:cs="Arial"/>
          <w:i/>
          <w:noProof/>
          <w:color w:val="000000" w:themeColor="text1"/>
          <w:sz w:val="20"/>
          <w:szCs w:val="20"/>
        </w:rPr>
        <w:t>11</w:t>
      </w:r>
      <w:r w:rsidRPr="000D2859">
        <w:rPr>
          <w:rFonts w:ascii="Arial" w:hAnsi="Arial" w:cs="Arial"/>
          <w:i/>
          <w:color w:val="000000" w:themeColor="text1"/>
          <w:sz w:val="20"/>
          <w:szCs w:val="20"/>
        </w:rPr>
        <w:fldChar w:fldCharType="end"/>
      </w:r>
      <w:r w:rsidRPr="000D2859">
        <w:rPr>
          <w:rFonts w:ascii="Arial" w:hAnsi="Arial" w:cs="Arial"/>
          <w:i/>
          <w:color w:val="000000" w:themeColor="text1"/>
          <w:sz w:val="20"/>
          <w:szCs w:val="20"/>
        </w:rPr>
        <w:t xml:space="preserve">. </w:t>
      </w:r>
      <w:r w:rsidRPr="000D2859">
        <w:rPr>
          <w:rFonts w:ascii="Arial" w:hAnsi="Arial" w:cs="Arial"/>
          <w:i/>
          <w:iCs/>
          <w:color w:val="000000" w:themeColor="text1"/>
          <w:sz w:val="20"/>
          <w:szCs w:val="20"/>
          <w:lang w:eastAsia="es-ES"/>
        </w:rPr>
        <w:t>Variables por unidad de análisis ETDH</w:t>
      </w:r>
      <w:bookmarkEnd w:id="159"/>
    </w:p>
    <w:p w:rsidR="00866DA3" w:rsidRPr="00866DA3" w:rsidRDefault="00866DA3" w:rsidP="00866DA3">
      <w:pPr>
        <w:rPr>
          <w:lang w:val="es-CO" w:eastAsia="es-ES"/>
        </w:rPr>
      </w:pPr>
    </w:p>
    <w:p w:rsidR="008D2314" w:rsidRPr="008D2314" w:rsidRDefault="008D2314" w:rsidP="00141E32">
      <w:pPr>
        <w:overflowPunct w:val="0"/>
        <w:autoSpaceDE w:val="0"/>
        <w:autoSpaceDN w:val="0"/>
        <w:adjustRightInd w:val="0"/>
        <w:spacing w:after="0" w:line="240" w:lineRule="auto"/>
        <w:jc w:val="both"/>
        <w:textAlignment w:val="baseline"/>
        <w:rPr>
          <w:rFonts w:ascii="Arial" w:eastAsia="Times New Roman" w:hAnsi="Arial" w:cs="Arial"/>
          <w:b/>
          <w:bCs/>
          <w:iCs/>
          <w:sz w:val="12"/>
          <w:szCs w:val="12"/>
          <w:lang w:val="es-ES_tradnl" w:eastAsia="es-ES"/>
        </w:rPr>
      </w:pPr>
    </w:p>
    <w:p w:rsidR="00141E32" w:rsidRDefault="00141E32" w:rsidP="00141E32">
      <w:pPr>
        <w:spacing w:after="0" w:line="240" w:lineRule="auto"/>
        <w:jc w:val="both"/>
        <w:rPr>
          <w:rFonts w:ascii="Arial" w:eastAsia="Times New Roman" w:hAnsi="Arial" w:cs="Arial"/>
          <w:iCs/>
          <w:sz w:val="20"/>
          <w:szCs w:val="20"/>
          <w:lang w:val="es-ES_tradnl" w:eastAsia="es-ES"/>
        </w:rPr>
      </w:pPr>
      <w:r w:rsidRPr="0029437F">
        <w:rPr>
          <w:rFonts w:ascii="Arial" w:eastAsia="Times New Roman" w:hAnsi="Arial" w:cs="Arial"/>
          <w:iCs/>
          <w:sz w:val="20"/>
          <w:szCs w:val="20"/>
          <w:lang w:val="es-ES_tradnl" w:eastAsia="es-ES"/>
        </w:rPr>
        <w:t xml:space="preserve">Las llaves para el cruce de información son el código de la IETDH y el código del programa. Se debe tener en cuenta que se verificará la información reportada para el año </w:t>
      </w:r>
      <w:r w:rsidR="00C2292C">
        <w:rPr>
          <w:rFonts w:ascii="Arial" w:eastAsia="Times New Roman" w:hAnsi="Arial" w:cs="Arial"/>
          <w:iCs/>
          <w:sz w:val="20"/>
          <w:szCs w:val="20"/>
          <w:lang w:val="es-ES_tradnl" w:eastAsia="es-ES"/>
        </w:rPr>
        <w:t>201</w:t>
      </w:r>
      <w:r w:rsidR="006E45BD">
        <w:rPr>
          <w:rFonts w:ascii="Arial" w:eastAsia="Times New Roman" w:hAnsi="Arial" w:cs="Arial"/>
          <w:iCs/>
          <w:sz w:val="20"/>
          <w:szCs w:val="20"/>
          <w:lang w:val="es-ES_tradnl" w:eastAsia="es-ES"/>
        </w:rPr>
        <w:t>8</w:t>
      </w:r>
      <w:r w:rsidRPr="0029437F">
        <w:rPr>
          <w:rFonts w:ascii="Arial" w:eastAsia="Times New Roman" w:hAnsi="Arial" w:cs="Arial"/>
          <w:iCs/>
          <w:sz w:val="20"/>
          <w:szCs w:val="20"/>
          <w:lang w:val="es-ES_tradnl" w:eastAsia="es-ES"/>
        </w:rPr>
        <w:t>.</w:t>
      </w:r>
    </w:p>
    <w:p w:rsidR="00866DA3" w:rsidRDefault="00866DA3" w:rsidP="00141E32">
      <w:pPr>
        <w:spacing w:after="0" w:line="240" w:lineRule="auto"/>
        <w:jc w:val="both"/>
        <w:rPr>
          <w:rFonts w:ascii="Arial" w:eastAsia="Times New Roman" w:hAnsi="Arial" w:cs="Arial"/>
          <w:iCs/>
          <w:sz w:val="20"/>
          <w:szCs w:val="20"/>
          <w:lang w:val="es-ES_tradnl" w:eastAsia="es-ES"/>
        </w:rPr>
      </w:pPr>
    </w:p>
    <w:p w:rsidR="00141E32" w:rsidRDefault="00141E32" w:rsidP="00141E32">
      <w:pPr>
        <w:spacing w:after="0" w:line="240" w:lineRule="auto"/>
        <w:jc w:val="both"/>
        <w:rPr>
          <w:rFonts w:ascii="Arial" w:eastAsia="Times New Roman" w:hAnsi="Arial" w:cs="Arial"/>
          <w:iCs/>
          <w:sz w:val="20"/>
          <w:szCs w:val="20"/>
          <w:lang w:val="es-ES_tradnl" w:eastAsia="es-ES"/>
        </w:rPr>
      </w:pPr>
    </w:p>
    <w:tbl>
      <w:tblPr>
        <w:tblW w:w="4413" w:type="pct"/>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A0" w:firstRow="1" w:lastRow="0" w:firstColumn="1" w:lastColumn="0" w:noHBand="0" w:noVBand="1"/>
      </w:tblPr>
      <w:tblGrid>
        <w:gridCol w:w="2081"/>
        <w:gridCol w:w="2074"/>
        <w:gridCol w:w="3637"/>
      </w:tblGrid>
      <w:tr w:rsidR="00141E32" w:rsidRPr="0029437F" w:rsidTr="008D2314">
        <w:trPr>
          <w:trHeight w:val="357"/>
          <w:jc w:val="center"/>
        </w:trPr>
        <w:tc>
          <w:tcPr>
            <w:tcW w:w="5000" w:type="pct"/>
            <w:gridSpan w:val="3"/>
            <w:tcBorders>
              <w:top w:val="single" w:sz="4" w:space="0" w:color="000000" w:themeColor="text1"/>
              <w:left w:val="single" w:sz="4" w:space="0" w:color="000000" w:themeColor="text1"/>
              <w:bottom w:val="single" w:sz="12" w:space="0" w:color="666666"/>
              <w:right w:val="single" w:sz="4" w:space="0" w:color="000000" w:themeColor="text1"/>
            </w:tcBorders>
            <w:vAlign w:val="center"/>
          </w:tcPr>
          <w:p w:rsidR="00141E32" w:rsidRPr="0029437F" w:rsidRDefault="00141E32" w:rsidP="00DA5BA3">
            <w:pPr>
              <w:spacing w:after="0" w:line="240" w:lineRule="auto"/>
              <w:jc w:val="center"/>
              <w:rPr>
                <w:rFonts w:ascii="Arial" w:eastAsia="Times New Roman" w:hAnsi="Arial" w:cs="Arial"/>
                <w:iCs/>
                <w:sz w:val="20"/>
                <w:szCs w:val="20"/>
                <w:lang w:eastAsia="es-ES"/>
              </w:rPr>
            </w:pPr>
            <w:r w:rsidRPr="0029437F">
              <w:rPr>
                <w:rFonts w:ascii="Arial" w:eastAsia="Times New Roman" w:hAnsi="Arial" w:cs="Arial"/>
                <w:iCs/>
                <w:sz w:val="20"/>
                <w:szCs w:val="20"/>
                <w:lang w:eastAsia="es-ES"/>
              </w:rPr>
              <w:t>VARIABLES A TENER EN CUENTA PARA LAS DIFERENTES COMBINACIONES</w:t>
            </w:r>
          </w:p>
        </w:tc>
      </w:tr>
      <w:tr w:rsidR="00141E32" w:rsidRPr="0029437F" w:rsidTr="008D2314">
        <w:trPr>
          <w:trHeight w:val="256"/>
          <w:jc w:val="center"/>
        </w:trPr>
        <w:tc>
          <w:tcPr>
            <w:tcW w:w="1335" w:type="pct"/>
            <w:tcBorders>
              <w:top w:val="single" w:sz="12" w:space="0" w:color="auto"/>
              <w:left w:val="single" w:sz="4" w:space="0" w:color="000000" w:themeColor="text1"/>
            </w:tcBorders>
            <w:vAlign w:val="center"/>
          </w:tcPr>
          <w:p w:rsidR="00141E32" w:rsidRPr="0029437F" w:rsidRDefault="00141E32" w:rsidP="008D2314">
            <w:pPr>
              <w:spacing w:after="0" w:line="240" w:lineRule="auto"/>
              <w:jc w:val="center"/>
              <w:rPr>
                <w:rFonts w:ascii="Arial" w:eastAsia="Times New Roman" w:hAnsi="Arial" w:cs="Arial"/>
                <w:iCs/>
                <w:sz w:val="20"/>
                <w:szCs w:val="20"/>
                <w:lang w:eastAsia="es-ES"/>
              </w:rPr>
            </w:pPr>
            <w:r w:rsidRPr="0029437F">
              <w:rPr>
                <w:rFonts w:ascii="Arial" w:eastAsia="Times New Roman" w:hAnsi="Arial" w:cs="Arial"/>
                <w:iCs/>
                <w:sz w:val="20"/>
                <w:szCs w:val="20"/>
                <w:lang w:eastAsia="es-ES"/>
              </w:rPr>
              <w:t>CÓDIGO ETC</w:t>
            </w:r>
          </w:p>
        </w:tc>
        <w:tc>
          <w:tcPr>
            <w:tcW w:w="1331" w:type="pct"/>
            <w:tcBorders>
              <w:top w:val="single" w:sz="12" w:space="0" w:color="auto"/>
            </w:tcBorders>
            <w:shd w:val="clear" w:color="auto" w:fill="auto"/>
            <w:vAlign w:val="center"/>
          </w:tcPr>
          <w:p w:rsidR="00141E32" w:rsidRPr="0029437F" w:rsidRDefault="00141E32" w:rsidP="008D2314">
            <w:pPr>
              <w:spacing w:after="0" w:line="240" w:lineRule="auto"/>
              <w:jc w:val="center"/>
              <w:rPr>
                <w:rFonts w:ascii="Arial" w:eastAsia="Times New Roman" w:hAnsi="Arial" w:cs="Arial"/>
                <w:iCs/>
                <w:sz w:val="20"/>
                <w:szCs w:val="20"/>
                <w:lang w:eastAsia="es-ES"/>
              </w:rPr>
            </w:pPr>
            <w:r w:rsidRPr="0029437F">
              <w:rPr>
                <w:rFonts w:ascii="Arial" w:eastAsia="Times New Roman" w:hAnsi="Arial" w:cs="Arial"/>
                <w:iCs/>
                <w:sz w:val="20"/>
                <w:szCs w:val="20"/>
                <w:lang w:eastAsia="es-ES"/>
              </w:rPr>
              <w:t>CÓDIGO IETDH</w:t>
            </w:r>
          </w:p>
        </w:tc>
        <w:tc>
          <w:tcPr>
            <w:tcW w:w="2334" w:type="pct"/>
            <w:tcBorders>
              <w:top w:val="single" w:sz="12" w:space="0" w:color="auto"/>
              <w:right w:val="single" w:sz="4" w:space="0" w:color="000000" w:themeColor="text1"/>
            </w:tcBorders>
            <w:shd w:val="clear" w:color="auto" w:fill="auto"/>
            <w:vAlign w:val="center"/>
          </w:tcPr>
          <w:p w:rsidR="00141E32" w:rsidRPr="0029437F" w:rsidRDefault="00141E32" w:rsidP="008D2314">
            <w:pPr>
              <w:spacing w:after="0" w:line="240" w:lineRule="auto"/>
              <w:jc w:val="center"/>
              <w:rPr>
                <w:rFonts w:ascii="Arial" w:eastAsia="Times New Roman" w:hAnsi="Arial" w:cs="Arial"/>
                <w:iCs/>
                <w:sz w:val="20"/>
                <w:szCs w:val="20"/>
                <w:lang w:eastAsia="es-ES"/>
              </w:rPr>
            </w:pPr>
            <w:r w:rsidRPr="0029437F">
              <w:rPr>
                <w:rFonts w:ascii="Arial" w:eastAsia="Times New Roman" w:hAnsi="Arial" w:cs="Arial"/>
                <w:iCs/>
                <w:sz w:val="20"/>
                <w:szCs w:val="20"/>
                <w:lang w:eastAsia="es-ES"/>
              </w:rPr>
              <w:t>CÓDIGO PROGRAMA</w:t>
            </w:r>
          </w:p>
        </w:tc>
      </w:tr>
      <w:tr w:rsidR="00141E32" w:rsidRPr="0029437F" w:rsidTr="008D2314">
        <w:trPr>
          <w:trHeight w:val="345"/>
          <w:jc w:val="center"/>
        </w:trPr>
        <w:tc>
          <w:tcPr>
            <w:tcW w:w="1335" w:type="pct"/>
            <w:tcBorders>
              <w:left w:val="single" w:sz="4" w:space="0" w:color="000000" w:themeColor="text1"/>
              <w:bottom w:val="single" w:sz="4" w:space="0" w:color="000000" w:themeColor="text1"/>
            </w:tcBorders>
            <w:vAlign w:val="center"/>
          </w:tcPr>
          <w:p w:rsidR="00141E32" w:rsidRPr="0029437F" w:rsidRDefault="00141E32" w:rsidP="00DA5BA3">
            <w:pPr>
              <w:spacing w:after="0" w:line="240" w:lineRule="auto"/>
              <w:jc w:val="center"/>
              <w:rPr>
                <w:rFonts w:ascii="Arial" w:eastAsia="Times New Roman" w:hAnsi="Arial" w:cs="Arial"/>
                <w:iCs/>
                <w:sz w:val="20"/>
                <w:szCs w:val="20"/>
                <w:lang w:eastAsia="es-ES"/>
              </w:rPr>
            </w:pPr>
            <w:r w:rsidRPr="0029437F">
              <w:rPr>
                <w:rFonts w:ascii="Arial" w:eastAsia="Times New Roman" w:hAnsi="Arial" w:cs="Arial"/>
                <w:iCs/>
                <w:sz w:val="20"/>
                <w:szCs w:val="20"/>
                <w:lang w:eastAsia="es-ES"/>
              </w:rPr>
              <w:t>1</w:t>
            </w:r>
          </w:p>
        </w:tc>
        <w:tc>
          <w:tcPr>
            <w:tcW w:w="1331" w:type="pct"/>
            <w:tcBorders>
              <w:bottom w:val="single" w:sz="4" w:space="0" w:color="000000" w:themeColor="text1"/>
            </w:tcBorders>
            <w:shd w:val="clear" w:color="auto" w:fill="auto"/>
            <w:vAlign w:val="center"/>
          </w:tcPr>
          <w:p w:rsidR="00141E32" w:rsidRPr="0029437F" w:rsidRDefault="00141E32" w:rsidP="00DA5BA3">
            <w:pPr>
              <w:spacing w:after="0" w:line="240" w:lineRule="auto"/>
              <w:jc w:val="center"/>
              <w:rPr>
                <w:rFonts w:ascii="Arial" w:eastAsia="Times New Roman" w:hAnsi="Arial" w:cs="Arial"/>
                <w:iCs/>
                <w:sz w:val="20"/>
                <w:szCs w:val="20"/>
                <w:lang w:eastAsia="es-ES"/>
              </w:rPr>
            </w:pPr>
            <w:r w:rsidRPr="0029437F">
              <w:rPr>
                <w:rFonts w:ascii="Arial" w:eastAsia="Times New Roman" w:hAnsi="Arial" w:cs="Arial"/>
                <w:iCs/>
                <w:sz w:val="20"/>
                <w:szCs w:val="20"/>
                <w:lang w:eastAsia="es-ES"/>
              </w:rPr>
              <w:t>1</w:t>
            </w:r>
          </w:p>
        </w:tc>
        <w:tc>
          <w:tcPr>
            <w:tcW w:w="2334" w:type="pct"/>
            <w:tcBorders>
              <w:bottom w:val="single" w:sz="4" w:space="0" w:color="000000" w:themeColor="text1"/>
              <w:right w:val="single" w:sz="4" w:space="0" w:color="000000" w:themeColor="text1"/>
            </w:tcBorders>
            <w:shd w:val="clear" w:color="auto" w:fill="auto"/>
            <w:vAlign w:val="center"/>
          </w:tcPr>
          <w:p w:rsidR="00141E32" w:rsidRPr="0029437F" w:rsidRDefault="00141E32" w:rsidP="00DA5BA3">
            <w:pPr>
              <w:spacing w:after="0" w:line="240" w:lineRule="auto"/>
              <w:jc w:val="center"/>
              <w:rPr>
                <w:rFonts w:ascii="Arial" w:eastAsia="Times New Roman" w:hAnsi="Arial" w:cs="Arial"/>
                <w:iCs/>
                <w:sz w:val="20"/>
                <w:szCs w:val="20"/>
                <w:lang w:eastAsia="es-ES"/>
              </w:rPr>
            </w:pPr>
            <w:r w:rsidRPr="0029437F">
              <w:rPr>
                <w:rFonts w:ascii="Arial" w:eastAsia="Times New Roman" w:hAnsi="Arial" w:cs="Arial"/>
                <w:iCs/>
                <w:sz w:val="20"/>
                <w:szCs w:val="20"/>
                <w:lang w:eastAsia="es-ES"/>
              </w:rPr>
              <w:t>1</w:t>
            </w:r>
          </w:p>
        </w:tc>
      </w:tr>
    </w:tbl>
    <w:p w:rsidR="00141E32" w:rsidRPr="00FB4B0D" w:rsidRDefault="00141E32" w:rsidP="00141E32">
      <w:pPr>
        <w:pStyle w:val="Descripcin"/>
        <w:spacing w:after="0"/>
        <w:jc w:val="center"/>
        <w:rPr>
          <w:color w:val="000000" w:themeColor="text1"/>
          <w:sz w:val="8"/>
          <w:szCs w:val="8"/>
        </w:rPr>
      </w:pPr>
    </w:p>
    <w:p w:rsidR="00141E32" w:rsidRPr="000D2859" w:rsidRDefault="00141E32" w:rsidP="00141E32">
      <w:pPr>
        <w:pStyle w:val="Descripcin"/>
        <w:spacing w:after="0"/>
        <w:jc w:val="center"/>
        <w:rPr>
          <w:rFonts w:ascii="Arial" w:hAnsi="Arial" w:cs="Arial"/>
          <w:i/>
          <w:iCs/>
          <w:color w:val="000000" w:themeColor="text1"/>
          <w:sz w:val="20"/>
          <w:szCs w:val="20"/>
          <w:lang w:eastAsia="es-ES"/>
        </w:rPr>
      </w:pPr>
      <w:bookmarkStart w:id="160" w:name="_Toc14961768"/>
      <w:r w:rsidRPr="000D2859">
        <w:rPr>
          <w:rFonts w:ascii="Arial" w:hAnsi="Arial" w:cs="Arial"/>
          <w:i/>
          <w:color w:val="000000" w:themeColor="text1"/>
          <w:sz w:val="20"/>
          <w:szCs w:val="20"/>
        </w:rPr>
        <w:t xml:space="preserve">Tabla </w:t>
      </w:r>
      <w:r w:rsidRPr="000D2859">
        <w:rPr>
          <w:rFonts w:ascii="Arial" w:hAnsi="Arial" w:cs="Arial"/>
          <w:i/>
          <w:color w:val="000000" w:themeColor="text1"/>
          <w:sz w:val="20"/>
          <w:szCs w:val="20"/>
        </w:rPr>
        <w:fldChar w:fldCharType="begin"/>
      </w:r>
      <w:r w:rsidRPr="000D2859">
        <w:rPr>
          <w:rFonts w:ascii="Arial" w:hAnsi="Arial" w:cs="Arial"/>
          <w:i/>
          <w:color w:val="000000" w:themeColor="text1"/>
          <w:sz w:val="20"/>
          <w:szCs w:val="20"/>
        </w:rPr>
        <w:instrText xml:space="preserve"> SEQ Tabla \* ARABIC </w:instrText>
      </w:r>
      <w:r w:rsidRPr="000D2859">
        <w:rPr>
          <w:rFonts w:ascii="Arial" w:hAnsi="Arial" w:cs="Arial"/>
          <w:i/>
          <w:color w:val="000000" w:themeColor="text1"/>
          <w:sz w:val="20"/>
          <w:szCs w:val="20"/>
        </w:rPr>
        <w:fldChar w:fldCharType="separate"/>
      </w:r>
      <w:r w:rsidR="00977CD5">
        <w:rPr>
          <w:rFonts w:ascii="Arial" w:hAnsi="Arial" w:cs="Arial"/>
          <w:i/>
          <w:noProof/>
          <w:color w:val="000000" w:themeColor="text1"/>
          <w:sz w:val="20"/>
          <w:szCs w:val="20"/>
        </w:rPr>
        <w:t>12</w:t>
      </w:r>
      <w:r w:rsidRPr="000D2859">
        <w:rPr>
          <w:rFonts w:ascii="Arial" w:hAnsi="Arial" w:cs="Arial"/>
          <w:i/>
          <w:color w:val="000000" w:themeColor="text1"/>
          <w:sz w:val="20"/>
          <w:szCs w:val="20"/>
        </w:rPr>
        <w:fldChar w:fldCharType="end"/>
      </w:r>
      <w:r w:rsidR="00B92A0C">
        <w:rPr>
          <w:rFonts w:ascii="Arial" w:hAnsi="Arial" w:cs="Arial"/>
          <w:i/>
          <w:color w:val="000000" w:themeColor="text1"/>
          <w:sz w:val="20"/>
          <w:szCs w:val="20"/>
        </w:rPr>
        <w:t>.</w:t>
      </w:r>
      <w:r w:rsidRPr="000D2859">
        <w:rPr>
          <w:rFonts w:ascii="Arial" w:hAnsi="Arial" w:cs="Arial"/>
          <w:i/>
          <w:iCs/>
          <w:color w:val="000000" w:themeColor="text1"/>
          <w:sz w:val="20"/>
          <w:szCs w:val="20"/>
          <w:lang w:eastAsia="es-ES"/>
        </w:rPr>
        <w:t xml:space="preserve"> Variables cruce información ETDH</w:t>
      </w:r>
      <w:bookmarkEnd w:id="160"/>
    </w:p>
    <w:p w:rsidR="00141E32" w:rsidRPr="008D2314" w:rsidRDefault="00141E32" w:rsidP="00141E32">
      <w:pPr>
        <w:spacing w:after="0" w:line="240" w:lineRule="auto"/>
        <w:jc w:val="both"/>
        <w:rPr>
          <w:rFonts w:ascii="Arial" w:eastAsia="Times New Roman" w:hAnsi="Arial" w:cs="Arial"/>
          <w:iCs/>
          <w:sz w:val="12"/>
          <w:szCs w:val="12"/>
          <w:lang w:eastAsia="es-ES"/>
        </w:rPr>
      </w:pPr>
    </w:p>
    <w:p w:rsidR="00866DA3" w:rsidRDefault="00866DA3" w:rsidP="00141E32">
      <w:pPr>
        <w:spacing w:after="0" w:line="240" w:lineRule="auto"/>
        <w:jc w:val="both"/>
        <w:rPr>
          <w:rFonts w:ascii="Arial" w:eastAsia="Times New Roman" w:hAnsi="Arial" w:cs="Arial"/>
          <w:iCs/>
          <w:sz w:val="20"/>
          <w:szCs w:val="20"/>
          <w:lang w:eastAsia="es-ES"/>
        </w:rPr>
      </w:pPr>
    </w:p>
    <w:p w:rsidR="00141E32" w:rsidRPr="0029437F" w:rsidRDefault="00141E32" w:rsidP="00141E32">
      <w:pPr>
        <w:spacing w:after="0" w:line="240" w:lineRule="auto"/>
        <w:jc w:val="both"/>
        <w:rPr>
          <w:rFonts w:ascii="Arial" w:eastAsia="Times New Roman" w:hAnsi="Arial" w:cs="Arial"/>
          <w:iCs/>
          <w:sz w:val="20"/>
          <w:szCs w:val="20"/>
          <w:lang w:eastAsia="es-ES"/>
        </w:rPr>
      </w:pPr>
      <w:r w:rsidRPr="0029437F">
        <w:rPr>
          <w:rFonts w:ascii="Arial" w:eastAsia="Times New Roman" w:hAnsi="Arial" w:cs="Arial"/>
          <w:iCs/>
          <w:sz w:val="20"/>
          <w:szCs w:val="20"/>
          <w:lang w:eastAsia="es-ES"/>
        </w:rPr>
        <w:t>Como resultado de la validación de las bases de datos procesadas anteriormente, se realizarán los análisis de la información teniendo en cuenta las variables y los parámetros mínimos considerados por el Ministerio, los cuales se relacionan a continuación:</w:t>
      </w:r>
    </w:p>
    <w:p w:rsidR="00141E32" w:rsidRPr="0029437F" w:rsidRDefault="00141E32" w:rsidP="00141E32">
      <w:pPr>
        <w:overflowPunct w:val="0"/>
        <w:autoSpaceDE w:val="0"/>
        <w:autoSpaceDN w:val="0"/>
        <w:adjustRightInd w:val="0"/>
        <w:spacing w:after="0" w:line="240" w:lineRule="auto"/>
        <w:jc w:val="both"/>
        <w:textAlignment w:val="baseline"/>
        <w:rPr>
          <w:rFonts w:ascii="Arial" w:eastAsia="Times New Roman" w:hAnsi="Arial" w:cs="Arial"/>
          <w:b/>
          <w:bCs/>
          <w:iCs/>
          <w:sz w:val="20"/>
          <w:szCs w:val="20"/>
          <w:lang w:val="es-ES_tradnl" w:eastAsia="es-ES"/>
        </w:rPr>
      </w:pPr>
    </w:p>
    <w:p w:rsidR="00141E32" w:rsidRPr="0029437F" w:rsidRDefault="00141E32" w:rsidP="00141E32">
      <w:pPr>
        <w:spacing w:after="120" w:line="240" w:lineRule="auto"/>
        <w:jc w:val="both"/>
        <w:rPr>
          <w:rFonts w:ascii="Arial" w:eastAsia="Times New Roman" w:hAnsi="Arial" w:cs="Arial"/>
          <w:iCs/>
          <w:sz w:val="20"/>
          <w:szCs w:val="20"/>
          <w:lang w:eastAsia="es-ES"/>
        </w:rPr>
      </w:pPr>
      <w:r w:rsidRPr="0029437F">
        <w:rPr>
          <w:rFonts w:ascii="Arial" w:eastAsia="Times New Roman" w:hAnsi="Arial" w:cs="Arial"/>
          <w:b/>
          <w:iCs/>
          <w:sz w:val="20"/>
          <w:szCs w:val="20"/>
          <w:u w:val="single"/>
          <w:lang w:eastAsia="es-ES"/>
        </w:rPr>
        <w:t>Análisis de información de las IETDH</w:t>
      </w:r>
      <w:r w:rsidR="003A0548">
        <w:rPr>
          <w:rFonts w:ascii="Arial" w:eastAsia="Times New Roman" w:hAnsi="Arial" w:cs="Arial"/>
          <w:b/>
          <w:iCs/>
          <w:sz w:val="20"/>
          <w:szCs w:val="20"/>
          <w:u w:val="single"/>
          <w:lang w:eastAsia="es-ES"/>
        </w:rPr>
        <w:t xml:space="preserve"> focalizadas</w:t>
      </w:r>
      <w:r w:rsidRPr="0029437F">
        <w:rPr>
          <w:rFonts w:ascii="Arial" w:eastAsia="Times New Roman" w:hAnsi="Arial" w:cs="Arial"/>
          <w:b/>
          <w:iCs/>
          <w:sz w:val="20"/>
          <w:szCs w:val="20"/>
          <w:u w:val="single"/>
          <w:lang w:eastAsia="es-ES"/>
        </w:rPr>
        <w:t xml:space="preserve"> registrada por la ETC</w:t>
      </w:r>
      <w:r w:rsidRPr="0029437F">
        <w:rPr>
          <w:rFonts w:ascii="Arial" w:eastAsia="Times New Roman" w:hAnsi="Arial" w:cs="Arial"/>
          <w:b/>
          <w:iCs/>
          <w:sz w:val="20"/>
          <w:szCs w:val="20"/>
          <w:lang w:eastAsia="es-ES"/>
        </w:rPr>
        <w:t>:</w:t>
      </w:r>
      <w:r w:rsidRPr="0029437F">
        <w:rPr>
          <w:rFonts w:ascii="Arial" w:eastAsia="Times New Roman" w:hAnsi="Arial" w:cs="Arial"/>
          <w:iCs/>
          <w:sz w:val="20"/>
          <w:szCs w:val="20"/>
          <w:lang w:eastAsia="es-ES"/>
        </w:rPr>
        <w:t xml:space="preserve"> aplica para las variables de registro de información, consiste en el análisis de información de las Instituciones con licencia de funcionamiento aprobadas y programas de formación registrados en donde se debe analizar:</w:t>
      </w:r>
    </w:p>
    <w:p w:rsidR="00141E32" w:rsidRPr="008D2314" w:rsidRDefault="00141E32" w:rsidP="00141E32">
      <w:pPr>
        <w:spacing w:after="0" w:line="240" w:lineRule="auto"/>
        <w:jc w:val="both"/>
        <w:rPr>
          <w:rFonts w:ascii="Arial" w:eastAsia="Times New Roman" w:hAnsi="Arial" w:cs="Arial"/>
          <w:iCs/>
          <w:sz w:val="12"/>
          <w:szCs w:val="12"/>
          <w:lang w:eastAsia="es-ES"/>
        </w:rPr>
      </w:pPr>
    </w:p>
    <w:p w:rsidR="00141E32" w:rsidRPr="0029437F" w:rsidRDefault="00141E32" w:rsidP="0007443C">
      <w:pPr>
        <w:numPr>
          <w:ilvl w:val="0"/>
          <w:numId w:val="26"/>
        </w:numPr>
        <w:spacing w:after="120" w:line="240" w:lineRule="auto"/>
        <w:ind w:left="419" w:hanging="357"/>
        <w:jc w:val="both"/>
        <w:rPr>
          <w:rFonts w:ascii="Arial" w:eastAsia="Times New Roman" w:hAnsi="Arial" w:cs="Arial"/>
          <w:iCs/>
          <w:sz w:val="20"/>
          <w:szCs w:val="20"/>
          <w:lang w:val="es-ES_tradnl" w:eastAsia="es-ES"/>
        </w:rPr>
      </w:pPr>
      <w:r w:rsidRPr="0029437F">
        <w:rPr>
          <w:rFonts w:ascii="Arial" w:eastAsia="Times New Roman" w:hAnsi="Arial" w:cs="Arial"/>
          <w:iCs/>
          <w:sz w:val="20"/>
          <w:szCs w:val="20"/>
          <w:lang w:val="es-ES_tradnl" w:eastAsia="es-ES"/>
        </w:rPr>
        <w:t>Repetición: determinar si en el registro existen Instituciones repetidas (mismo municipio) y si dentro de cada una de las instituciones</w:t>
      </w:r>
      <w:r>
        <w:rPr>
          <w:rFonts w:ascii="Arial" w:eastAsia="Times New Roman" w:hAnsi="Arial" w:cs="Arial"/>
          <w:iCs/>
          <w:sz w:val="20"/>
          <w:szCs w:val="20"/>
          <w:lang w:val="es-ES_tradnl" w:eastAsia="es-ES"/>
        </w:rPr>
        <w:t xml:space="preserve"> hay</w:t>
      </w:r>
      <w:r w:rsidRPr="0029437F">
        <w:rPr>
          <w:rFonts w:ascii="Arial" w:eastAsia="Times New Roman" w:hAnsi="Arial" w:cs="Arial"/>
          <w:iCs/>
          <w:sz w:val="20"/>
          <w:szCs w:val="20"/>
          <w:lang w:val="es-ES_tradnl" w:eastAsia="es-ES"/>
        </w:rPr>
        <w:t xml:space="preserve"> programas repetidos (programa con mismo nombre o similar en la misma sede).</w:t>
      </w:r>
    </w:p>
    <w:p w:rsidR="00141E32" w:rsidRPr="0029437F" w:rsidRDefault="00141E32" w:rsidP="008D2314">
      <w:pPr>
        <w:numPr>
          <w:ilvl w:val="0"/>
          <w:numId w:val="26"/>
        </w:numPr>
        <w:spacing w:after="0" w:line="240" w:lineRule="auto"/>
        <w:ind w:left="419" w:hanging="357"/>
        <w:jc w:val="both"/>
        <w:rPr>
          <w:rFonts w:ascii="Arial" w:eastAsia="Times New Roman" w:hAnsi="Arial" w:cs="Arial"/>
          <w:iCs/>
          <w:sz w:val="20"/>
          <w:szCs w:val="20"/>
          <w:lang w:val="es-ES_tradnl" w:eastAsia="es-ES"/>
        </w:rPr>
      </w:pPr>
      <w:r w:rsidRPr="0029437F">
        <w:rPr>
          <w:rFonts w:ascii="Arial" w:eastAsia="Times New Roman" w:hAnsi="Arial" w:cs="Arial"/>
          <w:iCs/>
          <w:sz w:val="20"/>
          <w:szCs w:val="20"/>
          <w:lang w:val="es-ES_tradnl" w:eastAsia="es-ES"/>
        </w:rPr>
        <w:t>Vigencia: Verificación de la vigencia de los programas activos registrados en el Sistema.</w:t>
      </w:r>
    </w:p>
    <w:p w:rsidR="00141E32" w:rsidRPr="0029437F" w:rsidRDefault="00141E32" w:rsidP="00141E32">
      <w:pPr>
        <w:overflowPunct w:val="0"/>
        <w:autoSpaceDE w:val="0"/>
        <w:autoSpaceDN w:val="0"/>
        <w:adjustRightInd w:val="0"/>
        <w:spacing w:after="0" w:line="240" w:lineRule="auto"/>
        <w:jc w:val="both"/>
        <w:textAlignment w:val="baseline"/>
        <w:rPr>
          <w:rFonts w:ascii="Arial" w:eastAsia="Times New Roman" w:hAnsi="Arial" w:cs="Arial"/>
          <w:b/>
          <w:bCs/>
          <w:iCs/>
          <w:sz w:val="20"/>
          <w:szCs w:val="20"/>
          <w:lang w:val="es-ES_tradnl" w:eastAsia="es-ES"/>
        </w:rPr>
      </w:pPr>
    </w:p>
    <w:p w:rsidR="00141E32" w:rsidRDefault="00141E32" w:rsidP="00141E32">
      <w:pPr>
        <w:spacing w:after="0" w:line="240" w:lineRule="auto"/>
        <w:jc w:val="both"/>
        <w:rPr>
          <w:rFonts w:ascii="Arial" w:eastAsia="Times New Roman" w:hAnsi="Arial" w:cs="Arial"/>
          <w:iCs/>
          <w:sz w:val="20"/>
          <w:szCs w:val="20"/>
          <w:lang w:eastAsia="es-ES"/>
        </w:rPr>
      </w:pPr>
      <w:r w:rsidRPr="0029437F">
        <w:rPr>
          <w:rFonts w:ascii="Arial" w:eastAsia="Times New Roman" w:hAnsi="Arial" w:cs="Arial"/>
          <w:iCs/>
          <w:sz w:val="20"/>
          <w:szCs w:val="20"/>
          <w:lang w:eastAsia="es-ES"/>
        </w:rPr>
        <w:t xml:space="preserve">En el proceso de análisis, se deberán tener en cuenta técnicas de análisis de datos, cruces de información a partir de conceptos avalados por el MEN que permitan evidenciar inconsistencias o posibles mejoras en el reporte de información, los cuales deberán ser entregados por la firma auditora en el informe preliminar. </w:t>
      </w:r>
    </w:p>
    <w:p w:rsidR="00141E32" w:rsidRDefault="00141E32" w:rsidP="00141E32">
      <w:pPr>
        <w:spacing w:before="24" w:after="0" w:line="240" w:lineRule="auto"/>
        <w:ind w:right="-1"/>
        <w:jc w:val="both"/>
        <w:rPr>
          <w:rFonts w:ascii="Arial" w:eastAsia="Times New Roman" w:hAnsi="Arial" w:cs="Arial"/>
          <w:bCs/>
          <w:sz w:val="20"/>
          <w:szCs w:val="20"/>
          <w:lang w:eastAsia="es-ES"/>
        </w:rPr>
      </w:pPr>
    </w:p>
    <w:p w:rsidR="00141E32" w:rsidRDefault="00141E32" w:rsidP="00141E32">
      <w:pPr>
        <w:spacing w:before="24" w:after="0" w:line="240" w:lineRule="auto"/>
        <w:ind w:right="-1"/>
        <w:jc w:val="both"/>
        <w:rPr>
          <w:rFonts w:ascii="Arial" w:eastAsia="Times New Roman" w:hAnsi="Arial" w:cs="Arial"/>
          <w:bCs/>
          <w:sz w:val="20"/>
          <w:szCs w:val="20"/>
          <w:lang w:eastAsia="es-ES"/>
        </w:rPr>
      </w:pPr>
      <w:r w:rsidRPr="0029437F">
        <w:rPr>
          <w:rFonts w:ascii="Arial" w:eastAsia="Times New Roman" w:hAnsi="Arial" w:cs="Arial"/>
          <w:bCs/>
          <w:sz w:val="20"/>
          <w:szCs w:val="20"/>
          <w:lang w:eastAsia="es-ES"/>
        </w:rPr>
        <w:t>Los informes resultantes de la revisión realizada a las ETC deben ser remitidos por correo certificado a la respectiva ETC focalizada.</w:t>
      </w:r>
    </w:p>
    <w:p w:rsidR="00141E32" w:rsidRPr="0029437F" w:rsidRDefault="00141E32" w:rsidP="00141E32">
      <w:pPr>
        <w:spacing w:before="24" w:after="0" w:line="240" w:lineRule="auto"/>
        <w:ind w:right="-1"/>
        <w:jc w:val="both"/>
        <w:rPr>
          <w:rFonts w:ascii="Arial" w:eastAsia="Times New Roman" w:hAnsi="Arial" w:cs="Arial"/>
          <w:bCs/>
          <w:sz w:val="20"/>
          <w:szCs w:val="20"/>
          <w:lang w:eastAsia="es-ES"/>
        </w:rPr>
      </w:pPr>
    </w:p>
    <w:p w:rsidR="008D2314" w:rsidRDefault="00141E32" w:rsidP="008D2314">
      <w:pPr>
        <w:overflowPunct w:val="0"/>
        <w:autoSpaceDE w:val="0"/>
        <w:autoSpaceDN w:val="0"/>
        <w:adjustRightInd w:val="0"/>
        <w:spacing w:after="0" w:line="240" w:lineRule="auto"/>
        <w:jc w:val="both"/>
        <w:textAlignment w:val="baseline"/>
        <w:rPr>
          <w:rFonts w:ascii="Arial" w:eastAsia="Times New Roman" w:hAnsi="Arial" w:cs="Arial"/>
          <w:bCs/>
          <w:sz w:val="20"/>
          <w:szCs w:val="20"/>
          <w:lang w:eastAsia="es-ES"/>
        </w:rPr>
      </w:pPr>
      <w:r w:rsidRPr="0029437F">
        <w:rPr>
          <w:rFonts w:ascii="Arial" w:eastAsia="Times New Roman" w:hAnsi="Arial" w:cs="Arial"/>
          <w:bCs/>
          <w:sz w:val="20"/>
          <w:szCs w:val="20"/>
          <w:lang w:eastAsia="es-ES"/>
        </w:rPr>
        <w:t xml:space="preserve">La firma auditora deberá cargar en el sistema de información los informes enviados a las ETC a más tardar a los 3 días hábiles después de remitidos, con el fin de ser consultados por la </w:t>
      </w:r>
      <w:r>
        <w:rPr>
          <w:rFonts w:ascii="Arial" w:eastAsia="Times New Roman" w:hAnsi="Arial" w:cs="Arial"/>
          <w:bCs/>
          <w:sz w:val="20"/>
          <w:szCs w:val="20"/>
          <w:lang w:eastAsia="es-ES"/>
        </w:rPr>
        <w:t xml:space="preserve">ETC, la </w:t>
      </w:r>
      <w:r w:rsidRPr="0029437F">
        <w:rPr>
          <w:rFonts w:ascii="Arial" w:eastAsia="Times New Roman" w:hAnsi="Arial" w:cs="Arial"/>
          <w:bCs/>
          <w:sz w:val="20"/>
          <w:szCs w:val="20"/>
          <w:lang w:eastAsia="es-ES"/>
        </w:rPr>
        <w:t>OAPF</w:t>
      </w:r>
      <w:r>
        <w:rPr>
          <w:rFonts w:ascii="Arial" w:eastAsia="Times New Roman" w:hAnsi="Arial" w:cs="Arial"/>
          <w:bCs/>
          <w:sz w:val="20"/>
          <w:szCs w:val="20"/>
          <w:lang w:eastAsia="es-ES"/>
        </w:rPr>
        <w:t xml:space="preserve"> (Oficina Asesora de Planeación y Finanzas)</w:t>
      </w:r>
      <w:r w:rsidRPr="0029437F">
        <w:rPr>
          <w:rFonts w:ascii="Arial" w:eastAsia="Times New Roman" w:hAnsi="Arial" w:cs="Arial"/>
          <w:bCs/>
          <w:sz w:val="20"/>
          <w:szCs w:val="20"/>
          <w:lang w:eastAsia="es-ES"/>
        </w:rPr>
        <w:t>, Grupo de educación para el Trabajo y Desarrollo Humano y la interventoría. De igual manera se deberá poder consultar, fecha y hora de envió del correo certificado.</w:t>
      </w:r>
    </w:p>
    <w:p w:rsidR="008D2314" w:rsidRPr="00860AB3" w:rsidRDefault="008D2314" w:rsidP="008D2314">
      <w:pPr>
        <w:overflowPunct w:val="0"/>
        <w:autoSpaceDE w:val="0"/>
        <w:autoSpaceDN w:val="0"/>
        <w:adjustRightInd w:val="0"/>
        <w:spacing w:after="0" w:line="240" w:lineRule="auto"/>
        <w:jc w:val="both"/>
        <w:textAlignment w:val="baseline"/>
        <w:rPr>
          <w:rFonts w:ascii="Arial" w:eastAsia="Times New Roman" w:hAnsi="Arial" w:cs="Arial"/>
          <w:bCs/>
          <w:sz w:val="12"/>
          <w:szCs w:val="12"/>
          <w:lang w:eastAsia="es-ES"/>
        </w:rPr>
      </w:pPr>
    </w:p>
    <w:p w:rsidR="008D2314" w:rsidRPr="0029437F" w:rsidRDefault="008D2314" w:rsidP="008D2314">
      <w:pPr>
        <w:pBdr>
          <w:top w:val="single" w:sz="4" w:space="1" w:color="auto"/>
          <w:left w:val="single" w:sz="4" w:space="4" w:color="auto"/>
          <w:bottom w:val="single" w:sz="4" w:space="1" w:color="auto"/>
          <w:right w:val="single" w:sz="4" w:space="4" w:color="auto"/>
        </w:pBdr>
        <w:shd w:val="clear" w:color="auto" w:fill="BFBFBF"/>
        <w:tabs>
          <w:tab w:val="left" w:pos="8647"/>
          <w:tab w:val="left" w:pos="8789"/>
        </w:tabs>
        <w:spacing w:after="240" w:line="240" w:lineRule="auto"/>
        <w:ind w:left="142" w:right="193"/>
        <w:jc w:val="both"/>
        <w:rPr>
          <w:rFonts w:ascii="Arial" w:eastAsia="Times New Roman" w:hAnsi="Arial" w:cs="Arial"/>
          <w:iCs/>
          <w:sz w:val="20"/>
          <w:szCs w:val="20"/>
          <w:lang w:eastAsia="es-ES"/>
        </w:rPr>
      </w:pPr>
      <w:r w:rsidRPr="0029437F">
        <w:rPr>
          <w:rFonts w:ascii="Arial" w:eastAsia="Times New Roman" w:hAnsi="Arial" w:cs="Arial"/>
          <w:b/>
          <w:iCs/>
          <w:sz w:val="20"/>
          <w:szCs w:val="20"/>
          <w:lang w:eastAsia="es-ES"/>
        </w:rPr>
        <w:t>Importante</w:t>
      </w:r>
      <w:r w:rsidRPr="0029437F">
        <w:rPr>
          <w:rFonts w:ascii="Arial" w:eastAsia="Times New Roman" w:hAnsi="Arial" w:cs="Arial"/>
          <w:iCs/>
          <w:sz w:val="20"/>
          <w:szCs w:val="20"/>
          <w:lang w:eastAsia="es-ES"/>
        </w:rPr>
        <w:t xml:space="preserve">: </w:t>
      </w:r>
      <w:r w:rsidRPr="0029437F">
        <w:rPr>
          <w:rFonts w:ascii="Arial" w:eastAsia="Times New Roman" w:hAnsi="Arial" w:cs="Arial"/>
          <w:sz w:val="20"/>
          <w:szCs w:val="20"/>
          <w:lang w:eastAsia="es-ES"/>
        </w:rPr>
        <w:t>La firma auditora deberá enviar los informes preliminares después de la revisión y aval por parte de la interventoría de acuerdo con lo establecido en el detalle de la entrega de los productos, para garantizar la continuidad y eficacia del proceso.</w:t>
      </w:r>
    </w:p>
    <w:p w:rsidR="00141E32" w:rsidRPr="00874046" w:rsidRDefault="000E1593" w:rsidP="008D2314">
      <w:pPr>
        <w:pStyle w:val="Ttulo3"/>
        <w:numPr>
          <w:ilvl w:val="2"/>
          <w:numId w:val="4"/>
        </w:numPr>
        <w:tabs>
          <w:tab w:val="clear" w:pos="510"/>
          <w:tab w:val="num" w:pos="993"/>
        </w:tabs>
        <w:overflowPunct w:val="0"/>
        <w:autoSpaceDE w:val="0"/>
        <w:autoSpaceDN w:val="0"/>
        <w:adjustRightInd w:val="0"/>
        <w:spacing w:before="120" w:after="0"/>
        <w:jc w:val="both"/>
        <w:textAlignment w:val="baseline"/>
        <w:rPr>
          <w:rFonts w:ascii="Arial" w:eastAsia="Times New Roman" w:hAnsi="Arial"/>
          <w:szCs w:val="22"/>
          <w:lang w:eastAsia="es-ES"/>
        </w:rPr>
      </w:pPr>
      <w:bookmarkStart w:id="161" w:name="_Toc19799967"/>
      <w:r w:rsidRPr="00874046">
        <w:rPr>
          <w:rFonts w:ascii="Arial" w:eastAsia="Times New Roman" w:hAnsi="Arial"/>
          <w:iCs/>
          <w:szCs w:val="22"/>
          <w:lang w:val="es-ES_tradnl" w:eastAsia="es-ES"/>
        </w:rPr>
        <w:t>Informe Preliminar (</w:t>
      </w:r>
      <w:r w:rsidR="00141E32" w:rsidRPr="00874046">
        <w:rPr>
          <w:rFonts w:ascii="Arial" w:eastAsia="Times New Roman" w:hAnsi="Arial"/>
          <w:iCs/>
          <w:szCs w:val="22"/>
          <w:lang w:val="es-ES_tradnl" w:eastAsia="es-ES"/>
        </w:rPr>
        <w:t>Ficha Técnica ETC)</w:t>
      </w:r>
      <w:bookmarkEnd w:id="161"/>
    </w:p>
    <w:p w:rsidR="000E1593" w:rsidRPr="008D2314" w:rsidRDefault="000E1593" w:rsidP="00141E32">
      <w:pPr>
        <w:spacing w:before="24" w:after="0" w:line="240" w:lineRule="auto"/>
        <w:ind w:right="-1"/>
        <w:jc w:val="both"/>
        <w:rPr>
          <w:rFonts w:ascii="Arial" w:eastAsia="Times New Roman" w:hAnsi="Arial" w:cs="Arial"/>
          <w:bCs/>
          <w:sz w:val="12"/>
          <w:szCs w:val="12"/>
          <w:lang w:eastAsia="es-ES"/>
        </w:rPr>
      </w:pPr>
    </w:p>
    <w:p w:rsidR="00141E32" w:rsidRPr="0029437F" w:rsidRDefault="00141E32" w:rsidP="0041392B">
      <w:pPr>
        <w:spacing w:after="0" w:line="240" w:lineRule="auto"/>
        <w:jc w:val="both"/>
        <w:rPr>
          <w:rFonts w:ascii="Arial" w:eastAsia="Times New Roman" w:hAnsi="Arial" w:cs="Arial"/>
          <w:bCs/>
          <w:sz w:val="20"/>
          <w:szCs w:val="20"/>
          <w:lang w:eastAsia="es-ES"/>
        </w:rPr>
      </w:pPr>
      <w:r w:rsidRPr="0029437F">
        <w:rPr>
          <w:rFonts w:ascii="Arial" w:eastAsia="Times New Roman" w:hAnsi="Arial" w:cs="Arial"/>
          <w:bCs/>
          <w:sz w:val="20"/>
          <w:szCs w:val="20"/>
          <w:lang w:eastAsia="es-ES"/>
        </w:rPr>
        <w:t xml:space="preserve">Con los análisis de información realizados en el punto anterior, la firma auditora deberá realizar una ficha técnica de ETC en el formato establecido por el MEN, con las variables a auditar a fin de que la entidad tenga conocimiento del estado de su información y pueda tenerla lista para el momento de la visita de auditoria. </w:t>
      </w:r>
      <w:r w:rsidR="002124A9">
        <w:rPr>
          <w:rFonts w:ascii="Arial" w:eastAsia="Times New Roman" w:hAnsi="Arial" w:cs="Arial"/>
          <w:bCs/>
          <w:sz w:val="20"/>
          <w:szCs w:val="20"/>
          <w:lang w:eastAsia="es-ES"/>
        </w:rPr>
        <w:t xml:space="preserve">El informe preliminar o </w:t>
      </w:r>
      <w:r w:rsidRPr="0029437F">
        <w:rPr>
          <w:rFonts w:ascii="Arial" w:eastAsia="Times New Roman" w:hAnsi="Arial" w:cs="Arial"/>
          <w:bCs/>
          <w:sz w:val="20"/>
          <w:szCs w:val="20"/>
          <w:lang w:eastAsia="es-ES"/>
        </w:rPr>
        <w:t xml:space="preserve">ficha </w:t>
      </w:r>
      <w:r w:rsidR="002124A9">
        <w:rPr>
          <w:rFonts w:ascii="Arial" w:eastAsia="Times New Roman" w:hAnsi="Arial" w:cs="Arial"/>
          <w:bCs/>
          <w:sz w:val="20"/>
          <w:szCs w:val="20"/>
          <w:lang w:eastAsia="es-ES"/>
        </w:rPr>
        <w:t xml:space="preserve">técnica, </w:t>
      </w:r>
      <w:r w:rsidRPr="0029437F">
        <w:rPr>
          <w:rFonts w:ascii="Arial" w:eastAsia="Times New Roman" w:hAnsi="Arial" w:cs="Arial"/>
          <w:bCs/>
          <w:sz w:val="20"/>
          <w:szCs w:val="20"/>
          <w:lang w:eastAsia="es-ES"/>
        </w:rPr>
        <w:t>deberá ser presentada y entregada en la apertura de la ETC.</w:t>
      </w:r>
    </w:p>
    <w:p w:rsidR="00141E32" w:rsidRPr="0029437F" w:rsidRDefault="00141E32" w:rsidP="00141E32">
      <w:pPr>
        <w:spacing w:before="24" w:after="0" w:line="240" w:lineRule="auto"/>
        <w:ind w:right="-1"/>
        <w:jc w:val="both"/>
        <w:rPr>
          <w:rFonts w:ascii="Arial" w:eastAsia="Times New Roman" w:hAnsi="Arial" w:cs="Arial"/>
          <w:bCs/>
          <w:sz w:val="20"/>
          <w:szCs w:val="20"/>
          <w:lang w:eastAsia="es-ES"/>
        </w:rPr>
      </w:pPr>
    </w:p>
    <w:p w:rsidR="00141E32" w:rsidRPr="0029437F" w:rsidRDefault="00141E32" w:rsidP="00141E32">
      <w:pPr>
        <w:overflowPunct w:val="0"/>
        <w:autoSpaceDE w:val="0"/>
        <w:autoSpaceDN w:val="0"/>
        <w:adjustRightInd w:val="0"/>
        <w:spacing w:after="0" w:line="240" w:lineRule="auto"/>
        <w:jc w:val="both"/>
        <w:textAlignment w:val="baseline"/>
        <w:rPr>
          <w:rFonts w:ascii="Arial" w:eastAsia="Times New Roman" w:hAnsi="Arial" w:cs="Arial"/>
          <w:bCs/>
          <w:sz w:val="20"/>
          <w:szCs w:val="20"/>
          <w:lang w:eastAsia="es-ES"/>
        </w:rPr>
      </w:pPr>
      <w:r w:rsidRPr="0029437F">
        <w:rPr>
          <w:rFonts w:ascii="Arial" w:eastAsia="Times New Roman" w:hAnsi="Arial" w:cs="Arial"/>
          <w:bCs/>
          <w:sz w:val="20"/>
          <w:szCs w:val="20"/>
          <w:lang w:eastAsia="es-ES"/>
        </w:rPr>
        <w:t>La firma auditora deberá cargar en el sistema de información las fichas técnicas de las ETC focalizadas a más tardar a los 3 días hábiles después de que sean avaladas por la interventoría, con el fin de ser consultad</w:t>
      </w:r>
      <w:r w:rsidR="009A0EFC">
        <w:rPr>
          <w:rFonts w:ascii="Arial" w:eastAsia="Times New Roman" w:hAnsi="Arial" w:cs="Arial"/>
          <w:bCs/>
          <w:sz w:val="20"/>
          <w:szCs w:val="20"/>
          <w:lang w:eastAsia="es-ES"/>
        </w:rPr>
        <w:t>a</w:t>
      </w:r>
      <w:r w:rsidRPr="0029437F">
        <w:rPr>
          <w:rFonts w:ascii="Arial" w:eastAsia="Times New Roman" w:hAnsi="Arial" w:cs="Arial"/>
          <w:bCs/>
          <w:sz w:val="20"/>
          <w:szCs w:val="20"/>
          <w:lang w:eastAsia="es-ES"/>
        </w:rPr>
        <w:t>s por la OAPF, Grupo de educación para el Trabajo y Desarrollo Humano, la interventoría y la ETC.</w:t>
      </w:r>
    </w:p>
    <w:p w:rsidR="00141E32" w:rsidRPr="008D2314" w:rsidRDefault="00141E32" w:rsidP="00141E32">
      <w:pPr>
        <w:spacing w:after="0" w:line="240" w:lineRule="auto"/>
        <w:jc w:val="both"/>
        <w:rPr>
          <w:rFonts w:ascii="Arial" w:eastAsia="Times New Roman" w:hAnsi="Arial" w:cs="Arial"/>
          <w:iCs/>
          <w:sz w:val="12"/>
          <w:szCs w:val="12"/>
          <w:lang w:eastAsia="es-ES"/>
        </w:rPr>
      </w:pPr>
    </w:p>
    <w:p w:rsidR="00141E32" w:rsidRDefault="00141E32" w:rsidP="008D2314">
      <w:pPr>
        <w:pStyle w:val="Ttulo3"/>
        <w:tabs>
          <w:tab w:val="clear" w:pos="510"/>
          <w:tab w:val="num" w:pos="993"/>
        </w:tabs>
        <w:spacing w:before="120" w:after="0"/>
        <w:rPr>
          <w:rFonts w:ascii="Arial" w:hAnsi="Arial"/>
          <w:szCs w:val="20"/>
        </w:rPr>
      </w:pPr>
      <w:bookmarkStart w:id="162" w:name="_Toc472602925"/>
      <w:bookmarkStart w:id="163" w:name="_Toc489279963"/>
      <w:bookmarkStart w:id="164" w:name="_Toc517344678"/>
      <w:bookmarkStart w:id="165" w:name="_Toc8136055"/>
      <w:bookmarkStart w:id="166" w:name="_Toc19799968"/>
      <w:r>
        <w:rPr>
          <w:rFonts w:ascii="Arial" w:hAnsi="Arial"/>
          <w:szCs w:val="20"/>
        </w:rPr>
        <w:t>O</w:t>
      </w:r>
      <w:r w:rsidRPr="00516169">
        <w:rPr>
          <w:rFonts w:ascii="Arial" w:hAnsi="Arial"/>
          <w:szCs w:val="20"/>
        </w:rPr>
        <w:t>perativo de campo para la auditoría</w:t>
      </w:r>
      <w:bookmarkEnd w:id="162"/>
      <w:bookmarkEnd w:id="163"/>
      <w:bookmarkEnd w:id="164"/>
      <w:r>
        <w:rPr>
          <w:rFonts w:ascii="Arial" w:hAnsi="Arial"/>
          <w:szCs w:val="20"/>
        </w:rPr>
        <w:t xml:space="preserve"> ETDH</w:t>
      </w:r>
      <w:bookmarkEnd w:id="165"/>
      <w:bookmarkEnd w:id="166"/>
    </w:p>
    <w:p w:rsidR="00141E32" w:rsidRDefault="00141E32" w:rsidP="00141E32">
      <w:pPr>
        <w:spacing w:after="0" w:line="240" w:lineRule="auto"/>
        <w:rPr>
          <w:sz w:val="12"/>
          <w:szCs w:val="12"/>
          <w:lang w:val="es-CO" w:eastAsia="es-CO"/>
        </w:rPr>
      </w:pPr>
    </w:p>
    <w:p w:rsidR="0079746F" w:rsidRPr="0029437F" w:rsidRDefault="00C808B2" w:rsidP="0041392B">
      <w:pPr>
        <w:spacing w:after="0" w:line="240" w:lineRule="auto"/>
        <w:jc w:val="both"/>
        <w:rPr>
          <w:rFonts w:ascii="Arial" w:eastAsia="Times New Roman" w:hAnsi="Arial" w:cs="Arial"/>
          <w:iCs/>
          <w:sz w:val="20"/>
          <w:szCs w:val="20"/>
          <w:lang w:eastAsia="es-ES"/>
        </w:rPr>
      </w:pPr>
      <w:r>
        <w:rPr>
          <w:rFonts w:ascii="Arial" w:eastAsia="Times New Roman" w:hAnsi="Arial" w:cs="Arial"/>
          <w:iCs/>
          <w:sz w:val="20"/>
          <w:szCs w:val="20"/>
          <w:lang w:eastAsia="es-ES"/>
        </w:rPr>
        <w:t xml:space="preserve">Esta etapa consiste en </w:t>
      </w:r>
      <w:r w:rsidR="0079746F" w:rsidRPr="0029437F">
        <w:rPr>
          <w:rFonts w:ascii="Arial" w:eastAsia="Times New Roman" w:hAnsi="Arial" w:cs="Arial"/>
          <w:iCs/>
          <w:sz w:val="20"/>
          <w:szCs w:val="20"/>
          <w:lang w:eastAsia="es-ES"/>
        </w:rPr>
        <w:t>la verificación y validación en sitio de la información reportada en el SIET por las Secretarías de Educación</w:t>
      </w:r>
      <w:r w:rsidR="0079746F">
        <w:rPr>
          <w:rFonts w:ascii="Arial" w:eastAsia="Times New Roman" w:hAnsi="Arial" w:cs="Arial"/>
          <w:iCs/>
          <w:sz w:val="20"/>
          <w:szCs w:val="20"/>
          <w:lang w:eastAsia="es-ES"/>
        </w:rPr>
        <w:t xml:space="preserve">, </w:t>
      </w:r>
      <w:r w:rsidR="0079746F" w:rsidRPr="0029437F">
        <w:rPr>
          <w:rFonts w:ascii="Arial" w:eastAsia="Times New Roman" w:hAnsi="Arial" w:cs="Arial"/>
          <w:iCs/>
          <w:sz w:val="20"/>
          <w:szCs w:val="20"/>
          <w:lang w:eastAsia="es-ES"/>
        </w:rPr>
        <w:t xml:space="preserve">en cuanto a </w:t>
      </w:r>
      <w:r w:rsidR="0079746F" w:rsidRPr="0029437F">
        <w:rPr>
          <w:rFonts w:ascii="Arial" w:eastAsia="Calibri" w:hAnsi="Arial" w:cs="Arial"/>
          <w:iCs/>
          <w:sz w:val="20"/>
          <w:szCs w:val="20"/>
        </w:rPr>
        <w:t xml:space="preserve">las evidencias de trámite y </w:t>
      </w:r>
      <w:r w:rsidR="0079746F" w:rsidRPr="0029437F">
        <w:rPr>
          <w:rFonts w:ascii="Arial" w:eastAsia="Times New Roman" w:hAnsi="Arial" w:cs="Arial"/>
          <w:iCs/>
          <w:sz w:val="20"/>
          <w:szCs w:val="20"/>
          <w:lang w:eastAsia="es-ES"/>
        </w:rPr>
        <w:t xml:space="preserve">los actos administrativos que den cuenta de: expedición, modificación y cancelación de licencias de funcionamiento, así como la expedición, renovación y cancelación de registro de programas de las Instituciones focalizadas para la vigencia. </w:t>
      </w:r>
    </w:p>
    <w:p w:rsidR="0079746F" w:rsidRDefault="0079746F" w:rsidP="00141E32">
      <w:pPr>
        <w:spacing w:after="0" w:line="240" w:lineRule="auto"/>
        <w:rPr>
          <w:sz w:val="12"/>
          <w:szCs w:val="12"/>
          <w:lang w:val="es-CO" w:eastAsia="es-CO"/>
        </w:rPr>
      </w:pPr>
    </w:p>
    <w:p w:rsidR="0079746F" w:rsidRPr="005650E4" w:rsidRDefault="0079746F" w:rsidP="00141E32">
      <w:pPr>
        <w:spacing w:after="0" w:line="240" w:lineRule="auto"/>
        <w:rPr>
          <w:sz w:val="12"/>
          <w:szCs w:val="12"/>
          <w:lang w:val="es-CO" w:eastAsia="es-CO"/>
        </w:rPr>
      </w:pPr>
    </w:p>
    <w:p w:rsidR="00141E32" w:rsidRPr="0041392B" w:rsidRDefault="00141E32" w:rsidP="0041392B">
      <w:pPr>
        <w:pStyle w:val="Ttulo2"/>
        <w:numPr>
          <w:ilvl w:val="3"/>
          <w:numId w:val="4"/>
        </w:numPr>
        <w:tabs>
          <w:tab w:val="clear" w:pos="680"/>
          <w:tab w:val="num" w:pos="993"/>
        </w:tabs>
        <w:spacing w:before="0"/>
        <w:ind w:left="426" w:hanging="396"/>
        <w:jc w:val="both"/>
        <w:rPr>
          <w:rFonts w:ascii="Arial" w:hAnsi="Arial"/>
          <w:color w:val="000000" w:themeColor="text1"/>
          <w:sz w:val="22"/>
          <w:szCs w:val="22"/>
        </w:rPr>
      </w:pPr>
      <w:bookmarkStart w:id="167" w:name="_Toc8136056"/>
      <w:bookmarkStart w:id="168" w:name="_Toc19799969"/>
      <w:r w:rsidRPr="005168F3">
        <w:rPr>
          <w:rFonts w:ascii="Arial" w:hAnsi="Arial"/>
          <w:color w:val="000000" w:themeColor="text1"/>
          <w:sz w:val="22"/>
          <w:szCs w:val="22"/>
        </w:rPr>
        <w:t>Panorama General</w:t>
      </w:r>
      <w:bookmarkEnd w:id="167"/>
      <w:bookmarkEnd w:id="168"/>
    </w:p>
    <w:p w:rsidR="00141E32" w:rsidRDefault="00141E32" w:rsidP="00141E32">
      <w:pPr>
        <w:spacing w:after="0" w:line="240" w:lineRule="auto"/>
        <w:jc w:val="both"/>
        <w:rPr>
          <w:rFonts w:ascii="Arial" w:eastAsia="Times New Roman" w:hAnsi="Arial" w:cs="Arial"/>
          <w:iCs/>
          <w:sz w:val="20"/>
          <w:szCs w:val="20"/>
          <w:lang w:eastAsia="es-ES"/>
        </w:rPr>
      </w:pPr>
      <w:r w:rsidRPr="0029437F">
        <w:rPr>
          <w:rFonts w:ascii="Arial" w:eastAsia="Times New Roman" w:hAnsi="Arial" w:cs="Arial"/>
          <w:iCs/>
          <w:sz w:val="20"/>
          <w:szCs w:val="20"/>
          <w:lang w:eastAsia="es-ES"/>
        </w:rPr>
        <w:t xml:space="preserve">La metodología para garantizar el adecuado desarrollo de las estrategias de verificación de inconsistencias en el trabajo de campo se </w:t>
      </w:r>
      <w:r>
        <w:rPr>
          <w:rFonts w:ascii="Arial" w:eastAsia="Times New Roman" w:hAnsi="Arial" w:cs="Arial"/>
          <w:iCs/>
          <w:sz w:val="20"/>
          <w:szCs w:val="20"/>
          <w:lang w:eastAsia="es-ES"/>
        </w:rPr>
        <w:t>resume</w:t>
      </w:r>
      <w:r w:rsidRPr="0029437F">
        <w:rPr>
          <w:rFonts w:ascii="Arial" w:eastAsia="Times New Roman" w:hAnsi="Arial" w:cs="Arial"/>
          <w:iCs/>
          <w:sz w:val="20"/>
          <w:szCs w:val="20"/>
          <w:lang w:eastAsia="es-ES"/>
        </w:rPr>
        <w:t xml:space="preserve"> en el flujograma No. </w:t>
      </w:r>
      <w:r>
        <w:rPr>
          <w:rFonts w:ascii="Arial" w:eastAsia="Times New Roman" w:hAnsi="Arial" w:cs="Arial"/>
          <w:iCs/>
          <w:sz w:val="20"/>
          <w:szCs w:val="20"/>
          <w:lang w:eastAsia="es-ES"/>
        </w:rPr>
        <w:t>5</w:t>
      </w:r>
      <w:r w:rsidRPr="0029437F">
        <w:rPr>
          <w:rFonts w:ascii="Arial" w:eastAsia="Times New Roman" w:hAnsi="Arial" w:cs="Arial"/>
          <w:iCs/>
          <w:sz w:val="20"/>
          <w:szCs w:val="20"/>
          <w:lang w:eastAsia="es-ES"/>
        </w:rPr>
        <w:t xml:space="preserve"> y </w:t>
      </w:r>
      <w:r>
        <w:rPr>
          <w:rFonts w:ascii="Arial" w:eastAsia="Times New Roman" w:hAnsi="Arial" w:cs="Arial"/>
          <w:iCs/>
          <w:sz w:val="20"/>
          <w:szCs w:val="20"/>
          <w:lang w:eastAsia="es-ES"/>
        </w:rPr>
        <w:t>6</w:t>
      </w:r>
      <w:r w:rsidRPr="0029437F">
        <w:rPr>
          <w:rFonts w:ascii="Arial" w:eastAsia="Times New Roman" w:hAnsi="Arial" w:cs="Arial"/>
          <w:iCs/>
          <w:sz w:val="20"/>
          <w:szCs w:val="20"/>
          <w:lang w:eastAsia="es-ES"/>
        </w:rPr>
        <w:t>.</w:t>
      </w:r>
    </w:p>
    <w:p w:rsidR="00866DA3" w:rsidRDefault="00866DA3" w:rsidP="00141E32">
      <w:pPr>
        <w:spacing w:after="0" w:line="240" w:lineRule="auto"/>
        <w:jc w:val="both"/>
        <w:rPr>
          <w:rFonts w:ascii="Arial" w:eastAsia="Times New Roman" w:hAnsi="Arial" w:cs="Arial"/>
          <w:iCs/>
          <w:sz w:val="20"/>
          <w:szCs w:val="20"/>
          <w:lang w:eastAsia="es-ES"/>
        </w:rPr>
      </w:pPr>
    </w:p>
    <w:p w:rsidR="00866DA3" w:rsidRDefault="00866DA3" w:rsidP="00141E32">
      <w:pPr>
        <w:spacing w:after="0" w:line="240" w:lineRule="auto"/>
        <w:jc w:val="both"/>
        <w:rPr>
          <w:rFonts w:ascii="Arial" w:eastAsia="Times New Roman" w:hAnsi="Arial" w:cs="Arial"/>
          <w:iCs/>
          <w:sz w:val="20"/>
          <w:szCs w:val="20"/>
          <w:lang w:eastAsia="es-ES"/>
        </w:rPr>
      </w:pPr>
    </w:p>
    <w:p w:rsidR="00866DA3" w:rsidRDefault="00866DA3" w:rsidP="00866DA3">
      <w:pPr>
        <w:spacing w:after="0" w:line="240" w:lineRule="auto"/>
        <w:jc w:val="both"/>
        <w:rPr>
          <w:lang w:val="es-CO" w:eastAsia="es-CO"/>
        </w:rPr>
      </w:pPr>
    </w:p>
    <w:p w:rsidR="00866DA3" w:rsidRDefault="00866DA3" w:rsidP="00866DA3">
      <w:pPr>
        <w:spacing w:after="0" w:line="240" w:lineRule="auto"/>
        <w:jc w:val="both"/>
        <w:rPr>
          <w:lang w:val="es-CO" w:eastAsia="es-CO"/>
        </w:rPr>
      </w:pPr>
    </w:p>
    <w:p w:rsidR="00141E32" w:rsidRDefault="0041392B" w:rsidP="00866DA3">
      <w:pPr>
        <w:spacing w:after="0" w:line="240" w:lineRule="auto"/>
        <w:jc w:val="both"/>
        <w:rPr>
          <w:lang w:val="es-CO" w:eastAsia="es-CO"/>
        </w:rPr>
      </w:pPr>
      <w:r>
        <w:rPr>
          <w:rFonts w:ascii="Arial" w:eastAsia="Times New Roman" w:hAnsi="Arial" w:cs="Arial"/>
          <w:b/>
          <w:iCs/>
          <w:noProof/>
          <w:color w:val="FF0000"/>
          <w:sz w:val="20"/>
          <w:szCs w:val="20"/>
          <w:lang w:val="es-CO" w:eastAsia="es-CO"/>
        </w:rPr>
        <mc:AlternateContent>
          <mc:Choice Requires="wpg">
            <w:drawing>
              <wp:anchor distT="0" distB="0" distL="114300" distR="114300" simplePos="0" relativeHeight="251663360" behindDoc="0" locked="0" layoutInCell="1" allowOverlap="1" wp14:anchorId="069600EF" wp14:editId="43AE7FCE">
                <wp:simplePos x="0" y="0"/>
                <wp:positionH relativeFrom="margin">
                  <wp:align>center</wp:align>
                </wp:positionH>
                <wp:positionV relativeFrom="paragraph">
                  <wp:posOffset>8151</wp:posOffset>
                </wp:positionV>
                <wp:extent cx="5752025" cy="3023025"/>
                <wp:effectExtent l="0" t="0" r="20320" b="6350"/>
                <wp:wrapNone/>
                <wp:docPr id="311" name="Grupo 311"/>
                <wp:cNvGraphicFramePr/>
                <a:graphic xmlns:a="http://schemas.openxmlformats.org/drawingml/2006/main">
                  <a:graphicData uri="http://schemas.microsoft.com/office/word/2010/wordprocessingGroup">
                    <wpg:wgp>
                      <wpg:cNvGrpSpPr/>
                      <wpg:grpSpPr>
                        <a:xfrm>
                          <a:off x="0" y="0"/>
                          <a:ext cx="5752025" cy="3023025"/>
                          <a:chOff x="-68787" y="0"/>
                          <a:chExt cx="6031437" cy="3372957"/>
                        </a:xfrm>
                      </wpg:grpSpPr>
                      <wpg:grpSp>
                        <wpg:cNvPr id="278" name="Grupo 278"/>
                        <wpg:cNvGrpSpPr/>
                        <wpg:grpSpPr>
                          <a:xfrm>
                            <a:off x="1037280" y="1286031"/>
                            <a:ext cx="914566" cy="768460"/>
                            <a:chOff x="-733" y="100355"/>
                            <a:chExt cx="709683" cy="577642"/>
                          </a:xfrm>
                        </wpg:grpSpPr>
                        <wpg:grpSp>
                          <wpg:cNvPr id="279" name="Grupo 279"/>
                          <wpg:cNvGrpSpPr/>
                          <wpg:grpSpPr>
                            <a:xfrm>
                              <a:off x="101626" y="100355"/>
                              <a:ext cx="552450" cy="559435"/>
                              <a:chOff x="33387" y="100355"/>
                              <a:chExt cx="552450" cy="559435"/>
                            </a:xfrm>
                          </wpg:grpSpPr>
                          <pic:pic xmlns:pic="http://schemas.openxmlformats.org/drawingml/2006/picture">
                            <pic:nvPicPr>
                              <pic:cNvPr id="280" name="Imagen 280"/>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33387" y="100355"/>
                                <a:ext cx="552450" cy="559435"/>
                              </a:xfrm>
                              <a:prstGeom prst="rect">
                                <a:avLst/>
                              </a:prstGeom>
                              <a:noFill/>
                              <a:ln>
                                <a:noFill/>
                              </a:ln>
                            </pic:spPr>
                          </pic:pic>
                          <wps:wsp>
                            <wps:cNvPr id="281" name="Cuadro de texto 2"/>
                            <wps:cNvSpPr txBox="1">
                              <a:spLocks noChangeArrowheads="1"/>
                            </wps:cNvSpPr>
                            <wps:spPr bwMode="auto">
                              <a:xfrm>
                                <a:off x="50554" y="176586"/>
                                <a:ext cx="503649" cy="470801"/>
                              </a:xfrm>
                              <a:prstGeom prst="rect">
                                <a:avLst/>
                              </a:prstGeom>
                              <a:noFill/>
                              <a:ln w="9525">
                                <a:noFill/>
                                <a:miter lim="800000"/>
                                <a:headEnd/>
                                <a:tailEnd/>
                              </a:ln>
                            </wps:spPr>
                            <wps:txbx>
                              <w:txbxContent>
                                <w:p w:rsidR="00AF0813" w:rsidRPr="006D267C" w:rsidRDefault="00AF0813" w:rsidP="00141E32">
                                  <w:pPr>
                                    <w:spacing w:after="0" w:line="240" w:lineRule="auto"/>
                                    <w:jc w:val="center"/>
                                    <w:rPr>
                                      <w:color w:val="FFFFFF" w:themeColor="background1"/>
                                      <w:sz w:val="12"/>
                                      <w:szCs w:val="12"/>
                                    </w:rPr>
                                  </w:pPr>
                                  <w:r w:rsidRPr="006D267C">
                                    <w:rPr>
                                      <w:color w:val="FFFFFF" w:themeColor="background1"/>
                                      <w:sz w:val="12"/>
                                      <w:szCs w:val="12"/>
                                    </w:rPr>
                                    <w:t>Elaboración de informes preliminares /Ficha ETC</w:t>
                                  </w:r>
                                </w:p>
                              </w:txbxContent>
                            </wps:txbx>
                            <wps:bodyPr rot="0" vert="horz" wrap="square" lIns="91440" tIns="45720" rIns="91440" bIns="45720" anchor="t" anchorCtr="0">
                              <a:noAutofit/>
                            </wps:bodyPr>
                          </wps:wsp>
                        </wpg:grpSp>
                        <wps:wsp>
                          <wps:cNvPr id="282" name="Flecha: curvada hacia la izquierda 282"/>
                          <wps:cNvSpPr/>
                          <wps:spPr>
                            <a:xfrm rot="21337122">
                              <a:off x="579297" y="141299"/>
                              <a:ext cx="129653" cy="456897"/>
                            </a:xfrm>
                            <a:prstGeom prst="curvedLeftArrow">
                              <a:avLst>
                                <a:gd name="adj1" fmla="val 27110"/>
                                <a:gd name="adj2" fmla="val 50000"/>
                                <a:gd name="adj3" fmla="val 28821"/>
                              </a:avLst>
                            </a:prstGeom>
                            <a:solidFill>
                              <a:schemeClr val="accent1">
                                <a:lumMod val="40000"/>
                                <a:lumOff val="60000"/>
                              </a:schemeClr>
                            </a:solidFill>
                            <a:ln w="3175">
                              <a:solidFill>
                                <a:schemeClr val="accent1">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3" name="Flecha: curvada hacia la izquierda 283"/>
                          <wps:cNvSpPr/>
                          <wps:spPr>
                            <a:xfrm rot="10078863">
                              <a:off x="-733" y="243657"/>
                              <a:ext cx="134974" cy="434340"/>
                            </a:xfrm>
                            <a:prstGeom prst="curvedLeftArrow">
                              <a:avLst>
                                <a:gd name="adj1" fmla="val 27110"/>
                                <a:gd name="adj2" fmla="val 50000"/>
                                <a:gd name="adj3" fmla="val 28821"/>
                              </a:avLst>
                            </a:prstGeom>
                            <a:solidFill>
                              <a:schemeClr val="accent1">
                                <a:lumMod val="40000"/>
                                <a:lumOff val="60000"/>
                              </a:schemeClr>
                            </a:solidFill>
                            <a:ln w="3175">
                              <a:solidFill>
                                <a:schemeClr val="accent1">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84" name="Rectángulo: esquinas redondeadas 284"/>
                        <wps:cNvSpPr/>
                        <wps:spPr>
                          <a:xfrm>
                            <a:off x="-48812" y="9521"/>
                            <a:ext cx="836813" cy="628132"/>
                          </a:xfrm>
                          <a:prstGeom prst="roundRect">
                            <a:avLst/>
                          </a:prstGeom>
                          <a:noFill/>
                          <a:ln w="3175"/>
                        </wps:spPr>
                        <wps:style>
                          <a:lnRef idx="2">
                            <a:schemeClr val="accent1">
                              <a:shade val="50000"/>
                            </a:schemeClr>
                          </a:lnRef>
                          <a:fillRef idx="1">
                            <a:schemeClr val="accent1"/>
                          </a:fillRef>
                          <a:effectRef idx="0">
                            <a:schemeClr val="accent1"/>
                          </a:effectRef>
                          <a:fontRef idx="minor">
                            <a:schemeClr val="lt1"/>
                          </a:fontRef>
                        </wps:style>
                        <wps:txbx>
                          <w:txbxContent>
                            <w:p w:rsidR="00AF0813" w:rsidRDefault="00AF0813" w:rsidP="00141E32">
                              <w:pPr>
                                <w:jc w:val="center"/>
                                <w:rPr>
                                  <w:rFonts w:cstheme="minorHAnsi"/>
                                  <w:color w:val="3B3838" w:themeColor="background2" w:themeShade="40"/>
                                  <w:sz w:val="16"/>
                                  <w:szCs w:val="16"/>
                                </w:rPr>
                              </w:pPr>
                              <w:r w:rsidRPr="006D267C">
                                <w:rPr>
                                  <w:rFonts w:cstheme="minorHAnsi"/>
                                  <w:color w:val="3B3838" w:themeColor="background2" w:themeShade="40"/>
                                  <w:sz w:val="16"/>
                                  <w:szCs w:val="16"/>
                                </w:rPr>
                                <w:t xml:space="preserve">Capacitación a equipo clave por </w:t>
                              </w:r>
                              <w:r>
                                <w:rPr>
                                  <w:rFonts w:cstheme="minorHAnsi"/>
                                  <w:color w:val="3B3838" w:themeColor="background2" w:themeShade="40"/>
                                  <w:sz w:val="16"/>
                                  <w:szCs w:val="16"/>
                                </w:rPr>
                                <w:t xml:space="preserve">Interventoría o Supervisión </w:t>
                              </w:r>
                            </w:p>
                            <w:p w:rsidR="00AF0813" w:rsidRPr="006D267C" w:rsidRDefault="00AF0813" w:rsidP="00DA4198">
                              <w:pPr>
                                <w:rPr>
                                  <w:rFonts w:cstheme="minorHAnsi"/>
                                  <w:color w:val="3B3838" w:themeColor="background2" w:themeShade="40"/>
                                  <w:sz w:val="16"/>
                                  <w:szCs w:val="16"/>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22" name="Rectángulo: esquinas redondeadas 22"/>
                        <wps:cNvSpPr/>
                        <wps:spPr>
                          <a:xfrm>
                            <a:off x="1057275" y="0"/>
                            <a:ext cx="760484" cy="595144"/>
                          </a:xfrm>
                          <a:prstGeom prst="roundRect">
                            <a:avLst/>
                          </a:prstGeom>
                          <a:noFill/>
                          <a:ln w="3175"/>
                        </wps:spPr>
                        <wps:style>
                          <a:lnRef idx="2">
                            <a:schemeClr val="accent1">
                              <a:shade val="50000"/>
                            </a:schemeClr>
                          </a:lnRef>
                          <a:fillRef idx="1">
                            <a:schemeClr val="accent1"/>
                          </a:fillRef>
                          <a:effectRef idx="0">
                            <a:schemeClr val="accent1"/>
                          </a:effectRef>
                          <a:fontRef idx="minor">
                            <a:schemeClr val="lt1"/>
                          </a:fontRef>
                        </wps:style>
                        <wps:txbx>
                          <w:txbxContent>
                            <w:p w:rsidR="00AF0813" w:rsidRPr="006D267C" w:rsidRDefault="00AF0813" w:rsidP="00141E32">
                              <w:pPr>
                                <w:spacing w:after="0" w:line="240" w:lineRule="auto"/>
                                <w:jc w:val="center"/>
                                <w:rPr>
                                  <w:rFonts w:cstheme="minorHAnsi"/>
                                  <w:color w:val="3B3838" w:themeColor="background2" w:themeShade="40"/>
                                  <w:sz w:val="16"/>
                                  <w:szCs w:val="16"/>
                                </w:rPr>
                              </w:pPr>
                              <w:r w:rsidRPr="006D267C">
                                <w:rPr>
                                  <w:rFonts w:cstheme="minorHAnsi"/>
                                  <w:color w:val="3B3838" w:themeColor="background2" w:themeShade="40"/>
                                  <w:sz w:val="16"/>
                                  <w:szCs w:val="16"/>
                                </w:rPr>
                                <w:t>Capacitación de la firma a coordinadores y auditores</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23" name="Rectángulo: esquinas redondeadas 23"/>
                        <wps:cNvSpPr/>
                        <wps:spPr>
                          <a:xfrm>
                            <a:off x="2028628" y="354816"/>
                            <a:ext cx="952419" cy="628014"/>
                          </a:xfrm>
                          <a:prstGeom prst="roundRect">
                            <a:avLst/>
                          </a:prstGeom>
                          <a:noFill/>
                          <a:ln w="3175"/>
                        </wps:spPr>
                        <wps:style>
                          <a:lnRef idx="2">
                            <a:schemeClr val="accent1">
                              <a:shade val="50000"/>
                            </a:schemeClr>
                          </a:lnRef>
                          <a:fillRef idx="1">
                            <a:schemeClr val="accent1"/>
                          </a:fillRef>
                          <a:effectRef idx="0">
                            <a:schemeClr val="accent1"/>
                          </a:effectRef>
                          <a:fontRef idx="minor">
                            <a:schemeClr val="lt1"/>
                          </a:fontRef>
                        </wps:style>
                        <wps:txbx>
                          <w:txbxContent>
                            <w:p w:rsidR="00AF0813" w:rsidRPr="006D267C" w:rsidRDefault="00AF0813" w:rsidP="00141E32">
                              <w:pPr>
                                <w:jc w:val="center"/>
                                <w:rPr>
                                  <w:rFonts w:cstheme="minorHAnsi"/>
                                  <w:color w:val="3B3838" w:themeColor="background2" w:themeShade="40"/>
                                  <w:sz w:val="16"/>
                                  <w:szCs w:val="16"/>
                                </w:rPr>
                              </w:pPr>
                              <w:r w:rsidRPr="006D267C">
                                <w:rPr>
                                  <w:rFonts w:cstheme="minorHAnsi"/>
                                  <w:color w:val="3B3838" w:themeColor="background2" w:themeShade="40"/>
                                  <w:sz w:val="16"/>
                                  <w:szCs w:val="16"/>
                                </w:rPr>
                                <w:t>Envío de informes preliminares/Fichas a la totalidad de las ETC</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24" name="Rectángulo: esquinas redondeadas 24"/>
                        <wps:cNvSpPr/>
                        <wps:spPr>
                          <a:xfrm>
                            <a:off x="3238500" y="438151"/>
                            <a:ext cx="910590" cy="380364"/>
                          </a:xfrm>
                          <a:prstGeom prst="roundRect">
                            <a:avLst/>
                          </a:prstGeom>
                          <a:noFill/>
                          <a:ln w="3175"/>
                        </wps:spPr>
                        <wps:style>
                          <a:lnRef idx="2">
                            <a:schemeClr val="accent1">
                              <a:shade val="50000"/>
                            </a:schemeClr>
                          </a:lnRef>
                          <a:fillRef idx="1">
                            <a:schemeClr val="accent1"/>
                          </a:fillRef>
                          <a:effectRef idx="0">
                            <a:schemeClr val="accent1"/>
                          </a:effectRef>
                          <a:fontRef idx="minor">
                            <a:schemeClr val="lt1"/>
                          </a:fontRef>
                        </wps:style>
                        <wps:txbx>
                          <w:txbxContent>
                            <w:p w:rsidR="00AF0813" w:rsidRPr="006D267C" w:rsidRDefault="00AF0813" w:rsidP="00141E32">
                              <w:pPr>
                                <w:jc w:val="center"/>
                                <w:rPr>
                                  <w:rFonts w:cstheme="minorHAnsi"/>
                                  <w:color w:val="3B3838" w:themeColor="background2" w:themeShade="40"/>
                                  <w:sz w:val="16"/>
                                  <w:szCs w:val="16"/>
                                </w:rPr>
                              </w:pPr>
                              <w:r w:rsidRPr="006D267C">
                                <w:rPr>
                                  <w:rFonts w:cstheme="minorHAnsi"/>
                                  <w:color w:val="3B3838" w:themeColor="background2" w:themeShade="40"/>
                                  <w:sz w:val="16"/>
                                  <w:szCs w:val="16"/>
                                </w:rPr>
                                <w:t>Contacto con la ETC para la apertura</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26" name="Rectángulo: esquinas redondeadas 26"/>
                        <wps:cNvSpPr/>
                        <wps:spPr>
                          <a:xfrm>
                            <a:off x="-68787" y="944874"/>
                            <a:ext cx="937260" cy="608330"/>
                          </a:xfrm>
                          <a:prstGeom prst="roundRect">
                            <a:avLst/>
                          </a:prstGeom>
                          <a:noFill/>
                          <a:ln w="3175"/>
                        </wps:spPr>
                        <wps:style>
                          <a:lnRef idx="2">
                            <a:schemeClr val="accent1">
                              <a:shade val="50000"/>
                            </a:schemeClr>
                          </a:lnRef>
                          <a:fillRef idx="1">
                            <a:schemeClr val="accent1"/>
                          </a:fillRef>
                          <a:effectRef idx="0">
                            <a:schemeClr val="accent1"/>
                          </a:effectRef>
                          <a:fontRef idx="minor">
                            <a:schemeClr val="lt1"/>
                          </a:fontRef>
                        </wps:style>
                        <wps:txbx>
                          <w:txbxContent>
                            <w:p w:rsidR="00AF0813" w:rsidRPr="006D267C" w:rsidRDefault="00AF0813" w:rsidP="00141E32">
                              <w:pPr>
                                <w:spacing w:after="0" w:line="240" w:lineRule="auto"/>
                                <w:jc w:val="center"/>
                                <w:rPr>
                                  <w:rFonts w:cstheme="minorHAnsi"/>
                                  <w:color w:val="3B3838" w:themeColor="background2" w:themeShade="40"/>
                                  <w:sz w:val="16"/>
                                  <w:szCs w:val="16"/>
                                </w:rPr>
                              </w:pPr>
                              <w:r w:rsidRPr="006D267C">
                                <w:rPr>
                                  <w:rFonts w:cstheme="minorHAnsi"/>
                                  <w:color w:val="3B3838" w:themeColor="background2" w:themeShade="40"/>
                                  <w:sz w:val="16"/>
                                  <w:szCs w:val="16"/>
                                </w:rPr>
                                <w:t>Revisión de rutas de trabajo, Alistamiento de recursos y contacto con las ETC</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27" name="Rectángulo: esquinas redondeadas 27"/>
                        <wps:cNvSpPr/>
                        <wps:spPr>
                          <a:xfrm>
                            <a:off x="3495675" y="1523998"/>
                            <a:ext cx="742950" cy="612143"/>
                          </a:xfrm>
                          <a:prstGeom prst="roundRect">
                            <a:avLst/>
                          </a:prstGeom>
                          <a:noFill/>
                          <a:ln w="3175"/>
                        </wps:spPr>
                        <wps:style>
                          <a:lnRef idx="2">
                            <a:schemeClr val="accent1">
                              <a:shade val="50000"/>
                            </a:schemeClr>
                          </a:lnRef>
                          <a:fillRef idx="1">
                            <a:schemeClr val="accent1"/>
                          </a:fillRef>
                          <a:effectRef idx="0">
                            <a:schemeClr val="accent1"/>
                          </a:effectRef>
                          <a:fontRef idx="minor">
                            <a:schemeClr val="lt1"/>
                          </a:fontRef>
                        </wps:style>
                        <wps:txbx>
                          <w:txbxContent>
                            <w:p w:rsidR="00AF0813" w:rsidRPr="006D267C" w:rsidRDefault="00AF0813" w:rsidP="00141E32">
                              <w:pPr>
                                <w:spacing w:after="0" w:line="240" w:lineRule="auto"/>
                                <w:jc w:val="center"/>
                                <w:rPr>
                                  <w:rFonts w:cstheme="minorHAnsi"/>
                                  <w:color w:val="3B3838" w:themeColor="background2" w:themeShade="40"/>
                                  <w:sz w:val="16"/>
                                  <w:szCs w:val="16"/>
                                </w:rPr>
                              </w:pPr>
                              <w:r w:rsidRPr="006D267C">
                                <w:rPr>
                                  <w:rFonts w:cstheme="minorHAnsi"/>
                                  <w:color w:val="3B3838" w:themeColor="background2" w:themeShade="40"/>
                                  <w:sz w:val="16"/>
                                  <w:szCs w:val="16"/>
                                </w:rPr>
                                <w:t>Generación y remisión del Informe de Visita a la ETC</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29" name="Rectángulo: esquinas redondeadas 29"/>
                        <wps:cNvSpPr/>
                        <wps:spPr>
                          <a:xfrm>
                            <a:off x="2566836" y="1104900"/>
                            <a:ext cx="642928" cy="257809"/>
                          </a:xfrm>
                          <a:prstGeom prst="roundRect">
                            <a:avLst/>
                          </a:prstGeom>
                          <a:noFill/>
                          <a:ln w="3175">
                            <a:solidFill>
                              <a:srgbClr val="3D045C"/>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0813" w:rsidRPr="00F56B0A" w:rsidRDefault="00AF0813" w:rsidP="00141E32">
                              <w:pPr>
                                <w:spacing w:after="0" w:line="240" w:lineRule="auto"/>
                                <w:jc w:val="center"/>
                                <w:rPr>
                                  <w:rFonts w:cstheme="minorHAnsi"/>
                                  <w:color w:val="3B3838" w:themeColor="background2" w:themeShade="40"/>
                                  <w:sz w:val="14"/>
                                  <w:szCs w:val="14"/>
                                </w:rPr>
                              </w:pPr>
                              <w:r w:rsidRPr="00F56B0A">
                                <w:rPr>
                                  <w:rFonts w:cstheme="minorHAnsi"/>
                                  <w:color w:val="3B3838" w:themeColor="background2" w:themeShade="40"/>
                                  <w:sz w:val="14"/>
                                  <w:szCs w:val="14"/>
                                </w:rPr>
                                <w:t>Procedimiento Visita</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285" name="Flecha: a la derecha 285"/>
                        <wps:cNvSpPr/>
                        <wps:spPr>
                          <a:xfrm rot="5400000">
                            <a:off x="301561" y="725759"/>
                            <a:ext cx="193675" cy="126365"/>
                          </a:xfrm>
                          <a:prstGeom prst="rightArrow">
                            <a:avLst/>
                          </a:prstGeom>
                          <a:solidFill>
                            <a:schemeClr val="accent1">
                              <a:lumMod val="60000"/>
                              <a:lumOff val="40000"/>
                            </a:schemeClr>
                          </a:solidFill>
                          <a:ln w="0">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6" name="Flecha: a la derecha 286"/>
                        <wps:cNvSpPr/>
                        <wps:spPr>
                          <a:xfrm>
                            <a:off x="828675" y="228600"/>
                            <a:ext cx="193675" cy="126365"/>
                          </a:xfrm>
                          <a:prstGeom prst="rightArrow">
                            <a:avLst/>
                          </a:prstGeom>
                          <a:solidFill>
                            <a:schemeClr val="accent1">
                              <a:lumMod val="60000"/>
                              <a:lumOff val="40000"/>
                            </a:schemeClr>
                          </a:solidFill>
                          <a:ln w="0">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7" name="Flecha: arriba y abajo 287"/>
                        <wps:cNvSpPr/>
                        <wps:spPr>
                          <a:xfrm>
                            <a:off x="310160" y="1641451"/>
                            <a:ext cx="130810" cy="209550"/>
                          </a:xfrm>
                          <a:prstGeom prst="upDownArrow">
                            <a:avLst>
                              <a:gd name="adj1" fmla="val 50729"/>
                              <a:gd name="adj2" fmla="val 40736"/>
                            </a:avLst>
                          </a:prstGeom>
                          <a:solidFill>
                            <a:schemeClr val="accent1">
                              <a:lumMod val="60000"/>
                              <a:lumOff val="40000"/>
                            </a:schemeClr>
                          </a:solidFill>
                          <a:ln w="3175">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88" name="Grupo 288"/>
                        <wpg:cNvGrpSpPr/>
                        <wpg:grpSpPr>
                          <a:xfrm>
                            <a:off x="-41206" y="1856973"/>
                            <a:ext cx="890429" cy="738766"/>
                            <a:chOff x="-74033" y="288483"/>
                            <a:chExt cx="742098" cy="622255"/>
                          </a:xfrm>
                        </wpg:grpSpPr>
                        <wpg:grpSp>
                          <wpg:cNvPr id="289" name="Grupo 289"/>
                          <wpg:cNvGrpSpPr/>
                          <wpg:grpSpPr>
                            <a:xfrm>
                              <a:off x="-3471" y="288483"/>
                              <a:ext cx="614485" cy="622255"/>
                              <a:chOff x="-71710" y="288483"/>
                              <a:chExt cx="614485" cy="622255"/>
                            </a:xfrm>
                          </wpg:grpSpPr>
                          <pic:pic xmlns:pic="http://schemas.openxmlformats.org/drawingml/2006/picture">
                            <pic:nvPicPr>
                              <pic:cNvPr id="290" name="Imagen 290"/>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71710" y="288483"/>
                                <a:ext cx="614485" cy="622255"/>
                              </a:xfrm>
                              <a:prstGeom prst="rect">
                                <a:avLst/>
                              </a:prstGeom>
                              <a:noFill/>
                              <a:ln>
                                <a:noFill/>
                              </a:ln>
                            </pic:spPr>
                          </pic:pic>
                          <wps:wsp>
                            <wps:cNvPr id="291" name="Cuadro de texto 2"/>
                            <wps:cNvSpPr txBox="1">
                              <a:spLocks noChangeArrowheads="1"/>
                            </wps:cNvSpPr>
                            <wps:spPr bwMode="auto">
                              <a:xfrm>
                                <a:off x="-55062" y="378514"/>
                                <a:ext cx="579747" cy="412602"/>
                              </a:xfrm>
                              <a:prstGeom prst="rect">
                                <a:avLst/>
                              </a:prstGeom>
                              <a:noFill/>
                              <a:ln w="9525">
                                <a:noFill/>
                                <a:miter lim="800000"/>
                                <a:headEnd/>
                                <a:tailEnd/>
                              </a:ln>
                            </wps:spPr>
                            <wps:txbx>
                              <w:txbxContent>
                                <w:p w:rsidR="00AF0813" w:rsidRPr="006D267C" w:rsidRDefault="00AF0813" w:rsidP="00141E32">
                                  <w:pPr>
                                    <w:jc w:val="center"/>
                                    <w:rPr>
                                      <w:color w:val="FFFFFF" w:themeColor="background1"/>
                                      <w:sz w:val="14"/>
                                      <w:szCs w:val="14"/>
                                    </w:rPr>
                                  </w:pPr>
                                  <w:r w:rsidRPr="006D267C">
                                    <w:rPr>
                                      <w:color w:val="FFFFFF" w:themeColor="background1"/>
                                      <w:sz w:val="14"/>
                                      <w:szCs w:val="14"/>
                                    </w:rPr>
                                    <w:t>Análisis de información a auditar</w:t>
                                  </w:r>
                                </w:p>
                              </w:txbxContent>
                            </wps:txbx>
                            <wps:bodyPr rot="0" vert="horz" wrap="square" lIns="91440" tIns="45720" rIns="91440" bIns="45720" anchor="t" anchorCtr="0">
                              <a:noAutofit/>
                            </wps:bodyPr>
                          </wps:wsp>
                        </wpg:grpSp>
                        <wps:wsp>
                          <wps:cNvPr id="292" name="Flecha: curvada hacia la izquierda 292"/>
                          <wps:cNvSpPr/>
                          <wps:spPr>
                            <a:xfrm rot="21337122">
                              <a:off x="538412" y="316359"/>
                              <a:ext cx="129653" cy="456897"/>
                            </a:xfrm>
                            <a:prstGeom prst="curvedLeftArrow">
                              <a:avLst>
                                <a:gd name="adj1" fmla="val 27110"/>
                                <a:gd name="adj2" fmla="val 50000"/>
                                <a:gd name="adj3" fmla="val 28821"/>
                              </a:avLst>
                            </a:prstGeom>
                            <a:solidFill>
                              <a:schemeClr val="accent1">
                                <a:lumMod val="40000"/>
                                <a:lumOff val="60000"/>
                              </a:schemeClr>
                            </a:solidFill>
                            <a:ln w="3175">
                              <a:solidFill>
                                <a:schemeClr val="accent1">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3" name="Flecha: curvada hacia la izquierda 293"/>
                          <wps:cNvSpPr/>
                          <wps:spPr>
                            <a:xfrm rot="10078863">
                              <a:off x="-74033" y="418719"/>
                              <a:ext cx="134974" cy="434341"/>
                            </a:xfrm>
                            <a:prstGeom prst="curvedLeftArrow">
                              <a:avLst>
                                <a:gd name="adj1" fmla="val 27110"/>
                                <a:gd name="adj2" fmla="val 50000"/>
                                <a:gd name="adj3" fmla="val 28821"/>
                              </a:avLst>
                            </a:prstGeom>
                            <a:solidFill>
                              <a:schemeClr val="accent1">
                                <a:lumMod val="40000"/>
                                <a:lumOff val="60000"/>
                              </a:schemeClr>
                            </a:solidFill>
                            <a:ln w="3175">
                              <a:solidFill>
                                <a:schemeClr val="accent1">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pic:pic xmlns:pic="http://schemas.openxmlformats.org/drawingml/2006/picture">
                        <pic:nvPicPr>
                          <pic:cNvPr id="309" name="Imagen 309"/>
                          <pic:cNvPicPr>
                            <a:picLocks noChangeAspect="1"/>
                          </pic:cNvPicPr>
                        </pic:nvPicPr>
                        <pic:blipFill>
                          <a:blip r:embed="rId15"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rot="7755117">
                            <a:off x="687550" y="2097195"/>
                            <a:ext cx="718834" cy="479045"/>
                          </a:xfrm>
                          <a:prstGeom prst="rect">
                            <a:avLst/>
                          </a:prstGeom>
                          <a:scene3d>
                            <a:camera prst="orthographicFront">
                              <a:rot lat="0" lon="10800000" rev="0"/>
                            </a:camera>
                            <a:lightRig rig="threePt" dir="t"/>
                          </a:scene3d>
                        </pic:spPr>
                      </pic:pic>
                      <pic:pic xmlns:pic="http://schemas.openxmlformats.org/drawingml/2006/picture">
                        <pic:nvPicPr>
                          <pic:cNvPr id="310" name="Imagen 310"/>
                          <pic:cNvPicPr>
                            <a:picLocks noChangeAspect="1"/>
                          </pic:cNvPicPr>
                        </pic:nvPicPr>
                        <pic:blipFill>
                          <a:blip r:embed="rId16"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1509269" y="830471"/>
                            <a:ext cx="481410" cy="405504"/>
                          </a:xfrm>
                          <a:prstGeom prst="rect">
                            <a:avLst/>
                          </a:prstGeom>
                          <a:scene3d>
                            <a:camera prst="orthographicFront">
                              <a:rot lat="0" lon="0" rev="0"/>
                            </a:camera>
                            <a:lightRig rig="threePt" dir="t"/>
                          </a:scene3d>
                        </pic:spPr>
                      </pic:pic>
                      <wps:wsp>
                        <wps:cNvPr id="294" name="Rectángulo: esquinas diagonales redondeadas 294"/>
                        <wps:cNvSpPr/>
                        <wps:spPr>
                          <a:xfrm>
                            <a:off x="3455740" y="1076325"/>
                            <a:ext cx="678110" cy="238761"/>
                          </a:xfrm>
                          <a:prstGeom prst="round2DiagRect">
                            <a:avLst/>
                          </a:prstGeom>
                          <a:noFill/>
                          <a:ln w="12700">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0813" w:rsidRPr="00AA6696" w:rsidRDefault="00AF0813" w:rsidP="00141E32">
                              <w:pPr>
                                <w:jc w:val="center"/>
                                <w:rPr>
                                  <w:b/>
                                  <w:color w:val="000000" w:themeColor="text1"/>
                                  <w:sz w:val="15"/>
                                  <w:szCs w:val="15"/>
                                </w:rPr>
                              </w:pPr>
                              <w:r w:rsidRPr="00AA6696">
                                <w:rPr>
                                  <w:b/>
                                  <w:color w:val="000000" w:themeColor="text1"/>
                                  <w:sz w:val="15"/>
                                  <w:szCs w:val="15"/>
                                </w:rPr>
                                <w:t>Visita a la ETC</w:t>
                              </w:r>
                            </w:p>
                          </w:txbxContent>
                        </wps:txbx>
                        <wps:bodyPr rot="0" spcFirstLastPara="0" vertOverflow="overflow" horzOverflow="overflow" vert="horz" wrap="square" lIns="0" tIns="36000" rIns="0" bIns="0" numCol="1" spcCol="0" rtlCol="0" fromWordArt="0" anchor="ctr" anchorCtr="0" forceAA="0" compatLnSpc="1">
                          <a:prstTxWarp prst="textNoShape">
                            <a:avLst/>
                          </a:prstTxWarp>
                          <a:noAutofit/>
                        </wps:bodyPr>
                      </wps:wsp>
                      <wps:wsp>
                        <wps:cNvPr id="295" name="Flecha: a la derecha 295"/>
                        <wps:cNvSpPr/>
                        <wps:spPr>
                          <a:xfrm rot="5400000">
                            <a:off x="3743006" y="914083"/>
                            <a:ext cx="171449" cy="114935"/>
                          </a:xfrm>
                          <a:prstGeom prst="rightArrow">
                            <a:avLst/>
                          </a:prstGeom>
                          <a:solidFill>
                            <a:schemeClr val="accent1">
                              <a:lumMod val="60000"/>
                              <a:lumOff val="40000"/>
                            </a:schemeClr>
                          </a:solidFill>
                          <a:ln w="0">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6" name="Flecha: a la derecha 296"/>
                        <wps:cNvSpPr/>
                        <wps:spPr>
                          <a:xfrm rot="5400000">
                            <a:off x="3781425" y="1362075"/>
                            <a:ext cx="114935" cy="116205"/>
                          </a:xfrm>
                          <a:prstGeom prst="rightArrow">
                            <a:avLst/>
                          </a:prstGeom>
                          <a:solidFill>
                            <a:schemeClr val="accent1">
                              <a:lumMod val="60000"/>
                              <a:lumOff val="40000"/>
                            </a:schemeClr>
                          </a:solidFill>
                          <a:ln w="0">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Flecha: arriba y abajo 59"/>
                        <wps:cNvSpPr/>
                        <wps:spPr>
                          <a:xfrm rot="5400000">
                            <a:off x="3261359" y="1133476"/>
                            <a:ext cx="126365" cy="153036"/>
                          </a:xfrm>
                          <a:prstGeom prst="upDownArrow">
                            <a:avLst>
                              <a:gd name="adj1" fmla="val 50729"/>
                              <a:gd name="adj2" fmla="val 40736"/>
                            </a:avLst>
                          </a:prstGeom>
                          <a:solidFill>
                            <a:schemeClr val="accent1">
                              <a:lumMod val="60000"/>
                              <a:lumOff val="40000"/>
                            </a:schemeClr>
                          </a:solidFill>
                          <a:ln w="3175">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Cilindro 60"/>
                        <wps:cNvSpPr/>
                        <wps:spPr>
                          <a:xfrm>
                            <a:off x="4514695" y="161903"/>
                            <a:ext cx="370412" cy="475661"/>
                          </a:xfrm>
                          <a:prstGeom prst="can">
                            <a:avLst/>
                          </a:prstGeom>
                          <a:solidFill>
                            <a:schemeClr val="accent1">
                              <a:lumMod val="60000"/>
                              <a:lumOff val="40000"/>
                            </a:schemeClr>
                          </a:solidFill>
                          <a:ln w="0">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0813" w:rsidRPr="006D267C" w:rsidRDefault="00AF0813" w:rsidP="00141E32">
                              <w:pPr>
                                <w:spacing w:after="0" w:line="360" w:lineRule="auto"/>
                                <w:jc w:val="center"/>
                                <w:rPr>
                                  <w:b/>
                                  <w:color w:val="FFFFFF" w:themeColor="background1"/>
                                  <w:sz w:val="10"/>
                                  <w:szCs w:val="10"/>
                                </w:rPr>
                              </w:pPr>
                              <w:r w:rsidRPr="006D267C">
                                <w:rPr>
                                  <w:b/>
                                  <w:color w:val="FFFFFF" w:themeColor="background1"/>
                                  <w:sz w:val="10"/>
                                  <w:szCs w:val="10"/>
                                </w:rPr>
                                <w:t xml:space="preserve">Bases Corte Inicial </w:t>
                              </w:r>
                            </w:p>
                            <w:p w:rsidR="00AF0813" w:rsidRPr="006D267C" w:rsidRDefault="00AF0813" w:rsidP="00141E32">
                              <w:pPr>
                                <w:spacing w:after="0" w:line="360" w:lineRule="auto"/>
                                <w:jc w:val="center"/>
                                <w:rPr>
                                  <w:b/>
                                  <w:color w:val="FFFFFF" w:themeColor="background1"/>
                                  <w:sz w:val="10"/>
                                  <w:szCs w:val="10"/>
                                </w:rPr>
                              </w:pPr>
                              <w:r w:rsidRPr="006D267C">
                                <w:rPr>
                                  <w:b/>
                                  <w:color w:val="FFFFFF" w:themeColor="background1"/>
                                  <w:sz w:val="10"/>
                                  <w:szCs w:val="10"/>
                                </w:rPr>
                                <w:t>MEN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128" name="Conector: angular 128"/>
                        <wps:cNvCnPr/>
                        <wps:spPr>
                          <a:xfrm flipH="1">
                            <a:off x="4133850" y="438150"/>
                            <a:ext cx="409575" cy="666750"/>
                          </a:xfrm>
                          <a:prstGeom prst="bentConnector3">
                            <a:avLst>
                              <a:gd name="adj1" fmla="val 40009"/>
                            </a:avLst>
                          </a:prstGeom>
                          <a:ln>
                            <a:solidFill>
                              <a:schemeClr val="accent6">
                                <a:lumMod val="75000"/>
                              </a:schemeClr>
                            </a:solidFill>
                            <a:prstDash val="dash"/>
                            <a:tailEnd type="none" w="sm" len="sm"/>
                          </a:ln>
                        </wps:spPr>
                        <wps:style>
                          <a:lnRef idx="1">
                            <a:schemeClr val="accent1"/>
                          </a:lnRef>
                          <a:fillRef idx="0">
                            <a:schemeClr val="accent1"/>
                          </a:fillRef>
                          <a:effectRef idx="0">
                            <a:schemeClr val="accent1"/>
                          </a:effectRef>
                          <a:fontRef idx="minor">
                            <a:schemeClr val="tx1"/>
                          </a:fontRef>
                        </wps:style>
                        <wps:bodyPr/>
                      </wps:wsp>
                      <wps:wsp>
                        <wps:cNvPr id="129" name="Rectángulo 129"/>
                        <wps:cNvSpPr/>
                        <wps:spPr>
                          <a:xfrm>
                            <a:off x="4705350" y="733425"/>
                            <a:ext cx="1257300" cy="510001"/>
                          </a:xfrm>
                          <a:prstGeom prst="rect">
                            <a:avLst/>
                          </a:prstGeom>
                          <a:noFill/>
                          <a:ln w="6350">
                            <a:solidFill>
                              <a:schemeClr val="accent6">
                                <a:lumMod val="75000"/>
                              </a:schemeClr>
                            </a:solidFill>
                            <a:prstDash val="dashDot"/>
                          </a:ln>
                        </wps:spPr>
                        <wps:style>
                          <a:lnRef idx="2">
                            <a:schemeClr val="accent1">
                              <a:shade val="50000"/>
                            </a:schemeClr>
                          </a:lnRef>
                          <a:fillRef idx="1">
                            <a:schemeClr val="accent1"/>
                          </a:fillRef>
                          <a:effectRef idx="0">
                            <a:schemeClr val="accent1"/>
                          </a:effectRef>
                          <a:fontRef idx="minor">
                            <a:schemeClr val="lt1"/>
                          </a:fontRef>
                        </wps:style>
                        <wps:txbx>
                          <w:txbxContent>
                            <w:p w:rsidR="00AF0813" w:rsidRPr="00AA6696" w:rsidRDefault="00AF0813" w:rsidP="00141E32">
                              <w:pPr>
                                <w:spacing w:after="0" w:line="240" w:lineRule="auto"/>
                                <w:rPr>
                                  <w:rFonts w:cstheme="minorHAnsi"/>
                                  <w:color w:val="000000" w:themeColor="text1"/>
                                  <w:sz w:val="14"/>
                                  <w:szCs w:val="14"/>
                                </w:rPr>
                              </w:pPr>
                              <w:r w:rsidRPr="00AA6696">
                                <w:rPr>
                                  <w:rFonts w:cstheme="minorHAnsi"/>
                                  <w:color w:val="000000" w:themeColor="text1"/>
                                  <w:sz w:val="14"/>
                                  <w:szCs w:val="14"/>
                                </w:rPr>
                                <w:t>Se revisan:</w:t>
                              </w:r>
                            </w:p>
                            <w:p w:rsidR="00AF0813" w:rsidRPr="00AA6696" w:rsidRDefault="00AF0813" w:rsidP="0007443C">
                              <w:pPr>
                                <w:pStyle w:val="Sangra2detindependiente"/>
                                <w:numPr>
                                  <w:ilvl w:val="0"/>
                                  <w:numId w:val="24"/>
                                </w:numPr>
                                <w:spacing w:after="0" w:line="240" w:lineRule="auto"/>
                                <w:ind w:left="142" w:hanging="160"/>
                                <w:rPr>
                                  <w:rFonts w:cstheme="minorHAnsi"/>
                                  <w:b/>
                                  <w:color w:val="000000" w:themeColor="text1"/>
                                  <w:sz w:val="14"/>
                                  <w:szCs w:val="14"/>
                                </w:rPr>
                              </w:pPr>
                              <w:r w:rsidRPr="00AA6696">
                                <w:rPr>
                                  <w:rFonts w:cstheme="minorHAnsi"/>
                                  <w:color w:val="000000" w:themeColor="text1"/>
                                  <w:sz w:val="14"/>
                                  <w:szCs w:val="14"/>
                                </w:rPr>
                                <w:t>Licencia de Funcionamiento</w:t>
                              </w:r>
                            </w:p>
                            <w:p w:rsidR="00AF0813" w:rsidRPr="00AA6696" w:rsidRDefault="00AF0813" w:rsidP="0007443C">
                              <w:pPr>
                                <w:pStyle w:val="Sangra2detindependiente"/>
                                <w:numPr>
                                  <w:ilvl w:val="0"/>
                                  <w:numId w:val="24"/>
                                </w:numPr>
                                <w:spacing w:after="0" w:line="240" w:lineRule="auto"/>
                                <w:ind w:left="142" w:hanging="160"/>
                                <w:rPr>
                                  <w:rFonts w:cstheme="minorHAnsi"/>
                                  <w:b/>
                                  <w:color w:val="000000" w:themeColor="text1"/>
                                  <w:sz w:val="14"/>
                                  <w:szCs w:val="14"/>
                                </w:rPr>
                              </w:pPr>
                              <w:r w:rsidRPr="00AA6696">
                                <w:rPr>
                                  <w:rFonts w:cstheme="minorHAnsi"/>
                                  <w:color w:val="000000" w:themeColor="text1"/>
                                  <w:sz w:val="14"/>
                                  <w:szCs w:val="14"/>
                                </w:rPr>
                                <w:t>Registro de Programas</w:t>
                              </w:r>
                            </w:p>
                            <w:p w:rsidR="00AF0813" w:rsidRPr="00AA6696" w:rsidRDefault="00AF0813" w:rsidP="0007443C">
                              <w:pPr>
                                <w:pStyle w:val="Sangra2detindependiente"/>
                                <w:numPr>
                                  <w:ilvl w:val="0"/>
                                  <w:numId w:val="24"/>
                                </w:numPr>
                                <w:spacing w:after="0" w:line="240" w:lineRule="auto"/>
                                <w:ind w:left="142" w:hanging="160"/>
                                <w:rPr>
                                  <w:rFonts w:cstheme="minorHAnsi"/>
                                  <w:b/>
                                  <w:color w:val="000000" w:themeColor="text1"/>
                                  <w:sz w:val="14"/>
                                  <w:szCs w:val="14"/>
                                </w:rPr>
                              </w:pPr>
                              <w:r w:rsidRPr="00AA6696">
                                <w:rPr>
                                  <w:rFonts w:cstheme="minorHAnsi"/>
                                  <w:color w:val="000000" w:themeColor="text1"/>
                                  <w:sz w:val="14"/>
                                  <w:szCs w:val="14"/>
                                </w:rPr>
                                <w:t>Soportes solicitud de Trámite</w:t>
                              </w:r>
                            </w:p>
                            <w:p w:rsidR="00AF0813" w:rsidRPr="00090F4D" w:rsidRDefault="00AF0813" w:rsidP="00141E32">
                              <w:pPr>
                                <w:spacing w:after="0" w:line="240" w:lineRule="auto"/>
                                <w:jc w:val="center"/>
                                <w:rPr>
                                  <w:color w:val="000000" w:themeColor="text1"/>
                                  <w:sz w:val="12"/>
                                  <w:szCs w:val="12"/>
                                </w:rPr>
                              </w:pPr>
                            </w:p>
                          </w:txbxContent>
                        </wps:txbx>
                        <wps:bodyPr rot="0" spcFirstLastPara="0" vertOverflow="overflow" horzOverflow="overflow" vert="horz" wrap="square" lIns="36000" tIns="0" rIns="0" bIns="0" numCol="1" spcCol="0" rtlCol="0" fromWordArt="0" anchor="ctr" anchorCtr="0" forceAA="0" compatLnSpc="1">
                          <a:prstTxWarp prst="textNoShape">
                            <a:avLst/>
                          </a:prstTxWarp>
                          <a:noAutofit/>
                        </wps:bodyPr>
                      </wps:wsp>
                      <wps:wsp>
                        <wps:cNvPr id="130" name="Conector: angular 130"/>
                        <wps:cNvCnPr/>
                        <wps:spPr>
                          <a:xfrm flipH="1">
                            <a:off x="4133850" y="962025"/>
                            <a:ext cx="552450" cy="231775"/>
                          </a:xfrm>
                          <a:prstGeom prst="bentConnector3">
                            <a:avLst>
                              <a:gd name="adj1" fmla="val 37289"/>
                            </a:avLst>
                          </a:prstGeom>
                          <a:ln>
                            <a:solidFill>
                              <a:schemeClr val="accent6">
                                <a:lumMod val="75000"/>
                              </a:schemeClr>
                            </a:solidFill>
                            <a:prstDash val="dash"/>
                            <a:tailEnd type="none" w="sm" len="sm"/>
                          </a:ln>
                        </wps:spPr>
                        <wps:style>
                          <a:lnRef idx="1">
                            <a:schemeClr val="accent1"/>
                          </a:lnRef>
                          <a:fillRef idx="0">
                            <a:schemeClr val="accent1"/>
                          </a:fillRef>
                          <a:effectRef idx="0">
                            <a:schemeClr val="accent1"/>
                          </a:effectRef>
                          <a:fontRef idx="minor">
                            <a:schemeClr val="tx1"/>
                          </a:fontRef>
                        </wps:style>
                        <wps:bodyPr/>
                      </wps:wsp>
                      <wps:wsp>
                        <wps:cNvPr id="297" name="Rectángulo 297"/>
                        <wps:cNvSpPr/>
                        <wps:spPr>
                          <a:xfrm>
                            <a:off x="4524375" y="1333500"/>
                            <a:ext cx="779088" cy="413212"/>
                          </a:xfrm>
                          <a:prstGeom prst="rect">
                            <a:avLst/>
                          </a:prstGeom>
                          <a:noFill/>
                          <a:ln w="6350">
                            <a:solidFill>
                              <a:schemeClr val="accent6">
                                <a:lumMod val="75000"/>
                              </a:schemeClr>
                            </a:solidFill>
                            <a:prstDash val="dashDot"/>
                          </a:ln>
                        </wps:spPr>
                        <wps:style>
                          <a:lnRef idx="2">
                            <a:schemeClr val="accent1">
                              <a:shade val="50000"/>
                            </a:schemeClr>
                          </a:lnRef>
                          <a:fillRef idx="1">
                            <a:schemeClr val="accent1"/>
                          </a:fillRef>
                          <a:effectRef idx="0">
                            <a:schemeClr val="accent1"/>
                          </a:effectRef>
                          <a:fontRef idx="minor">
                            <a:schemeClr val="lt1"/>
                          </a:fontRef>
                        </wps:style>
                        <wps:txbx>
                          <w:txbxContent>
                            <w:p w:rsidR="00AF0813" w:rsidRPr="00016028" w:rsidRDefault="00AF0813" w:rsidP="00141E32">
                              <w:pPr>
                                <w:spacing w:after="0" w:line="240" w:lineRule="auto"/>
                                <w:jc w:val="center"/>
                                <w:rPr>
                                  <w:color w:val="000000" w:themeColor="text1"/>
                                  <w:sz w:val="14"/>
                                  <w:szCs w:val="14"/>
                                </w:rPr>
                              </w:pPr>
                              <w:r w:rsidRPr="00016028">
                                <w:rPr>
                                  <w:color w:val="000000" w:themeColor="text1"/>
                                  <w:sz w:val="14"/>
                                  <w:szCs w:val="14"/>
                                </w:rPr>
                                <w:t>Socialización de trabajo de campo posterior a la visita</w:t>
                              </w:r>
                            </w:p>
                            <w:p w:rsidR="00AF0813" w:rsidRPr="00090F4D" w:rsidRDefault="00AF0813" w:rsidP="00141E32">
                              <w:pPr>
                                <w:spacing w:after="0" w:line="240" w:lineRule="auto"/>
                                <w:jc w:val="center"/>
                                <w:rPr>
                                  <w:color w:val="000000" w:themeColor="text1"/>
                                  <w:sz w:val="12"/>
                                  <w:szCs w:val="12"/>
                                </w:rPr>
                              </w:pPr>
                            </w:p>
                          </w:txbxContent>
                        </wps:txbx>
                        <wps:bodyPr rot="0" spcFirstLastPara="0" vertOverflow="overflow" horzOverflow="overflow" vert="horz" wrap="square" lIns="0" tIns="36000" rIns="0" bIns="0" numCol="1" spcCol="0" rtlCol="0" fromWordArt="0" anchor="ctr" anchorCtr="0" forceAA="0" compatLnSpc="1">
                          <a:prstTxWarp prst="textNoShape">
                            <a:avLst/>
                          </a:prstTxWarp>
                          <a:noAutofit/>
                        </wps:bodyPr>
                      </wps:wsp>
                      <wps:wsp>
                        <wps:cNvPr id="133" name="Conector: angular 133"/>
                        <wps:cNvCnPr/>
                        <wps:spPr>
                          <a:xfrm flipH="1" flipV="1">
                            <a:off x="4038600" y="1333500"/>
                            <a:ext cx="476250" cy="95250"/>
                          </a:xfrm>
                          <a:prstGeom prst="bentConnector3">
                            <a:avLst>
                              <a:gd name="adj1" fmla="val 101244"/>
                            </a:avLst>
                          </a:prstGeom>
                          <a:ln>
                            <a:solidFill>
                              <a:schemeClr val="accent6">
                                <a:lumMod val="75000"/>
                              </a:schemeClr>
                            </a:solidFill>
                            <a:prstDash val="dash"/>
                            <a:tailEnd type="none" w="sm" len="sm"/>
                          </a:ln>
                        </wps:spPr>
                        <wps:style>
                          <a:lnRef idx="1">
                            <a:schemeClr val="accent1"/>
                          </a:lnRef>
                          <a:fillRef idx="0">
                            <a:schemeClr val="accent1"/>
                          </a:fillRef>
                          <a:effectRef idx="0">
                            <a:schemeClr val="accent1"/>
                          </a:effectRef>
                          <a:fontRef idx="minor">
                            <a:schemeClr val="tx1"/>
                          </a:fontRef>
                        </wps:style>
                        <wps:bodyPr/>
                      </wps:wsp>
                      <wps:wsp>
                        <wps:cNvPr id="134" name="Rectángulo 134"/>
                        <wps:cNvSpPr/>
                        <wps:spPr>
                          <a:xfrm>
                            <a:off x="2171700" y="1952625"/>
                            <a:ext cx="975360" cy="548006"/>
                          </a:xfrm>
                          <a:prstGeom prst="rect">
                            <a:avLst/>
                          </a:prstGeom>
                          <a:noFill/>
                          <a:ln w="6350">
                            <a:solidFill>
                              <a:schemeClr val="accent6">
                                <a:lumMod val="75000"/>
                              </a:schemeClr>
                            </a:solidFill>
                            <a:prstDash val="dashDot"/>
                          </a:ln>
                        </wps:spPr>
                        <wps:style>
                          <a:lnRef idx="2">
                            <a:schemeClr val="accent1">
                              <a:shade val="50000"/>
                            </a:schemeClr>
                          </a:lnRef>
                          <a:fillRef idx="1">
                            <a:schemeClr val="accent1"/>
                          </a:fillRef>
                          <a:effectRef idx="0">
                            <a:schemeClr val="accent1"/>
                          </a:effectRef>
                          <a:fontRef idx="minor">
                            <a:schemeClr val="lt1"/>
                          </a:fontRef>
                        </wps:style>
                        <wps:txbx>
                          <w:txbxContent>
                            <w:p w:rsidR="00AF0813" w:rsidRPr="00016028" w:rsidRDefault="00AF0813" w:rsidP="00141E32">
                              <w:pPr>
                                <w:spacing w:after="0" w:line="240" w:lineRule="auto"/>
                                <w:jc w:val="center"/>
                                <w:rPr>
                                  <w:color w:val="000000" w:themeColor="text1"/>
                                  <w:sz w:val="14"/>
                                  <w:szCs w:val="14"/>
                                </w:rPr>
                              </w:pPr>
                              <w:r w:rsidRPr="00016028">
                                <w:rPr>
                                  <w:color w:val="000000" w:themeColor="text1"/>
                                  <w:sz w:val="14"/>
                                  <w:szCs w:val="14"/>
                                </w:rPr>
                                <w:t>Debe contener la totalidad de programas de las IETDH focalizadas en la ETC</w:t>
                              </w:r>
                            </w:p>
                            <w:p w:rsidR="00AF0813" w:rsidRPr="00090F4D" w:rsidRDefault="00AF0813" w:rsidP="00141E32">
                              <w:pPr>
                                <w:spacing w:after="0" w:line="240" w:lineRule="auto"/>
                                <w:jc w:val="center"/>
                                <w:rPr>
                                  <w:color w:val="000000" w:themeColor="text1"/>
                                  <w:sz w:val="12"/>
                                  <w:szCs w:val="12"/>
                                </w:rPr>
                              </w:pPr>
                            </w:p>
                          </w:txbxContent>
                        </wps:txbx>
                        <wps:bodyPr rot="0" spcFirstLastPara="0" vertOverflow="overflow" horzOverflow="overflow" vert="horz" wrap="square" lIns="0" tIns="36000" rIns="0" bIns="0" numCol="1" spcCol="0" rtlCol="0" fromWordArt="0" anchor="ctr" anchorCtr="0" forceAA="0" compatLnSpc="1">
                          <a:prstTxWarp prst="textNoShape">
                            <a:avLst/>
                          </a:prstTxWarp>
                          <a:noAutofit/>
                        </wps:bodyPr>
                      </wps:wsp>
                      <wps:wsp>
                        <wps:cNvPr id="298" name="Flecha: a la derecha 298"/>
                        <wps:cNvSpPr/>
                        <wps:spPr>
                          <a:xfrm>
                            <a:off x="3028789" y="619125"/>
                            <a:ext cx="180975" cy="133350"/>
                          </a:xfrm>
                          <a:prstGeom prst="rightArrow">
                            <a:avLst/>
                          </a:prstGeom>
                          <a:solidFill>
                            <a:schemeClr val="accent1">
                              <a:lumMod val="60000"/>
                              <a:lumOff val="40000"/>
                            </a:schemeClr>
                          </a:solidFill>
                          <a:ln w="0">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99" name="Grupo 299"/>
                        <wpg:cNvGrpSpPr/>
                        <wpg:grpSpPr>
                          <a:xfrm>
                            <a:off x="3152775" y="1876425"/>
                            <a:ext cx="342900" cy="232410"/>
                            <a:chOff x="0" y="0"/>
                            <a:chExt cx="342900" cy="232410"/>
                          </a:xfrm>
                        </wpg:grpSpPr>
                        <wps:wsp>
                          <wps:cNvPr id="300" name="Conector recto 300"/>
                          <wps:cNvCnPr/>
                          <wps:spPr>
                            <a:xfrm>
                              <a:off x="0" y="228600"/>
                              <a:ext cx="130175" cy="0"/>
                            </a:xfrm>
                            <a:prstGeom prst="line">
                              <a:avLst/>
                            </a:prstGeom>
                            <a:ln>
                              <a:solidFill>
                                <a:schemeClr val="accent6">
                                  <a:lumMod val="75000"/>
                                </a:schemeClr>
                              </a:solidFill>
                              <a:prstDash val="dash"/>
                            </a:ln>
                          </wps:spPr>
                          <wps:style>
                            <a:lnRef idx="1">
                              <a:schemeClr val="accent1"/>
                            </a:lnRef>
                            <a:fillRef idx="0">
                              <a:schemeClr val="accent1"/>
                            </a:fillRef>
                            <a:effectRef idx="0">
                              <a:schemeClr val="accent1"/>
                            </a:effectRef>
                            <a:fontRef idx="minor">
                              <a:schemeClr val="tx1"/>
                            </a:fontRef>
                          </wps:style>
                          <wps:bodyPr/>
                        </wps:wsp>
                        <wps:wsp>
                          <wps:cNvPr id="301" name="Conector recto 301"/>
                          <wps:cNvCnPr/>
                          <wps:spPr>
                            <a:xfrm flipV="1">
                              <a:off x="133350" y="0"/>
                              <a:ext cx="209550" cy="232410"/>
                            </a:xfrm>
                            <a:prstGeom prst="line">
                              <a:avLst/>
                            </a:prstGeom>
                            <a:ln>
                              <a:solidFill>
                                <a:schemeClr val="accent6">
                                  <a:lumMod val="75000"/>
                                </a:schemeClr>
                              </a:solidFill>
                              <a:prstDash val="dash"/>
                            </a:ln>
                          </wps:spPr>
                          <wps:style>
                            <a:lnRef idx="1">
                              <a:schemeClr val="accent1"/>
                            </a:lnRef>
                            <a:fillRef idx="0">
                              <a:schemeClr val="accent1"/>
                            </a:fillRef>
                            <a:effectRef idx="0">
                              <a:schemeClr val="accent1"/>
                            </a:effectRef>
                            <a:fontRef idx="minor">
                              <a:schemeClr val="tx1"/>
                            </a:fontRef>
                          </wps:style>
                          <wps:bodyPr/>
                        </wps:wsp>
                      </wpg:grpSp>
                      <wps:wsp>
                        <wps:cNvPr id="302" name="Cilindro 302"/>
                        <wps:cNvSpPr/>
                        <wps:spPr>
                          <a:xfrm>
                            <a:off x="4391025" y="2066925"/>
                            <a:ext cx="476885" cy="596265"/>
                          </a:xfrm>
                          <a:prstGeom prst="can">
                            <a:avLst/>
                          </a:prstGeom>
                          <a:solidFill>
                            <a:schemeClr val="accent1">
                              <a:lumMod val="60000"/>
                              <a:lumOff val="40000"/>
                            </a:schemeClr>
                          </a:solidFill>
                          <a:ln w="0">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0813" w:rsidRPr="00F56B0A" w:rsidRDefault="00AF0813" w:rsidP="00141E32">
                              <w:pPr>
                                <w:spacing w:after="0" w:line="240" w:lineRule="auto"/>
                                <w:jc w:val="center"/>
                                <w:rPr>
                                  <w:b/>
                                  <w:color w:val="FFFFFF" w:themeColor="background1"/>
                                  <w:sz w:val="12"/>
                                  <w:szCs w:val="12"/>
                                </w:rPr>
                              </w:pPr>
                              <w:r w:rsidRPr="00F56B0A">
                                <w:rPr>
                                  <w:b/>
                                  <w:color w:val="FFFFFF" w:themeColor="background1"/>
                                  <w:sz w:val="12"/>
                                  <w:szCs w:val="12"/>
                                </w:rPr>
                                <w:t>Bases de datos Resultados finales</w:t>
                              </w:r>
                            </w:p>
                          </w:txbxContent>
                        </wps:txbx>
                        <wps:bodyPr rot="0" spcFirstLastPara="0" vertOverflow="overflow" horzOverflow="overflow" vert="horz" wrap="square" lIns="36000" tIns="36000" rIns="0" bIns="0" numCol="1" spcCol="0" rtlCol="0" fromWordArt="0" anchor="ctr" anchorCtr="0" forceAA="0" compatLnSpc="1">
                          <a:prstTxWarp prst="textNoShape">
                            <a:avLst/>
                          </a:prstTxWarp>
                          <a:noAutofit/>
                        </wps:bodyPr>
                      </wps:wsp>
                      <pic:pic xmlns:pic="http://schemas.openxmlformats.org/drawingml/2006/picture">
                        <pic:nvPicPr>
                          <pic:cNvPr id="140" name="Imagen 140"/>
                          <pic:cNvPicPr>
                            <a:picLocks noChangeAspect="1"/>
                          </pic:cNvPicPr>
                        </pic:nvPicPr>
                        <pic:blipFill>
                          <a:blip r:embed="rId17"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rot="10800000">
                            <a:off x="3933825" y="2162175"/>
                            <a:ext cx="358140" cy="338455"/>
                          </a:xfrm>
                          <a:prstGeom prst="rect">
                            <a:avLst/>
                          </a:prstGeom>
                          <a:scene3d>
                            <a:camera prst="orthographicFront">
                              <a:rot lat="0" lon="10800000" rev="0"/>
                            </a:camera>
                            <a:lightRig rig="threePt" dir="t"/>
                          </a:scene3d>
                        </pic:spPr>
                      </pic:pic>
                      <wpg:grpSp>
                        <wpg:cNvPr id="303" name="Grupo 303"/>
                        <wpg:cNvGrpSpPr/>
                        <wpg:grpSpPr>
                          <a:xfrm>
                            <a:off x="3352800" y="2604954"/>
                            <a:ext cx="851535" cy="768003"/>
                            <a:chOff x="0" y="-12147"/>
                            <a:chExt cx="709683" cy="646881"/>
                          </a:xfrm>
                        </wpg:grpSpPr>
                        <wpg:grpSp>
                          <wpg:cNvPr id="304" name="Grupo 304"/>
                          <wpg:cNvGrpSpPr/>
                          <wpg:grpSpPr>
                            <a:xfrm>
                              <a:off x="58896" y="-12147"/>
                              <a:ext cx="642863" cy="646881"/>
                              <a:chOff x="-9343" y="-12147"/>
                              <a:chExt cx="642863" cy="646881"/>
                            </a:xfrm>
                          </wpg:grpSpPr>
                          <pic:pic xmlns:pic="http://schemas.openxmlformats.org/drawingml/2006/picture">
                            <pic:nvPicPr>
                              <pic:cNvPr id="305" name="Imagen 305"/>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5400" y="-12147"/>
                                <a:ext cx="638920" cy="646881"/>
                              </a:xfrm>
                              <a:prstGeom prst="rect">
                                <a:avLst/>
                              </a:prstGeom>
                              <a:noFill/>
                              <a:ln>
                                <a:noFill/>
                              </a:ln>
                            </pic:spPr>
                          </pic:pic>
                          <wps:wsp>
                            <wps:cNvPr id="306" name="Cuadro de texto 2"/>
                            <wps:cNvSpPr txBox="1">
                              <a:spLocks noChangeArrowheads="1"/>
                            </wps:cNvSpPr>
                            <wps:spPr bwMode="auto">
                              <a:xfrm>
                                <a:off x="-9343" y="91839"/>
                                <a:ext cx="599400" cy="440722"/>
                              </a:xfrm>
                              <a:prstGeom prst="rect">
                                <a:avLst/>
                              </a:prstGeom>
                              <a:noFill/>
                              <a:ln w="9525">
                                <a:noFill/>
                                <a:miter lim="800000"/>
                                <a:headEnd/>
                                <a:tailEnd/>
                              </a:ln>
                            </wps:spPr>
                            <wps:txbx>
                              <w:txbxContent>
                                <w:p w:rsidR="00AF0813" w:rsidRPr="006D267C" w:rsidRDefault="00AF0813" w:rsidP="00141E32">
                                  <w:pPr>
                                    <w:jc w:val="center"/>
                                    <w:rPr>
                                      <w:color w:val="FFFFFF" w:themeColor="background1"/>
                                      <w:sz w:val="14"/>
                                      <w:szCs w:val="14"/>
                                    </w:rPr>
                                  </w:pPr>
                                  <w:r w:rsidRPr="006D267C">
                                    <w:rPr>
                                      <w:color w:val="FFFFFF" w:themeColor="background1"/>
                                      <w:sz w:val="14"/>
                                      <w:szCs w:val="14"/>
                                    </w:rPr>
                                    <w:t>Análisis de información a auditar</w:t>
                                  </w:r>
                                </w:p>
                              </w:txbxContent>
                            </wps:txbx>
                            <wps:bodyPr rot="0" vert="horz" wrap="square" lIns="91440" tIns="45720" rIns="91440" bIns="45720" anchor="t" anchorCtr="0">
                              <a:noAutofit/>
                            </wps:bodyPr>
                          </wps:wsp>
                        </wpg:grpSp>
                        <wps:wsp>
                          <wps:cNvPr id="307" name="Flecha: curvada hacia la izquierda 307"/>
                          <wps:cNvSpPr/>
                          <wps:spPr>
                            <a:xfrm rot="21337122">
                              <a:off x="580030" y="40944"/>
                              <a:ext cx="129653" cy="456897"/>
                            </a:xfrm>
                            <a:prstGeom prst="curvedLeftArrow">
                              <a:avLst>
                                <a:gd name="adj1" fmla="val 27110"/>
                                <a:gd name="adj2" fmla="val 50000"/>
                                <a:gd name="adj3" fmla="val 28821"/>
                              </a:avLst>
                            </a:prstGeom>
                            <a:solidFill>
                              <a:schemeClr val="accent1">
                                <a:lumMod val="40000"/>
                                <a:lumOff val="60000"/>
                              </a:schemeClr>
                            </a:solidFill>
                            <a:ln w="3175">
                              <a:solidFill>
                                <a:schemeClr val="accent1">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8" name="Flecha: curvada hacia la izquierda 308"/>
                          <wps:cNvSpPr/>
                          <wps:spPr>
                            <a:xfrm rot="10078863">
                              <a:off x="0" y="143302"/>
                              <a:ext cx="134974" cy="434340"/>
                            </a:xfrm>
                            <a:prstGeom prst="curvedLeftArrow">
                              <a:avLst>
                                <a:gd name="adj1" fmla="val 27110"/>
                                <a:gd name="adj2" fmla="val 50000"/>
                                <a:gd name="adj3" fmla="val 28821"/>
                              </a:avLst>
                            </a:prstGeom>
                            <a:solidFill>
                              <a:schemeClr val="accent1">
                                <a:lumMod val="40000"/>
                                <a:lumOff val="60000"/>
                              </a:schemeClr>
                            </a:solidFill>
                            <a:ln w="3175">
                              <a:solidFill>
                                <a:schemeClr val="accent1">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pic:pic xmlns:pic="http://schemas.openxmlformats.org/drawingml/2006/picture">
                        <pic:nvPicPr>
                          <pic:cNvPr id="148" name="Imagen 148"/>
                          <pic:cNvPicPr>
                            <a:picLocks noChangeAspect="1"/>
                          </pic:cNvPicPr>
                        </pic:nvPicPr>
                        <pic:blipFill>
                          <a:blip r:embed="rId16"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rot="10800000">
                            <a:off x="4238625" y="2714625"/>
                            <a:ext cx="431165" cy="363220"/>
                          </a:xfrm>
                          <a:prstGeom prst="rect">
                            <a:avLst/>
                          </a:prstGeom>
                          <a:scene3d>
                            <a:camera prst="orthographicFront">
                              <a:rot lat="0" lon="0" rev="0"/>
                            </a:camera>
                            <a:lightRig rig="threePt" dir="t"/>
                          </a:scene3d>
                        </pic:spPr>
                      </pic:pic>
                      <wps:wsp>
                        <wps:cNvPr id="149" name="Rectángulo: esquinas diagonales redondeadas 149"/>
                        <wps:cNvSpPr/>
                        <wps:spPr>
                          <a:xfrm>
                            <a:off x="2333625" y="2781300"/>
                            <a:ext cx="666750" cy="447675"/>
                          </a:xfrm>
                          <a:prstGeom prst="round2DiagRect">
                            <a:avLst/>
                          </a:prstGeom>
                          <a:noFill/>
                          <a:ln w="12700">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0813" w:rsidRPr="00016028" w:rsidRDefault="00AF0813" w:rsidP="00141E32">
                              <w:pPr>
                                <w:jc w:val="center"/>
                                <w:rPr>
                                  <w:color w:val="000000" w:themeColor="text1"/>
                                  <w:sz w:val="16"/>
                                  <w:szCs w:val="16"/>
                                </w:rPr>
                              </w:pPr>
                              <w:r>
                                <w:rPr>
                                  <w:color w:val="000000" w:themeColor="text1"/>
                                  <w:sz w:val="16"/>
                                  <w:szCs w:val="16"/>
                                </w:rPr>
                                <w:t>Envío de Informe y Fichas al MEN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150" name="Flecha: a la derecha 150"/>
                        <wps:cNvSpPr/>
                        <wps:spPr>
                          <a:xfrm rot="10800000">
                            <a:off x="3067050" y="2962275"/>
                            <a:ext cx="180975" cy="133350"/>
                          </a:xfrm>
                          <a:prstGeom prst="rightArrow">
                            <a:avLst/>
                          </a:prstGeom>
                          <a:solidFill>
                            <a:schemeClr val="accent1">
                              <a:lumMod val="60000"/>
                              <a:lumOff val="40000"/>
                            </a:schemeClr>
                          </a:solidFill>
                          <a:ln w="0">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69600EF" id="Grupo 311" o:spid="_x0000_s1081" style="position:absolute;left:0;text-align:left;margin-left:0;margin-top:.65pt;width:452.9pt;height:238.05pt;z-index:251663360;mso-position-horizontal:center;mso-position-horizontal-relative:margin;mso-width-relative:margin;mso-height-relative:margin" coordorigin="-687" coordsize="60314,337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">
                <v:group id="Grupo 278" o:spid="_x0000_s1082" style="position:absolute;left:10372;top:12860;width:9146;height:7684" coordorigin="-7,1003" coordsize="7096,5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">
                  <v:group id="Grupo 279" o:spid="_x0000_s1083" style="position:absolute;left:1016;top:1003;width:5524;height:5594" coordorigin="333,1003" coordsize="5524,5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">
                    <v:shape id="Imagen 280" o:spid="_x0000_s1084" type="#_x0000_t75" style="position:absolute;left:333;top:1003;width:5525;height:55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">
                      <v:imagedata r:id="rId18" o:title=""/>
                    </v:shape>
                    <v:shape id="Cuadro de texto 2" o:spid="_x0000_s1085" type="#_x0000_t202" style="position:absolute;left:505;top:1765;width:5037;height:4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" filled="f" stroked="f">
                      <v:textbox>
                        <w:txbxContent>
                          <w:p w:rsidR="00AF0813" w:rsidRPr="006D267C" w:rsidRDefault="00AF0813" w:rsidP="00141E32">
                            <w:pPr>
                              <w:spacing w:after="0" w:line="240" w:lineRule="auto"/>
                              <w:jc w:val="center"/>
                              <w:rPr>
                                <w:color w:val="FFFFFF" w:themeColor="background1"/>
                                <w:sz w:val="12"/>
                                <w:szCs w:val="12"/>
                              </w:rPr>
                            </w:pPr>
                            <w:r w:rsidRPr="006D267C">
                              <w:rPr>
                                <w:color w:val="FFFFFF" w:themeColor="background1"/>
                                <w:sz w:val="12"/>
                                <w:szCs w:val="12"/>
                              </w:rPr>
                              <w:t>Elaboración de informes preliminares /Ficha ETC</w:t>
                            </w:r>
                          </w:p>
                        </w:txbxContent>
                      </v:textbox>
                    </v:shape>
                  </v:group>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Flecha: curvada hacia la izquierda 282" o:spid="_x0000_s1086" type="#_x0000_t103" style="position:absolute;left:5792;top:1412;width:1297;height:4569;rotation:-287133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" adj="18535,20898,6225" fillcolor="#b4c6e7 [1300]" strokecolor="#b4c6e7 [1300]" strokeweight=".25pt"/>
                  <v:shape id="Flecha: curvada hacia la izquierda 283" o:spid="_x0000_s1087" type="#_x0000_t103" style="position:absolute;left:-7;top:2436;width:1349;height:4343;rotation:11008806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" adj="18244,20832,6225" fillcolor="#b4c6e7 [1300]" strokecolor="#b4c6e7 [1300]" strokeweight=".25pt"/>
                </v:group>
                <v:roundrect id="Rectángulo: esquinas redondeadas 284" o:spid="_x0000_s1088" style="position:absolute;left:-488;top:95;width:8368;height:628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" filled="f" strokecolor="#1f3763 [1604]" strokeweight=".25pt">
                  <v:stroke joinstyle="miter"/>
                  <v:textbox inset="0,0,0,0">
                    <w:txbxContent>
                      <w:p w:rsidR="00AF0813" w:rsidRDefault="00AF0813" w:rsidP="00141E32">
                        <w:pPr>
                          <w:jc w:val="center"/>
                          <w:rPr>
                            <w:rFonts w:cstheme="minorHAnsi"/>
                            <w:color w:val="3B3838" w:themeColor="background2" w:themeShade="40"/>
                            <w:sz w:val="16"/>
                            <w:szCs w:val="16"/>
                          </w:rPr>
                        </w:pPr>
                        <w:r w:rsidRPr="006D267C">
                          <w:rPr>
                            <w:rFonts w:cstheme="minorHAnsi"/>
                            <w:color w:val="3B3838" w:themeColor="background2" w:themeShade="40"/>
                            <w:sz w:val="16"/>
                            <w:szCs w:val="16"/>
                          </w:rPr>
                          <w:t xml:space="preserve">Capacitación a equipo clave por </w:t>
                        </w:r>
                        <w:r>
                          <w:rPr>
                            <w:rFonts w:cstheme="minorHAnsi"/>
                            <w:color w:val="3B3838" w:themeColor="background2" w:themeShade="40"/>
                            <w:sz w:val="16"/>
                            <w:szCs w:val="16"/>
                          </w:rPr>
                          <w:t xml:space="preserve">Interventoría o Supervisión </w:t>
                        </w:r>
                      </w:p>
                      <w:p w:rsidR="00AF0813" w:rsidRPr="006D267C" w:rsidRDefault="00AF0813" w:rsidP="00DA4198">
                        <w:pPr>
                          <w:rPr>
                            <w:rFonts w:cstheme="minorHAnsi"/>
                            <w:color w:val="3B3838" w:themeColor="background2" w:themeShade="40"/>
                            <w:sz w:val="16"/>
                            <w:szCs w:val="16"/>
                          </w:rPr>
                        </w:pPr>
                      </w:p>
                    </w:txbxContent>
                  </v:textbox>
                </v:roundrect>
                <v:roundrect id="Rectángulo: esquinas redondeadas 22" o:spid="_x0000_s1089" style="position:absolute;left:10572;width:7605;height:595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" filled="f" strokecolor="#1f3763 [1604]" strokeweight=".25pt">
                  <v:stroke joinstyle="miter"/>
                  <v:textbox inset="0,0,0,0">
                    <w:txbxContent>
                      <w:p w:rsidR="00AF0813" w:rsidRPr="006D267C" w:rsidRDefault="00AF0813" w:rsidP="00141E32">
                        <w:pPr>
                          <w:spacing w:after="0" w:line="240" w:lineRule="auto"/>
                          <w:jc w:val="center"/>
                          <w:rPr>
                            <w:rFonts w:cstheme="minorHAnsi"/>
                            <w:color w:val="3B3838" w:themeColor="background2" w:themeShade="40"/>
                            <w:sz w:val="16"/>
                            <w:szCs w:val="16"/>
                          </w:rPr>
                        </w:pPr>
                        <w:r w:rsidRPr="006D267C">
                          <w:rPr>
                            <w:rFonts w:cstheme="minorHAnsi"/>
                            <w:color w:val="3B3838" w:themeColor="background2" w:themeShade="40"/>
                            <w:sz w:val="16"/>
                            <w:szCs w:val="16"/>
                          </w:rPr>
                          <w:t>Capacitación de la firma a coordinadores y auditores</w:t>
                        </w:r>
                      </w:p>
                    </w:txbxContent>
                  </v:textbox>
                </v:roundrect>
                <v:roundrect id="Rectángulo: esquinas redondeadas 23" o:spid="_x0000_s1090" style="position:absolute;left:20286;top:3548;width:9524;height:628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" filled="f" strokecolor="#1f3763 [1604]" strokeweight=".25pt">
                  <v:stroke joinstyle="miter"/>
                  <v:textbox inset="0,0,0,0">
                    <w:txbxContent>
                      <w:p w:rsidR="00AF0813" w:rsidRPr="006D267C" w:rsidRDefault="00AF0813" w:rsidP="00141E32">
                        <w:pPr>
                          <w:jc w:val="center"/>
                          <w:rPr>
                            <w:rFonts w:cstheme="minorHAnsi"/>
                            <w:color w:val="3B3838" w:themeColor="background2" w:themeShade="40"/>
                            <w:sz w:val="16"/>
                            <w:szCs w:val="16"/>
                          </w:rPr>
                        </w:pPr>
                        <w:r w:rsidRPr="006D267C">
                          <w:rPr>
                            <w:rFonts w:cstheme="minorHAnsi"/>
                            <w:color w:val="3B3838" w:themeColor="background2" w:themeShade="40"/>
                            <w:sz w:val="16"/>
                            <w:szCs w:val="16"/>
                          </w:rPr>
                          <w:t>Envío de informes preliminares/Fichas a la totalidad de las ETC</w:t>
                        </w:r>
                      </w:p>
                    </w:txbxContent>
                  </v:textbox>
                </v:roundrect>
                <v:roundrect id="Rectángulo: esquinas redondeadas 24" o:spid="_x0000_s1091" style="position:absolute;left:32385;top:4381;width:9105;height:380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" filled="f" strokecolor="#1f3763 [1604]" strokeweight=".25pt">
                  <v:stroke joinstyle="miter"/>
                  <v:textbox inset="0,0,0,0">
                    <w:txbxContent>
                      <w:p w:rsidR="00AF0813" w:rsidRPr="006D267C" w:rsidRDefault="00AF0813" w:rsidP="00141E32">
                        <w:pPr>
                          <w:jc w:val="center"/>
                          <w:rPr>
                            <w:rFonts w:cstheme="minorHAnsi"/>
                            <w:color w:val="3B3838" w:themeColor="background2" w:themeShade="40"/>
                            <w:sz w:val="16"/>
                            <w:szCs w:val="16"/>
                          </w:rPr>
                        </w:pPr>
                        <w:r w:rsidRPr="006D267C">
                          <w:rPr>
                            <w:rFonts w:cstheme="minorHAnsi"/>
                            <w:color w:val="3B3838" w:themeColor="background2" w:themeShade="40"/>
                            <w:sz w:val="16"/>
                            <w:szCs w:val="16"/>
                          </w:rPr>
                          <w:t>Contacto con la ETC para la apertura</w:t>
                        </w:r>
                      </w:p>
                    </w:txbxContent>
                  </v:textbox>
                </v:roundrect>
                <v:roundrect id="Rectángulo: esquinas redondeadas 26" o:spid="_x0000_s1092" style="position:absolute;left:-687;top:9448;width:9371;height:608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" filled="f" strokecolor="#1f3763 [1604]" strokeweight=".25pt">
                  <v:stroke joinstyle="miter"/>
                  <v:textbox inset="0,0,0,0">
                    <w:txbxContent>
                      <w:p w:rsidR="00AF0813" w:rsidRPr="006D267C" w:rsidRDefault="00AF0813" w:rsidP="00141E32">
                        <w:pPr>
                          <w:spacing w:after="0" w:line="240" w:lineRule="auto"/>
                          <w:jc w:val="center"/>
                          <w:rPr>
                            <w:rFonts w:cstheme="minorHAnsi"/>
                            <w:color w:val="3B3838" w:themeColor="background2" w:themeShade="40"/>
                            <w:sz w:val="16"/>
                            <w:szCs w:val="16"/>
                          </w:rPr>
                        </w:pPr>
                        <w:r w:rsidRPr="006D267C">
                          <w:rPr>
                            <w:rFonts w:cstheme="minorHAnsi"/>
                            <w:color w:val="3B3838" w:themeColor="background2" w:themeShade="40"/>
                            <w:sz w:val="16"/>
                            <w:szCs w:val="16"/>
                          </w:rPr>
                          <w:t>Revisión de rutas de trabajo, Alistamiento de recursos y contacto con las ETC</w:t>
                        </w:r>
                      </w:p>
                    </w:txbxContent>
                  </v:textbox>
                </v:roundrect>
                <v:roundrect id="Rectángulo: esquinas redondeadas 27" o:spid="_x0000_s1093" style="position:absolute;left:34956;top:15239;width:7430;height:612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" filled="f" strokecolor="#1f3763 [1604]" strokeweight=".25pt">
                  <v:stroke joinstyle="miter"/>
                  <v:textbox inset="0,0,0,0">
                    <w:txbxContent>
                      <w:p w:rsidR="00AF0813" w:rsidRPr="006D267C" w:rsidRDefault="00AF0813" w:rsidP="00141E32">
                        <w:pPr>
                          <w:spacing w:after="0" w:line="240" w:lineRule="auto"/>
                          <w:jc w:val="center"/>
                          <w:rPr>
                            <w:rFonts w:cstheme="minorHAnsi"/>
                            <w:color w:val="3B3838" w:themeColor="background2" w:themeShade="40"/>
                            <w:sz w:val="16"/>
                            <w:szCs w:val="16"/>
                          </w:rPr>
                        </w:pPr>
                        <w:r w:rsidRPr="006D267C">
                          <w:rPr>
                            <w:rFonts w:cstheme="minorHAnsi"/>
                            <w:color w:val="3B3838" w:themeColor="background2" w:themeShade="40"/>
                            <w:sz w:val="16"/>
                            <w:szCs w:val="16"/>
                          </w:rPr>
                          <w:t>Generación y remisión del Informe de Visita a la ETC</w:t>
                        </w:r>
                      </w:p>
                    </w:txbxContent>
                  </v:textbox>
                </v:roundrect>
                <v:roundrect id="Rectángulo: esquinas redondeadas 29" o:spid="_x0000_s1094" style="position:absolute;left:25668;top:11049;width:6429;height:257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" filled="f" strokecolor="#3d045c" strokeweight=".25pt">
                  <v:stroke joinstyle="miter"/>
                  <v:textbox inset="0,0,0,0">
                    <w:txbxContent>
                      <w:p w:rsidR="00AF0813" w:rsidRPr="00F56B0A" w:rsidRDefault="00AF0813" w:rsidP="00141E32">
                        <w:pPr>
                          <w:spacing w:after="0" w:line="240" w:lineRule="auto"/>
                          <w:jc w:val="center"/>
                          <w:rPr>
                            <w:rFonts w:cstheme="minorHAnsi"/>
                            <w:color w:val="3B3838" w:themeColor="background2" w:themeShade="40"/>
                            <w:sz w:val="14"/>
                            <w:szCs w:val="14"/>
                          </w:rPr>
                        </w:pPr>
                        <w:r w:rsidRPr="00F56B0A">
                          <w:rPr>
                            <w:rFonts w:cstheme="minorHAnsi"/>
                            <w:color w:val="3B3838" w:themeColor="background2" w:themeShade="40"/>
                            <w:sz w:val="14"/>
                            <w:szCs w:val="14"/>
                          </w:rPr>
                          <w:t>Procedimiento Visita</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echa: a la derecha 285" o:spid="_x0000_s1095" type="#_x0000_t13" style="position:absolute;left:3016;top:7257;width:1936;height:1263;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" adj="14553" fillcolor="#8eaadb [1940]" strokecolor="#2e74b5 [2408]" strokeweight="0"/>
                <v:shape id="Flecha: a la derecha 286" o:spid="_x0000_s1096" type="#_x0000_t13" style="position:absolute;left:8286;top:2286;width:1937;height:12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" adj="14553" fillcolor="#8eaadb [1940]" strokecolor="#2e74b5 [2408]" strokeweight="0"/>
                <v:shapetype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Flecha: arriba y abajo 287" o:spid="_x0000_s1097" type="#_x0000_t70" style="position:absolute;left:3101;top:16414;width:1308;height:20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" adj="5321,5493" fillcolor="#8eaadb [1940]" strokecolor="#2e74b5 [2408]" strokeweight=".25pt"/>
                <v:group id="Grupo 288" o:spid="_x0000_s1098" style="position:absolute;left:-412;top:18569;width:8904;height:7388" coordorigin="-740,2884" coordsize="7420,62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">
                  <v:group id="Grupo 289" o:spid="_x0000_s1099" style="position:absolute;left:-34;top:2884;width:6144;height:6223" coordorigin="-717,2884" coordsize="6144,62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">
                    <v:shape id="Imagen 290" o:spid="_x0000_s1100" type="#_x0000_t75" style="position:absolute;left:-717;top:2884;width:6144;height:62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">
                      <v:imagedata r:id="rId19" o:title=""/>
                    </v:shape>
                    <v:shape id="Cuadro de texto 2" o:spid="_x0000_s1101" type="#_x0000_t202" style="position:absolute;left:-550;top:3785;width:5796;height:41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" filled="f" stroked="f">
                      <v:textbox>
                        <w:txbxContent>
                          <w:p w:rsidR="00AF0813" w:rsidRPr="006D267C" w:rsidRDefault="00AF0813" w:rsidP="00141E32">
                            <w:pPr>
                              <w:jc w:val="center"/>
                              <w:rPr>
                                <w:color w:val="FFFFFF" w:themeColor="background1"/>
                                <w:sz w:val="14"/>
                                <w:szCs w:val="14"/>
                              </w:rPr>
                            </w:pPr>
                            <w:r w:rsidRPr="006D267C">
                              <w:rPr>
                                <w:color w:val="FFFFFF" w:themeColor="background1"/>
                                <w:sz w:val="14"/>
                                <w:szCs w:val="14"/>
                              </w:rPr>
                              <w:t>Análisis de información a auditar</w:t>
                            </w:r>
                          </w:p>
                        </w:txbxContent>
                      </v:textbox>
                    </v:shape>
                  </v:group>
                  <v:shape id="Flecha: curvada hacia la izquierda 292" o:spid="_x0000_s1102" type="#_x0000_t103" style="position:absolute;left:5384;top:3163;width:1296;height:4569;rotation:-287133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" adj="18535,20898,6225" fillcolor="#b4c6e7 [1300]" strokecolor="#b4c6e7 [1300]" strokeweight=".25pt"/>
                  <v:shape id="Flecha: curvada hacia la izquierda 293" o:spid="_x0000_s1103" type="#_x0000_t103" style="position:absolute;left:-740;top:4187;width:1349;height:4343;rotation:11008806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" adj="18244,20832,6225" fillcolor="#b4c6e7 [1300]" strokecolor="#b4c6e7 [1300]" strokeweight=".25pt"/>
                </v:group>
                <v:shape id="Imagen 309" o:spid="_x0000_s1104" type="#_x0000_t75" style="position:absolute;left:6875;top:20972;width:7188;height:4790;rotation:8470656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">
                  <v:imagedata r:id="rId20" o:title="" recolortarget="black"/>
                </v:shape>
                <v:shape id="Imagen 310" o:spid="_x0000_s1105" type="#_x0000_t75" style="position:absolute;left:15092;top:8304;width:4814;height:40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">
                  <v:imagedata r:id="rId21" o:title="" recolortarget="black"/>
                </v:shape>
                <v:shape id="Rectángulo: esquinas diagonales redondeadas 294" o:spid="_x0000_s1106" style="position:absolute;left:34557;top:10763;width:6781;height:2387;visibility:visible;mso-wrap-style:square;v-text-anchor:middle" coordsize="678110,23876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" adj="-11796480,,5400" path="m39794,l678110,r,l678110,198967v,21978,-17816,39794,-39794,39794l,238761r,l,39794c,17816,17816,,39794,xe" filled="f" strokecolor="#70ad47 [3209]" strokeweight="1pt">
                  <v:stroke joinstyle="miter"/>
                  <v:formulas/>
                  <v:path arrowok="t" o:connecttype="custom" o:connectlocs="39794,0;678110,0;678110,0;678110,198967;638316,238761;0,238761;0,238761;0,39794;39794,0" o:connectangles="0,0,0,0,0,0,0,0,0" textboxrect="0,0,678110,238761"/>
                  <v:textbox inset="0,1mm,0,0">
                    <w:txbxContent>
                      <w:p w:rsidR="00AF0813" w:rsidRPr="00AA6696" w:rsidRDefault="00AF0813" w:rsidP="00141E32">
                        <w:pPr>
                          <w:jc w:val="center"/>
                          <w:rPr>
                            <w:b/>
                            <w:color w:val="000000" w:themeColor="text1"/>
                            <w:sz w:val="15"/>
                            <w:szCs w:val="15"/>
                          </w:rPr>
                        </w:pPr>
                        <w:r w:rsidRPr="00AA6696">
                          <w:rPr>
                            <w:b/>
                            <w:color w:val="000000" w:themeColor="text1"/>
                            <w:sz w:val="15"/>
                            <w:szCs w:val="15"/>
                          </w:rPr>
                          <w:t>Visita a la ETC</w:t>
                        </w:r>
                      </w:p>
                    </w:txbxContent>
                  </v:textbox>
                </v:shape>
                <v:shape id="Flecha: a la derecha 295" o:spid="_x0000_s1107" type="#_x0000_t13" style="position:absolute;left:37430;top:9140;width:1714;height:114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" adj="14360" fillcolor="#8eaadb [1940]" strokecolor="#2e74b5 [2408]" strokeweight="0"/>
                <v:shape id="Flecha: a la derecha 296" o:spid="_x0000_s1108" type="#_x0000_t13" style="position:absolute;left:37813;top:13621;width:1149;height:1162;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" adj="10800" fillcolor="#8eaadb [1940]" strokecolor="#2e74b5 [2408]" strokeweight="0"/>
                <v:shape id="Flecha: arriba y abajo 59" o:spid="_x0000_s1109" type="#_x0000_t70" style="position:absolute;left:32613;top:11335;width:1263;height:1530;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" adj="5321,7265" fillcolor="#8eaadb [1940]" strokecolor="#2e74b5 [2408]" strokeweight=".25pt"/>
                <v:shapetype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Cilindro 60" o:spid="_x0000_s1110" type="#_x0000_t22" style="position:absolute;left:45146;top:1619;width:3705;height:47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" adj="4205" fillcolor="#8eaadb [1940]" strokecolor="#2e74b5 [2408]" strokeweight="0">
                  <v:stroke joinstyle="miter"/>
                  <v:textbox inset="0,0,0,0">
                    <w:txbxContent>
                      <w:p w:rsidR="00AF0813" w:rsidRPr="006D267C" w:rsidRDefault="00AF0813" w:rsidP="00141E32">
                        <w:pPr>
                          <w:spacing w:after="0" w:line="360" w:lineRule="auto"/>
                          <w:jc w:val="center"/>
                          <w:rPr>
                            <w:b/>
                            <w:color w:val="FFFFFF" w:themeColor="background1"/>
                            <w:sz w:val="10"/>
                            <w:szCs w:val="10"/>
                          </w:rPr>
                        </w:pPr>
                        <w:r w:rsidRPr="006D267C">
                          <w:rPr>
                            <w:b/>
                            <w:color w:val="FFFFFF" w:themeColor="background1"/>
                            <w:sz w:val="10"/>
                            <w:szCs w:val="10"/>
                          </w:rPr>
                          <w:t xml:space="preserve">Bases Corte Inicial </w:t>
                        </w:r>
                      </w:p>
                      <w:p w:rsidR="00AF0813" w:rsidRPr="006D267C" w:rsidRDefault="00AF0813" w:rsidP="00141E32">
                        <w:pPr>
                          <w:spacing w:after="0" w:line="360" w:lineRule="auto"/>
                          <w:jc w:val="center"/>
                          <w:rPr>
                            <w:b/>
                            <w:color w:val="FFFFFF" w:themeColor="background1"/>
                            <w:sz w:val="10"/>
                            <w:szCs w:val="10"/>
                          </w:rPr>
                        </w:pPr>
                        <w:r w:rsidRPr="006D267C">
                          <w:rPr>
                            <w:b/>
                            <w:color w:val="FFFFFF" w:themeColor="background1"/>
                            <w:sz w:val="10"/>
                            <w:szCs w:val="10"/>
                          </w:rPr>
                          <w:t>MEN</w:t>
                        </w:r>
                      </w:p>
                    </w:txbxContent>
                  </v:textbox>
                </v:shape>
                <v:shape id="Conector: angular 128" o:spid="_x0000_s1111" type="#_x0000_t34" style="position:absolute;left:41338;top:4381;width:4096;height:6668;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" adj="8642" strokecolor="#538135 [2409]" strokeweight=".5pt">
                  <v:stroke dashstyle="dash" endarrowwidth="narrow" endarrowlength="short"/>
                </v:shape>
                <v:rect id="Rectángulo 129" o:spid="_x0000_s1112" style="position:absolute;left:47053;top:7334;width:12573;height:51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" filled="f" strokecolor="#538135 [2409]" strokeweight=".5pt">
                  <v:stroke dashstyle="dashDot"/>
                  <v:textbox inset="1mm,0,0,0">
                    <w:txbxContent>
                      <w:p w:rsidR="00AF0813" w:rsidRPr="00AA6696" w:rsidRDefault="00AF0813" w:rsidP="00141E32">
                        <w:pPr>
                          <w:spacing w:after="0" w:line="240" w:lineRule="auto"/>
                          <w:rPr>
                            <w:rFonts w:cstheme="minorHAnsi"/>
                            <w:color w:val="000000" w:themeColor="text1"/>
                            <w:sz w:val="14"/>
                            <w:szCs w:val="14"/>
                          </w:rPr>
                        </w:pPr>
                        <w:r w:rsidRPr="00AA6696">
                          <w:rPr>
                            <w:rFonts w:cstheme="minorHAnsi"/>
                            <w:color w:val="000000" w:themeColor="text1"/>
                            <w:sz w:val="14"/>
                            <w:szCs w:val="14"/>
                          </w:rPr>
                          <w:t>Se revisan:</w:t>
                        </w:r>
                      </w:p>
                      <w:p w:rsidR="00AF0813" w:rsidRPr="00AA6696" w:rsidRDefault="00AF0813" w:rsidP="0007443C">
                        <w:pPr>
                          <w:pStyle w:val="Sangra2detindependiente"/>
                          <w:numPr>
                            <w:ilvl w:val="0"/>
                            <w:numId w:val="24"/>
                          </w:numPr>
                          <w:spacing w:after="0" w:line="240" w:lineRule="auto"/>
                          <w:ind w:left="142" w:hanging="160"/>
                          <w:rPr>
                            <w:rFonts w:cstheme="minorHAnsi"/>
                            <w:b/>
                            <w:color w:val="000000" w:themeColor="text1"/>
                            <w:sz w:val="14"/>
                            <w:szCs w:val="14"/>
                          </w:rPr>
                        </w:pPr>
                        <w:r w:rsidRPr="00AA6696">
                          <w:rPr>
                            <w:rFonts w:cstheme="minorHAnsi"/>
                            <w:color w:val="000000" w:themeColor="text1"/>
                            <w:sz w:val="14"/>
                            <w:szCs w:val="14"/>
                          </w:rPr>
                          <w:t>Licencia de Funcionamiento</w:t>
                        </w:r>
                      </w:p>
                      <w:p w:rsidR="00AF0813" w:rsidRPr="00AA6696" w:rsidRDefault="00AF0813" w:rsidP="0007443C">
                        <w:pPr>
                          <w:pStyle w:val="Sangra2detindependiente"/>
                          <w:numPr>
                            <w:ilvl w:val="0"/>
                            <w:numId w:val="24"/>
                          </w:numPr>
                          <w:spacing w:after="0" w:line="240" w:lineRule="auto"/>
                          <w:ind w:left="142" w:hanging="160"/>
                          <w:rPr>
                            <w:rFonts w:cstheme="minorHAnsi"/>
                            <w:b/>
                            <w:color w:val="000000" w:themeColor="text1"/>
                            <w:sz w:val="14"/>
                            <w:szCs w:val="14"/>
                          </w:rPr>
                        </w:pPr>
                        <w:r w:rsidRPr="00AA6696">
                          <w:rPr>
                            <w:rFonts w:cstheme="minorHAnsi"/>
                            <w:color w:val="000000" w:themeColor="text1"/>
                            <w:sz w:val="14"/>
                            <w:szCs w:val="14"/>
                          </w:rPr>
                          <w:t>Registro de Programas</w:t>
                        </w:r>
                      </w:p>
                      <w:p w:rsidR="00AF0813" w:rsidRPr="00AA6696" w:rsidRDefault="00AF0813" w:rsidP="0007443C">
                        <w:pPr>
                          <w:pStyle w:val="Sangra2detindependiente"/>
                          <w:numPr>
                            <w:ilvl w:val="0"/>
                            <w:numId w:val="24"/>
                          </w:numPr>
                          <w:spacing w:after="0" w:line="240" w:lineRule="auto"/>
                          <w:ind w:left="142" w:hanging="160"/>
                          <w:rPr>
                            <w:rFonts w:cstheme="minorHAnsi"/>
                            <w:b/>
                            <w:color w:val="000000" w:themeColor="text1"/>
                            <w:sz w:val="14"/>
                            <w:szCs w:val="14"/>
                          </w:rPr>
                        </w:pPr>
                        <w:r w:rsidRPr="00AA6696">
                          <w:rPr>
                            <w:rFonts w:cstheme="minorHAnsi"/>
                            <w:color w:val="000000" w:themeColor="text1"/>
                            <w:sz w:val="14"/>
                            <w:szCs w:val="14"/>
                          </w:rPr>
                          <w:t>Soportes solicitud de Trámite</w:t>
                        </w:r>
                      </w:p>
                      <w:p w:rsidR="00AF0813" w:rsidRPr="00090F4D" w:rsidRDefault="00AF0813" w:rsidP="00141E32">
                        <w:pPr>
                          <w:spacing w:after="0" w:line="240" w:lineRule="auto"/>
                          <w:jc w:val="center"/>
                          <w:rPr>
                            <w:color w:val="000000" w:themeColor="text1"/>
                            <w:sz w:val="12"/>
                            <w:szCs w:val="12"/>
                          </w:rPr>
                        </w:pPr>
                      </w:p>
                    </w:txbxContent>
                  </v:textbox>
                </v:rect>
                <v:shape id="Conector: angular 130" o:spid="_x0000_s1113" type="#_x0000_t34" style="position:absolute;left:41338;top:9620;width:5525;height:2318;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" adj="8054" strokecolor="#538135 [2409]" strokeweight=".5pt">
                  <v:stroke dashstyle="dash" endarrowwidth="narrow" endarrowlength="short"/>
                </v:shape>
                <v:rect id="Rectángulo 297" o:spid="_x0000_s1114" style="position:absolute;left:45243;top:13335;width:7791;height:41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" filled="f" strokecolor="#538135 [2409]" strokeweight=".5pt">
                  <v:stroke dashstyle="dashDot"/>
                  <v:textbox inset="0,1mm,0,0">
                    <w:txbxContent>
                      <w:p w:rsidR="00AF0813" w:rsidRPr="00016028" w:rsidRDefault="00AF0813" w:rsidP="00141E32">
                        <w:pPr>
                          <w:spacing w:after="0" w:line="240" w:lineRule="auto"/>
                          <w:jc w:val="center"/>
                          <w:rPr>
                            <w:color w:val="000000" w:themeColor="text1"/>
                            <w:sz w:val="14"/>
                            <w:szCs w:val="14"/>
                          </w:rPr>
                        </w:pPr>
                        <w:r w:rsidRPr="00016028">
                          <w:rPr>
                            <w:color w:val="000000" w:themeColor="text1"/>
                            <w:sz w:val="14"/>
                            <w:szCs w:val="14"/>
                          </w:rPr>
                          <w:t>Socialización de trabajo de campo posterior a la visita</w:t>
                        </w:r>
                      </w:p>
                      <w:p w:rsidR="00AF0813" w:rsidRPr="00090F4D" w:rsidRDefault="00AF0813" w:rsidP="00141E32">
                        <w:pPr>
                          <w:spacing w:after="0" w:line="240" w:lineRule="auto"/>
                          <w:jc w:val="center"/>
                          <w:rPr>
                            <w:color w:val="000000" w:themeColor="text1"/>
                            <w:sz w:val="12"/>
                            <w:szCs w:val="12"/>
                          </w:rPr>
                        </w:pPr>
                      </w:p>
                    </w:txbxContent>
                  </v:textbox>
                </v:rect>
                <v:shape id="Conector: angular 133" o:spid="_x0000_s1115" type="#_x0000_t34" style="position:absolute;left:40386;top:13335;width:4762;height:952;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" adj="21869" strokecolor="#538135 [2409]" strokeweight=".5pt">
                  <v:stroke dashstyle="dash" endarrowwidth="narrow" endarrowlength="short"/>
                </v:shape>
                <v:rect id="Rectángulo 134" o:spid="_x0000_s1116" style="position:absolute;left:21717;top:19526;width:9753;height:54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" filled="f" strokecolor="#538135 [2409]" strokeweight=".5pt">
                  <v:stroke dashstyle="dashDot"/>
                  <v:textbox inset="0,1mm,0,0">
                    <w:txbxContent>
                      <w:p w:rsidR="00AF0813" w:rsidRPr="00016028" w:rsidRDefault="00AF0813" w:rsidP="00141E32">
                        <w:pPr>
                          <w:spacing w:after="0" w:line="240" w:lineRule="auto"/>
                          <w:jc w:val="center"/>
                          <w:rPr>
                            <w:color w:val="000000" w:themeColor="text1"/>
                            <w:sz w:val="14"/>
                            <w:szCs w:val="14"/>
                          </w:rPr>
                        </w:pPr>
                        <w:r w:rsidRPr="00016028">
                          <w:rPr>
                            <w:color w:val="000000" w:themeColor="text1"/>
                            <w:sz w:val="14"/>
                            <w:szCs w:val="14"/>
                          </w:rPr>
                          <w:t>Debe contener la totalidad de programas de las IETDH focalizadas en la ETC</w:t>
                        </w:r>
                      </w:p>
                      <w:p w:rsidR="00AF0813" w:rsidRPr="00090F4D" w:rsidRDefault="00AF0813" w:rsidP="00141E32">
                        <w:pPr>
                          <w:spacing w:after="0" w:line="240" w:lineRule="auto"/>
                          <w:jc w:val="center"/>
                          <w:rPr>
                            <w:color w:val="000000" w:themeColor="text1"/>
                            <w:sz w:val="12"/>
                            <w:szCs w:val="12"/>
                          </w:rPr>
                        </w:pPr>
                      </w:p>
                    </w:txbxContent>
                  </v:textbox>
                </v:rect>
                <v:shape id="Flecha: a la derecha 298" o:spid="_x0000_s1117" type="#_x0000_t13" style="position:absolute;left:30287;top:6191;width:1810;height:13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" adj="13642" fillcolor="#8eaadb [1940]" strokecolor="#2e74b5 [2408]" strokeweight="0"/>
                <v:group id="Grupo 299" o:spid="_x0000_s1118" style="position:absolute;left:31527;top:18764;width:3429;height:2324" coordsize="342900,232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">
                  <v:line id="Conector recto 300" o:spid="_x0000_s1119" style="position:absolute;visibility:visible;mso-wrap-style:square" from="0,228600" to="130175,228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" strokecolor="#538135 [2409]" strokeweight=".5pt">
                    <v:stroke dashstyle="dash" joinstyle="miter"/>
                  </v:line>
                  <v:line id="Conector recto 301" o:spid="_x0000_s1120" style="position:absolute;flip:y;visibility:visible;mso-wrap-style:square" from="133350,0" to="342900,2324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" strokecolor="#538135 [2409]" strokeweight=".5pt">
                    <v:stroke dashstyle="dash" joinstyle="miter"/>
                  </v:line>
                </v:group>
                <v:shape id="Cilindro 302" o:spid="_x0000_s1121" type="#_x0000_t22" style="position:absolute;left:43910;top:20669;width:4769;height:5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" adj="4319" fillcolor="#8eaadb [1940]" strokecolor="#2e74b5 [2408]" strokeweight="0">
                  <v:stroke joinstyle="miter"/>
                  <v:textbox inset="1mm,1mm,0,0">
                    <w:txbxContent>
                      <w:p w:rsidR="00AF0813" w:rsidRPr="00F56B0A" w:rsidRDefault="00AF0813" w:rsidP="00141E32">
                        <w:pPr>
                          <w:spacing w:after="0" w:line="240" w:lineRule="auto"/>
                          <w:jc w:val="center"/>
                          <w:rPr>
                            <w:b/>
                            <w:color w:val="FFFFFF" w:themeColor="background1"/>
                            <w:sz w:val="12"/>
                            <w:szCs w:val="12"/>
                          </w:rPr>
                        </w:pPr>
                        <w:r w:rsidRPr="00F56B0A">
                          <w:rPr>
                            <w:b/>
                            <w:color w:val="FFFFFF" w:themeColor="background1"/>
                            <w:sz w:val="12"/>
                            <w:szCs w:val="12"/>
                          </w:rPr>
                          <w:t>Bases de datos Resultados finales</w:t>
                        </w:r>
                      </w:p>
                    </w:txbxContent>
                  </v:textbox>
                </v:shape>
                <v:shape id="Imagen 140" o:spid="_x0000_s1122" type="#_x0000_t75" style="position:absolute;left:39338;top:21621;width:3581;height:3385;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">
                  <v:imagedata r:id="rId22" o:title="" recolortarget="black"/>
                </v:shape>
                <v:group id="Grupo 303" o:spid="_x0000_s1123" style="position:absolute;left:33528;top:26049;width:8515;height:7680" coordorigin=",-121" coordsize="7096,6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">
                  <v:group id="Grupo 304" o:spid="_x0000_s1124" style="position:absolute;left:588;top:-121;width:6429;height:6468" coordorigin="-93,-121" coordsize="6428,64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">
                    <v:shape id="Imagen 305" o:spid="_x0000_s1125" type="#_x0000_t75" style="position:absolute;left:-54;top:-121;width:6389;height:64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">
                      <v:imagedata r:id="rId19" o:title=""/>
                    </v:shape>
                    <v:shape id="Cuadro de texto 2" o:spid="_x0000_s1126" type="#_x0000_t202" style="position:absolute;left:-93;top:918;width:5993;height:4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" filled="f" stroked="f">
                      <v:textbox>
                        <w:txbxContent>
                          <w:p w:rsidR="00AF0813" w:rsidRPr="006D267C" w:rsidRDefault="00AF0813" w:rsidP="00141E32">
                            <w:pPr>
                              <w:jc w:val="center"/>
                              <w:rPr>
                                <w:color w:val="FFFFFF" w:themeColor="background1"/>
                                <w:sz w:val="14"/>
                                <w:szCs w:val="14"/>
                              </w:rPr>
                            </w:pPr>
                            <w:r w:rsidRPr="006D267C">
                              <w:rPr>
                                <w:color w:val="FFFFFF" w:themeColor="background1"/>
                                <w:sz w:val="14"/>
                                <w:szCs w:val="14"/>
                              </w:rPr>
                              <w:t>Análisis de información a auditar</w:t>
                            </w:r>
                          </w:p>
                        </w:txbxContent>
                      </v:textbox>
                    </v:shape>
                  </v:group>
                  <v:shape id="Flecha: curvada hacia la izquierda 307" o:spid="_x0000_s1127" type="#_x0000_t103" style="position:absolute;left:5800;top:409;width:1296;height:4569;rotation:-287133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" adj="18535,20898,6225" fillcolor="#b4c6e7 [1300]" strokecolor="#b4c6e7 [1300]" strokeweight=".25pt"/>
                  <v:shape id="Flecha: curvada hacia la izquierda 308" o:spid="_x0000_s1128" type="#_x0000_t103" style="position:absolute;top:1433;width:1349;height:4343;rotation:11008806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" adj="18244,20832,6225" fillcolor="#b4c6e7 [1300]" strokecolor="#b4c6e7 [1300]" strokeweight=".25pt"/>
                </v:group>
                <v:shape id="Imagen 148" o:spid="_x0000_s1129" type="#_x0000_t75" style="position:absolute;left:42386;top:27146;width:4311;height:3632;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">
                  <v:imagedata r:id="rId21" o:title="" recolortarget="black"/>
                </v:shape>
                <v:shape id="Rectángulo: esquinas diagonales redondeadas 149" o:spid="_x0000_s1130" style="position:absolute;left:23336;top:27813;width:6667;height:4476;visibility:visible;mso-wrap-style:square;v-text-anchor:middle" coordsize="666750,44767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" adj="-11796480,,5400" path="m74614,l666750,r,l666750,373061v,41208,-33406,74614,-74614,74614l,447675r,l,74614c,33406,33406,,74614,xe" filled="f" strokecolor="#2e74b5 [2408]" strokeweight="1pt">
                  <v:stroke joinstyle="miter"/>
                  <v:formulas/>
                  <v:path arrowok="t" o:connecttype="custom" o:connectlocs="74614,0;666750,0;666750,0;666750,373061;592136,447675;0,447675;0,447675;0,74614;74614,0" o:connectangles="0,0,0,0,0,0,0,0,0" textboxrect="0,0,666750,447675"/>
                  <v:textbox inset="0,0,0,0">
                    <w:txbxContent>
                      <w:p w:rsidR="00AF0813" w:rsidRPr="00016028" w:rsidRDefault="00AF0813" w:rsidP="00141E32">
                        <w:pPr>
                          <w:jc w:val="center"/>
                          <w:rPr>
                            <w:color w:val="000000" w:themeColor="text1"/>
                            <w:sz w:val="16"/>
                            <w:szCs w:val="16"/>
                          </w:rPr>
                        </w:pPr>
                        <w:r>
                          <w:rPr>
                            <w:color w:val="000000" w:themeColor="text1"/>
                            <w:sz w:val="16"/>
                            <w:szCs w:val="16"/>
                          </w:rPr>
                          <w:t>Envío de Informe y Fichas al MEN</w:t>
                        </w:r>
                      </w:p>
                    </w:txbxContent>
                  </v:textbox>
                </v:shape>
                <v:shape id="Flecha: a la derecha 150" o:spid="_x0000_s1131" type="#_x0000_t13" style="position:absolute;left:30670;top:29622;width:1810;height:1334;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" adj="13642" fillcolor="#8eaadb [1940]" strokecolor="#2e74b5 [2408]" strokeweight="0"/>
                <w10:wrap anchorx="margin"/>
              </v:group>
            </w:pict>
          </mc:Fallback>
        </mc:AlternateContent>
      </w:r>
      <w:r w:rsidR="00866DA3">
        <w:rPr>
          <w:lang w:val="es-CO" w:eastAsia="es-CO"/>
        </w:rPr>
        <w:t>|</w:t>
      </w:r>
    </w:p>
    <w:p w:rsidR="00141E32" w:rsidRDefault="00141E32" w:rsidP="00141E32">
      <w:pPr>
        <w:overflowPunct w:val="0"/>
        <w:autoSpaceDE w:val="0"/>
        <w:autoSpaceDN w:val="0"/>
        <w:adjustRightInd w:val="0"/>
        <w:spacing w:after="0" w:line="240" w:lineRule="auto"/>
        <w:jc w:val="center"/>
        <w:textAlignment w:val="baseline"/>
        <w:rPr>
          <w:rFonts w:ascii="Arial" w:eastAsia="Times New Roman" w:hAnsi="Arial" w:cs="Arial"/>
          <w:b/>
          <w:iCs/>
          <w:color w:val="FF0000"/>
          <w:sz w:val="20"/>
          <w:szCs w:val="20"/>
          <w:lang w:val="es-ES_tradnl" w:eastAsia="es-ES"/>
        </w:rPr>
      </w:pPr>
    </w:p>
    <w:p w:rsidR="00141E32" w:rsidRDefault="00141E32" w:rsidP="00141E32">
      <w:pPr>
        <w:overflowPunct w:val="0"/>
        <w:autoSpaceDE w:val="0"/>
        <w:autoSpaceDN w:val="0"/>
        <w:adjustRightInd w:val="0"/>
        <w:spacing w:after="0" w:line="240" w:lineRule="auto"/>
        <w:jc w:val="center"/>
        <w:textAlignment w:val="baseline"/>
        <w:rPr>
          <w:rFonts w:ascii="Arial" w:eastAsia="Times New Roman" w:hAnsi="Arial" w:cs="Arial"/>
          <w:b/>
          <w:iCs/>
          <w:color w:val="FF0000"/>
          <w:sz w:val="20"/>
          <w:szCs w:val="20"/>
          <w:lang w:val="es-ES_tradnl" w:eastAsia="es-ES"/>
        </w:rPr>
      </w:pPr>
    </w:p>
    <w:p w:rsidR="00141E32" w:rsidRDefault="00141E32" w:rsidP="00141E32">
      <w:pPr>
        <w:overflowPunct w:val="0"/>
        <w:autoSpaceDE w:val="0"/>
        <w:autoSpaceDN w:val="0"/>
        <w:adjustRightInd w:val="0"/>
        <w:spacing w:after="0" w:line="240" w:lineRule="auto"/>
        <w:jc w:val="center"/>
        <w:textAlignment w:val="baseline"/>
        <w:rPr>
          <w:rFonts w:ascii="Arial" w:eastAsia="Times New Roman" w:hAnsi="Arial" w:cs="Arial"/>
          <w:b/>
          <w:iCs/>
          <w:color w:val="FF0000"/>
          <w:sz w:val="20"/>
          <w:szCs w:val="20"/>
          <w:lang w:val="es-ES_tradnl" w:eastAsia="es-ES"/>
        </w:rPr>
      </w:pPr>
    </w:p>
    <w:p w:rsidR="00141E32" w:rsidRDefault="00141E32" w:rsidP="00141E32">
      <w:pPr>
        <w:overflowPunct w:val="0"/>
        <w:autoSpaceDE w:val="0"/>
        <w:autoSpaceDN w:val="0"/>
        <w:adjustRightInd w:val="0"/>
        <w:spacing w:after="0" w:line="240" w:lineRule="auto"/>
        <w:jc w:val="center"/>
        <w:textAlignment w:val="baseline"/>
        <w:rPr>
          <w:rFonts w:ascii="Arial" w:eastAsia="Times New Roman" w:hAnsi="Arial" w:cs="Arial"/>
          <w:b/>
          <w:iCs/>
          <w:color w:val="FF0000"/>
          <w:sz w:val="20"/>
          <w:szCs w:val="20"/>
          <w:lang w:val="es-ES_tradnl" w:eastAsia="es-ES"/>
        </w:rPr>
      </w:pPr>
    </w:p>
    <w:p w:rsidR="00141E32" w:rsidRDefault="00141E32" w:rsidP="00141E32">
      <w:pPr>
        <w:overflowPunct w:val="0"/>
        <w:autoSpaceDE w:val="0"/>
        <w:autoSpaceDN w:val="0"/>
        <w:adjustRightInd w:val="0"/>
        <w:spacing w:after="0" w:line="240" w:lineRule="auto"/>
        <w:jc w:val="center"/>
        <w:textAlignment w:val="baseline"/>
        <w:rPr>
          <w:rFonts w:ascii="Arial" w:eastAsia="Times New Roman" w:hAnsi="Arial" w:cs="Arial"/>
          <w:b/>
          <w:iCs/>
          <w:color w:val="FF0000"/>
          <w:sz w:val="20"/>
          <w:szCs w:val="20"/>
          <w:lang w:val="es-ES_tradnl" w:eastAsia="es-ES"/>
        </w:rPr>
      </w:pPr>
    </w:p>
    <w:p w:rsidR="00141E32" w:rsidRDefault="00141E32" w:rsidP="00141E32">
      <w:pPr>
        <w:overflowPunct w:val="0"/>
        <w:autoSpaceDE w:val="0"/>
        <w:autoSpaceDN w:val="0"/>
        <w:adjustRightInd w:val="0"/>
        <w:spacing w:after="0" w:line="240" w:lineRule="auto"/>
        <w:jc w:val="center"/>
        <w:textAlignment w:val="baseline"/>
        <w:rPr>
          <w:rFonts w:ascii="Arial" w:eastAsia="Times New Roman" w:hAnsi="Arial" w:cs="Arial"/>
          <w:b/>
          <w:iCs/>
          <w:color w:val="FF0000"/>
          <w:sz w:val="20"/>
          <w:szCs w:val="20"/>
          <w:lang w:val="es-ES_tradnl" w:eastAsia="es-ES"/>
        </w:rPr>
      </w:pPr>
    </w:p>
    <w:p w:rsidR="00141E32" w:rsidRDefault="00141E32" w:rsidP="00141E32">
      <w:pPr>
        <w:overflowPunct w:val="0"/>
        <w:autoSpaceDE w:val="0"/>
        <w:autoSpaceDN w:val="0"/>
        <w:adjustRightInd w:val="0"/>
        <w:spacing w:after="0" w:line="240" w:lineRule="auto"/>
        <w:jc w:val="center"/>
        <w:textAlignment w:val="baseline"/>
        <w:rPr>
          <w:rFonts w:ascii="Arial" w:eastAsia="Times New Roman" w:hAnsi="Arial" w:cs="Arial"/>
          <w:b/>
          <w:iCs/>
          <w:color w:val="FF0000"/>
          <w:sz w:val="20"/>
          <w:szCs w:val="20"/>
          <w:lang w:val="es-ES_tradnl" w:eastAsia="es-ES"/>
        </w:rPr>
      </w:pPr>
    </w:p>
    <w:p w:rsidR="00141E32" w:rsidRDefault="00141E32" w:rsidP="00141E32">
      <w:pPr>
        <w:overflowPunct w:val="0"/>
        <w:autoSpaceDE w:val="0"/>
        <w:autoSpaceDN w:val="0"/>
        <w:adjustRightInd w:val="0"/>
        <w:spacing w:after="0" w:line="240" w:lineRule="auto"/>
        <w:jc w:val="center"/>
        <w:textAlignment w:val="baseline"/>
        <w:rPr>
          <w:rFonts w:ascii="Arial" w:eastAsia="Times New Roman" w:hAnsi="Arial" w:cs="Arial"/>
          <w:b/>
          <w:iCs/>
          <w:color w:val="FF0000"/>
          <w:sz w:val="20"/>
          <w:szCs w:val="20"/>
          <w:lang w:val="es-ES_tradnl" w:eastAsia="es-ES"/>
        </w:rPr>
      </w:pPr>
    </w:p>
    <w:p w:rsidR="00141E32" w:rsidRDefault="008B0731" w:rsidP="008B0731">
      <w:pPr>
        <w:tabs>
          <w:tab w:val="left" w:pos="780"/>
        </w:tabs>
        <w:overflowPunct w:val="0"/>
        <w:autoSpaceDE w:val="0"/>
        <w:autoSpaceDN w:val="0"/>
        <w:adjustRightInd w:val="0"/>
        <w:spacing w:after="0" w:line="240" w:lineRule="auto"/>
        <w:textAlignment w:val="baseline"/>
        <w:rPr>
          <w:rFonts w:ascii="Arial" w:eastAsia="Times New Roman" w:hAnsi="Arial" w:cs="Arial"/>
          <w:b/>
          <w:iCs/>
          <w:color w:val="FF0000"/>
          <w:sz w:val="20"/>
          <w:szCs w:val="20"/>
          <w:lang w:val="es-ES_tradnl" w:eastAsia="es-ES"/>
        </w:rPr>
      </w:pPr>
      <w:r>
        <w:rPr>
          <w:rFonts w:ascii="Arial" w:eastAsia="Times New Roman" w:hAnsi="Arial" w:cs="Arial"/>
          <w:b/>
          <w:iCs/>
          <w:color w:val="FF0000"/>
          <w:sz w:val="20"/>
          <w:szCs w:val="20"/>
          <w:lang w:val="es-ES_tradnl" w:eastAsia="es-ES"/>
        </w:rPr>
        <w:tab/>
      </w:r>
    </w:p>
    <w:p w:rsidR="00141E32" w:rsidRDefault="00141E32" w:rsidP="00141E32">
      <w:pPr>
        <w:overflowPunct w:val="0"/>
        <w:autoSpaceDE w:val="0"/>
        <w:autoSpaceDN w:val="0"/>
        <w:adjustRightInd w:val="0"/>
        <w:spacing w:after="0" w:line="240" w:lineRule="auto"/>
        <w:jc w:val="center"/>
        <w:textAlignment w:val="baseline"/>
        <w:rPr>
          <w:rFonts w:ascii="Arial" w:eastAsia="Times New Roman" w:hAnsi="Arial" w:cs="Arial"/>
          <w:b/>
          <w:iCs/>
          <w:color w:val="FF0000"/>
          <w:sz w:val="20"/>
          <w:szCs w:val="20"/>
          <w:lang w:val="es-ES_tradnl" w:eastAsia="es-ES"/>
        </w:rPr>
      </w:pPr>
    </w:p>
    <w:p w:rsidR="00141E32" w:rsidRDefault="00141E32" w:rsidP="00141E32">
      <w:pPr>
        <w:overflowPunct w:val="0"/>
        <w:autoSpaceDE w:val="0"/>
        <w:autoSpaceDN w:val="0"/>
        <w:adjustRightInd w:val="0"/>
        <w:spacing w:after="0" w:line="240" w:lineRule="auto"/>
        <w:jc w:val="center"/>
        <w:textAlignment w:val="baseline"/>
        <w:rPr>
          <w:rFonts w:ascii="Arial" w:eastAsia="Times New Roman" w:hAnsi="Arial" w:cs="Arial"/>
          <w:b/>
          <w:iCs/>
          <w:color w:val="FF0000"/>
          <w:sz w:val="20"/>
          <w:szCs w:val="20"/>
          <w:lang w:val="es-ES_tradnl" w:eastAsia="es-ES"/>
        </w:rPr>
      </w:pPr>
    </w:p>
    <w:p w:rsidR="00141E32" w:rsidRDefault="00141E32" w:rsidP="00141E32">
      <w:pPr>
        <w:overflowPunct w:val="0"/>
        <w:autoSpaceDE w:val="0"/>
        <w:autoSpaceDN w:val="0"/>
        <w:adjustRightInd w:val="0"/>
        <w:spacing w:after="0" w:line="240" w:lineRule="auto"/>
        <w:jc w:val="center"/>
        <w:textAlignment w:val="baseline"/>
        <w:rPr>
          <w:rFonts w:ascii="Arial" w:eastAsia="Times New Roman" w:hAnsi="Arial" w:cs="Arial"/>
          <w:b/>
          <w:iCs/>
          <w:color w:val="FF0000"/>
          <w:sz w:val="20"/>
          <w:szCs w:val="20"/>
          <w:lang w:val="es-ES_tradnl" w:eastAsia="es-ES"/>
        </w:rPr>
      </w:pPr>
    </w:p>
    <w:p w:rsidR="00141E32" w:rsidRDefault="00141E32" w:rsidP="00141E32">
      <w:pPr>
        <w:overflowPunct w:val="0"/>
        <w:autoSpaceDE w:val="0"/>
        <w:autoSpaceDN w:val="0"/>
        <w:adjustRightInd w:val="0"/>
        <w:spacing w:after="0" w:line="240" w:lineRule="auto"/>
        <w:jc w:val="center"/>
        <w:textAlignment w:val="baseline"/>
        <w:rPr>
          <w:rFonts w:ascii="Arial" w:eastAsia="Times New Roman" w:hAnsi="Arial" w:cs="Arial"/>
          <w:b/>
          <w:iCs/>
          <w:color w:val="FF0000"/>
          <w:sz w:val="20"/>
          <w:szCs w:val="20"/>
          <w:lang w:val="es-ES_tradnl" w:eastAsia="es-ES"/>
        </w:rPr>
      </w:pPr>
    </w:p>
    <w:p w:rsidR="00141E32" w:rsidRDefault="00141E32" w:rsidP="00141E32">
      <w:pPr>
        <w:overflowPunct w:val="0"/>
        <w:autoSpaceDE w:val="0"/>
        <w:autoSpaceDN w:val="0"/>
        <w:adjustRightInd w:val="0"/>
        <w:spacing w:after="0" w:line="240" w:lineRule="auto"/>
        <w:jc w:val="center"/>
        <w:textAlignment w:val="baseline"/>
        <w:rPr>
          <w:rFonts w:ascii="Arial" w:eastAsia="Times New Roman" w:hAnsi="Arial" w:cs="Arial"/>
          <w:b/>
          <w:iCs/>
          <w:color w:val="FF0000"/>
          <w:sz w:val="20"/>
          <w:szCs w:val="20"/>
          <w:lang w:val="es-ES_tradnl" w:eastAsia="es-ES"/>
        </w:rPr>
      </w:pPr>
    </w:p>
    <w:p w:rsidR="00141E32" w:rsidRDefault="00141E32" w:rsidP="00141E32">
      <w:pPr>
        <w:overflowPunct w:val="0"/>
        <w:autoSpaceDE w:val="0"/>
        <w:autoSpaceDN w:val="0"/>
        <w:adjustRightInd w:val="0"/>
        <w:spacing w:after="0" w:line="240" w:lineRule="auto"/>
        <w:jc w:val="center"/>
        <w:textAlignment w:val="baseline"/>
        <w:rPr>
          <w:rFonts w:ascii="Arial" w:eastAsia="Times New Roman" w:hAnsi="Arial" w:cs="Arial"/>
          <w:b/>
          <w:iCs/>
          <w:color w:val="FF0000"/>
          <w:sz w:val="20"/>
          <w:szCs w:val="20"/>
          <w:lang w:val="es-ES_tradnl" w:eastAsia="es-ES"/>
        </w:rPr>
      </w:pPr>
    </w:p>
    <w:p w:rsidR="00141E32" w:rsidRDefault="00141E32" w:rsidP="00141E32">
      <w:pPr>
        <w:overflowPunct w:val="0"/>
        <w:autoSpaceDE w:val="0"/>
        <w:autoSpaceDN w:val="0"/>
        <w:adjustRightInd w:val="0"/>
        <w:spacing w:after="0" w:line="240" w:lineRule="auto"/>
        <w:jc w:val="center"/>
        <w:textAlignment w:val="baseline"/>
        <w:rPr>
          <w:rFonts w:ascii="Arial" w:eastAsia="Times New Roman" w:hAnsi="Arial" w:cs="Arial"/>
          <w:b/>
          <w:iCs/>
          <w:color w:val="FF0000"/>
          <w:sz w:val="20"/>
          <w:szCs w:val="20"/>
          <w:lang w:val="es-ES_tradnl" w:eastAsia="es-ES"/>
        </w:rPr>
      </w:pPr>
    </w:p>
    <w:p w:rsidR="008D2314" w:rsidRDefault="008D2314" w:rsidP="00141E32">
      <w:pPr>
        <w:pStyle w:val="Descripcin"/>
        <w:spacing w:after="0"/>
        <w:jc w:val="center"/>
        <w:rPr>
          <w:rFonts w:ascii="Arial" w:hAnsi="Arial" w:cs="Arial"/>
          <w:i/>
          <w:color w:val="000000" w:themeColor="text1"/>
          <w:sz w:val="20"/>
          <w:szCs w:val="20"/>
        </w:rPr>
      </w:pPr>
      <w:bookmarkStart w:id="169" w:name="_Toc10206777"/>
    </w:p>
    <w:p w:rsidR="0041392B" w:rsidRDefault="0041392B" w:rsidP="0041392B">
      <w:pPr>
        <w:pStyle w:val="Descripcin"/>
        <w:spacing w:after="0"/>
        <w:jc w:val="center"/>
        <w:rPr>
          <w:rFonts w:ascii="Arial" w:hAnsi="Arial" w:cs="Arial"/>
          <w:i/>
          <w:color w:val="000000" w:themeColor="text1"/>
          <w:sz w:val="20"/>
          <w:szCs w:val="20"/>
        </w:rPr>
      </w:pPr>
    </w:p>
    <w:p w:rsidR="00866DA3" w:rsidRDefault="00866DA3" w:rsidP="0041392B">
      <w:pPr>
        <w:pStyle w:val="Descripcin"/>
        <w:spacing w:after="0"/>
        <w:jc w:val="center"/>
        <w:rPr>
          <w:rFonts w:ascii="Arial" w:hAnsi="Arial" w:cs="Arial"/>
          <w:i/>
          <w:color w:val="000000" w:themeColor="text1"/>
          <w:sz w:val="20"/>
          <w:szCs w:val="20"/>
        </w:rPr>
      </w:pPr>
    </w:p>
    <w:p w:rsidR="00866DA3" w:rsidRDefault="00866DA3" w:rsidP="0041392B">
      <w:pPr>
        <w:pStyle w:val="Descripcin"/>
        <w:spacing w:after="0"/>
        <w:jc w:val="center"/>
        <w:rPr>
          <w:rFonts w:ascii="Arial" w:hAnsi="Arial" w:cs="Arial"/>
          <w:i/>
          <w:color w:val="000000" w:themeColor="text1"/>
          <w:sz w:val="20"/>
          <w:szCs w:val="20"/>
        </w:rPr>
      </w:pPr>
    </w:p>
    <w:p w:rsidR="00141E32" w:rsidRDefault="00141E32" w:rsidP="0041392B">
      <w:pPr>
        <w:pStyle w:val="Descripcin"/>
        <w:spacing w:after="0"/>
        <w:jc w:val="center"/>
        <w:rPr>
          <w:rFonts w:ascii="Arial" w:hAnsi="Arial" w:cs="Arial"/>
          <w:i/>
          <w:iCs/>
          <w:color w:val="000000" w:themeColor="text1"/>
          <w:sz w:val="20"/>
          <w:szCs w:val="20"/>
          <w:lang w:val="es-ES_tradnl" w:eastAsia="es-ES"/>
        </w:rPr>
      </w:pPr>
      <w:r w:rsidRPr="00694546">
        <w:rPr>
          <w:rFonts w:ascii="Arial" w:hAnsi="Arial" w:cs="Arial"/>
          <w:i/>
          <w:color w:val="000000" w:themeColor="text1"/>
          <w:sz w:val="20"/>
          <w:szCs w:val="20"/>
        </w:rPr>
        <w:t xml:space="preserve">Flujograma </w:t>
      </w:r>
      <w:r w:rsidRPr="00694546">
        <w:rPr>
          <w:rFonts w:ascii="Arial" w:hAnsi="Arial" w:cs="Arial"/>
          <w:i/>
          <w:color w:val="000000" w:themeColor="text1"/>
          <w:sz w:val="20"/>
          <w:szCs w:val="20"/>
        </w:rPr>
        <w:fldChar w:fldCharType="begin"/>
      </w:r>
      <w:r w:rsidRPr="00694546">
        <w:rPr>
          <w:rFonts w:ascii="Arial" w:hAnsi="Arial" w:cs="Arial"/>
          <w:i/>
          <w:color w:val="000000" w:themeColor="text1"/>
          <w:sz w:val="20"/>
          <w:szCs w:val="20"/>
        </w:rPr>
        <w:instrText xml:space="preserve"> SEQ Flujograma \* ARABIC </w:instrText>
      </w:r>
      <w:r w:rsidRPr="00694546">
        <w:rPr>
          <w:rFonts w:ascii="Arial" w:hAnsi="Arial" w:cs="Arial"/>
          <w:i/>
          <w:color w:val="000000" w:themeColor="text1"/>
          <w:sz w:val="20"/>
          <w:szCs w:val="20"/>
        </w:rPr>
        <w:fldChar w:fldCharType="separate"/>
      </w:r>
      <w:r w:rsidR="003F0E30">
        <w:rPr>
          <w:rFonts w:ascii="Arial" w:hAnsi="Arial" w:cs="Arial"/>
          <w:i/>
          <w:noProof/>
          <w:color w:val="000000" w:themeColor="text1"/>
          <w:sz w:val="20"/>
          <w:szCs w:val="20"/>
        </w:rPr>
        <w:t>5</w:t>
      </w:r>
      <w:r w:rsidRPr="00694546">
        <w:rPr>
          <w:rFonts w:ascii="Arial" w:hAnsi="Arial" w:cs="Arial"/>
          <w:i/>
          <w:color w:val="000000" w:themeColor="text1"/>
          <w:sz w:val="20"/>
          <w:szCs w:val="20"/>
        </w:rPr>
        <w:fldChar w:fldCharType="end"/>
      </w:r>
      <w:r w:rsidRPr="00694546">
        <w:rPr>
          <w:rFonts w:ascii="Arial" w:hAnsi="Arial" w:cs="Arial"/>
          <w:i/>
          <w:iCs/>
          <w:color w:val="000000" w:themeColor="text1"/>
          <w:sz w:val="20"/>
          <w:szCs w:val="20"/>
          <w:lang w:eastAsia="es-ES"/>
        </w:rPr>
        <w:t xml:space="preserve">. </w:t>
      </w:r>
      <w:r w:rsidRPr="00694546">
        <w:rPr>
          <w:rFonts w:ascii="Arial" w:hAnsi="Arial" w:cs="Arial"/>
          <w:i/>
          <w:iCs/>
          <w:color w:val="000000" w:themeColor="text1"/>
          <w:sz w:val="20"/>
          <w:szCs w:val="20"/>
          <w:lang w:val="es-ES_tradnl" w:eastAsia="es-ES"/>
        </w:rPr>
        <w:t>Resumen proceso metodológico ETDH del operativo de campo</w:t>
      </w:r>
      <w:bookmarkEnd w:id="169"/>
    </w:p>
    <w:p w:rsidR="00866DA3" w:rsidRPr="00866DA3" w:rsidRDefault="00866DA3" w:rsidP="00866DA3">
      <w:pPr>
        <w:rPr>
          <w:lang w:val="es-ES_tradnl" w:eastAsia="es-ES"/>
        </w:rPr>
      </w:pPr>
      <w:r>
        <w:rPr>
          <w:noProof/>
          <w:lang w:val="es-CO" w:eastAsia="es-CO"/>
        </w:rPr>
        <mc:AlternateContent>
          <mc:Choice Requires="wpg">
            <w:drawing>
              <wp:anchor distT="0" distB="0" distL="114300" distR="114300" simplePos="0" relativeHeight="251661312" behindDoc="1" locked="0" layoutInCell="1" allowOverlap="1" wp14:anchorId="1869D768" wp14:editId="2F7974E4">
                <wp:simplePos x="0" y="0"/>
                <wp:positionH relativeFrom="margin">
                  <wp:align>left</wp:align>
                </wp:positionH>
                <wp:positionV relativeFrom="paragraph">
                  <wp:posOffset>98809</wp:posOffset>
                </wp:positionV>
                <wp:extent cx="5619940" cy="3200400"/>
                <wp:effectExtent l="0" t="0" r="19050" b="0"/>
                <wp:wrapNone/>
                <wp:docPr id="135" name="Grupo 135"/>
                <wp:cNvGraphicFramePr/>
                <a:graphic xmlns:a="http://schemas.openxmlformats.org/drawingml/2006/main">
                  <a:graphicData uri="http://schemas.microsoft.com/office/word/2010/wordprocessingGroup">
                    <wpg:wgp>
                      <wpg:cNvGrpSpPr/>
                      <wpg:grpSpPr>
                        <a:xfrm>
                          <a:off x="0" y="0"/>
                          <a:ext cx="5619940" cy="3200400"/>
                          <a:chOff x="0" y="-11132"/>
                          <a:chExt cx="6261811" cy="3717925"/>
                        </a:xfrm>
                      </wpg:grpSpPr>
                      <wpg:grpSp>
                        <wpg:cNvPr id="136" name="Grupo 136"/>
                        <wpg:cNvGrpSpPr/>
                        <wpg:grpSpPr>
                          <a:xfrm>
                            <a:off x="0" y="-11132"/>
                            <a:ext cx="6224270" cy="3717925"/>
                            <a:chOff x="0" y="-11132"/>
                            <a:chExt cx="6224270" cy="3717925"/>
                          </a:xfrm>
                        </wpg:grpSpPr>
                        <pic:pic xmlns:pic="http://schemas.openxmlformats.org/drawingml/2006/picture">
                          <pic:nvPicPr>
                            <pic:cNvPr id="137" name="Imagen 137"/>
                            <pic:cNvPicPr>
                              <a:picLocks noChangeAspect="1"/>
                            </pic:cNvPicPr>
                          </pic:nvPicPr>
                          <pic:blipFill>
                            <a:blip r:embed="rId23">
                              <a:extLst>
                                <a:ext uri="{28A0092B-C50C-407E-A947-70E740481C1C}">
                                  <a14:useLocalDpi xmlns:a14="http://schemas.microsoft.com/office/drawing/2010/main" val="0"/>
                                </a:ext>
                              </a:extLst>
                            </a:blip>
                            <a:srcRect/>
                            <a:stretch>
                              <a:fillRect/>
                            </a:stretch>
                          </pic:blipFill>
                          <pic:spPr bwMode="auto">
                            <a:xfrm>
                              <a:off x="0" y="-11132"/>
                              <a:ext cx="6224270" cy="3717925"/>
                            </a:xfrm>
                            <a:prstGeom prst="rect">
                              <a:avLst/>
                            </a:prstGeom>
                            <a:noFill/>
                            <a:ln>
                              <a:noFill/>
                            </a:ln>
                          </pic:spPr>
                        </pic:pic>
                        <wps:wsp>
                          <wps:cNvPr id="138" name="Rectángulo 138"/>
                          <wps:cNvSpPr/>
                          <wps:spPr>
                            <a:xfrm>
                              <a:off x="3452774" y="263347"/>
                              <a:ext cx="2771496" cy="200436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39" name="Grupo 139"/>
                        <wpg:cNvGrpSpPr/>
                        <wpg:grpSpPr>
                          <a:xfrm>
                            <a:off x="3518611" y="453542"/>
                            <a:ext cx="2743200" cy="2033626"/>
                            <a:chOff x="0" y="0"/>
                            <a:chExt cx="2743200" cy="2033626"/>
                          </a:xfrm>
                        </wpg:grpSpPr>
                        <pic:pic xmlns:pic="http://schemas.openxmlformats.org/drawingml/2006/picture">
                          <pic:nvPicPr>
                            <pic:cNvPr id="141" name="Imagen 141"/>
                            <pic:cNvPicPr>
                              <a:picLocks noChangeAspect="1"/>
                            </pic:cNvPicPr>
                          </pic:nvPicPr>
                          <pic:blipFill rotWithShape="1">
                            <a:blip r:embed="rId23">
                              <a:extLst>
                                <a:ext uri="{28A0092B-C50C-407E-A947-70E740481C1C}">
                                  <a14:useLocalDpi xmlns:a14="http://schemas.microsoft.com/office/drawing/2010/main" val="0"/>
                                </a:ext>
                              </a:extLst>
                            </a:blip>
                            <a:srcRect l="55238" t="6692" r="2794" b="41553"/>
                            <a:stretch/>
                          </pic:blipFill>
                          <pic:spPr bwMode="auto">
                            <a:xfrm>
                              <a:off x="0" y="0"/>
                              <a:ext cx="2611120" cy="1922780"/>
                            </a:xfrm>
                            <a:prstGeom prst="rect">
                              <a:avLst/>
                            </a:prstGeom>
                            <a:noFill/>
                            <a:ln>
                              <a:noFill/>
                            </a:ln>
                            <a:extLst>
                              <a:ext uri="{53640926-AAD7-44D8-BBD7-CCE9431645EC}">
                                <a14:shadowObscured xmlns:a14="http://schemas.microsoft.com/office/drawing/2010/main"/>
                              </a:ext>
                            </a:extLst>
                          </pic:spPr>
                        </pic:pic>
                        <wps:wsp>
                          <wps:cNvPr id="142" name="Rectángulo 142"/>
                          <wps:cNvSpPr/>
                          <wps:spPr>
                            <a:xfrm>
                              <a:off x="892454" y="899770"/>
                              <a:ext cx="1850746" cy="1133856"/>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7099D093" id="Grupo 135" o:spid="_x0000_s1026" style="position:absolute;margin-left:0;margin-top:7.8pt;width:442.5pt;height:252pt;z-index:-251655168;mso-position-horizontal:left;mso-position-horizontal-relative:margin;mso-width-relative:margin;mso-height-relative:margin" coordorigin=",-111" coordsize="62618,371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">
                <v:group id="Grupo 136" o:spid="_x0000_s1027" style="position:absolute;top:-111;width:62242;height:37178" coordorigin=",-111" coordsize="62242,37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">
                  <v:shape id="Imagen 137" o:spid="_x0000_s1028" type="#_x0000_t75" style="position:absolute;top:-111;width:62242;height:371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">
                    <v:imagedata r:id="rId24" o:title=""/>
                  </v:shape>
                  <v:rect id="Rectángulo 138" o:spid="_x0000_s1029" style="position:absolute;left:34527;top:2633;width:27715;height:200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" fillcolor="white [3212]" strokecolor="white [3212]" strokeweight="1pt"/>
                </v:group>
                <v:group id="Grupo 139" o:spid="_x0000_s1030" style="position:absolute;left:35186;top:4535;width:27432;height:20336" coordsize="27432,20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">
                  <v:shape id="Imagen 141" o:spid="_x0000_s1031" type="#_x0000_t75" style="position:absolute;width:26111;height:192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">
                    <v:imagedata r:id="rId24" o:title="" croptop="4386f" cropbottom="27232f" cropleft="36201f" cropright="1831f"/>
                  </v:shape>
                  <v:rect id="Rectángulo 142" o:spid="_x0000_s1032" style="position:absolute;left:8924;top:8997;width:18508;height:113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" fillcolor="white [3212]" strokecolor="white [3212]" strokeweight="1pt"/>
                </v:group>
                <w10:wrap anchorx="margin"/>
              </v:group>
            </w:pict>
          </mc:Fallback>
        </mc:AlternateContent>
      </w:r>
    </w:p>
    <w:p w:rsidR="00141E32" w:rsidRPr="000E341A" w:rsidRDefault="00141E32" w:rsidP="00141E32">
      <w:pPr>
        <w:tabs>
          <w:tab w:val="right" w:pos="8556"/>
        </w:tabs>
        <w:spacing w:after="0" w:line="240" w:lineRule="auto"/>
        <w:ind w:left="-142"/>
        <w:jc w:val="center"/>
        <w:rPr>
          <w:rFonts w:ascii="Arial" w:eastAsia="Times New Roman" w:hAnsi="Arial" w:cs="Arial"/>
          <w:b/>
          <w:iCs/>
          <w:color w:val="FF0000"/>
          <w:sz w:val="20"/>
          <w:szCs w:val="20"/>
          <w:lang w:eastAsia="es-ES"/>
        </w:rPr>
      </w:pPr>
    </w:p>
    <w:p w:rsidR="00141E32" w:rsidRDefault="00141E32" w:rsidP="00141E32">
      <w:pPr>
        <w:rPr>
          <w:lang w:val="es-CO" w:eastAsia="es-CO"/>
        </w:rPr>
      </w:pPr>
    </w:p>
    <w:p w:rsidR="00141E32" w:rsidRDefault="00141E32" w:rsidP="00141E32">
      <w:pPr>
        <w:rPr>
          <w:lang w:val="es-CO" w:eastAsia="es-CO"/>
        </w:rPr>
      </w:pPr>
    </w:p>
    <w:p w:rsidR="00141E32" w:rsidRDefault="00141E32" w:rsidP="00141E32">
      <w:pPr>
        <w:rPr>
          <w:lang w:val="es-CO" w:eastAsia="es-CO"/>
        </w:rPr>
      </w:pPr>
    </w:p>
    <w:p w:rsidR="00141E32" w:rsidRDefault="00141E32" w:rsidP="00141E32">
      <w:pPr>
        <w:rPr>
          <w:lang w:val="es-CO" w:eastAsia="es-CO"/>
        </w:rPr>
      </w:pPr>
    </w:p>
    <w:p w:rsidR="00141E32" w:rsidRDefault="00141E32" w:rsidP="00141E32">
      <w:pPr>
        <w:rPr>
          <w:lang w:val="es-CO" w:eastAsia="es-CO"/>
        </w:rPr>
      </w:pPr>
    </w:p>
    <w:p w:rsidR="00141E32" w:rsidRDefault="00141E32" w:rsidP="00141E32">
      <w:pPr>
        <w:rPr>
          <w:lang w:val="es-CO" w:eastAsia="es-CO"/>
        </w:rPr>
      </w:pPr>
    </w:p>
    <w:p w:rsidR="00141E32" w:rsidRDefault="00141E32" w:rsidP="00141E32">
      <w:pPr>
        <w:rPr>
          <w:lang w:val="es-CO" w:eastAsia="es-CO"/>
        </w:rPr>
      </w:pPr>
    </w:p>
    <w:p w:rsidR="00141E32" w:rsidRDefault="00141E32" w:rsidP="00141E32">
      <w:pPr>
        <w:rPr>
          <w:lang w:val="es-CO" w:eastAsia="es-CO"/>
        </w:rPr>
      </w:pPr>
    </w:p>
    <w:p w:rsidR="00141E32" w:rsidRDefault="00141E32" w:rsidP="00141E32">
      <w:pPr>
        <w:rPr>
          <w:lang w:val="es-CO" w:eastAsia="es-CO"/>
        </w:rPr>
      </w:pPr>
    </w:p>
    <w:p w:rsidR="00141E32" w:rsidRDefault="00141E32" w:rsidP="00141E32">
      <w:pPr>
        <w:rPr>
          <w:lang w:val="es-CO" w:eastAsia="es-CO"/>
        </w:rPr>
      </w:pPr>
    </w:p>
    <w:p w:rsidR="008C385C" w:rsidRDefault="008C385C" w:rsidP="00141E32">
      <w:pPr>
        <w:pStyle w:val="Descripcin"/>
        <w:spacing w:after="0"/>
        <w:jc w:val="center"/>
        <w:rPr>
          <w:rFonts w:ascii="Arial" w:hAnsi="Arial" w:cs="Arial"/>
          <w:i/>
          <w:color w:val="000000" w:themeColor="text1"/>
          <w:sz w:val="20"/>
          <w:szCs w:val="20"/>
        </w:rPr>
      </w:pPr>
      <w:bookmarkStart w:id="170" w:name="_Toc10206778"/>
    </w:p>
    <w:p w:rsidR="00141E32" w:rsidRDefault="00141E32" w:rsidP="00141E32">
      <w:pPr>
        <w:pStyle w:val="Descripcin"/>
        <w:spacing w:after="0"/>
        <w:jc w:val="center"/>
        <w:rPr>
          <w:rFonts w:ascii="Arial" w:hAnsi="Arial" w:cs="Arial"/>
          <w:i/>
          <w:iCs/>
          <w:color w:val="000000" w:themeColor="text1"/>
          <w:sz w:val="20"/>
          <w:szCs w:val="20"/>
          <w:lang w:eastAsia="es-ES"/>
        </w:rPr>
      </w:pPr>
      <w:r w:rsidRPr="00CE0203">
        <w:rPr>
          <w:rFonts w:ascii="Arial" w:hAnsi="Arial" w:cs="Arial"/>
          <w:i/>
          <w:color w:val="000000" w:themeColor="text1"/>
          <w:sz w:val="20"/>
          <w:szCs w:val="20"/>
        </w:rPr>
        <w:t xml:space="preserve">Flujograma </w:t>
      </w:r>
      <w:r w:rsidRPr="00CE0203">
        <w:rPr>
          <w:rFonts w:ascii="Arial" w:hAnsi="Arial" w:cs="Arial"/>
          <w:i/>
          <w:color w:val="000000" w:themeColor="text1"/>
          <w:sz w:val="20"/>
          <w:szCs w:val="20"/>
        </w:rPr>
        <w:fldChar w:fldCharType="begin"/>
      </w:r>
      <w:r w:rsidRPr="00CE0203">
        <w:rPr>
          <w:rFonts w:ascii="Arial" w:hAnsi="Arial" w:cs="Arial"/>
          <w:i/>
          <w:color w:val="000000" w:themeColor="text1"/>
          <w:sz w:val="20"/>
          <w:szCs w:val="20"/>
        </w:rPr>
        <w:instrText xml:space="preserve"> SEQ Flujograma \* ARABIC </w:instrText>
      </w:r>
      <w:r w:rsidRPr="00CE0203">
        <w:rPr>
          <w:rFonts w:ascii="Arial" w:hAnsi="Arial" w:cs="Arial"/>
          <w:i/>
          <w:color w:val="000000" w:themeColor="text1"/>
          <w:sz w:val="20"/>
          <w:szCs w:val="20"/>
        </w:rPr>
        <w:fldChar w:fldCharType="separate"/>
      </w:r>
      <w:r w:rsidR="003F0E30">
        <w:rPr>
          <w:rFonts w:ascii="Arial" w:hAnsi="Arial" w:cs="Arial"/>
          <w:i/>
          <w:noProof/>
          <w:color w:val="000000" w:themeColor="text1"/>
          <w:sz w:val="20"/>
          <w:szCs w:val="20"/>
        </w:rPr>
        <w:t>6</w:t>
      </w:r>
      <w:r w:rsidRPr="00CE0203">
        <w:rPr>
          <w:rFonts w:ascii="Arial" w:hAnsi="Arial" w:cs="Arial"/>
          <w:i/>
          <w:color w:val="000000" w:themeColor="text1"/>
          <w:sz w:val="20"/>
          <w:szCs w:val="20"/>
        </w:rPr>
        <w:fldChar w:fldCharType="end"/>
      </w:r>
      <w:r w:rsidRPr="00CE0203">
        <w:rPr>
          <w:rFonts w:ascii="Arial" w:hAnsi="Arial" w:cs="Arial"/>
          <w:i/>
          <w:iCs/>
          <w:color w:val="000000" w:themeColor="text1"/>
          <w:sz w:val="20"/>
          <w:szCs w:val="20"/>
          <w:lang w:eastAsia="es-ES"/>
        </w:rPr>
        <w:t>. Proceso de auditoría ETDH en situ – ETC</w:t>
      </w:r>
      <w:bookmarkEnd w:id="170"/>
    </w:p>
    <w:p w:rsidR="00141E32" w:rsidRPr="007D05D2" w:rsidRDefault="00141E32" w:rsidP="00141E32">
      <w:pPr>
        <w:pStyle w:val="Ttulo3"/>
        <w:numPr>
          <w:ilvl w:val="3"/>
          <w:numId w:val="2"/>
        </w:numPr>
        <w:spacing w:before="0" w:after="0"/>
        <w:rPr>
          <w:rFonts w:ascii="Arial" w:hAnsi="Arial"/>
          <w:szCs w:val="22"/>
        </w:rPr>
      </w:pPr>
      <w:bookmarkStart w:id="171" w:name="_Toc8136057"/>
      <w:bookmarkStart w:id="172" w:name="_Toc19799970"/>
      <w:r w:rsidRPr="007D05D2">
        <w:rPr>
          <w:rFonts w:ascii="Arial" w:hAnsi="Arial"/>
          <w:szCs w:val="22"/>
        </w:rPr>
        <w:t>Visita</w:t>
      </w:r>
      <w:r w:rsidR="00CF32F8">
        <w:rPr>
          <w:rFonts w:ascii="Arial" w:hAnsi="Arial"/>
          <w:szCs w:val="22"/>
        </w:rPr>
        <w:t>s</w:t>
      </w:r>
      <w:r w:rsidRPr="007D05D2">
        <w:rPr>
          <w:rFonts w:ascii="Arial" w:hAnsi="Arial"/>
          <w:szCs w:val="22"/>
        </w:rPr>
        <w:t xml:space="preserve"> </w:t>
      </w:r>
      <w:r w:rsidR="00CF32F8">
        <w:rPr>
          <w:rFonts w:ascii="Arial" w:hAnsi="Arial"/>
          <w:szCs w:val="22"/>
        </w:rPr>
        <w:t>componente ETDH</w:t>
      </w:r>
      <w:r w:rsidRPr="007D05D2">
        <w:rPr>
          <w:rFonts w:ascii="Arial" w:hAnsi="Arial"/>
          <w:szCs w:val="22"/>
        </w:rPr>
        <w:t xml:space="preserve"> a la ETC</w:t>
      </w:r>
      <w:bookmarkEnd w:id="171"/>
      <w:bookmarkEnd w:id="172"/>
    </w:p>
    <w:p w:rsidR="00141E32" w:rsidRPr="0029437F" w:rsidRDefault="00141E32" w:rsidP="00141E32">
      <w:pPr>
        <w:keepNext/>
        <w:overflowPunct w:val="0"/>
        <w:autoSpaceDE w:val="0"/>
        <w:autoSpaceDN w:val="0"/>
        <w:adjustRightInd w:val="0"/>
        <w:spacing w:after="0" w:line="240" w:lineRule="auto"/>
        <w:jc w:val="both"/>
        <w:textAlignment w:val="baseline"/>
        <w:outlineLvl w:val="3"/>
        <w:rPr>
          <w:rFonts w:ascii="Arial" w:eastAsia="Times New Roman" w:hAnsi="Arial" w:cs="Arial"/>
          <w:b/>
          <w:bCs/>
          <w:iCs/>
          <w:sz w:val="20"/>
          <w:szCs w:val="20"/>
          <w:u w:val="single"/>
          <w:lang w:val="es-ES_tradnl" w:eastAsia="es-ES"/>
        </w:rPr>
      </w:pPr>
    </w:p>
    <w:p w:rsidR="00141E32" w:rsidRDefault="00033094" w:rsidP="00141E32">
      <w:pPr>
        <w:spacing w:after="0" w:line="240" w:lineRule="auto"/>
        <w:jc w:val="both"/>
        <w:rPr>
          <w:rFonts w:ascii="Arial" w:eastAsia="Times New Roman" w:hAnsi="Arial" w:cs="Arial"/>
          <w:iCs/>
          <w:sz w:val="20"/>
          <w:szCs w:val="20"/>
          <w:lang w:val="es-ES_tradnl" w:eastAsia="es-ES"/>
        </w:rPr>
      </w:pPr>
      <w:r>
        <w:rPr>
          <w:rFonts w:ascii="Arial" w:eastAsia="Times New Roman" w:hAnsi="Arial" w:cs="Arial"/>
          <w:iCs/>
          <w:sz w:val="20"/>
          <w:szCs w:val="20"/>
          <w:lang w:val="es-ES_tradnl" w:eastAsia="es-ES"/>
        </w:rPr>
        <w:t>Una vez realizada la visita de Apertura para todos los componentes en la Secretaría de educación, incluido el componente ETDH, s</w:t>
      </w:r>
      <w:r w:rsidR="00141E32" w:rsidRPr="0029437F">
        <w:rPr>
          <w:rFonts w:ascii="Arial" w:eastAsia="Times New Roman" w:hAnsi="Arial" w:cs="Arial"/>
          <w:iCs/>
          <w:sz w:val="20"/>
          <w:szCs w:val="20"/>
          <w:lang w:val="es-ES_tradnl" w:eastAsia="es-ES"/>
        </w:rPr>
        <w:t>e debe solicitar y revisar directamente en el SIET durante la visita, con el usuario de la ETC lo siguiente:</w:t>
      </w:r>
    </w:p>
    <w:p w:rsidR="008C385C" w:rsidRPr="0029437F" w:rsidRDefault="008C385C" w:rsidP="00141E32">
      <w:pPr>
        <w:spacing w:after="0" w:line="240" w:lineRule="auto"/>
        <w:jc w:val="both"/>
        <w:rPr>
          <w:rFonts w:ascii="Arial" w:eastAsia="Times New Roman" w:hAnsi="Arial" w:cs="Arial"/>
          <w:iCs/>
          <w:sz w:val="20"/>
          <w:szCs w:val="20"/>
          <w:lang w:val="es-ES_tradnl" w:eastAsia="es-ES"/>
        </w:rPr>
      </w:pPr>
    </w:p>
    <w:p w:rsidR="00141E32" w:rsidRPr="0029437F" w:rsidRDefault="00141E32" w:rsidP="00141E32">
      <w:pPr>
        <w:spacing w:after="0" w:line="240" w:lineRule="auto"/>
        <w:jc w:val="both"/>
        <w:rPr>
          <w:rFonts w:ascii="Arial" w:eastAsia="Times New Roman" w:hAnsi="Arial" w:cs="Arial"/>
          <w:iCs/>
          <w:sz w:val="20"/>
          <w:szCs w:val="20"/>
          <w:lang w:val="es-ES_tradnl" w:eastAsia="es-ES"/>
        </w:rPr>
      </w:pPr>
    </w:p>
    <w:p w:rsidR="00141E32" w:rsidRDefault="00141E32" w:rsidP="0007443C">
      <w:pPr>
        <w:numPr>
          <w:ilvl w:val="0"/>
          <w:numId w:val="28"/>
        </w:numPr>
        <w:spacing w:after="200" w:line="240" w:lineRule="auto"/>
        <w:contextualSpacing/>
        <w:jc w:val="both"/>
        <w:rPr>
          <w:rFonts w:ascii="Arial" w:eastAsia="Calibri" w:hAnsi="Arial" w:cs="Arial"/>
          <w:iCs/>
          <w:sz w:val="20"/>
          <w:szCs w:val="20"/>
        </w:rPr>
      </w:pPr>
      <w:r w:rsidRPr="0029437F">
        <w:rPr>
          <w:rFonts w:ascii="Arial" w:eastAsia="Calibri" w:hAnsi="Arial" w:cs="Arial"/>
          <w:b/>
          <w:iCs/>
          <w:sz w:val="20"/>
          <w:szCs w:val="20"/>
        </w:rPr>
        <w:t>Licencia de funcionamiento Instituciones Focalizadas</w:t>
      </w:r>
      <w:r w:rsidRPr="0029437F">
        <w:rPr>
          <w:rFonts w:ascii="Arial" w:eastAsia="Calibri" w:hAnsi="Arial" w:cs="Arial"/>
          <w:iCs/>
          <w:sz w:val="20"/>
          <w:szCs w:val="20"/>
        </w:rPr>
        <w:t>: Decreto 1075 de 2015 Artículo 2.6.3.2. “Se entiende por licencia de funcionamiento el acto administrativo mediante el cual, en el ámbito de su jurisdicción, la secretaría de educación de la entidad territorial certificada en educación autoriza la creación, organización y funcionamiento de instituciones de educación para el trabajo y el desarrollo humano de naturaleza privada.”</w:t>
      </w:r>
    </w:p>
    <w:p w:rsidR="009000E1" w:rsidRPr="0029437F" w:rsidRDefault="009000E1" w:rsidP="009000E1">
      <w:pPr>
        <w:spacing w:after="200" w:line="240" w:lineRule="auto"/>
        <w:ind w:left="720"/>
        <w:contextualSpacing/>
        <w:jc w:val="both"/>
        <w:rPr>
          <w:rFonts w:ascii="Arial" w:eastAsia="Calibri" w:hAnsi="Arial" w:cs="Arial"/>
          <w:iCs/>
          <w:sz w:val="20"/>
          <w:szCs w:val="20"/>
        </w:rPr>
      </w:pPr>
    </w:p>
    <w:p w:rsidR="00141E32" w:rsidRDefault="00141E32" w:rsidP="00141E32">
      <w:pPr>
        <w:spacing w:after="200" w:line="240" w:lineRule="auto"/>
        <w:ind w:left="2160"/>
        <w:contextualSpacing/>
        <w:jc w:val="both"/>
        <w:rPr>
          <w:rFonts w:ascii="Arial" w:eastAsia="Calibri" w:hAnsi="Arial" w:cs="Arial"/>
          <w:iCs/>
          <w:sz w:val="20"/>
          <w:szCs w:val="20"/>
        </w:rPr>
      </w:pPr>
    </w:p>
    <w:p w:rsidR="008C385C" w:rsidRDefault="008C385C" w:rsidP="00141E32">
      <w:pPr>
        <w:spacing w:after="200" w:line="240" w:lineRule="auto"/>
        <w:ind w:left="2160"/>
        <w:contextualSpacing/>
        <w:jc w:val="both"/>
        <w:rPr>
          <w:rFonts w:ascii="Arial" w:eastAsia="Calibri" w:hAnsi="Arial" w:cs="Arial"/>
          <w:iCs/>
          <w:sz w:val="20"/>
          <w:szCs w:val="20"/>
        </w:rPr>
      </w:pPr>
    </w:p>
    <w:tbl>
      <w:tblPr>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28"/>
      </w:tblGrid>
      <w:tr w:rsidR="00141E32" w:rsidRPr="0029437F" w:rsidTr="00DA4198">
        <w:trPr>
          <w:trHeight w:val="628"/>
          <w:jc w:val="right"/>
        </w:trPr>
        <w:tc>
          <w:tcPr>
            <w:tcW w:w="8828" w:type="dxa"/>
            <w:shd w:val="clear" w:color="auto" w:fill="D9D9D9" w:themeFill="background1" w:themeFillShade="D9"/>
            <w:vAlign w:val="center"/>
          </w:tcPr>
          <w:p w:rsidR="00141E32" w:rsidRPr="0029437F" w:rsidRDefault="00141E32" w:rsidP="00DA5BA3">
            <w:pPr>
              <w:spacing w:after="200" w:line="240" w:lineRule="auto"/>
              <w:ind w:left="209"/>
              <w:contextualSpacing/>
              <w:jc w:val="both"/>
              <w:rPr>
                <w:rFonts w:ascii="Arial" w:eastAsia="Calibri" w:hAnsi="Arial" w:cs="Arial"/>
                <w:iCs/>
                <w:sz w:val="20"/>
                <w:szCs w:val="20"/>
              </w:rPr>
            </w:pPr>
            <w:r w:rsidRPr="0029437F">
              <w:rPr>
                <w:rFonts w:ascii="Arial" w:eastAsia="Calibri" w:hAnsi="Arial" w:cs="Arial"/>
                <w:b/>
                <w:iCs/>
                <w:sz w:val="20"/>
                <w:szCs w:val="20"/>
              </w:rPr>
              <w:t xml:space="preserve">Notas 1 </w:t>
            </w:r>
            <w:r>
              <w:rPr>
                <w:rFonts w:ascii="Arial" w:eastAsia="Calibri" w:hAnsi="Arial" w:cs="Arial"/>
                <w:b/>
                <w:iCs/>
                <w:sz w:val="20"/>
                <w:szCs w:val="20"/>
              </w:rPr>
              <w:t xml:space="preserve">- </w:t>
            </w:r>
            <w:r w:rsidRPr="0029437F">
              <w:rPr>
                <w:rFonts w:ascii="Arial" w:eastAsia="Calibri" w:hAnsi="Arial" w:cs="Arial"/>
                <w:b/>
                <w:iCs/>
                <w:sz w:val="20"/>
                <w:szCs w:val="20"/>
              </w:rPr>
              <w:t>Licencia de funcionamiento:</w:t>
            </w:r>
          </w:p>
          <w:p w:rsidR="00DA4198" w:rsidRPr="0029437F" w:rsidRDefault="00DA4198" w:rsidP="00DA4198">
            <w:pPr>
              <w:pStyle w:val="Prrafodelista"/>
              <w:numPr>
                <w:ilvl w:val="0"/>
                <w:numId w:val="30"/>
              </w:numPr>
              <w:spacing w:after="200" w:line="240" w:lineRule="auto"/>
              <w:ind w:left="487"/>
              <w:jc w:val="both"/>
              <w:rPr>
                <w:rFonts w:ascii="Arial" w:eastAsia="Calibri" w:hAnsi="Arial" w:cs="Arial"/>
                <w:iCs/>
                <w:sz w:val="20"/>
                <w:szCs w:val="20"/>
              </w:rPr>
            </w:pPr>
            <w:r w:rsidRPr="0029437F">
              <w:rPr>
                <w:rFonts w:ascii="Arial" w:eastAsia="Calibri" w:hAnsi="Arial" w:cs="Arial"/>
                <w:iCs/>
                <w:sz w:val="20"/>
                <w:szCs w:val="20"/>
              </w:rPr>
              <w:t xml:space="preserve">El documento válido como soporte de la licencia de funcionamiento es la </w:t>
            </w:r>
            <w:r w:rsidRPr="0029437F">
              <w:rPr>
                <w:rFonts w:ascii="Arial" w:eastAsia="Calibri" w:hAnsi="Arial" w:cs="Arial"/>
                <w:iCs/>
                <w:sz w:val="20"/>
                <w:szCs w:val="20"/>
                <w:u w:val="single"/>
              </w:rPr>
              <w:t>licencia de funcionamiento original</w:t>
            </w:r>
            <w:r w:rsidRPr="0029437F">
              <w:rPr>
                <w:rFonts w:ascii="Arial" w:eastAsia="Calibri" w:hAnsi="Arial" w:cs="Arial"/>
                <w:iCs/>
                <w:sz w:val="20"/>
                <w:szCs w:val="20"/>
              </w:rPr>
              <w:t xml:space="preserve"> (con la que la ETC aprobó el funcionamiento de la IETDH</w:t>
            </w:r>
            <w:r>
              <w:rPr>
                <w:rFonts w:ascii="Arial" w:eastAsia="Calibri" w:hAnsi="Arial" w:cs="Arial"/>
                <w:iCs/>
                <w:sz w:val="20"/>
                <w:szCs w:val="20"/>
              </w:rPr>
              <w:t>, puede corresponder a otra Secretaría de Educación en caso de que para el momento de la aprobación la actual ETC no se encontrara certificada</w:t>
            </w:r>
            <w:r w:rsidRPr="0029437F">
              <w:rPr>
                <w:rFonts w:ascii="Arial" w:eastAsia="Calibri" w:hAnsi="Arial" w:cs="Arial"/>
                <w:iCs/>
                <w:sz w:val="20"/>
                <w:szCs w:val="20"/>
              </w:rPr>
              <w:t xml:space="preserve">) y debe coincidir con el documento cargado en el SIET como aprobación de la licencia. </w:t>
            </w:r>
          </w:p>
          <w:p w:rsidR="00DA4198" w:rsidRDefault="00DA4198" w:rsidP="00DA4198">
            <w:pPr>
              <w:pStyle w:val="Prrafodelista"/>
              <w:numPr>
                <w:ilvl w:val="0"/>
                <w:numId w:val="30"/>
              </w:numPr>
              <w:spacing w:after="200" w:line="240" w:lineRule="auto"/>
              <w:ind w:left="487"/>
              <w:jc w:val="both"/>
              <w:rPr>
                <w:rFonts w:ascii="Arial" w:eastAsia="Calibri" w:hAnsi="Arial" w:cs="Arial"/>
                <w:iCs/>
                <w:sz w:val="20"/>
                <w:szCs w:val="20"/>
              </w:rPr>
            </w:pPr>
            <w:r w:rsidRPr="0029437F">
              <w:rPr>
                <w:rFonts w:ascii="Arial" w:eastAsia="Calibri" w:hAnsi="Arial" w:cs="Arial"/>
                <w:iCs/>
                <w:sz w:val="20"/>
                <w:szCs w:val="20"/>
              </w:rPr>
              <w:t>Cuando una licencia de funcionamiento es modificada por otro(s) acto(s) administrativo(s), se debe incluir en un solo archivo pdf la licencia original y el o los que modifican, como la modificación no le quita la validez al primer acto administrativo mediante el cual se creó la institución, el número y fecha de la licencia no se deben modificar en el Sistema, esto aplica igualmente para la evidencia documental que debe cargar y cotejar la firma en su sistema de información.</w:t>
            </w:r>
          </w:p>
          <w:p w:rsidR="00DA4198" w:rsidRPr="00082E4F" w:rsidRDefault="00DA4198" w:rsidP="00DA4198">
            <w:pPr>
              <w:pStyle w:val="Prrafodelista"/>
              <w:numPr>
                <w:ilvl w:val="0"/>
                <w:numId w:val="30"/>
              </w:numPr>
              <w:spacing w:after="200" w:line="240" w:lineRule="auto"/>
              <w:ind w:left="487"/>
              <w:jc w:val="both"/>
              <w:rPr>
                <w:rFonts w:ascii="Arial" w:eastAsia="Calibri" w:hAnsi="Arial" w:cs="Arial"/>
                <w:b/>
                <w:iCs/>
                <w:sz w:val="20"/>
                <w:szCs w:val="20"/>
              </w:rPr>
            </w:pPr>
            <w:r>
              <w:rPr>
                <w:rFonts w:ascii="Arial" w:eastAsia="Calibri" w:hAnsi="Arial" w:cs="Arial"/>
                <w:iCs/>
                <w:sz w:val="20"/>
                <w:szCs w:val="20"/>
              </w:rPr>
              <w:t xml:space="preserve">En junio de 2019 se incluyó una nueva funcionalidad que permite a las Secretarías reportar cada acto administrativo asociado a la Licencia de Funcionamiento de forma individual, en caso de que la Secretaría ya haya reportado archivo por archivo, no es necesario que tenga todos los actos administrativos en un solo PDF. Al ser una nueva funcionalidad no se realizará auditoria al hecho que de que ya estén reportadas las modificaciones en archivos individuales, de la misma forma que en el punto anterior, </w:t>
            </w:r>
            <w:r w:rsidRPr="0029437F">
              <w:rPr>
                <w:rFonts w:ascii="Arial" w:eastAsia="Calibri" w:hAnsi="Arial" w:cs="Arial"/>
                <w:iCs/>
                <w:sz w:val="20"/>
                <w:szCs w:val="20"/>
              </w:rPr>
              <w:t>como la modificación no le quita la validez al primer acto administrativo mediante el cual se creó la institución, el número y fecha de la licencia no se deben modificar en el Sistema.</w:t>
            </w:r>
          </w:p>
          <w:p w:rsidR="00DA4198" w:rsidRPr="0029437F" w:rsidRDefault="00DA4198" w:rsidP="00DA4198">
            <w:pPr>
              <w:pStyle w:val="Prrafodelista"/>
              <w:numPr>
                <w:ilvl w:val="0"/>
                <w:numId w:val="30"/>
              </w:numPr>
              <w:spacing w:after="200" w:line="240" w:lineRule="auto"/>
              <w:ind w:left="487"/>
              <w:jc w:val="both"/>
              <w:rPr>
                <w:rFonts w:ascii="Arial" w:eastAsia="Calibri" w:hAnsi="Arial" w:cs="Arial"/>
                <w:iCs/>
                <w:sz w:val="20"/>
                <w:szCs w:val="20"/>
              </w:rPr>
            </w:pPr>
            <w:r w:rsidRPr="0029437F">
              <w:rPr>
                <w:rFonts w:ascii="Arial" w:eastAsia="Calibri" w:hAnsi="Arial" w:cs="Arial"/>
                <w:iCs/>
                <w:sz w:val="20"/>
                <w:szCs w:val="20"/>
              </w:rPr>
              <w:t>Para una Institución de Educación Superior la Personería Jurídica otorgada por el Ministerio de Educación Nacional sustituye la licencia de funcionamiento.</w:t>
            </w:r>
          </w:p>
          <w:p w:rsidR="00DA4198" w:rsidRPr="0029437F" w:rsidRDefault="00DA4198" w:rsidP="00DA4198">
            <w:pPr>
              <w:pStyle w:val="Prrafodelista"/>
              <w:numPr>
                <w:ilvl w:val="0"/>
                <w:numId w:val="30"/>
              </w:numPr>
              <w:spacing w:after="200" w:line="240" w:lineRule="auto"/>
              <w:ind w:left="487"/>
              <w:jc w:val="both"/>
              <w:rPr>
                <w:rFonts w:ascii="Arial" w:eastAsia="Calibri" w:hAnsi="Arial" w:cs="Arial"/>
                <w:iCs/>
                <w:sz w:val="20"/>
                <w:szCs w:val="20"/>
              </w:rPr>
            </w:pPr>
            <w:r w:rsidRPr="0029437F">
              <w:rPr>
                <w:rFonts w:ascii="Arial" w:eastAsia="Calibri" w:hAnsi="Arial" w:cs="Arial"/>
                <w:iCs/>
                <w:sz w:val="20"/>
                <w:szCs w:val="20"/>
              </w:rPr>
              <w:t>La autorización oficial otorgada bajo la vigencia del Decreto 114 de 1996 hace las veces de licencia de funcionamiento.</w:t>
            </w:r>
          </w:p>
          <w:p w:rsidR="00DA4198" w:rsidRPr="0029437F" w:rsidRDefault="00DA4198" w:rsidP="00DA4198">
            <w:pPr>
              <w:pStyle w:val="Prrafodelista"/>
              <w:numPr>
                <w:ilvl w:val="0"/>
                <w:numId w:val="30"/>
              </w:numPr>
              <w:spacing w:after="200" w:line="240" w:lineRule="auto"/>
              <w:ind w:left="487"/>
              <w:jc w:val="both"/>
              <w:rPr>
                <w:rFonts w:ascii="Arial" w:eastAsia="Calibri" w:hAnsi="Arial" w:cs="Arial"/>
                <w:iCs/>
                <w:sz w:val="20"/>
                <w:szCs w:val="20"/>
              </w:rPr>
            </w:pPr>
            <w:r>
              <w:rPr>
                <w:rFonts w:ascii="Arial" w:eastAsia="Calibri" w:hAnsi="Arial" w:cs="Arial"/>
                <w:iCs/>
                <w:sz w:val="20"/>
                <w:szCs w:val="20"/>
              </w:rPr>
              <w:t>Para l</w:t>
            </w:r>
            <w:r w:rsidRPr="0029437F">
              <w:rPr>
                <w:rFonts w:ascii="Arial" w:eastAsia="Calibri" w:hAnsi="Arial" w:cs="Arial"/>
                <w:iCs/>
                <w:sz w:val="20"/>
                <w:szCs w:val="20"/>
              </w:rPr>
              <w:t>as IETDH de carácter estatal la licencia de funcionamiento constituye el reconocimiento de carácter oficial.</w:t>
            </w:r>
          </w:p>
          <w:p w:rsidR="00141E32" w:rsidRPr="0029437F" w:rsidRDefault="00DA4198" w:rsidP="00DA4198">
            <w:pPr>
              <w:pStyle w:val="Prrafodelista"/>
              <w:numPr>
                <w:ilvl w:val="0"/>
                <w:numId w:val="30"/>
              </w:numPr>
              <w:spacing w:after="200" w:line="240" w:lineRule="auto"/>
              <w:ind w:left="487"/>
              <w:jc w:val="both"/>
              <w:rPr>
                <w:rFonts w:ascii="Arial" w:eastAsia="Calibri" w:hAnsi="Arial" w:cs="Arial"/>
                <w:iCs/>
                <w:sz w:val="20"/>
                <w:szCs w:val="20"/>
              </w:rPr>
            </w:pPr>
            <w:r w:rsidRPr="0029437F">
              <w:rPr>
                <w:rFonts w:ascii="Arial" w:eastAsia="Calibri" w:hAnsi="Arial" w:cs="Arial"/>
                <w:iCs/>
                <w:sz w:val="20"/>
                <w:szCs w:val="20"/>
              </w:rPr>
              <w:t>Si la institución ha sido cancelada por la ETC se debe verificar que el soporte documental coincida con el cargado el SIET, los campos Número, Fecha, Nombre Institución y Dirección deben ser verificados con respecto a este acto administrativo, los demás campos a revisar se reportan como “No Aplica”</w:t>
            </w:r>
          </w:p>
        </w:tc>
      </w:tr>
    </w:tbl>
    <w:p w:rsidR="00141E32" w:rsidRPr="00DA4198" w:rsidRDefault="00141E32" w:rsidP="00141E32">
      <w:pPr>
        <w:tabs>
          <w:tab w:val="left" w:pos="4019"/>
        </w:tabs>
        <w:spacing w:after="200" w:line="240" w:lineRule="auto"/>
        <w:ind w:left="1440"/>
        <w:contextualSpacing/>
        <w:jc w:val="both"/>
        <w:rPr>
          <w:rFonts w:ascii="Arial" w:eastAsia="Calibri" w:hAnsi="Arial" w:cs="Arial"/>
          <w:iCs/>
          <w:sz w:val="12"/>
          <w:szCs w:val="12"/>
        </w:rPr>
      </w:pPr>
      <w:r w:rsidRPr="0029437F">
        <w:rPr>
          <w:rFonts w:ascii="Arial" w:eastAsia="Calibri" w:hAnsi="Arial" w:cs="Arial"/>
          <w:iCs/>
          <w:sz w:val="20"/>
          <w:szCs w:val="20"/>
        </w:rPr>
        <w:tab/>
      </w:r>
    </w:p>
    <w:p w:rsidR="00141E32" w:rsidRPr="0029437F" w:rsidRDefault="00141E32" w:rsidP="0007443C">
      <w:pPr>
        <w:numPr>
          <w:ilvl w:val="1"/>
          <w:numId w:val="28"/>
        </w:numPr>
        <w:spacing w:after="200" w:line="240" w:lineRule="auto"/>
        <w:ind w:left="1134"/>
        <w:contextualSpacing/>
        <w:jc w:val="both"/>
        <w:rPr>
          <w:rFonts w:ascii="Arial" w:eastAsia="Calibri" w:hAnsi="Arial" w:cs="Arial"/>
          <w:iCs/>
          <w:sz w:val="20"/>
          <w:szCs w:val="20"/>
        </w:rPr>
      </w:pPr>
      <w:r w:rsidRPr="0029437F">
        <w:rPr>
          <w:rFonts w:ascii="Arial" w:eastAsia="Calibri" w:hAnsi="Arial" w:cs="Arial"/>
          <w:iCs/>
          <w:sz w:val="20"/>
          <w:szCs w:val="20"/>
        </w:rPr>
        <w:t>Se debe verificar que el documento(s) entregado(s) por la ETC sea exactamente el mismo archivo PDF cargado en el SIET, marcándose en el sistema de información de la firma auditora de la siguiente manera:</w:t>
      </w:r>
    </w:p>
    <w:p w:rsidR="00141E32" w:rsidRPr="00722592" w:rsidRDefault="00141E32" w:rsidP="00141E32">
      <w:pPr>
        <w:spacing w:after="200" w:line="240" w:lineRule="auto"/>
        <w:ind w:left="720"/>
        <w:contextualSpacing/>
        <w:jc w:val="both"/>
        <w:rPr>
          <w:rFonts w:ascii="Arial" w:eastAsia="Calibri" w:hAnsi="Arial" w:cs="Arial"/>
          <w:iCs/>
          <w:sz w:val="12"/>
          <w:szCs w:val="12"/>
        </w:rPr>
      </w:pPr>
    </w:p>
    <w:p w:rsidR="00141E32" w:rsidRPr="0029437F" w:rsidRDefault="00141E32" w:rsidP="0007443C">
      <w:pPr>
        <w:numPr>
          <w:ilvl w:val="2"/>
          <w:numId w:val="28"/>
        </w:numPr>
        <w:spacing w:after="200" w:line="240" w:lineRule="auto"/>
        <w:contextualSpacing/>
        <w:jc w:val="both"/>
        <w:rPr>
          <w:rFonts w:ascii="Arial" w:eastAsia="Calibri" w:hAnsi="Arial" w:cs="Arial"/>
          <w:iCs/>
          <w:sz w:val="20"/>
          <w:szCs w:val="20"/>
        </w:rPr>
      </w:pPr>
      <w:r w:rsidRPr="0029437F">
        <w:rPr>
          <w:rFonts w:ascii="Arial" w:eastAsia="Calibri" w:hAnsi="Arial" w:cs="Arial"/>
          <w:iCs/>
          <w:sz w:val="20"/>
          <w:szCs w:val="20"/>
        </w:rPr>
        <w:t>No coincide (0)</w:t>
      </w:r>
    </w:p>
    <w:p w:rsidR="00141E32" w:rsidRPr="0029437F" w:rsidRDefault="00141E32" w:rsidP="0007443C">
      <w:pPr>
        <w:numPr>
          <w:ilvl w:val="2"/>
          <w:numId w:val="28"/>
        </w:numPr>
        <w:spacing w:after="200" w:line="240" w:lineRule="auto"/>
        <w:contextualSpacing/>
        <w:jc w:val="both"/>
        <w:rPr>
          <w:rFonts w:ascii="Arial" w:eastAsia="Calibri" w:hAnsi="Arial" w:cs="Arial"/>
          <w:iCs/>
          <w:sz w:val="20"/>
          <w:szCs w:val="20"/>
        </w:rPr>
      </w:pPr>
      <w:r w:rsidRPr="0029437F">
        <w:rPr>
          <w:rFonts w:ascii="Arial" w:eastAsia="Calibri" w:hAnsi="Arial" w:cs="Arial"/>
          <w:iCs/>
          <w:sz w:val="20"/>
          <w:szCs w:val="20"/>
        </w:rPr>
        <w:t xml:space="preserve">Si coincide (1) </w:t>
      </w:r>
    </w:p>
    <w:p w:rsidR="00141E32" w:rsidRPr="0029437F" w:rsidRDefault="00141E32" w:rsidP="0007443C">
      <w:pPr>
        <w:numPr>
          <w:ilvl w:val="2"/>
          <w:numId w:val="28"/>
        </w:numPr>
        <w:spacing w:after="200" w:line="240" w:lineRule="auto"/>
        <w:contextualSpacing/>
        <w:jc w:val="both"/>
        <w:rPr>
          <w:rFonts w:ascii="Arial" w:eastAsia="Calibri" w:hAnsi="Arial" w:cs="Arial"/>
          <w:iCs/>
          <w:sz w:val="20"/>
          <w:szCs w:val="20"/>
        </w:rPr>
      </w:pPr>
      <w:r w:rsidRPr="0029437F">
        <w:rPr>
          <w:rFonts w:ascii="Arial" w:eastAsia="Calibri" w:hAnsi="Arial" w:cs="Arial"/>
          <w:iCs/>
          <w:sz w:val="20"/>
          <w:szCs w:val="20"/>
        </w:rPr>
        <w:t>No cargado en el SIET (2)</w:t>
      </w:r>
    </w:p>
    <w:p w:rsidR="00141E32" w:rsidRPr="0029437F" w:rsidRDefault="00141E32" w:rsidP="0007443C">
      <w:pPr>
        <w:numPr>
          <w:ilvl w:val="2"/>
          <w:numId w:val="28"/>
        </w:numPr>
        <w:spacing w:after="200" w:line="240" w:lineRule="auto"/>
        <w:contextualSpacing/>
        <w:jc w:val="both"/>
        <w:rPr>
          <w:rFonts w:ascii="Arial" w:eastAsia="Calibri" w:hAnsi="Arial" w:cs="Arial"/>
          <w:iCs/>
          <w:sz w:val="20"/>
          <w:szCs w:val="20"/>
        </w:rPr>
      </w:pPr>
      <w:r w:rsidRPr="0029437F">
        <w:rPr>
          <w:rFonts w:ascii="Arial" w:eastAsia="Calibri" w:hAnsi="Arial" w:cs="Arial"/>
          <w:iCs/>
          <w:sz w:val="20"/>
          <w:szCs w:val="20"/>
        </w:rPr>
        <w:t>No hay soporte documental (3)</w:t>
      </w:r>
    </w:p>
    <w:p w:rsidR="00141E32" w:rsidRPr="0029437F" w:rsidRDefault="00141E32" w:rsidP="00141E32">
      <w:pPr>
        <w:tabs>
          <w:tab w:val="left" w:pos="4019"/>
        </w:tabs>
        <w:spacing w:after="200" w:line="240" w:lineRule="auto"/>
        <w:ind w:left="1440"/>
        <w:contextualSpacing/>
        <w:jc w:val="both"/>
        <w:rPr>
          <w:rFonts w:ascii="Arial" w:eastAsia="Calibri" w:hAnsi="Arial" w:cs="Arial"/>
          <w:iCs/>
          <w:sz w:val="20"/>
          <w:szCs w:val="20"/>
        </w:rPr>
      </w:pPr>
    </w:p>
    <w:tbl>
      <w:tblPr>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28"/>
      </w:tblGrid>
      <w:tr w:rsidR="00141E32" w:rsidRPr="0029437F" w:rsidTr="00C820AC">
        <w:trPr>
          <w:trHeight w:val="1137"/>
          <w:jc w:val="right"/>
        </w:trPr>
        <w:tc>
          <w:tcPr>
            <w:tcW w:w="9016" w:type="dxa"/>
            <w:shd w:val="clear" w:color="auto" w:fill="D9D9D9" w:themeFill="background1" w:themeFillShade="D9"/>
            <w:vAlign w:val="center"/>
          </w:tcPr>
          <w:p w:rsidR="00141E32" w:rsidRPr="0029437F" w:rsidRDefault="00141E32" w:rsidP="00C820AC">
            <w:pPr>
              <w:spacing w:after="0" w:line="240" w:lineRule="auto"/>
              <w:ind w:left="210"/>
              <w:jc w:val="both"/>
              <w:rPr>
                <w:rFonts w:ascii="Arial" w:eastAsia="Calibri" w:hAnsi="Arial" w:cs="Arial"/>
                <w:iCs/>
                <w:sz w:val="20"/>
                <w:szCs w:val="20"/>
              </w:rPr>
            </w:pPr>
            <w:r w:rsidRPr="00C820AC">
              <w:rPr>
                <w:rFonts w:ascii="Arial" w:eastAsia="Calibri" w:hAnsi="Arial" w:cs="Arial"/>
                <w:iCs/>
                <w:sz w:val="20"/>
                <w:szCs w:val="20"/>
              </w:rPr>
              <w:t>IMPORTANTE:</w:t>
            </w:r>
            <w:r w:rsidR="00C820AC">
              <w:rPr>
                <w:rFonts w:ascii="Arial" w:eastAsia="Calibri" w:hAnsi="Arial" w:cs="Arial"/>
                <w:iCs/>
                <w:sz w:val="20"/>
                <w:szCs w:val="20"/>
              </w:rPr>
              <w:t xml:space="preserve"> </w:t>
            </w:r>
            <w:r w:rsidRPr="0029437F">
              <w:rPr>
                <w:rFonts w:ascii="Arial" w:eastAsia="Calibri" w:hAnsi="Arial" w:cs="Arial"/>
                <w:iCs/>
                <w:sz w:val="20"/>
                <w:szCs w:val="20"/>
              </w:rPr>
              <w:t>Si la ETC no cuenta con el soporte físico solicitado (3), no se debe seguir con los demás puntos con respeto a la revisión de las variables de Licencias de Funcionamiento para la Institución, las cuales serán reportados como “No aplica”, lo que no configura oportunidad de mejora en estos campos.</w:t>
            </w:r>
          </w:p>
        </w:tc>
      </w:tr>
    </w:tbl>
    <w:p w:rsidR="00141E32" w:rsidRPr="0029437F" w:rsidRDefault="00141E32" w:rsidP="0007443C">
      <w:pPr>
        <w:numPr>
          <w:ilvl w:val="1"/>
          <w:numId w:val="28"/>
        </w:numPr>
        <w:spacing w:after="120" w:line="240" w:lineRule="auto"/>
        <w:ind w:left="1134"/>
        <w:jc w:val="both"/>
        <w:rPr>
          <w:rFonts w:ascii="Arial" w:eastAsia="Calibri" w:hAnsi="Arial" w:cs="Arial"/>
          <w:iCs/>
          <w:sz w:val="20"/>
          <w:szCs w:val="20"/>
        </w:rPr>
      </w:pPr>
      <w:r>
        <w:rPr>
          <w:rFonts w:ascii="Arial" w:eastAsia="Calibri" w:hAnsi="Arial" w:cs="Arial"/>
          <w:iCs/>
          <w:sz w:val="20"/>
          <w:szCs w:val="20"/>
        </w:rPr>
        <w:t>A</w:t>
      </w:r>
      <w:r w:rsidRPr="0029437F">
        <w:rPr>
          <w:rFonts w:ascii="Arial" w:eastAsia="Calibri" w:hAnsi="Arial" w:cs="Arial"/>
          <w:iCs/>
          <w:sz w:val="20"/>
          <w:szCs w:val="20"/>
        </w:rPr>
        <w:t>l soporte documental entregado por la ETC se le debe tomar evidencia documental y cargarla en el sistema de información de la firma</w:t>
      </w:r>
      <w:r w:rsidRPr="0029437F">
        <w:rPr>
          <w:rStyle w:val="Refdenotaalpie"/>
          <w:rFonts w:ascii="Arial" w:eastAsia="Calibri" w:hAnsi="Arial" w:cs="Arial"/>
          <w:iCs/>
        </w:rPr>
        <w:footnoteReference w:id="2"/>
      </w:r>
      <w:r w:rsidRPr="0029437F">
        <w:rPr>
          <w:rFonts w:ascii="Arial" w:eastAsia="Calibri" w:hAnsi="Arial" w:cs="Arial"/>
          <w:iCs/>
          <w:sz w:val="20"/>
          <w:szCs w:val="20"/>
        </w:rPr>
        <w:t>.</w:t>
      </w:r>
    </w:p>
    <w:p w:rsidR="00141E32" w:rsidRDefault="00141E32" w:rsidP="0007443C">
      <w:pPr>
        <w:numPr>
          <w:ilvl w:val="1"/>
          <w:numId w:val="28"/>
        </w:numPr>
        <w:spacing w:after="120" w:line="240" w:lineRule="auto"/>
        <w:ind w:left="1134"/>
        <w:jc w:val="both"/>
        <w:rPr>
          <w:rFonts w:ascii="Arial" w:eastAsia="Calibri" w:hAnsi="Arial" w:cs="Arial"/>
          <w:iCs/>
          <w:sz w:val="20"/>
          <w:szCs w:val="20"/>
        </w:rPr>
      </w:pPr>
      <w:r w:rsidRPr="0029437F">
        <w:rPr>
          <w:rFonts w:ascii="Arial" w:eastAsia="Calibri" w:hAnsi="Arial" w:cs="Arial"/>
          <w:iCs/>
          <w:sz w:val="20"/>
          <w:szCs w:val="20"/>
        </w:rPr>
        <w:t>Con respecto al soporte documental se debe cotejar la información contenida en el acto administrativo con respecto a la registrada en el SIET en el momento de la visita, marcándose en el sistema de información de la firma auditora, las variables son las siguientes y se marcaran como:</w:t>
      </w:r>
    </w:p>
    <w:p w:rsidR="00141E32" w:rsidRPr="00722592" w:rsidRDefault="00141E32" w:rsidP="00010468">
      <w:pPr>
        <w:spacing w:after="120" w:line="240" w:lineRule="auto"/>
        <w:ind w:left="1134"/>
        <w:jc w:val="both"/>
        <w:rPr>
          <w:rFonts w:ascii="Arial" w:eastAsia="Calibri" w:hAnsi="Arial" w:cs="Arial"/>
          <w:iCs/>
          <w:sz w:val="12"/>
          <w:szCs w:val="12"/>
        </w:rPr>
      </w:pPr>
    </w:p>
    <w:p w:rsidR="00141E32" w:rsidRPr="0029437F" w:rsidRDefault="00141E32" w:rsidP="00DA4198">
      <w:pPr>
        <w:numPr>
          <w:ilvl w:val="2"/>
          <w:numId w:val="28"/>
        </w:numPr>
        <w:spacing w:after="200" w:line="240" w:lineRule="auto"/>
        <w:contextualSpacing/>
        <w:jc w:val="both"/>
        <w:rPr>
          <w:rFonts w:ascii="Arial" w:eastAsia="Calibri" w:hAnsi="Arial" w:cs="Arial"/>
          <w:iCs/>
          <w:sz w:val="20"/>
          <w:szCs w:val="20"/>
        </w:rPr>
      </w:pPr>
      <w:r w:rsidRPr="0029437F">
        <w:rPr>
          <w:rFonts w:ascii="Arial" w:eastAsia="Calibri" w:hAnsi="Arial" w:cs="Arial"/>
          <w:iCs/>
          <w:sz w:val="20"/>
          <w:szCs w:val="20"/>
        </w:rPr>
        <w:t>No se encuentra en el Acto Administrativo (0)</w:t>
      </w:r>
    </w:p>
    <w:p w:rsidR="00141E32" w:rsidRPr="0029437F" w:rsidRDefault="00141E32" w:rsidP="00DA4198">
      <w:pPr>
        <w:numPr>
          <w:ilvl w:val="2"/>
          <w:numId w:val="28"/>
        </w:numPr>
        <w:spacing w:after="200" w:line="240" w:lineRule="auto"/>
        <w:contextualSpacing/>
        <w:jc w:val="both"/>
        <w:rPr>
          <w:rFonts w:ascii="Arial" w:eastAsia="Calibri" w:hAnsi="Arial" w:cs="Arial"/>
          <w:iCs/>
          <w:sz w:val="20"/>
          <w:szCs w:val="20"/>
        </w:rPr>
      </w:pPr>
      <w:r w:rsidRPr="0029437F">
        <w:rPr>
          <w:rFonts w:ascii="Arial" w:eastAsia="Calibri" w:hAnsi="Arial" w:cs="Arial"/>
          <w:iCs/>
          <w:sz w:val="20"/>
          <w:szCs w:val="20"/>
        </w:rPr>
        <w:t>Coincide (1)</w:t>
      </w:r>
    </w:p>
    <w:p w:rsidR="00141E32" w:rsidRPr="0029437F" w:rsidRDefault="00141E32" w:rsidP="00DA4198">
      <w:pPr>
        <w:numPr>
          <w:ilvl w:val="2"/>
          <w:numId w:val="28"/>
        </w:numPr>
        <w:spacing w:after="200" w:line="240" w:lineRule="auto"/>
        <w:contextualSpacing/>
        <w:jc w:val="both"/>
        <w:rPr>
          <w:rFonts w:ascii="Arial" w:eastAsia="Calibri" w:hAnsi="Arial" w:cs="Arial"/>
          <w:iCs/>
          <w:sz w:val="20"/>
          <w:szCs w:val="20"/>
        </w:rPr>
      </w:pPr>
      <w:r w:rsidRPr="0029437F">
        <w:rPr>
          <w:rFonts w:ascii="Arial" w:eastAsia="Calibri" w:hAnsi="Arial" w:cs="Arial"/>
          <w:iCs/>
          <w:sz w:val="20"/>
          <w:szCs w:val="20"/>
        </w:rPr>
        <w:t>No coincide (2)</w:t>
      </w:r>
    </w:p>
    <w:p w:rsidR="00141E32" w:rsidRDefault="00141E32" w:rsidP="00DA4198">
      <w:pPr>
        <w:numPr>
          <w:ilvl w:val="2"/>
          <w:numId w:val="28"/>
        </w:numPr>
        <w:spacing w:after="200" w:line="240" w:lineRule="auto"/>
        <w:contextualSpacing/>
        <w:jc w:val="both"/>
        <w:rPr>
          <w:rFonts w:ascii="Arial" w:eastAsia="Calibri" w:hAnsi="Arial" w:cs="Arial"/>
          <w:iCs/>
          <w:sz w:val="20"/>
          <w:szCs w:val="20"/>
        </w:rPr>
      </w:pPr>
      <w:r w:rsidRPr="0029437F">
        <w:rPr>
          <w:rFonts w:ascii="Arial" w:eastAsia="Calibri" w:hAnsi="Arial" w:cs="Arial"/>
          <w:iCs/>
          <w:sz w:val="20"/>
          <w:szCs w:val="20"/>
        </w:rPr>
        <w:t xml:space="preserve">No aplica (3) </w:t>
      </w:r>
    </w:p>
    <w:p w:rsidR="00DA4198" w:rsidRPr="0029437F" w:rsidRDefault="00DA4198" w:rsidP="00DA4198">
      <w:pPr>
        <w:spacing w:after="200" w:line="240" w:lineRule="auto"/>
        <w:ind w:left="2160"/>
        <w:contextualSpacing/>
        <w:jc w:val="both"/>
        <w:rPr>
          <w:rFonts w:ascii="Arial" w:eastAsia="Calibri" w:hAnsi="Arial" w:cs="Arial"/>
          <w:iCs/>
          <w:sz w:val="20"/>
          <w:szCs w:val="20"/>
        </w:rPr>
      </w:pPr>
    </w:p>
    <w:p w:rsidR="00141E32" w:rsidRPr="00722592" w:rsidRDefault="00141E32" w:rsidP="00141E32">
      <w:pPr>
        <w:spacing w:after="200" w:line="240" w:lineRule="auto"/>
        <w:ind w:left="1440"/>
        <w:contextualSpacing/>
        <w:jc w:val="both"/>
        <w:rPr>
          <w:rFonts w:ascii="Arial" w:eastAsia="Calibri" w:hAnsi="Arial" w:cs="Arial"/>
          <w:iCs/>
          <w:sz w:val="12"/>
          <w:szCs w:val="12"/>
        </w:rPr>
      </w:pPr>
    </w:p>
    <w:tbl>
      <w:tblPr>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28"/>
      </w:tblGrid>
      <w:tr w:rsidR="00141E32" w:rsidRPr="0029437F" w:rsidTr="00DA5BA3">
        <w:trPr>
          <w:trHeight w:val="628"/>
          <w:jc w:val="right"/>
        </w:trPr>
        <w:tc>
          <w:tcPr>
            <w:tcW w:w="9011" w:type="dxa"/>
            <w:shd w:val="clear" w:color="auto" w:fill="D9D9D9" w:themeFill="background1" w:themeFillShade="D9"/>
            <w:vAlign w:val="center"/>
          </w:tcPr>
          <w:p w:rsidR="00C820AC" w:rsidRPr="00C820AC" w:rsidRDefault="00C820AC" w:rsidP="00C820AC">
            <w:pPr>
              <w:spacing w:after="0" w:line="240" w:lineRule="auto"/>
              <w:jc w:val="both"/>
              <w:rPr>
                <w:rFonts w:ascii="Arial" w:eastAsia="Calibri" w:hAnsi="Arial" w:cs="Arial"/>
                <w:iCs/>
                <w:sz w:val="12"/>
                <w:szCs w:val="12"/>
              </w:rPr>
            </w:pPr>
          </w:p>
          <w:p w:rsidR="00141E32" w:rsidRPr="0029437F" w:rsidRDefault="00141E32" w:rsidP="00DA5BA3">
            <w:pPr>
              <w:spacing w:after="200" w:line="240" w:lineRule="auto"/>
              <w:jc w:val="both"/>
              <w:rPr>
                <w:rFonts w:ascii="Arial" w:eastAsia="Calibri" w:hAnsi="Arial" w:cs="Arial"/>
                <w:iCs/>
                <w:sz w:val="20"/>
                <w:szCs w:val="20"/>
              </w:rPr>
            </w:pPr>
            <w:r w:rsidRPr="0029437F">
              <w:rPr>
                <w:rFonts w:ascii="Arial" w:eastAsia="Calibri" w:hAnsi="Arial" w:cs="Arial"/>
                <w:iCs/>
                <w:sz w:val="20"/>
                <w:szCs w:val="20"/>
              </w:rPr>
              <w:t>IMPORTANTE: Inicialmente se debe cotejar la información contra la licencia de funcionamiento original, pero si la licencia ha sido modificada se debe verificar la coincidencia de las variables contra las modificaciones (ver Notas 1 Licencia de funcionamiento).</w:t>
            </w:r>
          </w:p>
        </w:tc>
      </w:tr>
    </w:tbl>
    <w:p w:rsidR="00141E32" w:rsidRPr="00722592" w:rsidRDefault="00141E32" w:rsidP="00141E32">
      <w:pPr>
        <w:spacing w:after="200" w:line="240" w:lineRule="auto"/>
        <w:ind w:left="2880"/>
        <w:contextualSpacing/>
        <w:jc w:val="both"/>
        <w:rPr>
          <w:rFonts w:ascii="Arial" w:eastAsia="Calibri" w:hAnsi="Arial" w:cs="Arial"/>
          <w:iCs/>
          <w:sz w:val="12"/>
          <w:szCs w:val="12"/>
        </w:rPr>
      </w:pPr>
    </w:p>
    <w:p w:rsidR="00DA4198" w:rsidRDefault="00DA4198" w:rsidP="00DA4198">
      <w:pPr>
        <w:spacing w:after="200" w:line="240" w:lineRule="auto"/>
        <w:contextualSpacing/>
        <w:jc w:val="both"/>
        <w:rPr>
          <w:rFonts w:ascii="Arial" w:eastAsia="Calibri" w:hAnsi="Arial" w:cs="Arial"/>
          <w:iCs/>
          <w:sz w:val="20"/>
          <w:szCs w:val="20"/>
        </w:rPr>
      </w:pPr>
    </w:p>
    <w:p w:rsidR="00141E32" w:rsidRPr="0029437F" w:rsidRDefault="00141E32" w:rsidP="00DA4198">
      <w:pPr>
        <w:numPr>
          <w:ilvl w:val="2"/>
          <w:numId w:val="28"/>
        </w:numPr>
        <w:spacing w:after="200" w:line="240" w:lineRule="auto"/>
        <w:contextualSpacing/>
        <w:jc w:val="both"/>
        <w:rPr>
          <w:rFonts w:ascii="Arial" w:eastAsia="Calibri" w:hAnsi="Arial" w:cs="Arial"/>
          <w:iCs/>
          <w:sz w:val="20"/>
          <w:szCs w:val="20"/>
        </w:rPr>
      </w:pPr>
      <w:r w:rsidRPr="0029437F">
        <w:rPr>
          <w:rFonts w:ascii="Arial" w:eastAsia="Calibri" w:hAnsi="Arial" w:cs="Arial"/>
          <w:iCs/>
          <w:sz w:val="20"/>
          <w:szCs w:val="20"/>
        </w:rPr>
        <w:t>Número</w:t>
      </w:r>
    </w:p>
    <w:p w:rsidR="00141E32" w:rsidRPr="0029437F" w:rsidRDefault="00141E32" w:rsidP="00DA4198">
      <w:pPr>
        <w:numPr>
          <w:ilvl w:val="2"/>
          <w:numId w:val="28"/>
        </w:numPr>
        <w:spacing w:after="200" w:line="240" w:lineRule="auto"/>
        <w:contextualSpacing/>
        <w:jc w:val="both"/>
        <w:rPr>
          <w:rFonts w:ascii="Arial" w:eastAsia="Calibri" w:hAnsi="Arial" w:cs="Arial"/>
          <w:iCs/>
          <w:sz w:val="20"/>
          <w:szCs w:val="20"/>
        </w:rPr>
      </w:pPr>
      <w:r w:rsidRPr="0029437F">
        <w:rPr>
          <w:rFonts w:ascii="Arial" w:eastAsia="Calibri" w:hAnsi="Arial" w:cs="Arial"/>
          <w:iCs/>
          <w:sz w:val="20"/>
          <w:szCs w:val="20"/>
        </w:rPr>
        <w:t>Fecha</w:t>
      </w:r>
    </w:p>
    <w:p w:rsidR="00141E32" w:rsidRPr="0029437F" w:rsidRDefault="00141E32" w:rsidP="00DA4198">
      <w:pPr>
        <w:numPr>
          <w:ilvl w:val="2"/>
          <w:numId w:val="28"/>
        </w:numPr>
        <w:spacing w:after="200" w:line="240" w:lineRule="auto"/>
        <w:contextualSpacing/>
        <w:jc w:val="both"/>
        <w:rPr>
          <w:rFonts w:ascii="Arial" w:eastAsia="Calibri" w:hAnsi="Arial" w:cs="Arial"/>
          <w:iCs/>
          <w:sz w:val="20"/>
          <w:szCs w:val="20"/>
        </w:rPr>
      </w:pPr>
      <w:r w:rsidRPr="0029437F">
        <w:rPr>
          <w:rFonts w:ascii="Arial" w:eastAsia="Calibri" w:hAnsi="Arial" w:cs="Arial"/>
          <w:iCs/>
          <w:sz w:val="20"/>
          <w:szCs w:val="20"/>
        </w:rPr>
        <w:t>Nombre Institución</w:t>
      </w:r>
    </w:p>
    <w:p w:rsidR="00141E32" w:rsidRPr="0029437F" w:rsidRDefault="00141E32" w:rsidP="00DA4198">
      <w:pPr>
        <w:numPr>
          <w:ilvl w:val="2"/>
          <w:numId w:val="28"/>
        </w:numPr>
        <w:spacing w:after="200" w:line="240" w:lineRule="auto"/>
        <w:contextualSpacing/>
        <w:jc w:val="both"/>
        <w:rPr>
          <w:rFonts w:ascii="Arial" w:eastAsia="Calibri" w:hAnsi="Arial" w:cs="Arial"/>
          <w:iCs/>
          <w:sz w:val="20"/>
          <w:szCs w:val="20"/>
        </w:rPr>
      </w:pPr>
      <w:r w:rsidRPr="0029437F">
        <w:rPr>
          <w:rFonts w:ascii="Arial" w:eastAsia="Calibri" w:hAnsi="Arial" w:cs="Arial"/>
          <w:iCs/>
          <w:sz w:val="20"/>
          <w:szCs w:val="20"/>
        </w:rPr>
        <w:t>Dirección</w:t>
      </w:r>
    </w:p>
    <w:p w:rsidR="00141E32" w:rsidRPr="0029437F" w:rsidRDefault="00141E32" w:rsidP="00DA4198">
      <w:pPr>
        <w:numPr>
          <w:ilvl w:val="2"/>
          <w:numId w:val="28"/>
        </w:numPr>
        <w:spacing w:after="200" w:line="240" w:lineRule="auto"/>
        <w:contextualSpacing/>
        <w:jc w:val="both"/>
        <w:rPr>
          <w:rFonts w:ascii="Arial" w:eastAsia="Calibri" w:hAnsi="Arial" w:cs="Arial"/>
          <w:iCs/>
          <w:sz w:val="20"/>
          <w:szCs w:val="20"/>
        </w:rPr>
      </w:pPr>
      <w:r w:rsidRPr="0029437F">
        <w:rPr>
          <w:rFonts w:ascii="Arial" w:eastAsia="Calibri" w:hAnsi="Arial" w:cs="Arial"/>
          <w:iCs/>
          <w:sz w:val="20"/>
          <w:szCs w:val="20"/>
        </w:rPr>
        <w:t>NIT</w:t>
      </w:r>
    </w:p>
    <w:p w:rsidR="00141E32" w:rsidRPr="0029437F" w:rsidRDefault="00141E32" w:rsidP="00DA4198">
      <w:pPr>
        <w:numPr>
          <w:ilvl w:val="2"/>
          <w:numId w:val="28"/>
        </w:numPr>
        <w:spacing w:after="200" w:line="240" w:lineRule="auto"/>
        <w:contextualSpacing/>
        <w:jc w:val="both"/>
        <w:rPr>
          <w:rFonts w:ascii="Arial" w:eastAsia="Calibri" w:hAnsi="Arial" w:cs="Arial"/>
          <w:iCs/>
          <w:sz w:val="20"/>
          <w:szCs w:val="20"/>
        </w:rPr>
      </w:pPr>
      <w:r w:rsidRPr="0029437F">
        <w:rPr>
          <w:rFonts w:ascii="Arial" w:eastAsia="Calibri" w:hAnsi="Arial" w:cs="Arial"/>
          <w:iCs/>
          <w:sz w:val="20"/>
          <w:szCs w:val="20"/>
        </w:rPr>
        <w:t>Representante Legal</w:t>
      </w:r>
    </w:p>
    <w:p w:rsidR="00141E32" w:rsidRPr="0029437F" w:rsidRDefault="00141E32" w:rsidP="00DA4198">
      <w:pPr>
        <w:numPr>
          <w:ilvl w:val="2"/>
          <w:numId w:val="28"/>
        </w:numPr>
        <w:spacing w:after="200" w:line="240" w:lineRule="auto"/>
        <w:contextualSpacing/>
        <w:jc w:val="both"/>
        <w:rPr>
          <w:rFonts w:ascii="Arial" w:eastAsia="Calibri" w:hAnsi="Arial" w:cs="Arial"/>
          <w:iCs/>
          <w:sz w:val="20"/>
          <w:szCs w:val="20"/>
        </w:rPr>
      </w:pPr>
      <w:r w:rsidRPr="0029437F">
        <w:rPr>
          <w:rFonts w:ascii="Arial" w:eastAsia="Calibri" w:hAnsi="Arial" w:cs="Arial"/>
          <w:iCs/>
          <w:sz w:val="20"/>
          <w:szCs w:val="20"/>
        </w:rPr>
        <w:t>Sedes Autorizadas</w:t>
      </w:r>
    </w:p>
    <w:p w:rsidR="00141E32" w:rsidRPr="0029437F" w:rsidRDefault="00141E32" w:rsidP="0007443C">
      <w:pPr>
        <w:numPr>
          <w:ilvl w:val="4"/>
          <w:numId w:val="28"/>
        </w:numPr>
        <w:spacing w:after="40" w:line="240" w:lineRule="auto"/>
        <w:ind w:hanging="357"/>
        <w:jc w:val="both"/>
        <w:rPr>
          <w:rFonts w:ascii="Arial" w:eastAsia="Calibri" w:hAnsi="Arial" w:cs="Arial"/>
          <w:iCs/>
          <w:sz w:val="20"/>
          <w:szCs w:val="20"/>
        </w:rPr>
      </w:pPr>
      <w:r w:rsidRPr="0029437F">
        <w:rPr>
          <w:rFonts w:ascii="Arial" w:eastAsia="Calibri" w:hAnsi="Arial" w:cs="Arial"/>
          <w:iCs/>
          <w:sz w:val="20"/>
          <w:szCs w:val="20"/>
        </w:rPr>
        <w:t>Municipio</w:t>
      </w:r>
    </w:p>
    <w:p w:rsidR="00141E32" w:rsidRPr="0029437F" w:rsidRDefault="00141E32" w:rsidP="0007443C">
      <w:pPr>
        <w:numPr>
          <w:ilvl w:val="4"/>
          <w:numId w:val="28"/>
        </w:numPr>
        <w:spacing w:after="40" w:line="240" w:lineRule="auto"/>
        <w:ind w:hanging="357"/>
        <w:jc w:val="both"/>
        <w:rPr>
          <w:rFonts w:ascii="Arial" w:eastAsia="Calibri" w:hAnsi="Arial" w:cs="Arial"/>
          <w:iCs/>
          <w:sz w:val="20"/>
          <w:szCs w:val="20"/>
        </w:rPr>
      </w:pPr>
      <w:r w:rsidRPr="0029437F">
        <w:rPr>
          <w:rFonts w:ascii="Arial" w:eastAsia="Calibri" w:hAnsi="Arial" w:cs="Arial"/>
          <w:iCs/>
          <w:sz w:val="20"/>
          <w:szCs w:val="20"/>
        </w:rPr>
        <w:t>Dirección</w:t>
      </w:r>
    </w:p>
    <w:p w:rsidR="00141E32" w:rsidRPr="00722592" w:rsidRDefault="00141E32" w:rsidP="00141E32">
      <w:pPr>
        <w:spacing w:after="200" w:line="240" w:lineRule="auto"/>
        <w:contextualSpacing/>
        <w:jc w:val="both"/>
        <w:rPr>
          <w:rFonts w:ascii="Arial" w:eastAsia="Calibri" w:hAnsi="Arial" w:cs="Arial"/>
          <w:iCs/>
          <w:sz w:val="12"/>
          <w:szCs w:val="12"/>
        </w:rPr>
      </w:pPr>
    </w:p>
    <w:p w:rsidR="00141E32" w:rsidRPr="0029437F" w:rsidRDefault="00141E32" w:rsidP="0007443C">
      <w:pPr>
        <w:numPr>
          <w:ilvl w:val="1"/>
          <w:numId w:val="28"/>
        </w:numPr>
        <w:spacing w:before="120" w:after="0" w:line="240" w:lineRule="auto"/>
        <w:ind w:left="1134" w:hanging="357"/>
        <w:jc w:val="both"/>
        <w:rPr>
          <w:rFonts w:ascii="Arial" w:eastAsia="Calibri" w:hAnsi="Arial" w:cs="Arial"/>
          <w:iCs/>
          <w:sz w:val="20"/>
          <w:szCs w:val="20"/>
        </w:rPr>
      </w:pPr>
      <w:r w:rsidRPr="0029437F">
        <w:rPr>
          <w:rFonts w:ascii="Arial" w:eastAsia="Calibri" w:hAnsi="Arial" w:cs="Arial"/>
          <w:iCs/>
          <w:sz w:val="20"/>
          <w:szCs w:val="20"/>
        </w:rPr>
        <w:t>Se debe tomar captura de pantalla de la información reportada en el SIET que evidencie el estado de registro de cada una de las variables objeto de revisión (detalle información de la Institución) e incluirla en Sistema de información de la firma auditora, la captura de pantalla debe incluir timestamp.</w:t>
      </w:r>
    </w:p>
    <w:p w:rsidR="00141E32" w:rsidRPr="0029437F" w:rsidRDefault="00141E32" w:rsidP="00141E32">
      <w:pPr>
        <w:spacing w:after="200" w:line="240" w:lineRule="auto"/>
        <w:ind w:left="3600"/>
        <w:contextualSpacing/>
        <w:jc w:val="both"/>
        <w:rPr>
          <w:rFonts w:ascii="Arial" w:eastAsia="Calibri" w:hAnsi="Arial" w:cs="Arial"/>
          <w:iCs/>
          <w:sz w:val="20"/>
          <w:szCs w:val="20"/>
        </w:rPr>
      </w:pPr>
    </w:p>
    <w:p w:rsidR="00141E32" w:rsidRPr="0029437F" w:rsidRDefault="00141E32" w:rsidP="0007443C">
      <w:pPr>
        <w:numPr>
          <w:ilvl w:val="0"/>
          <w:numId w:val="28"/>
        </w:numPr>
        <w:spacing w:after="200" w:line="240" w:lineRule="auto"/>
        <w:ind w:left="714" w:hanging="357"/>
        <w:jc w:val="both"/>
        <w:rPr>
          <w:rFonts w:ascii="Arial" w:eastAsia="Calibri" w:hAnsi="Arial" w:cs="Arial"/>
          <w:iCs/>
          <w:sz w:val="20"/>
          <w:szCs w:val="20"/>
        </w:rPr>
      </w:pPr>
      <w:r w:rsidRPr="0029437F">
        <w:rPr>
          <w:rFonts w:ascii="Arial" w:eastAsia="Calibri" w:hAnsi="Arial" w:cs="Arial"/>
          <w:b/>
          <w:iCs/>
          <w:sz w:val="20"/>
          <w:szCs w:val="20"/>
        </w:rPr>
        <w:t>Registro de Programas Instituciones Focalizadas:</w:t>
      </w:r>
      <w:r w:rsidRPr="0029437F">
        <w:rPr>
          <w:rFonts w:ascii="Arial" w:eastAsia="Calibri" w:hAnsi="Arial" w:cs="Arial"/>
          <w:iCs/>
          <w:sz w:val="20"/>
          <w:szCs w:val="20"/>
        </w:rPr>
        <w:t xml:space="preserve"> Decreto 1075 de 2015 Artículo 2.6.4.6. Para ofrecer y desarrollar un programa de educación para el trabajo y el desarrollo humano, la institución prestadora del servicio educativo debe contar con el respectivo registro (…) El registro es el reconocimiento que mediante acto administrativo hace la secretaría de educación de la entidad territorial certificada del cumplimiento de los requisitos básicos para el funcionamiento adecuado un programa de educación para el trabajo y el desarrollo humano.</w:t>
      </w:r>
    </w:p>
    <w:p w:rsidR="00141E32" w:rsidRPr="0029437F" w:rsidRDefault="00141E32" w:rsidP="00141E32">
      <w:pPr>
        <w:spacing w:after="200" w:line="240" w:lineRule="auto"/>
        <w:ind w:left="2160"/>
        <w:contextualSpacing/>
        <w:jc w:val="both"/>
        <w:rPr>
          <w:rFonts w:ascii="Arial" w:eastAsia="Calibri" w:hAnsi="Arial" w:cs="Arial"/>
          <w:iCs/>
          <w:sz w:val="20"/>
          <w:szCs w:val="20"/>
        </w:rPr>
      </w:pPr>
    </w:p>
    <w:tbl>
      <w:tblPr>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D9D9" w:themeFill="background1" w:themeFillShade="D9"/>
        <w:tblLook w:val="04A0" w:firstRow="1" w:lastRow="0" w:firstColumn="1" w:lastColumn="0" w:noHBand="0" w:noVBand="1"/>
      </w:tblPr>
      <w:tblGrid>
        <w:gridCol w:w="8828"/>
      </w:tblGrid>
      <w:tr w:rsidR="00141E32" w:rsidRPr="0029437F" w:rsidTr="00DA5BA3">
        <w:trPr>
          <w:trHeight w:val="498"/>
          <w:jc w:val="right"/>
        </w:trPr>
        <w:tc>
          <w:tcPr>
            <w:tcW w:w="910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F11B11" w:rsidRPr="0029437F" w:rsidRDefault="00F11B11" w:rsidP="00F11B11">
            <w:pPr>
              <w:spacing w:after="200" w:line="240" w:lineRule="auto"/>
              <w:ind w:left="209" w:right="84"/>
              <w:contextualSpacing/>
              <w:jc w:val="both"/>
              <w:rPr>
                <w:rFonts w:ascii="Arial" w:eastAsia="Calibri" w:hAnsi="Arial" w:cs="Arial"/>
                <w:iCs/>
                <w:sz w:val="20"/>
                <w:szCs w:val="20"/>
              </w:rPr>
            </w:pPr>
            <w:bookmarkStart w:id="173" w:name="_Hlk506543207"/>
            <w:r w:rsidRPr="0029437F">
              <w:rPr>
                <w:rFonts w:ascii="Arial" w:eastAsia="Calibri" w:hAnsi="Arial" w:cs="Arial"/>
                <w:b/>
                <w:iCs/>
                <w:sz w:val="20"/>
                <w:szCs w:val="20"/>
              </w:rPr>
              <w:t>NOTAS 2</w:t>
            </w:r>
            <w:r>
              <w:rPr>
                <w:rFonts w:ascii="Arial" w:eastAsia="Calibri" w:hAnsi="Arial" w:cs="Arial"/>
                <w:b/>
                <w:iCs/>
                <w:sz w:val="20"/>
                <w:szCs w:val="20"/>
              </w:rPr>
              <w:t xml:space="preserve"> -</w:t>
            </w:r>
            <w:r w:rsidRPr="0029437F">
              <w:rPr>
                <w:rFonts w:ascii="Arial" w:eastAsia="Calibri" w:hAnsi="Arial" w:cs="Arial"/>
                <w:b/>
                <w:iCs/>
                <w:sz w:val="20"/>
                <w:szCs w:val="20"/>
              </w:rPr>
              <w:t xml:space="preserve"> Registro de Programas:</w:t>
            </w:r>
          </w:p>
          <w:p w:rsidR="00F11B11" w:rsidRPr="0029437F" w:rsidRDefault="00F11B11" w:rsidP="00F11B11">
            <w:pPr>
              <w:pStyle w:val="Prrafodelista"/>
              <w:numPr>
                <w:ilvl w:val="0"/>
                <w:numId w:val="30"/>
              </w:numPr>
              <w:spacing w:after="200" w:line="240" w:lineRule="auto"/>
              <w:ind w:left="487" w:right="84"/>
              <w:jc w:val="both"/>
              <w:rPr>
                <w:rFonts w:ascii="Arial" w:eastAsia="Calibri" w:hAnsi="Arial" w:cs="Arial"/>
                <w:iCs/>
                <w:sz w:val="20"/>
                <w:szCs w:val="20"/>
              </w:rPr>
            </w:pPr>
            <w:r>
              <w:rPr>
                <w:rFonts w:ascii="Arial" w:eastAsia="Calibri" w:hAnsi="Arial" w:cs="Arial"/>
                <w:iCs/>
                <w:sz w:val="20"/>
                <w:szCs w:val="20"/>
              </w:rPr>
              <w:t>S</w:t>
            </w:r>
            <w:r w:rsidRPr="0029437F">
              <w:rPr>
                <w:rFonts w:ascii="Arial" w:eastAsia="Calibri" w:hAnsi="Arial" w:cs="Arial"/>
                <w:iCs/>
                <w:sz w:val="20"/>
                <w:szCs w:val="20"/>
              </w:rPr>
              <w:t xml:space="preserve">e realizará </w:t>
            </w:r>
            <w:r>
              <w:rPr>
                <w:rFonts w:ascii="Arial" w:eastAsia="Calibri" w:hAnsi="Arial" w:cs="Arial"/>
                <w:iCs/>
                <w:sz w:val="20"/>
                <w:szCs w:val="20"/>
              </w:rPr>
              <w:t xml:space="preserve">verificación </w:t>
            </w:r>
            <w:r w:rsidRPr="0029437F">
              <w:rPr>
                <w:rFonts w:ascii="Arial" w:eastAsia="Calibri" w:hAnsi="Arial" w:cs="Arial"/>
                <w:iCs/>
                <w:sz w:val="20"/>
                <w:szCs w:val="20"/>
              </w:rPr>
              <w:t>a la totalidad de los programas de las IETDH focalizas para cada ETC.</w:t>
            </w:r>
          </w:p>
          <w:p w:rsidR="00F11B11" w:rsidRPr="0029437F" w:rsidRDefault="00F11B11" w:rsidP="00F11B11">
            <w:pPr>
              <w:pStyle w:val="Prrafodelista"/>
              <w:numPr>
                <w:ilvl w:val="0"/>
                <w:numId w:val="30"/>
              </w:numPr>
              <w:spacing w:after="200" w:line="240" w:lineRule="auto"/>
              <w:ind w:left="487" w:right="84"/>
              <w:jc w:val="both"/>
              <w:rPr>
                <w:rFonts w:ascii="Arial" w:eastAsia="Calibri" w:hAnsi="Arial" w:cs="Arial"/>
                <w:iCs/>
                <w:sz w:val="20"/>
                <w:szCs w:val="20"/>
              </w:rPr>
            </w:pPr>
            <w:r w:rsidRPr="0029437F">
              <w:rPr>
                <w:rFonts w:ascii="Arial" w:eastAsia="Calibri" w:hAnsi="Arial" w:cs="Arial"/>
                <w:iCs/>
                <w:sz w:val="20"/>
                <w:szCs w:val="20"/>
              </w:rPr>
              <w:t xml:space="preserve">En caso de que se hayan aprobado varios programas con el mismo acto administrativo, el SIET no permite el registro con el mismo número de acto, debe agregarle un sufijo, por ejemplo 123_1, 123_2, 123_A1, 123_A2, por tal motivo este tipo de sufijos </w:t>
            </w:r>
            <w:r w:rsidRPr="0029437F">
              <w:rPr>
                <w:rFonts w:ascii="Arial" w:eastAsia="Calibri" w:hAnsi="Arial" w:cs="Arial"/>
                <w:b/>
                <w:iCs/>
                <w:sz w:val="20"/>
                <w:szCs w:val="20"/>
                <w:u w:val="single"/>
              </w:rPr>
              <w:t>no</w:t>
            </w:r>
            <w:r w:rsidRPr="0029437F">
              <w:rPr>
                <w:rFonts w:ascii="Arial" w:eastAsia="Calibri" w:hAnsi="Arial" w:cs="Arial"/>
                <w:iCs/>
                <w:sz w:val="20"/>
                <w:szCs w:val="20"/>
              </w:rPr>
              <w:t xml:space="preserve"> serán configurados como una </w:t>
            </w:r>
            <w:r w:rsidRPr="0029437F">
              <w:rPr>
                <w:rFonts w:ascii="Arial" w:eastAsia="Calibri" w:hAnsi="Arial" w:cs="Arial"/>
                <w:b/>
                <w:iCs/>
                <w:sz w:val="20"/>
                <w:szCs w:val="20"/>
                <w:u w:val="single"/>
              </w:rPr>
              <w:t>no coincidencia</w:t>
            </w:r>
            <w:r w:rsidRPr="0029437F">
              <w:rPr>
                <w:rFonts w:ascii="Arial" w:eastAsia="Calibri" w:hAnsi="Arial" w:cs="Arial"/>
                <w:iCs/>
                <w:sz w:val="20"/>
                <w:szCs w:val="20"/>
              </w:rPr>
              <w:t>.</w:t>
            </w:r>
          </w:p>
          <w:p w:rsidR="00F11B11" w:rsidRDefault="00F11B11" w:rsidP="00F11B11">
            <w:pPr>
              <w:pStyle w:val="Prrafodelista"/>
              <w:numPr>
                <w:ilvl w:val="0"/>
                <w:numId w:val="30"/>
              </w:numPr>
              <w:spacing w:after="200" w:line="240" w:lineRule="auto"/>
              <w:ind w:left="487" w:right="84"/>
              <w:jc w:val="both"/>
              <w:rPr>
                <w:rFonts w:ascii="Arial" w:eastAsia="Calibri" w:hAnsi="Arial" w:cs="Arial"/>
                <w:iCs/>
                <w:sz w:val="20"/>
                <w:szCs w:val="20"/>
              </w:rPr>
            </w:pPr>
            <w:r w:rsidRPr="0029437F">
              <w:rPr>
                <w:rFonts w:ascii="Arial" w:eastAsia="Calibri" w:hAnsi="Arial" w:cs="Arial"/>
                <w:iCs/>
                <w:sz w:val="20"/>
                <w:szCs w:val="20"/>
              </w:rPr>
              <w:t>Para la verificación de los campos a revisar se deben tener en cuenta los actos administrativos de “registro por primera vez” o “registro renovado” según corresponda y sus respectivas modificaciones de encontrarse. La firma deberá incluir en su sistema de información en un solo archivo el acto administrativo (“registro por primera vez” o “registro renovado”) y sus modificaciones.</w:t>
            </w:r>
          </w:p>
          <w:p w:rsidR="00F11B11" w:rsidRPr="00D154A7" w:rsidRDefault="00F11B11" w:rsidP="00F11B11">
            <w:pPr>
              <w:pStyle w:val="Prrafodelista"/>
              <w:numPr>
                <w:ilvl w:val="0"/>
                <w:numId w:val="30"/>
              </w:numPr>
              <w:spacing w:after="200" w:line="240" w:lineRule="auto"/>
              <w:ind w:left="487" w:right="84"/>
              <w:jc w:val="both"/>
              <w:rPr>
                <w:rFonts w:ascii="Arial" w:eastAsia="Calibri" w:hAnsi="Arial" w:cs="Arial"/>
                <w:b/>
                <w:iCs/>
                <w:sz w:val="20"/>
                <w:szCs w:val="20"/>
              </w:rPr>
            </w:pPr>
            <w:r>
              <w:rPr>
                <w:rFonts w:ascii="Arial" w:eastAsia="Calibri" w:hAnsi="Arial" w:cs="Arial"/>
                <w:iCs/>
                <w:sz w:val="20"/>
                <w:szCs w:val="20"/>
              </w:rPr>
              <w:t xml:space="preserve">El </w:t>
            </w:r>
            <w:r w:rsidRPr="008B3EC6">
              <w:rPr>
                <w:rFonts w:ascii="Arial" w:eastAsia="Calibri" w:hAnsi="Arial" w:cs="Arial"/>
                <w:iCs/>
                <w:sz w:val="20"/>
                <w:szCs w:val="20"/>
              </w:rPr>
              <w:t>Decreto 1075 de 2015</w:t>
            </w:r>
            <w:r>
              <w:rPr>
                <w:rFonts w:ascii="Arial" w:eastAsia="Calibri" w:hAnsi="Arial" w:cs="Arial"/>
                <w:iCs/>
                <w:sz w:val="20"/>
                <w:szCs w:val="20"/>
              </w:rPr>
              <w:t xml:space="preserve"> en su </w:t>
            </w:r>
            <w:r w:rsidRPr="008B3EC6">
              <w:rPr>
                <w:rFonts w:ascii="Arial" w:eastAsia="Calibri" w:hAnsi="Arial" w:cs="Arial"/>
                <w:iCs/>
                <w:sz w:val="20"/>
                <w:szCs w:val="20"/>
              </w:rPr>
              <w:t>Artículo 2.6.4.</w:t>
            </w:r>
            <w:r>
              <w:rPr>
                <w:rFonts w:ascii="Arial" w:eastAsia="Calibri" w:hAnsi="Arial" w:cs="Arial"/>
                <w:iCs/>
                <w:sz w:val="20"/>
                <w:szCs w:val="20"/>
              </w:rPr>
              <w:t>7</w:t>
            </w:r>
            <w:r>
              <w:rPr>
                <w:rFonts w:ascii="Arial" w:eastAsia="Calibri" w:hAnsi="Arial" w:cs="Arial"/>
                <w:b/>
                <w:iCs/>
                <w:sz w:val="20"/>
                <w:szCs w:val="20"/>
              </w:rPr>
              <w:t xml:space="preserve"> </w:t>
            </w:r>
            <w:r>
              <w:rPr>
                <w:rFonts w:ascii="Arial" w:eastAsia="Calibri" w:hAnsi="Arial" w:cs="Arial"/>
                <w:iCs/>
                <w:sz w:val="20"/>
                <w:szCs w:val="20"/>
              </w:rPr>
              <w:t xml:space="preserve">establece que la vigencia del Registro es de cinco (5) años contados a partir de la ejecutoria del acto administrativo que lo otorga, se debe revisar con respecto a la fecha del acto administrativo </w:t>
            </w:r>
            <w:r w:rsidRPr="0029437F">
              <w:rPr>
                <w:rFonts w:ascii="Arial" w:eastAsia="Calibri" w:hAnsi="Arial" w:cs="Arial"/>
                <w:iCs/>
                <w:sz w:val="20"/>
                <w:szCs w:val="20"/>
              </w:rPr>
              <w:t xml:space="preserve">(“registro por primera vez” o “registro renovado”) </w:t>
            </w:r>
            <w:r>
              <w:rPr>
                <w:rFonts w:ascii="Arial" w:eastAsia="Calibri" w:hAnsi="Arial" w:cs="Arial"/>
                <w:iCs/>
                <w:sz w:val="20"/>
                <w:szCs w:val="20"/>
              </w:rPr>
              <w:t>si este todavía se encuentra vigente y si el programa no ha sido reportado como cancelado.</w:t>
            </w:r>
          </w:p>
          <w:p w:rsidR="00F11B11" w:rsidRPr="000774CE" w:rsidRDefault="00F11B11" w:rsidP="00FF26B6">
            <w:pPr>
              <w:pStyle w:val="Prrafodelista"/>
              <w:numPr>
                <w:ilvl w:val="1"/>
                <w:numId w:val="30"/>
              </w:numPr>
              <w:spacing w:after="200" w:line="240" w:lineRule="auto"/>
              <w:ind w:left="1156" w:right="84"/>
              <w:jc w:val="both"/>
              <w:rPr>
                <w:rFonts w:ascii="Arial" w:eastAsia="Calibri" w:hAnsi="Arial" w:cs="Arial"/>
                <w:b/>
                <w:iCs/>
                <w:sz w:val="20"/>
                <w:szCs w:val="20"/>
              </w:rPr>
            </w:pPr>
            <w:r>
              <w:rPr>
                <w:rFonts w:ascii="Arial" w:eastAsia="Calibri" w:hAnsi="Arial" w:cs="Arial"/>
                <w:iCs/>
                <w:sz w:val="20"/>
                <w:szCs w:val="20"/>
              </w:rPr>
              <w:t xml:space="preserve">En caso de que el Estado del programa sea </w:t>
            </w:r>
            <w:r w:rsidRPr="0029437F">
              <w:rPr>
                <w:rFonts w:ascii="Arial" w:eastAsia="Calibri" w:hAnsi="Arial" w:cs="Arial"/>
                <w:iCs/>
                <w:sz w:val="20"/>
                <w:szCs w:val="20"/>
              </w:rPr>
              <w:t>“registro renovado”</w:t>
            </w:r>
            <w:r>
              <w:rPr>
                <w:rFonts w:ascii="Arial" w:eastAsia="Calibri" w:hAnsi="Arial" w:cs="Arial"/>
                <w:iCs/>
                <w:sz w:val="20"/>
                <w:szCs w:val="20"/>
              </w:rPr>
              <w:t xml:space="preserve"> y este cuente con certificación de calidad con fecha de expedición anterior a la fecha del registro, se debe evidenciar si la vigencia del programa en el acto administrativo es a siete (7) años. </w:t>
            </w:r>
          </w:p>
          <w:p w:rsidR="00F11B11" w:rsidRPr="0029437F" w:rsidRDefault="00F11B11" w:rsidP="00F11B11">
            <w:pPr>
              <w:pStyle w:val="Prrafodelista"/>
              <w:numPr>
                <w:ilvl w:val="0"/>
                <w:numId w:val="30"/>
              </w:numPr>
              <w:spacing w:after="200" w:line="240" w:lineRule="auto"/>
              <w:ind w:left="487" w:right="84"/>
              <w:jc w:val="both"/>
              <w:rPr>
                <w:rFonts w:ascii="Arial" w:eastAsia="Calibri" w:hAnsi="Arial" w:cs="Arial"/>
                <w:iCs/>
                <w:sz w:val="20"/>
                <w:szCs w:val="20"/>
              </w:rPr>
            </w:pPr>
            <w:r w:rsidRPr="0029437F">
              <w:rPr>
                <w:rFonts w:ascii="Arial" w:eastAsia="Calibri" w:hAnsi="Arial" w:cs="Arial"/>
                <w:iCs/>
                <w:sz w:val="20"/>
                <w:szCs w:val="20"/>
              </w:rPr>
              <w:t>Cuando el programa a revisar se encuentra cancelado en el SIET:</w:t>
            </w:r>
          </w:p>
          <w:p w:rsidR="00F11B11" w:rsidRPr="0029437F" w:rsidRDefault="00F11B11" w:rsidP="00F11B11">
            <w:pPr>
              <w:pStyle w:val="Prrafodelista"/>
              <w:numPr>
                <w:ilvl w:val="1"/>
                <w:numId w:val="30"/>
              </w:numPr>
              <w:spacing w:after="200" w:line="240" w:lineRule="auto"/>
              <w:ind w:left="731" w:right="84"/>
              <w:jc w:val="both"/>
              <w:rPr>
                <w:rFonts w:ascii="Arial" w:eastAsia="Calibri" w:hAnsi="Arial" w:cs="Arial"/>
                <w:iCs/>
                <w:sz w:val="20"/>
                <w:szCs w:val="20"/>
              </w:rPr>
            </w:pPr>
            <w:r w:rsidRPr="0029437F">
              <w:rPr>
                <w:rFonts w:ascii="Arial" w:eastAsia="Calibri" w:hAnsi="Arial" w:cs="Arial"/>
                <w:iCs/>
                <w:sz w:val="20"/>
                <w:szCs w:val="20"/>
              </w:rPr>
              <w:t>Si la cancelación corresponde a la culminación de la vigencia del registro no se continua con la revisión y se reporta como Cancelado por vigencia y “No Aplica” para los campos a revisar.</w:t>
            </w:r>
          </w:p>
          <w:p w:rsidR="00141E32" w:rsidRPr="0029437F" w:rsidRDefault="00F11B11" w:rsidP="00F11B11">
            <w:pPr>
              <w:pStyle w:val="Prrafodelista"/>
              <w:numPr>
                <w:ilvl w:val="1"/>
                <w:numId w:val="30"/>
              </w:numPr>
              <w:spacing w:after="200" w:line="240" w:lineRule="auto"/>
              <w:ind w:left="731" w:right="84"/>
              <w:jc w:val="both"/>
              <w:rPr>
                <w:rFonts w:ascii="Arial" w:eastAsia="Calibri" w:hAnsi="Arial" w:cs="Arial"/>
                <w:iCs/>
                <w:sz w:val="20"/>
                <w:szCs w:val="20"/>
              </w:rPr>
            </w:pPr>
            <w:r w:rsidRPr="0029437F">
              <w:rPr>
                <w:rFonts w:ascii="Arial" w:eastAsia="Calibri" w:hAnsi="Arial" w:cs="Arial"/>
                <w:iCs/>
                <w:sz w:val="20"/>
                <w:szCs w:val="20"/>
              </w:rPr>
              <w:t>Si la cancelación corresponde a un pronunciamiento de fondo por parte de la ETC (Acto administrativo/Auto de Archivo) se debe verificar que el soporte documental coincida con el cargado el SIET y los campos a revisar se reportan como “No Aplica”</w:t>
            </w:r>
          </w:p>
        </w:tc>
      </w:tr>
      <w:bookmarkEnd w:id="173"/>
    </w:tbl>
    <w:p w:rsidR="00141E32" w:rsidRPr="0029437F" w:rsidRDefault="00141E32" w:rsidP="00141E32">
      <w:pPr>
        <w:spacing w:after="200" w:line="240" w:lineRule="auto"/>
        <w:ind w:left="1440"/>
        <w:contextualSpacing/>
        <w:jc w:val="both"/>
        <w:rPr>
          <w:rFonts w:ascii="Arial" w:eastAsia="Calibri" w:hAnsi="Arial" w:cs="Arial"/>
          <w:iCs/>
          <w:sz w:val="20"/>
          <w:szCs w:val="20"/>
        </w:rPr>
      </w:pPr>
    </w:p>
    <w:p w:rsidR="00141E32" w:rsidRPr="00796038" w:rsidRDefault="00141E32" w:rsidP="0007443C">
      <w:pPr>
        <w:numPr>
          <w:ilvl w:val="1"/>
          <w:numId w:val="28"/>
        </w:numPr>
        <w:spacing w:before="240" w:after="120" w:line="240" w:lineRule="auto"/>
        <w:ind w:left="1434" w:hanging="357"/>
        <w:jc w:val="both"/>
        <w:rPr>
          <w:rFonts w:ascii="Arial" w:eastAsia="Calibri" w:hAnsi="Arial" w:cs="Arial"/>
          <w:iCs/>
          <w:sz w:val="20"/>
          <w:szCs w:val="20"/>
        </w:rPr>
      </w:pPr>
      <w:r w:rsidRPr="0029437F">
        <w:rPr>
          <w:rFonts w:ascii="Arial" w:eastAsia="Calibri" w:hAnsi="Arial" w:cs="Arial"/>
          <w:iCs/>
          <w:sz w:val="20"/>
          <w:szCs w:val="20"/>
        </w:rPr>
        <w:t xml:space="preserve">Se debe verificar que sea exactamente el mismo archivo pdf cargado en el SIET, marcándose en el sistema de información de la firma auditora </w:t>
      </w:r>
    </w:p>
    <w:p w:rsidR="00141E32" w:rsidRPr="0029437F" w:rsidRDefault="00141E32" w:rsidP="00DA4198">
      <w:pPr>
        <w:numPr>
          <w:ilvl w:val="2"/>
          <w:numId w:val="28"/>
        </w:numPr>
        <w:spacing w:after="200" w:line="240" w:lineRule="auto"/>
        <w:contextualSpacing/>
        <w:jc w:val="both"/>
        <w:rPr>
          <w:rFonts w:ascii="Arial" w:eastAsia="Calibri" w:hAnsi="Arial" w:cs="Arial"/>
          <w:iCs/>
          <w:sz w:val="20"/>
          <w:szCs w:val="20"/>
        </w:rPr>
      </w:pPr>
      <w:r w:rsidRPr="0029437F">
        <w:rPr>
          <w:rFonts w:ascii="Arial" w:eastAsia="Calibri" w:hAnsi="Arial" w:cs="Arial"/>
          <w:iCs/>
          <w:sz w:val="20"/>
          <w:szCs w:val="20"/>
        </w:rPr>
        <w:t>No coincide (0)</w:t>
      </w:r>
    </w:p>
    <w:p w:rsidR="00141E32" w:rsidRPr="0029437F" w:rsidRDefault="00141E32" w:rsidP="00DA4198">
      <w:pPr>
        <w:numPr>
          <w:ilvl w:val="2"/>
          <w:numId w:val="28"/>
        </w:numPr>
        <w:spacing w:after="200" w:line="240" w:lineRule="auto"/>
        <w:contextualSpacing/>
        <w:jc w:val="both"/>
        <w:rPr>
          <w:rFonts w:ascii="Arial" w:eastAsia="Calibri" w:hAnsi="Arial" w:cs="Arial"/>
          <w:iCs/>
          <w:sz w:val="20"/>
          <w:szCs w:val="20"/>
        </w:rPr>
      </w:pPr>
      <w:r w:rsidRPr="0029437F">
        <w:rPr>
          <w:rFonts w:ascii="Arial" w:eastAsia="Calibri" w:hAnsi="Arial" w:cs="Arial"/>
          <w:iCs/>
          <w:sz w:val="20"/>
          <w:szCs w:val="20"/>
        </w:rPr>
        <w:t xml:space="preserve">Si coincide (1) </w:t>
      </w:r>
    </w:p>
    <w:p w:rsidR="00141E32" w:rsidRPr="0029437F" w:rsidRDefault="00141E32" w:rsidP="00DA4198">
      <w:pPr>
        <w:numPr>
          <w:ilvl w:val="2"/>
          <w:numId w:val="28"/>
        </w:numPr>
        <w:spacing w:after="200" w:line="240" w:lineRule="auto"/>
        <w:contextualSpacing/>
        <w:jc w:val="both"/>
        <w:rPr>
          <w:rFonts w:ascii="Arial" w:eastAsia="Calibri" w:hAnsi="Arial" w:cs="Arial"/>
          <w:iCs/>
          <w:sz w:val="20"/>
          <w:szCs w:val="20"/>
        </w:rPr>
      </w:pPr>
      <w:r w:rsidRPr="0029437F">
        <w:rPr>
          <w:rFonts w:ascii="Arial" w:eastAsia="Calibri" w:hAnsi="Arial" w:cs="Arial"/>
          <w:iCs/>
          <w:sz w:val="20"/>
          <w:szCs w:val="20"/>
        </w:rPr>
        <w:t>No cargado en el SIET (2)</w:t>
      </w:r>
    </w:p>
    <w:p w:rsidR="00141E32" w:rsidRPr="0029437F" w:rsidRDefault="00141E32" w:rsidP="00DA4198">
      <w:pPr>
        <w:numPr>
          <w:ilvl w:val="2"/>
          <w:numId w:val="28"/>
        </w:numPr>
        <w:spacing w:after="200" w:line="240" w:lineRule="auto"/>
        <w:contextualSpacing/>
        <w:jc w:val="both"/>
        <w:rPr>
          <w:rFonts w:ascii="Arial" w:eastAsia="Calibri" w:hAnsi="Arial" w:cs="Arial"/>
          <w:iCs/>
          <w:sz w:val="20"/>
          <w:szCs w:val="20"/>
        </w:rPr>
      </w:pPr>
      <w:r w:rsidRPr="0029437F">
        <w:rPr>
          <w:rFonts w:ascii="Arial" w:eastAsia="Calibri" w:hAnsi="Arial" w:cs="Arial"/>
          <w:iCs/>
          <w:sz w:val="20"/>
          <w:szCs w:val="20"/>
        </w:rPr>
        <w:t>No hay soporte documental (3)</w:t>
      </w:r>
    </w:p>
    <w:p w:rsidR="00141E32" w:rsidRPr="0029437F" w:rsidRDefault="00141E32" w:rsidP="00DA4198">
      <w:pPr>
        <w:numPr>
          <w:ilvl w:val="2"/>
          <w:numId w:val="28"/>
        </w:numPr>
        <w:spacing w:after="200" w:line="240" w:lineRule="auto"/>
        <w:contextualSpacing/>
        <w:jc w:val="both"/>
        <w:rPr>
          <w:rFonts w:ascii="Arial" w:eastAsia="Calibri" w:hAnsi="Arial" w:cs="Arial"/>
          <w:iCs/>
          <w:sz w:val="20"/>
          <w:szCs w:val="20"/>
        </w:rPr>
      </w:pPr>
      <w:r w:rsidRPr="0029437F">
        <w:rPr>
          <w:rFonts w:ascii="Arial" w:eastAsia="Calibri" w:hAnsi="Arial" w:cs="Arial"/>
          <w:iCs/>
          <w:sz w:val="20"/>
          <w:szCs w:val="20"/>
        </w:rPr>
        <w:t xml:space="preserve">Cancelado por </w:t>
      </w:r>
      <w:r w:rsidRPr="00DA4198">
        <w:rPr>
          <w:rFonts w:ascii="Arial" w:eastAsia="Calibri" w:hAnsi="Arial" w:cs="Arial"/>
          <w:iCs/>
          <w:sz w:val="20"/>
          <w:szCs w:val="20"/>
        </w:rPr>
        <w:t>Vigencia Expirada</w:t>
      </w:r>
      <w:r w:rsidRPr="0029437F">
        <w:rPr>
          <w:rFonts w:ascii="Arial" w:eastAsia="Calibri" w:hAnsi="Arial" w:cs="Arial"/>
          <w:iCs/>
          <w:sz w:val="20"/>
          <w:szCs w:val="20"/>
        </w:rPr>
        <w:t xml:space="preserve"> (4)</w:t>
      </w:r>
    </w:p>
    <w:p w:rsidR="00141E32" w:rsidRPr="00722592" w:rsidRDefault="00141E32" w:rsidP="00141E32">
      <w:pPr>
        <w:spacing w:after="200" w:line="240" w:lineRule="auto"/>
        <w:ind w:left="2160"/>
        <w:contextualSpacing/>
        <w:jc w:val="both"/>
        <w:rPr>
          <w:rFonts w:ascii="Arial" w:eastAsia="Calibri" w:hAnsi="Arial" w:cs="Arial"/>
          <w:iCs/>
          <w:sz w:val="12"/>
          <w:szCs w:val="12"/>
        </w:rPr>
      </w:pPr>
    </w:p>
    <w:tbl>
      <w:tblPr>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28"/>
      </w:tblGrid>
      <w:tr w:rsidR="00141E32" w:rsidRPr="0029437F" w:rsidTr="00DA5BA3">
        <w:trPr>
          <w:trHeight w:val="628"/>
          <w:jc w:val="right"/>
        </w:trPr>
        <w:tc>
          <w:tcPr>
            <w:tcW w:w="9016" w:type="dxa"/>
            <w:shd w:val="clear" w:color="auto" w:fill="D9D9D9" w:themeFill="background1" w:themeFillShade="D9"/>
            <w:vAlign w:val="center"/>
          </w:tcPr>
          <w:p w:rsidR="00E25FEF" w:rsidRPr="00E25FEF" w:rsidRDefault="00E25FEF" w:rsidP="00DA5BA3">
            <w:pPr>
              <w:spacing w:after="200" w:line="240" w:lineRule="auto"/>
              <w:ind w:left="209"/>
              <w:contextualSpacing/>
              <w:jc w:val="both"/>
              <w:rPr>
                <w:rFonts w:ascii="Arial" w:eastAsia="Calibri" w:hAnsi="Arial" w:cs="Arial"/>
                <w:iCs/>
                <w:sz w:val="8"/>
                <w:szCs w:val="8"/>
              </w:rPr>
            </w:pPr>
          </w:p>
          <w:p w:rsidR="00141E32" w:rsidRDefault="00141E32" w:rsidP="00DA5BA3">
            <w:pPr>
              <w:spacing w:after="200" w:line="240" w:lineRule="auto"/>
              <w:ind w:left="209"/>
              <w:contextualSpacing/>
              <w:jc w:val="both"/>
              <w:rPr>
                <w:rFonts w:ascii="Arial" w:eastAsia="Calibri" w:hAnsi="Arial" w:cs="Arial"/>
                <w:iCs/>
                <w:sz w:val="20"/>
                <w:szCs w:val="20"/>
              </w:rPr>
            </w:pPr>
            <w:r w:rsidRPr="0029437F">
              <w:rPr>
                <w:rFonts w:ascii="Arial" w:eastAsia="Calibri" w:hAnsi="Arial" w:cs="Arial"/>
                <w:iCs/>
                <w:sz w:val="20"/>
                <w:szCs w:val="20"/>
              </w:rPr>
              <w:t>IMPORTANTE: Si la ETC no cuenta con el soporte físico solicitado (3), no se debe seguir con los demás puntos con respeto a la revisión de las variables de Registro de Programas y serán reportados como “No aplica”, lo que no configura oportunidad de mejora en estos campos.</w:t>
            </w:r>
          </w:p>
          <w:p w:rsidR="00E25FEF" w:rsidRPr="00E25FEF" w:rsidRDefault="00E25FEF" w:rsidP="00DA5BA3">
            <w:pPr>
              <w:spacing w:after="200" w:line="240" w:lineRule="auto"/>
              <w:ind w:left="209"/>
              <w:contextualSpacing/>
              <w:jc w:val="both"/>
              <w:rPr>
                <w:rFonts w:ascii="Arial" w:eastAsia="Calibri" w:hAnsi="Arial" w:cs="Arial"/>
                <w:iCs/>
                <w:sz w:val="8"/>
                <w:szCs w:val="8"/>
              </w:rPr>
            </w:pPr>
          </w:p>
        </w:tc>
      </w:tr>
    </w:tbl>
    <w:p w:rsidR="00141E32" w:rsidRPr="0029437F" w:rsidRDefault="00141E32" w:rsidP="00141E32">
      <w:pPr>
        <w:spacing w:after="200" w:line="240" w:lineRule="auto"/>
        <w:ind w:left="720"/>
        <w:contextualSpacing/>
        <w:jc w:val="both"/>
        <w:rPr>
          <w:rFonts w:ascii="Arial" w:eastAsia="Calibri" w:hAnsi="Arial" w:cs="Arial"/>
          <w:iCs/>
          <w:sz w:val="20"/>
          <w:szCs w:val="20"/>
        </w:rPr>
      </w:pPr>
    </w:p>
    <w:p w:rsidR="00141E32" w:rsidRPr="0029437F" w:rsidRDefault="00141E32" w:rsidP="0007443C">
      <w:pPr>
        <w:numPr>
          <w:ilvl w:val="1"/>
          <w:numId w:val="28"/>
        </w:numPr>
        <w:spacing w:after="120" w:line="240" w:lineRule="auto"/>
        <w:ind w:left="1434" w:hanging="357"/>
        <w:jc w:val="both"/>
        <w:rPr>
          <w:rFonts w:ascii="Arial" w:eastAsia="Calibri" w:hAnsi="Arial" w:cs="Arial"/>
          <w:iCs/>
          <w:sz w:val="20"/>
          <w:szCs w:val="20"/>
        </w:rPr>
      </w:pPr>
      <w:r w:rsidRPr="0029437F">
        <w:rPr>
          <w:rFonts w:ascii="Arial" w:eastAsia="Calibri" w:hAnsi="Arial" w:cs="Arial"/>
          <w:iCs/>
          <w:sz w:val="20"/>
          <w:szCs w:val="20"/>
        </w:rPr>
        <w:t>El soporte documental entregado por la ETC se le debe tomar evidencia documental y cargarla en el sistema de información de la firma (ver NOTAS 2 Registro de Programas).</w:t>
      </w:r>
    </w:p>
    <w:p w:rsidR="00141E32" w:rsidRDefault="00141E32" w:rsidP="0007443C">
      <w:pPr>
        <w:numPr>
          <w:ilvl w:val="1"/>
          <w:numId w:val="28"/>
        </w:numPr>
        <w:spacing w:after="200" w:line="240" w:lineRule="auto"/>
        <w:contextualSpacing/>
        <w:jc w:val="both"/>
        <w:rPr>
          <w:rFonts w:ascii="Arial" w:eastAsia="Calibri" w:hAnsi="Arial" w:cs="Arial"/>
          <w:iCs/>
          <w:sz w:val="20"/>
          <w:szCs w:val="20"/>
        </w:rPr>
      </w:pPr>
      <w:r w:rsidRPr="0029437F">
        <w:rPr>
          <w:rFonts w:ascii="Arial" w:eastAsia="Calibri" w:hAnsi="Arial" w:cs="Arial"/>
          <w:iCs/>
          <w:sz w:val="20"/>
          <w:szCs w:val="20"/>
        </w:rPr>
        <w:t>Con respecto al soporte documental se debe cotejar la información contenida en el acto administrativo con respecto a la registrada en el SIET en el momento de la visita, marcándose en el sistema de información de la firma auditora, las variables son las siguientes y se marcaran como</w:t>
      </w:r>
    </w:p>
    <w:p w:rsidR="001B46AA" w:rsidRPr="0029437F" w:rsidRDefault="001B46AA" w:rsidP="001B46AA">
      <w:pPr>
        <w:spacing w:after="200" w:line="240" w:lineRule="auto"/>
        <w:ind w:left="1440"/>
        <w:contextualSpacing/>
        <w:jc w:val="both"/>
        <w:rPr>
          <w:rFonts w:ascii="Arial" w:eastAsia="Calibri" w:hAnsi="Arial" w:cs="Arial"/>
          <w:iCs/>
          <w:sz w:val="20"/>
          <w:szCs w:val="20"/>
        </w:rPr>
      </w:pPr>
    </w:p>
    <w:p w:rsidR="00141E32" w:rsidRPr="0029437F" w:rsidRDefault="00141E32" w:rsidP="00DA4198">
      <w:pPr>
        <w:numPr>
          <w:ilvl w:val="2"/>
          <w:numId w:val="28"/>
        </w:numPr>
        <w:spacing w:after="200" w:line="240" w:lineRule="auto"/>
        <w:contextualSpacing/>
        <w:jc w:val="both"/>
        <w:rPr>
          <w:rFonts w:ascii="Arial" w:eastAsia="Calibri" w:hAnsi="Arial" w:cs="Arial"/>
          <w:iCs/>
          <w:sz w:val="20"/>
          <w:szCs w:val="20"/>
        </w:rPr>
      </w:pPr>
      <w:r w:rsidRPr="0029437F">
        <w:rPr>
          <w:rFonts w:ascii="Arial" w:eastAsia="Calibri" w:hAnsi="Arial" w:cs="Arial"/>
          <w:iCs/>
          <w:sz w:val="20"/>
          <w:szCs w:val="20"/>
        </w:rPr>
        <w:t>No se encuentra en el Acto Administrativo (0)</w:t>
      </w:r>
    </w:p>
    <w:p w:rsidR="00141E32" w:rsidRPr="0029437F" w:rsidRDefault="00141E32" w:rsidP="00DA4198">
      <w:pPr>
        <w:numPr>
          <w:ilvl w:val="2"/>
          <w:numId w:val="28"/>
        </w:numPr>
        <w:spacing w:after="200" w:line="240" w:lineRule="auto"/>
        <w:contextualSpacing/>
        <w:jc w:val="both"/>
        <w:rPr>
          <w:rFonts w:ascii="Arial" w:eastAsia="Calibri" w:hAnsi="Arial" w:cs="Arial"/>
          <w:iCs/>
          <w:sz w:val="20"/>
          <w:szCs w:val="20"/>
        </w:rPr>
      </w:pPr>
      <w:r w:rsidRPr="0029437F">
        <w:rPr>
          <w:rFonts w:ascii="Arial" w:eastAsia="Calibri" w:hAnsi="Arial" w:cs="Arial"/>
          <w:iCs/>
          <w:sz w:val="20"/>
          <w:szCs w:val="20"/>
        </w:rPr>
        <w:t>Coincide (1)</w:t>
      </w:r>
    </w:p>
    <w:p w:rsidR="00141E32" w:rsidRPr="0029437F" w:rsidRDefault="00141E32" w:rsidP="00DA4198">
      <w:pPr>
        <w:numPr>
          <w:ilvl w:val="2"/>
          <w:numId w:val="28"/>
        </w:numPr>
        <w:spacing w:after="200" w:line="240" w:lineRule="auto"/>
        <w:contextualSpacing/>
        <w:jc w:val="both"/>
        <w:rPr>
          <w:rFonts w:ascii="Arial" w:eastAsia="Calibri" w:hAnsi="Arial" w:cs="Arial"/>
          <w:iCs/>
          <w:sz w:val="20"/>
          <w:szCs w:val="20"/>
        </w:rPr>
      </w:pPr>
      <w:r w:rsidRPr="0029437F">
        <w:rPr>
          <w:rFonts w:ascii="Arial" w:eastAsia="Calibri" w:hAnsi="Arial" w:cs="Arial"/>
          <w:iCs/>
          <w:sz w:val="20"/>
          <w:szCs w:val="20"/>
        </w:rPr>
        <w:t>No coincide (2)</w:t>
      </w:r>
    </w:p>
    <w:p w:rsidR="00141E32" w:rsidRPr="00A10FEC" w:rsidRDefault="00141E32" w:rsidP="00DA4198">
      <w:pPr>
        <w:numPr>
          <w:ilvl w:val="2"/>
          <w:numId w:val="28"/>
        </w:numPr>
        <w:spacing w:after="200" w:line="240" w:lineRule="auto"/>
        <w:contextualSpacing/>
        <w:jc w:val="both"/>
        <w:rPr>
          <w:rFonts w:ascii="Arial" w:eastAsia="Calibri" w:hAnsi="Arial" w:cs="Arial"/>
          <w:iCs/>
          <w:sz w:val="20"/>
          <w:szCs w:val="20"/>
        </w:rPr>
      </w:pPr>
      <w:r w:rsidRPr="0029437F">
        <w:rPr>
          <w:rFonts w:ascii="Arial" w:eastAsia="Calibri" w:hAnsi="Arial" w:cs="Arial"/>
          <w:iCs/>
          <w:sz w:val="20"/>
          <w:szCs w:val="20"/>
        </w:rPr>
        <w:t xml:space="preserve">No aplica (3) </w:t>
      </w:r>
    </w:p>
    <w:p w:rsidR="00141E32" w:rsidRPr="00722592" w:rsidRDefault="00141E32" w:rsidP="00141E32">
      <w:pPr>
        <w:spacing w:after="200" w:line="240" w:lineRule="auto"/>
        <w:ind w:left="2160"/>
        <w:contextualSpacing/>
        <w:jc w:val="both"/>
        <w:rPr>
          <w:rFonts w:ascii="Arial" w:eastAsia="Calibri" w:hAnsi="Arial" w:cs="Arial"/>
          <w:iCs/>
          <w:sz w:val="12"/>
          <w:szCs w:val="12"/>
        </w:rPr>
      </w:pPr>
    </w:p>
    <w:tbl>
      <w:tblPr>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28"/>
      </w:tblGrid>
      <w:tr w:rsidR="00141E32" w:rsidRPr="0029437F" w:rsidTr="00DA5BA3">
        <w:trPr>
          <w:trHeight w:val="628"/>
          <w:jc w:val="right"/>
        </w:trPr>
        <w:tc>
          <w:tcPr>
            <w:tcW w:w="9016" w:type="dxa"/>
            <w:shd w:val="clear" w:color="auto" w:fill="D9D9D9" w:themeFill="background1" w:themeFillShade="D9"/>
            <w:vAlign w:val="center"/>
          </w:tcPr>
          <w:p w:rsidR="00141E32" w:rsidRPr="0029437F" w:rsidRDefault="00141E32" w:rsidP="00DA5BA3">
            <w:pPr>
              <w:spacing w:after="200" w:line="240" w:lineRule="auto"/>
              <w:ind w:left="209"/>
              <w:contextualSpacing/>
              <w:jc w:val="both"/>
              <w:rPr>
                <w:rFonts w:ascii="Arial" w:eastAsia="Calibri" w:hAnsi="Arial" w:cs="Arial"/>
                <w:iCs/>
                <w:sz w:val="20"/>
                <w:szCs w:val="20"/>
              </w:rPr>
            </w:pPr>
            <w:r w:rsidRPr="0029437F">
              <w:rPr>
                <w:rFonts w:ascii="Arial" w:eastAsia="Calibri" w:hAnsi="Arial" w:cs="Arial"/>
                <w:iCs/>
                <w:sz w:val="20"/>
                <w:szCs w:val="20"/>
              </w:rPr>
              <w:t>IMPORTANTE: Inicialmente se debe cotejar la información contra registro de programa original, pero si este ha sido modificado se debe verificar la coincidencia de las variables contra las modificaciones (ver NOTAS 2 Registro de Programas).</w:t>
            </w:r>
          </w:p>
        </w:tc>
      </w:tr>
    </w:tbl>
    <w:p w:rsidR="00141E32" w:rsidRPr="00A10FEC" w:rsidRDefault="00141E32" w:rsidP="00141E32">
      <w:pPr>
        <w:spacing w:after="200" w:line="240" w:lineRule="auto"/>
        <w:contextualSpacing/>
        <w:jc w:val="both"/>
        <w:rPr>
          <w:rFonts w:ascii="Arial" w:eastAsia="Calibri" w:hAnsi="Arial" w:cs="Arial"/>
          <w:iCs/>
          <w:sz w:val="12"/>
          <w:szCs w:val="12"/>
        </w:rPr>
      </w:pPr>
    </w:p>
    <w:p w:rsidR="00141E32" w:rsidRPr="0029437F" w:rsidRDefault="00141E32" w:rsidP="00DA4198">
      <w:pPr>
        <w:numPr>
          <w:ilvl w:val="2"/>
          <w:numId w:val="28"/>
        </w:numPr>
        <w:spacing w:after="200" w:line="240" w:lineRule="auto"/>
        <w:contextualSpacing/>
        <w:jc w:val="both"/>
        <w:rPr>
          <w:rFonts w:ascii="Arial" w:eastAsia="Calibri" w:hAnsi="Arial" w:cs="Arial"/>
          <w:iCs/>
          <w:sz w:val="20"/>
          <w:szCs w:val="20"/>
        </w:rPr>
      </w:pPr>
      <w:r w:rsidRPr="0029437F">
        <w:rPr>
          <w:rFonts w:ascii="Arial" w:eastAsia="Calibri" w:hAnsi="Arial" w:cs="Arial"/>
          <w:iCs/>
          <w:sz w:val="20"/>
          <w:szCs w:val="20"/>
        </w:rPr>
        <w:t>Numero (acto administrativo más reciente)</w:t>
      </w:r>
    </w:p>
    <w:p w:rsidR="00141E32" w:rsidRPr="0029437F" w:rsidRDefault="00141E32" w:rsidP="00DA4198">
      <w:pPr>
        <w:numPr>
          <w:ilvl w:val="2"/>
          <w:numId w:val="28"/>
        </w:numPr>
        <w:spacing w:after="200" w:line="240" w:lineRule="auto"/>
        <w:contextualSpacing/>
        <w:jc w:val="both"/>
        <w:rPr>
          <w:rFonts w:ascii="Arial" w:eastAsia="Calibri" w:hAnsi="Arial" w:cs="Arial"/>
          <w:iCs/>
          <w:sz w:val="20"/>
          <w:szCs w:val="20"/>
        </w:rPr>
      </w:pPr>
      <w:r w:rsidRPr="0029437F">
        <w:rPr>
          <w:rFonts w:ascii="Arial" w:eastAsia="Calibri" w:hAnsi="Arial" w:cs="Arial"/>
          <w:iCs/>
          <w:sz w:val="20"/>
          <w:szCs w:val="20"/>
        </w:rPr>
        <w:t>Fecha (acto administrativo más reciente)</w:t>
      </w:r>
    </w:p>
    <w:p w:rsidR="00141E32" w:rsidRPr="0029437F" w:rsidRDefault="00141E32" w:rsidP="00DA4198">
      <w:pPr>
        <w:numPr>
          <w:ilvl w:val="2"/>
          <w:numId w:val="28"/>
        </w:numPr>
        <w:spacing w:after="200" w:line="240" w:lineRule="auto"/>
        <w:contextualSpacing/>
        <w:jc w:val="both"/>
        <w:rPr>
          <w:rFonts w:ascii="Arial" w:eastAsia="Calibri" w:hAnsi="Arial" w:cs="Arial"/>
          <w:iCs/>
          <w:sz w:val="20"/>
          <w:szCs w:val="20"/>
        </w:rPr>
      </w:pPr>
      <w:r w:rsidRPr="0029437F">
        <w:rPr>
          <w:rFonts w:ascii="Arial" w:eastAsia="Calibri" w:hAnsi="Arial" w:cs="Arial"/>
          <w:iCs/>
          <w:sz w:val="20"/>
          <w:szCs w:val="20"/>
        </w:rPr>
        <w:t>Nombre del Programa</w:t>
      </w:r>
    </w:p>
    <w:p w:rsidR="00141E32" w:rsidRPr="0029437F" w:rsidRDefault="00141E32" w:rsidP="00DA4198">
      <w:pPr>
        <w:numPr>
          <w:ilvl w:val="2"/>
          <w:numId w:val="28"/>
        </w:numPr>
        <w:spacing w:after="200" w:line="240" w:lineRule="auto"/>
        <w:contextualSpacing/>
        <w:jc w:val="both"/>
        <w:rPr>
          <w:rFonts w:ascii="Arial" w:eastAsia="Calibri" w:hAnsi="Arial" w:cs="Arial"/>
          <w:iCs/>
          <w:sz w:val="20"/>
          <w:szCs w:val="20"/>
        </w:rPr>
      </w:pPr>
      <w:r w:rsidRPr="0029437F">
        <w:rPr>
          <w:rFonts w:ascii="Arial" w:eastAsia="Calibri" w:hAnsi="Arial" w:cs="Arial"/>
          <w:iCs/>
          <w:sz w:val="20"/>
          <w:szCs w:val="20"/>
        </w:rPr>
        <w:t>Número de Horas</w:t>
      </w:r>
    </w:p>
    <w:p w:rsidR="00141E32" w:rsidRPr="0029437F" w:rsidRDefault="00141E32" w:rsidP="00DA4198">
      <w:pPr>
        <w:numPr>
          <w:ilvl w:val="2"/>
          <w:numId w:val="28"/>
        </w:numPr>
        <w:spacing w:after="200" w:line="240" w:lineRule="auto"/>
        <w:contextualSpacing/>
        <w:jc w:val="both"/>
        <w:rPr>
          <w:rFonts w:ascii="Arial" w:eastAsia="Calibri" w:hAnsi="Arial" w:cs="Arial"/>
          <w:iCs/>
          <w:sz w:val="20"/>
          <w:szCs w:val="20"/>
        </w:rPr>
      </w:pPr>
      <w:r w:rsidRPr="0029437F">
        <w:rPr>
          <w:rFonts w:ascii="Arial" w:eastAsia="Calibri" w:hAnsi="Arial" w:cs="Arial"/>
          <w:iCs/>
          <w:sz w:val="20"/>
          <w:szCs w:val="20"/>
        </w:rPr>
        <w:t>Jornada</w:t>
      </w:r>
    </w:p>
    <w:p w:rsidR="00141E32" w:rsidRPr="0029437F" w:rsidRDefault="00141E32" w:rsidP="00DA4198">
      <w:pPr>
        <w:numPr>
          <w:ilvl w:val="2"/>
          <w:numId w:val="28"/>
        </w:numPr>
        <w:spacing w:after="200" w:line="240" w:lineRule="auto"/>
        <w:contextualSpacing/>
        <w:jc w:val="both"/>
        <w:rPr>
          <w:rFonts w:ascii="Arial" w:eastAsia="Calibri" w:hAnsi="Arial" w:cs="Arial"/>
          <w:iCs/>
          <w:sz w:val="20"/>
          <w:szCs w:val="20"/>
        </w:rPr>
      </w:pPr>
      <w:r w:rsidRPr="0029437F">
        <w:rPr>
          <w:rFonts w:ascii="Arial" w:eastAsia="Calibri" w:hAnsi="Arial" w:cs="Arial"/>
          <w:iCs/>
          <w:sz w:val="20"/>
          <w:szCs w:val="20"/>
        </w:rPr>
        <w:t>Costos (Costos aprobados para el programa al momento de expedición del registro)</w:t>
      </w:r>
      <w:r w:rsidRPr="00DA4198">
        <w:rPr>
          <w:sz w:val="20"/>
          <w:szCs w:val="20"/>
        </w:rPr>
        <w:footnoteReference w:id="3"/>
      </w:r>
    </w:p>
    <w:p w:rsidR="00141E32" w:rsidRPr="0029437F" w:rsidRDefault="00141E32" w:rsidP="00DA4198">
      <w:pPr>
        <w:numPr>
          <w:ilvl w:val="2"/>
          <w:numId w:val="28"/>
        </w:numPr>
        <w:spacing w:after="200" w:line="240" w:lineRule="auto"/>
        <w:contextualSpacing/>
        <w:jc w:val="both"/>
        <w:rPr>
          <w:rFonts w:ascii="Arial" w:eastAsia="Calibri" w:hAnsi="Arial" w:cs="Arial"/>
          <w:iCs/>
          <w:sz w:val="20"/>
          <w:szCs w:val="20"/>
        </w:rPr>
      </w:pPr>
      <w:r w:rsidRPr="0029437F">
        <w:rPr>
          <w:rFonts w:ascii="Arial" w:eastAsia="Calibri" w:hAnsi="Arial" w:cs="Arial"/>
          <w:iCs/>
          <w:sz w:val="20"/>
          <w:szCs w:val="20"/>
        </w:rPr>
        <w:t>Estado (Primera vez / Renovación/modificado)</w:t>
      </w:r>
    </w:p>
    <w:p w:rsidR="00141E32" w:rsidRPr="0029437F" w:rsidRDefault="00141E32" w:rsidP="00141E32">
      <w:pPr>
        <w:spacing w:after="200" w:line="240" w:lineRule="auto"/>
        <w:ind w:left="2880"/>
        <w:contextualSpacing/>
        <w:jc w:val="both"/>
        <w:rPr>
          <w:rFonts w:ascii="Arial" w:eastAsia="Calibri" w:hAnsi="Arial" w:cs="Arial"/>
          <w:iCs/>
          <w:sz w:val="20"/>
          <w:szCs w:val="20"/>
        </w:rPr>
      </w:pPr>
    </w:p>
    <w:p w:rsidR="00141E32" w:rsidRPr="0029437F" w:rsidRDefault="00141E32" w:rsidP="0007443C">
      <w:pPr>
        <w:numPr>
          <w:ilvl w:val="1"/>
          <w:numId w:val="28"/>
        </w:numPr>
        <w:spacing w:after="200" w:line="240" w:lineRule="auto"/>
        <w:contextualSpacing/>
        <w:jc w:val="both"/>
        <w:rPr>
          <w:rFonts w:ascii="Arial" w:eastAsia="Calibri" w:hAnsi="Arial" w:cs="Arial"/>
          <w:iCs/>
          <w:sz w:val="20"/>
          <w:szCs w:val="20"/>
        </w:rPr>
      </w:pPr>
      <w:r w:rsidRPr="0029437F">
        <w:rPr>
          <w:rFonts w:ascii="Arial" w:eastAsia="Calibri" w:hAnsi="Arial" w:cs="Arial"/>
          <w:iCs/>
          <w:sz w:val="20"/>
          <w:szCs w:val="20"/>
        </w:rPr>
        <w:t>Se debe tomar captura de pantalla de la información reportada en el SIET que evidencie el estado de registro de cada una de las variables objeto de revisión (detalle información del programa) e incluirla en Sistema de información de la firma auditora, la captura de pantalla debe incluir timestamp.</w:t>
      </w:r>
    </w:p>
    <w:p w:rsidR="00141E32" w:rsidRPr="0029437F" w:rsidRDefault="00141E32" w:rsidP="00141E32">
      <w:pPr>
        <w:spacing w:after="200" w:line="240" w:lineRule="auto"/>
        <w:ind w:left="2880"/>
        <w:contextualSpacing/>
        <w:jc w:val="both"/>
        <w:rPr>
          <w:rFonts w:ascii="Arial" w:eastAsia="Calibri" w:hAnsi="Arial" w:cs="Arial"/>
          <w:iCs/>
          <w:sz w:val="20"/>
          <w:szCs w:val="20"/>
        </w:rPr>
      </w:pPr>
    </w:p>
    <w:p w:rsidR="00141E32" w:rsidRPr="0029437F" w:rsidRDefault="00141E32" w:rsidP="0007443C">
      <w:pPr>
        <w:numPr>
          <w:ilvl w:val="0"/>
          <w:numId w:val="28"/>
        </w:numPr>
        <w:spacing w:after="200" w:line="240" w:lineRule="auto"/>
        <w:contextualSpacing/>
        <w:jc w:val="both"/>
        <w:rPr>
          <w:rFonts w:ascii="Arial" w:eastAsia="Calibri" w:hAnsi="Arial" w:cs="Arial"/>
          <w:iCs/>
          <w:sz w:val="20"/>
          <w:szCs w:val="20"/>
        </w:rPr>
      </w:pPr>
      <w:r w:rsidRPr="0029437F">
        <w:rPr>
          <w:rFonts w:ascii="Arial" w:eastAsia="Calibri" w:hAnsi="Arial" w:cs="Arial"/>
          <w:b/>
          <w:iCs/>
          <w:sz w:val="20"/>
          <w:szCs w:val="20"/>
        </w:rPr>
        <w:t>Programas registrados por la ETC con “Registro de programa” vencido en trámite:</w:t>
      </w:r>
      <w:r w:rsidRPr="0029437F">
        <w:rPr>
          <w:rFonts w:ascii="Arial" w:eastAsia="Calibri" w:hAnsi="Arial" w:cs="Arial"/>
          <w:iCs/>
          <w:sz w:val="20"/>
          <w:szCs w:val="20"/>
        </w:rPr>
        <w:t xml:space="preserve"> </w:t>
      </w:r>
    </w:p>
    <w:p w:rsidR="00141E32" w:rsidRPr="0029437F" w:rsidRDefault="00141E32" w:rsidP="00141E32">
      <w:pPr>
        <w:spacing w:after="200" w:line="240" w:lineRule="auto"/>
        <w:ind w:left="720"/>
        <w:contextualSpacing/>
        <w:jc w:val="both"/>
        <w:rPr>
          <w:rFonts w:ascii="Arial" w:eastAsia="Calibri" w:hAnsi="Arial" w:cs="Arial"/>
          <w:iCs/>
          <w:sz w:val="20"/>
          <w:szCs w:val="20"/>
        </w:rPr>
      </w:pPr>
      <w:r w:rsidRPr="0029437F">
        <w:rPr>
          <w:rFonts w:ascii="Arial" w:eastAsia="Calibri" w:hAnsi="Arial" w:cs="Arial"/>
          <w:iCs/>
          <w:sz w:val="20"/>
          <w:szCs w:val="20"/>
        </w:rPr>
        <w:t xml:space="preserve">el decreto 1075 de 2015 establece “Artículo 2.6.4.7. Vigencia del registro. El registro tiene una vigencia de cinco (5) años, contados a partir de la ejecutoria del acto administrativo que lo otorga. Su renovación se debe solicitar ante la respectiva Secretaría de educación con una antelación de seis (6) meses antes de su vencimiento.” </w:t>
      </w:r>
    </w:p>
    <w:p w:rsidR="00141E32" w:rsidRPr="0029437F" w:rsidRDefault="00141E32" w:rsidP="00141E32">
      <w:pPr>
        <w:spacing w:after="200" w:line="240" w:lineRule="auto"/>
        <w:ind w:left="1440"/>
        <w:contextualSpacing/>
        <w:jc w:val="both"/>
        <w:rPr>
          <w:rFonts w:ascii="Arial" w:eastAsia="Calibri" w:hAnsi="Arial" w:cs="Arial"/>
          <w:iCs/>
          <w:sz w:val="20"/>
          <w:szCs w:val="20"/>
        </w:rPr>
      </w:pPr>
    </w:p>
    <w:p w:rsidR="00141E32" w:rsidRPr="0029437F" w:rsidRDefault="00141E32" w:rsidP="0007443C">
      <w:pPr>
        <w:numPr>
          <w:ilvl w:val="1"/>
          <w:numId w:val="28"/>
        </w:numPr>
        <w:spacing w:after="120" w:line="240" w:lineRule="auto"/>
        <w:ind w:hanging="357"/>
        <w:jc w:val="both"/>
        <w:rPr>
          <w:rFonts w:ascii="Arial" w:eastAsia="Calibri" w:hAnsi="Arial" w:cs="Arial"/>
          <w:iCs/>
          <w:sz w:val="20"/>
          <w:szCs w:val="20"/>
        </w:rPr>
      </w:pPr>
      <w:r w:rsidRPr="0029437F">
        <w:rPr>
          <w:rFonts w:ascii="Arial" w:eastAsia="Calibri" w:hAnsi="Arial" w:cs="Arial"/>
          <w:iCs/>
          <w:sz w:val="20"/>
          <w:szCs w:val="20"/>
        </w:rPr>
        <w:t>Se deben realizar la siguiente pregunta a la ETC del ¿por qué se encuentra activo el programa registrado que ya ha cumplido con su vigencia?</w:t>
      </w:r>
      <w:r w:rsidRPr="0029437F">
        <w:rPr>
          <w:rStyle w:val="Refdenotaalpie"/>
          <w:rFonts w:ascii="Arial" w:eastAsia="Calibri" w:hAnsi="Arial" w:cs="Arial"/>
          <w:iCs/>
        </w:rPr>
        <w:t xml:space="preserve"> </w:t>
      </w:r>
      <w:r w:rsidRPr="0029437F">
        <w:rPr>
          <w:rStyle w:val="Refdenotaalpie"/>
          <w:rFonts w:ascii="Arial" w:eastAsia="Calibri" w:hAnsi="Arial" w:cs="Arial"/>
          <w:iCs/>
        </w:rPr>
        <w:footnoteReference w:id="4"/>
      </w:r>
      <w:r w:rsidRPr="0029437F">
        <w:rPr>
          <w:rFonts w:ascii="Arial" w:eastAsia="Calibri" w:hAnsi="Arial" w:cs="Arial"/>
          <w:iCs/>
          <w:sz w:val="20"/>
          <w:szCs w:val="20"/>
        </w:rPr>
        <w:t xml:space="preserve"> marcándose en el sistema de información de la firma auditora, las opciones de respuesta son las siguientes </w:t>
      </w:r>
    </w:p>
    <w:p w:rsidR="00C63C51" w:rsidRDefault="00C63C51" w:rsidP="00C63C51">
      <w:pPr>
        <w:numPr>
          <w:ilvl w:val="2"/>
          <w:numId w:val="28"/>
        </w:numPr>
        <w:spacing w:after="120" w:line="240" w:lineRule="auto"/>
        <w:ind w:hanging="357"/>
        <w:jc w:val="both"/>
        <w:rPr>
          <w:rFonts w:ascii="Arial" w:eastAsia="Calibri" w:hAnsi="Arial" w:cs="Arial"/>
          <w:iCs/>
          <w:sz w:val="20"/>
          <w:szCs w:val="20"/>
        </w:rPr>
      </w:pPr>
      <w:r>
        <w:rPr>
          <w:rFonts w:ascii="Arial" w:eastAsia="Calibri" w:hAnsi="Arial" w:cs="Arial"/>
          <w:iCs/>
          <w:sz w:val="20"/>
          <w:szCs w:val="20"/>
        </w:rPr>
        <w:t>La Institución no solicito la renovación del programa y la Secretaría no ha realizado la solicitud de actualización en el Sistema (0)</w:t>
      </w:r>
    </w:p>
    <w:p w:rsidR="00C63C51" w:rsidRPr="0029437F" w:rsidRDefault="00C63C51" w:rsidP="00C63C51">
      <w:pPr>
        <w:numPr>
          <w:ilvl w:val="2"/>
          <w:numId w:val="28"/>
        </w:numPr>
        <w:spacing w:after="120" w:line="240" w:lineRule="auto"/>
        <w:ind w:hanging="357"/>
        <w:jc w:val="both"/>
        <w:rPr>
          <w:rFonts w:ascii="Arial" w:eastAsia="Calibri" w:hAnsi="Arial" w:cs="Arial"/>
          <w:iCs/>
          <w:sz w:val="20"/>
          <w:szCs w:val="20"/>
        </w:rPr>
      </w:pPr>
      <w:r w:rsidRPr="0029437F">
        <w:rPr>
          <w:rFonts w:ascii="Arial" w:eastAsia="Calibri" w:hAnsi="Arial" w:cs="Arial"/>
          <w:iCs/>
          <w:sz w:val="20"/>
          <w:szCs w:val="20"/>
        </w:rPr>
        <w:t>La secretaría no ha cargado el Acto administrativo de respuesta para la renovación (Acto administrativo de renovación/</w:t>
      </w:r>
      <w:r>
        <w:rPr>
          <w:rFonts w:ascii="Arial" w:eastAsia="Calibri" w:hAnsi="Arial" w:cs="Arial"/>
          <w:iCs/>
          <w:sz w:val="20"/>
          <w:szCs w:val="20"/>
        </w:rPr>
        <w:t xml:space="preserve">Cancelación - </w:t>
      </w:r>
      <w:r w:rsidRPr="0029437F">
        <w:rPr>
          <w:rFonts w:ascii="Arial" w:eastAsia="Calibri" w:hAnsi="Arial" w:cs="Arial"/>
          <w:iCs/>
          <w:sz w:val="20"/>
          <w:szCs w:val="20"/>
        </w:rPr>
        <w:t>Auto de Archivo). (1)</w:t>
      </w:r>
    </w:p>
    <w:p w:rsidR="00C63C51" w:rsidRDefault="00C63C51" w:rsidP="00C63C51">
      <w:pPr>
        <w:numPr>
          <w:ilvl w:val="2"/>
          <w:numId w:val="28"/>
        </w:numPr>
        <w:spacing w:after="120" w:line="240" w:lineRule="auto"/>
        <w:ind w:hanging="357"/>
        <w:jc w:val="both"/>
        <w:rPr>
          <w:rFonts w:ascii="Arial" w:eastAsia="Calibri" w:hAnsi="Arial" w:cs="Arial"/>
          <w:iCs/>
          <w:sz w:val="20"/>
          <w:szCs w:val="20"/>
        </w:rPr>
      </w:pPr>
      <w:r w:rsidRPr="0029437F">
        <w:rPr>
          <w:rFonts w:ascii="Arial" w:eastAsia="Calibri" w:hAnsi="Arial" w:cs="Arial"/>
          <w:iCs/>
          <w:sz w:val="20"/>
          <w:szCs w:val="20"/>
        </w:rPr>
        <w:t>El trámite está en proceso (2)</w:t>
      </w:r>
    </w:p>
    <w:p w:rsidR="00C63C51" w:rsidRPr="0029437F" w:rsidRDefault="00C63C51" w:rsidP="00C63C51">
      <w:pPr>
        <w:numPr>
          <w:ilvl w:val="3"/>
          <w:numId w:val="28"/>
        </w:numPr>
        <w:spacing w:after="120" w:line="240" w:lineRule="auto"/>
        <w:jc w:val="both"/>
        <w:rPr>
          <w:rFonts w:ascii="Arial" w:eastAsia="Calibri" w:hAnsi="Arial" w:cs="Arial"/>
          <w:iCs/>
          <w:sz w:val="20"/>
          <w:szCs w:val="20"/>
        </w:rPr>
      </w:pPr>
      <w:r>
        <w:rPr>
          <w:rFonts w:ascii="Arial" w:eastAsia="Calibri" w:hAnsi="Arial" w:cs="Arial"/>
          <w:iCs/>
          <w:sz w:val="20"/>
          <w:szCs w:val="20"/>
        </w:rPr>
        <w:t>D</w:t>
      </w:r>
      <w:r w:rsidRPr="0029437F">
        <w:rPr>
          <w:rFonts w:ascii="Arial" w:eastAsia="Calibri" w:hAnsi="Arial" w:cs="Arial"/>
          <w:iCs/>
          <w:sz w:val="20"/>
          <w:szCs w:val="20"/>
        </w:rPr>
        <w:t xml:space="preserve">eben contar con su respectiva </w:t>
      </w:r>
      <w:r w:rsidRPr="0029437F">
        <w:rPr>
          <w:rFonts w:ascii="Arial" w:eastAsia="Calibri" w:hAnsi="Arial" w:cs="Arial"/>
          <w:b/>
          <w:iCs/>
          <w:sz w:val="20"/>
          <w:szCs w:val="20"/>
        </w:rPr>
        <w:t>solicitud de trámite</w:t>
      </w:r>
      <w:r w:rsidRPr="0029437F">
        <w:rPr>
          <w:rFonts w:ascii="Arial" w:eastAsia="Calibri" w:hAnsi="Arial" w:cs="Arial"/>
          <w:iCs/>
          <w:sz w:val="20"/>
          <w:szCs w:val="20"/>
        </w:rPr>
        <w:t xml:space="preserve"> y soportes.</w:t>
      </w:r>
    </w:p>
    <w:p w:rsidR="00C63C51" w:rsidRPr="000774CE" w:rsidRDefault="00C63C51" w:rsidP="00C63C51">
      <w:pPr>
        <w:numPr>
          <w:ilvl w:val="3"/>
          <w:numId w:val="28"/>
        </w:numPr>
        <w:spacing w:after="200" w:line="240" w:lineRule="auto"/>
        <w:contextualSpacing/>
        <w:jc w:val="both"/>
        <w:rPr>
          <w:rFonts w:ascii="Arial" w:eastAsia="Calibri" w:hAnsi="Arial" w:cs="Arial"/>
          <w:iCs/>
          <w:sz w:val="20"/>
          <w:szCs w:val="20"/>
        </w:rPr>
      </w:pPr>
      <w:r w:rsidRPr="0029437F">
        <w:rPr>
          <w:rFonts w:ascii="Arial" w:eastAsia="Calibri" w:hAnsi="Arial" w:cs="Arial"/>
          <w:iCs/>
          <w:sz w:val="20"/>
          <w:szCs w:val="20"/>
        </w:rPr>
        <w:t>El soporte documental entregado por la ETC se le debe tomar evidencia documental y cargarla en el sistema de información de la firma.</w:t>
      </w:r>
    </w:p>
    <w:p w:rsidR="00141E32" w:rsidRPr="0029437F" w:rsidRDefault="00141E32" w:rsidP="00141E32">
      <w:pPr>
        <w:spacing w:after="200" w:line="240" w:lineRule="auto"/>
        <w:ind w:left="1440"/>
        <w:contextualSpacing/>
        <w:jc w:val="both"/>
        <w:rPr>
          <w:rFonts w:ascii="Arial" w:eastAsia="Calibri" w:hAnsi="Arial" w:cs="Arial"/>
          <w:iCs/>
          <w:sz w:val="20"/>
          <w:szCs w:val="20"/>
        </w:rPr>
      </w:pPr>
    </w:p>
    <w:p w:rsidR="00141E32" w:rsidRDefault="00141E32" w:rsidP="0007443C">
      <w:pPr>
        <w:numPr>
          <w:ilvl w:val="0"/>
          <w:numId w:val="28"/>
        </w:numPr>
        <w:spacing w:after="200" w:line="240" w:lineRule="auto"/>
        <w:contextualSpacing/>
        <w:jc w:val="both"/>
        <w:rPr>
          <w:rFonts w:ascii="Arial" w:eastAsia="Calibri" w:hAnsi="Arial" w:cs="Arial"/>
          <w:iCs/>
          <w:sz w:val="20"/>
          <w:szCs w:val="20"/>
        </w:rPr>
      </w:pPr>
      <w:r w:rsidRPr="0029437F">
        <w:rPr>
          <w:rFonts w:ascii="Arial" w:eastAsia="Calibri" w:hAnsi="Arial" w:cs="Arial"/>
          <w:b/>
          <w:iCs/>
          <w:sz w:val="20"/>
          <w:szCs w:val="20"/>
        </w:rPr>
        <w:t>Registros Repetidos</w:t>
      </w:r>
      <w:r w:rsidRPr="0029437F">
        <w:rPr>
          <w:rFonts w:ascii="Arial" w:eastAsia="Calibri" w:hAnsi="Arial" w:cs="Arial"/>
          <w:iCs/>
          <w:sz w:val="20"/>
          <w:szCs w:val="20"/>
        </w:rPr>
        <w:t>: se debe evidenciar en las observaciones finales que la Secretaría de Educación tomo acciones al respecto de los registros repetidos tanto de instituciones como de programas reportados por la firma auditora en la ficha técnica (informe preliminar) en caso de haberse encontrado.</w:t>
      </w:r>
    </w:p>
    <w:p w:rsidR="00767EA9" w:rsidRPr="0029437F" w:rsidRDefault="00767EA9" w:rsidP="00767EA9">
      <w:pPr>
        <w:spacing w:after="200" w:line="240" w:lineRule="auto"/>
        <w:ind w:left="720"/>
        <w:contextualSpacing/>
        <w:jc w:val="both"/>
        <w:rPr>
          <w:rFonts w:ascii="Arial" w:eastAsia="Calibri" w:hAnsi="Arial" w:cs="Arial"/>
          <w:iCs/>
          <w:sz w:val="20"/>
          <w:szCs w:val="20"/>
        </w:rPr>
      </w:pPr>
    </w:p>
    <w:p w:rsidR="00141E32" w:rsidRPr="0029437F" w:rsidRDefault="00141E32" w:rsidP="00141E32">
      <w:pPr>
        <w:spacing w:after="0" w:line="240" w:lineRule="auto"/>
        <w:jc w:val="both"/>
        <w:rPr>
          <w:rFonts w:ascii="Arial" w:eastAsia="Times New Roman" w:hAnsi="Arial" w:cs="Arial"/>
          <w:iCs/>
          <w:sz w:val="20"/>
          <w:szCs w:val="20"/>
          <w:lang w:eastAsia="es-ES"/>
        </w:rPr>
      </w:pPr>
      <w:r w:rsidRPr="0029437F">
        <w:rPr>
          <w:rFonts w:ascii="Arial" w:eastAsia="Times New Roman" w:hAnsi="Arial" w:cs="Arial"/>
          <w:iCs/>
          <w:sz w:val="20"/>
          <w:szCs w:val="20"/>
          <w:lang w:eastAsia="es-ES"/>
        </w:rPr>
        <w:t>Una vez finalizado el proceso de verificación y captura de la documentación, se configuran las oportunidades de mejora los cuales se deben relacionar en el acta de visita una a una.</w:t>
      </w:r>
    </w:p>
    <w:p w:rsidR="00141E32" w:rsidRDefault="00141E32" w:rsidP="00141E32">
      <w:pPr>
        <w:spacing w:after="0" w:line="240" w:lineRule="auto"/>
        <w:jc w:val="both"/>
        <w:rPr>
          <w:rFonts w:ascii="Arial" w:eastAsia="Times New Roman" w:hAnsi="Arial" w:cs="Arial"/>
          <w:iCs/>
          <w:sz w:val="20"/>
          <w:szCs w:val="20"/>
          <w:lang w:eastAsia="es-ES"/>
        </w:rPr>
      </w:pPr>
    </w:p>
    <w:p w:rsidR="00C63C51" w:rsidRPr="0029437F" w:rsidRDefault="00C63C51" w:rsidP="00141E32">
      <w:pPr>
        <w:spacing w:after="0" w:line="240" w:lineRule="auto"/>
        <w:jc w:val="both"/>
        <w:rPr>
          <w:rFonts w:ascii="Arial" w:eastAsia="Times New Roman" w:hAnsi="Arial" w:cs="Arial"/>
          <w:iCs/>
          <w:sz w:val="20"/>
          <w:szCs w:val="20"/>
          <w:lang w:eastAsia="es-ES"/>
        </w:rPr>
      </w:pPr>
    </w:p>
    <w:p w:rsidR="00141E32" w:rsidRPr="0029437F" w:rsidRDefault="00141E32" w:rsidP="00141E32">
      <w:pPr>
        <w:spacing w:after="0" w:line="240" w:lineRule="auto"/>
        <w:jc w:val="both"/>
        <w:rPr>
          <w:rFonts w:ascii="Arial" w:eastAsia="Times New Roman" w:hAnsi="Arial" w:cs="Arial"/>
          <w:b/>
          <w:iCs/>
          <w:sz w:val="20"/>
          <w:szCs w:val="20"/>
          <w:lang w:eastAsia="es-ES"/>
        </w:rPr>
      </w:pPr>
      <w:r w:rsidRPr="0029437F">
        <w:rPr>
          <w:rFonts w:ascii="Arial" w:eastAsia="Times New Roman" w:hAnsi="Arial" w:cs="Arial"/>
          <w:b/>
          <w:iCs/>
          <w:sz w:val="20"/>
          <w:szCs w:val="20"/>
          <w:lang w:eastAsia="es-ES"/>
        </w:rPr>
        <w:t>Oportunidades de Mejora</w:t>
      </w:r>
    </w:p>
    <w:p w:rsidR="00141E32" w:rsidRPr="0029437F" w:rsidRDefault="00141E32" w:rsidP="00141E32">
      <w:pPr>
        <w:spacing w:after="0" w:line="240" w:lineRule="auto"/>
        <w:jc w:val="both"/>
        <w:rPr>
          <w:rFonts w:ascii="Arial" w:eastAsia="Times New Roman" w:hAnsi="Arial" w:cs="Arial"/>
          <w:iCs/>
          <w:sz w:val="20"/>
          <w:szCs w:val="20"/>
          <w:lang w:eastAsia="es-ES"/>
        </w:rPr>
      </w:pPr>
    </w:p>
    <w:p w:rsidR="00141E32" w:rsidRPr="0029437F" w:rsidRDefault="00141E32" w:rsidP="0007443C">
      <w:pPr>
        <w:numPr>
          <w:ilvl w:val="0"/>
          <w:numId w:val="29"/>
        </w:numPr>
        <w:spacing w:after="80" w:line="240" w:lineRule="auto"/>
        <w:ind w:left="714" w:hanging="357"/>
        <w:jc w:val="both"/>
        <w:rPr>
          <w:rFonts w:ascii="Arial" w:eastAsia="Calibri" w:hAnsi="Arial" w:cs="Arial"/>
          <w:iCs/>
          <w:sz w:val="20"/>
          <w:szCs w:val="20"/>
        </w:rPr>
      </w:pPr>
      <w:r w:rsidRPr="0029437F">
        <w:rPr>
          <w:rFonts w:ascii="Arial" w:eastAsia="Calibri" w:hAnsi="Arial" w:cs="Arial"/>
          <w:iCs/>
          <w:sz w:val="20"/>
          <w:szCs w:val="20"/>
        </w:rPr>
        <w:t>No tener los soportes físicos de los actos administrativos en la Secretaría.</w:t>
      </w:r>
    </w:p>
    <w:p w:rsidR="00141E32" w:rsidRPr="0029437F" w:rsidRDefault="00141E32" w:rsidP="0007443C">
      <w:pPr>
        <w:numPr>
          <w:ilvl w:val="0"/>
          <w:numId w:val="29"/>
        </w:numPr>
        <w:spacing w:after="80" w:line="240" w:lineRule="auto"/>
        <w:ind w:left="714" w:hanging="357"/>
        <w:jc w:val="both"/>
        <w:rPr>
          <w:rFonts w:ascii="Arial" w:eastAsia="Calibri" w:hAnsi="Arial" w:cs="Arial"/>
          <w:iCs/>
          <w:sz w:val="20"/>
          <w:szCs w:val="20"/>
        </w:rPr>
      </w:pPr>
      <w:r w:rsidRPr="0029437F">
        <w:rPr>
          <w:rFonts w:ascii="Arial" w:eastAsia="Calibri" w:hAnsi="Arial" w:cs="Arial"/>
          <w:iCs/>
          <w:sz w:val="20"/>
          <w:szCs w:val="20"/>
        </w:rPr>
        <w:t>No tener los soportes de los actos administrativos cargados en el SIET.</w:t>
      </w:r>
    </w:p>
    <w:p w:rsidR="00141E32" w:rsidRPr="0029437F" w:rsidRDefault="00141E32" w:rsidP="0007443C">
      <w:pPr>
        <w:numPr>
          <w:ilvl w:val="0"/>
          <w:numId w:val="29"/>
        </w:numPr>
        <w:spacing w:after="80" w:line="240" w:lineRule="auto"/>
        <w:ind w:left="714" w:hanging="357"/>
        <w:jc w:val="both"/>
        <w:rPr>
          <w:rFonts w:ascii="Arial" w:eastAsia="Calibri" w:hAnsi="Arial" w:cs="Arial"/>
          <w:iCs/>
          <w:sz w:val="20"/>
          <w:szCs w:val="20"/>
        </w:rPr>
      </w:pPr>
      <w:r w:rsidRPr="0029437F">
        <w:rPr>
          <w:rFonts w:ascii="Arial" w:eastAsia="Calibri" w:hAnsi="Arial" w:cs="Arial"/>
          <w:iCs/>
          <w:sz w:val="20"/>
          <w:szCs w:val="20"/>
        </w:rPr>
        <w:t>Cualquier inconsistencia entre lo aprobado en los Actos Administrativos y la Información registrada en el SIET.</w:t>
      </w:r>
    </w:p>
    <w:p w:rsidR="00141E32" w:rsidRPr="0029437F" w:rsidRDefault="00141E32" w:rsidP="0007443C">
      <w:pPr>
        <w:numPr>
          <w:ilvl w:val="0"/>
          <w:numId w:val="29"/>
        </w:numPr>
        <w:spacing w:after="80" w:line="240" w:lineRule="auto"/>
        <w:ind w:left="714" w:hanging="357"/>
        <w:jc w:val="both"/>
        <w:rPr>
          <w:rFonts w:ascii="Arial" w:eastAsia="Calibri" w:hAnsi="Arial" w:cs="Arial"/>
          <w:iCs/>
          <w:sz w:val="20"/>
          <w:szCs w:val="20"/>
        </w:rPr>
      </w:pPr>
      <w:r w:rsidRPr="0029437F">
        <w:rPr>
          <w:rFonts w:ascii="Arial" w:eastAsia="Calibri" w:hAnsi="Arial" w:cs="Arial"/>
          <w:iCs/>
          <w:sz w:val="20"/>
          <w:szCs w:val="20"/>
        </w:rPr>
        <w:t>No tener actualizada la información del programa que se encuentre con vigencia del registro vencido en el SIET por encontrarse en trámite al momento de cumplir la vigencia y ya cuente con respuesta por parte de la Secretaría.</w:t>
      </w:r>
    </w:p>
    <w:p w:rsidR="00141E32" w:rsidRPr="0029437F" w:rsidRDefault="00141E32" w:rsidP="0007443C">
      <w:pPr>
        <w:numPr>
          <w:ilvl w:val="0"/>
          <w:numId w:val="29"/>
        </w:numPr>
        <w:spacing w:after="80" w:line="240" w:lineRule="auto"/>
        <w:ind w:left="714" w:hanging="357"/>
        <w:jc w:val="both"/>
        <w:rPr>
          <w:rFonts w:ascii="Arial" w:eastAsia="Calibri" w:hAnsi="Arial" w:cs="Arial"/>
          <w:iCs/>
          <w:sz w:val="20"/>
          <w:szCs w:val="20"/>
        </w:rPr>
      </w:pPr>
      <w:r w:rsidRPr="0029437F">
        <w:rPr>
          <w:rFonts w:ascii="Arial" w:eastAsia="Calibri" w:hAnsi="Arial" w:cs="Arial"/>
          <w:iCs/>
          <w:sz w:val="20"/>
          <w:szCs w:val="20"/>
        </w:rPr>
        <w:t xml:space="preserve">Si la licencia de funcionamiento ha sido modificada y en el sistema se encuentra registrado como fecha y numero de licencia los datos del acto administrativo de la modificación, mas no los de la Licencia de funcionamiento original. </w:t>
      </w:r>
    </w:p>
    <w:p w:rsidR="00141E32" w:rsidRPr="0029437F" w:rsidRDefault="00141E32" w:rsidP="0007443C">
      <w:pPr>
        <w:numPr>
          <w:ilvl w:val="0"/>
          <w:numId w:val="29"/>
        </w:numPr>
        <w:spacing w:after="80" w:line="240" w:lineRule="auto"/>
        <w:ind w:left="714" w:hanging="357"/>
        <w:jc w:val="both"/>
        <w:rPr>
          <w:rFonts w:ascii="Arial" w:eastAsia="Calibri" w:hAnsi="Arial" w:cs="Arial"/>
          <w:iCs/>
          <w:sz w:val="20"/>
          <w:szCs w:val="20"/>
        </w:rPr>
      </w:pPr>
      <w:r w:rsidRPr="0029437F">
        <w:rPr>
          <w:rFonts w:ascii="Arial" w:eastAsia="Calibri" w:hAnsi="Arial" w:cs="Arial"/>
          <w:iCs/>
          <w:sz w:val="20"/>
          <w:szCs w:val="20"/>
        </w:rPr>
        <w:t>Si la licencia de funcionamiento ha sido modificada y en el sistema se encuentra cargado el PDF únicamente con la Licencia de funcionamiento o la modificación.</w:t>
      </w:r>
    </w:p>
    <w:p w:rsidR="00141E32" w:rsidRPr="0029437F" w:rsidRDefault="00141E32" w:rsidP="0007443C">
      <w:pPr>
        <w:numPr>
          <w:ilvl w:val="0"/>
          <w:numId w:val="29"/>
        </w:numPr>
        <w:spacing w:after="80" w:line="240" w:lineRule="auto"/>
        <w:ind w:left="714" w:hanging="357"/>
        <w:jc w:val="both"/>
        <w:rPr>
          <w:rFonts w:ascii="Arial" w:eastAsia="Calibri" w:hAnsi="Arial" w:cs="Arial"/>
          <w:iCs/>
          <w:sz w:val="20"/>
          <w:szCs w:val="20"/>
        </w:rPr>
      </w:pPr>
      <w:r w:rsidRPr="0029437F">
        <w:rPr>
          <w:rFonts w:ascii="Arial" w:eastAsia="Calibri" w:hAnsi="Arial" w:cs="Arial"/>
          <w:iCs/>
          <w:sz w:val="20"/>
          <w:szCs w:val="20"/>
        </w:rPr>
        <w:t>No haber tenido en cuenta los ajustes evidenciados en el informe preliminar remitido por la firma auditora.</w:t>
      </w:r>
    </w:p>
    <w:p w:rsidR="00141E32" w:rsidRPr="0029437F" w:rsidRDefault="00141E32" w:rsidP="00141E32">
      <w:pPr>
        <w:spacing w:after="200" w:line="240" w:lineRule="auto"/>
        <w:ind w:left="720"/>
        <w:contextualSpacing/>
        <w:jc w:val="both"/>
        <w:rPr>
          <w:rFonts w:ascii="Arial" w:eastAsia="Calibri" w:hAnsi="Arial" w:cs="Arial"/>
          <w:iCs/>
          <w:sz w:val="20"/>
          <w:szCs w:val="20"/>
        </w:rPr>
      </w:pPr>
    </w:p>
    <w:p w:rsidR="00141E32" w:rsidRDefault="00141E32" w:rsidP="00141E32">
      <w:pPr>
        <w:spacing w:after="0" w:line="240" w:lineRule="auto"/>
        <w:jc w:val="both"/>
        <w:rPr>
          <w:rFonts w:ascii="Arial" w:eastAsia="Times New Roman" w:hAnsi="Arial" w:cs="Arial"/>
          <w:iCs/>
          <w:sz w:val="20"/>
          <w:szCs w:val="20"/>
          <w:lang w:eastAsia="es-ES"/>
        </w:rPr>
      </w:pPr>
      <w:r w:rsidRPr="0029437F">
        <w:rPr>
          <w:rFonts w:ascii="Arial" w:eastAsia="Times New Roman" w:hAnsi="Arial" w:cs="Arial"/>
          <w:iCs/>
          <w:sz w:val="20"/>
          <w:szCs w:val="20"/>
          <w:lang w:eastAsia="es-ES"/>
        </w:rPr>
        <w:t>Las oportunidades de mejora deberán quedar registradas categorizadas por tipo una por una, identificando claramente el código de institución y de programas cuando aplique, en el sistema de información de la firma auditora e ingresadas en el formato establecido por el Ministerio.</w:t>
      </w:r>
    </w:p>
    <w:p w:rsidR="00C63C51" w:rsidRPr="0029437F" w:rsidRDefault="00C63C51" w:rsidP="00141E32">
      <w:pPr>
        <w:spacing w:after="0" w:line="240" w:lineRule="auto"/>
        <w:jc w:val="both"/>
        <w:rPr>
          <w:rFonts w:ascii="Arial" w:eastAsia="Times New Roman" w:hAnsi="Arial" w:cs="Arial"/>
          <w:iCs/>
          <w:sz w:val="20"/>
          <w:szCs w:val="20"/>
          <w:lang w:eastAsia="es-ES"/>
        </w:rPr>
      </w:pPr>
    </w:p>
    <w:p w:rsidR="00141E32" w:rsidRPr="0029437F" w:rsidRDefault="00141E32" w:rsidP="00141E32">
      <w:pPr>
        <w:spacing w:after="0" w:line="240" w:lineRule="auto"/>
        <w:jc w:val="both"/>
        <w:rPr>
          <w:rFonts w:ascii="Arial" w:eastAsia="Times New Roman" w:hAnsi="Arial" w:cs="Arial"/>
          <w:b/>
          <w:iCs/>
          <w:sz w:val="20"/>
          <w:szCs w:val="20"/>
          <w:lang w:val="es-ES_tradnl" w:eastAsia="es-ES"/>
        </w:rPr>
      </w:pPr>
    </w:p>
    <w:p w:rsidR="00141E32" w:rsidRPr="0029437F" w:rsidRDefault="00141E32" w:rsidP="00141E32">
      <w:pPr>
        <w:spacing w:after="0" w:line="240" w:lineRule="auto"/>
        <w:jc w:val="both"/>
        <w:rPr>
          <w:rFonts w:ascii="Arial" w:eastAsia="Times New Roman" w:hAnsi="Arial" w:cs="Arial"/>
          <w:b/>
          <w:iCs/>
          <w:sz w:val="20"/>
          <w:szCs w:val="20"/>
          <w:u w:val="single"/>
          <w:lang w:val="es-ES_tradnl" w:eastAsia="es-ES"/>
        </w:rPr>
      </w:pPr>
      <w:r w:rsidRPr="0029437F">
        <w:rPr>
          <w:rFonts w:ascii="Arial" w:eastAsia="Times New Roman" w:hAnsi="Arial" w:cs="Arial"/>
          <w:b/>
          <w:iCs/>
          <w:sz w:val="20"/>
          <w:szCs w:val="20"/>
          <w:u w:val="single"/>
          <w:lang w:val="es-ES_tradnl" w:eastAsia="es-ES"/>
        </w:rPr>
        <w:t>Firma y socialización del acta de visita:</w:t>
      </w:r>
    </w:p>
    <w:p w:rsidR="00141E32" w:rsidRPr="0029437F" w:rsidRDefault="00141E32" w:rsidP="00141E32">
      <w:pPr>
        <w:spacing w:after="0" w:line="240" w:lineRule="auto"/>
        <w:jc w:val="both"/>
        <w:rPr>
          <w:rFonts w:ascii="Arial" w:eastAsia="Times New Roman" w:hAnsi="Arial" w:cs="Arial"/>
          <w:iCs/>
          <w:sz w:val="20"/>
          <w:szCs w:val="20"/>
          <w:lang w:val="es-ES_tradnl" w:eastAsia="es-ES"/>
        </w:rPr>
      </w:pPr>
    </w:p>
    <w:p w:rsidR="00141E32" w:rsidRPr="0029437F" w:rsidRDefault="00141E32" w:rsidP="00141E32">
      <w:pPr>
        <w:spacing w:after="0" w:line="240" w:lineRule="auto"/>
        <w:jc w:val="both"/>
        <w:rPr>
          <w:rFonts w:ascii="Arial" w:eastAsia="Times New Roman" w:hAnsi="Arial" w:cs="Arial"/>
          <w:iCs/>
          <w:sz w:val="20"/>
          <w:szCs w:val="20"/>
          <w:lang w:val="es-ES_tradnl" w:eastAsia="es-ES"/>
        </w:rPr>
      </w:pPr>
      <w:r w:rsidRPr="0029437F">
        <w:rPr>
          <w:rFonts w:ascii="Arial" w:eastAsia="Times New Roman" w:hAnsi="Arial" w:cs="Arial"/>
          <w:iCs/>
          <w:sz w:val="20"/>
          <w:szCs w:val="20"/>
          <w:lang w:val="es-ES_tradnl" w:eastAsia="es-ES"/>
        </w:rPr>
        <w:t xml:space="preserve">Al finalizar la visita, la firma auditora deberá proceder a realizar </w:t>
      </w:r>
      <w:r w:rsidR="00066D4C">
        <w:rPr>
          <w:rFonts w:ascii="Arial" w:eastAsia="Times New Roman" w:hAnsi="Arial" w:cs="Arial"/>
          <w:iCs/>
          <w:sz w:val="20"/>
          <w:szCs w:val="20"/>
          <w:lang w:val="es-ES_tradnl" w:eastAsia="es-ES"/>
        </w:rPr>
        <w:t xml:space="preserve">la generación </w:t>
      </w:r>
      <w:r w:rsidRPr="0029437F">
        <w:rPr>
          <w:rFonts w:ascii="Arial" w:eastAsia="Times New Roman" w:hAnsi="Arial" w:cs="Arial"/>
          <w:iCs/>
          <w:sz w:val="20"/>
          <w:szCs w:val="20"/>
          <w:lang w:val="es-ES_tradnl" w:eastAsia="es-ES"/>
        </w:rPr>
        <w:t xml:space="preserve">del acta de </w:t>
      </w:r>
      <w:r w:rsidR="00066D4C">
        <w:rPr>
          <w:rFonts w:ascii="Arial" w:eastAsia="Times New Roman" w:hAnsi="Arial" w:cs="Arial"/>
          <w:iCs/>
          <w:sz w:val="20"/>
          <w:szCs w:val="20"/>
          <w:lang w:val="es-ES_tradnl" w:eastAsia="es-ES"/>
        </w:rPr>
        <w:t>cierre</w:t>
      </w:r>
      <w:r w:rsidR="00255AC5">
        <w:rPr>
          <w:rFonts w:ascii="Arial" w:eastAsia="Times New Roman" w:hAnsi="Arial" w:cs="Arial"/>
          <w:iCs/>
          <w:sz w:val="20"/>
          <w:szCs w:val="20"/>
          <w:lang w:val="es-ES_tradnl" w:eastAsia="es-ES"/>
        </w:rPr>
        <w:t xml:space="preserve"> del componente ETDH, la cual deberá ser suscrita por</w:t>
      </w:r>
      <w:r w:rsidRPr="0029437F">
        <w:rPr>
          <w:rFonts w:ascii="Arial" w:eastAsia="Times New Roman" w:hAnsi="Arial" w:cs="Arial"/>
          <w:iCs/>
          <w:sz w:val="20"/>
          <w:szCs w:val="20"/>
          <w:lang w:val="es-ES_tradnl" w:eastAsia="es-ES"/>
        </w:rPr>
        <w:t xml:space="preserve"> el secretario de educación o su delegado</w:t>
      </w:r>
      <w:r w:rsidR="003D6208">
        <w:rPr>
          <w:rFonts w:ascii="Arial" w:eastAsia="Times New Roman" w:hAnsi="Arial" w:cs="Arial"/>
          <w:iCs/>
          <w:sz w:val="20"/>
          <w:szCs w:val="20"/>
          <w:lang w:val="es-ES_tradnl" w:eastAsia="es-ES"/>
        </w:rPr>
        <w:t>,</w:t>
      </w:r>
      <w:r w:rsidR="00255AC5">
        <w:rPr>
          <w:rFonts w:ascii="Arial" w:eastAsia="Times New Roman" w:hAnsi="Arial" w:cs="Arial"/>
          <w:iCs/>
          <w:sz w:val="20"/>
          <w:szCs w:val="20"/>
          <w:lang w:val="es-ES_tradnl" w:eastAsia="es-ES"/>
        </w:rPr>
        <w:t xml:space="preserve"> por el auditor</w:t>
      </w:r>
      <w:r w:rsidR="003D6208">
        <w:rPr>
          <w:rFonts w:ascii="Arial" w:eastAsia="Times New Roman" w:hAnsi="Arial" w:cs="Arial"/>
          <w:iCs/>
          <w:sz w:val="20"/>
          <w:szCs w:val="20"/>
          <w:lang w:val="es-ES_tradnl" w:eastAsia="es-ES"/>
        </w:rPr>
        <w:t xml:space="preserve"> y </w:t>
      </w:r>
      <w:r w:rsidR="00A33A39">
        <w:rPr>
          <w:rFonts w:ascii="Arial" w:hAnsi="Arial" w:cs="Arial"/>
          <w:sz w:val="20"/>
          <w:szCs w:val="20"/>
        </w:rPr>
        <w:t>el personal que haya sido parte activa del proceso</w:t>
      </w:r>
      <w:r w:rsidR="000E20E0">
        <w:rPr>
          <w:rFonts w:ascii="Arial" w:hAnsi="Arial" w:cs="Arial"/>
          <w:sz w:val="20"/>
          <w:szCs w:val="20"/>
        </w:rPr>
        <w:t>.</w:t>
      </w:r>
    </w:p>
    <w:p w:rsidR="00141E32" w:rsidRPr="0029437F" w:rsidRDefault="00141E32" w:rsidP="00141E32">
      <w:pPr>
        <w:spacing w:after="0" w:line="240" w:lineRule="auto"/>
        <w:jc w:val="both"/>
        <w:rPr>
          <w:rFonts w:ascii="Arial" w:eastAsia="Times New Roman" w:hAnsi="Arial" w:cs="Arial"/>
          <w:b/>
          <w:iCs/>
          <w:sz w:val="20"/>
          <w:szCs w:val="20"/>
          <w:lang w:val="es-ES_tradnl" w:eastAsia="es-ES"/>
        </w:rPr>
      </w:pPr>
    </w:p>
    <w:p w:rsidR="00141E32" w:rsidRPr="0029437F" w:rsidRDefault="00141E32" w:rsidP="00141E32">
      <w:pPr>
        <w:spacing w:after="0" w:line="240" w:lineRule="auto"/>
        <w:jc w:val="both"/>
        <w:rPr>
          <w:rFonts w:ascii="Arial" w:eastAsia="Times New Roman" w:hAnsi="Arial" w:cs="Arial"/>
          <w:iCs/>
          <w:sz w:val="20"/>
          <w:szCs w:val="20"/>
          <w:lang w:eastAsia="es-ES"/>
        </w:rPr>
      </w:pPr>
      <w:r w:rsidRPr="0029437F">
        <w:rPr>
          <w:rFonts w:ascii="Arial" w:eastAsia="Times New Roman" w:hAnsi="Arial" w:cs="Arial"/>
          <w:iCs/>
          <w:sz w:val="20"/>
          <w:szCs w:val="20"/>
          <w:lang w:eastAsia="es-ES"/>
        </w:rPr>
        <w:t xml:space="preserve">Para tal fin, el profesional deberá socializar y dejar copia física del acta con los resultados, conclusiones del reporte de información con sus oportunidades de mejoras, observaciones y recomendaciones, con el fin de que la ETC conozca los resultados de la visita. </w:t>
      </w:r>
    </w:p>
    <w:p w:rsidR="00141E32" w:rsidRPr="0029437F" w:rsidRDefault="00141E32" w:rsidP="00141E32">
      <w:pPr>
        <w:spacing w:after="0" w:line="240" w:lineRule="auto"/>
        <w:jc w:val="both"/>
        <w:rPr>
          <w:rFonts w:ascii="Arial" w:eastAsia="Times New Roman" w:hAnsi="Arial" w:cs="Arial"/>
          <w:iCs/>
          <w:sz w:val="20"/>
          <w:szCs w:val="20"/>
          <w:lang w:eastAsia="es-ES"/>
        </w:rPr>
      </w:pPr>
    </w:p>
    <w:p w:rsidR="00141E32" w:rsidRDefault="00141E32" w:rsidP="00141E32">
      <w:pPr>
        <w:spacing w:after="0" w:line="240" w:lineRule="auto"/>
        <w:jc w:val="both"/>
        <w:rPr>
          <w:rFonts w:ascii="Arial" w:eastAsia="Times New Roman" w:hAnsi="Arial" w:cs="Arial"/>
          <w:iCs/>
          <w:sz w:val="20"/>
          <w:szCs w:val="20"/>
          <w:lang w:eastAsia="es-ES"/>
        </w:rPr>
      </w:pPr>
      <w:r w:rsidRPr="0029437F">
        <w:rPr>
          <w:rFonts w:ascii="Arial" w:eastAsia="Times New Roman" w:hAnsi="Arial" w:cs="Arial"/>
          <w:iCs/>
          <w:sz w:val="20"/>
          <w:szCs w:val="20"/>
          <w:lang w:eastAsia="es-ES"/>
        </w:rPr>
        <w:t>El acta de Visita deberá ser enviada por correo certificado (físico o electrónico) al auditado máximo 3 días hábiles después de finalizada la visita, igualmente en este mismo plazo deberá ser cargada en el sistema de información de la firma.</w:t>
      </w:r>
    </w:p>
    <w:p w:rsidR="008C385C" w:rsidRPr="0029437F" w:rsidRDefault="008C385C" w:rsidP="00141E32">
      <w:pPr>
        <w:spacing w:after="0" w:line="240" w:lineRule="auto"/>
        <w:jc w:val="both"/>
        <w:rPr>
          <w:rFonts w:ascii="Arial" w:eastAsia="Times New Roman" w:hAnsi="Arial" w:cs="Arial"/>
          <w:iCs/>
          <w:sz w:val="20"/>
          <w:szCs w:val="20"/>
          <w:lang w:eastAsia="es-ES"/>
        </w:rPr>
      </w:pPr>
    </w:p>
    <w:p w:rsidR="00141E32" w:rsidRPr="0029437F" w:rsidRDefault="00141E32" w:rsidP="00141E32">
      <w:pPr>
        <w:spacing w:after="0" w:line="240" w:lineRule="auto"/>
        <w:jc w:val="both"/>
        <w:rPr>
          <w:rFonts w:ascii="Arial" w:eastAsia="Times New Roman" w:hAnsi="Arial" w:cs="Arial"/>
          <w:iCs/>
          <w:sz w:val="20"/>
          <w:szCs w:val="20"/>
          <w:lang w:eastAsia="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D9D9" w:themeFill="background1" w:themeFillShade="D9"/>
        <w:tblLook w:val="04A0" w:firstRow="1" w:lastRow="0" w:firstColumn="1" w:lastColumn="0" w:noHBand="0" w:noVBand="1"/>
      </w:tblPr>
      <w:tblGrid>
        <w:gridCol w:w="8784"/>
      </w:tblGrid>
      <w:tr w:rsidR="00141E32" w:rsidRPr="0029437F" w:rsidTr="00E80193">
        <w:trPr>
          <w:trHeight w:val="628"/>
          <w:jc w:val="center"/>
        </w:trPr>
        <w:tc>
          <w:tcPr>
            <w:tcW w:w="8784" w:type="dxa"/>
            <w:shd w:val="clear" w:color="auto" w:fill="D9D9D9" w:themeFill="background1" w:themeFillShade="D9"/>
            <w:vAlign w:val="center"/>
          </w:tcPr>
          <w:p w:rsidR="00141E32" w:rsidRPr="007335F7" w:rsidRDefault="00141E32" w:rsidP="00E80193">
            <w:pPr>
              <w:spacing w:after="200" w:line="240" w:lineRule="auto"/>
              <w:ind w:left="169"/>
              <w:contextualSpacing/>
              <w:jc w:val="both"/>
              <w:rPr>
                <w:rFonts w:ascii="Arial" w:eastAsia="Calibri" w:hAnsi="Arial" w:cs="Arial"/>
                <w:b/>
                <w:iCs/>
                <w:sz w:val="20"/>
                <w:szCs w:val="20"/>
                <w:u w:val="single"/>
              </w:rPr>
            </w:pPr>
            <w:r w:rsidRPr="007335F7">
              <w:rPr>
                <w:rFonts w:ascii="Arial" w:eastAsia="Calibri" w:hAnsi="Arial" w:cs="Arial"/>
                <w:b/>
                <w:iCs/>
                <w:sz w:val="20"/>
                <w:szCs w:val="20"/>
                <w:u w:val="single"/>
              </w:rPr>
              <w:t xml:space="preserve">IMPORTANTE: </w:t>
            </w:r>
          </w:p>
          <w:p w:rsidR="00141E32" w:rsidRPr="0029437F" w:rsidRDefault="00141E32" w:rsidP="0007443C">
            <w:pPr>
              <w:pStyle w:val="Prrafodelista"/>
              <w:numPr>
                <w:ilvl w:val="0"/>
                <w:numId w:val="32"/>
              </w:numPr>
              <w:spacing w:after="200" w:line="240" w:lineRule="auto"/>
              <w:ind w:left="311"/>
              <w:jc w:val="both"/>
              <w:rPr>
                <w:rFonts w:ascii="Arial" w:eastAsia="Times New Roman" w:hAnsi="Arial" w:cs="Arial"/>
                <w:iCs/>
                <w:sz w:val="20"/>
                <w:szCs w:val="20"/>
                <w:lang w:eastAsia="es-ES"/>
              </w:rPr>
            </w:pPr>
            <w:r w:rsidRPr="0029437F">
              <w:rPr>
                <w:rFonts w:ascii="Arial" w:eastAsia="Times New Roman" w:hAnsi="Arial" w:cs="Arial"/>
                <w:iCs/>
                <w:sz w:val="20"/>
                <w:szCs w:val="20"/>
                <w:lang w:eastAsia="es-ES"/>
              </w:rPr>
              <w:t>Tener en cuenta el lineamiento de BIOMETRIZACIÓN para el desarrollo de la visita.</w:t>
            </w:r>
          </w:p>
          <w:p w:rsidR="00141E32" w:rsidRPr="0029437F" w:rsidRDefault="00141E32" w:rsidP="0007443C">
            <w:pPr>
              <w:pStyle w:val="Prrafodelista"/>
              <w:numPr>
                <w:ilvl w:val="0"/>
                <w:numId w:val="32"/>
              </w:numPr>
              <w:spacing w:after="200" w:line="240" w:lineRule="auto"/>
              <w:ind w:left="311"/>
              <w:jc w:val="both"/>
              <w:rPr>
                <w:rFonts w:ascii="Arial" w:eastAsia="Calibri" w:hAnsi="Arial" w:cs="Arial"/>
                <w:iCs/>
                <w:sz w:val="20"/>
                <w:szCs w:val="20"/>
              </w:rPr>
            </w:pPr>
            <w:r w:rsidRPr="0029437F">
              <w:rPr>
                <w:rFonts w:ascii="Arial" w:eastAsia="Calibri" w:hAnsi="Arial" w:cs="Arial"/>
                <w:iCs/>
                <w:sz w:val="20"/>
                <w:szCs w:val="20"/>
              </w:rPr>
              <w:t>El auditor por ningún motivo podrá inferir o informar a la ETC su concepto con respecto a los resultados de la visita, solo deberá socializar los resultados encontrados y reportados en el acta de visita.</w:t>
            </w:r>
          </w:p>
        </w:tc>
      </w:tr>
    </w:tbl>
    <w:p w:rsidR="00141E32" w:rsidRDefault="00141E32" w:rsidP="00141E32">
      <w:pPr>
        <w:spacing w:after="0" w:line="240" w:lineRule="auto"/>
        <w:jc w:val="both"/>
        <w:rPr>
          <w:rFonts w:ascii="Arial" w:eastAsia="Times New Roman" w:hAnsi="Arial" w:cs="Arial"/>
          <w:b/>
          <w:iCs/>
          <w:sz w:val="20"/>
          <w:szCs w:val="20"/>
          <w:lang w:val="es-ES_tradnl" w:eastAsia="es-ES"/>
        </w:rPr>
      </w:pPr>
    </w:p>
    <w:p w:rsidR="00141E32" w:rsidRPr="0029437F" w:rsidRDefault="00141E32" w:rsidP="00141E32">
      <w:pPr>
        <w:spacing w:after="0" w:line="240" w:lineRule="auto"/>
        <w:jc w:val="both"/>
        <w:rPr>
          <w:rFonts w:ascii="Arial" w:eastAsia="Times New Roman" w:hAnsi="Arial" w:cs="Arial"/>
          <w:b/>
          <w:iCs/>
          <w:sz w:val="20"/>
          <w:szCs w:val="20"/>
          <w:lang w:val="es-ES_tradnl" w:eastAsia="es-ES"/>
        </w:rPr>
      </w:pPr>
      <w:r w:rsidRPr="0029437F">
        <w:rPr>
          <w:rFonts w:ascii="Arial" w:eastAsia="Times New Roman" w:hAnsi="Arial" w:cs="Arial"/>
          <w:b/>
          <w:iCs/>
          <w:sz w:val="20"/>
          <w:szCs w:val="20"/>
          <w:lang w:val="es-ES_tradnl" w:eastAsia="es-ES"/>
        </w:rPr>
        <w:t>VISITA DE CIERRE Y SOCIALIZACIÓN DE RESULTADOS DEFINITIVOS EN ETC.</w:t>
      </w:r>
    </w:p>
    <w:p w:rsidR="00141E32" w:rsidRPr="0029437F" w:rsidRDefault="00141E32" w:rsidP="00141E32">
      <w:pPr>
        <w:spacing w:after="0" w:line="240" w:lineRule="auto"/>
        <w:jc w:val="both"/>
        <w:rPr>
          <w:rFonts w:ascii="Arial" w:eastAsia="Times New Roman" w:hAnsi="Arial" w:cs="Arial"/>
          <w:b/>
          <w:iCs/>
          <w:sz w:val="20"/>
          <w:szCs w:val="20"/>
          <w:lang w:val="es-ES_tradnl" w:eastAsia="es-ES"/>
        </w:rPr>
      </w:pPr>
    </w:p>
    <w:p w:rsidR="00141E32" w:rsidRPr="0029437F" w:rsidRDefault="00141E32" w:rsidP="00141E32">
      <w:pPr>
        <w:spacing w:after="0" w:line="240" w:lineRule="auto"/>
        <w:jc w:val="both"/>
        <w:rPr>
          <w:rFonts w:ascii="Arial" w:eastAsia="Times New Roman" w:hAnsi="Arial" w:cs="Arial"/>
          <w:iCs/>
          <w:sz w:val="20"/>
          <w:szCs w:val="20"/>
          <w:lang w:eastAsia="es-ES"/>
        </w:rPr>
      </w:pPr>
      <w:r w:rsidRPr="0029437F">
        <w:rPr>
          <w:rFonts w:ascii="Arial" w:eastAsia="Times New Roman" w:hAnsi="Arial" w:cs="Arial"/>
          <w:iCs/>
          <w:sz w:val="20"/>
          <w:szCs w:val="20"/>
          <w:lang w:eastAsia="es-ES"/>
        </w:rPr>
        <w:t>Tiene por objetivo realizar la socialización de los resultados definitivos del proceso auditor</w:t>
      </w:r>
      <w:r>
        <w:rPr>
          <w:rFonts w:ascii="Arial" w:eastAsia="Times New Roman" w:hAnsi="Arial" w:cs="Arial"/>
          <w:iCs/>
          <w:sz w:val="20"/>
          <w:szCs w:val="20"/>
          <w:lang w:eastAsia="es-ES"/>
        </w:rPr>
        <w:t xml:space="preserve"> </w:t>
      </w:r>
      <w:r w:rsidRPr="0029437F">
        <w:rPr>
          <w:rFonts w:ascii="Arial" w:eastAsia="Times New Roman" w:hAnsi="Arial" w:cs="Arial"/>
          <w:iCs/>
          <w:sz w:val="20"/>
          <w:szCs w:val="20"/>
          <w:lang w:eastAsia="es-ES"/>
        </w:rPr>
        <w:t>en la</w:t>
      </w:r>
      <w:r>
        <w:rPr>
          <w:rFonts w:ascii="Arial" w:eastAsia="Times New Roman" w:hAnsi="Arial" w:cs="Arial"/>
          <w:iCs/>
          <w:sz w:val="20"/>
          <w:szCs w:val="20"/>
          <w:lang w:eastAsia="es-ES"/>
        </w:rPr>
        <w:t>s</w:t>
      </w:r>
      <w:r w:rsidRPr="0029437F">
        <w:rPr>
          <w:rFonts w:ascii="Arial" w:eastAsia="Times New Roman" w:hAnsi="Arial" w:cs="Arial"/>
          <w:iCs/>
          <w:sz w:val="20"/>
          <w:szCs w:val="20"/>
          <w:lang w:eastAsia="es-ES"/>
        </w:rPr>
        <w:t xml:space="preserve"> ETC focalizadas.</w:t>
      </w:r>
    </w:p>
    <w:p w:rsidR="00141E32" w:rsidRPr="0029437F" w:rsidRDefault="00141E32" w:rsidP="00141E32">
      <w:pPr>
        <w:spacing w:after="0" w:line="240" w:lineRule="auto"/>
        <w:jc w:val="both"/>
        <w:rPr>
          <w:rFonts w:ascii="Arial" w:eastAsia="Times New Roman" w:hAnsi="Arial" w:cs="Arial"/>
          <w:iCs/>
          <w:sz w:val="20"/>
          <w:szCs w:val="20"/>
          <w:lang w:eastAsia="es-ES"/>
        </w:rPr>
      </w:pPr>
    </w:p>
    <w:p w:rsidR="00141E32" w:rsidRPr="0029437F" w:rsidRDefault="00141E32" w:rsidP="00141E32">
      <w:pPr>
        <w:spacing w:after="0" w:line="240" w:lineRule="auto"/>
        <w:jc w:val="both"/>
        <w:rPr>
          <w:rFonts w:ascii="Arial" w:eastAsia="Times New Roman" w:hAnsi="Arial" w:cs="Arial"/>
          <w:iCs/>
          <w:sz w:val="20"/>
          <w:szCs w:val="20"/>
          <w:lang w:eastAsia="es-ES"/>
        </w:rPr>
      </w:pPr>
      <w:r w:rsidRPr="0029437F">
        <w:rPr>
          <w:rFonts w:ascii="Arial" w:eastAsia="Times New Roman" w:hAnsi="Arial" w:cs="Arial"/>
          <w:iCs/>
          <w:sz w:val="20"/>
          <w:szCs w:val="20"/>
          <w:lang w:eastAsia="es-ES"/>
        </w:rPr>
        <w:t>Esta visita debe ser concertada entre la firma auditora y el Secretario de Educación y/o el delegado (quien puede ser el líder técnico del proceso). Por parte de la firma auditora debe asistir algún integrante del equipo clave</w:t>
      </w:r>
      <w:r>
        <w:rPr>
          <w:rFonts w:ascii="Arial" w:eastAsia="Times New Roman" w:hAnsi="Arial" w:cs="Arial"/>
          <w:iCs/>
          <w:sz w:val="20"/>
          <w:szCs w:val="20"/>
          <w:lang w:eastAsia="es-ES"/>
        </w:rPr>
        <w:t>, al igual que de la firma interventora o supervisión</w:t>
      </w:r>
      <w:r w:rsidRPr="0029437F">
        <w:rPr>
          <w:rFonts w:ascii="Arial" w:eastAsia="Times New Roman" w:hAnsi="Arial" w:cs="Arial"/>
          <w:iCs/>
          <w:sz w:val="20"/>
          <w:szCs w:val="20"/>
          <w:lang w:eastAsia="es-ES"/>
        </w:rPr>
        <w:t>. En esta reunión se deben tratar los siguientes aspectos:</w:t>
      </w:r>
    </w:p>
    <w:p w:rsidR="00141E32" w:rsidRPr="0029437F" w:rsidRDefault="00141E32" w:rsidP="00141E32">
      <w:pPr>
        <w:spacing w:after="0" w:line="240" w:lineRule="auto"/>
        <w:jc w:val="both"/>
        <w:rPr>
          <w:rFonts w:ascii="Arial" w:eastAsia="Times New Roman" w:hAnsi="Arial" w:cs="Arial"/>
          <w:iCs/>
          <w:sz w:val="20"/>
          <w:szCs w:val="20"/>
          <w:lang w:eastAsia="es-ES"/>
        </w:rPr>
      </w:pPr>
    </w:p>
    <w:p w:rsidR="00141E32" w:rsidRPr="0029437F" w:rsidRDefault="00141E32" w:rsidP="0007443C">
      <w:pPr>
        <w:numPr>
          <w:ilvl w:val="6"/>
          <w:numId w:val="27"/>
        </w:numPr>
        <w:spacing w:after="200" w:line="276" w:lineRule="auto"/>
        <w:ind w:left="567"/>
        <w:contextualSpacing/>
        <w:jc w:val="both"/>
        <w:rPr>
          <w:rFonts w:ascii="Arial" w:eastAsia="Times New Roman" w:hAnsi="Arial" w:cs="Arial"/>
          <w:iCs/>
          <w:sz w:val="20"/>
          <w:szCs w:val="20"/>
          <w:lang w:eastAsia="es-ES"/>
        </w:rPr>
      </w:pPr>
      <w:r w:rsidRPr="0029437F">
        <w:rPr>
          <w:rFonts w:ascii="Arial" w:eastAsia="Times New Roman" w:hAnsi="Arial" w:cs="Arial"/>
          <w:iCs/>
          <w:sz w:val="20"/>
          <w:szCs w:val="20"/>
          <w:lang w:eastAsia="es-ES"/>
        </w:rPr>
        <w:t>Presentación de los resultados finales que incluya las oportunidades de mejora definitivas resultado de la verificación documental en secretaría</w:t>
      </w:r>
      <w:r>
        <w:rPr>
          <w:rFonts w:ascii="Arial" w:eastAsia="Times New Roman" w:hAnsi="Arial" w:cs="Arial"/>
          <w:iCs/>
          <w:sz w:val="20"/>
          <w:szCs w:val="20"/>
          <w:lang w:eastAsia="es-ES"/>
        </w:rPr>
        <w:t>.</w:t>
      </w:r>
    </w:p>
    <w:p w:rsidR="00141E32" w:rsidRPr="0029437F" w:rsidRDefault="00141E32" w:rsidP="0007443C">
      <w:pPr>
        <w:numPr>
          <w:ilvl w:val="6"/>
          <w:numId w:val="27"/>
        </w:numPr>
        <w:spacing w:after="200" w:line="276" w:lineRule="auto"/>
        <w:ind w:left="567"/>
        <w:contextualSpacing/>
        <w:jc w:val="both"/>
        <w:rPr>
          <w:rFonts w:ascii="Arial" w:eastAsia="Times New Roman" w:hAnsi="Arial" w:cs="Arial"/>
          <w:iCs/>
          <w:sz w:val="20"/>
          <w:szCs w:val="20"/>
          <w:lang w:eastAsia="es-ES"/>
        </w:rPr>
      </w:pPr>
      <w:r w:rsidRPr="0029437F">
        <w:rPr>
          <w:rFonts w:ascii="Arial" w:eastAsia="Times New Roman" w:hAnsi="Arial" w:cs="Arial"/>
          <w:iCs/>
          <w:sz w:val="20"/>
          <w:szCs w:val="20"/>
          <w:lang w:eastAsia="es-ES"/>
        </w:rPr>
        <w:t>Entrega del informe final para la ETC en físico y magnético (incluido detalle individual de las oportunidades de mejora), lo anterior previamente avalados por la firma interventora del contrato.</w:t>
      </w:r>
    </w:p>
    <w:p w:rsidR="00141E32" w:rsidRPr="0029437F" w:rsidRDefault="00141E32" w:rsidP="0007443C">
      <w:pPr>
        <w:numPr>
          <w:ilvl w:val="6"/>
          <w:numId w:val="27"/>
        </w:numPr>
        <w:spacing w:after="200" w:line="276" w:lineRule="auto"/>
        <w:ind w:left="567" w:hanging="425"/>
        <w:contextualSpacing/>
        <w:jc w:val="both"/>
        <w:rPr>
          <w:rFonts w:ascii="Arial" w:eastAsia="Times New Roman" w:hAnsi="Arial" w:cs="Arial"/>
          <w:iCs/>
          <w:sz w:val="20"/>
          <w:szCs w:val="20"/>
          <w:lang w:eastAsia="es-ES"/>
        </w:rPr>
      </w:pPr>
      <w:r w:rsidRPr="0029437F">
        <w:rPr>
          <w:rFonts w:ascii="Arial" w:eastAsia="Times New Roman" w:hAnsi="Arial" w:cs="Arial"/>
          <w:iCs/>
          <w:sz w:val="20"/>
          <w:szCs w:val="20"/>
          <w:lang w:eastAsia="es-ES"/>
        </w:rPr>
        <w:t>Entrega de ficha de cierre y socialización de resultados [</w:t>
      </w:r>
      <w:r w:rsidRPr="0029437F">
        <w:rPr>
          <w:rFonts w:ascii="Arial" w:eastAsia="Calibri" w:hAnsi="Arial" w:cs="Arial"/>
          <w:sz w:val="20"/>
          <w:szCs w:val="20"/>
        </w:rPr>
        <w:t>Informe_Final_ETC]</w:t>
      </w:r>
      <w:r w:rsidRPr="0029437F">
        <w:rPr>
          <w:rFonts w:ascii="Arial" w:eastAsia="Times New Roman" w:hAnsi="Arial" w:cs="Arial"/>
          <w:iCs/>
          <w:sz w:val="20"/>
          <w:szCs w:val="20"/>
          <w:lang w:eastAsia="es-ES"/>
        </w:rPr>
        <w:t xml:space="preserve"> para la ETC en medio magnético, lo anterior previamente avalados por la firma interventora del contrato.</w:t>
      </w:r>
    </w:p>
    <w:p w:rsidR="00141E32" w:rsidRPr="0029437F" w:rsidRDefault="00141E32" w:rsidP="00141E32">
      <w:pPr>
        <w:spacing w:after="200" w:line="276" w:lineRule="auto"/>
        <w:ind w:left="567"/>
        <w:contextualSpacing/>
        <w:jc w:val="both"/>
        <w:rPr>
          <w:rFonts w:ascii="Arial" w:eastAsia="Times New Roman" w:hAnsi="Arial" w:cs="Arial"/>
          <w:iCs/>
          <w:sz w:val="20"/>
          <w:szCs w:val="20"/>
          <w:lang w:eastAsia="es-ES"/>
        </w:rPr>
      </w:pPr>
    </w:p>
    <w:p w:rsidR="00141E32" w:rsidRPr="0029437F" w:rsidRDefault="00141E32" w:rsidP="00141E32">
      <w:pPr>
        <w:spacing w:after="0" w:line="240" w:lineRule="auto"/>
        <w:jc w:val="both"/>
        <w:rPr>
          <w:rFonts w:ascii="Arial" w:eastAsia="Times New Roman" w:hAnsi="Arial" w:cs="Arial"/>
          <w:iCs/>
          <w:sz w:val="20"/>
          <w:szCs w:val="20"/>
          <w:lang w:eastAsia="es-ES"/>
        </w:rPr>
      </w:pPr>
      <w:r w:rsidRPr="0029437F">
        <w:rPr>
          <w:rFonts w:ascii="Arial" w:eastAsia="Times New Roman" w:hAnsi="Arial" w:cs="Arial"/>
          <w:iCs/>
          <w:sz w:val="20"/>
          <w:szCs w:val="20"/>
          <w:lang w:eastAsia="es-ES"/>
        </w:rPr>
        <w:t>Una vez se finalice la reunión se deberá suscribir acta donde se especifiquen los temas tratados, la presentación de resultados definitivos del proceso auditor y las observaciones de los participantes en caso de que existan. Esta acta debe ser suscrita por los participantes y debe ser cargada al sistema de información.</w:t>
      </w:r>
    </w:p>
    <w:p w:rsidR="00141E32" w:rsidRPr="0029437F" w:rsidRDefault="00141E32" w:rsidP="00141E32">
      <w:pPr>
        <w:spacing w:after="0" w:line="240" w:lineRule="auto"/>
        <w:jc w:val="both"/>
        <w:rPr>
          <w:rFonts w:ascii="Arial" w:eastAsia="Times New Roman" w:hAnsi="Arial" w:cs="Arial"/>
          <w:iCs/>
          <w:sz w:val="20"/>
          <w:szCs w:val="20"/>
          <w:lang w:eastAsia="es-ES"/>
        </w:rPr>
      </w:pPr>
    </w:p>
    <w:p w:rsidR="00141E32" w:rsidRPr="0029437F" w:rsidRDefault="00141E32" w:rsidP="00141E32">
      <w:pPr>
        <w:spacing w:after="0" w:line="240" w:lineRule="auto"/>
        <w:jc w:val="both"/>
        <w:rPr>
          <w:rFonts w:ascii="Arial" w:eastAsia="Times New Roman" w:hAnsi="Arial" w:cs="Arial"/>
          <w:iCs/>
          <w:sz w:val="20"/>
          <w:szCs w:val="20"/>
          <w:lang w:eastAsia="es-ES"/>
        </w:rPr>
      </w:pPr>
      <w:r w:rsidRPr="0029437F">
        <w:rPr>
          <w:rFonts w:ascii="Arial" w:eastAsia="Times New Roman" w:hAnsi="Arial" w:cs="Arial"/>
          <w:b/>
          <w:iCs/>
          <w:sz w:val="20"/>
          <w:szCs w:val="20"/>
          <w:lang w:eastAsia="es-ES"/>
        </w:rPr>
        <w:t>Importante:</w:t>
      </w:r>
      <w:r w:rsidRPr="0029437F">
        <w:rPr>
          <w:rFonts w:ascii="Arial" w:eastAsia="Times New Roman" w:hAnsi="Arial" w:cs="Arial"/>
          <w:iCs/>
          <w:sz w:val="20"/>
          <w:szCs w:val="20"/>
          <w:lang w:eastAsia="es-ES"/>
        </w:rPr>
        <w:t xml:space="preserve"> Tener en cuenta el lineamiento de BIOMETRIZACIÓN para el desarrollo de la reunión.</w:t>
      </w:r>
    </w:p>
    <w:p w:rsidR="00141E32" w:rsidRPr="0029437F" w:rsidRDefault="00141E32" w:rsidP="00141E32">
      <w:pPr>
        <w:spacing w:after="0" w:line="240" w:lineRule="auto"/>
        <w:jc w:val="both"/>
        <w:rPr>
          <w:rFonts w:ascii="Arial" w:eastAsia="Times New Roman" w:hAnsi="Arial" w:cs="Arial"/>
          <w:iCs/>
          <w:sz w:val="20"/>
          <w:szCs w:val="20"/>
          <w:lang w:eastAsia="es-ES"/>
        </w:rPr>
      </w:pPr>
    </w:p>
    <w:p w:rsidR="00141E32" w:rsidRPr="0029437F" w:rsidRDefault="00141E32" w:rsidP="00141E32">
      <w:pPr>
        <w:pBdr>
          <w:top w:val="single" w:sz="4" w:space="1" w:color="auto"/>
          <w:left w:val="single" w:sz="4" w:space="4" w:color="auto"/>
          <w:bottom w:val="single" w:sz="4" w:space="1" w:color="auto"/>
          <w:right w:val="single" w:sz="4" w:space="4" w:color="auto"/>
        </w:pBdr>
        <w:shd w:val="clear" w:color="auto" w:fill="E7E6E6"/>
        <w:autoSpaceDE w:val="0"/>
        <w:autoSpaceDN w:val="0"/>
        <w:adjustRightInd w:val="0"/>
        <w:spacing w:before="120" w:after="120" w:line="240" w:lineRule="auto"/>
        <w:jc w:val="both"/>
        <w:rPr>
          <w:rFonts w:ascii="Arial" w:eastAsia="Calibri" w:hAnsi="Arial" w:cs="Arial"/>
          <w:iCs/>
          <w:sz w:val="20"/>
          <w:szCs w:val="20"/>
        </w:rPr>
      </w:pPr>
      <w:r w:rsidRPr="0029437F">
        <w:rPr>
          <w:rFonts w:ascii="Arial" w:eastAsia="Calibri" w:hAnsi="Arial" w:cs="Arial"/>
          <w:iCs/>
          <w:sz w:val="20"/>
          <w:szCs w:val="20"/>
        </w:rPr>
        <w:t>Se precisa que la firma auditora deberá dejar copia física del acta en la secretaría y deberá cargar copia del acta con OCR al sistema de información.</w:t>
      </w:r>
    </w:p>
    <w:p w:rsidR="00141E32" w:rsidRDefault="00141E32" w:rsidP="00141E32">
      <w:pPr>
        <w:spacing w:after="0" w:line="240" w:lineRule="auto"/>
        <w:jc w:val="both"/>
        <w:rPr>
          <w:rFonts w:ascii="Arial" w:eastAsia="Times New Roman" w:hAnsi="Arial" w:cs="Arial"/>
          <w:b/>
          <w:iCs/>
          <w:sz w:val="20"/>
          <w:szCs w:val="20"/>
          <w:lang w:val="es-ES_tradnl" w:eastAsia="es-ES"/>
        </w:rPr>
      </w:pPr>
    </w:p>
    <w:p w:rsidR="008C385C" w:rsidRPr="0029437F" w:rsidRDefault="008C385C" w:rsidP="00141E32">
      <w:pPr>
        <w:spacing w:after="0" w:line="240" w:lineRule="auto"/>
        <w:jc w:val="both"/>
        <w:rPr>
          <w:rFonts w:ascii="Arial" w:eastAsia="Times New Roman" w:hAnsi="Arial" w:cs="Arial"/>
          <w:b/>
          <w:iCs/>
          <w:sz w:val="20"/>
          <w:szCs w:val="20"/>
          <w:lang w:val="es-ES_tradnl" w:eastAsia="es-ES"/>
        </w:rPr>
      </w:pPr>
    </w:p>
    <w:p w:rsidR="00141E32" w:rsidRPr="007D05D2" w:rsidRDefault="00141E32" w:rsidP="00141E32">
      <w:pPr>
        <w:pStyle w:val="Ttulo3"/>
        <w:numPr>
          <w:ilvl w:val="3"/>
          <w:numId w:val="2"/>
        </w:numPr>
        <w:spacing w:before="0" w:after="0"/>
        <w:rPr>
          <w:rFonts w:ascii="Arial" w:hAnsi="Arial"/>
          <w:szCs w:val="22"/>
        </w:rPr>
      </w:pPr>
      <w:bookmarkStart w:id="174" w:name="_Toc8136058"/>
      <w:bookmarkStart w:id="175" w:name="_Toc19799971"/>
      <w:r w:rsidRPr="007D05D2">
        <w:rPr>
          <w:rFonts w:ascii="Arial" w:hAnsi="Arial"/>
          <w:szCs w:val="22"/>
        </w:rPr>
        <w:t>Resultados finales del proceso ETDH</w:t>
      </w:r>
      <w:bookmarkEnd w:id="174"/>
      <w:bookmarkEnd w:id="175"/>
    </w:p>
    <w:p w:rsidR="00C63C51" w:rsidRDefault="00C63C51" w:rsidP="00C22C0C">
      <w:pPr>
        <w:spacing w:before="80" w:after="0" w:line="240" w:lineRule="auto"/>
        <w:ind w:left="357"/>
        <w:jc w:val="both"/>
        <w:rPr>
          <w:rFonts w:ascii="Arial" w:eastAsia="Times New Roman" w:hAnsi="Arial" w:cs="Arial"/>
          <w:iCs/>
          <w:color w:val="3B3838" w:themeColor="background2" w:themeShade="40"/>
          <w:sz w:val="20"/>
          <w:szCs w:val="20"/>
          <w:lang w:eastAsia="es-ES"/>
        </w:rPr>
      </w:pPr>
    </w:p>
    <w:p w:rsidR="00C22C0C" w:rsidRPr="00352D4E" w:rsidRDefault="00C22C0C" w:rsidP="00C22C0C">
      <w:pPr>
        <w:spacing w:before="80" w:after="0" w:line="240" w:lineRule="auto"/>
        <w:ind w:left="357"/>
        <w:jc w:val="both"/>
        <w:rPr>
          <w:rFonts w:ascii="Arial" w:eastAsia="Times New Roman" w:hAnsi="Arial" w:cs="Arial"/>
          <w:iCs/>
          <w:color w:val="3B3838" w:themeColor="background2" w:themeShade="40"/>
          <w:sz w:val="20"/>
          <w:szCs w:val="20"/>
          <w:lang w:eastAsia="es-ES"/>
        </w:rPr>
      </w:pPr>
      <w:r w:rsidRPr="00352D4E">
        <w:rPr>
          <w:rFonts w:ascii="Arial" w:eastAsia="Times New Roman" w:hAnsi="Arial" w:cs="Arial"/>
          <w:iCs/>
          <w:color w:val="3B3838" w:themeColor="background2" w:themeShade="40"/>
          <w:sz w:val="20"/>
          <w:szCs w:val="20"/>
          <w:lang w:eastAsia="es-ES"/>
        </w:rPr>
        <w:t>Informe final de resultados del trabajo de campo e informes finales para planes de mejoramiento en los formatos establecidos por el Ministerio</w:t>
      </w:r>
    </w:p>
    <w:p w:rsidR="00C22C0C" w:rsidRDefault="00C22C0C" w:rsidP="00141E32">
      <w:pPr>
        <w:rPr>
          <w:lang w:val="es-CO" w:eastAsia="es-CO"/>
        </w:rPr>
      </w:pPr>
    </w:p>
    <w:p w:rsidR="00141E32" w:rsidRPr="00615DC6" w:rsidRDefault="00141E32" w:rsidP="00141E32">
      <w:pPr>
        <w:rPr>
          <w:rFonts w:ascii="Arial" w:hAnsi="Arial" w:cs="Arial"/>
          <w:bCs/>
          <w:sz w:val="20"/>
          <w:szCs w:val="20"/>
        </w:rPr>
      </w:pPr>
      <w:r w:rsidRPr="00615DC6">
        <w:rPr>
          <w:rFonts w:ascii="Arial" w:hAnsi="Arial" w:cs="Arial"/>
          <w:bCs/>
          <w:sz w:val="20"/>
          <w:szCs w:val="20"/>
        </w:rPr>
        <w:t xml:space="preserve">Entregar los resultados finales del proceso de la siguiente manera: </w:t>
      </w:r>
    </w:p>
    <w:p w:rsidR="00141E32" w:rsidRPr="00615DC6" w:rsidRDefault="00141E32" w:rsidP="0007443C">
      <w:pPr>
        <w:pStyle w:val="Listavistosa-nfasis11"/>
        <w:numPr>
          <w:ilvl w:val="0"/>
          <w:numId w:val="33"/>
        </w:numPr>
        <w:spacing w:after="120"/>
        <w:ind w:left="714" w:hanging="357"/>
        <w:jc w:val="both"/>
        <w:rPr>
          <w:rFonts w:ascii="Arial" w:eastAsiaTheme="minorHAnsi" w:hAnsi="Arial" w:cs="Arial"/>
          <w:bCs/>
          <w:sz w:val="20"/>
          <w:szCs w:val="20"/>
          <w:lang w:eastAsia="en-US"/>
        </w:rPr>
      </w:pPr>
      <w:r w:rsidRPr="00615DC6">
        <w:rPr>
          <w:rFonts w:ascii="Arial" w:eastAsiaTheme="minorHAnsi" w:hAnsi="Arial" w:cs="Arial"/>
          <w:bCs/>
          <w:sz w:val="20"/>
          <w:szCs w:val="20"/>
          <w:lang w:eastAsia="en-US"/>
        </w:rPr>
        <w:t>Informe final y anexos en los formatos establecidos por el Ministerio en medio magnético en formato PDF de las instituciones de educación para el trabajo y desarrollo humano y Entidades Territoriales Certificadas, donde se presenten en forma consolidada cualitativa y cuantitativamente los resultados encontrados, conforme a las variables analizadas</w:t>
      </w:r>
      <w:r w:rsidR="00C119F1">
        <w:rPr>
          <w:rFonts w:ascii="Arial" w:eastAsiaTheme="minorHAnsi" w:hAnsi="Arial" w:cs="Arial"/>
          <w:bCs/>
          <w:sz w:val="20"/>
          <w:szCs w:val="20"/>
          <w:lang w:eastAsia="en-US"/>
        </w:rPr>
        <w:t>.</w:t>
      </w:r>
      <w:r w:rsidRPr="00615DC6">
        <w:rPr>
          <w:rFonts w:ascii="Arial" w:eastAsiaTheme="minorHAnsi" w:hAnsi="Arial" w:cs="Arial"/>
          <w:bCs/>
          <w:sz w:val="20"/>
          <w:szCs w:val="20"/>
          <w:lang w:eastAsia="en-US"/>
        </w:rPr>
        <w:t xml:space="preserve"> </w:t>
      </w:r>
    </w:p>
    <w:p w:rsidR="00141E32" w:rsidRPr="00615DC6" w:rsidRDefault="00141E32" w:rsidP="0007443C">
      <w:pPr>
        <w:pStyle w:val="Listavistosa-nfasis11"/>
        <w:numPr>
          <w:ilvl w:val="0"/>
          <w:numId w:val="33"/>
        </w:numPr>
        <w:spacing w:after="120"/>
        <w:ind w:left="714" w:hanging="357"/>
        <w:jc w:val="both"/>
        <w:rPr>
          <w:rFonts w:ascii="Arial" w:eastAsiaTheme="minorHAnsi" w:hAnsi="Arial" w:cs="Arial"/>
          <w:bCs/>
          <w:sz w:val="20"/>
          <w:szCs w:val="20"/>
          <w:lang w:eastAsia="en-US"/>
        </w:rPr>
      </w:pPr>
      <w:r w:rsidRPr="00615DC6">
        <w:rPr>
          <w:rFonts w:ascii="Arial" w:eastAsiaTheme="minorHAnsi" w:hAnsi="Arial" w:cs="Arial"/>
          <w:bCs/>
          <w:sz w:val="20"/>
          <w:szCs w:val="20"/>
          <w:lang w:eastAsia="en-US"/>
        </w:rPr>
        <w:t>Bases de datos consolidadas por variable, de acuerdo a la estructura de datos definida por el Ministerio de Educación Nacional.</w:t>
      </w:r>
    </w:p>
    <w:p w:rsidR="00141E32" w:rsidRPr="00615DC6" w:rsidRDefault="00141E32" w:rsidP="0007443C">
      <w:pPr>
        <w:pStyle w:val="Listavistosa-nfasis11"/>
        <w:numPr>
          <w:ilvl w:val="0"/>
          <w:numId w:val="33"/>
        </w:numPr>
        <w:spacing w:after="120"/>
        <w:ind w:left="714" w:hanging="357"/>
        <w:jc w:val="both"/>
        <w:rPr>
          <w:rFonts w:ascii="Arial" w:eastAsiaTheme="minorHAnsi" w:hAnsi="Arial" w:cs="Arial"/>
          <w:bCs/>
          <w:sz w:val="20"/>
          <w:szCs w:val="20"/>
          <w:lang w:eastAsia="en-US"/>
        </w:rPr>
      </w:pPr>
      <w:r w:rsidRPr="00615DC6">
        <w:rPr>
          <w:rFonts w:ascii="Arial" w:eastAsiaTheme="minorHAnsi" w:hAnsi="Arial" w:cs="Arial"/>
          <w:bCs/>
          <w:sz w:val="20"/>
          <w:szCs w:val="20"/>
          <w:lang w:eastAsia="en-US"/>
        </w:rPr>
        <w:t xml:space="preserve">Actas originales de visita a las </w:t>
      </w:r>
      <w:r>
        <w:rPr>
          <w:rFonts w:ascii="Arial" w:eastAsiaTheme="minorHAnsi" w:hAnsi="Arial" w:cs="Arial"/>
          <w:bCs/>
          <w:sz w:val="20"/>
          <w:szCs w:val="20"/>
          <w:lang w:eastAsia="en-US"/>
        </w:rPr>
        <w:t>ETC focalizadas</w:t>
      </w:r>
      <w:r w:rsidRPr="00615DC6">
        <w:rPr>
          <w:rFonts w:ascii="Arial" w:eastAsiaTheme="minorHAnsi" w:hAnsi="Arial" w:cs="Arial"/>
          <w:bCs/>
          <w:sz w:val="20"/>
          <w:szCs w:val="20"/>
          <w:lang w:eastAsia="en-US"/>
        </w:rPr>
        <w:t xml:space="preserve"> suscritas por el secretario y/o delegado para el proceso, y el contratista. Deben de ir en medio magnético (formato.pdf). Dichas Actas, deben realizarse por el contratista para cada visita. </w:t>
      </w:r>
    </w:p>
    <w:p w:rsidR="00141E32" w:rsidRDefault="00141E32" w:rsidP="0007443C">
      <w:pPr>
        <w:pStyle w:val="Listavistosa-nfasis11"/>
        <w:numPr>
          <w:ilvl w:val="0"/>
          <w:numId w:val="33"/>
        </w:numPr>
        <w:spacing w:after="120"/>
        <w:ind w:left="714" w:hanging="357"/>
        <w:jc w:val="both"/>
        <w:rPr>
          <w:rFonts w:ascii="Arial" w:eastAsiaTheme="minorHAnsi" w:hAnsi="Arial" w:cs="Arial"/>
          <w:bCs/>
          <w:sz w:val="20"/>
          <w:szCs w:val="20"/>
          <w:lang w:eastAsia="en-US"/>
        </w:rPr>
      </w:pPr>
      <w:r w:rsidRPr="00615DC6">
        <w:rPr>
          <w:rFonts w:ascii="Arial" w:eastAsiaTheme="minorHAnsi" w:hAnsi="Arial" w:cs="Arial"/>
          <w:bCs/>
          <w:sz w:val="20"/>
          <w:szCs w:val="20"/>
          <w:lang w:eastAsia="en-US"/>
        </w:rPr>
        <w:t>Evidencias documentales organizadas según la estructura definida por el MEN.</w:t>
      </w:r>
    </w:p>
    <w:p w:rsidR="00B34B8F" w:rsidRDefault="00B34B8F" w:rsidP="00B34B8F">
      <w:pPr>
        <w:pStyle w:val="Listavistosa-nfasis11"/>
        <w:spacing w:after="120"/>
        <w:ind w:left="0"/>
        <w:jc w:val="both"/>
        <w:rPr>
          <w:rFonts w:ascii="Arial" w:eastAsiaTheme="minorHAnsi" w:hAnsi="Arial" w:cs="Arial"/>
          <w:bCs/>
          <w:sz w:val="20"/>
          <w:szCs w:val="20"/>
          <w:lang w:eastAsia="en-US"/>
        </w:rPr>
      </w:pPr>
    </w:p>
    <w:p w:rsidR="00EF6E1A" w:rsidRDefault="00EF6E1A" w:rsidP="00EF6E1A">
      <w:pPr>
        <w:pStyle w:val="Ttulo2"/>
        <w:numPr>
          <w:ilvl w:val="0"/>
          <w:numId w:val="0"/>
        </w:numPr>
        <w:rPr>
          <w:rFonts w:ascii="Arial" w:eastAsiaTheme="minorHAnsi" w:hAnsi="Arial"/>
          <w:b w:val="0"/>
          <w:iCs w:val="0"/>
          <w:sz w:val="20"/>
          <w:szCs w:val="20"/>
          <w:lang w:val="es-ES" w:eastAsia="en-US"/>
        </w:rPr>
      </w:pPr>
    </w:p>
    <w:p w:rsidR="00C2292C" w:rsidRPr="00D34DF5" w:rsidRDefault="00C2292C" w:rsidP="00C2292C">
      <w:pPr>
        <w:pStyle w:val="Ttulo1"/>
        <w:rPr>
          <w:rFonts w:ascii="Arial" w:hAnsi="Arial" w:cs="Arial"/>
        </w:rPr>
      </w:pPr>
      <w:bookmarkStart w:id="176" w:name="_Toc513040329"/>
      <w:bookmarkStart w:id="177" w:name="_Toc519245131"/>
      <w:bookmarkStart w:id="178" w:name="_Toc19799972"/>
      <w:r w:rsidRPr="00D34DF5">
        <w:rPr>
          <w:rFonts w:ascii="Arial" w:hAnsi="Arial" w:cs="Arial"/>
        </w:rPr>
        <w:t>EQUIPO DE TRABAJO SUGERIDO</w:t>
      </w:r>
      <w:bookmarkEnd w:id="176"/>
      <w:bookmarkEnd w:id="177"/>
      <w:bookmarkEnd w:id="178"/>
    </w:p>
    <w:p w:rsidR="00893A09" w:rsidRDefault="00893A09" w:rsidP="00C2292C">
      <w:pPr>
        <w:jc w:val="both"/>
        <w:rPr>
          <w:rFonts w:ascii="Arial" w:hAnsi="Arial" w:cs="Arial"/>
          <w:sz w:val="20"/>
          <w:szCs w:val="20"/>
        </w:rPr>
      </w:pPr>
    </w:p>
    <w:p w:rsidR="00C2292C" w:rsidRDefault="00C2292C" w:rsidP="00C2292C">
      <w:pPr>
        <w:jc w:val="both"/>
        <w:rPr>
          <w:rFonts w:ascii="Arial" w:hAnsi="Arial" w:cs="Arial"/>
          <w:sz w:val="20"/>
          <w:szCs w:val="20"/>
        </w:rPr>
      </w:pPr>
      <w:r w:rsidRPr="00D34DF5">
        <w:rPr>
          <w:rFonts w:ascii="Arial" w:hAnsi="Arial" w:cs="Arial"/>
          <w:sz w:val="20"/>
          <w:szCs w:val="20"/>
        </w:rPr>
        <w:t xml:space="preserve">Con el objetivo de contar con personal idóneo de la más alta calidad para la ejecución de la auditoría </w:t>
      </w:r>
      <w:r w:rsidRPr="00C25F4E">
        <w:rPr>
          <w:rFonts w:ascii="Arial" w:hAnsi="Arial"/>
          <w:sz w:val="20"/>
        </w:rPr>
        <w:t xml:space="preserve">vigencia </w:t>
      </w:r>
      <w:r w:rsidRPr="00D34DF5">
        <w:rPr>
          <w:rFonts w:ascii="Arial" w:hAnsi="Arial" w:cs="Arial"/>
          <w:sz w:val="20"/>
          <w:szCs w:val="20"/>
        </w:rPr>
        <w:t>201</w:t>
      </w:r>
      <w:r>
        <w:rPr>
          <w:rFonts w:ascii="Arial" w:hAnsi="Arial" w:cs="Arial"/>
          <w:sz w:val="20"/>
          <w:szCs w:val="20"/>
        </w:rPr>
        <w:t>9</w:t>
      </w:r>
      <w:r w:rsidRPr="00D34DF5">
        <w:rPr>
          <w:rFonts w:ascii="Arial" w:hAnsi="Arial" w:cs="Arial"/>
          <w:sz w:val="20"/>
          <w:szCs w:val="20"/>
        </w:rPr>
        <w:t xml:space="preserve"> se requiere la siguiente estructura organizacional del equipo de trabajo: </w:t>
      </w:r>
    </w:p>
    <w:p w:rsidR="00893A09" w:rsidRPr="00D34DF5" w:rsidRDefault="00893A09" w:rsidP="00C2292C">
      <w:pPr>
        <w:jc w:val="both"/>
        <w:rPr>
          <w:rFonts w:ascii="Arial" w:hAnsi="Arial" w:cs="Arial"/>
          <w:sz w:val="20"/>
          <w:szCs w:val="20"/>
        </w:rPr>
      </w:pPr>
    </w:p>
    <w:p w:rsidR="00B34B8F" w:rsidRDefault="00B34B8F" w:rsidP="00B34B8F">
      <w:pPr>
        <w:pStyle w:val="Listavistosa-nfasis11"/>
        <w:spacing w:after="120"/>
        <w:ind w:left="0"/>
        <w:jc w:val="both"/>
        <w:rPr>
          <w:rFonts w:eastAsiaTheme="minorHAnsi"/>
        </w:rPr>
      </w:pPr>
    </w:p>
    <w:p w:rsidR="00893A09" w:rsidRDefault="001C04F1" w:rsidP="00B34B8F">
      <w:pPr>
        <w:pStyle w:val="Listavistosa-nfasis11"/>
        <w:spacing w:after="120"/>
        <w:ind w:left="0"/>
        <w:jc w:val="both"/>
        <w:rPr>
          <w:rFonts w:eastAsiaTheme="minorHAnsi"/>
        </w:rPr>
      </w:pPr>
      <w:r>
        <w:rPr>
          <w:rFonts w:eastAsiaTheme="minorHAnsi"/>
          <w:noProof/>
          <w:lang w:val="es-CO" w:eastAsia="es-CO"/>
        </w:rPr>
        <mc:AlternateContent>
          <mc:Choice Requires="wpg">
            <w:drawing>
              <wp:anchor distT="0" distB="0" distL="114300" distR="114300" simplePos="0" relativeHeight="251696128" behindDoc="0" locked="0" layoutInCell="1" allowOverlap="1">
                <wp:simplePos x="0" y="0"/>
                <wp:positionH relativeFrom="column">
                  <wp:posOffset>-213360</wp:posOffset>
                </wp:positionH>
                <wp:positionV relativeFrom="paragraph">
                  <wp:posOffset>308610</wp:posOffset>
                </wp:positionV>
                <wp:extent cx="5981700" cy="3962400"/>
                <wp:effectExtent l="0" t="0" r="19050" b="19050"/>
                <wp:wrapNone/>
                <wp:docPr id="158" name="Grupo 158"/>
                <wp:cNvGraphicFramePr/>
                <a:graphic xmlns:a="http://schemas.openxmlformats.org/drawingml/2006/main">
                  <a:graphicData uri="http://schemas.microsoft.com/office/word/2010/wordprocessingGroup">
                    <wpg:wgp>
                      <wpg:cNvGrpSpPr/>
                      <wpg:grpSpPr>
                        <a:xfrm>
                          <a:off x="0" y="0"/>
                          <a:ext cx="5981700" cy="3962400"/>
                          <a:chOff x="0" y="0"/>
                          <a:chExt cx="5981700" cy="3962400"/>
                        </a:xfrm>
                      </wpg:grpSpPr>
                      <wps:wsp>
                        <wps:cNvPr id="17" name="Rectángulo 17"/>
                        <wps:cNvSpPr/>
                        <wps:spPr>
                          <a:xfrm>
                            <a:off x="0" y="1924050"/>
                            <a:ext cx="1066800" cy="428625"/>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AF0813" w:rsidRPr="0044059B" w:rsidRDefault="00AF0813" w:rsidP="0044059B">
                              <w:pPr>
                                <w:jc w:val="center"/>
                                <w:rPr>
                                  <w:b/>
                                  <w:color w:val="000000" w:themeColor="text1"/>
                                </w:rPr>
                              </w:pPr>
                              <w:r>
                                <w:rPr>
                                  <w:b/>
                                  <w:color w:val="000000" w:themeColor="text1"/>
                                </w:rPr>
                                <w:t>INGENIERO DE SISTEMAS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Rectángulo 18"/>
                        <wps:cNvSpPr/>
                        <wps:spPr>
                          <a:xfrm>
                            <a:off x="1485900" y="2790825"/>
                            <a:ext cx="1209675" cy="43815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AF0813" w:rsidRPr="0044059B" w:rsidRDefault="00AF0813" w:rsidP="00C544F9">
                              <w:pPr>
                                <w:jc w:val="center"/>
                                <w:rPr>
                                  <w:b/>
                                  <w:color w:val="000000" w:themeColor="text1"/>
                                </w:rPr>
                              </w:pPr>
                              <w:r>
                                <w:rPr>
                                  <w:b/>
                                  <w:color w:val="000000" w:themeColor="text1"/>
                                </w:rPr>
                                <w:t>COORDINADOR DE CAMPO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Rectángulo 19"/>
                        <wps:cNvSpPr/>
                        <wps:spPr>
                          <a:xfrm>
                            <a:off x="3305175" y="2809875"/>
                            <a:ext cx="1209675" cy="43815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AF0813" w:rsidRPr="0044059B" w:rsidRDefault="00AF0813" w:rsidP="00C544F9">
                              <w:pPr>
                                <w:jc w:val="center"/>
                                <w:rPr>
                                  <w:b/>
                                  <w:color w:val="000000" w:themeColor="text1"/>
                                </w:rPr>
                              </w:pPr>
                              <w:r>
                                <w:rPr>
                                  <w:b/>
                                  <w:color w:val="000000" w:themeColor="text1"/>
                                </w:rPr>
                                <w:t>COORDINADOR DOCUMENTAL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Rectángulo 20"/>
                        <wps:cNvSpPr/>
                        <wps:spPr>
                          <a:xfrm>
                            <a:off x="2466975" y="1924050"/>
                            <a:ext cx="1066800" cy="38100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AF0813" w:rsidRPr="0044059B" w:rsidRDefault="00AF0813" w:rsidP="00C544F9">
                              <w:pPr>
                                <w:jc w:val="center"/>
                                <w:rPr>
                                  <w:b/>
                                  <w:color w:val="000000" w:themeColor="text1"/>
                                </w:rPr>
                              </w:pPr>
                              <w:r>
                                <w:rPr>
                                  <w:b/>
                                  <w:color w:val="000000" w:themeColor="text1"/>
                                </w:rPr>
                                <w:t>LOGÍSTICO</w:t>
                              </w:r>
                            </w:p>
                          </w:txbxContent>
                        </wps:txbx>
                        <wps:bodyPr rot="0" spcFirstLastPara="0" vertOverflow="overflow" horzOverflow="overflow" vert="horz" wrap="square" lIns="91440" tIns="108000" rIns="91440" bIns="45720" numCol="1" spcCol="0" rtlCol="0" fromWordArt="0" anchor="ctr" anchorCtr="0" forceAA="0" compatLnSpc="1">
                          <a:prstTxWarp prst="textNoShape">
                            <a:avLst/>
                          </a:prstTxWarp>
                          <a:noAutofit/>
                        </wps:bodyPr>
                      </wps:wsp>
                      <wps:wsp>
                        <wps:cNvPr id="21" name="Rectángulo 21"/>
                        <wps:cNvSpPr/>
                        <wps:spPr>
                          <a:xfrm>
                            <a:off x="1247775" y="485775"/>
                            <a:ext cx="1066800" cy="41910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AF0813" w:rsidRPr="0044059B" w:rsidRDefault="00AF0813" w:rsidP="00C544F9">
                              <w:pPr>
                                <w:jc w:val="center"/>
                                <w:rPr>
                                  <w:b/>
                                  <w:color w:val="000000" w:themeColor="text1"/>
                                </w:rPr>
                              </w:pPr>
                              <w:r>
                                <w:rPr>
                                  <w:b/>
                                  <w:color w:val="000000" w:themeColor="text1"/>
                                </w:rPr>
                                <w:t>GESTOR DEL RIESGO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Rectángulo 25"/>
                        <wps:cNvSpPr/>
                        <wps:spPr>
                          <a:xfrm>
                            <a:off x="4838700" y="1943100"/>
                            <a:ext cx="1143000" cy="43815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AF0813" w:rsidRPr="0044059B" w:rsidRDefault="00AF0813" w:rsidP="00C544F9">
                              <w:pPr>
                                <w:jc w:val="center"/>
                                <w:rPr>
                                  <w:b/>
                                  <w:color w:val="000000" w:themeColor="text1"/>
                                </w:rPr>
                              </w:pPr>
                              <w:r>
                                <w:rPr>
                                  <w:b/>
                                  <w:color w:val="000000" w:themeColor="text1"/>
                                </w:rPr>
                                <w:t>ANALISTA DE INFORMACIÓN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ectángulo 30"/>
                        <wps:cNvSpPr/>
                        <wps:spPr>
                          <a:xfrm>
                            <a:off x="3333750" y="3524250"/>
                            <a:ext cx="1162050" cy="43815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AF0813" w:rsidRPr="00C544F9" w:rsidRDefault="00AF0813" w:rsidP="00C544F9">
                              <w:pPr>
                                <w:jc w:val="center"/>
                                <w:rPr>
                                  <w:b/>
                                  <w:color w:val="000000" w:themeColor="text1"/>
                                  <w:sz w:val="20"/>
                                  <w:szCs w:val="20"/>
                                </w:rPr>
                              </w:pPr>
                              <w:r w:rsidRPr="00C544F9">
                                <w:rPr>
                                  <w:b/>
                                  <w:color w:val="000000" w:themeColor="text1"/>
                                  <w:sz w:val="20"/>
                                  <w:szCs w:val="20"/>
                                </w:rPr>
                                <w:t>AUDITORES DOCUMENTALES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Rectángulo 31"/>
                        <wps:cNvSpPr/>
                        <wps:spPr>
                          <a:xfrm>
                            <a:off x="1647825" y="3495675"/>
                            <a:ext cx="895350" cy="43815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AF0813" w:rsidRPr="00C544F9" w:rsidRDefault="00AF0813" w:rsidP="00C544F9">
                              <w:pPr>
                                <w:jc w:val="center"/>
                                <w:rPr>
                                  <w:b/>
                                  <w:color w:val="000000" w:themeColor="text1"/>
                                  <w:sz w:val="20"/>
                                  <w:szCs w:val="20"/>
                                </w:rPr>
                              </w:pPr>
                              <w:r w:rsidRPr="00C544F9">
                                <w:rPr>
                                  <w:b/>
                                  <w:color w:val="000000" w:themeColor="text1"/>
                                  <w:sz w:val="20"/>
                                  <w:szCs w:val="20"/>
                                </w:rPr>
                                <w:t xml:space="preserve">AUDITORES </w:t>
                              </w:r>
                              <w:r>
                                <w:rPr>
                                  <w:b/>
                                  <w:color w:val="000000" w:themeColor="text1"/>
                                  <w:sz w:val="20"/>
                                  <w:szCs w:val="20"/>
                                </w:rPr>
                                <w:t>DE CAMPO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Rectángulo 32"/>
                        <wps:cNvSpPr/>
                        <wps:spPr>
                          <a:xfrm>
                            <a:off x="3695699" y="200025"/>
                            <a:ext cx="1743075" cy="1076325"/>
                          </a:xfrm>
                          <a:prstGeom prst="rect">
                            <a:avLst/>
                          </a:prstGeom>
                          <a:solidFill>
                            <a:schemeClr val="accent6">
                              <a:lumMod val="20000"/>
                              <a:lumOff val="80000"/>
                            </a:schemeClr>
                          </a:solidFill>
                          <a:ln>
                            <a:solidFill>
                              <a:schemeClr val="accent6">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F0813" w:rsidRDefault="00AF0813" w:rsidP="00C544F9">
                              <w:pPr>
                                <w:spacing w:after="120" w:line="240" w:lineRule="auto"/>
                                <w:jc w:val="center"/>
                                <w:rPr>
                                  <w:b/>
                                  <w:color w:val="000000" w:themeColor="text1"/>
                                </w:rPr>
                              </w:pPr>
                              <w:r>
                                <w:rPr>
                                  <w:b/>
                                  <w:color w:val="000000" w:themeColor="text1"/>
                                </w:rPr>
                                <w:t>Proveedor de servicios tecnológicos</w:t>
                              </w:r>
                            </w:p>
                            <w:p w:rsidR="00AF0813" w:rsidRDefault="00AF0813" w:rsidP="001C04F1">
                              <w:pPr>
                                <w:pStyle w:val="Prrafodelista"/>
                                <w:numPr>
                                  <w:ilvl w:val="0"/>
                                  <w:numId w:val="38"/>
                                </w:numPr>
                                <w:spacing w:after="0" w:line="240" w:lineRule="auto"/>
                                <w:ind w:left="284" w:hanging="284"/>
                                <w:rPr>
                                  <w:b/>
                                  <w:color w:val="000000" w:themeColor="text1"/>
                                </w:rPr>
                              </w:pPr>
                              <w:r w:rsidRPr="00C544F9">
                                <w:rPr>
                                  <w:b/>
                                  <w:color w:val="000000" w:themeColor="text1"/>
                                </w:rPr>
                                <w:t>P</w:t>
                              </w:r>
                              <w:r>
                                <w:rPr>
                                  <w:b/>
                                  <w:color w:val="000000" w:themeColor="text1"/>
                                </w:rPr>
                                <w:t>lataforma</w:t>
                              </w:r>
                            </w:p>
                            <w:p w:rsidR="00AF0813" w:rsidRDefault="00AF0813" w:rsidP="001C04F1">
                              <w:pPr>
                                <w:pStyle w:val="Prrafodelista"/>
                                <w:numPr>
                                  <w:ilvl w:val="0"/>
                                  <w:numId w:val="38"/>
                                </w:numPr>
                                <w:spacing w:after="0" w:line="240" w:lineRule="auto"/>
                                <w:ind w:left="284" w:hanging="284"/>
                                <w:rPr>
                                  <w:b/>
                                  <w:color w:val="000000" w:themeColor="text1"/>
                                </w:rPr>
                              </w:pPr>
                              <w:r>
                                <w:rPr>
                                  <w:b/>
                                  <w:color w:val="000000" w:themeColor="text1"/>
                                </w:rPr>
                                <w:t>Sistema de Información</w:t>
                              </w:r>
                            </w:p>
                            <w:p w:rsidR="00AF0813" w:rsidRPr="00C544F9" w:rsidRDefault="00AF0813" w:rsidP="001C04F1">
                              <w:pPr>
                                <w:pStyle w:val="Prrafodelista"/>
                                <w:numPr>
                                  <w:ilvl w:val="0"/>
                                  <w:numId w:val="38"/>
                                </w:numPr>
                                <w:spacing w:after="0" w:line="240" w:lineRule="auto"/>
                                <w:ind w:left="284" w:hanging="284"/>
                                <w:rPr>
                                  <w:b/>
                                  <w:color w:val="000000" w:themeColor="text1"/>
                                </w:rPr>
                              </w:pPr>
                              <w:r>
                                <w:rPr>
                                  <w:b/>
                                  <w:color w:val="000000" w:themeColor="text1"/>
                                </w:rPr>
                                <w:t>Biometrización</w:t>
                              </w:r>
                            </w:p>
                          </w:txbxContent>
                        </wps:txbx>
                        <wps:bodyPr rot="0" spcFirstLastPara="0" vertOverflow="overflow" horzOverflow="overflow" vert="horz" wrap="square" lIns="36000" tIns="36000" rIns="36000" bIns="36000" numCol="1" spcCol="0" rtlCol="0" fromWordArt="0" anchor="ctr" anchorCtr="0" forceAA="0" compatLnSpc="1">
                          <a:prstTxWarp prst="textNoShape">
                            <a:avLst/>
                          </a:prstTxWarp>
                          <a:noAutofit/>
                        </wps:bodyPr>
                      </wps:wsp>
                      <wps:wsp>
                        <wps:cNvPr id="58" name="Conector recto 58"/>
                        <wps:cNvCnPr/>
                        <wps:spPr>
                          <a:xfrm flipH="1">
                            <a:off x="3000375" y="0"/>
                            <a:ext cx="9525" cy="1924050"/>
                          </a:xfrm>
                          <a:prstGeom prst="line">
                            <a:avLst/>
                          </a:prstGeom>
                          <a:ln w="19050"/>
                        </wps:spPr>
                        <wps:style>
                          <a:lnRef idx="1">
                            <a:schemeClr val="accent1"/>
                          </a:lnRef>
                          <a:fillRef idx="0">
                            <a:schemeClr val="accent1"/>
                          </a:fillRef>
                          <a:effectRef idx="0">
                            <a:schemeClr val="accent1"/>
                          </a:effectRef>
                          <a:fontRef idx="minor">
                            <a:schemeClr val="tx1"/>
                          </a:fontRef>
                        </wps:style>
                        <wps:bodyPr/>
                      </wps:wsp>
                      <wpg:grpSp>
                        <wpg:cNvPr id="144" name="Grupo 144"/>
                        <wpg:cNvGrpSpPr/>
                        <wpg:grpSpPr>
                          <a:xfrm>
                            <a:off x="533400" y="1619250"/>
                            <a:ext cx="4895850" cy="314325"/>
                            <a:chOff x="0" y="0"/>
                            <a:chExt cx="4895850" cy="314325"/>
                          </a:xfrm>
                        </wpg:grpSpPr>
                        <wps:wsp>
                          <wps:cNvPr id="61" name="Conector recto 61"/>
                          <wps:cNvCnPr/>
                          <wps:spPr>
                            <a:xfrm flipH="1">
                              <a:off x="0" y="0"/>
                              <a:ext cx="4895850" cy="9525"/>
                            </a:xfrm>
                            <a:prstGeom prst="line">
                              <a:avLst/>
                            </a:prstGeom>
                            <a:ln w="19050"/>
                          </wps:spPr>
                          <wps:style>
                            <a:lnRef idx="1">
                              <a:schemeClr val="accent1"/>
                            </a:lnRef>
                            <a:fillRef idx="0">
                              <a:schemeClr val="accent1"/>
                            </a:fillRef>
                            <a:effectRef idx="0">
                              <a:schemeClr val="accent1"/>
                            </a:effectRef>
                            <a:fontRef idx="minor">
                              <a:schemeClr val="tx1"/>
                            </a:fontRef>
                          </wps:style>
                          <wps:bodyPr/>
                        </wps:wsp>
                        <wps:wsp>
                          <wps:cNvPr id="132" name="Conector recto 132"/>
                          <wps:cNvCnPr/>
                          <wps:spPr>
                            <a:xfrm flipH="1">
                              <a:off x="0" y="0"/>
                              <a:ext cx="0" cy="314325"/>
                            </a:xfrm>
                            <a:prstGeom prst="line">
                              <a:avLst/>
                            </a:prstGeom>
                            <a:ln w="19050"/>
                          </wps:spPr>
                          <wps:style>
                            <a:lnRef idx="1">
                              <a:schemeClr val="accent1"/>
                            </a:lnRef>
                            <a:fillRef idx="0">
                              <a:schemeClr val="accent1"/>
                            </a:fillRef>
                            <a:effectRef idx="0">
                              <a:schemeClr val="accent1"/>
                            </a:effectRef>
                            <a:fontRef idx="minor">
                              <a:schemeClr val="tx1"/>
                            </a:fontRef>
                          </wps:style>
                          <wps:bodyPr/>
                        </wps:wsp>
                        <wps:wsp>
                          <wps:cNvPr id="143" name="Conector recto 143"/>
                          <wps:cNvCnPr/>
                          <wps:spPr>
                            <a:xfrm flipH="1">
                              <a:off x="4886325" y="0"/>
                              <a:ext cx="0" cy="314325"/>
                            </a:xfrm>
                            <a:prstGeom prst="line">
                              <a:avLst/>
                            </a:prstGeom>
                            <a:ln w="19050"/>
                          </wps:spPr>
                          <wps:style>
                            <a:lnRef idx="1">
                              <a:schemeClr val="accent1"/>
                            </a:lnRef>
                            <a:fillRef idx="0">
                              <a:schemeClr val="accent1"/>
                            </a:fillRef>
                            <a:effectRef idx="0">
                              <a:schemeClr val="accent1"/>
                            </a:effectRef>
                            <a:fontRef idx="minor">
                              <a:schemeClr val="tx1"/>
                            </a:fontRef>
                          </wps:style>
                          <wps:bodyPr/>
                        </wps:wsp>
                      </wpg:grpSp>
                      <wpg:grpSp>
                        <wpg:cNvPr id="145" name="Grupo 145"/>
                        <wpg:cNvGrpSpPr/>
                        <wpg:grpSpPr>
                          <a:xfrm>
                            <a:off x="2105025" y="2495550"/>
                            <a:ext cx="1809750" cy="314325"/>
                            <a:chOff x="0" y="0"/>
                            <a:chExt cx="4895850" cy="314325"/>
                          </a:xfrm>
                        </wpg:grpSpPr>
                        <wps:wsp>
                          <wps:cNvPr id="146" name="Conector recto 146"/>
                          <wps:cNvCnPr/>
                          <wps:spPr>
                            <a:xfrm flipH="1">
                              <a:off x="0" y="0"/>
                              <a:ext cx="4895850" cy="9525"/>
                            </a:xfrm>
                            <a:prstGeom prst="line">
                              <a:avLst/>
                            </a:prstGeom>
                            <a:ln w="19050"/>
                          </wps:spPr>
                          <wps:style>
                            <a:lnRef idx="1">
                              <a:schemeClr val="accent1"/>
                            </a:lnRef>
                            <a:fillRef idx="0">
                              <a:schemeClr val="accent1"/>
                            </a:fillRef>
                            <a:effectRef idx="0">
                              <a:schemeClr val="accent1"/>
                            </a:effectRef>
                            <a:fontRef idx="minor">
                              <a:schemeClr val="tx1"/>
                            </a:fontRef>
                          </wps:style>
                          <wps:bodyPr/>
                        </wps:wsp>
                        <wps:wsp>
                          <wps:cNvPr id="147" name="Conector recto 147"/>
                          <wps:cNvCnPr/>
                          <wps:spPr>
                            <a:xfrm flipH="1">
                              <a:off x="0" y="0"/>
                              <a:ext cx="0" cy="314325"/>
                            </a:xfrm>
                            <a:prstGeom prst="line">
                              <a:avLst/>
                            </a:prstGeom>
                            <a:ln w="19050"/>
                          </wps:spPr>
                          <wps:style>
                            <a:lnRef idx="1">
                              <a:schemeClr val="accent1"/>
                            </a:lnRef>
                            <a:fillRef idx="0">
                              <a:schemeClr val="accent1"/>
                            </a:fillRef>
                            <a:effectRef idx="0">
                              <a:schemeClr val="accent1"/>
                            </a:effectRef>
                            <a:fontRef idx="minor">
                              <a:schemeClr val="tx1"/>
                            </a:fontRef>
                          </wps:style>
                          <wps:bodyPr/>
                        </wps:wsp>
                        <wps:wsp>
                          <wps:cNvPr id="151" name="Conector recto 151"/>
                          <wps:cNvCnPr/>
                          <wps:spPr>
                            <a:xfrm flipH="1">
                              <a:off x="4886325" y="0"/>
                              <a:ext cx="0" cy="314325"/>
                            </a:xfrm>
                            <a:prstGeom prst="line">
                              <a:avLst/>
                            </a:prstGeom>
                            <a:ln w="19050"/>
                          </wps:spPr>
                          <wps:style>
                            <a:lnRef idx="1">
                              <a:schemeClr val="accent1"/>
                            </a:lnRef>
                            <a:fillRef idx="0">
                              <a:schemeClr val="accent1"/>
                            </a:fillRef>
                            <a:effectRef idx="0">
                              <a:schemeClr val="accent1"/>
                            </a:effectRef>
                            <a:fontRef idx="minor">
                              <a:schemeClr val="tx1"/>
                            </a:fontRef>
                          </wps:style>
                          <wps:bodyPr/>
                        </wps:wsp>
                      </wpg:grpSp>
                    </wpg:wgp>
                  </a:graphicData>
                </a:graphic>
              </wp:anchor>
            </w:drawing>
          </mc:Choice>
          <mc:Fallback>
            <w:pict>
              <v:group id="Grupo 158" o:spid="_x0000_s1132" style="position:absolute;left:0;text-align:left;margin-left:-16.8pt;margin-top:24.3pt;width:471pt;height:312pt;z-index:251696128" coordsize="59817,396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">
                <v:rect id="Rectángulo 17" o:spid="_x0000_s1133" style="position:absolute;top:19240;width:10668;height:4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" fillcolor="#d9e2f3 [660]" strokecolor="#1f3763 [1604]" strokeweight="1pt">
                  <v:textbox>
                    <w:txbxContent>
                      <w:p w:rsidR="00AF0813" w:rsidRPr="0044059B" w:rsidRDefault="00AF0813" w:rsidP="0044059B">
                        <w:pPr>
                          <w:jc w:val="center"/>
                          <w:rPr>
                            <w:b/>
                            <w:color w:val="000000" w:themeColor="text1"/>
                          </w:rPr>
                        </w:pPr>
                        <w:r>
                          <w:rPr>
                            <w:b/>
                            <w:color w:val="000000" w:themeColor="text1"/>
                          </w:rPr>
                          <w:t>INGENIERO DE SISTEMAS</w:t>
                        </w:r>
                      </w:p>
                    </w:txbxContent>
                  </v:textbox>
                </v:rect>
                <v:rect id="Rectángulo 18" o:spid="_x0000_s1134" style="position:absolute;left:14859;top:27908;width:12096;height:43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" fillcolor="#d9e2f3 [660]" strokecolor="#1f3763 [1604]" strokeweight="1pt">
                  <v:textbox>
                    <w:txbxContent>
                      <w:p w:rsidR="00AF0813" w:rsidRPr="0044059B" w:rsidRDefault="00AF0813" w:rsidP="00C544F9">
                        <w:pPr>
                          <w:jc w:val="center"/>
                          <w:rPr>
                            <w:b/>
                            <w:color w:val="000000" w:themeColor="text1"/>
                          </w:rPr>
                        </w:pPr>
                        <w:r>
                          <w:rPr>
                            <w:b/>
                            <w:color w:val="000000" w:themeColor="text1"/>
                          </w:rPr>
                          <w:t>COORDINADOR DE CAMPO</w:t>
                        </w:r>
                      </w:p>
                    </w:txbxContent>
                  </v:textbox>
                </v:rect>
                <v:rect id="Rectángulo 19" o:spid="_x0000_s1135" style="position:absolute;left:33051;top:28098;width:12097;height:43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" fillcolor="#d9e2f3 [660]" strokecolor="#1f3763 [1604]" strokeweight="1pt">
                  <v:textbox>
                    <w:txbxContent>
                      <w:p w:rsidR="00AF0813" w:rsidRPr="0044059B" w:rsidRDefault="00AF0813" w:rsidP="00C544F9">
                        <w:pPr>
                          <w:jc w:val="center"/>
                          <w:rPr>
                            <w:b/>
                            <w:color w:val="000000" w:themeColor="text1"/>
                          </w:rPr>
                        </w:pPr>
                        <w:r>
                          <w:rPr>
                            <w:b/>
                            <w:color w:val="000000" w:themeColor="text1"/>
                          </w:rPr>
                          <w:t>COORDINADOR DOCUMENTAL</w:t>
                        </w:r>
                      </w:p>
                    </w:txbxContent>
                  </v:textbox>
                </v:rect>
                <v:rect id="Rectángulo 20" o:spid="_x0000_s1136" style="position:absolute;left:24669;top:19240;width:10668;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" fillcolor="#d9e2f3 [660]" strokecolor="#1f3763 [1604]" strokeweight="1pt">
                  <v:textbox inset=",3mm">
                    <w:txbxContent>
                      <w:p w:rsidR="00AF0813" w:rsidRPr="0044059B" w:rsidRDefault="00AF0813" w:rsidP="00C544F9">
                        <w:pPr>
                          <w:jc w:val="center"/>
                          <w:rPr>
                            <w:b/>
                            <w:color w:val="000000" w:themeColor="text1"/>
                          </w:rPr>
                        </w:pPr>
                        <w:r>
                          <w:rPr>
                            <w:b/>
                            <w:color w:val="000000" w:themeColor="text1"/>
                          </w:rPr>
                          <w:t>LOGÍSTICO</w:t>
                        </w:r>
                      </w:p>
                    </w:txbxContent>
                  </v:textbox>
                </v:rect>
                <v:rect id="Rectángulo 21" o:spid="_x0000_s1137" style="position:absolute;left:12477;top:4857;width:10668;height:4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" fillcolor="#d9e2f3 [660]" strokecolor="#1f3763 [1604]" strokeweight="1pt">
                  <v:textbox>
                    <w:txbxContent>
                      <w:p w:rsidR="00AF0813" w:rsidRPr="0044059B" w:rsidRDefault="00AF0813" w:rsidP="00C544F9">
                        <w:pPr>
                          <w:jc w:val="center"/>
                          <w:rPr>
                            <w:b/>
                            <w:color w:val="000000" w:themeColor="text1"/>
                          </w:rPr>
                        </w:pPr>
                        <w:r>
                          <w:rPr>
                            <w:b/>
                            <w:color w:val="000000" w:themeColor="text1"/>
                          </w:rPr>
                          <w:t>GESTOR DEL RIESGO</w:t>
                        </w:r>
                      </w:p>
                    </w:txbxContent>
                  </v:textbox>
                </v:rect>
                <v:rect id="Rectángulo 25" o:spid="_x0000_s1138" style="position:absolute;left:48387;top:19431;width:11430;height:43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" fillcolor="#d9e2f3 [660]" strokecolor="#1f3763 [1604]" strokeweight="1pt">
                  <v:textbox>
                    <w:txbxContent>
                      <w:p w:rsidR="00AF0813" w:rsidRPr="0044059B" w:rsidRDefault="00AF0813" w:rsidP="00C544F9">
                        <w:pPr>
                          <w:jc w:val="center"/>
                          <w:rPr>
                            <w:b/>
                            <w:color w:val="000000" w:themeColor="text1"/>
                          </w:rPr>
                        </w:pPr>
                        <w:r>
                          <w:rPr>
                            <w:b/>
                            <w:color w:val="000000" w:themeColor="text1"/>
                          </w:rPr>
                          <w:t>ANALISTA DE INFORMACIÓN</w:t>
                        </w:r>
                      </w:p>
                    </w:txbxContent>
                  </v:textbox>
                </v:rect>
                <v:rect id="Rectángulo 30" o:spid="_x0000_s1139" style="position:absolute;left:33337;top:35242;width:11621;height:43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" fillcolor="#d9e2f3 [660]" strokecolor="#1f3763 [1604]" strokeweight="1pt">
                  <v:textbox>
                    <w:txbxContent>
                      <w:p w:rsidR="00AF0813" w:rsidRPr="00C544F9" w:rsidRDefault="00AF0813" w:rsidP="00C544F9">
                        <w:pPr>
                          <w:jc w:val="center"/>
                          <w:rPr>
                            <w:b/>
                            <w:color w:val="000000" w:themeColor="text1"/>
                            <w:sz w:val="20"/>
                            <w:szCs w:val="20"/>
                          </w:rPr>
                        </w:pPr>
                        <w:r w:rsidRPr="00C544F9">
                          <w:rPr>
                            <w:b/>
                            <w:color w:val="000000" w:themeColor="text1"/>
                            <w:sz w:val="20"/>
                            <w:szCs w:val="20"/>
                          </w:rPr>
                          <w:t>AUDITORES DOCUMENTALES</w:t>
                        </w:r>
                      </w:p>
                    </w:txbxContent>
                  </v:textbox>
                </v:rect>
                <v:rect id="Rectángulo 31" o:spid="_x0000_s1140" style="position:absolute;left:16478;top:34956;width:8953;height:43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" fillcolor="#d9e2f3 [660]" strokecolor="#1f3763 [1604]" strokeweight="1pt">
                  <v:textbox>
                    <w:txbxContent>
                      <w:p w:rsidR="00AF0813" w:rsidRPr="00C544F9" w:rsidRDefault="00AF0813" w:rsidP="00C544F9">
                        <w:pPr>
                          <w:jc w:val="center"/>
                          <w:rPr>
                            <w:b/>
                            <w:color w:val="000000" w:themeColor="text1"/>
                            <w:sz w:val="20"/>
                            <w:szCs w:val="20"/>
                          </w:rPr>
                        </w:pPr>
                        <w:r w:rsidRPr="00C544F9">
                          <w:rPr>
                            <w:b/>
                            <w:color w:val="000000" w:themeColor="text1"/>
                            <w:sz w:val="20"/>
                            <w:szCs w:val="20"/>
                          </w:rPr>
                          <w:t xml:space="preserve">AUDITORES </w:t>
                        </w:r>
                        <w:r>
                          <w:rPr>
                            <w:b/>
                            <w:color w:val="000000" w:themeColor="text1"/>
                            <w:sz w:val="20"/>
                            <w:szCs w:val="20"/>
                          </w:rPr>
                          <w:t>DE CAMPO</w:t>
                        </w:r>
                      </w:p>
                    </w:txbxContent>
                  </v:textbox>
                </v:rect>
                <v:rect id="Rectángulo 32" o:spid="_x0000_s1141" style="position:absolute;left:36956;top:2000;width:17431;height:10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" fillcolor="#e2efd9 [665]" strokecolor="#375623 [1609]" strokeweight="1pt">
                  <v:textbox inset="1mm,1mm,1mm,1mm">
                    <w:txbxContent>
                      <w:p w:rsidR="00AF0813" w:rsidRDefault="00AF0813" w:rsidP="00C544F9">
                        <w:pPr>
                          <w:spacing w:after="120" w:line="240" w:lineRule="auto"/>
                          <w:jc w:val="center"/>
                          <w:rPr>
                            <w:b/>
                            <w:color w:val="000000" w:themeColor="text1"/>
                          </w:rPr>
                        </w:pPr>
                        <w:r>
                          <w:rPr>
                            <w:b/>
                            <w:color w:val="000000" w:themeColor="text1"/>
                          </w:rPr>
                          <w:t>Proveedor de servicios tecnológicos</w:t>
                        </w:r>
                      </w:p>
                      <w:p w:rsidR="00AF0813" w:rsidRDefault="00AF0813" w:rsidP="001C04F1">
                        <w:pPr>
                          <w:pStyle w:val="Prrafodelista"/>
                          <w:numPr>
                            <w:ilvl w:val="0"/>
                            <w:numId w:val="38"/>
                          </w:numPr>
                          <w:spacing w:after="0" w:line="240" w:lineRule="auto"/>
                          <w:ind w:left="284" w:hanging="284"/>
                          <w:rPr>
                            <w:b/>
                            <w:color w:val="000000" w:themeColor="text1"/>
                          </w:rPr>
                        </w:pPr>
                        <w:r w:rsidRPr="00C544F9">
                          <w:rPr>
                            <w:b/>
                            <w:color w:val="000000" w:themeColor="text1"/>
                          </w:rPr>
                          <w:t>P</w:t>
                        </w:r>
                        <w:r>
                          <w:rPr>
                            <w:b/>
                            <w:color w:val="000000" w:themeColor="text1"/>
                          </w:rPr>
                          <w:t>lataforma</w:t>
                        </w:r>
                      </w:p>
                      <w:p w:rsidR="00AF0813" w:rsidRDefault="00AF0813" w:rsidP="001C04F1">
                        <w:pPr>
                          <w:pStyle w:val="Prrafodelista"/>
                          <w:numPr>
                            <w:ilvl w:val="0"/>
                            <w:numId w:val="38"/>
                          </w:numPr>
                          <w:spacing w:after="0" w:line="240" w:lineRule="auto"/>
                          <w:ind w:left="284" w:hanging="284"/>
                          <w:rPr>
                            <w:b/>
                            <w:color w:val="000000" w:themeColor="text1"/>
                          </w:rPr>
                        </w:pPr>
                        <w:r>
                          <w:rPr>
                            <w:b/>
                            <w:color w:val="000000" w:themeColor="text1"/>
                          </w:rPr>
                          <w:t>Sistema de Información</w:t>
                        </w:r>
                      </w:p>
                      <w:p w:rsidR="00AF0813" w:rsidRPr="00C544F9" w:rsidRDefault="00AF0813" w:rsidP="001C04F1">
                        <w:pPr>
                          <w:pStyle w:val="Prrafodelista"/>
                          <w:numPr>
                            <w:ilvl w:val="0"/>
                            <w:numId w:val="38"/>
                          </w:numPr>
                          <w:spacing w:after="0" w:line="240" w:lineRule="auto"/>
                          <w:ind w:left="284" w:hanging="284"/>
                          <w:rPr>
                            <w:b/>
                            <w:color w:val="000000" w:themeColor="text1"/>
                          </w:rPr>
                        </w:pPr>
                        <w:r>
                          <w:rPr>
                            <w:b/>
                            <w:color w:val="000000" w:themeColor="text1"/>
                          </w:rPr>
                          <w:t>Biometrización</w:t>
                        </w:r>
                      </w:p>
                    </w:txbxContent>
                  </v:textbox>
                </v:rect>
                <v:line id="Conector recto 58" o:spid="_x0000_s1142" style="position:absolute;flip:x;visibility:visible;mso-wrap-style:square" from="30003,0" to="30099,19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" strokecolor="#4472c4 [3204]" strokeweight="1.5pt">
                  <v:stroke joinstyle="miter"/>
                </v:line>
                <v:group id="Grupo 144" o:spid="_x0000_s1143" style="position:absolute;left:5334;top:16192;width:48958;height:3143" coordsize="48958,3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">
                  <v:line id="Conector recto 61" o:spid="_x0000_s1144" style="position:absolute;flip:x;visibility:visible;mso-wrap-style:square" from="0,0" to="48958,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" strokecolor="#4472c4 [3204]" strokeweight="1.5pt">
                    <v:stroke joinstyle="miter"/>
                  </v:line>
                  <v:line id="Conector recto 132" o:spid="_x0000_s1145" style="position:absolute;flip:x;visibility:visible;mso-wrap-style:square" from="0,0" to="0,3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" strokecolor="#4472c4 [3204]" strokeweight="1.5pt">
                    <v:stroke joinstyle="miter"/>
                  </v:line>
                  <v:line id="Conector recto 143" o:spid="_x0000_s1146" style="position:absolute;flip:x;visibility:visible;mso-wrap-style:square" from="48863,0" to="48863,3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" strokecolor="#4472c4 [3204]" strokeweight="1.5pt">
                    <v:stroke joinstyle="miter"/>
                  </v:line>
                </v:group>
                <v:group id="Grupo 145" o:spid="_x0000_s1147" style="position:absolute;left:21050;top:24955;width:18097;height:3143" coordsize="48958,3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">
                  <v:line id="Conector recto 146" o:spid="_x0000_s1148" style="position:absolute;flip:x;visibility:visible;mso-wrap-style:square" from="0,0" to="48958,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" strokecolor="#4472c4 [3204]" strokeweight="1.5pt">
                    <v:stroke joinstyle="miter"/>
                  </v:line>
                  <v:line id="Conector recto 147" o:spid="_x0000_s1149" style="position:absolute;flip:x;visibility:visible;mso-wrap-style:square" from="0,0" to="0,3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" strokecolor="#4472c4 [3204]" strokeweight="1.5pt">
                    <v:stroke joinstyle="miter"/>
                  </v:line>
                  <v:line id="Conector recto 151" o:spid="_x0000_s1150" style="position:absolute;flip:x;visibility:visible;mso-wrap-style:square" from="48863,0" to="48863,3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" strokecolor="#4472c4 [3204]" strokeweight="1.5pt">
                    <v:stroke joinstyle="miter"/>
                  </v:line>
                </v:group>
              </v:group>
            </w:pict>
          </mc:Fallback>
        </mc:AlternateContent>
      </w:r>
      <w:r w:rsidR="00C544F9">
        <w:rPr>
          <w:rFonts w:eastAsiaTheme="minorHAnsi"/>
          <w:noProof/>
          <w:lang w:val="es-CO" w:eastAsia="es-CO"/>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10795</wp:posOffset>
                </wp:positionV>
                <wp:extent cx="1066800" cy="295275"/>
                <wp:effectExtent l="0" t="0" r="19050" b="28575"/>
                <wp:wrapNone/>
                <wp:docPr id="9" name="Rectángulo 9"/>
                <wp:cNvGraphicFramePr/>
                <a:graphic xmlns:a="http://schemas.openxmlformats.org/drawingml/2006/main">
                  <a:graphicData uri="http://schemas.microsoft.com/office/word/2010/wordprocessingShape">
                    <wps:wsp>
                      <wps:cNvSpPr/>
                      <wps:spPr>
                        <a:xfrm>
                          <a:off x="0" y="0"/>
                          <a:ext cx="1066800" cy="295275"/>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AF0813" w:rsidRPr="0044059B" w:rsidRDefault="00AF0813" w:rsidP="0044059B">
                            <w:pPr>
                              <w:jc w:val="center"/>
                              <w:rPr>
                                <w:b/>
                                <w:color w:val="000000" w:themeColor="text1"/>
                              </w:rPr>
                            </w:pPr>
                            <w:r w:rsidRPr="0044059B">
                              <w:rPr>
                                <w:b/>
                                <w:color w:val="000000" w:themeColor="text1"/>
                              </w:rPr>
                              <w:t>GERENTE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ángulo 9" o:spid="_x0000_s1151" style="position:absolute;left:0;text-align:left;margin-left:0;margin-top:.85pt;width:84pt;height:23.25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" fillcolor="#d9e2f3 [660]" strokecolor="#1f3763 [1604]" strokeweight="1pt">
                <v:textbox>
                  <w:txbxContent>
                    <w:p w:rsidR="00AF0813" w:rsidRPr="0044059B" w:rsidRDefault="00AF0813" w:rsidP="0044059B">
                      <w:pPr>
                        <w:jc w:val="center"/>
                        <w:rPr>
                          <w:b/>
                          <w:color w:val="000000" w:themeColor="text1"/>
                        </w:rPr>
                      </w:pPr>
                      <w:r w:rsidRPr="0044059B">
                        <w:rPr>
                          <w:b/>
                          <w:color w:val="000000" w:themeColor="text1"/>
                        </w:rPr>
                        <w:t>GERENTE</w:t>
                      </w:r>
                    </w:p>
                  </w:txbxContent>
                </v:textbox>
                <w10:wrap anchorx="margin"/>
              </v:rect>
            </w:pict>
          </mc:Fallback>
        </mc:AlternateContent>
      </w:r>
    </w:p>
    <w:p w:rsidR="00893A09" w:rsidRDefault="00893A09" w:rsidP="00B34B8F">
      <w:pPr>
        <w:pStyle w:val="Listavistosa-nfasis11"/>
        <w:spacing w:after="120"/>
        <w:ind w:left="0"/>
        <w:jc w:val="both"/>
        <w:rPr>
          <w:rFonts w:eastAsiaTheme="minorHAnsi"/>
        </w:rPr>
      </w:pPr>
    </w:p>
    <w:p w:rsidR="00893A09" w:rsidRDefault="00893A09" w:rsidP="00B34B8F">
      <w:pPr>
        <w:pStyle w:val="Listavistosa-nfasis11"/>
        <w:spacing w:after="120"/>
        <w:ind w:left="0"/>
        <w:jc w:val="both"/>
        <w:rPr>
          <w:rFonts w:eastAsiaTheme="minorHAnsi"/>
        </w:rPr>
      </w:pPr>
    </w:p>
    <w:p w:rsidR="00893A09" w:rsidRDefault="00893A09" w:rsidP="00B34B8F">
      <w:pPr>
        <w:pStyle w:val="Listavistosa-nfasis11"/>
        <w:spacing w:after="120"/>
        <w:ind w:left="0"/>
        <w:jc w:val="both"/>
        <w:rPr>
          <w:rFonts w:eastAsiaTheme="minorHAnsi"/>
        </w:rPr>
      </w:pPr>
    </w:p>
    <w:p w:rsidR="00893A09" w:rsidRDefault="00C544F9" w:rsidP="00B34B8F">
      <w:pPr>
        <w:pStyle w:val="Listavistosa-nfasis11"/>
        <w:spacing w:after="120"/>
        <w:ind w:left="0"/>
        <w:jc w:val="both"/>
        <w:rPr>
          <w:rFonts w:eastAsiaTheme="minorHAnsi"/>
        </w:rPr>
      </w:pPr>
      <w:r>
        <w:rPr>
          <w:rFonts w:eastAsiaTheme="minorHAnsi"/>
          <w:noProof/>
          <w:lang w:val="es-CO" w:eastAsia="es-CO"/>
        </w:rPr>
        <mc:AlternateContent>
          <mc:Choice Requires="wps">
            <w:drawing>
              <wp:anchor distT="0" distB="0" distL="114300" distR="114300" simplePos="0" relativeHeight="251687936" behindDoc="0" locked="0" layoutInCell="1" allowOverlap="1" wp14:anchorId="1484DA90" wp14:editId="47C176DE">
                <wp:simplePos x="0" y="0"/>
                <wp:positionH relativeFrom="column">
                  <wp:posOffset>2082164</wp:posOffset>
                </wp:positionH>
                <wp:positionV relativeFrom="paragraph">
                  <wp:posOffset>50164</wp:posOffset>
                </wp:positionV>
                <wp:extent cx="1419225" cy="0"/>
                <wp:effectExtent l="0" t="0" r="0" b="0"/>
                <wp:wrapNone/>
                <wp:docPr id="62" name="Conector recto 62"/>
                <wp:cNvGraphicFramePr/>
                <a:graphic xmlns:a="http://schemas.openxmlformats.org/drawingml/2006/main">
                  <a:graphicData uri="http://schemas.microsoft.com/office/word/2010/wordprocessingShape">
                    <wps:wsp>
                      <wps:cNvCnPr/>
                      <wps:spPr>
                        <a:xfrm flipH="1">
                          <a:off x="0" y="0"/>
                          <a:ext cx="1419225" cy="0"/>
                        </a:xfrm>
                        <a:prstGeom prst="line">
                          <a:avLst/>
                        </a:prstGeom>
                        <a:ln w="12700">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65014E" id="Conector recto 62" o:spid="_x0000_s1026" style="position:absolute;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3.95pt,3.95pt" to="275.7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" strokecolor="#4472c4 [3204]" strokeweight="1pt">
                <v:stroke dashstyle="dash" joinstyle="miter"/>
              </v:line>
            </w:pict>
          </mc:Fallback>
        </mc:AlternateContent>
      </w:r>
    </w:p>
    <w:p w:rsidR="00893A09" w:rsidRDefault="00893A09" w:rsidP="00B34B8F">
      <w:pPr>
        <w:pStyle w:val="Listavistosa-nfasis11"/>
        <w:spacing w:after="120"/>
        <w:ind w:left="0"/>
        <w:jc w:val="both"/>
        <w:rPr>
          <w:rFonts w:eastAsiaTheme="minorHAnsi"/>
        </w:rPr>
      </w:pPr>
    </w:p>
    <w:p w:rsidR="00893A09" w:rsidRPr="0074062B" w:rsidRDefault="001C04F1" w:rsidP="00B34B8F">
      <w:pPr>
        <w:pStyle w:val="Listavistosa-nfasis11"/>
        <w:spacing w:after="120"/>
        <w:ind w:left="0"/>
        <w:jc w:val="both"/>
        <w:rPr>
          <w:rFonts w:eastAsiaTheme="minorHAnsi"/>
        </w:rPr>
      </w:pPr>
      <w:r>
        <w:rPr>
          <w:rFonts w:eastAsiaTheme="minorHAnsi"/>
          <w:noProof/>
          <w:lang w:val="es-CO" w:eastAsia="es-CO"/>
        </w:rPr>
        <mc:AlternateContent>
          <mc:Choice Requires="wps">
            <w:drawing>
              <wp:anchor distT="0" distB="0" distL="114300" distR="114300" simplePos="0" relativeHeight="251700224" behindDoc="0" locked="0" layoutInCell="1" allowOverlap="1" wp14:anchorId="688045E2" wp14:editId="1C05E617">
                <wp:simplePos x="0" y="0"/>
                <wp:positionH relativeFrom="column">
                  <wp:posOffset>3710940</wp:posOffset>
                </wp:positionH>
                <wp:positionV relativeFrom="paragraph">
                  <wp:posOffset>2061845</wp:posOffset>
                </wp:positionV>
                <wp:extent cx="0" cy="266700"/>
                <wp:effectExtent l="0" t="0" r="38100" b="19050"/>
                <wp:wrapNone/>
                <wp:docPr id="157" name="Conector recto 157"/>
                <wp:cNvGraphicFramePr/>
                <a:graphic xmlns:a="http://schemas.openxmlformats.org/drawingml/2006/main">
                  <a:graphicData uri="http://schemas.microsoft.com/office/word/2010/wordprocessingShape">
                    <wps:wsp>
                      <wps:cNvCnPr/>
                      <wps:spPr>
                        <a:xfrm>
                          <a:off x="0" y="0"/>
                          <a:ext cx="0" cy="26670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51E973" id="Conector recto 157"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2.2pt,162.35pt" to="292.2pt,18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" strokecolor="#4472c4 [3204]" strokeweight="1.5pt">
                <v:stroke joinstyle="miter"/>
              </v:line>
            </w:pict>
          </mc:Fallback>
        </mc:AlternateContent>
      </w:r>
      <w:r>
        <w:rPr>
          <w:rFonts w:eastAsiaTheme="minorHAnsi"/>
          <w:noProof/>
          <w:lang w:val="es-CO" w:eastAsia="es-CO"/>
        </w:rPr>
        <mc:AlternateContent>
          <mc:Choice Requires="wps">
            <w:drawing>
              <wp:anchor distT="0" distB="0" distL="114300" distR="114300" simplePos="0" relativeHeight="251698176" behindDoc="0" locked="0" layoutInCell="1" allowOverlap="1" wp14:anchorId="3FE3BFF9" wp14:editId="1F487E76">
                <wp:simplePos x="0" y="0"/>
                <wp:positionH relativeFrom="column">
                  <wp:posOffset>1910715</wp:posOffset>
                </wp:positionH>
                <wp:positionV relativeFrom="paragraph">
                  <wp:posOffset>2042795</wp:posOffset>
                </wp:positionV>
                <wp:extent cx="0" cy="266700"/>
                <wp:effectExtent l="0" t="0" r="38100" b="19050"/>
                <wp:wrapNone/>
                <wp:docPr id="156" name="Conector recto 156"/>
                <wp:cNvGraphicFramePr/>
                <a:graphic xmlns:a="http://schemas.openxmlformats.org/drawingml/2006/main">
                  <a:graphicData uri="http://schemas.microsoft.com/office/word/2010/wordprocessingShape">
                    <wps:wsp>
                      <wps:cNvCnPr/>
                      <wps:spPr>
                        <a:xfrm>
                          <a:off x="0" y="0"/>
                          <a:ext cx="0" cy="26670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93225C" id="Conector recto 156"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0.45pt,160.85pt" to="150.45pt,18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" strokecolor="#4472c4 [3204]" strokeweight="1.5pt">
                <v:stroke joinstyle="miter"/>
              </v:line>
            </w:pict>
          </mc:Fallback>
        </mc:AlternateContent>
      </w:r>
    </w:p>
    <w:tbl>
      <w:tblPr>
        <w:tblpPr w:leftFromText="141" w:rightFromText="141" w:vertAnchor="text" w:horzAnchor="margin" w:tblpY="-44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90"/>
        <w:gridCol w:w="7138"/>
      </w:tblGrid>
      <w:tr w:rsidR="004E7B1E" w:rsidRPr="008253C8" w:rsidTr="00D80509">
        <w:trPr>
          <w:trHeight w:val="274"/>
        </w:trPr>
        <w:tc>
          <w:tcPr>
            <w:tcW w:w="8775" w:type="dxa"/>
            <w:gridSpan w:val="2"/>
            <w:shd w:val="clear" w:color="auto" w:fill="E2EFD9" w:themeFill="accent6" w:themeFillTint="33"/>
            <w:vAlign w:val="center"/>
          </w:tcPr>
          <w:p w:rsidR="004E7B1E" w:rsidRPr="00320F46" w:rsidRDefault="004E7B1E" w:rsidP="00E76BF3">
            <w:pPr>
              <w:spacing w:before="60" w:after="60"/>
              <w:jc w:val="center"/>
              <w:rPr>
                <w:rFonts w:ascii="Arial" w:eastAsia="Times New Roman" w:hAnsi="Arial" w:cs="Arial"/>
                <w:b/>
                <w:bCs/>
                <w:color w:val="000000"/>
                <w:sz w:val="18"/>
                <w:szCs w:val="18"/>
                <w:lang w:eastAsia="es-CO"/>
              </w:rPr>
            </w:pPr>
            <w:r w:rsidRPr="00320F46">
              <w:rPr>
                <w:rFonts w:ascii="Arial" w:eastAsia="Times New Roman" w:hAnsi="Arial" w:cs="Arial"/>
                <w:b/>
                <w:bCs/>
                <w:color w:val="000000"/>
                <w:sz w:val="18"/>
                <w:szCs w:val="18"/>
                <w:lang w:eastAsia="es-CO"/>
              </w:rPr>
              <w:t>PERFILES EQUIPO CLAVE DEL PROCESO AUDITOR 2019</w:t>
            </w:r>
          </w:p>
        </w:tc>
      </w:tr>
      <w:tr w:rsidR="004E7B1E" w:rsidRPr="008253C8" w:rsidTr="00D80509">
        <w:trPr>
          <w:trHeight w:val="693"/>
        </w:trPr>
        <w:tc>
          <w:tcPr>
            <w:tcW w:w="1555" w:type="dxa"/>
            <w:shd w:val="clear" w:color="auto" w:fill="C5E0B3" w:themeFill="accent6" w:themeFillTint="66"/>
            <w:vAlign w:val="center"/>
            <w:hideMark/>
          </w:tcPr>
          <w:p w:rsidR="004E7B1E" w:rsidRPr="00320F46" w:rsidRDefault="004E7B1E" w:rsidP="00E76BF3">
            <w:pPr>
              <w:spacing w:before="60" w:after="60"/>
              <w:jc w:val="center"/>
              <w:rPr>
                <w:rFonts w:ascii="Arial" w:eastAsia="Times New Roman" w:hAnsi="Arial" w:cs="Arial"/>
                <w:b/>
                <w:bCs/>
                <w:color w:val="000000"/>
                <w:sz w:val="18"/>
                <w:szCs w:val="18"/>
                <w:lang w:eastAsia="es-CO"/>
              </w:rPr>
            </w:pPr>
            <w:r w:rsidRPr="00320F46">
              <w:rPr>
                <w:rFonts w:ascii="Arial" w:eastAsia="Times New Roman" w:hAnsi="Arial" w:cs="Arial"/>
                <w:b/>
                <w:bCs/>
                <w:color w:val="000000"/>
                <w:sz w:val="18"/>
                <w:szCs w:val="18"/>
                <w:lang w:eastAsia="es-CO"/>
              </w:rPr>
              <w:t>INTEGRANTE EQUIPO DE TRABAJO</w:t>
            </w:r>
          </w:p>
        </w:tc>
        <w:tc>
          <w:tcPr>
            <w:tcW w:w="7220" w:type="dxa"/>
            <w:shd w:val="clear" w:color="auto" w:fill="C5E0B3" w:themeFill="accent6" w:themeFillTint="66"/>
            <w:vAlign w:val="center"/>
            <w:hideMark/>
          </w:tcPr>
          <w:p w:rsidR="004E7B1E" w:rsidRPr="00320F46" w:rsidRDefault="004E7B1E" w:rsidP="00E76BF3">
            <w:pPr>
              <w:spacing w:before="60" w:after="60"/>
              <w:jc w:val="center"/>
              <w:rPr>
                <w:rFonts w:ascii="Arial" w:eastAsia="Times New Roman" w:hAnsi="Arial" w:cs="Arial"/>
                <w:b/>
                <w:bCs/>
                <w:color w:val="000000"/>
                <w:sz w:val="18"/>
                <w:szCs w:val="18"/>
                <w:lang w:eastAsia="es-CO"/>
              </w:rPr>
            </w:pPr>
            <w:r w:rsidRPr="00320F46">
              <w:rPr>
                <w:rFonts w:ascii="Arial" w:eastAsia="Times New Roman" w:hAnsi="Arial" w:cs="Arial"/>
                <w:b/>
                <w:bCs/>
                <w:color w:val="000000"/>
                <w:sz w:val="18"/>
                <w:szCs w:val="18"/>
                <w:lang w:eastAsia="es-CO"/>
              </w:rPr>
              <w:t>OBLIGACIONES</w:t>
            </w:r>
          </w:p>
        </w:tc>
      </w:tr>
      <w:tr w:rsidR="004E7B1E" w:rsidRPr="008253C8" w:rsidTr="00D80509">
        <w:trPr>
          <w:trHeight w:val="450"/>
        </w:trPr>
        <w:tc>
          <w:tcPr>
            <w:tcW w:w="1555" w:type="dxa"/>
            <w:vMerge w:val="restart"/>
            <w:shd w:val="clear" w:color="auto" w:fill="D9E2F3" w:themeFill="accent1" w:themeFillTint="33"/>
            <w:vAlign w:val="center"/>
            <w:hideMark/>
          </w:tcPr>
          <w:p w:rsidR="004E7B1E" w:rsidRPr="00320F46" w:rsidRDefault="004E7B1E" w:rsidP="00E76BF3">
            <w:pPr>
              <w:spacing w:before="60" w:after="60"/>
              <w:jc w:val="both"/>
              <w:rPr>
                <w:rFonts w:ascii="Arial" w:eastAsia="Times New Roman" w:hAnsi="Arial" w:cs="Arial"/>
                <w:b/>
                <w:bCs/>
                <w:color w:val="000000"/>
                <w:sz w:val="18"/>
                <w:szCs w:val="18"/>
                <w:lang w:eastAsia="es-CO"/>
              </w:rPr>
            </w:pPr>
            <w:r w:rsidRPr="00320F46">
              <w:rPr>
                <w:rFonts w:ascii="Arial" w:eastAsia="Times New Roman" w:hAnsi="Arial" w:cs="Arial"/>
                <w:b/>
                <w:bCs/>
                <w:color w:val="000000"/>
                <w:sz w:val="18"/>
                <w:szCs w:val="18"/>
                <w:lang w:eastAsia="es-CO"/>
              </w:rPr>
              <w:t>GERENTE</w:t>
            </w: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hAnsi="Arial" w:cs="Arial"/>
                <w:color w:val="000000"/>
                <w:sz w:val="18"/>
                <w:szCs w:val="18"/>
                <w:lang w:eastAsia="es-CO"/>
              </w:rPr>
              <w:t>Ser el interlocutor de la firma auditora ante el Ministerio de Educación Nacional y la firma interventora en los diferentes espacios que se generen en el marco del contrato de auditoría</w:t>
            </w:r>
          </w:p>
        </w:tc>
      </w:tr>
      <w:tr w:rsidR="004E7B1E" w:rsidRPr="008253C8" w:rsidTr="00D80509">
        <w:trPr>
          <w:trHeight w:val="428"/>
        </w:trPr>
        <w:tc>
          <w:tcPr>
            <w:tcW w:w="1555" w:type="dxa"/>
            <w:vMerge/>
            <w:shd w:val="clear" w:color="auto" w:fill="D9E2F3" w:themeFill="accent1" w:themeFillTint="33"/>
            <w:vAlign w:val="center"/>
            <w:hideMark/>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hAnsi="Arial" w:cs="Arial"/>
                <w:color w:val="000000"/>
                <w:sz w:val="18"/>
                <w:szCs w:val="18"/>
                <w:lang w:eastAsia="es-CO"/>
              </w:rPr>
              <w:t xml:space="preserve">Verificar el cumplimiento del contrato de auditoría, realizando la planeación, el seguimiento y control a la ejecución del proceso auditor. </w:t>
            </w:r>
          </w:p>
        </w:tc>
      </w:tr>
      <w:tr w:rsidR="004E7B1E" w:rsidRPr="008253C8" w:rsidTr="00D80509">
        <w:trPr>
          <w:trHeight w:val="828"/>
        </w:trPr>
        <w:tc>
          <w:tcPr>
            <w:tcW w:w="1555" w:type="dxa"/>
            <w:vMerge/>
            <w:shd w:val="clear" w:color="auto" w:fill="D9E2F3" w:themeFill="accent1" w:themeFillTint="33"/>
            <w:vAlign w:val="center"/>
            <w:hideMark/>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hAnsi="Arial" w:cs="Arial"/>
                <w:color w:val="000000"/>
                <w:sz w:val="18"/>
                <w:szCs w:val="18"/>
                <w:lang w:eastAsia="es-CO"/>
              </w:rPr>
              <w:t>Garantizar el cumplimiento de las actividades de cada una de las funciones del equipo de trabajo para cada uno de los procesos que se llevan a cabo en el desarrollo de la auditoria y supervisar el cumplimiento de las obligaciones contractuales del equipo auditor a su cargo.</w:t>
            </w:r>
          </w:p>
        </w:tc>
      </w:tr>
      <w:tr w:rsidR="004E7B1E" w:rsidRPr="008253C8" w:rsidTr="00D80509">
        <w:trPr>
          <w:trHeight w:val="374"/>
        </w:trPr>
        <w:tc>
          <w:tcPr>
            <w:tcW w:w="1555" w:type="dxa"/>
            <w:vMerge/>
            <w:shd w:val="clear" w:color="auto" w:fill="D9E2F3" w:themeFill="accent1" w:themeFillTint="33"/>
            <w:vAlign w:val="center"/>
            <w:hideMark/>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hAnsi="Arial" w:cs="Arial"/>
                <w:color w:val="000000"/>
                <w:sz w:val="18"/>
                <w:szCs w:val="18"/>
                <w:lang w:eastAsia="es-CO"/>
              </w:rPr>
              <w:t>Diseñar e implementar en conjunto con su equipo de trabajo, un modelo de técnicas de seguridad de la información recolectada en campo, a fin de que se garantice la integridad de esta evitando pérdidas.</w:t>
            </w:r>
          </w:p>
        </w:tc>
      </w:tr>
      <w:tr w:rsidR="004E7B1E" w:rsidRPr="008253C8" w:rsidTr="00D80509">
        <w:trPr>
          <w:trHeight w:val="466"/>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hAnsi="Arial" w:cs="Arial"/>
                <w:color w:val="000000"/>
                <w:sz w:val="18"/>
                <w:szCs w:val="18"/>
                <w:lang w:eastAsia="es-CO"/>
              </w:rPr>
            </w:pPr>
            <w:r w:rsidRPr="00320F46">
              <w:rPr>
                <w:rFonts w:ascii="Arial" w:hAnsi="Arial" w:cs="Arial"/>
                <w:color w:val="000000"/>
                <w:sz w:val="18"/>
                <w:szCs w:val="18"/>
                <w:lang w:eastAsia="es-CO"/>
              </w:rPr>
              <w:t>Coordinar el diseño del plan de trabajo (cronogramas) junto con los coordinadores de campo</w:t>
            </w:r>
            <w:r w:rsidR="00066D96" w:rsidRPr="00320F46">
              <w:rPr>
                <w:rFonts w:ascii="Arial" w:hAnsi="Arial" w:cs="Arial"/>
                <w:color w:val="000000"/>
                <w:sz w:val="18"/>
                <w:szCs w:val="18"/>
                <w:lang w:eastAsia="es-CO"/>
              </w:rPr>
              <w:t>, el gestor del riesgo, el logístico</w:t>
            </w:r>
            <w:r w:rsidRPr="00320F46">
              <w:rPr>
                <w:rFonts w:ascii="Arial" w:hAnsi="Arial" w:cs="Arial"/>
                <w:color w:val="000000"/>
                <w:sz w:val="18"/>
                <w:szCs w:val="18"/>
                <w:lang w:eastAsia="es-CO"/>
              </w:rPr>
              <w:t xml:space="preserve"> y el analista de información, de manera que asegure el óptimo desarrollo del trabajo de campo, </w:t>
            </w:r>
            <w:r w:rsidRPr="00320F46">
              <w:rPr>
                <w:rFonts w:ascii="Arial" w:eastAsia="Times New Roman" w:hAnsi="Arial" w:cs="Arial"/>
                <w:color w:val="000000"/>
                <w:sz w:val="18"/>
                <w:szCs w:val="18"/>
                <w:lang w:eastAsia="es-CO"/>
              </w:rPr>
              <w:t>por cada componente objeto de auditoría.</w:t>
            </w:r>
          </w:p>
        </w:tc>
      </w:tr>
      <w:tr w:rsidR="004E7B1E" w:rsidRPr="008253C8" w:rsidTr="00D80509">
        <w:trPr>
          <w:trHeight w:val="466"/>
        </w:trPr>
        <w:tc>
          <w:tcPr>
            <w:tcW w:w="1555" w:type="dxa"/>
            <w:vMerge/>
            <w:shd w:val="clear" w:color="auto" w:fill="D9E2F3" w:themeFill="accent1" w:themeFillTint="33"/>
            <w:vAlign w:val="center"/>
            <w:hideMark/>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hAnsi="Arial" w:cs="Arial"/>
                <w:color w:val="000000"/>
                <w:sz w:val="18"/>
                <w:szCs w:val="18"/>
                <w:lang w:eastAsia="es-CO"/>
              </w:rPr>
              <w:t xml:space="preserve">Garantizar el pago de los honorarios del personal contratado para el proyecto, </w:t>
            </w:r>
            <w:r w:rsidR="00313447" w:rsidRPr="00320F46">
              <w:rPr>
                <w:rFonts w:ascii="Arial" w:hAnsi="Arial" w:cs="Arial"/>
                <w:color w:val="000000"/>
                <w:sz w:val="18"/>
                <w:szCs w:val="18"/>
                <w:lang w:eastAsia="es-CO"/>
              </w:rPr>
              <w:t>de acuerdo con</w:t>
            </w:r>
            <w:r w:rsidRPr="00320F46">
              <w:rPr>
                <w:rFonts w:ascii="Arial" w:hAnsi="Arial" w:cs="Arial"/>
                <w:color w:val="000000"/>
                <w:sz w:val="18"/>
                <w:szCs w:val="18"/>
                <w:lang w:eastAsia="es-CO"/>
              </w:rPr>
              <w:t xml:space="preserve"> lo ofertado en la propuesta económica. </w:t>
            </w:r>
          </w:p>
        </w:tc>
      </w:tr>
      <w:tr w:rsidR="004E7B1E" w:rsidRPr="008253C8" w:rsidTr="00D80509">
        <w:trPr>
          <w:trHeight w:val="364"/>
        </w:trPr>
        <w:tc>
          <w:tcPr>
            <w:tcW w:w="1555" w:type="dxa"/>
            <w:vMerge/>
            <w:shd w:val="clear" w:color="auto" w:fill="D9E2F3" w:themeFill="accent1" w:themeFillTint="33"/>
            <w:vAlign w:val="center"/>
            <w:hideMark/>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hAnsi="Arial" w:cs="Arial"/>
                <w:color w:val="000000"/>
                <w:sz w:val="18"/>
                <w:szCs w:val="18"/>
                <w:lang w:eastAsia="es-CO"/>
              </w:rPr>
              <w:t>Coordinar y asistir a las capacitaciones del personal contratado el cual implementara en campo el proceso auditor y participar en el fortalecimiento del contenido metodológico para el desarrollo de las capacitaciones.</w:t>
            </w:r>
          </w:p>
        </w:tc>
      </w:tr>
      <w:tr w:rsidR="004E7B1E" w:rsidRPr="008253C8" w:rsidTr="00D80509">
        <w:trPr>
          <w:trHeight w:val="498"/>
        </w:trPr>
        <w:tc>
          <w:tcPr>
            <w:tcW w:w="1555" w:type="dxa"/>
            <w:vMerge/>
            <w:shd w:val="clear" w:color="auto" w:fill="D9E2F3" w:themeFill="accent1" w:themeFillTint="33"/>
            <w:vAlign w:val="center"/>
            <w:hideMark/>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 xml:space="preserve">Garantizar la calidad, veracidad y consistencia de los productos establecidos en el contrato de auditoría, para cada uno de los componentes objeto de auditoria. </w:t>
            </w:r>
          </w:p>
        </w:tc>
      </w:tr>
      <w:tr w:rsidR="004E7B1E" w:rsidRPr="008253C8" w:rsidTr="00D80509">
        <w:trPr>
          <w:trHeight w:val="300"/>
        </w:trPr>
        <w:tc>
          <w:tcPr>
            <w:tcW w:w="1555" w:type="dxa"/>
            <w:vMerge/>
            <w:shd w:val="clear" w:color="auto" w:fill="D9E2F3" w:themeFill="accent1" w:themeFillTint="33"/>
            <w:vAlign w:val="center"/>
            <w:hideMark/>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hAnsi="Arial" w:cs="Arial"/>
                <w:color w:val="000000"/>
                <w:sz w:val="18"/>
                <w:szCs w:val="18"/>
                <w:lang w:eastAsia="es-CO"/>
              </w:rPr>
              <w:t xml:space="preserve">Presentar informes, aclaraciones y explicaciones sobre el desarrollo de la ejecución contractual, ante la interventoría/supervisión o Ministerio de Educación Nacional si son requeridos. </w:t>
            </w:r>
          </w:p>
        </w:tc>
      </w:tr>
      <w:tr w:rsidR="004E7B1E" w:rsidRPr="008253C8" w:rsidTr="00D80509">
        <w:trPr>
          <w:trHeight w:val="300"/>
        </w:trPr>
        <w:tc>
          <w:tcPr>
            <w:tcW w:w="1555" w:type="dxa"/>
            <w:vMerge/>
            <w:shd w:val="clear" w:color="auto" w:fill="D9E2F3" w:themeFill="accent1" w:themeFillTint="33"/>
            <w:vAlign w:val="center"/>
            <w:hideMark/>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hAnsi="Arial" w:cs="Arial"/>
                <w:color w:val="000000"/>
                <w:sz w:val="18"/>
                <w:szCs w:val="18"/>
                <w:lang w:eastAsia="es-CO"/>
              </w:rPr>
              <w:t xml:space="preserve">Presentar los avances del proceso auditor ante el MEN en acompañamiento de la interventoría/supervisión en los comités de seguimiento e información. </w:t>
            </w:r>
          </w:p>
        </w:tc>
      </w:tr>
      <w:tr w:rsidR="004E7B1E" w:rsidRPr="008253C8" w:rsidTr="00D80509">
        <w:trPr>
          <w:trHeight w:val="514"/>
        </w:trPr>
        <w:tc>
          <w:tcPr>
            <w:tcW w:w="1555" w:type="dxa"/>
            <w:vMerge/>
            <w:shd w:val="clear" w:color="auto" w:fill="D9E2F3" w:themeFill="accent1" w:themeFillTint="33"/>
            <w:vAlign w:val="center"/>
            <w:hideMark/>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 xml:space="preserve">Dar respuesta en los </w:t>
            </w:r>
            <w:r w:rsidR="003F4F7D" w:rsidRPr="00320F46">
              <w:rPr>
                <w:rFonts w:ascii="Arial" w:eastAsia="Times New Roman" w:hAnsi="Arial" w:cs="Arial"/>
                <w:color w:val="000000"/>
                <w:sz w:val="18"/>
                <w:szCs w:val="18"/>
                <w:lang w:eastAsia="es-CO"/>
              </w:rPr>
              <w:t>términos</w:t>
            </w:r>
            <w:r w:rsidRPr="00320F46">
              <w:rPr>
                <w:rFonts w:ascii="Arial" w:eastAsia="Times New Roman" w:hAnsi="Arial" w:cs="Arial"/>
                <w:color w:val="000000"/>
                <w:sz w:val="18"/>
                <w:szCs w:val="18"/>
                <w:lang w:eastAsia="es-CO"/>
              </w:rPr>
              <w:t xml:space="preserve"> de Ley a los requerimientos, peticiones, quejas, reclamos o sugerencias con relación a la información correspondiente al contrato de auditoría. </w:t>
            </w:r>
          </w:p>
        </w:tc>
      </w:tr>
      <w:tr w:rsidR="004E7B1E" w:rsidRPr="008253C8" w:rsidTr="00D80509">
        <w:trPr>
          <w:trHeight w:val="328"/>
        </w:trPr>
        <w:tc>
          <w:tcPr>
            <w:tcW w:w="1555" w:type="dxa"/>
            <w:vMerge/>
            <w:shd w:val="clear" w:color="auto" w:fill="D9E2F3" w:themeFill="accent1" w:themeFillTint="33"/>
            <w:vAlign w:val="center"/>
            <w:hideMark/>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hAnsi="Arial" w:cs="Arial"/>
                <w:color w:val="000000"/>
                <w:sz w:val="18"/>
                <w:szCs w:val="18"/>
                <w:lang w:eastAsia="es-CO"/>
              </w:rPr>
              <w:t xml:space="preserve">Garantizar la entrega completa y oportuna a la interventoría / supervisión de la totalidad de los productos en los tiempos establecidos en el contrato de auditoría. </w:t>
            </w:r>
          </w:p>
        </w:tc>
      </w:tr>
      <w:tr w:rsidR="004E7B1E" w:rsidRPr="008253C8" w:rsidTr="00D80509">
        <w:trPr>
          <w:trHeight w:val="308"/>
        </w:trPr>
        <w:tc>
          <w:tcPr>
            <w:tcW w:w="1555" w:type="dxa"/>
            <w:vMerge/>
            <w:shd w:val="clear" w:color="auto" w:fill="D9E2F3" w:themeFill="accent1" w:themeFillTint="33"/>
            <w:vAlign w:val="center"/>
            <w:hideMark/>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hAnsi="Arial" w:cs="Arial"/>
                <w:color w:val="000000"/>
                <w:sz w:val="18"/>
                <w:szCs w:val="18"/>
                <w:lang w:eastAsia="es-CO"/>
              </w:rPr>
              <w:t>Participar en todos los comités convocados por la interventoría y el MEN.</w:t>
            </w:r>
          </w:p>
        </w:tc>
      </w:tr>
      <w:tr w:rsidR="004E7B1E" w:rsidRPr="008253C8" w:rsidTr="00D80509">
        <w:trPr>
          <w:trHeight w:val="276"/>
        </w:trPr>
        <w:tc>
          <w:tcPr>
            <w:tcW w:w="1555" w:type="dxa"/>
            <w:vMerge/>
            <w:shd w:val="clear" w:color="auto" w:fill="D9E2F3" w:themeFill="accent1" w:themeFillTint="33"/>
            <w:vAlign w:val="center"/>
            <w:hideMark/>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hAnsi="Arial" w:cs="Arial"/>
                <w:color w:val="000000"/>
                <w:sz w:val="18"/>
                <w:szCs w:val="18"/>
                <w:lang w:eastAsia="es-CO"/>
              </w:rPr>
              <w:t xml:space="preserve">Coordinar la apertura, socialización y cierre del proceso auditor ante las Entidades Territoriales, de conformidad con los lineamientos del proceso. </w:t>
            </w:r>
          </w:p>
        </w:tc>
      </w:tr>
      <w:tr w:rsidR="004E7B1E" w:rsidRPr="008253C8" w:rsidTr="00D80509">
        <w:trPr>
          <w:trHeight w:val="562"/>
        </w:trPr>
        <w:tc>
          <w:tcPr>
            <w:tcW w:w="1555" w:type="dxa"/>
            <w:vMerge/>
            <w:shd w:val="clear" w:color="auto" w:fill="D9E2F3" w:themeFill="accent1" w:themeFillTint="33"/>
            <w:vAlign w:val="center"/>
            <w:hideMark/>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hAnsi="Arial" w:cs="Arial"/>
                <w:color w:val="000000"/>
                <w:sz w:val="18"/>
                <w:szCs w:val="18"/>
                <w:lang w:eastAsia="es-CO"/>
              </w:rPr>
              <w:t>Generar estrategias de asistencia técnica en conjunto con su equipo de trabajo, frente al sistema de información, la metodología del proceso y el levantamiento de información.</w:t>
            </w:r>
          </w:p>
        </w:tc>
      </w:tr>
      <w:tr w:rsidR="004E7B1E" w:rsidRPr="008253C8" w:rsidTr="00D80509">
        <w:trPr>
          <w:trHeight w:val="388"/>
        </w:trPr>
        <w:tc>
          <w:tcPr>
            <w:tcW w:w="1555" w:type="dxa"/>
            <w:vMerge/>
            <w:shd w:val="clear" w:color="auto" w:fill="D9E2F3" w:themeFill="accent1" w:themeFillTint="33"/>
            <w:vAlign w:val="center"/>
            <w:hideMark/>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hAnsi="Arial" w:cs="Arial"/>
                <w:color w:val="000000"/>
                <w:sz w:val="18"/>
                <w:szCs w:val="18"/>
                <w:lang w:eastAsia="es-CO"/>
              </w:rPr>
              <w:t>Supervisar las actividades inherentes al desarrollo del operativo en campo.</w:t>
            </w:r>
          </w:p>
        </w:tc>
      </w:tr>
      <w:tr w:rsidR="004E7B1E" w:rsidRPr="008253C8" w:rsidTr="00D80509">
        <w:trPr>
          <w:trHeight w:val="536"/>
        </w:trPr>
        <w:tc>
          <w:tcPr>
            <w:tcW w:w="1555" w:type="dxa"/>
            <w:vMerge/>
            <w:shd w:val="clear" w:color="auto" w:fill="D9E2F3" w:themeFill="accent1" w:themeFillTint="33"/>
            <w:vAlign w:val="center"/>
            <w:hideMark/>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hAnsi="Arial" w:cs="Arial"/>
                <w:color w:val="000000"/>
                <w:sz w:val="18"/>
                <w:szCs w:val="18"/>
                <w:lang w:eastAsia="es-CO"/>
              </w:rPr>
              <w:t xml:space="preserve">Realizar el seguimiento de la información capturada a través del sistema de información, con el fin de garantizar la calidad, oportunidad y consistencia de esta. </w:t>
            </w:r>
          </w:p>
        </w:tc>
      </w:tr>
      <w:tr w:rsidR="004E7B1E" w:rsidRPr="008253C8" w:rsidTr="00D80509">
        <w:trPr>
          <w:trHeight w:val="302"/>
        </w:trPr>
        <w:tc>
          <w:tcPr>
            <w:tcW w:w="1555" w:type="dxa"/>
            <w:vMerge/>
            <w:shd w:val="clear" w:color="auto" w:fill="D9E2F3" w:themeFill="accent1" w:themeFillTint="33"/>
            <w:vAlign w:val="center"/>
            <w:hideMark/>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hAnsi="Arial" w:cs="Arial"/>
                <w:color w:val="000000"/>
                <w:sz w:val="18"/>
                <w:szCs w:val="18"/>
                <w:lang w:eastAsia="es-CO"/>
              </w:rPr>
              <w:t xml:space="preserve">Velar por la correcta administración y ejecución de los recursos del contrato. </w:t>
            </w:r>
          </w:p>
        </w:tc>
      </w:tr>
      <w:tr w:rsidR="004E7B1E" w:rsidRPr="008253C8" w:rsidTr="00D80509">
        <w:trPr>
          <w:trHeight w:val="88"/>
        </w:trPr>
        <w:tc>
          <w:tcPr>
            <w:tcW w:w="1555" w:type="dxa"/>
            <w:vMerge/>
            <w:shd w:val="clear" w:color="auto" w:fill="D9E2F3" w:themeFill="accent1" w:themeFillTint="33"/>
            <w:vAlign w:val="center"/>
            <w:hideMark/>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hAnsi="Arial" w:cs="Arial"/>
                <w:color w:val="000000"/>
                <w:sz w:val="18"/>
                <w:szCs w:val="18"/>
                <w:lang w:eastAsia="es-CO"/>
              </w:rPr>
              <w:t>Realizar la gestión del cronograma y todas las herramientas de planeación para asegurar que el trabajo sea asignado y completado a tiempo y dentro del presupuesto del contrato.</w:t>
            </w:r>
          </w:p>
        </w:tc>
      </w:tr>
      <w:tr w:rsidR="004E7B1E" w:rsidRPr="008253C8" w:rsidTr="00D80509">
        <w:trPr>
          <w:trHeight w:val="88"/>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Verificar y aprobar el plan de riesgos y tomar las decisiones que haya a lugar frente al mismo durante todo el proceso auditor.</w:t>
            </w:r>
          </w:p>
        </w:tc>
      </w:tr>
      <w:tr w:rsidR="004E7B1E" w:rsidRPr="008253C8" w:rsidTr="00D80509">
        <w:trPr>
          <w:trHeight w:val="88"/>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hAnsi="Arial" w:cs="Arial"/>
                <w:color w:val="000000"/>
                <w:sz w:val="18"/>
                <w:szCs w:val="18"/>
                <w:lang w:eastAsia="es-CO"/>
              </w:rPr>
              <w:t>Garantizar la implementación de mecanismos de seguimiento oportuno que permitan detectar y administrar los problemas y/o cambios el proceso requiera.</w:t>
            </w:r>
          </w:p>
        </w:tc>
      </w:tr>
      <w:tr w:rsidR="004E7B1E" w:rsidRPr="008253C8" w:rsidTr="00D80509">
        <w:trPr>
          <w:trHeight w:val="88"/>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hAnsi="Arial" w:cs="Arial"/>
                <w:color w:val="000000"/>
                <w:sz w:val="18"/>
                <w:szCs w:val="18"/>
                <w:lang w:eastAsia="es-CO"/>
              </w:rPr>
            </w:pPr>
            <w:r w:rsidRPr="00320F46">
              <w:rPr>
                <w:rFonts w:ascii="Arial" w:eastAsia="Times New Roman" w:hAnsi="Arial" w:cs="Arial"/>
                <w:color w:val="000000"/>
                <w:sz w:val="18"/>
                <w:szCs w:val="18"/>
                <w:lang w:eastAsia="es-CO"/>
              </w:rPr>
              <w:t>Garantizar el envío de correos certificados según lo establecido en la guía metodológica.</w:t>
            </w:r>
          </w:p>
        </w:tc>
      </w:tr>
      <w:tr w:rsidR="004E7B1E" w:rsidTr="00D80509">
        <w:trPr>
          <w:trHeight w:val="88"/>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Apoyar a la construcción del plan de riesgos del proceso auditor.</w:t>
            </w:r>
          </w:p>
        </w:tc>
      </w:tr>
      <w:tr w:rsidR="004E7B1E" w:rsidRPr="008253C8" w:rsidTr="00D80509">
        <w:trPr>
          <w:trHeight w:val="88"/>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hAnsi="Arial" w:cs="Arial"/>
                <w:color w:val="000000"/>
                <w:sz w:val="18"/>
                <w:szCs w:val="18"/>
                <w:lang w:eastAsia="es-CO"/>
              </w:rPr>
              <w:t>Velar por la correcta divulgación de la información del proceso auditor a todos los involucrados en el mismo.</w:t>
            </w:r>
          </w:p>
        </w:tc>
      </w:tr>
      <w:tr w:rsidR="004E7B1E" w:rsidRPr="008253C8" w:rsidTr="00D80509">
        <w:trPr>
          <w:trHeight w:val="56"/>
        </w:trPr>
        <w:tc>
          <w:tcPr>
            <w:tcW w:w="1555" w:type="dxa"/>
            <w:vMerge w:val="restart"/>
            <w:shd w:val="clear" w:color="auto" w:fill="auto"/>
            <w:vAlign w:val="center"/>
          </w:tcPr>
          <w:p w:rsidR="004E7B1E" w:rsidRPr="00320F46" w:rsidRDefault="004E7B1E" w:rsidP="00E76BF3">
            <w:pPr>
              <w:spacing w:before="60" w:after="60"/>
              <w:rPr>
                <w:rFonts w:ascii="Arial" w:eastAsia="Times New Roman" w:hAnsi="Arial" w:cs="Arial"/>
                <w:b/>
                <w:bCs/>
                <w:color w:val="000000"/>
                <w:sz w:val="18"/>
                <w:szCs w:val="18"/>
                <w:lang w:eastAsia="es-CO"/>
              </w:rPr>
            </w:pPr>
            <w:r w:rsidRPr="00320F46">
              <w:rPr>
                <w:rFonts w:ascii="Arial" w:hAnsi="Arial" w:cs="Arial"/>
                <w:b/>
                <w:bCs/>
                <w:sz w:val="18"/>
                <w:szCs w:val="18"/>
                <w:lang w:eastAsia="es-CO"/>
              </w:rPr>
              <w:t>GESTOR DEL RIESGO</w:t>
            </w:r>
          </w:p>
        </w:tc>
        <w:tc>
          <w:tcPr>
            <w:tcW w:w="7220" w:type="dxa"/>
            <w:shd w:val="clear" w:color="auto" w:fill="auto"/>
            <w:vAlign w:val="center"/>
          </w:tcPr>
          <w:p w:rsidR="004E7B1E" w:rsidRPr="00320F46" w:rsidRDefault="004E7B1E" w:rsidP="00E76BF3">
            <w:pPr>
              <w:spacing w:before="60" w:after="60"/>
              <w:jc w:val="both"/>
              <w:rPr>
                <w:rFonts w:ascii="Arial" w:hAnsi="Arial" w:cs="Arial"/>
                <w:color w:val="000000"/>
                <w:sz w:val="18"/>
                <w:szCs w:val="18"/>
                <w:lang w:eastAsia="es-CO"/>
              </w:rPr>
            </w:pPr>
            <w:r w:rsidRPr="00320F46">
              <w:rPr>
                <w:rFonts w:ascii="Arial" w:hAnsi="Arial" w:cs="Arial"/>
                <w:color w:val="000000"/>
                <w:sz w:val="18"/>
                <w:szCs w:val="18"/>
                <w:lang w:eastAsia="es-CO"/>
              </w:rPr>
              <w:t xml:space="preserve">Identificar </w:t>
            </w:r>
            <w:r w:rsidR="009744E2" w:rsidRPr="00320F46">
              <w:rPr>
                <w:rFonts w:ascii="Arial" w:hAnsi="Arial" w:cs="Arial"/>
                <w:color w:val="000000"/>
                <w:sz w:val="18"/>
                <w:szCs w:val="18"/>
                <w:lang w:eastAsia="es-CO"/>
              </w:rPr>
              <w:t xml:space="preserve">los </w:t>
            </w:r>
            <w:r w:rsidRPr="00320F46">
              <w:rPr>
                <w:rFonts w:ascii="Arial" w:hAnsi="Arial" w:cs="Arial"/>
                <w:color w:val="000000"/>
                <w:sz w:val="18"/>
                <w:szCs w:val="18"/>
                <w:lang w:eastAsia="es-CO"/>
              </w:rPr>
              <w:t xml:space="preserve">posibles riesgos inherentes al proceso de auditoría. </w:t>
            </w:r>
          </w:p>
        </w:tc>
      </w:tr>
      <w:tr w:rsidR="004E7B1E" w:rsidRPr="008253C8" w:rsidTr="00D80509">
        <w:trPr>
          <w:trHeight w:val="545"/>
        </w:trPr>
        <w:tc>
          <w:tcPr>
            <w:tcW w:w="1555" w:type="dxa"/>
            <w:vMerge/>
            <w:shd w:val="clear" w:color="auto" w:fill="auto"/>
            <w:vAlign w:val="center"/>
          </w:tcPr>
          <w:p w:rsidR="004E7B1E" w:rsidRPr="00320F46" w:rsidRDefault="004E7B1E" w:rsidP="00E76BF3">
            <w:pPr>
              <w:spacing w:before="60" w:after="60"/>
              <w:rPr>
                <w:rFonts w:ascii="Arial" w:eastAsia="Times New Roman" w:hAnsi="Arial" w:cs="Arial"/>
                <w:b/>
                <w:bCs/>
                <w:color w:val="000000"/>
                <w:sz w:val="18"/>
                <w:szCs w:val="18"/>
                <w:lang w:eastAsia="es-CO"/>
              </w:rPr>
            </w:pPr>
          </w:p>
        </w:tc>
        <w:tc>
          <w:tcPr>
            <w:tcW w:w="7220" w:type="dxa"/>
            <w:shd w:val="clear" w:color="auto" w:fill="auto"/>
            <w:vAlign w:val="center"/>
          </w:tcPr>
          <w:p w:rsidR="004E7B1E" w:rsidRPr="00320F46" w:rsidRDefault="004E7B1E" w:rsidP="00E76BF3">
            <w:pPr>
              <w:spacing w:before="60" w:after="60"/>
              <w:jc w:val="both"/>
              <w:rPr>
                <w:rFonts w:ascii="Arial" w:hAnsi="Arial" w:cs="Arial"/>
                <w:color w:val="000000"/>
                <w:sz w:val="18"/>
                <w:szCs w:val="18"/>
                <w:lang w:eastAsia="es-CO"/>
              </w:rPr>
            </w:pPr>
            <w:r w:rsidRPr="00320F46">
              <w:rPr>
                <w:rFonts w:ascii="Arial" w:hAnsi="Arial" w:cs="Arial"/>
                <w:color w:val="000000"/>
                <w:sz w:val="18"/>
                <w:szCs w:val="18"/>
                <w:lang w:eastAsia="es-CO"/>
              </w:rPr>
              <w:t>Construir e implementar en conjunto con el equipo clave el plan de riesgos del proceso auditor.</w:t>
            </w:r>
          </w:p>
        </w:tc>
      </w:tr>
      <w:tr w:rsidR="004E7B1E" w:rsidRPr="008253C8" w:rsidTr="00917941">
        <w:trPr>
          <w:trHeight w:val="380"/>
        </w:trPr>
        <w:tc>
          <w:tcPr>
            <w:tcW w:w="1555" w:type="dxa"/>
            <w:vMerge/>
            <w:shd w:val="clear" w:color="auto" w:fill="auto"/>
            <w:vAlign w:val="center"/>
          </w:tcPr>
          <w:p w:rsidR="004E7B1E" w:rsidRPr="00320F46" w:rsidRDefault="004E7B1E" w:rsidP="00E76BF3">
            <w:pPr>
              <w:spacing w:before="60" w:after="60"/>
              <w:rPr>
                <w:rFonts w:ascii="Arial" w:eastAsia="Times New Roman" w:hAnsi="Arial" w:cs="Arial"/>
                <w:b/>
                <w:bCs/>
                <w:color w:val="000000"/>
                <w:sz w:val="18"/>
                <w:szCs w:val="18"/>
                <w:lang w:eastAsia="es-CO"/>
              </w:rPr>
            </w:pPr>
          </w:p>
        </w:tc>
        <w:tc>
          <w:tcPr>
            <w:tcW w:w="7220" w:type="dxa"/>
            <w:shd w:val="clear" w:color="auto" w:fill="auto"/>
            <w:vAlign w:val="center"/>
          </w:tcPr>
          <w:p w:rsidR="004E7B1E" w:rsidRPr="00320F46" w:rsidRDefault="004E7B1E" w:rsidP="00E76BF3">
            <w:pPr>
              <w:spacing w:before="60" w:after="60"/>
              <w:jc w:val="both"/>
              <w:rPr>
                <w:rFonts w:ascii="Arial" w:hAnsi="Arial" w:cs="Arial"/>
                <w:color w:val="000000"/>
                <w:sz w:val="18"/>
                <w:szCs w:val="18"/>
                <w:lang w:eastAsia="es-CO"/>
              </w:rPr>
            </w:pPr>
            <w:r w:rsidRPr="00320F46">
              <w:rPr>
                <w:rFonts w:ascii="Arial" w:hAnsi="Arial" w:cs="Arial"/>
                <w:color w:val="000000"/>
                <w:sz w:val="18"/>
                <w:szCs w:val="18"/>
                <w:lang w:eastAsia="es-CO"/>
              </w:rPr>
              <w:t>Definir políticas, prácticas y otros mecanismos de control para la gestión de los riesgos.</w:t>
            </w:r>
          </w:p>
        </w:tc>
      </w:tr>
      <w:tr w:rsidR="004E7B1E" w:rsidRPr="008253C8" w:rsidTr="000D0BDD">
        <w:trPr>
          <w:trHeight w:val="557"/>
        </w:trPr>
        <w:tc>
          <w:tcPr>
            <w:tcW w:w="1555" w:type="dxa"/>
            <w:vMerge/>
            <w:shd w:val="clear" w:color="auto" w:fill="auto"/>
            <w:vAlign w:val="center"/>
          </w:tcPr>
          <w:p w:rsidR="004E7B1E" w:rsidRPr="00320F46" w:rsidRDefault="004E7B1E" w:rsidP="00E76BF3">
            <w:pPr>
              <w:spacing w:before="60" w:after="60"/>
              <w:rPr>
                <w:rFonts w:ascii="Arial" w:eastAsia="Times New Roman" w:hAnsi="Arial" w:cs="Arial"/>
                <w:b/>
                <w:bCs/>
                <w:color w:val="000000"/>
                <w:sz w:val="18"/>
                <w:szCs w:val="18"/>
                <w:lang w:eastAsia="es-CO"/>
              </w:rPr>
            </w:pPr>
          </w:p>
        </w:tc>
        <w:tc>
          <w:tcPr>
            <w:tcW w:w="7220" w:type="dxa"/>
            <w:shd w:val="clear" w:color="auto" w:fill="auto"/>
            <w:vAlign w:val="center"/>
          </w:tcPr>
          <w:p w:rsidR="004E7B1E" w:rsidRPr="00320F46" w:rsidRDefault="004E7B1E" w:rsidP="00E76BF3">
            <w:pPr>
              <w:spacing w:before="60" w:after="60"/>
              <w:jc w:val="both"/>
              <w:rPr>
                <w:rFonts w:ascii="Arial" w:hAnsi="Arial" w:cs="Arial"/>
                <w:color w:val="000000"/>
                <w:sz w:val="18"/>
                <w:szCs w:val="18"/>
                <w:lang w:eastAsia="es-CO"/>
              </w:rPr>
            </w:pPr>
            <w:r w:rsidRPr="00320F46">
              <w:rPr>
                <w:rFonts w:ascii="Arial" w:hAnsi="Arial" w:cs="Arial"/>
                <w:color w:val="000000"/>
                <w:sz w:val="18"/>
                <w:szCs w:val="18"/>
                <w:lang w:eastAsia="es-CO"/>
              </w:rPr>
              <w:t>Garantizar la implementación de mecanismos de seguimiento oportuno que permitan identificar, administrar y gestionar los riesgos y/o cambios que el proceso requiera.</w:t>
            </w:r>
          </w:p>
        </w:tc>
      </w:tr>
      <w:tr w:rsidR="000D0BDD" w:rsidRPr="008253C8" w:rsidTr="000D0BDD">
        <w:trPr>
          <w:trHeight w:val="692"/>
        </w:trPr>
        <w:tc>
          <w:tcPr>
            <w:tcW w:w="1555" w:type="dxa"/>
            <w:vMerge/>
            <w:shd w:val="clear" w:color="auto" w:fill="auto"/>
            <w:vAlign w:val="center"/>
          </w:tcPr>
          <w:p w:rsidR="000D0BDD" w:rsidRPr="00320F46" w:rsidRDefault="000D0BDD" w:rsidP="00E76BF3">
            <w:pPr>
              <w:spacing w:before="60" w:after="60"/>
              <w:rPr>
                <w:rFonts w:ascii="Arial" w:eastAsia="Times New Roman" w:hAnsi="Arial" w:cs="Arial"/>
                <w:b/>
                <w:bCs/>
                <w:color w:val="000000"/>
                <w:sz w:val="18"/>
                <w:szCs w:val="18"/>
                <w:lang w:eastAsia="es-CO"/>
              </w:rPr>
            </w:pPr>
          </w:p>
        </w:tc>
        <w:tc>
          <w:tcPr>
            <w:tcW w:w="7220" w:type="dxa"/>
            <w:shd w:val="clear" w:color="auto" w:fill="auto"/>
            <w:vAlign w:val="center"/>
          </w:tcPr>
          <w:p w:rsidR="000D0BDD" w:rsidRPr="00320F46" w:rsidRDefault="000D0BDD" w:rsidP="00E76BF3">
            <w:pPr>
              <w:spacing w:before="60" w:after="60"/>
              <w:jc w:val="both"/>
              <w:rPr>
                <w:rFonts w:ascii="Arial" w:hAnsi="Arial" w:cs="Arial"/>
                <w:color w:val="000000"/>
                <w:sz w:val="18"/>
                <w:szCs w:val="18"/>
                <w:lang w:eastAsia="es-CO"/>
              </w:rPr>
            </w:pPr>
            <w:r>
              <w:rPr>
                <w:rFonts w:ascii="Arial" w:hAnsi="Arial" w:cs="Arial"/>
                <w:color w:val="000000"/>
                <w:sz w:val="18"/>
                <w:szCs w:val="18"/>
                <w:lang w:eastAsia="es-CO"/>
              </w:rPr>
              <w:t>Realizar reuniones periódicas de seguimiento (diarias – semanales), que permitan verificar el avance del proceso, retroalimentación, lecciones aprendidas y establecer un plan de mejoramiento para aplicar en las actividades pendientes de realizar.</w:t>
            </w:r>
          </w:p>
        </w:tc>
      </w:tr>
      <w:tr w:rsidR="004E7B1E" w:rsidRPr="008253C8" w:rsidTr="000D0BDD">
        <w:trPr>
          <w:trHeight w:val="692"/>
        </w:trPr>
        <w:tc>
          <w:tcPr>
            <w:tcW w:w="1555" w:type="dxa"/>
            <w:vMerge/>
            <w:shd w:val="clear" w:color="auto" w:fill="auto"/>
            <w:vAlign w:val="center"/>
          </w:tcPr>
          <w:p w:rsidR="004E7B1E" w:rsidRPr="00320F46" w:rsidRDefault="004E7B1E" w:rsidP="00E76BF3">
            <w:pPr>
              <w:spacing w:before="60" w:after="60"/>
              <w:rPr>
                <w:rFonts w:ascii="Arial" w:eastAsia="Times New Roman" w:hAnsi="Arial" w:cs="Arial"/>
                <w:b/>
                <w:bCs/>
                <w:color w:val="000000"/>
                <w:sz w:val="18"/>
                <w:szCs w:val="18"/>
                <w:lang w:eastAsia="es-CO"/>
              </w:rPr>
            </w:pPr>
          </w:p>
        </w:tc>
        <w:tc>
          <w:tcPr>
            <w:tcW w:w="7220" w:type="dxa"/>
            <w:shd w:val="clear" w:color="auto" w:fill="auto"/>
            <w:vAlign w:val="center"/>
          </w:tcPr>
          <w:p w:rsidR="004E7B1E" w:rsidRPr="00320F46" w:rsidRDefault="004E7B1E" w:rsidP="00E76BF3">
            <w:pPr>
              <w:spacing w:before="60" w:after="60"/>
              <w:jc w:val="both"/>
              <w:rPr>
                <w:rFonts w:ascii="Arial" w:hAnsi="Arial" w:cs="Arial"/>
                <w:color w:val="000000"/>
                <w:sz w:val="18"/>
                <w:szCs w:val="18"/>
                <w:lang w:eastAsia="es-CO"/>
              </w:rPr>
            </w:pPr>
            <w:r w:rsidRPr="00320F46">
              <w:rPr>
                <w:rFonts w:ascii="Arial" w:hAnsi="Arial" w:cs="Arial"/>
                <w:color w:val="000000"/>
                <w:sz w:val="18"/>
                <w:szCs w:val="18"/>
                <w:lang w:eastAsia="es-CO"/>
              </w:rPr>
              <w:t>Mantener comunicación permanente (diaria) con el equipo clave, garantizando el flujo de información, la correcta toma de decisiones y la implementación de planes de riesgo diseñados.</w:t>
            </w:r>
          </w:p>
        </w:tc>
      </w:tr>
      <w:tr w:rsidR="004E7B1E" w:rsidTr="000D0BDD">
        <w:trPr>
          <w:trHeight w:val="649"/>
        </w:trPr>
        <w:tc>
          <w:tcPr>
            <w:tcW w:w="1555" w:type="dxa"/>
            <w:vMerge/>
            <w:shd w:val="clear" w:color="auto" w:fill="auto"/>
            <w:vAlign w:val="center"/>
          </w:tcPr>
          <w:p w:rsidR="004E7B1E" w:rsidRPr="00320F46" w:rsidRDefault="004E7B1E" w:rsidP="00E76BF3">
            <w:pPr>
              <w:spacing w:before="60" w:after="60"/>
              <w:rPr>
                <w:rFonts w:ascii="Arial" w:eastAsia="Times New Roman" w:hAnsi="Arial" w:cs="Arial"/>
                <w:b/>
                <w:bCs/>
                <w:color w:val="000000"/>
                <w:sz w:val="18"/>
                <w:szCs w:val="18"/>
                <w:lang w:eastAsia="es-CO"/>
              </w:rPr>
            </w:pPr>
          </w:p>
        </w:tc>
        <w:tc>
          <w:tcPr>
            <w:tcW w:w="7220" w:type="dxa"/>
            <w:shd w:val="clear" w:color="auto" w:fill="auto"/>
            <w:vAlign w:val="center"/>
          </w:tcPr>
          <w:p w:rsidR="004E7B1E" w:rsidRPr="00320F46" w:rsidRDefault="004E7B1E" w:rsidP="00E76BF3">
            <w:pPr>
              <w:spacing w:before="60" w:after="60"/>
              <w:jc w:val="both"/>
              <w:rPr>
                <w:rFonts w:ascii="Arial" w:hAnsi="Arial" w:cs="Arial"/>
                <w:color w:val="000000"/>
                <w:sz w:val="18"/>
                <w:szCs w:val="18"/>
                <w:lang w:eastAsia="es-CO"/>
              </w:rPr>
            </w:pPr>
            <w:r w:rsidRPr="00320F46">
              <w:rPr>
                <w:rFonts w:ascii="Arial" w:hAnsi="Arial" w:cs="Arial"/>
                <w:color w:val="000000"/>
                <w:sz w:val="18"/>
                <w:szCs w:val="18"/>
                <w:lang w:eastAsia="es-CO"/>
              </w:rPr>
              <w:t>Mantener comunicación permanente con la interventoría, informando las eventualidades presentadas y las decisiones tomadas frente a las mismas.</w:t>
            </w:r>
          </w:p>
        </w:tc>
      </w:tr>
      <w:tr w:rsidR="004E7B1E" w:rsidRPr="008253C8" w:rsidTr="00D80509">
        <w:trPr>
          <w:trHeight w:val="557"/>
        </w:trPr>
        <w:tc>
          <w:tcPr>
            <w:tcW w:w="1555" w:type="dxa"/>
            <w:vMerge/>
            <w:shd w:val="clear" w:color="auto" w:fill="auto"/>
            <w:vAlign w:val="center"/>
          </w:tcPr>
          <w:p w:rsidR="004E7B1E" w:rsidRPr="00320F46" w:rsidRDefault="004E7B1E" w:rsidP="00E76BF3">
            <w:pPr>
              <w:spacing w:before="60" w:after="60"/>
              <w:rPr>
                <w:rFonts w:ascii="Arial" w:eastAsia="Times New Roman" w:hAnsi="Arial" w:cs="Arial"/>
                <w:b/>
                <w:bCs/>
                <w:color w:val="000000"/>
                <w:sz w:val="18"/>
                <w:szCs w:val="18"/>
                <w:lang w:eastAsia="es-CO"/>
              </w:rPr>
            </w:pPr>
          </w:p>
        </w:tc>
        <w:tc>
          <w:tcPr>
            <w:tcW w:w="7220" w:type="dxa"/>
            <w:shd w:val="clear" w:color="auto" w:fill="auto"/>
            <w:vAlign w:val="center"/>
          </w:tcPr>
          <w:p w:rsidR="004E7B1E" w:rsidRPr="00320F46" w:rsidRDefault="004E7B1E" w:rsidP="00E76BF3">
            <w:pPr>
              <w:spacing w:before="60" w:after="60"/>
              <w:jc w:val="both"/>
              <w:rPr>
                <w:rFonts w:ascii="Arial" w:hAnsi="Arial" w:cs="Arial"/>
                <w:color w:val="000000"/>
                <w:sz w:val="18"/>
                <w:szCs w:val="18"/>
                <w:lang w:eastAsia="es-CO"/>
              </w:rPr>
            </w:pPr>
            <w:r w:rsidRPr="00320F46">
              <w:rPr>
                <w:rFonts w:ascii="Arial" w:hAnsi="Arial" w:cs="Arial"/>
                <w:color w:val="000000"/>
                <w:sz w:val="18"/>
                <w:szCs w:val="18"/>
                <w:lang w:eastAsia="es-CO"/>
              </w:rPr>
              <w:t>Garantizar el cumplimiento de los objetivos del proceso de auditoría, en los tiempos establecidos.</w:t>
            </w:r>
          </w:p>
        </w:tc>
      </w:tr>
      <w:tr w:rsidR="004E7B1E" w:rsidRPr="008253C8" w:rsidTr="00D80509">
        <w:trPr>
          <w:trHeight w:val="565"/>
        </w:trPr>
        <w:tc>
          <w:tcPr>
            <w:tcW w:w="1555" w:type="dxa"/>
            <w:vMerge/>
            <w:shd w:val="clear" w:color="auto" w:fill="auto"/>
            <w:vAlign w:val="center"/>
          </w:tcPr>
          <w:p w:rsidR="004E7B1E" w:rsidRPr="00320F46" w:rsidRDefault="004E7B1E" w:rsidP="00E76BF3">
            <w:pPr>
              <w:spacing w:before="60" w:after="60"/>
              <w:rPr>
                <w:rFonts w:ascii="Arial" w:eastAsia="Times New Roman" w:hAnsi="Arial" w:cs="Arial"/>
                <w:b/>
                <w:bCs/>
                <w:color w:val="000000"/>
                <w:sz w:val="18"/>
                <w:szCs w:val="18"/>
                <w:lang w:eastAsia="es-CO"/>
              </w:rPr>
            </w:pPr>
          </w:p>
        </w:tc>
        <w:tc>
          <w:tcPr>
            <w:tcW w:w="7220" w:type="dxa"/>
            <w:shd w:val="clear" w:color="auto" w:fill="auto"/>
            <w:vAlign w:val="center"/>
          </w:tcPr>
          <w:p w:rsidR="004E7B1E" w:rsidRPr="00320F46" w:rsidRDefault="004E7B1E" w:rsidP="00E76BF3">
            <w:pPr>
              <w:spacing w:before="60" w:after="60"/>
              <w:jc w:val="both"/>
              <w:rPr>
                <w:rFonts w:ascii="Arial" w:hAnsi="Arial" w:cs="Arial"/>
                <w:color w:val="000000"/>
                <w:sz w:val="18"/>
                <w:szCs w:val="18"/>
                <w:lang w:eastAsia="es-CO"/>
              </w:rPr>
            </w:pPr>
            <w:r w:rsidRPr="00320F46">
              <w:rPr>
                <w:rFonts w:ascii="Arial" w:eastAsia="Times New Roman" w:hAnsi="Arial" w:cs="Arial"/>
                <w:color w:val="000000" w:themeColor="text1"/>
                <w:sz w:val="18"/>
                <w:szCs w:val="18"/>
                <w:lang w:eastAsia="es-CO"/>
              </w:rPr>
              <w:t>Verificar los análisis de información que permitan generar resultados para la toma de decisiones frente al operativo de campo</w:t>
            </w:r>
            <w:r w:rsidRPr="00320F46">
              <w:rPr>
                <w:rFonts w:ascii="Arial" w:eastAsia="Times New Roman" w:hAnsi="Arial" w:cs="Arial"/>
                <w:b/>
                <w:color w:val="7030A0"/>
                <w:sz w:val="18"/>
                <w:szCs w:val="18"/>
                <w:lang w:eastAsia="es-CO"/>
              </w:rPr>
              <w:t>.</w:t>
            </w:r>
          </w:p>
        </w:tc>
      </w:tr>
      <w:tr w:rsidR="004E7B1E" w:rsidRPr="008253C8" w:rsidTr="00BB5BE7">
        <w:trPr>
          <w:trHeight w:val="554"/>
        </w:trPr>
        <w:tc>
          <w:tcPr>
            <w:tcW w:w="1555" w:type="dxa"/>
            <w:vMerge/>
            <w:shd w:val="clear" w:color="auto" w:fill="auto"/>
            <w:vAlign w:val="center"/>
          </w:tcPr>
          <w:p w:rsidR="004E7B1E" w:rsidRPr="00320F46" w:rsidRDefault="004E7B1E" w:rsidP="00E76BF3">
            <w:pPr>
              <w:spacing w:before="60" w:after="60"/>
              <w:rPr>
                <w:rFonts w:ascii="Arial" w:eastAsia="Times New Roman" w:hAnsi="Arial" w:cs="Arial"/>
                <w:b/>
                <w:bCs/>
                <w:color w:val="000000"/>
                <w:sz w:val="18"/>
                <w:szCs w:val="18"/>
                <w:lang w:eastAsia="es-CO"/>
              </w:rPr>
            </w:pPr>
          </w:p>
        </w:tc>
        <w:tc>
          <w:tcPr>
            <w:tcW w:w="7220" w:type="dxa"/>
            <w:shd w:val="clear" w:color="auto" w:fill="auto"/>
            <w:vAlign w:val="center"/>
          </w:tcPr>
          <w:p w:rsidR="004E7B1E" w:rsidRPr="00320F46" w:rsidRDefault="004E7B1E" w:rsidP="00E76BF3">
            <w:pPr>
              <w:spacing w:before="60" w:after="60"/>
              <w:jc w:val="both"/>
              <w:rPr>
                <w:rFonts w:ascii="Arial" w:hAnsi="Arial" w:cs="Arial"/>
                <w:color w:val="000000"/>
                <w:sz w:val="18"/>
                <w:szCs w:val="18"/>
                <w:lang w:eastAsia="es-CO"/>
              </w:rPr>
            </w:pPr>
            <w:r w:rsidRPr="00320F46">
              <w:rPr>
                <w:rFonts w:ascii="Arial" w:hAnsi="Arial" w:cs="Arial"/>
                <w:color w:val="000000"/>
                <w:sz w:val="18"/>
                <w:szCs w:val="18"/>
                <w:lang w:eastAsia="es-CO"/>
              </w:rPr>
              <w:t xml:space="preserve">Velar por el cumplimiento del cronograma, realizando seguimiento y control </w:t>
            </w:r>
            <w:r w:rsidR="00BB5BE7">
              <w:rPr>
                <w:rFonts w:ascii="Arial" w:hAnsi="Arial" w:cs="Arial"/>
                <w:color w:val="000000"/>
                <w:sz w:val="18"/>
                <w:szCs w:val="18"/>
                <w:lang w:eastAsia="es-CO"/>
              </w:rPr>
              <w:t>a</w:t>
            </w:r>
            <w:r w:rsidRPr="00320F46">
              <w:rPr>
                <w:rFonts w:ascii="Arial" w:hAnsi="Arial" w:cs="Arial"/>
                <w:color w:val="000000"/>
                <w:sz w:val="18"/>
                <w:szCs w:val="18"/>
                <w:lang w:eastAsia="es-CO"/>
              </w:rPr>
              <w:t xml:space="preserve"> las visitas en campo realizadas a secretarias de educación, Establecimientos Educativos y sedes.</w:t>
            </w:r>
          </w:p>
        </w:tc>
      </w:tr>
      <w:tr w:rsidR="004E7B1E" w:rsidRPr="008253C8" w:rsidTr="00D80509">
        <w:trPr>
          <w:trHeight w:val="559"/>
        </w:trPr>
        <w:tc>
          <w:tcPr>
            <w:tcW w:w="1555" w:type="dxa"/>
            <w:vMerge/>
            <w:shd w:val="clear" w:color="auto" w:fill="auto"/>
            <w:vAlign w:val="center"/>
          </w:tcPr>
          <w:p w:rsidR="004E7B1E" w:rsidRPr="00320F46" w:rsidRDefault="004E7B1E" w:rsidP="00E76BF3">
            <w:pPr>
              <w:spacing w:before="60" w:after="60"/>
              <w:rPr>
                <w:rFonts w:ascii="Arial" w:eastAsia="Times New Roman" w:hAnsi="Arial" w:cs="Arial"/>
                <w:b/>
                <w:bCs/>
                <w:color w:val="000000"/>
                <w:sz w:val="18"/>
                <w:szCs w:val="18"/>
                <w:lang w:eastAsia="es-CO"/>
              </w:rPr>
            </w:pPr>
          </w:p>
        </w:tc>
        <w:tc>
          <w:tcPr>
            <w:tcW w:w="7220" w:type="dxa"/>
            <w:shd w:val="clear" w:color="auto" w:fill="auto"/>
            <w:vAlign w:val="center"/>
          </w:tcPr>
          <w:p w:rsidR="004E7B1E" w:rsidRPr="00320F46" w:rsidRDefault="004E7B1E" w:rsidP="00E76BF3">
            <w:pPr>
              <w:spacing w:before="60" w:after="60"/>
              <w:jc w:val="both"/>
              <w:rPr>
                <w:rFonts w:ascii="Arial" w:hAnsi="Arial" w:cs="Arial"/>
                <w:color w:val="000000"/>
                <w:sz w:val="18"/>
                <w:szCs w:val="18"/>
                <w:lang w:eastAsia="es-CO"/>
              </w:rPr>
            </w:pPr>
            <w:r w:rsidRPr="00320F46">
              <w:rPr>
                <w:rFonts w:ascii="Arial" w:hAnsi="Arial" w:cs="Arial"/>
                <w:color w:val="000000"/>
                <w:sz w:val="18"/>
                <w:szCs w:val="18"/>
                <w:lang w:eastAsia="es-CO"/>
              </w:rPr>
              <w:t>Hacer seguimiento y presentar informes periódicamente que evidencien el avance en la ejecución del proceso de auditoría, la gestión de los riesgos surgidos y las actualizaciones al plan de riesgo inicial.</w:t>
            </w:r>
          </w:p>
        </w:tc>
      </w:tr>
      <w:tr w:rsidR="004E7B1E" w:rsidRPr="008253C8" w:rsidTr="00D80509">
        <w:trPr>
          <w:trHeight w:val="56"/>
        </w:trPr>
        <w:tc>
          <w:tcPr>
            <w:tcW w:w="1555" w:type="dxa"/>
            <w:vMerge/>
            <w:shd w:val="clear" w:color="auto" w:fill="auto"/>
            <w:vAlign w:val="center"/>
          </w:tcPr>
          <w:p w:rsidR="004E7B1E" w:rsidRPr="00320F46" w:rsidRDefault="004E7B1E" w:rsidP="00E76BF3">
            <w:pPr>
              <w:spacing w:before="60" w:after="60"/>
              <w:rPr>
                <w:rFonts w:ascii="Arial" w:eastAsia="Times New Roman" w:hAnsi="Arial" w:cs="Arial"/>
                <w:b/>
                <w:bCs/>
                <w:color w:val="000000"/>
                <w:sz w:val="18"/>
                <w:szCs w:val="18"/>
                <w:lang w:eastAsia="es-CO"/>
              </w:rPr>
            </w:pPr>
          </w:p>
        </w:tc>
        <w:tc>
          <w:tcPr>
            <w:tcW w:w="7220" w:type="dxa"/>
            <w:shd w:val="clear" w:color="auto" w:fill="auto"/>
            <w:vAlign w:val="center"/>
          </w:tcPr>
          <w:p w:rsidR="004E7B1E" w:rsidRPr="00320F46" w:rsidRDefault="004E7B1E" w:rsidP="00E76BF3">
            <w:pPr>
              <w:spacing w:before="60" w:after="60"/>
              <w:jc w:val="both"/>
              <w:rPr>
                <w:rFonts w:ascii="Arial" w:hAnsi="Arial" w:cs="Arial"/>
                <w:color w:val="000000"/>
                <w:sz w:val="18"/>
                <w:szCs w:val="18"/>
                <w:lang w:eastAsia="es-CO"/>
              </w:rPr>
            </w:pPr>
            <w:r w:rsidRPr="00320F46">
              <w:rPr>
                <w:rFonts w:ascii="Arial" w:hAnsi="Arial" w:cs="Arial"/>
                <w:color w:val="000000"/>
                <w:sz w:val="18"/>
                <w:szCs w:val="18"/>
                <w:lang w:eastAsia="es-CO"/>
              </w:rPr>
              <w:t>Garantizar por medio de mecanismos de control de calidad, que la información recolectada y generada en campo (imágenes, bases de datos, actas, etc.) sea consistente y cumpla con lo requerido.</w:t>
            </w:r>
          </w:p>
        </w:tc>
      </w:tr>
      <w:tr w:rsidR="004E7B1E" w:rsidRPr="008253C8" w:rsidTr="00917941">
        <w:trPr>
          <w:trHeight w:val="533"/>
        </w:trPr>
        <w:tc>
          <w:tcPr>
            <w:tcW w:w="1555" w:type="dxa"/>
            <w:vMerge/>
            <w:shd w:val="clear" w:color="auto" w:fill="auto"/>
            <w:vAlign w:val="center"/>
          </w:tcPr>
          <w:p w:rsidR="004E7B1E" w:rsidRPr="00320F46" w:rsidRDefault="004E7B1E" w:rsidP="00E76BF3">
            <w:pPr>
              <w:spacing w:before="60" w:after="60"/>
              <w:rPr>
                <w:rFonts w:ascii="Arial" w:eastAsia="Times New Roman" w:hAnsi="Arial" w:cs="Arial"/>
                <w:b/>
                <w:bCs/>
                <w:color w:val="000000"/>
                <w:sz w:val="18"/>
                <w:szCs w:val="18"/>
                <w:lang w:eastAsia="es-CO"/>
              </w:rPr>
            </w:pPr>
          </w:p>
        </w:tc>
        <w:tc>
          <w:tcPr>
            <w:tcW w:w="7220" w:type="dxa"/>
            <w:shd w:val="clear" w:color="auto" w:fill="auto"/>
            <w:vAlign w:val="center"/>
          </w:tcPr>
          <w:p w:rsidR="004E7B1E" w:rsidRPr="00320F46" w:rsidRDefault="004E7B1E" w:rsidP="00E76BF3">
            <w:pPr>
              <w:spacing w:before="60" w:after="60"/>
              <w:jc w:val="both"/>
              <w:rPr>
                <w:rFonts w:ascii="Arial" w:hAnsi="Arial" w:cs="Arial"/>
                <w:color w:val="000000"/>
                <w:sz w:val="18"/>
                <w:szCs w:val="18"/>
                <w:lang w:eastAsia="es-CO"/>
              </w:rPr>
            </w:pPr>
            <w:r w:rsidRPr="00320F46">
              <w:rPr>
                <w:rFonts w:ascii="Arial" w:hAnsi="Arial" w:cs="Arial"/>
                <w:color w:val="000000"/>
                <w:sz w:val="18"/>
                <w:szCs w:val="18"/>
                <w:lang w:eastAsia="es-CO"/>
              </w:rPr>
              <w:t>Apoyar la construcción y verificación de los informes, de conformidad con los resultados del operativo de campo de cada uno de los componentes del proceso auditor.</w:t>
            </w:r>
          </w:p>
        </w:tc>
      </w:tr>
      <w:tr w:rsidR="00BB5BE7" w:rsidRPr="008253C8" w:rsidTr="00917941">
        <w:trPr>
          <w:trHeight w:val="533"/>
        </w:trPr>
        <w:tc>
          <w:tcPr>
            <w:tcW w:w="1555" w:type="dxa"/>
            <w:vMerge/>
            <w:shd w:val="clear" w:color="auto" w:fill="auto"/>
            <w:vAlign w:val="center"/>
          </w:tcPr>
          <w:p w:rsidR="00BB5BE7" w:rsidRPr="00320F46" w:rsidRDefault="00BB5BE7" w:rsidP="00E76BF3">
            <w:pPr>
              <w:spacing w:before="60" w:after="60"/>
              <w:rPr>
                <w:rFonts w:ascii="Arial" w:eastAsia="Times New Roman" w:hAnsi="Arial" w:cs="Arial"/>
                <w:b/>
                <w:bCs/>
                <w:color w:val="000000"/>
                <w:sz w:val="18"/>
                <w:szCs w:val="18"/>
                <w:lang w:eastAsia="es-CO"/>
              </w:rPr>
            </w:pPr>
          </w:p>
        </w:tc>
        <w:tc>
          <w:tcPr>
            <w:tcW w:w="7220" w:type="dxa"/>
            <w:shd w:val="clear" w:color="auto" w:fill="auto"/>
            <w:vAlign w:val="center"/>
          </w:tcPr>
          <w:p w:rsidR="00BB5BE7" w:rsidRPr="00320F46" w:rsidRDefault="00BB5BE7" w:rsidP="00E76BF3">
            <w:pPr>
              <w:spacing w:before="60" w:after="60"/>
              <w:jc w:val="both"/>
              <w:rPr>
                <w:rFonts w:ascii="Arial" w:hAnsi="Arial" w:cs="Arial"/>
                <w:color w:val="000000"/>
                <w:sz w:val="18"/>
                <w:szCs w:val="18"/>
                <w:lang w:eastAsia="es-CO"/>
              </w:rPr>
            </w:pPr>
            <w:r>
              <w:rPr>
                <w:rFonts w:ascii="Arial" w:hAnsi="Arial" w:cs="Arial"/>
                <w:color w:val="000000"/>
                <w:sz w:val="18"/>
                <w:szCs w:val="18"/>
                <w:lang w:eastAsia="es-CO"/>
              </w:rPr>
              <w:t>Gestionar los inconvenientes, imprevistos y situaciones presentadas durante el proceso auditor, garantizando el total cumplimiento del objeto de auditoría.</w:t>
            </w:r>
          </w:p>
        </w:tc>
      </w:tr>
      <w:tr w:rsidR="004E7B1E" w:rsidRPr="008253C8" w:rsidTr="00D80509">
        <w:trPr>
          <w:trHeight w:val="56"/>
        </w:trPr>
        <w:tc>
          <w:tcPr>
            <w:tcW w:w="1555" w:type="dxa"/>
            <w:vMerge/>
            <w:shd w:val="clear" w:color="auto" w:fill="auto"/>
            <w:vAlign w:val="center"/>
          </w:tcPr>
          <w:p w:rsidR="004E7B1E" w:rsidRPr="00320F46" w:rsidRDefault="004E7B1E" w:rsidP="00E76BF3">
            <w:pPr>
              <w:spacing w:before="60" w:after="60"/>
              <w:rPr>
                <w:rFonts w:ascii="Arial" w:eastAsia="Times New Roman" w:hAnsi="Arial" w:cs="Arial"/>
                <w:b/>
                <w:bCs/>
                <w:color w:val="000000"/>
                <w:sz w:val="18"/>
                <w:szCs w:val="18"/>
                <w:lang w:eastAsia="es-CO"/>
              </w:rPr>
            </w:pPr>
          </w:p>
        </w:tc>
        <w:tc>
          <w:tcPr>
            <w:tcW w:w="7220" w:type="dxa"/>
            <w:shd w:val="clear" w:color="auto" w:fill="auto"/>
            <w:vAlign w:val="center"/>
          </w:tcPr>
          <w:p w:rsidR="004E7B1E" w:rsidRPr="00320F46" w:rsidRDefault="004E7B1E" w:rsidP="00E76BF3">
            <w:pPr>
              <w:spacing w:before="60" w:after="60"/>
              <w:jc w:val="both"/>
              <w:rPr>
                <w:rFonts w:ascii="Arial" w:hAnsi="Arial" w:cs="Arial"/>
                <w:color w:val="000000"/>
                <w:sz w:val="18"/>
                <w:szCs w:val="18"/>
                <w:lang w:eastAsia="es-CO"/>
              </w:rPr>
            </w:pPr>
            <w:r w:rsidRPr="00320F46">
              <w:rPr>
                <w:rFonts w:ascii="Arial" w:eastAsia="Times New Roman" w:hAnsi="Arial" w:cs="Arial"/>
                <w:color w:val="000000"/>
                <w:sz w:val="18"/>
                <w:szCs w:val="18"/>
                <w:lang w:eastAsia="es-CO"/>
              </w:rPr>
              <w:t>Verificar en conjunto con los ingenieros, los modelos de políticas de seguridad de la información y del sistema de información.</w:t>
            </w:r>
          </w:p>
        </w:tc>
      </w:tr>
      <w:tr w:rsidR="004E7B1E" w:rsidRPr="008253C8" w:rsidTr="00D80509">
        <w:trPr>
          <w:trHeight w:val="56"/>
        </w:trPr>
        <w:tc>
          <w:tcPr>
            <w:tcW w:w="1555" w:type="dxa"/>
            <w:vMerge w:val="restart"/>
            <w:shd w:val="clear" w:color="auto" w:fill="D9E2F3" w:themeFill="accent1" w:themeFillTint="33"/>
            <w:vAlign w:val="center"/>
          </w:tcPr>
          <w:p w:rsidR="004E7B1E" w:rsidRPr="00320F46" w:rsidRDefault="004E7B1E" w:rsidP="00E76BF3">
            <w:pPr>
              <w:spacing w:before="60" w:after="60"/>
              <w:rPr>
                <w:rFonts w:ascii="Arial" w:eastAsia="Times New Roman" w:hAnsi="Arial" w:cs="Arial"/>
                <w:b/>
                <w:bCs/>
                <w:color w:val="000000"/>
                <w:sz w:val="18"/>
                <w:szCs w:val="18"/>
                <w:lang w:eastAsia="es-CO"/>
              </w:rPr>
            </w:pPr>
            <w:r w:rsidRPr="00320F46">
              <w:rPr>
                <w:rFonts w:ascii="Arial" w:eastAsia="Times New Roman" w:hAnsi="Arial" w:cs="Arial"/>
                <w:b/>
                <w:bCs/>
                <w:color w:val="000000"/>
                <w:sz w:val="18"/>
                <w:szCs w:val="18"/>
                <w:lang w:eastAsia="es-CO"/>
              </w:rPr>
              <w:t xml:space="preserve">LOGISTICO </w:t>
            </w: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hAnsi="Arial" w:cs="Arial"/>
                <w:color w:val="000000"/>
                <w:sz w:val="18"/>
                <w:szCs w:val="18"/>
                <w:lang w:eastAsia="es-CO"/>
              </w:rPr>
              <w:t xml:space="preserve">Coordinar las actividades relacionadas con la logística del proceso auditor para los componentes de </w:t>
            </w:r>
            <w:r w:rsidR="0040187D" w:rsidRPr="00320F46">
              <w:rPr>
                <w:rFonts w:ascii="Arial" w:hAnsi="Arial" w:cs="Arial"/>
                <w:color w:val="000000"/>
                <w:sz w:val="18"/>
                <w:szCs w:val="18"/>
                <w:lang w:eastAsia="es-CO"/>
              </w:rPr>
              <w:t>B</w:t>
            </w:r>
            <w:r w:rsidRPr="00320F46">
              <w:rPr>
                <w:rFonts w:ascii="Arial" w:hAnsi="Arial" w:cs="Arial"/>
                <w:color w:val="000000"/>
                <w:sz w:val="18"/>
                <w:szCs w:val="18"/>
                <w:lang w:eastAsia="es-CO"/>
              </w:rPr>
              <w:t>ásica objeto de auditoria. (Diseño operativo de campo).</w:t>
            </w:r>
          </w:p>
        </w:tc>
      </w:tr>
      <w:tr w:rsidR="004E7B1E" w:rsidRPr="008253C8" w:rsidTr="00D80509">
        <w:trPr>
          <w:trHeight w:val="55"/>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hAnsi="Arial" w:cs="Arial"/>
                <w:color w:val="000000"/>
                <w:sz w:val="18"/>
                <w:szCs w:val="18"/>
                <w:lang w:eastAsia="es-CO"/>
              </w:rPr>
              <w:t>Diseñar y hacer seguimiento a los planes de trabajo y a los cronogramas en conjunto con el coordinador de análisis de básica, coordinadores de campo para el buen desarrollo de las actividades del contrato.</w:t>
            </w:r>
          </w:p>
        </w:tc>
      </w:tr>
      <w:tr w:rsidR="004E7B1E" w:rsidRPr="008253C8" w:rsidTr="00D80509">
        <w:trPr>
          <w:trHeight w:val="55"/>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hAnsi="Arial" w:cs="Arial"/>
                <w:color w:val="000000"/>
                <w:sz w:val="18"/>
                <w:szCs w:val="18"/>
                <w:lang w:eastAsia="es-CO"/>
              </w:rPr>
              <w:t xml:space="preserve">Diseñar, ejecutar y verificar que las actividades encaminadas al operativo de campo se cumplan de manera oportuna y óptima. </w:t>
            </w:r>
          </w:p>
        </w:tc>
      </w:tr>
      <w:tr w:rsidR="004E7B1E" w:rsidRPr="008253C8" w:rsidTr="00D80509">
        <w:trPr>
          <w:trHeight w:val="55"/>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hAnsi="Arial" w:cs="Arial"/>
                <w:color w:val="000000"/>
                <w:sz w:val="18"/>
                <w:szCs w:val="18"/>
                <w:lang w:eastAsia="es-CO"/>
              </w:rPr>
              <w:t xml:space="preserve">Realizar </w:t>
            </w:r>
            <w:r w:rsidR="00934795" w:rsidRPr="00320F46">
              <w:rPr>
                <w:rFonts w:ascii="Arial" w:hAnsi="Arial" w:cs="Arial"/>
                <w:color w:val="000000"/>
                <w:sz w:val="18"/>
                <w:szCs w:val="18"/>
                <w:lang w:eastAsia="es-CO"/>
              </w:rPr>
              <w:t xml:space="preserve">acompañamiento a </w:t>
            </w:r>
            <w:r w:rsidRPr="00320F46">
              <w:rPr>
                <w:rFonts w:ascii="Arial" w:hAnsi="Arial" w:cs="Arial"/>
                <w:color w:val="000000"/>
                <w:sz w:val="18"/>
                <w:szCs w:val="18"/>
                <w:lang w:eastAsia="es-CO"/>
              </w:rPr>
              <w:t xml:space="preserve">la supervisión del personal auditor de los componentes de </w:t>
            </w:r>
            <w:r w:rsidR="00934795" w:rsidRPr="00320F46">
              <w:rPr>
                <w:rFonts w:ascii="Arial" w:hAnsi="Arial" w:cs="Arial"/>
                <w:color w:val="000000"/>
                <w:sz w:val="18"/>
                <w:szCs w:val="18"/>
                <w:lang w:eastAsia="es-CO"/>
              </w:rPr>
              <w:t>B</w:t>
            </w:r>
            <w:r w:rsidRPr="00320F46">
              <w:rPr>
                <w:rFonts w:ascii="Arial" w:hAnsi="Arial" w:cs="Arial"/>
                <w:color w:val="000000"/>
                <w:sz w:val="18"/>
                <w:szCs w:val="18"/>
                <w:lang w:eastAsia="es-CO"/>
              </w:rPr>
              <w:t>ásica objeto de auditoria</w:t>
            </w:r>
            <w:r w:rsidR="000E4221" w:rsidRPr="00320F46">
              <w:rPr>
                <w:rFonts w:ascii="Arial" w:hAnsi="Arial" w:cs="Arial"/>
                <w:color w:val="000000"/>
                <w:sz w:val="18"/>
                <w:szCs w:val="18"/>
                <w:lang w:eastAsia="es-CO"/>
              </w:rPr>
              <w:t>,</w:t>
            </w:r>
            <w:r w:rsidRPr="00320F46">
              <w:rPr>
                <w:rFonts w:ascii="Arial" w:hAnsi="Arial" w:cs="Arial"/>
                <w:color w:val="000000"/>
                <w:sz w:val="18"/>
                <w:szCs w:val="18"/>
                <w:lang w:eastAsia="es-CO"/>
              </w:rPr>
              <w:t xml:space="preserve"> para garantizar la correcta ejecución del operativo de campo.</w:t>
            </w:r>
          </w:p>
        </w:tc>
      </w:tr>
      <w:tr w:rsidR="004E7B1E" w:rsidRPr="008253C8" w:rsidTr="00D80509">
        <w:trPr>
          <w:trHeight w:val="55"/>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hAnsi="Arial" w:cs="Arial"/>
                <w:color w:val="000000"/>
                <w:sz w:val="18"/>
                <w:szCs w:val="18"/>
                <w:lang w:eastAsia="es-CO"/>
              </w:rPr>
              <w:t>Acompañar los procesos de selección del personal que será contratado para ejecutar el contrato de auditoría para los componentes de básica, dando cumplimiento a lo requerido en el pliego de condiciones del proceso.</w:t>
            </w:r>
          </w:p>
        </w:tc>
      </w:tr>
      <w:tr w:rsidR="004E7B1E" w:rsidRPr="008253C8" w:rsidTr="00D80509">
        <w:trPr>
          <w:trHeight w:val="55"/>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CF3B8B" w:rsidP="00E76BF3">
            <w:pPr>
              <w:spacing w:before="60" w:after="60"/>
              <w:jc w:val="both"/>
              <w:rPr>
                <w:rFonts w:ascii="Arial" w:eastAsia="Times New Roman" w:hAnsi="Arial" w:cs="Arial"/>
                <w:color w:val="000000"/>
                <w:sz w:val="18"/>
                <w:szCs w:val="18"/>
                <w:lang w:eastAsia="es-CO"/>
              </w:rPr>
            </w:pPr>
            <w:r w:rsidRPr="00320F46">
              <w:rPr>
                <w:rFonts w:ascii="Arial" w:hAnsi="Arial" w:cs="Arial"/>
                <w:color w:val="000000"/>
                <w:sz w:val="18"/>
                <w:szCs w:val="18"/>
                <w:lang w:eastAsia="es-CO"/>
              </w:rPr>
              <w:t>Apoyar el</w:t>
            </w:r>
            <w:r w:rsidR="004E7B1E" w:rsidRPr="00320F46">
              <w:rPr>
                <w:rFonts w:ascii="Arial" w:hAnsi="Arial" w:cs="Arial"/>
                <w:color w:val="000000"/>
                <w:sz w:val="18"/>
                <w:szCs w:val="18"/>
                <w:lang w:eastAsia="es-CO"/>
              </w:rPr>
              <w:t xml:space="preserve"> seguimiento al avance del trabajo de campo para los componentes de básica con el objetivo de cumplir con los cronogramas definidos por la firma auditora garantizando su cumplimiento. </w:t>
            </w:r>
          </w:p>
        </w:tc>
      </w:tr>
      <w:tr w:rsidR="004E7B1E" w:rsidRPr="008253C8" w:rsidTr="00D80509">
        <w:trPr>
          <w:trHeight w:val="55"/>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hAnsi="Arial" w:cs="Arial"/>
                <w:color w:val="000000"/>
                <w:sz w:val="18"/>
                <w:szCs w:val="18"/>
                <w:lang w:eastAsia="es-CO"/>
              </w:rPr>
              <w:t>Asistir y participar en los comités convocados por la interventoría y el MEN.</w:t>
            </w:r>
          </w:p>
        </w:tc>
      </w:tr>
      <w:tr w:rsidR="004E7B1E" w:rsidRPr="008253C8" w:rsidTr="00D80509">
        <w:trPr>
          <w:trHeight w:val="55"/>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hAnsi="Arial" w:cs="Arial"/>
                <w:color w:val="000000"/>
                <w:sz w:val="18"/>
                <w:szCs w:val="18"/>
                <w:lang w:eastAsia="es-CO"/>
              </w:rPr>
              <w:t>Prestar asistencia técnica</w:t>
            </w:r>
            <w:r w:rsidR="00BD1A4C" w:rsidRPr="00320F46">
              <w:rPr>
                <w:rFonts w:ascii="Arial" w:hAnsi="Arial" w:cs="Arial"/>
                <w:color w:val="000000"/>
                <w:sz w:val="18"/>
                <w:szCs w:val="18"/>
                <w:lang w:eastAsia="es-CO"/>
              </w:rPr>
              <w:t xml:space="preserve"> en logística</w:t>
            </w:r>
            <w:r w:rsidRPr="00320F46">
              <w:rPr>
                <w:rFonts w:ascii="Arial" w:hAnsi="Arial" w:cs="Arial"/>
                <w:color w:val="000000"/>
                <w:sz w:val="18"/>
                <w:szCs w:val="18"/>
                <w:lang w:eastAsia="es-CO"/>
              </w:rPr>
              <w:t xml:space="preserve"> al personal que labora en el proyecto y dar respuesta oportuna a los requerimientos de los coordinadores de campo.</w:t>
            </w:r>
          </w:p>
        </w:tc>
      </w:tr>
      <w:tr w:rsidR="004E7B1E" w:rsidRPr="008253C8" w:rsidTr="00D80509">
        <w:trPr>
          <w:trHeight w:val="55"/>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hAnsi="Arial" w:cs="Arial"/>
                <w:color w:val="000000"/>
                <w:sz w:val="18"/>
                <w:szCs w:val="18"/>
                <w:lang w:eastAsia="es-CO"/>
              </w:rPr>
              <w:t xml:space="preserve">Responder de manera clara y oportuna a todos los requerimientos de los componentes de </w:t>
            </w:r>
            <w:r w:rsidR="005E6846" w:rsidRPr="00320F46">
              <w:rPr>
                <w:rFonts w:ascii="Arial" w:hAnsi="Arial" w:cs="Arial"/>
                <w:color w:val="000000"/>
                <w:sz w:val="18"/>
                <w:szCs w:val="18"/>
                <w:lang w:eastAsia="es-CO"/>
              </w:rPr>
              <w:t>B</w:t>
            </w:r>
            <w:r w:rsidRPr="00320F46">
              <w:rPr>
                <w:rFonts w:ascii="Arial" w:hAnsi="Arial" w:cs="Arial"/>
                <w:color w:val="000000"/>
                <w:sz w:val="18"/>
                <w:szCs w:val="18"/>
                <w:lang w:eastAsia="es-CO"/>
              </w:rPr>
              <w:t>ásica objeto de auditoria dentro del proceso auditor.</w:t>
            </w:r>
          </w:p>
        </w:tc>
      </w:tr>
      <w:tr w:rsidR="004E7B1E" w:rsidRPr="008253C8" w:rsidTr="00D80509">
        <w:trPr>
          <w:trHeight w:val="55"/>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5E6846" w:rsidP="00E76BF3">
            <w:pPr>
              <w:spacing w:before="60" w:after="60"/>
              <w:jc w:val="both"/>
              <w:rPr>
                <w:rFonts w:ascii="Arial" w:eastAsia="Times New Roman" w:hAnsi="Arial" w:cs="Arial"/>
                <w:color w:val="000000"/>
                <w:sz w:val="18"/>
                <w:szCs w:val="18"/>
                <w:lang w:eastAsia="es-CO"/>
              </w:rPr>
            </w:pPr>
            <w:r w:rsidRPr="00320F46">
              <w:rPr>
                <w:rFonts w:ascii="Arial" w:hAnsi="Arial" w:cs="Arial"/>
                <w:color w:val="000000"/>
                <w:sz w:val="18"/>
                <w:szCs w:val="18"/>
                <w:lang w:eastAsia="es-CO"/>
              </w:rPr>
              <w:t>Apoyar el</w:t>
            </w:r>
            <w:r w:rsidR="004E7B1E" w:rsidRPr="00320F46">
              <w:rPr>
                <w:rFonts w:ascii="Arial" w:hAnsi="Arial" w:cs="Arial"/>
                <w:color w:val="000000"/>
                <w:sz w:val="18"/>
                <w:szCs w:val="18"/>
                <w:lang w:eastAsia="es-CO"/>
              </w:rPr>
              <w:t xml:space="preserve"> seguimiento a la ejecución técnica del proceso auditor y establecer los medios de control para garantizar el cumplimiento </w:t>
            </w:r>
            <w:r w:rsidR="00D1425D" w:rsidRPr="00320F46">
              <w:rPr>
                <w:rFonts w:ascii="Arial" w:hAnsi="Arial" w:cs="Arial"/>
                <w:color w:val="000000"/>
                <w:sz w:val="18"/>
                <w:szCs w:val="18"/>
                <w:lang w:eastAsia="es-CO"/>
              </w:rPr>
              <w:t>del cronograma</w:t>
            </w:r>
            <w:r w:rsidR="004E7B1E" w:rsidRPr="00320F46">
              <w:rPr>
                <w:rFonts w:ascii="Arial" w:hAnsi="Arial" w:cs="Arial"/>
                <w:color w:val="000000"/>
                <w:sz w:val="18"/>
                <w:szCs w:val="18"/>
                <w:lang w:eastAsia="es-CO"/>
              </w:rPr>
              <w:t>.</w:t>
            </w:r>
          </w:p>
        </w:tc>
      </w:tr>
      <w:tr w:rsidR="004E7B1E" w:rsidRPr="008253C8" w:rsidTr="00CA6876">
        <w:trPr>
          <w:trHeight w:val="473"/>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hAnsi="Arial" w:cs="Arial"/>
                <w:color w:val="000000"/>
                <w:sz w:val="18"/>
                <w:szCs w:val="18"/>
                <w:lang w:eastAsia="es-CO"/>
              </w:rPr>
            </w:pPr>
            <w:r w:rsidRPr="00320F46">
              <w:rPr>
                <w:rFonts w:ascii="Arial" w:hAnsi="Arial" w:cs="Arial"/>
                <w:color w:val="000000"/>
                <w:sz w:val="18"/>
                <w:szCs w:val="18"/>
                <w:lang w:eastAsia="es-CO"/>
              </w:rPr>
              <w:t>Garantizar</w:t>
            </w:r>
            <w:r w:rsidR="00CA6876" w:rsidRPr="00320F46">
              <w:rPr>
                <w:rFonts w:ascii="Arial" w:hAnsi="Arial" w:cs="Arial"/>
                <w:color w:val="000000"/>
                <w:sz w:val="18"/>
                <w:szCs w:val="18"/>
                <w:lang w:eastAsia="es-CO"/>
              </w:rPr>
              <w:t xml:space="preserve"> la disponibilidad del recurso humano para garantizar</w:t>
            </w:r>
            <w:r w:rsidRPr="00320F46">
              <w:rPr>
                <w:rFonts w:ascii="Arial" w:hAnsi="Arial" w:cs="Arial"/>
                <w:color w:val="000000"/>
                <w:sz w:val="18"/>
                <w:szCs w:val="18"/>
                <w:lang w:eastAsia="es-CO"/>
              </w:rPr>
              <w:t xml:space="preserve"> la</w:t>
            </w:r>
            <w:r w:rsidR="00CA6876" w:rsidRPr="00320F46">
              <w:rPr>
                <w:rFonts w:ascii="Arial" w:hAnsi="Arial" w:cs="Arial"/>
                <w:color w:val="000000"/>
                <w:sz w:val="18"/>
                <w:szCs w:val="18"/>
                <w:lang w:eastAsia="es-CO"/>
              </w:rPr>
              <w:t xml:space="preserve"> recolección de</w:t>
            </w:r>
            <w:r w:rsidRPr="00320F46">
              <w:rPr>
                <w:rFonts w:ascii="Arial" w:hAnsi="Arial" w:cs="Arial"/>
                <w:color w:val="000000"/>
                <w:sz w:val="18"/>
                <w:szCs w:val="18"/>
                <w:lang w:eastAsia="es-CO"/>
              </w:rPr>
              <w:t xml:space="preserve"> información en campo</w:t>
            </w:r>
            <w:r w:rsidR="00CA6876" w:rsidRPr="00320F46">
              <w:rPr>
                <w:rFonts w:ascii="Arial" w:hAnsi="Arial" w:cs="Arial"/>
                <w:color w:val="000000"/>
                <w:sz w:val="18"/>
                <w:szCs w:val="18"/>
                <w:lang w:eastAsia="es-CO"/>
              </w:rPr>
              <w:t>.</w:t>
            </w:r>
          </w:p>
        </w:tc>
      </w:tr>
      <w:tr w:rsidR="004E7B1E" w:rsidRPr="008253C8" w:rsidTr="00D80509">
        <w:trPr>
          <w:trHeight w:val="55"/>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hAnsi="Arial" w:cs="Arial"/>
                <w:color w:val="000000"/>
                <w:sz w:val="18"/>
                <w:szCs w:val="18"/>
                <w:lang w:eastAsia="es-CO"/>
              </w:rPr>
            </w:pPr>
            <w:r w:rsidRPr="00320F46">
              <w:rPr>
                <w:rFonts w:ascii="Arial" w:hAnsi="Arial" w:cs="Arial"/>
                <w:color w:val="000000"/>
                <w:sz w:val="18"/>
                <w:szCs w:val="18"/>
                <w:lang w:eastAsia="es-CO"/>
              </w:rPr>
              <w:t>Apoyar a la construcción del plan de riesgos del proceso auditor.</w:t>
            </w:r>
          </w:p>
        </w:tc>
      </w:tr>
      <w:tr w:rsidR="004E7B1E" w:rsidRPr="008253C8" w:rsidTr="00D80509">
        <w:trPr>
          <w:trHeight w:val="55"/>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hAnsi="Arial" w:cs="Arial"/>
                <w:color w:val="000000"/>
                <w:sz w:val="18"/>
                <w:szCs w:val="18"/>
                <w:lang w:eastAsia="es-CO"/>
              </w:rPr>
            </w:pPr>
            <w:r w:rsidRPr="00320F46">
              <w:rPr>
                <w:rFonts w:ascii="Arial" w:hAnsi="Arial" w:cs="Arial"/>
                <w:color w:val="000000"/>
                <w:sz w:val="18"/>
                <w:szCs w:val="18"/>
                <w:lang w:eastAsia="es-CO"/>
              </w:rPr>
              <w:t>Implementar estrategias</w:t>
            </w:r>
            <w:r w:rsidR="00D1425D" w:rsidRPr="00320F46">
              <w:rPr>
                <w:rFonts w:ascii="Arial" w:hAnsi="Arial" w:cs="Arial"/>
                <w:color w:val="000000"/>
                <w:sz w:val="18"/>
                <w:szCs w:val="18"/>
                <w:lang w:eastAsia="es-CO"/>
              </w:rPr>
              <w:t xml:space="preserve"> flexibles que incluyan los posibles riesgos encontrados, </w:t>
            </w:r>
            <w:r w:rsidRPr="00320F46">
              <w:rPr>
                <w:rFonts w:ascii="Arial" w:hAnsi="Arial" w:cs="Arial"/>
                <w:color w:val="000000"/>
                <w:sz w:val="18"/>
                <w:szCs w:val="18"/>
                <w:lang w:eastAsia="es-CO"/>
              </w:rPr>
              <w:t xml:space="preserve">para </w:t>
            </w:r>
            <w:r w:rsidR="00D1425D" w:rsidRPr="00320F46">
              <w:rPr>
                <w:rFonts w:ascii="Arial" w:hAnsi="Arial" w:cs="Arial"/>
                <w:color w:val="000000"/>
                <w:sz w:val="18"/>
                <w:szCs w:val="18"/>
                <w:lang w:eastAsia="es-CO"/>
              </w:rPr>
              <w:t>la planeación del operativo en campo.</w:t>
            </w:r>
          </w:p>
        </w:tc>
      </w:tr>
      <w:tr w:rsidR="004E7B1E" w:rsidRPr="008253C8" w:rsidTr="00D80509">
        <w:trPr>
          <w:trHeight w:val="55"/>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hAnsi="Arial" w:cs="Arial"/>
                <w:color w:val="000000"/>
                <w:sz w:val="18"/>
                <w:szCs w:val="18"/>
                <w:lang w:eastAsia="es-CO"/>
              </w:rPr>
            </w:pPr>
            <w:r w:rsidRPr="00320F46">
              <w:rPr>
                <w:rFonts w:ascii="Arial" w:hAnsi="Arial" w:cs="Arial"/>
                <w:color w:val="000000"/>
                <w:sz w:val="18"/>
                <w:szCs w:val="18"/>
                <w:lang w:eastAsia="es-CO"/>
              </w:rPr>
              <w:t>Responder de manera oportuna a los requerimientos de información solicitados por la interventoría o el MEN.</w:t>
            </w:r>
          </w:p>
        </w:tc>
      </w:tr>
      <w:tr w:rsidR="004E7B1E" w:rsidRPr="008253C8" w:rsidTr="00D80509">
        <w:trPr>
          <w:trHeight w:val="55"/>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00451F" w:rsidP="00E76BF3">
            <w:pPr>
              <w:spacing w:before="60" w:after="60"/>
              <w:jc w:val="both"/>
              <w:rPr>
                <w:rFonts w:ascii="Arial" w:hAnsi="Arial" w:cs="Arial"/>
                <w:color w:val="000000"/>
                <w:sz w:val="18"/>
                <w:szCs w:val="18"/>
                <w:lang w:eastAsia="es-CO"/>
              </w:rPr>
            </w:pPr>
            <w:r w:rsidRPr="00320F46">
              <w:rPr>
                <w:rFonts w:ascii="Arial" w:hAnsi="Arial" w:cs="Arial"/>
                <w:color w:val="000000"/>
                <w:sz w:val="18"/>
                <w:szCs w:val="18"/>
                <w:lang w:eastAsia="es-CO"/>
              </w:rPr>
              <w:t xml:space="preserve">Apoyar a los coordinadores en </w:t>
            </w:r>
            <w:r w:rsidR="004E7B1E" w:rsidRPr="00320F46">
              <w:rPr>
                <w:rFonts w:ascii="Arial" w:hAnsi="Arial" w:cs="Arial"/>
                <w:color w:val="000000"/>
                <w:sz w:val="18"/>
                <w:szCs w:val="18"/>
                <w:lang w:eastAsia="es-CO"/>
              </w:rPr>
              <w:t>la distribución de la carga de trabajo del equipo auditor de básica para el levantamiento de la información en secretarías de educación.</w:t>
            </w:r>
          </w:p>
        </w:tc>
      </w:tr>
      <w:tr w:rsidR="004E7B1E" w:rsidRPr="008253C8" w:rsidTr="00D80509">
        <w:trPr>
          <w:trHeight w:val="55"/>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hAnsi="Arial" w:cs="Arial"/>
                <w:color w:val="000000"/>
                <w:sz w:val="18"/>
                <w:szCs w:val="18"/>
                <w:lang w:eastAsia="es-CO"/>
              </w:rPr>
            </w:pPr>
            <w:r w:rsidRPr="00320F46">
              <w:rPr>
                <w:rFonts w:ascii="Arial" w:hAnsi="Arial" w:cs="Arial"/>
                <w:color w:val="000000"/>
                <w:sz w:val="18"/>
                <w:szCs w:val="18"/>
                <w:lang w:eastAsia="es-CO"/>
              </w:rPr>
              <w:t xml:space="preserve">Capacitar al equipo de trabajo en </w:t>
            </w:r>
            <w:r w:rsidR="004018EA" w:rsidRPr="00320F46">
              <w:rPr>
                <w:rFonts w:ascii="Arial" w:hAnsi="Arial" w:cs="Arial"/>
                <w:color w:val="000000"/>
                <w:sz w:val="18"/>
                <w:szCs w:val="18"/>
                <w:lang w:eastAsia="es-CO"/>
              </w:rPr>
              <w:t xml:space="preserve">temas relacionados con el desplazamiento, seguridad y </w:t>
            </w:r>
            <w:r w:rsidR="00D547ED" w:rsidRPr="00320F46">
              <w:rPr>
                <w:rFonts w:ascii="Arial" w:hAnsi="Arial" w:cs="Arial"/>
                <w:color w:val="000000"/>
                <w:sz w:val="18"/>
                <w:szCs w:val="18"/>
                <w:lang w:eastAsia="es-CO"/>
              </w:rPr>
              <w:t>lineamientos a seguir</w:t>
            </w:r>
            <w:r w:rsidR="005E1220" w:rsidRPr="00320F46">
              <w:rPr>
                <w:rFonts w:ascii="Arial" w:hAnsi="Arial" w:cs="Arial"/>
                <w:color w:val="000000"/>
                <w:sz w:val="18"/>
                <w:szCs w:val="18"/>
                <w:lang w:eastAsia="es-CO"/>
              </w:rPr>
              <w:t xml:space="preserve"> con respecto a la logistica</w:t>
            </w:r>
            <w:r w:rsidR="00D547ED" w:rsidRPr="00320F46">
              <w:rPr>
                <w:rFonts w:ascii="Arial" w:hAnsi="Arial" w:cs="Arial"/>
                <w:color w:val="000000"/>
                <w:sz w:val="18"/>
                <w:szCs w:val="18"/>
                <w:lang w:eastAsia="es-CO"/>
              </w:rPr>
              <w:t>.</w:t>
            </w:r>
          </w:p>
        </w:tc>
      </w:tr>
      <w:tr w:rsidR="004E7B1E" w:rsidRPr="008253C8" w:rsidTr="00D80509">
        <w:trPr>
          <w:trHeight w:val="55"/>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EF422A" w:rsidP="00E76BF3">
            <w:pPr>
              <w:spacing w:before="60" w:after="60"/>
              <w:jc w:val="both"/>
              <w:rPr>
                <w:rFonts w:ascii="Arial" w:hAnsi="Arial" w:cs="Arial"/>
                <w:color w:val="000000"/>
                <w:sz w:val="18"/>
                <w:szCs w:val="18"/>
                <w:lang w:eastAsia="es-CO"/>
              </w:rPr>
            </w:pPr>
            <w:r w:rsidRPr="00320F46">
              <w:rPr>
                <w:rFonts w:ascii="Arial" w:hAnsi="Arial" w:cs="Arial"/>
                <w:color w:val="000000"/>
                <w:sz w:val="18"/>
                <w:szCs w:val="18"/>
                <w:lang w:eastAsia="es-CO"/>
              </w:rPr>
              <w:t>Realizar la interlocución entre</w:t>
            </w:r>
            <w:r w:rsidR="004E7B1E" w:rsidRPr="00320F46">
              <w:rPr>
                <w:rFonts w:ascii="Arial" w:hAnsi="Arial" w:cs="Arial"/>
                <w:color w:val="000000"/>
                <w:sz w:val="18"/>
                <w:szCs w:val="18"/>
                <w:lang w:eastAsia="es-CO"/>
              </w:rPr>
              <w:t xml:space="preserve"> los auditores </w:t>
            </w:r>
            <w:r w:rsidRPr="00320F46">
              <w:rPr>
                <w:rFonts w:ascii="Arial" w:hAnsi="Arial" w:cs="Arial"/>
                <w:color w:val="000000"/>
                <w:sz w:val="18"/>
                <w:szCs w:val="18"/>
                <w:lang w:eastAsia="es-CO"/>
              </w:rPr>
              <w:t>de campo y los coordinadores</w:t>
            </w:r>
            <w:r w:rsidR="004E7B1E" w:rsidRPr="00320F46">
              <w:rPr>
                <w:rFonts w:ascii="Arial" w:hAnsi="Arial" w:cs="Arial"/>
                <w:color w:val="000000"/>
                <w:sz w:val="18"/>
                <w:szCs w:val="18"/>
                <w:lang w:eastAsia="es-CO"/>
              </w:rPr>
              <w:t xml:space="preserve"> para la gestión de la </w:t>
            </w:r>
            <w:r w:rsidRPr="00320F46">
              <w:rPr>
                <w:rFonts w:ascii="Arial" w:hAnsi="Arial" w:cs="Arial"/>
                <w:color w:val="000000"/>
                <w:sz w:val="18"/>
                <w:szCs w:val="18"/>
                <w:lang w:eastAsia="es-CO"/>
              </w:rPr>
              <w:t>imprevistos, modificaciones y cumplimiento del cronograma.</w:t>
            </w:r>
          </w:p>
        </w:tc>
      </w:tr>
      <w:tr w:rsidR="004E7B1E" w:rsidRPr="008253C8" w:rsidTr="00D80509">
        <w:trPr>
          <w:trHeight w:val="55"/>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hAnsi="Arial" w:cs="Arial"/>
                <w:color w:val="000000"/>
                <w:sz w:val="18"/>
                <w:szCs w:val="18"/>
                <w:lang w:eastAsia="es-CO"/>
              </w:rPr>
            </w:pPr>
            <w:r w:rsidRPr="00320F46">
              <w:rPr>
                <w:rFonts w:ascii="Arial" w:eastAsia="Times New Roman" w:hAnsi="Arial" w:cs="Arial"/>
                <w:color w:val="000000"/>
                <w:sz w:val="18"/>
                <w:szCs w:val="18"/>
                <w:lang w:eastAsia="es-CO"/>
              </w:rPr>
              <w:t xml:space="preserve">Verificar que el grupo auditor </w:t>
            </w:r>
            <w:r w:rsidR="001D5FB5" w:rsidRPr="00320F46">
              <w:rPr>
                <w:rFonts w:ascii="Arial" w:eastAsia="Times New Roman" w:hAnsi="Arial" w:cs="Arial"/>
                <w:color w:val="000000"/>
                <w:sz w:val="18"/>
                <w:szCs w:val="18"/>
                <w:lang w:eastAsia="es-CO"/>
              </w:rPr>
              <w:t>tenga claridad en el plan de trabajo establecido y gestionar los inconvenientes presentados en campo.</w:t>
            </w:r>
          </w:p>
        </w:tc>
      </w:tr>
      <w:tr w:rsidR="004E7B1E" w:rsidRPr="008253C8" w:rsidTr="00D80509">
        <w:trPr>
          <w:trHeight w:val="55"/>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hAnsi="Arial" w:cs="Arial"/>
                <w:color w:val="000000"/>
                <w:sz w:val="18"/>
                <w:szCs w:val="18"/>
                <w:lang w:eastAsia="es-CO"/>
              </w:rPr>
            </w:pPr>
            <w:r w:rsidRPr="00320F46">
              <w:rPr>
                <w:rFonts w:ascii="Arial" w:hAnsi="Arial" w:cs="Arial"/>
                <w:color w:val="000000"/>
                <w:sz w:val="18"/>
                <w:szCs w:val="18"/>
                <w:lang w:eastAsia="es-CO"/>
              </w:rPr>
              <w:t xml:space="preserve">Distribuir los instrumentos necesarios a cada auditor para el buen desarrollo del operativo en campo, de acuerdo a las rutas establecidas en el plan de trabajo y hacer el respectivo seguimiento al proceso. </w:t>
            </w:r>
          </w:p>
        </w:tc>
      </w:tr>
      <w:tr w:rsidR="004E7B1E" w:rsidRPr="008253C8" w:rsidTr="00D80509">
        <w:trPr>
          <w:trHeight w:val="492"/>
        </w:trPr>
        <w:tc>
          <w:tcPr>
            <w:tcW w:w="1555" w:type="dxa"/>
            <w:vMerge w:val="restart"/>
            <w:shd w:val="clear" w:color="auto" w:fill="auto"/>
            <w:vAlign w:val="center"/>
            <w:hideMark/>
          </w:tcPr>
          <w:p w:rsidR="004E7B1E" w:rsidRPr="00320F46" w:rsidRDefault="004E7B1E" w:rsidP="00E76BF3">
            <w:pPr>
              <w:spacing w:before="60" w:after="60"/>
              <w:rPr>
                <w:rFonts w:ascii="Arial" w:eastAsia="Times New Roman" w:hAnsi="Arial" w:cs="Arial"/>
                <w:b/>
                <w:bCs/>
                <w:color w:val="000000"/>
                <w:sz w:val="18"/>
                <w:szCs w:val="18"/>
                <w:lang w:eastAsia="es-CO"/>
              </w:rPr>
            </w:pPr>
            <w:r w:rsidRPr="00320F46">
              <w:rPr>
                <w:rFonts w:ascii="Arial" w:hAnsi="Arial" w:cs="Arial"/>
                <w:b/>
                <w:color w:val="000000"/>
                <w:sz w:val="18"/>
                <w:szCs w:val="18"/>
                <w:lang w:eastAsia="es-ES"/>
              </w:rPr>
              <w:t xml:space="preserve">ANALISTA DE INFORMACION </w:t>
            </w:r>
          </w:p>
        </w:tc>
        <w:tc>
          <w:tcPr>
            <w:tcW w:w="7220" w:type="dxa"/>
            <w:shd w:val="clear" w:color="auto" w:fill="auto"/>
            <w:vAlign w:val="center"/>
            <w:hideMark/>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 xml:space="preserve">Realizar los análisis cualitativos y cuantitativos a la información por cada componente de </w:t>
            </w:r>
            <w:r w:rsidR="00BC00F6">
              <w:rPr>
                <w:rFonts w:ascii="Arial" w:eastAsia="Times New Roman" w:hAnsi="Arial" w:cs="Arial"/>
                <w:color w:val="000000"/>
                <w:sz w:val="18"/>
                <w:szCs w:val="18"/>
                <w:lang w:eastAsia="es-CO"/>
              </w:rPr>
              <w:t>B</w:t>
            </w:r>
            <w:r w:rsidRPr="00320F46">
              <w:rPr>
                <w:rFonts w:ascii="Arial" w:eastAsia="Times New Roman" w:hAnsi="Arial" w:cs="Arial"/>
                <w:color w:val="000000"/>
                <w:sz w:val="18"/>
                <w:szCs w:val="18"/>
                <w:lang w:eastAsia="es-CO"/>
              </w:rPr>
              <w:t>ásica objeto de auditoría entregada por el MEN. Los análisis deben ser completos, exactos, objetivos y convincentes, así como claros, concisos y de fácil entendimiento; todo lo que se consigna debe estar reflejado en los insumos entregados por el MEN y/o en las evidencias tomadas en campo, las cuales deben ser suficientes y competentes, añadiendo un valor agregado a la auditoría.</w:t>
            </w:r>
          </w:p>
        </w:tc>
      </w:tr>
      <w:tr w:rsidR="004E7B1E" w:rsidRPr="008253C8" w:rsidTr="00D80509">
        <w:trPr>
          <w:trHeight w:val="492"/>
        </w:trPr>
        <w:tc>
          <w:tcPr>
            <w:tcW w:w="1555" w:type="dxa"/>
            <w:vMerge/>
            <w:shd w:val="clear" w:color="auto" w:fill="auto"/>
            <w:vAlign w:val="center"/>
          </w:tcPr>
          <w:p w:rsidR="004E7B1E" w:rsidRPr="00320F46" w:rsidRDefault="004E7B1E" w:rsidP="00E76BF3">
            <w:pPr>
              <w:spacing w:before="60" w:after="60"/>
              <w:rPr>
                <w:rFonts w:ascii="Arial" w:hAnsi="Arial" w:cs="Arial"/>
                <w:b/>
                <w:color w:val="000000"/>
                <w:sz w:val="18"/>
                <w:szCs w:val="18"/>
                <w:lang w:eastAsia="es-ES"/>
              </w:rPr>
            </w:pPr>
          </w:p>
        </w:tc>
        <w:tc>
          <w:tcPr>
            <w:tcW w:w="7220" w:type="dxa"/>
            <w:shd w:val="clear" w:color="auto" w:fill="auto"/>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Apoyar el trabajo de los coordinadores de campo mediante el análisis de la información.</w:t>
            </w:r>
          </w:p>
        </w:tc>
      </w:tr>
      <w:tr w:rsidR="004E7B1E" w:rsidRPr="008253C8" w:rsidTr="00D80509">
        <w:trPr>
          <w:trHeight w:val="492"/>
        </w:trPr>
        <w:tc>
          <w:tcPr>
            <w:tcW w:w="1555" w:type="dxa"/>
            <w:vMerge/>
            <w:shd w:val="clear" w:color="auto" w:fill="auto"/>
            <w:vAlign w:val="center"/>
          </w:tcPr>
          <w:p w:rsidR="004E7B1E" w:rsidRPr="00320F46" w:rsidRDefault="004E7B1E" w:rsidP="00E76BF3">
            <w:pPr>
              <w:spacing w:before="60" w:after="60"/>
              <w:rPr>
                <w:rFonts w:ascii="Arial" w:hAnsi="Arial" w:cs="Arial"/>
                <w:b/>
                <w:color w:val="000000"/>
                <w:sz w:val="18"/>
                <w:szCs w:val="18"/>
                <w:lang w:eastAsia="es-ES"/>
              </w:rPr>
            </w:pPr>
          </w:p>
        </w:tc>
        <w:tc>
          <w:tcPr>
            <w:tcW w:w="7220" w:type="dxa"/>
            <w:shd w:val="clear" w:color="auto" w:fill="auto"/>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 xml:space="preserve">Coordinar y garantizar el levantamiento y cargue de las </w:t>
            </w:r>
            <w:r w:rsidR="00D12462" w:rsidRPr="00320F46">
              <w:rPr>
                <w:rFonts w:ascii="Arial" w:eastAsia="Times New Roman" w:hAnsi="Arial" w:cs="Arial"/>
                <w:color w:val="000000"/>
                <w:sz w:val="18"/>
                <w:szCs w:val="18"/>
                <w:lang w:eastAsia="es-CO"/>
              </w:rPr>
              <w:t>evidencias al</w:t>
            </w:r>
            <w:r w:rsidRPr="00320F46">
              <w:rPr>
                <w:rFonts w:ascii="Arial" w:eastAsia="Times New Roman" w:hAnsi="Arial" w:cs="Arial"/>
                <w:color w:val="000000"/>
                <w:sz w:val="18"/>
                <w:szCs w:val="18"/>
                <w:lang w:eastAsia="es-CO"/>
              </w:rPr>
              <w:t xml:space="preserve"> sistema de información y a su vez, Realizar revisiones semanales de la efectividad y calidad de estas.</w:t>
            </w:r>
          </w:p>
        </w:tc>
      </w:tr>
      <w:tr w:rsidR="004E7B1E" w:rsidRPr="008253C8" w:rsidTr="00D80509">
        <w:trPr>
          <w:trHeight w:val="414"/>
        </w:trPr>
        <w:tc>
          <w:tcPr>
            <w:tcW w:w="1555" w:type="dxa"/>
            <w:vMerge/>
            <w:shd w:val="clear" w:color="auto" w:fill="auto"/>
            <w:vAlign w:val="center"/>
            <w:hideMark/>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auto"/>
            <w:vAlign w:val="center"/>
            <w:hideMark/>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 xml:space="preserve">Implementar la metodología diseñada por el MEN para el análisis y validación de información para los componentes de </w:t>
            </w:r>
            <w:r w:rsidR="009850CF">
              <w:rPr>
                <w:rFonts w:ascii="Arial" w:eastAsia="Times New Roman" w:hAnsi="Arial" w:cs="Arial"/>
                <w:color w:val="000000"/>
                <w:sz w:val="18"/>
                <w:szCs w:val="18"/>
                <w:lang w:eastAsia="es-CO"/>
              </w:rPr>
              <w:t>B</w:t>
            </w:r>
            <w:r w:rsidRPr="00320F46">
              <w:rPr>
                <w:rFonts w:ascii="Arial" w:eastAsia="Times New Roman" w:hAnsi="Arial" w:cs="Arial"/>
                <w:color w:val="000000"/>
                <w:sz w:val="18"/>
                <w:szCs w:val="18"/>
                <w:lang w:eastAsia="es-CO"/>
              </w:rPr>
              <w:t xml:space="preserve">ásica objeto de auditoría. </w:t>
            </w:r>
          </w:p>
        </w:tc>
      </w:tr>
      <w:tr w:rsidR="004E7B1E" w:rsidRPr="008253C8" w:rsidTr="00D80509">
        <w:trPr>
          <w:trHeight w:val="476"/>
        </w:trPr>
        <w:tc>
          <w:tcPr>
            <w:tcW w:w="1555" w:type="dxa"/>
            <w:vMerge/>
            <w:shd w:val="clear" w:color="auto" w:fill="auto"/>
            <w:vAlign w:val="center"/>
            <w:hideMark/>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auto"/>
            <w:vAlign w:val="center"/>
            <w:hideMark/>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 xml:space="preserve">Realizar las validaciones de la información correspondiente a los componentes de básica en los procedimientos requeridos por el MEN, para la correcta ejecución del contrato. </w:t>
            </w:r>
          </w:p>
        </w:tc>
      </w:tr>
      <w:tr w:rsidR="004E7B1E" w:rsidRPr="008253C8" w:rsidTr="00D80509">
        <w:trPr>
          <w:trHeight w:val="744"/>
        </w:trPr>
        <w:tc>
          <w:tcPr>
            <w:tcW w:w="1555" w:type="dxa"/>
            <w:vMerge/>
            <w:shd w:val="clear" w:color="auto" w:fill="auto"/>
            <w:vAlign w:val="center"/>
            <w:hideMark/>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auto"/>
            <w:vAlign w:val="center"/>
            <w:hideMark/>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 xml:space="preserve">Efectuar el análisis de los riesgos asociados al proceso de auditoría identificando e implementando las soluciones durante la etapa de planeación, ejecución y de resultados. </w:t>
            </w:r>
          </w:p>
        </w:tc>
      </w:tr>
      <w:tr w:rsidR="004E7B1E" w:rsidRPr="008253C8" w:rsidTr="00D80509">
        <w:trPr>
          <w:trHeight w:val="862"/>
        </w:trPr>
        <w:tc>
          <w:tcPr>
            <w:tcW w:w="1555" w:type="dxa"/>
            <w:vMerge/>
            <w:shd w:val="clear" w:color="auto" w:fill="auto"/>
            <w:vAlign w:val="center"/>
            <w:hideMark/>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auto"/>
            <w:vAlign w:val="center"/>
            <w:hideMark/>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Realizar análisis de datos que permitan generar resultados para la toma de decisiones frente al operativo de campo. Así mismo, esta información permitirá obtener resultados parciales para los actores del proceso.</w:t>
            </w:r>
          </w:p>
        </w:tc>
      </w:tr>
      <w:tr w:rsidR="004E7B1E" w:rsidRPr="008253C8" w:rsidTr="00D80509">
        <w:trPr>
          <w:trHeight w:val="530"/>
        </w:trPr>
        <w:tc>
          <w:tcPr>
            <w:tcW w:w="1555" w:type="dxa"/>
            <w:vMerge/>
            <w:shd w:val="clear" w:color="auto" w:fill="auto"/>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auto"/>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hAnsi="Arial" w:cs="Arial"/>
                <w:color w:val="000000"/>
                <w:sz w:val="18"/>
                <w:szCs w:val="18"/>
                <w:lang w:eastAsia="es-CO"/>
              </w:rPr>
              <w:t xml:space="preserve">Apoyar las actividades de consolidación de las bases finales en coordinación con el ingeniero de sistemas y la interventoría del contrato, con el objetivo de entregar los productos finales requeridos por el MEN con la completitud establecida.  </w:t>
            </w:r>
          </w:p>
        </w:tc>
      </w:tr>
      <w:tr w:rsidR="004E7B1E" w:rsidRPr="008253C8" w:rsidTr="00D80509">
        <w:trPr>
          <w:trHeight w:val="530"/>
        </w:trPr>
        <w:tc>
          <w:tcPr>
            <w:tcW w:w="1555" w:type="dxa"/>
            <w:vMerge/>
            <w:shd w:val="clear" w:color="auto" w:fill="auto"/>
            <w:vAlign w:val="center"/>
            <w:hideMark/>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auto"/>
            <w:vAlign w:val="center"/>
            <w:hideMark/>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Realizar los análisis de las bases de datos del resultado del trabajo de campo y finales del proceso auditor.</w:t>
            </w:r>
          </w:p>
        </w:tc>
      </w:tr>
      <w:tr w:rsidR="004E7B1E" w:rsidRPr="008253C8" w:rsidTr="00D80509">
        <w:trPr>
          <w:trHeight w:val="424"/>
        </w:trPr>
        <w:tc>
          <w:tcPr>
            <w:tcW w:w="1555" w:type="dxa"/>
            <w:vMerge/>
            <w:shd w:val="clear" w:color="auto" w:fill="auto"/>
            <w:vAlign w:val="center"/>
            <w:hideMark/>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auto"/>
            <w:vAlign w:val="center"/>
            <w:hideMark/>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 xml:space="preserve">Apoyar la elaboración y ejecución de los cronogramas de ejecución del contrato. </w:t>
            </w:r>
          </w:p>
        </w:tc>
      </w:tr>
      <w:tr w:rsidR="004E7B1E" w:rsidRPr="008253C8" w:rsidTr="00D80509">
        <w:trPr>
          <w:trHeight w:val="772"/>
        </w:trPr>
        <w:tc>
          <w:tcPr>
            <w:tcW w:w="1555" w:type="dxa"/>
            <w:vMerge/>
            <w:shd w:val="clear" w:color="auto" w:fill="auto"/>
            <w:vAlign w:val="center"/>
            <w:hideMark/>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auto"/>
            <w:vAlign w:val="center"/>
            <w:hideMark/>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Elaborar los informes requeridos en la metodología, con el nivel técnico de análisis cuantitativo, cualitativo y de indicadores que permitan al Ministerio una línea base para la toma de decisiones. Los informes deben ser completos, exactos, objetivos y convincentes, así como claros, concisos y de fácil entendimiento; todo lo que se consigna debe estar reflejado en los insumos entregados por el MEN y/o en las evidencias tomadas en campo, las cuales deben ser suficientes y competentes, añadiendo un valor agregado a la auditoría</w:t>
            </w:r>
          </w:p>
        </w:tc>
      </w:tr>
      <w:tr w:rsidR="004E7B1E" w:rsidRPr="008253C8" w:rsidTr="00D80509">
        <w:trPr>
          <w:trHeight w:val="472"/>
        </w:trPr>
        <w:tc>
          <w:tcPr>
            <w:tcW w:w="1555" w:type="dxa"/>
            <w:vMerge/>
            <w:shd w:val="clear" w:color="auto" w:fill="auto"/>
            <w:vAlign w:val="center"/>
            <w:hideMark/>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auto"/>
            <w:vAlign w:val="center"/>
            <w:hideMark/>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 xml:space="preserve">Asistir y participar en los comités técnicos convocados por la interventoría y el MEN. </w:t>
            </w:r>
          </w:p>
        </w:tc>
      </w:tr>
      <w:tr w:rsidR="004E7B1E" w:rsidRPr="008253C8" w:rsidTr="00D80509">
        <w:trPr>
          <w:trHeight w:val="87"/>
        </w:trPr>
        <w:tc>
          <w:tcPr>
            <w:tcW w:w="1555" w:type="dxa"/>
            <w:vMerge/>
            <w:shd w:val="clear" w:color="auto" w:fill="auto"/>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auto"/>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Responder de manera oportuna a los requerimientos de información solicitados por la interventoría o el MEN de los componentes de básica.</w:t>
            </w:r>
          </w:p>
        </w:tc>
      </w:tr>
      <w:tr w:rsidR="004E7B1E" w:rsidRPr="008253C8" w:rsidTr="00D80509">
        <w:trPr>
          <w:trHeight w:val="87"/>
        </w:trPr>
        <w:tc>
          <w:tcPr>
            <w:tcW w:w="1555" w:type="dxa"/>
            <w:vMerge/>
            <w:shd w:val="clear" w:color="auto" w:fill="auto"/>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auto"/>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hAnsi="Arial" w:cs="Arial"/>
                <w:color w:val="000000"/>
                <w:sz w:val="18"/>
                <w:szCs w:val="18"/>
                <w:lang w:eastAsia="es-CO"/>
              </w:rPr>
              <w:t>Apoyar a la construcción del plan de riesgos del proceso auditor.</w:t>
            </w:r>
          </w:p>
        </w:tc>
      </w:tr>
      <w:tr w:rsidR="004E7B1E" w:rsidRPr="008253C8" w:rsidTr="00D80509">
        <w:trPr>
          <w:trHeight w:val="904"/>
        </w:trPr>
        <w:tc>
          <w:tcPr>
            <w:tcW w:w="1555" w:type="dxa"/>
            <w:vMerge/>
            <w:shd w:val="clear" w:color="auto" w:fill="auto"/>
            <w:vAlign w:val="center"/>
            <w:hideMark/>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auto"/>
            <w:vAlign w:val="center"/>
            <w:hideMark/>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 xml:space="preserve">En coordinación con el ingeniero de sistemas, apoyar las validaciones de los datos recolectados, garantizando la entrega de información confiable y de calidad para los informes parciales y definitivos requeridos dentro de la responsabilidad contractual. </w:t>
            </w:r>
          </w:p>
        </w:tc>
      </w:tr>
      <w:tr w:rsidR="004E7B1E" w:rsidRPr="008253C8" w:rsidTr="00D80509">
        <w:trPr>
          <w:trHeight w:val="68"/>
        </w:trPr>
        <w:tc>
          <w:tcPr>
            <w:tcW w:w="1555" w:type="dxa"/>
            <w:vMerge w:val="restart"/>
            <w:shd w:val="clear" w:color="auto" w:fill="D9E2F3" w:themeFill="accent1" w:themeFillTint="33"/>
            <w:vAlign w:val="center"/>
          </w:tcPr>
          <w:p w:rsidR="004E7B1E" w:rsidRPr="00320F46" w:rsidRDefault="004E7B1E" w:rsidP="00E76BF3">
            <w:pPr>
              <w:spacing w:before="60" w:after="60"/>
              <w:rPr>
                <w:rFonts w:ascii="Arial" w:eastAsia="Times New Roman" w:hAnsi="Arial" w:cs="Arial"/>
                <w:b/>
                <w:bCs/>
                <w:color w:val="000000"/>
                <w:sz w:val="18"/>
                <w:szCs w:val="18"/>
                <w:lang w:eastAsia="es-CO"/>
              </w:rPr>
            </w:pPr>
            <w:r w:rsidRPr="00320F46">
              <w:rPr>
                <w:rFonts w:ascii="Arial" w:eastAsia="Times New Roman" w:hAnsi="Arial" w:cs="Arial"/>
                <w:b/>
                <w:bCs/>
                <w:color w:val="000000"/>
                <w:sz w:val="18"/>
                <w:szCs w:val="18"/>
                <w:lang w:eastAsia="es-CO"/>
              </w:rPr>
              <w:t>INGENIERO DE SISTEMAS</w:t>
            </w: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Apoyar el trabajo de los coordinadores de campo en levantamiento de información y análisis de la información</w:t>
            </w:r>
          </w:p>
        </w:tc>
      </w:tr>
      <w:tr w:rsidR="004E7B1E" w:rsidRPr="008253C8" w:rsidTr="00D80509">
        <w:trPr>
          <w:trHeight w:val="64"/>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Realizar las validaciones de la información correspondiente a los componentes de básica en los procedimientos requeridos por el MEN, para la correcta ejecución del contrato.</w:t>
            </w:r>
          </w:p>
        </w:tc>
      </w:tr>
      <w:tr w:rsidR="004E7B1E" w:rsidRPr="008253C8" w:rsidTr="00D80509">
        <w:trPr>
          <w:trHeight w:val="64"/>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Validar la información recolectada en campo y crear las estructuras de resultados finales con base al diccionario de datos entregado por el MEN.</w:t>
            </w:r>
          </w:p>
        </w:tc>
      </w:tr>
      <w:tr w:rsidR="004E7B1E" w:rsidRPr="008253C8" w:rsidTr="00D80509">
        <w:trPr>
          <w:trHeight w:val="64"/>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Consolidar las bases finales correspondientes a los componentes de básica en coordinación con la interventoría del contrato con el fin de entregar insumo final requerido por el MEN.</w:t>
            </w:r>
          </w:p>
        </w:tc>
      </w:tr>
      <w:tr w:rsidR="004E7B1E" w:rsidRPr="008253C8" w:rsidTr="00D80509">
        <w:trPr>
          <w:trHeight w:val="64"/>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Es el responsable de las validaciones y actualizaciones del sistema de información, de modo que los auditores de campo tengan la información disponible y en línea en cada etapa de avance del proceso para todos los componentes de básica objetos de auditoria.</w:t>
            </w:r>
          </w:p>
        </w:tc>
      </w:tr>
      <w:tr w:rsidR="004E7B1E" w:rsidRPr="008253C8" w:rsidTr="00D80509">
        <w:trPr>
          <w:trHeight w:val="64"/>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Apoyar el seguimiento a la ejecución de los cronogramas con el fin de realizar la oportuna actualización en el sistema de información.</w:t>
            </w:r>
          </w:p>
        </w:tc>
      </w:tr>
      <w:tr w:rsidR="004E7B1E" w:rsidRPr="008253C8" w:rsidTr="00D80509">
        <w:trPr>
          <w:trHeight w:val="64"/>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Coordinar y garantizar el levantamiento y cargue de las evidencias  al sistema de información y a su vez, Realizar revisiones semanales de la efectividad y calidad de estas.</w:t>
            </w:r>
          </w:p>
        </w:tc>
      </w:tr>
      <w:tr w:rsidR="004E7B1E" w:rsidRPr="008253C8" w:rsidTr="00D80509">
        <w:trPr>
          <w:trHeight w:val="64"/>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Generar reportes de información de las bases de datos del proceso auditor, según los requerimientos de la firma auditora, la interventoría o el MEN.</w:t>
            </w:r>
          </w:p>
        </w:tc>
      </w:tr>
      <w:tr w:rsidR="004E7B1E" w:rsidRPr="008253C8" w:rsidTr="00D80509">
        <w:trPr>
          <w:trHeight w:val="64"/>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 xml:space="preserve">Modelar, diseñar y estandarizar la información del proceso auditor de acuerdo a las estructuras de datos establecidas.  </w:t>
            </w:r>
          </w:p>
        </w:tc>
      </w:tr>
      <w:tr w:rsidR="004E7B1E" w:rsidRPr="008253C8" w:rsidTr="00D80509">
        <w:trPr>
          <w:trHeight w:val="64"/>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Diseñar e implementar un modelo de políticas de seguridad de la información y del sistema de información, que permitan garantizar el resguardo, accesibilidad, disponibilidad del servicio, integridad y gestión de la información, al igual que la realización permanente de copias de seguridad (Backup).</w:t>
            </w:r>
          </w:p>
        </w:tc>
      </w:tr>
      <w:tr w:rsidR="004E7B1E" w:rsidRPr="005E5DFB" w:rsidTr="00D80509">
        <w:trPr>
          <w:trHeight w:val="555"/>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Diseñar los Queries y scripts que serán utilizados para realizar los cruces de información en la base de datos del proceso auditor.</w:t>
            </w:r>
          </w:p>
        </w:tc>
      </w:tr>
      <w:tr w:rsidR="004E7B1E" w:rsidRPr="008253C8" w:rsidTr="00D80509">
        <w:trPr>
          <w:trHeight w:val="64"/>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Realizar los cruces pertinentes de información en las bases de datos, solicitados por el analista de información para la generación de informes que se requieran tanto por la misma firma auditora, como por el MEN y la Interventoría.</w:t>
            </w:r>
          </w:p>
        </w:tc>
      </w:tr>
      <w:tr w:rsidR="004E7B1E" w:rsidRPr="008253C8" w:rsidTr="00D80509">
        <w:trPr>
          <w:trHeight w:val="64"/>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Verificar y ajustar el sistema de información de acuerdo con las necesidades del proceso auditor.</w:t>
            </w:r>
          </w:p>
        </w:tc>
      </w:tr>
      <w:tr w:rsidR="004E7B1E" w:rsidRPr="008253C8" w:rsidTr="00D80509">
        <w:trPr>
          <w:trHeight w:val="90"/>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Verificar y ajustar las estructuras de datos de acuerdo a las observaciones y novedades reportadas por la interventoría o MEN.</w:t>
            </w:r>
          </w:p>
        </w:tc>
      </w:tr>
      <w:tr w:rsidR="004E7B1E" w:rsidRPr="008253C8" w:rsidTr="00D80509">
        <w:trPr>
          <w:trHeight w:val="87"/>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 xml:space="preserve">Apoyar las actividades del analista de información de básica. </w:t>
            </w:r>
          </w:p>
        </w:tc>
      </w:tr>
      <w:tr w:rsidR="004E7B1E" w:rsidRPr="008253C8" w:rsidTr="00D80509">
        <w:trPr>
          <w:trHeight w:val="87"/>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Dar soporte al sistema de información, a la plataforma tecnológica y a las solicitudes, requerimientos o inquietudes del personal en campo.</w:t>
            </w:r>
          </w:p>
        </w:tc>
      </w:tr>
      <w:tr w:rsidR="004E7B1E" w:rsidRPr="008253C8" w:rsidTr="00D80509">
        <w:trPr>
          <w:trHeight w:val="87"/>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hAnsi="Arial" w:cs="Arial"/>
                <w:color w:val="000000"/>
                <w:sz w:val="18"/>
                <w:szCs w:val="18"/>
                <w:lang w:eastAsia="es-CO"/>
              </w:rPr>
            </w:pPr>
            <w:r w:rsidRPr="00320F46">
              <w:rPr>
                <w:rFonts w:ascii="Arial" w:hAnsi="Arial" w:cs="Arial"/>
                <w:color w:val="000000"/>
                <w:sz w:val="18"/>
                <w:szCs w:val="18"/>
                <w:lang w:eastAsia="es-CO"/>
              </w:rPr>
              <w:t>Participar en los comités convocados por la interventoría y el MEN.</w:t>
            </w:r>
          </w:p>
        </w:tc>
      </w:tr>
      <w:tr w:rsidR="004E7B1E" w:rsidRPr="008253C8" w:rsidTr="00D80509">
        <w:trPr>
          <w:trHeight w:val="87"/>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hAnsi="Arial" w:cs="Arial"/>
                <w:color w:val="000000"/>
                <w:sz w:val="18"/>
                <w:szCs w:val="18"/>
                <w:lang w:eastAsia="es-CO"/>
              </w:rPr>
            </w:pPr>
            <w:r w:rsidRPr="00320F46">
              <w:rPr>
                <w:rFonts w:ascii="Arial" w:hAnsi="Arial" w:cs="Arial"/>
                <w:color w:val="000000"/>
                <w:sz w:val="18"/>
                <w:szCs w:val="18"/>
                <w:lang w:eastAsia="es-CO"/>
              </w:rPr>
              <w:t>Apoyar a la construcción del plan de riesgos del proceso auditor.</w:t>
            </w:r>
          </w:p>
        </w:tc>
      </w:tr>
      <w:tr w:rsidR="004E7B1E" w:rsidRPr="008253C8" w:rsidTr="00D80509">
        <w:trPr>
          <w:trHeight w:val="87"/>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hAnsi="Arial" w:cs="Arial"/>
                <w:color w:val="000000"/>
                <w:sz w:val="18"/>
                <w:szCs w:val="18"/>
                <w:lang w:eastAsia="es-CO"/>
              </w:rPr>
            </w:pPr>
            <w:r w:rsidRPr="00320F46">
              <w:rPr>
                <w:rFonts w:ascii="Arial" w:eastAsia="Times New Roman" w:hAnsi="Arial" w:cs="Arial"/>
                <w:color w:val="000000"/>
                <w:sz w:val="18"/>
                <w:szCs w:val="18"/>
                <w:lang w:eastAsia="es-CO"/>
              </w:rPr>
              <w:t>Garantizar el envío de correos certificados según lo establecido en la guía metodológica.</w:t>
            </w:r>
          </w:p>
        </w:tc>
      </w:tr>
      <w:tr w:rsidR="004E7B1E" w:rsidRPr="008253C8" w:rsidTr="00D80509">
        <w:trPr>
          <w:trHeight w:val="87"/>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hAnsi="Arial" w:cs="Arial"/>
                <w:color w:val="000000"/>
                <w:sz w:val="18"/>
                <w:szCs w:val="18"/>
                <w:lang w:eastAsia="es-CO"/>
              </w:rPr>
            </w:pPr>
            <w:r w:rsidRPr="00320F46">
              <w:rPr>
                <w:rFonts w:ascii="Arial" w:hAnsi="Arial" w:cs="Arial"/>
                <w:color w:val="000000"/>
                <w:sz w:val="18"/>
                <w:szCs w:val="18"/>
                <w:lang w:eastAsia="es-CO"/>
              </w:rPr>
              <w:t>Responder de manera oportuna a todos los requerimientos del proceso auditor.</w:t>
            </w:r>
          </w:p>
        </w:tc>
      </w:tr>
      <w:tr w:rsidR="004E7B1E" w:rsidRPr="006A4B17" w:rsidTr="00D80509">
        <w:trPr>
          <w:trHeight w:val="288"/>
        </w:trPr>
        <w:tc>
          <w:tcPr>
            <w:tcW w:w="1555" w:type="dxa"/>
            <w:vMerge w:val="restart"/>
            <w:shd w:val="clear" w:color="auto" w:fill="auto"/>
            <w:vAlign w:val="center"/>
            <w:hideMark/>
          </w:tcPr>
          <w:p w:rsidR="004E7B1E" w:rsidRPr="00320F46" w:rsidRDefault="004E7B1E" w:rsidP="00E76BF3">
            <w:pPr>
              <w:spacing w:before="60" w:after="60"/>
              <w:rPr>
                <w:rFonts w:ascii="Arial" w:eastAsia="Times New Roman" w:hAnsi="Arial" w:cs="Arial"/>
                <w:b/>
                <w:bCs/>
                <w:color w:val="000000"/>
                <w:sz w:val="18"/>
                <w:szCs w:val="18"/>
                <w:lang w:eastAsia="es-CO"/>
              </w:rPr>
            </w:pPr>
            <w:r w:rsidRPr="00320F46">
              <w:rPr>
                <w:rFonts w:ascii="Arial" w:eastAsia="Times New Roman" w:hAnsi="Arial" w:cs="Arial"/>
                <w:b/>
                <w:bCs/>
                <w:color w:val="000000"/>
                <w:sz w:val="18"/>
                <w:szCs w:val="18"/>
                <w:lang w:eastAsia="es-CO"/>
              </w:rPr>
              <w:t xml:space="preserve">COORDINADOR DE CAMPO </w:t>
            </w:r>
          </w:p>
        </w:tc>
        <w:tc>
          <w:tcPr>
            <w:tcW w:w="7220" w:type="dxa"/>
            <w:shd w:val="clear" w:color="auto" w:fill="auto"/>
            <w:vAlign w:val="center"/>
            <w:hideMark/>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Ser el interlocutor entre los auditores de campo, el analista de información y el logístico, para la gestión de la información en el proceso auditor.</w:t>
            </w:r>
          </w:p>
        </w:tc>
      </w:tr>
      <w:tr w:rsidR="004E7B1E" w:rsidRPr="008253C8" w:rsidTr="00D80509">
        <w:trPr>
          <w:trHeight w:val="288"/>
        </w:trPr>
        <w:tc>
          <w:tcPr>
            <w:tcW w:w="1555" w:type="dxa"/>
            <w:vMerge/>
            <w:shd w:val="clear" w:color="auto" w:fill="auto"/>
            <w:vAlign w:val="center"/>
          </w:tcPr>
          <w:p w:rsidR="004E7B1E" w:rsidRPr="00320F46" w:rsidRDefault="004E7B1E" w:rsidP="00E76BF3">
            <w:pPr>
              <w:spacing w:before="60" w:after="60"/>
              <w:jc w:val="both"/>
              <w:rPr>
                <w:rFonts w:ascii="Arial" w:hAnsi="Arial" w:cs="Arial"/>
                <w:b/>
                <w:sz w:val="18"/>
                <w:szCs w:val="18"/>
              </w:rPr>
            </w:pPr>
          </w:p>
        </w:tc>
        <w:tc>
          <w:tcPr>
            <w:tcW w:w="7220" w:type="dxa"/>
            <w:shd w:val="clear" w:color="auto" w:fill="auto"/>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Ser el interlocutor entre los auditores de calidad y los de campo, con el fin de ajustar las novedades u observaciones respecto a la calidad de las evidencias documentales levantadas en campo.</w:t>
            </w:r>
          </w:p>
        </w:tc>
      </w:tr>
      <w:tr w:rsidR="004E7B1E" w:rsidRPr="008253C8" w:rsidTr="00D80509">
        <w:trPr>
          <w:trHeight w:val="288"/>
        </w:trPr>
        <w:tc>
          <w:tcPr>
            <w:tcW w:w="1555" w:type="dxa"/>
            <w:vMerge/>
            <w:shd w:val="clear" w:color="auto" w:fill="auto"/>
            <w:vAlign w:val="center"/>
          </w:tcPr>
          <w:p w:rsidR="004E7B1E" w:rsidRPr="00320F46" w:rsidRDefault="004E7B1E" w:rsidP="00E76BF3">
            <w:pPr>
              <w:spacing w:before="60" w:after="60"/>
              <w:jc w:val="both"/>
              <w:rPr>
                <w:rFonts w:ascii="Arial" w:hAnsi="Arial" w:cs="Arial"/>
                <w:b/>
                <w:sz w:val="18"/>
                <w:szCs w:val="18"/>
              </w:rPr>
            </w:pPr>
          </w:p>
        </w:tc>
        <w:tc>
          <w:tcPr>
            <w:tcW w:w="7220" w:type="dxa"/>
            <w:shd w:val="clear" w:color="auto" w:fill="auto"/>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hAnsi="Arial" w:cs="Arial"/>
                <w:color w:val="000000"/>
                <w:sz w:val="18"/>
                <w:szCs w:val="18"/>
                <w:lang w:eastAsia="es-CO"/>
              </w:rPr>
              <w:t>Garantizar que los auditores de campo capturen los puntos de georreferenciación y registros fotográficos de acuerdo a lo establecido en la metodología.</w:t>
            </w:r>
          </w:p>
        </w:tc>
      </w:tr>
      <w:tr w:rsidR="004E7B1E" w:rsidRPr="008253C8" w:rsidTr="00D80509">
        <w:trPr>
          <w:trHeight w:val="558"/>
        </w:trPr>
        <w:tc>
          <w:tcPr>
            <w:tcW w:w="1555" w:type="dxa"/>
            <w:vMerge/>
            <w:shd w:val="clear" w:color="auto" w:fill="auto"/>
            <w:vAlign w:val="center"/>
            <w:hideMark/>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auto"/>
            <w:vAlign w:val="center"/>
            <w:hideMark/>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 xml:space="preserve">Distribuir los instrumentos necesarios a cada auditor para el desarrollo del operativo, de acuerdo a las rutas establecidas en el plan de trabajo y hacer el respectivo seguimiento. </w:t>
            </w:r>
          </w:p>
        </w:tc>
      </w:tr>
      <w:tr w:rsidR="004E7B1E" w:rsidRPr="008253C8" w:rsidTr="00D80509">
        <w:trPr>
          <w:trHeight w:val="483"/>
        </w:trPr>
        <w:tc>
          <w:tcPr>
            <w:tcW w:w="1555" w:type="dxa"/>
            <w:vMerge/>
            <w:shd w:val="clear" w:color="auto" w:fill="auto"/>
            <w:vAlign w:val="center"/>
            <w:hideMark/>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auto"/>
            <w:vAlign w:val="center"/>
            <w:hideMark/>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 xml:space="preserve">Velar por la realización en campo de las copias de seguridad de la información recolectada y por la calidad de misma. </w:t>
            </w:r>
          </w:p>
        </w:tc>
      </w:tr>
      <w:tr w:rsidR="004E7B1E" w:rsidRPr="008253C8" w:rsidTr="00D80509">
        <w:trPr>
          <w:trHeight w:val="722"/>
        </w:trPr>
        <w:tc>
          <w:tcPr>
            <w:tcW w:w="1555" w:type="dxa"/>
            <w:vMerge/>
            <w:shd w:val="clear" w:color="auto" w:fill="auto"/>
            <w:vAlign w:val="center"/>
            <w:hideMark/>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auto"/>
            <w:vAlign w:val="center"/>
            <w:hideMark/>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Garantizar que la información recolectada en campo no se pierda en los dispositivos utilizados en la recolección, utilizando metodologías que permitan evitar dicho riesgo.</w:t>
            </w:r>
          </w:p>
        </w:tc>
      </w:tr>
      <w:tr w:rsidR="004E7B1E" w:rsidRPr="008253C8" w:rsidTr="00D80509">
        <w:trPr>
          <w:trHeight w:val="394"/>
        </w:trPr>
        <w:tc>
          <w:tcPr>
            <w:tcW w:w="1555" w:type="dxa"/>
            <w:vMerge/>
            <w:shd w:val="clear" w:color="auto" w:fill="auto"/>
            <w:vAlign w:val="center"/>
            <w:hideMark/>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auto"/>
            <w:vAlign w:val="center"/>
            <w:hideMark/>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 xml:space="preserve">Coordinar y garantizar el levantamiento de información primaria en campo. </w:t>
            </w:r>
          </w:p>
        </w:tc>
      </w:tr>
      <w:tr w:rsidR="004E7B1E" w:rsidRPr="008253C8" w:rsidTr="00D80509">
        <w:trPr>
          <w:trHeight w:val="394"/>
        </w:trPr>
        <w:tc>
          <w:tcPr>
            <w:tcW w:w="1555" w:type="dxa"/>
            <w:vMerge/>
            <w:shd w:val="clear" w:color="auto" w:fill="auto"/>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auto"/>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Coordinar y garantizar el levantamiento y cargue de las evidencias  al sistema de información y a su vez, Realizar revisiones semanales de la efectividad y calidad de estas.</w:t>
            </w:r>
          </w:p>
        </w:tc>
      </w:tr>
      <w:tr w:rsidR="004E7B1E" w:rsidRPr="008253C8" w:rsidTr="00D80509">
        <w:trPr>
          <w:trHeight w:val="486"/>
        </w:trPr>
        <w:tc>
          <w:tcPr>
            <w:tcW w:w="1555" w:type="dxa"/>
            <w:vMerge/>
            <w:shd w:val="clear" w:color="auto" w:fill="auto"/>
            <w:vAlign w:val="center"/>
            <w:hideMark/>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auto"/>
            <w:vAlign w:val="center"/>
            <w:hideMark/>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Programar cada una de las visitas y elaborar los cronogramas del proceso auditor, conforme a los procesos establecidos en la guía metodológica.</w:t>
            </w:r>
          </w:p>
        </w:tc>
      </w:tr>
      <w:tr w:rsidR="004E7B1E" w:rsidRPr="008253C8" w:rsidTr="00D80509">
        <w:trPr>
          <w:trHeight w:val="912"/>
        </w:trPr>
        <w:tc>
          <w:tcPr>
            <w:tcW w:w="1555" w:type="dxa"/>
            <w:vMerge/>
            <w:shd w:val="clear" w:color="auto" w:fill="auto"/>
            <w:vAlign w:val="center"/>
            <w:hideMark/>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auto"/>
            <w:vAlign w:val="center"/>
            <w:hideMark/>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Garantizar la actualización del cronograma de visitas, dependiendo de las modificaciones que surjan en el trabajo de campo, así mismo mantener informado a las diferentes instancias establecidas en la guía metodológica de las modificaciones.</w:t>
            </w:r>
          </w:p>
        </w:tc>
      </w:tr>
      <w:tr w:rsidR="004E7B1E" w:rsidRPr="008253C8" w:rsidTr="00D80509">
        <w:trPr>
          <w:trHeight w:val="414"/>
        </w:trPr>
        <w:tc>
          <w:tcPr>
            <w:tcW w:w="1555" w:type="dxa"/>
            <w:vMerge/>
            <w:shd w:val="clear" w:color="auto" w:fill="auto"/>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auto"/>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Mantener permanente comunicación con la persona designada por la secretaría de educación para el proceso e informar las situaciones que se presenten en el levantamiento de la información.</w:t>
            </w:r>
          </w:p>
        </w:tc>
      </w:tr>
      <w:tr w:rsidR="004E7B1E" w:rsidRPr="008253C8" w:rsidTr="00D80509">
        <w:trPr>
          <w:trHeight w:val="414"/>
        </w:trPr>
        <w:tc>
          <w:tcPr>
            <w:tcW w:w="1555" w:type="dxa"/>
            <w:vMerge/>
            <w:shd w:val="clear" w:color="auto" w:fill="auto"/>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auto"/>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Velar por el cumplimiento del cronograma, realizando seguimiento y control de las visitas en campo realizadas por la firma auditora a secretarias de educación, sedes y establecimientos educativos.</w:t>
            </w:r>
          </w:p>
        </w:tc>
      </w:tr>
      <w:tr w:rsidR="004E7B1E" w:rsidRPr="008253C8" w:rsidTr="00D80509">
        <w:trPr>
          <w:trHeight w:val="414"/>
        </w:trPr>
        <w:tc>
          <w:tcPr>
            <w:tcW w:w="1555" w:type="dxa"/>
            <w:vMerge/>
            <w:shd w:val="clear" w:color="auto" w:fill="auto"/>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auto"/>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Hacer seguimiento y presentar informes periódicamente que evidencien la ejecución técnica del proceso de auditoría.</w:t>
            </w:r>
          </w:p>
        </w:tc>
      </w:tr>
      <w:tr w:rsidR="004E7B1E" w:rsidRPr="008253C8" w:rsidTr="00D80509">
        <w:trPr>
          <w:trHeight w:val="414"/>
        </w:trPr>
        <w:tc>
          <w:tcPr>
            <w:tcW w:w="1555" w:type="dxa"/>
            <w:vMerge/>
            <w:shd w:val="clear" w:color="auto" w:fill="auto"/>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auto"/>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 xml:space="preserve">Apoyar la construcción de los informes finales, de conformidad con los resultados del operativo de campo del componente matrícula del proceso auditor a su cargo. </w:t>
            </w:r>
          </w:p>
        </w:tc>
      </w:tr>
      <w:tr w:rsidR="004E7B1E" w:rsidRPr="008253C8" w:rsidTr="00D80509">
        <w:trPr>
          <w:trHeight w:val="327"/>
        </w:trPr>
        <w:tc>
          <w:tcPr>
            <w:tcW w:w="1555" w:type="dxa"/>
            <w:vMerge/>
            <w:shd w:val="clear" w:color="auto" w:fill="auto"/>
            <w:vAlign w:val="center"/>
            <w:hideMark/>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auto"/>
            <w:vAlign w:val="center"/>
            <w:hideMark/>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 xml:space="preserve">Realizar el proceso de capacitación a los auditores de campo y evaluar la apropiación de los conocimientos, con el objetivo de garantizar el correcto desarrollo de las actividades de la auditoría. </w:t>
            </w:r>
          </w:p>
        </w:tc>
      </w:tr>
      <w:tr w:rsidR="004E7B1E" w:rsidRPr="008253C8" w:rsidTr="00D80509">
        <w:trPr>
          <w:trHeight w:val="644"/>
        </w:trPr>
        <w:tc>
          <w:tcPr>
            <w:tcW w:w="1555" w:type="dxa"/>
            <w:vMerge/>
            <w:shd w:val="clear" w:color="auto" w:fill="auto"/>
            <w:vAlign w:val="center"/>
            <w:hideMark/>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auto"/>
            <w:vAlign w:val="center"/>
            <w:hideMark/>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 xml:space="preserve">Establecer jornadas de retroalimentación con los auditores, con el objeto de identificar dificultades, y establecer e implementar estrategias para superarlas. </w:t>
            </w:r>
          </w:p>
        </w:tc>
      </w:tr>
      <w:tr w:rsidR="004E7B1E" w:rsidRPr="008253C8" w:rsidTr="00D80509">
        <w:trPr>
          <w:trHeight w:val="271"/>
        </w:trPr>
        <w:tc>
          <w:tcPr>
            <w:tcW w:w="1555" w:type="dxa"/>
            <w:vMerge/>
            <w:shd w:val="clear" w:color="auto" w:fill="auto"/>
            <w:vAlign w:val="center"/>
            <w:hideMark/>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auto"/>
            <w:vAlign w:val="center"/>
            <w:hideMark/>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 xml:space="preserve">Responder por el seguimiento de la información solicitada por el MEN. </w:t>
            </w:r>
          </w:p>
        </w:tc>
      </w:tr>
      <w:tr w:rsidR="004E7B1E" w:rsidRPr="008253C8" w:rsidTr="00D80509">
        <w:trPr>
          <w:trHeight w:val="407"/>
        </w:trPr>
        <w:tc>
          <w:tcPr>
            <w:tcW w:w="1555" w:type="dxa"/>
            <w:vMerge/>
            <w:shd w:val="clear" w:color="auto" w:fill="auto"/>
            <w:vAlign w:val="center"/>
            <w:hideMark/>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auto"/>
            <w:vAlign w:val="center"/>
            <w:hideMark/>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 xml:space="preserve">Realizar los reportes de la información en los formatos establecidos por el MEN. </w:t>
            </w:r>
          </w:p>
        </w:tc>
      </w:tr>
      <w:tr w:rsidR="004E7B1E" w:rsidRPr="008253C8" w:rsidTr="00D80509">
        <w:trPr>
          <w:trHeight w:val="300"/>
        </w:trPr>
        <w:tc>
          <w:tcPr>
            <w:tcW w:w="1555" w:type="dxa"/>
            <w:vMerge/>
            <w:shd w:val="clear" w:color="auto" w:fill="auto"/>
            <w:vAlign w:val="center"/>
            <w:hideMark/>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auto"/>
            <w:vAlign w:val="center"/>
            <w:hideMark/>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 xml:space="preserve">Asumir la responsabilidad del grupo de trabajo asignado. </w:t>
            </w:r>
          </w:p>
        </w:tc>
      </w:tr>
      <w:tr w:rsidR="004E7B1E" w:rsidRPr="008253C8" w:rsidTr="00D80509">
        <w:trPr>
          <w:trHeight w:val="629"/>
        </w:trPr>
        <w:tc>
          <w:tcPr>
            <w:tcW w:w="1555" w:type="dxa"/>
            <w:vMerge/>
            <w:shd w:val="clear" w:color="auto" w:fill="auto"/>
            <w:vAlign w:val="center"/>
            <w:hideMark/>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auto"/>
            <w:vAlign w:val="center"/>
            <w:hideMark/>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Garantizar por medio de mecanismos de control de calidad que la información recolectada y generada en campo (imágenes, bases de datos, actas, etc.) sea consistente y cumpla con lo requerido.</w:t>
            </w:r>
          </w:p>
        </w:tc>
      </w:tr>
      <w:tr w:rsidR="004E7B1E" w:rsidRPr="008253C8" w:rsidTr="00D80509">
        <w:trPr>
          <w:trHeight w:val="695"/>
        </w:trPr>
        <w:tc>
          <w:tcPr>
            <w:tcW w:w="1555" w:type="dxa"/>
            <w:vMerge/>
            <w:shd w:val="clear" w:color="auto" w:fill="auto"/>
            <w:vAlign w:val="center"/>
            <w:hideMark/>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auto"/>
            <w:vAlign w:val="center"/>
            <w:hideMark/>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Acompañar los desplazamientos, de acuerdo con la distribución de rutas establecidas para la ejecución del proceso en campo, con el fin de verificar el cumplimiento de los procesos establecidos.</w:t>
            </w:r>
          </w:p>
        </w:tc>
      </w:tr>
      <w:tr w:rsidR="004E7B1E" w:rsidRPr="008253C8" w:rsidTr="00D80509">
        <w:trPr>
          <w:trHeight w:val="421"/>
        </w:trPr>
        <w:tc>
          <w:tcPr>
            <w:tcW w:w="1555" w:type="dxa"/>
            <w:vMerge/>
            <w:shd w:val="clear" w:color="auto" w:fill="auto"/>
            <w:vAlign w:val="center"/>
            <w:hideMark/>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auto"/>
            <w:vAlign w:val="center"/>
            <w:hideMark/>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 xml:space="preserve">Garantizar la trasmisión diaria de la información recolectada por cada uno de los auditores a su cargo. </w:t>
            </w:r>
          </w:p>
        </w:tc>
      </w:tr>
      <w:tr w:rsidR="004E7B1E" w:rsidRPr="008253C8" w:rsidTr="00D80509">
        <w:trPr>
          <w:trHeight w:val="427"/>
        </w:trPr>
        <w:tc>
          <w:tcPr>
            <w:tcW w:w="1555" w:type="dxa"/>
            <w:vMerge/>
            <w:shd w:val="clear" w:color="auto" w:fill="auto"/>
            <w:vAlign w:val="center"/>
            <w:hideMark/>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auto"/>
            <w:vAlign w:val="center"/>
            <w:hideMark/>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 xml:space="preserve">Apoyar la recepción, verificación, análisis y consolidación de la totalidad de la información recolectada por los auditores de campo. </w:t>
            </w:r>
          </w:p>
        </w:tc>
      </w:tr>
      <w:tr w:rsidR="004E7B1E" w:rsidRPr="008253C8" w:rsidTr="00D80509">
        <w:trPr>
          <w:trHeight w:val="541"/>
        </w:trPr>
        <w:tc>
          <w:tcPr>
            <w:tcW w:w="1555" w:type="dxa"/>
            <w:vMerge/>
            <w:shd w:val="clear" w:color="auto" w:fill="auto"/>
            <w:vAlign w:val="center"/>
            <w:hideMark/>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auto"/>
            <w:vAlign w:val="center"/>
            <w:hideMark/>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 xml:space="preserve">Coordinar la apertura y cierre por componente del proceso auditor, articulados con el equipo clave de la firma auditora. </w:t>
            </w:r>
          </w:p>
        </w:tc>
      </w:tr>
      <w:tr w:rsidR="004E7B1E" w:rsidRPr="008253C8" w:rsidTr="00D80509">
        <w:trPr>
          <w:trHeight w:val="370"/>
        </w:trPr>
        <w:tc>
          <w:tcPr>
            <w:tcW w:w="1555" w:type="dxa"/>
            <w:vMerge/>
            <w:shd w:val="clear" w:color="auto" w:fill="auto"/>
            <w:vAlign w:val="center"/>
            <w:hideMark/>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auto"/>
            <w:vAlign w:val="center"/>
            <w:hideMark/>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 xml:space="preserve">Mantener contacto permanente con el equipo clave de la firma auditora. </w:t>
            </w:r>
          </w:p>
        </w:tc>
      </w:tr>
      <w:tr w:rsidR="004E7B1E" w:rsidRPr="008253C8" w:rsidTr="00D80509">
        <w:trPr>
          <w:trHeight w:val="410"/>
        </w:trPr>
        <w:tc>
          <w:tcPr>
            <w:tcW w:w="1555" w:type="dxa"/>
            <w:vMerge/>
            <w:shd w:val="clear" w:color="auto" w:fill="auto"/>
            <w:vAlign w:val="center"/>
            <w:hideMark/>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auto"/>
            <w:vAlign w:val="center"/>
            <w:hideMark/>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 xml:space="preserve">Informar oportunamente al equipo clave de cualquier retraso o inconveniente que se ocasione durante el desarrollo de la operación en campo. </w:t>
            </w:r>
          </w:p>
        </w:tc>
      </w:tr>
      <w:tr w:rsidR="004E7B1E" w:rsidRPr="008253C8" w:rsidTr="00D80509">
        <w:trPr>
          <w:trHeight w:val="319"/>
        </w:trPr>
        <w:tc>
          <w:tcPr>
            <w:tcW w:w="1555" w:type="dxa"/>
            <w:vMerge/>
            <w:shd w:val="clear" w:color="auto" w:fill="auto"/>
            <w:vAlign w:val="center"/>
            <w:hideMark/>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auto"/>
            <w:vAlign w:val="center"/>
            <w:hideMark/>
          </w:tcPr>
          <w:p w:rsidR="00520A2A"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Garantizar que en cada una de las visitas establecidas en el proceso auditor se solicite la presencia del encarga</w:t>
            </w:r>
          </w:p>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 xml:space="preserve">do de la auditoria o delegado por parte de la entidad, con el fin de que se cuente con acompañamiento permanente. </w:t>
            </w:r>
          </w:p>
        </w:tc>
      </w:tr>
      <w:tr w:rsidR="004E7B1E" w:rsidRPr="008253C8" w:rsidTr="00D80509">
        <w:trPr>
          <w:trHeight w:val="115"/>
        </w:trPr>
        <w:tc>
          <w:tcPr>
            <w:tcW w:w="1555" w:type="dxa"/>
            <w:vMerge/>
            <w:shd w:val="clear" w:color="auto" w:fill="auto"/>
            <w:vAlign w:val="center"/>
            <w:hideMark/>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auto"/>
            <w:vAlign w:val="center"/>
            <w:hideMark/>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 xml:space="preserve">Apoyar la construcción de los informes finales de cada uno de los componentes del proceso auditor. </w:t>
            </w:r>
          </w:p>
        </w:tc>
      </w:tr>
      <w:tr w:rsidR="004E7B1E" w:rsidRPr="008253C8" w:rsidTr="00D80509">
        <w:trPr>
          <w:trHeight w:val="115"/>
        </w:trPr>
        <w:tc>
          <w:tcPr>
            <w:tcW w:w="1555" w:type="dxa"/>
            <w:vMerge/>
            <w:shd w:val="clear" w:color="auto" w:fill="auto"/>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auto"/>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Garantizar el envío de correos certificados según lo establecido en la guía metodológica.</w:t>
            </w:r>
          </w:p>
        </w:tc>
      </w:tr>
      <w:tr w:rsidR="004E7B1E" w:rsidTr="00D80509">
        <w:trPr>
          <w:trHeight w:val="115"/>
        </w:trPr>
        <w:tc>
          <w:tcPr>
            <w:tcW w:w="1555" w:type="dxa"/>
            <w:vMerge/>
            <w:shd w:val="clear" w:color="auto" w:fill="auto"/>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auto"/>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hAnsi="Arial" w:cs="Arial"/>
                <w:color w:val="000000"/>
                <w:sz w:val="18"/>
                <w:szCs w:val="18"/>
                <w:lang w:eastAsia="es-CO"/>
              </w:rPr>
              <w:t>Apoyar a la construcción del plan de riesgos del proceso auditor.</w:t>
            </w:r>
          </w:p>
        </w:tc>
      </w:tr>
      <w:tr w:rsidR="004E7B1E" w:rsidRPr="008253C8" w:rsidTr="00D80509">
        <w:trPr>
          <w:trHeight w:val="112"/>
        </w:trPr>
        <w:tc>
          <w:tcPr>
            <w:tcW w:w="1555" w:type="dxa"/>
            <w:vMerge/>
            <w:shd w:val="clear" w:color="auto" w:fill="auto"/>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auto"/>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Responder de manera oportuna a los requerimientos de información solicitados por la interventoría o el MEN.</w:t>
            </w:r>
          </w:p>
        </w:tc>
      </w:tr>
      <w:tr w:rsidR="004E7B1E" w:rsidRPr="008253C8" w:rsidTr="00D80509">
        <w:trPr>
          <w:trHeight w:val="112"/>
        </w:trPr>
        <w:tc>
          <w:tcPr>
            <w:tcW w:w="1555" w:type="dxa"/>
            <w:vMerge w:val="restart"/>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r w:rsidRPr="00320F46">
              <w:rPr>
                <w:rFonts w:ascii="Arial" w:eastAsia="Times New Roman" w:hAnsi="Arial" w:cs="Arial"/>
                <w:b/>
                <w:bCs/>
                <w:color w:val="000000"/>
                <w:sz w:val="18"/>
                <w:szCs w:val="18"/>
                <w:lang w:eastAsia="es-CO"/>
              </w:rPr>
              <w:t xml:space="preserve">COORDINADOR DOCUMENTAL </w:t>
            </w: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Ser el interlocutor entre los auditores documentales, el analista de información y el logístico, para la gestión de la información en el proceso auditor.</w:t>
            </w:r>
          </w:p>
        </w:tc>
      </w:tr>
      <w:tr w:rsidR="004E7B1E" w:rsidRPr="008253C8" w:rsidTr="00D80509">
        <w:trPr>
          <w:trHeight w:val="112"/>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Ser el interlocutor entre los auditores de calidad y los documentales, con el fin de ajustar las novedades u observaciones respecto a la calidad de las evidencias levantadas en campo.</w:t>
            </w:r>
          </w:p>
        </w:tc>
      </w:tr>
      <w:tr w:rsidR="004E7B1E" w:rsidRPr="008253C8" w:rsidTr="00D80509">
        <w:trPr>
          <w:trHeight w:val="112"/>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 xml:space="preserve">Distribuir los instrumentos necesarios a cada auditor para el desarrollo del operativo, de acuerdo al plan de trabajo establecido y hacer el respectivo seguimiento. </w:t>
            </w:r>
          </w:p>
        </w:tc>
      </w:tr>
      <w:tr w:rsidR="004E7B1E" w:rsidRPr="008253C8" w:rsidTr="00D80509">
        <w:trPr>
          <w:trHeight w:val="112"/>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 xml:space="preserve">Velar por la realización en campo de las copias de seguridad de la información recolectada y por la calidad de misma. </w:t>
            </w:r>
          </w:p>
        </w:tc>
      </w:tr>
      <w:tr w:rsidR="004E7B1E" w:rsidRPr="008253C8" w:rsidTr="00D80509">
        <w:trPr>
          <w:trHeight w:val="112"/>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Garantizar que la información recolectada en campo no se pierda en los dispositivos utilizados en la recolección, utilizando metodologías que permitan evitar dicho riesgo.</w:t>
            </w:r>
          </w:p>
        </w:tc>
      </w:tr>
      <w:tr w:rsidR="004E7B1E" w:rsidRPr="008253C8" w:rsidTr="00D80509">
        <w:trPr>
          <w:trHeight w:val="112"/>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 xml:space="preserve">Coordinar y garantizar el levantamiento de información primaria en campo. </w:t>
            </w:r>
          </w:p>
        </w:tc>
      </w:tr>
      <w:tr w:rsidR="004E7B1E" w:rsidRPr="007601A4" w:rsidTr="00D80509">
        <w:trPr>
          <w:trHeight w:val="112"/>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Coordinar y garantizar el levantamiento y cargue de las evidencias documentales al sistema de información y a su vez, realizar revisiones semanales de la efectividad y calidad de estas.</w:t>
            </w:r>
          </w:p>
        </w:tc>
      </w:tr>
      <w:tr w:rsidR="004E7B1E" w:rsidRPr="008253C8" w:rsidTr="00D80509">
        <w:trPr>
          <w:trHeight w:val="112"/>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Generar acta semanal de avance de la verificación documental en la Secretaría de los componentes objeto de auditoria</w:t>
            </w:r>
          </w:p>
        </w:tc>
      </w:tr>
      <w:tr w:rsidR="004E7B1E" w:rsidRPr="008253C8" w:rsidTr="00D80509">
        <w:trPr>
          <w:trHeight w:val="112"/>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Programar cada una de las visitas documentales y elaborar los cronogramas del proceso auditor, conforme a los procesos establecidos en la guía metodológica.</w:t>
            </w:r>
          </w:p>
        </w:tc>
      </w:tr>
      <w:tr w:rsidR="004E7B1E" w:rsidRPr="008253C8" w:rsidTr="00D80509">
        <w:trPr>
          <w:trHeight w:val="112"/>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Garantizar la actualización del cronograma de visitas documentales, dependiendo de las modificaciones que surjan en el trabajo de campo, así mismo mantener informado a las diferentes instancias establecidas en la guía metodológica de las modificaciones.</w:t>
            </w:r>
          </w:p>
        </w:tc>
      </w:tr>
      <w:tr w:rsidR="004E7B1E" w:rsidRPr="008253C8" w:rsidTr="00D80509">
        <w:trPr>
          <w:trHeight w:val="112"/>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Mantener permanente comunicación con la persona designada por la secretaría de educación para el proceso e informar las situaciones que se presenten en el levantamiento de la información.</w:t>
            </w:r>
          </w:p>
        </w:tc>
      </w:tr>
      <w:tr w:rsidR="004E7B1E" w:rsidRPr="008253C8" w:rsidTr="00D80509">
        <w:trPr>
          <w:trHeight w:val="112"/>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Velar por el cumplimiento del cronograma, realizando seguimiento y control de las visitas documentales en campo realizadas por la firma auditora a secretarias de educación.</w:t>
            </w:r>
          </w:p>
        </w:tc>
      </w:tr>
      <w:tr w:rsidR="004E7B1E" w:rsidRPr="008253C8" w:rsidTr="00D80509">
        <w:trPr>
          <w:trHeight w:val="112"/>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Hacer seguimiento y presentar informes periódicamente que evidencien la ejecución técnica del proceso de auditoría.</w:t>
            </w:r>
          </w:p>
        </w:tc>
      </w:tr>
      <w:tr w:rsidR="004E7B1E" w:rsidRPr="008253C8" w:rsidTr="00D80509">
        <w:trPr>
          <w:trHeight w:val="112"/>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 xml:space="preserve">Apoyar la construcción de los informes finales, de conformidad con los resultados del operativo documental de campo de cada uno de los componentes del proceso auditor a su cargo. </w:t>
            </w:r>
          </w:p>
        </w:tc>
      </w:tr>
      <w:tr w:rsidR="004E7B1E" w:rsidRPr="008253C8" w:rsidTr="00D80509">
        <w:trPr>
          <w:trHeight w:val="112"/>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 xml:space="preserve">Realizar el proceso de capacitación a los auditores documentales de campo y evaluar la apropiación de los conocimientos, con el objetivo de garantizar el correcto desarrollo de las actividades de la auditoría. </w:t>
            </w:r>
          </w:p>
        </w:tc>
      </w:tr>
      <w:tr w:rsidR="004E7B1E" w:rsidRPr="008253C8" w:rsidTr="00D80509">
        <w:trPr>
          <w:trHeight w:val="717"/>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 xml:space="preserve">Establecer jornadas de retroalimentación con los auditores documentales, con el objeto de identificar dificultades, y establecer e implementar estrategias para superarlas. </w:t>
            </w:r>
          </w:p>
        </w:tc>
      </w:tr>
      <w:tr w:rsidR="004E7B1E" w:rsidRPr="008253C8" w:rsidTr="00D80509">
        <w:trPr>
          <w:trHeight w:val="112"/>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 xml:space="preserve">Responder por el seguimiento de la información solicitada por el MEN. </w:t>
            </w:r>
          </w:p>
        </w:tc>
      </w:tr>
      <w:tr w:rsidR="004E7B1E" w:rsidRPr="008253C8" w:rsidTr="00D80509">
        <w:trPr>
          <w:trHeight w:val="112"/>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 xml:space="preserve">Realizar los reportes de la información en los formatos establecidos por el MEN. </w:t>
            </w:r>
          </w:p>
        </w:tc>
      </w:tr>
      <w:tr w:rsidR="004E7B1E" w:rsidRPr="008253C8" w:rsidTr="00D80509">
        <w:trPr>
          <w:trHeight w:val="112"/>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 xml:space="preserve">Asumir la responsabilidad del grupo de trabajo asignado. </w:t>
            </w:r>
          </w:p>
        </w:tc>
      </w:tr>
      <w:tr w:rsidR="004E7B1E" w:rsidRPr="008253C8" w:rsidTr="00D80509">
        <w:trPr>
          <w:trHeight w:val="112"/>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Garantizar por medio de mecanismos de control de calidad, que la información recolectada y generada en campo (imágenes, bases de datos, actas, etc.) sea consistente y cumpla con lo requerido.</w:t>
            </w:r>
          </w:p>
        </w:tc>
      </w:tr>
      <w:tr w:rsidR="004E7B1E" w:rsidRPr="008253C8" w:rsidTr="00D80509">
        <w:trPr>
          <w:trHeight w:val="112"/>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Acompañar las visitas realizadas por los auditores documentales durante la ejecución en campo, con el fin de verificar el cumplimiento de los procesos establecidos.</w:t>
            </w:r>
          </w:p>
        </w:tc>
      </w:tr>
      <w:tr w:rsidR="004E7B1E" w:rsidRPr="008253C8" w:rsidTr="00D80509">
        <w:trPr>
          <w:trHeight w:val="112"/>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 xml:space="preserve">Garantizar la trasmisión diaria de la información recolectada por cada uno de los auditores a su cargo. </w:t>
            </w:r>
          </w:p>
        </w:tc>
      </w:tr>
      <w:tr w:rsidR="004E7B1E" w:rsidRPr="008253C8" w:rsidTr="00D80509">
        <w:trPr>
          <w:trHeight w:val="112"/>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 xml:space="preserve">Apoyar la recepción, verificación, análisis y consolidación de la totalidad de la información recolectada por los auditores documentales de campo. </w:t>
            </w:r>
          </w:p>
        </w:tc>
      </w:tr>
      <w:tr w:rsidR="004E7B1E" w:rsidRPr="008253C8" w:rsidTr="00D80509">
        <w:trPr>
          <w:trHeight w:val="112"/>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 xml:space="preserve">Coordinar la apertura y cierre por componente del proceso auditor, articulados con el equipo clave de la firma auditora. </w:t>
            </w:r>
          </w:p>
        </w:tc>
      </w:tr>
      <w:tr w:rsidR="004E7B1E" w:rsidRPr="008253C8" w:rsidTr="00D80509">
        <w:trPr>
          <w:trHeight w:val="112"/>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 xml:space="preserve">Mantener contacto permanente con el equipo clave de la firma auditora. </w:t>
            </w:r>
          </w:p>
        </w:tc>
      </w:tr>
      <w:tr w:rsidR="004E7B1E" w:rsidRPr="008253C8" w:rsidTr="00D80509">
        <w:trPr>
          <w:trHeight w:val="369"/>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hAnsi="Arial" w:cs="Arial"/>
                <w:color w:val="000000"/>
                <w:sz w:val="18"/>
                <w:szCs w:val="18"/>
                <w:lang w:eastAsia="es-CO"/>
              </w:rPr>
              <w:t>Apoyar a la construcción del plan de riesgos del proceso auditor.</w:t>
            </w:r>
          </w:p>
        </w:tc>
      </w:tr>
      <w:tr w:rsidR="004E7B1E" w:rsidRPr="008253C8" w:rsidTr="00D80509">
        <w:trPr>
          <w:trHeight w:val="112"/>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 xml:space="preserve">Informar oportunamente al equipo clave de cualquier retraso o inconveniente que se ocasione durante el desarrollo de la operación en campo. </w:t>
            </w:r>
          </w:p>
        </w:tc>
      </w:tr>
      <w:tr w:rsidR="004E7B1E" w:rsidRPr="008253C8" w:rsidTr="00D80509">
        <w:trPr>
          <w:trHeight w:val="112"/>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 xml:space="preserve">Garantizar que en cada una de las visitas establecidas en el proceso auditor se solicite la presencia del encargado de la auditoria o delegado por parte de la entidad, con el fin de que se cuente con acompañamiento permanente. </w:t>
            </w:r>
          </w:p>
        </w:tc>
      </w:tr>
      <w:tr w:rsidR="004E7B1E" w:rsidRPr="008253C8" w:rsidTr="00D80509">
        <w:trPr>
          <w:trHeight w:val="112"/>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 xml:space="preserve">Apoyar la construcción de los informes finales de cada uno de los componentes del proceso auditor. </w:t>
            </w:r>
          </w:p>
        </w:tc>
      </w:tr>
      <w:tr w:rsidR="004E7B1E" w:rsidRPr="008253C8" w:rsidTr="00D80509">
        <w:trPr>
          <w:trHeight w:val="112"/>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Responder de manera oportuna a los requerimientos de información solicitados por la interventoría o el MEN.</w:t>
            </w:r>
          </w:p>
        </w:tc>
      </w:tr>
      <w:tr w:rsidR="004E7B1E" w:rsidRPr="008253C8" w:rsidTr="00D80509">
        <w:trPr>
          <w:trHeight w:val="416"/>
        </w:trPr>
        <w:tc>
          <w:tcPr>
            <w:tcW w:w="1555" w:type="dxa"/>
            <w:vMerge w:val="restart"/>
            <w:shd w:val="clear" w:color="auto" w:fill="auto"/>
            <w:vAlign w:val="center"/>
          </w:tcPr>
          <w:p w:rsidR="004E7B1E" w:rsidRPr="00320F46" w:rsidRDefault="004E7B1E" w:rsidP="00E76BF3">
            <w:pPr>
              <w:spacing w:before="60" w:after="60"/>
              <w:rPr>
                <w:rFonts w:ascii="Arial" w:eastAsia="Times New Roman" w:hAnsi="Arial" w:cs="Arial"/>
                <w:b/>
                <w:bCs/>
                <w:color w:val="000000"/>
                <w:sz w:val="18"/>
                <w:szCs w:val="18"/>
                <w:lang w:eastAsia="es-CO"/>
              </w:rPr>
            </w:pPr>
            <w:r w:rsidRPr="00320F46">
              <w:rPr>
                <w:rFonts w:ascii="Arial" w:eastAsia="Times New Roman" w:hAnsi="Arial" w:cs="Arial"/>
                <w:b/>
                <w:bCs/>
                <w:color w:val="000000"/>
                <w:sz w:val="18"/>
                <w:szCs w:val="18"/>
                <w:lang w:eastAsia="es-CO"/>
              </w:rPr>
              <w:t xml:space="preserve">AUXILIAR ADMINISTRATIVO </w:t>
            </w:r>
          </w:p>
        </w:tc>
        <w:tc>
          <w:tcPr>
            <w:tcW w:w="7220" w:type="dxa"/>
            <w:shd w:val="clear" w:color="auto" w:fill="auto"/>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Apoyar la citación a los diferentes comités y reuniones del proceso.</w:t>
            </w:r>
          </w:p>
        </w:tc>
      </w:tr>
      <w:tr w:rsidR="004E7B1E" w:rsidRPr="00ED7EA3" w:rsidTr="00D80509">
        <w:trPr>
          <w:trHeight w:val="801"/>
        </w:trPr>
        <w:tc>
          <w:tcPr>
            <w:tcW w:w="1555" w:type="dxa"/>
            <w:vMerge/>
            <w:shd w:val="clear" w:color="auto" w:fill="auto"/>
            <w:vAlign w:val="center"/>
          </w:tcPr>
          <w:p w:rsidR="004E7B1E" w:rsidRPr="00320F46" w:rsidRDefault="004E7B1E" w:rsidP="00E76BF3">
            <w:pPr>
              <w:spacing w:before="60" w:after="60"/>
              <w:rPr>
                <w:rFonts w:ascii="Arial" w:eastAsia="Times New Roman" w:hAnsi="Arial" w:cs="Arial"/>
                <w:b/>
                <w:bCs/>
                <w:color w:val="000000"/>
                <w:sz w:val="18"/>
                <w:szCs w:val="18"/>
                <w:lang w:eastAsia="es-CO"/>
              </w:rPr>
            </w:pPr>
          </w:p>
        </w:tc>
        <w:tc>
          <w:tcPr>
            <w:tcW w:w="7220" w:type="dxa"/>
            <w:shd w:val="clear" w:color="auto" w:fill="auto"/>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Apoyo a la respuesta y seguimiento de los requerimientos, peticiones, quejas, reclamos o sugerencias con relación a la información correspondiente al contrato de auditoría. </w:t>
            </w:r>
          </w:p>
        </w:tc>
      </w:tr>
      <w:tr w:rsidR="004E7B1E" w:rsidRPr="00ED7EA3" w:rsidTr="00D80509">
        <w:trPr>
          <w:trHeight w:val="416"/>
        </w:trPr>
        <w:tc>
          <w:tcPr>
            <w:tcW w:w="1555" w:type="dxa"/>
            <w:vMerge/>
            <w:shd w:val="clear" w:color="auto" w:fill="auto"/>
            <w:vAlign w:val="center"/>
          </w:tcPr>
          <w:p w:rsidR="004E7B1E" w:rsidRPr="00320F46" w:rsidRDefault="004E7B1E" w:rsidP="00E76BF3">
            <w:pPr>
              <w:spacing w:before="60" w:after="60"/>
              <w:rPr>
                <w:rFonts w:ascii="Arial" w:eastAsia="Times New Roman" w:hAnsi="Arial" w:cs="Arial"/>
                <w:b/>
                <w:bCs/>
                <w:color w:val="000000"/>
                <w:sz w:val="18"/>
                <w:szCs w:val="18"/>
                <w:lang w:eastAsia="es-CO"/>
              </w:rPr>
            </w:pPr>
          </w:p>
        </w:tc>
        <w:tc>
          <w:tcPr>
            <w:tcW w:w="7220" w:type="dxa"/>
            <w:shd w:val="clear" w:color="auto" w:fill="auto"/>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Archivar y organizar documentos, tanto físicos como digitales, incluyendo correos electrónicos, recibos, reportes y otros documentos administrativos</w:t>
            </w:r>
          </w:p>
        </w:tc>
      </w:tr>
      <w:tr w:rsidR="004E7B1E" w:rsidTr="00D80509">
        <w:trPr>
          <w:trHeight w:val="370"/>
        </w:trPr>
        <w:tc>
          <w:tcPr>
            <w:tcW w:w="1555" w:type="dxa"/>
            <w:vMerge/>
            <w:shd w:val="clear" w:color="auto" w:fill="auto"/>
            <w:vAlign w:val="center"/>
          </w:tcPr>
          <w:p w:rsidR="004E7B1E" w:rsidRPr="00320F46" w:rsidRDefault="004E7B1E" w:rsidP="00E76BF3">
            <w:pPr>
              <w:spacing w:before="60" w:after="60"/>
              <w:rPr>
                <w:rFonts w:ascii="Arial" w:eastAsia="Times New Roman" w:hAnsi="Arial" w:cs="Arial"/>
                <w:b/>
                <w:bCs/>
                <w:color w:val="000000"/>
                <w:sz w:val="18"/>
                <w:szCs w:val="18"/>
                <w:lang w:eastAsia="es-CO"/>
              </w:rPr>
            </w:pPr>
          </w:p>
        </w:tc>
        <w:tc>
          <w:tcPr>
            <w:tcW w:w="7220" w:type="dxa"/>
            <w:shd w:val="clear" w:color="auto" w:fill="auto"/>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 xml:space="preserve">Gestión administrativa para el correcto funcionamiento de la oficina. </w:t>
            </w:r>
          </w:p>
        </w:tc>
      </w:tr>
      <w:tr w:rsidR="004E7B1E" w:rsidTr="00D80509">
        <w:trPr>
          <w:trHeight w:val="370"/>
        </w:trPr>
        <w:tc>
          <w:tcPr>
            <w:tcW w:w="1555" w:type="dxa"/>
            <w:vMerge/>
            <w:shd w:val="clear" w:color="auto" w:fill="auto"/>
            <w:vAlign w:val="center"/>
          </w:tcPr>
          <w:p w:rsidR="004E7B1E" w:rsidRPr="00320F46" w:rsidRDefault="004E7B1E" w:rsidP="00E76BF3">
            <w:pPr>
              <w:spacing w:before="60" w:after="60"/>
              <w:rPr>
                <w:rFonts w:ascii="Arial" w:eastAsia="Times New Roman" w:hAnsi="Arial" w:cs="Arial"/>
                <w:b/>
                <w:bCs/>
                <w:color w:val="000000"/>
                <w:sz w:val="18"/>
                <w:szCs w:val="18"/>
                <w:lang w:eastAsia="es-CO"/>
              </w:rPr>
            </w:pPr>
          </w:p>
        </w:tc>
        <w:tc>
          <w:tcPr>
            <w:tcW w:w="7220" w:type="dxa"/>
            <w:shd w:val="clear" w:color="auto" w:fill="auto"/>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Apoyo, seguimiento y verificación a la bolsa de viáticos y tiquetes del proceso auditor.</w:t>
            </w:r>
          </w:p>
        </w:tc>
      </w:tr>
      <w:tr w:rsidR="004E7B1E" w:rsidRPr="00197527" w:rsidTr="00D80509">
        <w:trPr>
          <w:trHeight w:val="416"/>
        </w:trPr>
        <w:tc>
          <w:tcPr>
            <w:tcW w:w="1555" w:type="dxa"/>
            <w:vMerge/>
            <w:shd w:val="clear" w:color="auto" w:fill="auto"/>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auto"/>
            <w:vAlign w:val="center"/>
          </w:tcPr>
          <w:p w:rsidR="004E7B1E" w:rsidRPr="00320F46" w:rsidRDefault="004E7B1E" w:rsidP="00E76BF3">
            <w:pPr>
              <w:spacing w:before="60" w:after="60"/>
              <w:jc w:val="both"/>
              <w:rPr>
                <w:rFonts w:ascii="Arial" w:eastAsia="Times New Roman" w:hAnsi="Arial" w:cs="Arial"/>
                <w:color w:val="000000"/>
                <w:sz w:val="18"/>
                <w:szCs w:val="18"/>
                <w:highlight w:val="yellow"/>
                <w:lang w:eastAsia="es-CO"/>
              </w:rPr>
            </w:pPr>
            <w:r w:rsidRPr="00320F46">
              <w:rPr>
                <w:rFonts w:ascii="Arial" w:hAnsi="Arial" w:cs="Arial"/>
                <w:color w:val="000000"/>
                <w:sz w:val="18"/>
                <w:szCs w:val="18"/>
                <w:lang w:eastAsia="es-CO"/>
              </w:rPr>
              <w:t>Realizar los reportes de información en los formatos establecidos por el MEN.</w:t>
            </w:r>
          </w:p>
        </w:tc>
      </w:tr>
      <w:tr w:rsidR="004E7B1E" w:rsidRPr="00197527" w:rsidTr="00D80509">
        <w:trPr>
          <w:trHeight w:val="416"/>
        </w:trPr>
        <w:tc>
          <w:tcPr>
            <w:tcW w:w="1555" w:type="dxa"/>
            <w:vMerge/>
            <w:shd w:val="clear" w:color="auto" w:fill="auto"/>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auto"/>
            <w:vAlign w:val="center"/>
          </w:tcPr>
          <w:p w:rsidR="004E7B1E" w:rsidRPr="00320F46" w:rsidRDefault="004E7B1E" w:rsidP="00E76BF3">
            <w:pPr>
              <w:spacing w:before="60" w:after="60"/>
              <w:jc w:val="both"/>
              <w:rPr>
                <w:rFonts w:ascii="Arial" w:eastAsia="Times New Roman" w:hAnsi="Arial" w:cs="Arial"/>
                <w:color w:val="000000"/>
                <w:sz w:val="18"/>
                <w:szCs w:val="18"/>
                <w:highlight w:val="yellow"/>
                <w:lang w:eastAsia="es-CO"/>
              </w:rPr>
            </w:pPr>
            <w:r w:rsidRPr="00320F46">
              <w:rPr>
                <w:rFonts w:ascii="Arial" w:eastAsia="Times New Roman" w:hAnsi="Arial" w:cs="Arial"/>
                <w:color w:val="000000"/>
                <w:sz w:val="18"/>
                <w:szCs w:val="18"/>
                <w:lang w:eastAsia="es-CO"/>
              </w:rPr>
              <w:t>Apoyar la realización de los procesos de capacitación a los auditores de campo</w:t>
            </w:r>
          </w:p>
        </w:tc>
      </w:tr>
      <w:tr w:rsidR="004E7B1E" w:rsidRPr="007601A4" w:rsidTr="00D80509">
        <w:trPr>
          <w:trHeight w:val="416"/>
        </w:trPr>
        <w:tc>
          <w:tcPr>
            <w:tcW w:w="1555" w:type="dxa"/>
            <w:vMerge/>
            <w:shd w:val="clear" w:color="auto" w:fill="auto"/>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auto"/>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hAnsi="Arial" w:cs="Arial"/>
                <w:color w:val="000000"/>
                <w:sz w:val="18"/>
                <w:szCs w:val="18"/>
                <w:lang w:eastAsia="es-CO"/>
              </w:rPr>
              <w:t>Apoyar a la construcción del plan de riesgos del proceso auditor.</w:t>
            </w:r>
          </w:p>
        </w:tc>
      </w:tr>
      <w:tr w:rsidR="004E7B1E" w:rsidRPr="00197527" w:rsidTr="00D80509">
        <w:trPr>
          <w:trHeight w:val="416"/>
        </w:trPr>
        <w:tc>
          <w:tcPr>
            <w:tcW w:w="1555" w:type="dxa"/>
            <w:vMerge/>
            <w:shd w:val="clear" w:color="auto" w:fill="auto"/>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auto"/>
            <w:vAlign w:val="center"/>
          </w:tcPr>
          <w:p w:rsidR="004E7B1E" w:rsidRPr="00320F46" w:rsidRDefault="004E7B1E" w:rsidP="00E76BF3">
            <w:pPr>
              <w:spacing w:before="60" w:after="60"/>
              <w:jc w:val="both"/>
              <w:rPr>
                <w:rFonts w:ascii="Arial" w:eastAsia="Times New Roman" w:hAnsi="Arial" w:cs="Arial"/>
                <w:color w:val="000000"/>
                <w:sz w:val="18"/>
                <w:szCs w:val="18"/>
                <w:highlight w:val="yellow"/>
                <w:lang w:eastAsia="es-CO"/>
              </w:rPr>
            </w:pPr>
            <w:r w:rsidRPr="00320F46">
              <w:rPr>
                <w:rFonts w:ascii="Arial" w:eastAsia="Times New Roman" w:hAnsi="Arial" w:cs="Arial"/>
                <w:color w:val="000000"/>
                <w:sz w:val="18"/>
                <w:szCs w:val="18"/>
                <w:lang w:eastAsia="es-CO"/>
              </w:rPr>
              <w:t>Apoyar la construcción de la totalidad de los informes de cada uno de los componentes del proceso auditor.</w:t>
            </w:r>
          </w:p>
        </w:tc>
      </w:tr>
      <w:tr w:rsidR="004E7B1E" w:rsidRPr="008253C8" w:rsidTr="00D80509">
        <w:trPr>
          <w:trHeight w:val="1014"/>
        </w:trPr>
        <w:tc>
          <w:tcPr>
            <w:tcW w:w="1555" w:type="dxa"/>
            <w:vMerge w:val="restart"/>
            <w:shd w:val="clear" w:color="auto" w:fill="D9E2F3" w:themeFill="accent1" w:themeFillTint="33"/>
            <w:vAlign w:val="center"/>
            <w:hideMark/>
          </w:tcPr>
          <w:p w:rsidR="004E7B1E" w:rsidRPr="00320F46" w:rsidRDefault="004E7B1E" w:rsidP="00E76BF3">
            <w:pPr>
              <w:spacing w:before="60" w:after="60"/>
              <w:rPr>
                <w:rFonts w:ascii="Arial" w:eastAsia="Times New Roman" w:hAnsi="Arial" w:cs="Arial"/>
                <w:b/>
                <w:bCs/>
                <w:sz w:val="18"/>
                <w:szCs w:val="18"/>
                <w:lang w:eastAsia="es-CO"/>
              </w:rPr>
            </w:pPr>
            <w:r w:rsidRPr="00320F46">
              <w:rPr>
                <w:rFonts w:ascii="Arial" w:eastAsia="Times New Roman" w:hAnsi="Arial" w:cs="Arial"/>
                <w:b/>
                <w:bCs/>
                <w:color w:val="000000"/>
                <w:sz w:val="18"/>
                <w:szCs w:val="18"/>
                <w:lang w:eastAsia="es-CO"/>
              </w:rPr>
              <w:t xml:space="preserve">AUDITOR DE CALIDAD </w:t>
            </w: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Informar al coordinador de campo, coordinador documental y al analista de información las situaciones o novedades presentadas en los documentos (evidencias) objeto de verificación de manera oportuna.</w:t>
            </w:r>
          </w:p>
        </w:tc>
      </w:tr>
      <w:tr w:rsidR="004E7B1E" w:rsidRPr="008253C8" w:rsidTr="00D80509">
        <w:trPr>
          <w:trHeight w:val="570"/>
        </w:trPr>
        <w:tc>
          <w:tcPr>
            <w:tcW w:w="1555" w:type="dxa"/>
            <w:vMerge/>
            <w:shd w:val="clear" w:color="auto" w:fill="D9E2F3" w:themeFill="accent1" w:themeFillTint="33"/>
            <w:vAlign w:val="center"/>
            <w:hideMark/>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Realizar el seguimiento y control de las evidencias documentales</w:t>
            </w:r>
            <w:r w:rsidR="00261E7A" w:rsidRPr="00320F46">
              <w:rPr>
                <w:rFonts w:ascii="Arial" w:eastAsia="Times New Roman" w:hAnsi="Arial" w:cs="Arial"/>
                <w:color w:val="000000"/>
                <w:sz w:val="18"/>
                <w:szCs w:val="18"/>
                <w:lang w:eastAsia="es-CO"/>
              </w:rPr>
              <w:t xml:space="preserve"> recolectadas en campo</w:t>
            </w:r>
            <w:r w:rsidRPr="00320F46">
              <w:rPr>
                <w:rFonts w:ascii="Arial" w:eastAsia="Times New Roman" w:hAnsi="Arial" w:cs="Arial"/>
                <w:color w:val="000000"/>
                <w:sz w:val="18"/>
                <w:szCs w:val="18"/>
                <w:lang w:eastAsia="es-CO"/>
              </w:rPr>
              <w:t>.</w:t>
            </w:r>
          </w:p>
        </w:tc>
      </w:tr>
      <w:tr w:rsidR="004E7B1E" w:rsidRPr="008253C8" w:rsidTr="00D80509">
        <w:trPr>
          <w:trHeight w:val="359"/>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Realizar revisiones diarias de la efectividad y calidad de las evidencias.</w:t>
            </w:r>
          </w:p>
        </w:tc>
      </w:tr>
      <w:tr w:rsidR="004E7B1E" w:rsidTr="00D80509">
        <w:trPr>
          <w:trHeight w:val="325"/>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hAnsi="Arial" w:cs="Arial"/>
                <w:color w:val="000000"/>
                <w:sz w:val="18"/>
                <w:szCs w:val="18"/>
                <w:lang w:eastAsia="es-CO"/>
              </w:rPr>
              <w:t>Apoyar a la construcción del plan de riesgos del proceso auditor.</w:t>
            </w:r>
          </w:p>
        </w:tc>
      </w:tr>
      <w:tr w:rsidR="004E7B1E" w:rsidRPr="008253C8" w:rsidTr="00D80509">
        <w:trPr>
          <w:trHeight w:val="570"/>
        </w:trPr>
        <w:tc>
          <w:tcPr>
            <w:tcW w:w="1555" w:type="dxa"/>
            <w:vMerge/>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Garantizar que las evidencias documentales de los productos cumplan con el porcentaje de calidad y completitud establecidos en la totalidad de documentos y anexos del contrato de auditoría.</w:t>
            </w:r>
          </w:p>
        </w:tc>
      </w:tr>
      <w:tr w:rsidR="004E7B1E" w:rsidRPr="008253C8" w:rsidTr="00D80509">
        <w:trPr>
          <w:trHeight w:val="534"/>
        </w:trPr>
        <w:tc>
          <w:tcPr>
            <w:tcW w:w="1555" w:type="dxa"/>
            <w:vMerge/>
            <w:shd w:val="clear" w:color="auto" w:fill="D9E2F3" w:themeFill="accent1" w:themeFillTint="33"/>
            <w:vAlign w:val="center"/>
            <w:hideMark/>
          </w:tcPr>
          <w:p w:rsidR="004E7B1E" w:rsidRPr="00320F46" w:rsidRDefault="004E7B1E" w:rsidP="00E76BF3">
            <w:pPr>
              <w:spacing w:before="60" w:after="60"/>
              <w:jc w:val="both"/>
              <w:rPr>
                <w:rFonts w:ascii="Arial" w:eastAsia="Times New Roman" w:hAnsi="Arial" w:cs="Arial"/>
                <w:b/>
                <w:bCs/>
                <w:color w:val="000000"/>
                <w:sz w:val="18"/>
                <w:szCs w:val="18"/>
                <w:lang w:eastAsia="es-CO"/>
              </w:rPr>
            </w:pPr>
          </w:p>
        </w:tc>
        <w:tc>
          <w:tcPr>
            <w:tcW w:w="7220" w:type="dxa"/>
            <w:shd w:val="clear" w:color="auto" w:fill="D9E2F3" w:themeFill="accent1" w:themeFillTint="33"/>
            <w:vAlign w:val="center"/>
          </w:tcPr>
          <w:p w:rsidR="004E7B1E" w:rsidRPr="00320F46" w:rsidRDefault="004E7B1E" w:rsidP="00E76BF3">
            <w:pPr>
              <w:spacing w:before="60" w:after="60"/>
              <w:jc w:val="both"/>
              <w:rPr>
                <w:rFonts w:ascii="Arial" w:eastAsia="Times New Roman" w:hAnsi="Arial" w:cs="Arial"/>
                <w:color w:val="000000"/>
                <w:sz w:val="18"/>
                <w:szCs w:val="18"/>
                <w:lang w:eastAsia="es-CO"/>
              </w:rPr>
            </w:pPr>
            <w:r w:rsidRPr="00320F46">
              <w:rPr>
                <w:rFonts w:ascii="Arial" w:eastAsia="Times New Roman" w:hAnsi="Arial" w:cs="Arial"/>
                <w:color w:val="000000"/>
                <w:sz w:val="18"/>
                <w:szCs w:val="18"/>
                <w:lang w:eastAsia="es-CO"/>
              </w:rPr>
              <w:t>Responder de manera oportuna a los requerimientos de calidad de la información solicitados por la interventoría o el MEN.</w:t>
            </w:r>
          </w:p>
        </w:tc>
      </w:tr>
    </w:tbl>
    <w:p w:rsidR="00B34B8F" w:rsidRDefault="00B34B8F" w:rsidP="00B34B8F">
      <w:pPr>
        <w:pStyle w:val="Listavistosa-nfasis11"/>
        <w:spacing w:after="120"/>
        <w:ind w:left="0"/>
        <w:jc w:val="both"/>
        <w:rPr>
          <w:rFonts w:ascii="Arial" w:eastAsiaTheme="minorHAnsi" w:hAnsi="Arial" w:cs="Arial"/>
          <w:bCs/>
          <w:sz w:val="20"/>
          <w:szCs w:val="20"/>
          <w:lang w:eastAsia="en-US"/>
        </w:rPr>
      </w:pPr>
    </w:p>
    <w:p w:rsidR="00B34B8F" w:rsidRPr="0025500C" w:rsidRDefault="00B34B8F" w:rsidP="00B34B8F">
      <w:pPr>
        <w:rPr>
          <w:rFonts w:ascii="Arial" w:hAnsi="Arial" w:cs="Arial"/>
          <w:lang w:val="es-MX" w:eastAsia="es-ES"/>
        </w:rPr>
      </w:pPr>
    </w:p>
    <w:p w:rsidR="00B34B8F" w:rsidRPr="0025500C" w:rsidRDefault="00B34B8F" w:rsidP="00B34B8F">
      <w:pPr>
        <w:pStyle w:val="Ttulo1"/>
        <w:numPr>
          <w:ilvl w:val="0"/>
          <w:numId w:val="4"/>
        </w:numPr>
        <w:rPr>
          <w:rFonts w:ascii="Arial" w:hAnsi="Arial" w:cs="Arial"/>
        </w:rPr>
      </w:pPr>
      <w:bookmarkStart w:id="179" w:name="_Toc8136061"/>
      <w:bookmarkStart w:id="180" w:name="_Toc19799973"/>
      <w:r w:rsidRPr="0025500C">
        <w:rPr>
          <w:rFonts w:ascii="Arial" w:hAnsi="Arial" w:cs="Arial"/>
        </w:rPr>
        <w:t>DEFINICIONES BÁSICAS</w:t>
      </w:r>
      <w:r>
        <w:rPr>
          <w:rFonts w:ascii="Arial" w:hAnsi="Arial" w:cs="Arial"/>
        </w:rPr>
        <w:t xml:space="preserve"> DEL PROCESO</w:t>
      </w:r>
      <w:bookmarkEnd w:id="179"/>
      <w:bookmarkEnd w:id="180"/>
      <w:r w:rsidRPr="0025500C">
        <w:rPr>
          <w:rFonts w:ascii="Arial" w:hAnsi="Arial" w:cs="Arial"/>
        </w:rPr>
        <w:t xml:space="preserve"> </w:t>
      </w:r>
    </w:p>
    <w:p w:rsidR="00B34B8F" w:rsidRDefault="00B34B8F" w:rsidP="00B34B8F">
      <w:pPr>
        <w:pStyle w:val="Default"/>
        <w:spacing w:after="120"/>
        <w:ind w:left="284"/>
        <w:jc w:val="both"/>
        <w:rPr>
          <w:sz w:val="20"/>
          <w:szCs w:val="20"/>
        </w:rPr>
      </w:pPr>
      <w:r w:rsidRPr="0025500C">
        <w:rPr>
          <w:b/>
          <w:bCs/>
          <w:sz w:val="20"/>
          <w:szCs w:val="20"/>
        </w:rPr>
        <w:t>Auditoría-MEN</w:t>
      </w:r>
      <w:r>
        <w:rPr>
          <w:b/>
          <w:bCs/>
          <w:sz w:val="20"/>
          <w:szCs w:val="20"/>
        </w:rPr>
        <w:t xml:space="preserve"> matrícula</w:t>
      </w:r>
      <w:r w:rsidRPr="0025500C">
        <w:rPr>
          <w:b/>
          <w:bCs/>
          <w:sz w:val="20"/>
          <w:szCs w:val="20"/>
        </w:rPr>
        <w:t xml:space="preserve">: </w:t>
      </w:r>
      <w:r w:rsidRPr="0025500C">
        <w:rPr>
          <w:sz w:val="20"/>
          <w:szCs w:val="20"/>
        </w:rPr>
        <w:t xml:space="preserve">Auditoría es el proceso de examinar la gestión de una entidad a fin de comprobar si se ajusta a lo establecido por ley o costumbre (RAE). Para nuestro caso es el proceso de comparar la información consignada por la institución educativa en las bases de datos del Ministerio de Educación contra la que realmente existe en la Institución Educativa. Consiste en encontrar evidencia en el registro documental (Folios de matrícula debidamente suscrito, boletín de calificaciones, ficha de retiro debidamente suscrita, documento de identidad válido, carné de la EPS o del Establecimiento) de la existencia de cada estudiante o Sede educativa reportada en base de datos, mediante la comparación de los datos de identificación de la base y la de los documentos. </w:t>
      </w:r>
    </w:p>
    <w:p w:rsidR="00B34B8F" w:rsidRPr="001D31A2" w:rsidRDefault="00B34B8F" w:rsidP="00B34B8F">
      <w:pPr>
        <w:pStyle w:val="Default"/>
        <w:spacing w:after="120"/>
        <w:ind w:left="284"/>
        <w:jc w:val="both"/>
        <w:rPr>
          <w:sz w:val="20"/>
          <w:szCs w:val="20"/>
        </w:rPr>
      </w:pPr>
      <w:r>
        <w:rPr>
          <w:b/>
          <w:bCs/>
          <w:sz w:val="20"/>
          <w:szCs w:val="20"/>
        </w:rPr>
        <w:t>Auditoria-</w:t>
      </w:r>
      <w:r>
        <w:rPr>
          <w:b/>
          <w:sz w:val="20"/>
          <w:szCs w:val="20"/>
        </w:rPr>
        <w:t xml:space="preserve">MEN ETDH: </w:t>
      </w:r>
      <w:r w:rsidRPr="006609A6">
        <w:rPr>
          <w:sz w:val="20"/>
          <w:szCs w:val="20"/>
        </w:rPr>
        <w:t>E</w:t>
      </w:r>
      <w:r w:rsidRPr="00B97AB9">
        <w:rPr>
          <w:sz w:val="20"/>
          <w:szCs w:val="20"/>
        </w:rPr>
        <w:t>s el proceso de comparar la información consignada por la institución educativa en las bases de datos del Ministerio de Educación contra la que realmente existe en la Institución Educativa. Consiste en encontrar evidencia en el registro documental, mediante la comparación de los datos de identificación de la base y la de los documentos</w:t>
      </w:r>
      <w:r>
        <w:rPr>
          <w:sz w:val="20"/>
          <w:szCs w:val="20"/>
        </w:rPr>
        <w:t>.</w:t>
      </w:r>
    </w:p>
    <w:p w:rsidR="00B34B8F" w:rsidRDefault="00B34B8F" w:rsidP="00B34B8F">
      <w:pPr>
        <w:pStyle w:val="Default"/>
        <w:spacing w:after="120"/>
        <w:ind w:left="284"/>
        <w:jc w:val="both"/>
        <w:rPr>
          <w:sz w:val="20"/>
          <w:szCs w:val="20"/>
        </w:rPr>
      </w:pPr>
      <w:r w:rsidRPr="0025500C">
        <w:rPr>
          <w:b/>
          <w:bCs/>
          <w:sz w:val="20"/>
          <w:szCs w:val="20"/>
        </w:rPr>
        <w:t xml:space="preserve">Boletín de calificaciones: </w:t>
      </w:r>
      <w:r w:rsidRPr="0025500C">
        <w:rPr>
          <w:sz w:val="20"/>
          <w:szCs w:val="20"/>
        </w:rPr>
        <w:t xml:space="preserve">Debe tener como mínimo: Nombre de la Institución, grado, periodo, área o asignatura y firma del docente. Planillas o formatos donde los docentes de cada área registran las notas de cada estudiante durante cada periodo académico. </w:t>
      </w:r>
    </w:p>
    <w:p w:rsidR="00B34B8F" w:rsidRDefault="00B34B8F" w:rsidP="00B34B8F">
      <w:pPr>
        <w:pStyle w:val="Default"/>
        <w:spacing w:after="120"/>
        <w:ind w:left="284"/>
        <w:jc w:val="both"/>
        <w:rPr>
          <w:b/>
          <w:sz w:val="20"/>
          <w:szCs w:val="20"/>
        </w:rPr>
      </w:pPr>
      <w:r w:rsidRPr="00AF352A">
        <w:rPr>
          <w:b/>
          <w:sz w:val="20"/>
          <w:szCs w:val="20"/>
        </w:rPr>
        <w:t xml:space="preserve">Componente ETDH: </w:t>
      </w:r>
      <w:r w:rsidRPr="00AF352A">
        <w:rPr>
          <w:sz w:val="20"/>
          <w:szCs w:val="20"/>
        </w:rPr>
        <w:t>Componente de auditoria de Educación para el Trabajo y Desarrollo Humano, está comprendido por las Instituciones de Educación Para el Trabajo y Desarrollo Humano (IETDH) y las Entidades Territoriales Certificadas (ETC).</w:t>
      </w:r>
    </w:p>
    <w:p w:rsidR="00B34B8F" w:rsidRPr="0025500C" w:rsidRDefault="00B34B8F" w:rsidP="00B34B8F">
      <w:pPr>
        <w:pStyle w:val="Default"/>
        <w:spacing w:after="120"/>
        <w:ind w:left="284"/>
        <w:jc w:val="both"/>
        <w:rPr>
          <w:sz w:val="20"/>
          <w:szCs w:val="20"/>
        </w:rPr>
      </w:pPr>
      <w:r>
        <w:rPr>
          <w:b/>
          <w:sz w:val="20"/>
          <w:szCs w:val="20"/>
        </w:rPr>
        <w:t>CRC:</w:t>
      </w:r>
      <w:r>
        <w:rPr>
          <w:sz w:val="20"/>
          <w:szCs w:val="20"/>
        </w:rPr>
        <w:t xml:space="preserve"> C</w:t>
      </w:r>
      <w:r w:rsidRPr="0025500C">
        <w:rPr>
          <w:rFonts w:eastAsia="Arial Narrow"/>
          <w:sz w:val="20"/>
          <w:szCs w:val="20"/>
        </w:rPr>
        <w:t>ódigo de redundancia cíclica</w:t>
      </w:r>
      <w:r>
        <w:rPr>
          <w:rFonts w:eastAsia="Arial Narrow"/>
          <w:sz w:val="20"/>
          <w:szCs w:val="20"/>
        </w:rPr>
        <w:t>.</w:t>
      </w:r>
    </w:p>
    <w:p w:rsidR="00B34B8F" w:rsidRPr="00801FA3" w:rsidRDefault="00B34B8F" w:rsidP="00B34B8F">
      <w:pPr>
        <w:pStyle w:val="Default"/>
        <w:spacing w:after="120"/>
        <w:ind w:left="284"/>
        <w:jc w:val="both"/>
        <w:rPr>
          <w:sz w:val="20"/>
          <w:szCs w:val="20"/>
        </w:rPr>
      </w:pPr>
      <w:r w:rsidRPr="00801FA3">
        <w:rPr>
          <w:b/>
          <w:sz w:val="20"/>
          <w:szCs w:val="20"/>
        </w:rPr>
        <w:t xml:space="preserve">ETC: </w:t>
      </w:r>
      <w:r w:rsidRPr="00801FA3">
        <w:rPr>
          <w:sz w:val="20"/>
          <w:szCs w:val="20"/>
        </w:rPr>
        <w:t>Entidad Territorial Certifica</w:t>
      </w:r>
      <w:r>
        <w:rPr>
          <w:sz w:val="20"/>
          <w:szCs w:val="20"/>
        </w:rPr>
        <w:t>da</w:t>
      </w:r>
      <w:r w:rsidRPr="00801FA3">
        <w:rPr>
          <w:sz w:val="20"/>
          <w:szCs w:val="20"/>
        </w:rPr>
        <w:t>.</w:t>
      </w:r>
    </w:p>
    <w:p w:rsidR="00B34B8F" w:rsidRPr="0025500C" w:rsidRDefault="00B34B8F" w:rsidP="00B34B8F">
      <w:pPr>
        <w:pStyle w:val="Default"/>
        <w:spacing w:after="120"/>
        <w:ind w:left="284"/>
        <w:jc w:val="both"/>
        <w:rPr>
          <w:sz w:val="20"/>
          <w:szCs w:val="20"/>
        </w:rPr>
      </w:pPr>
      <w:r w:rsidRPr="0025500C">
        <w:rPr>
          <w:b/>
          <w:sz w:val="20"/>
          <w:szCs w:val="20"/>
        </w:rPr>
        <w:t>Evidencia documental:</w:t>
      </w:r>
      <w:r w:rsidRPr="0025500C">
        <w:rPr>
          <w:sz w:val="20"/>
          <w:szCs w:val="20"/>
        </w:rPr>
        <w:t xml:space="preserve"> Es el documento soporte para justificar el estado del registro.</w:t>
      </w:r>
    </w:p>
    <w:p w:rsidR="00B34B8F" w:rsidRPr="0025500C" w:rsidRDefault="00B34B8F" w:rsidP="00B34B8F">
      <w:pPr>
        <w:pStyle w:val="Default"/>
        <w:spacing w:after="120"/>
        <w:ind w:left="284"/>
        <w:jc w:val="both"/>
        <w:rPr>
          <w:sz w:val="20"/>
          <w:szCs w:val="20"/>
        </w:rPr>
      </w:pPr>
      <w:r w:rsidRPr="0025500C">
        <w:rPr>
          <w:b/>
          <w:bCs/>
          <w:sz w:val="20"/>
          <w:szCs w:val="20"/>
        </w:rPr>
        <w:t xml:space="preserve">Folio de matrícula: </w:t>
      </w:r>
      <w:r w:rsidRPr="0025500C">
        <w:rPr>
          <w:sz w:val="20"/>
          <w:szCs w:val="20"/>
        </w:rPr>
        <w:t xml:space="preserve">Libro que contiene los folios secuenciales niño a niño con la información del proceso formal de matrícula del alumno, entre otros contiene información básica como, Apellidos, Nombres, Documento de identificación, grado en que se matricula el estudiante, edad, Datos de los padres o acudientes, Dirección, Teléfono y firma de los padres, alumno y rector, e incluso foto del alumno. </w:t>
      </w:r>
    </w:p>
    <w:p w:rsidR="00B34B8F" w:rsidRPr="0025500C" w:rsidRDefault="00B34B8F" w:rsidP="00B34B8F">
      <w:pPr>
        <w:pStyle w:val="Default"/>
        <w:spacing w:after="120"/>
        <w:ind w:left="284"/>
        <w:jc w:val="both"/>
        <w:rPr>
          <w:sz w:val="20"/>
          <w:szCs w:val="20"/>
        </w:rPr>
      </w:pPr>
      <w:r w:rsidRPr="0025500C">
        <w:rPr>
          <w:b/>
          <w:bCs/>
          <w:sz w:val="20"/>
          <w:szCs w:val="20"/>
        </w:rPr>
        <w:t xml:space="preserve">Ficha de retiro: </w:t>
      </w:r>
      <w:r w:rsidRPr="0025500C">
        <w:rPr>
          <w:sz w:val="20"/>
          <w:szCs w:val="20"/>
        </w:rPr>
        <w:t xml:space="preserve">Libro que contiene la información del proceso de retiro formal del alumno del establecimiento o sede educativa, entre otros contiene información básica como, Apellidos, Nombres, Documento de identificación, grado, fecha de retiro y motivo, Datos de los padres o acudientes, Dirección, Teléfono y firma de los padres, alumno y rector, e incluso foto del alumno. </w:t>
      </w:r>
    </w:p>
    <w:p w:rsidR="00B34B8F" w:rsidRPr="0025500C" w:rsidRDefault="00B34B8F" w:rsidP="00B34B8F">
      <w:pPr>
        <w:pStyle w:val="Default"/>
        <w:spacing w:after="120"/>
        <w:ind w:left="284"/>
        <w:jc w:val="both"/>
        <w:rPr>
          <w:sz w:val="20"/>
          <w:szCs w:val="20"/>
        </w:rPr>
      </w:pPr>
      <w:r w:rsidRPr="0025500C">
        <w:rPr>
          <w:b/>
          <w:bCs/>
          <w:sz w:val="20"/>
          <w:szCs w:val="20"/>
        </w:rPr>
        <w:t xml:space="preserve">Hallazgo: </w:t>
      </w:r>
      <w:r w:rsidRPr="0025500C">
        <w:rPr>
          <w:sz w:val="20"/>
          <w:szCs w:val="20"/>
        </w:rPr>
        <w:t>Surge cuando luego del proceso de auditoría se detecta alguna inconsistencia en la información reportada.</w:t>
      </w:r>
    </w:p>
    <w:p w:rsidR="00B34B8F" w:rsidRDefault="00B34B8F" w:rsidP="00B34B8F">
      <w:pPr>
        <w:pStyle w:val="Default"/>
        <w:spacing w:after="120"/>
        <w:ind w:left="284"/>
        <w:jc w:val="both"/>
        <w:rPr>
          <w:b/>
          <w:bCs/>
          <w:sz w:val="20"/>
          <w:szCs w:val="20"/>
        </w:rPr>
      </w:pPr>
      <w:r w:rsidRPr="000D6D2F">
        <w:rPr>
          <w:b/>
          <w:bCs/>
          <w:sz w:val="20"/>
          <w:szCs w:val="20"/>
        </w:rPr>
        <w:t xml:space="preserve">IETDH: </w:t>
      </w:r>
      <w:r w:rsidRPr="000D6D2F">
        <w:rPr>
          <w:bCs/>
          <w:sz w:val="20"/>
          <w:szCs w:val="20"/>
        </w:rPr>
        <w:t>Instituciones de Educación para el Trabajo y Desarrollo Humano</w:t>
      </w:r>
      <w:r>
        <w:rPr>
          <w:bCs/>
          <w:sz w:val="20"/>
          <w:szCs w:val="20"/>
        </w:rPr>
        <w:t>.</w:t>
      </w:r>
    </w:p>
    <w:p w:rsidR="00B34B8F" w:rsidRPr="003764AE" w:rsidRDefault="00B34B8F" w:rsidP="00B34B8F">
      <w:pPr>
        <w:pStyle w:val="Default"/>
        <w:spacing w:after="120"/>
        <w:ind w:left="284"/>
        <w:jc w:val="both"/>
        <w:rPr>
          <w:bCs/>
          <w:sz w:val="20"/>
          <w:szCs w:val="20"/>
        </w:rPr>
      </w:pPr>
      <w:r w:rsidRPr="003764AE">
        <w:rPr>
          <w:b/>
          <w:bCs/>
          <w:sz w:val="20"/>
          <w:szCs w:val="20"/>
        </w:rPr>
        <w:t>Institución Educativa (IE):</w:t>
      </w:r>
      <w:r w:rsidRPr="003764AE">
        <w:rPr>
          <w:bCs/>
          <w:sz w:val="20"/>
          <w:szCs w:val="20"/>
        </w:rPr>
        <w:t xml:space="preserve"> De acuerdo con el Artículo 9° de la Ley 715 de 2001: es un conjunto de personas y bienes promovidos por las autoridades o por particulares, cuya finalidad será prestar servicios de educación.</w:t>
      </w:r>
    </w:p>
    <w:p w:rsidR="00B34B8F" w:rsidRPr="009F34B2" w:rsidRDefault="00B34B8F" w:rsidP="00B34B8F">
      <w:pPr>
        <w:pStyle w:val="Default"/>
        <w:spacing w:after="120"/>
        <w:ind w:left="284"/>
        <w:jc w:val="both"/>
        <w:rPr>
          <w:bCs/>
          <w:sz w:val="20"/>
          <w:szCs w:val="20"/>
        </w:rPr>
      </w:pPr>
      <w:r w:rsidRPr="009F34B2">
        <w:rPr>
          <w:b/>
          <w:bCs/>
          <w:sz w:val="20"/>
          <w:szCs w:val="20"/>
        </w:rPr>
        <w:t xml:space="preserve">Licencia de Funcionamiento: </w:t>
      </w:r>
      <w:r w:rsidRPr="009F34B2">
        <w:rPr>
          <w:bCs/>
          <w:sz w:val="20"/>
          <w:szCs w:val="20"/>
        </w:rPr>
        <w:t>Decreto 1075 de 2015 Artículo 2.6.3.2. “Se entiende por licencia de funcionamiento el acto administrativo mediante el cual, en el ámbito de su jurisdicción, la secretaría de educación de la entidad territorial certificada en educación autoriza la creación, organización y funcionamiento de instituciones de educación para el trabajo y el desarrollo humano de naturaleza privada.”.</w:t>
      </w:r>
    </w:p>
    <w:p w:rsidR="00B34B8F" w:rsidRPr="008310AA" w:rsidRDefault="00B34B8F" w:rsidP="00B34B8F">
      <w:pPr>
        <w:pStyle w:val="Default"/>
        <w:spacing w:after="120"/>
        <w:ind w:left="284"/>
        <w:jc w:val="both"/>
        <w:rPr>
          <w:sz w:val="20"/>
          <w:szCs w:val="20"/>
        </w:rPr>
      </w:pPr>
      <w:r>
        <w:rPr>
          <w:b/>
          <w:bCs/>
          <w:sz w:val="20"/>
          <w:szCs w:val="20"/>
        </w:rPr>
        <w:t xml:space="preserve">NES: </w:t>
      </w:r>
      <w:r>
        <w:rPr>
          <w:bCs/>
          <w:sz w:val="20"/>
          <w:szCs w:val="20"/>
        </w:rPr>
        <w:t>Número establecido por la secretaría. Es un número de identificación temporal que se asigna automáticamente a través del SIMAT.</w:t>
      </w:r>
    </w:p>
    <w:p w:rsidR="00B34B8F" w:rsidRDefault="00B34B8F" w:rsidP="00B34B8F">
      <w:pPr>
        <w:pStyle w:val="Default"/>
        <w:spacing w:after="120"/>
        <w:ind w:left="284"/>
        <w:jc w:val="both"/>
        <w:rPr>
          <w:rFonts w:eastAsia="Times New Roman"/>
          <w:bCs/>
          <w:sz w:val="20"/>
          <w:szCs w:val="20"/>
          <w:lang w:eastAsia="es-ES"/>
        </w:rPr>
      </w:pPr>
      <w:r>
        <w:rPr>
          <w:b/>
          <w:bCs/>
          <w:sz w:val="20"/>
          <w:szCs w:val="20"/>
        </w:rPr>
        <w:t xml:space="preserve">OAPF: </w:t>
      </w:r>
      <w:r>
        <w:rPr>
          <w:rFonts w:eastAsia="Times New Roman"/>
          <w:bCs/>
          <w:sz w:val="20"/>
          <w:szCs w:val="20"/>
          <w:lang w:eastAsia="es-ES"/>
        </w:rPr>
        <w:t>Oficina Asesora de Planeación y Finanzas.</w:t>
      </w:r>
    </w:p>
    <w:p w:rsidR="00B34B8F" w:rsidRDefault="00B34B8F" w:rsidP="00B34B8F">
      <w:pPr>
        <w:pStyle w:val="Default"/>
        <w:spacing w:after="120"/>
        <w:ind w:left="284"/>
        <w:jc w:val="both"/>
        <w:rPr>
          <w:b/>
          <w:bCs/>
          <w:sz w:val="20"/>
          <w:szCs w:val="20"/>
        </w:rPr>
      </w:pPr>
      <w:r w:rsidRPr="00B02FC6">
        <w:rPr>
          <w:b/>
          <w:bCs/>
          <w:sz w:val="20"/>
          <w:szCs w:val="20"/>
        </w:rPr>
        <w:t xml:space="preserve">Oportunidades de Mejora: </w:t>
      </w:r>
      <w:r w:rsidRPr="00B02FC6">
        <w:rPr>
          <w:bCs/>
          <w:sz w:val="20"/>
          <w:szCs w:val="20"/>
        </w:rPr>
        <w:t>Surge cuando luego del proceso de auditoria se detecta alguna diferencia en la información verificada de acuerdo con lo establecido para el componente de ETDH.</w:t>
      </w:r>
    </w:p>
    <w:p w:rsidR="00B34B8F" w:rsidRDefault="00B34B8F" w:rsidP="00B34B8F">
      <w:pPr>
        <w:pStyle w:val="Default"/>
        <w:spacing w:after="120"/>
        <w:ind w:left="284"/>
        <w:jc w:val="both"/>
        <w:rPr>
          <w:bCs/>
          <w:sz w:val="20"/>
          <w:szCs w:val="20"/>
        </w:rPr>
      </w:pPr>
      <w:r>
        <w:rPr>
          <w:b/>
          <w:bCs/>
          <w:sz w:val="20"/>
          <w:szCs w:val="20"/>
        </w:rPr>
        <w:t xml:space="preserve">PEP: </w:t>
      </w:r>
      <w:r>
        <w:rPr>
          <w:bCs/>
          <w:sz w:val="20"/>
          <w:szCs w:val="20"/>
        </w:rPr>
        <w:t>Permiso especial de permanencia. Documento que identifica a ciudadanos venezolanos, expedido por Migración Colombia (previo cumplimiento de requisitos)</w:t>
      </w:r>
    </w:p>
    <w:p w:rsidR="00B34B8F" w:rsidRDefault="00B34B8F" w:rsidP="00B34B8F">
      <w:pPr>
        <w:pStyle w:val="Default"/>
        <w:spacing w:after="120"/>
        <w:ind w:left="284"/>
        <w:jc w:val="both"/>
        <w:rPr>
          <w:sz w:val="20"/>
          <w:szCs w:val="20"/>
        </w:rPr>
      </w:pPr>
      <w:r w:rsidRPr="0025500C">
        <w:rPr>
          <w:b/>
          <w:sz w:val="20"/>
          <w:szCs w:val="20"/>
        </w:rPr>
        <w:t>Planta Focalizada:</w:t>
      </w:r>
      <w:r w:rsidRPr="0025500C">
        <w:rPr>
          <w:sz w:val="20"/>
          <w:szCs w:val="20"/>
        </w:rPr>
        <w:t xml:space="preserve"> Selección de registros de la base de datos de planta</w:t>
      </w:r>
      <w:r>
        <w:rPr>
          <w:sz w:val="20"/>
          <w:szCs w:val="20"/>
        </w:rPr>
        <w:t>,</w:t>
      </w:r>
      <w:r w:rsidRPr="0025500C">
        <w:rPr>
          <w:sz w:val="20"/>
          <w:szCs w:val="20"/>
        </w:rPr>
        <w:t xml:space="preserve"> insumo del proceso auditor a partir de los criterios establecidos definidos en la guía.</w:t>
      </w:r>
    </w:p>
    <w:p w:rsidR="00B34B8F" w:rsidRPr="00D90BED" w:rsidRDefault="00B34B8F" w:rsidP="00B34B8F">
      <w:pPr>
        <w:pStyle w:val="Default"/>
        <w:spacing w:after="120"/>
        <w:ind w:left="284"/>
        <w:jc w:val="both"/>
        <w:rPr>
          <w:bCs/>
          <w:sz w:val="20"/>
          <w:szCs w:val="20"/>
        </w:rPr>
      </w:pPr>
      <w:r w:rsidRPr="00D90BED">
        <w:rPr>
          <w:b/>
          <w:bCs/>
          <w:sz w:val="20"/>
          <w:szCs w:val="20"/>
        </w:rPr>
        <w:t xml:space="preserve">Programas: </w:t>
      </w:r>
      <w:r w:rsidRPr="00D90BED">
        <w:rPr>
          <w:bCs/>
          <w:sz w:val="20"/>
          <w:szCs w:val="20"/>
        </w:rPr>
        <w:t>Es la oferta académica ofrecida por una IETDH</w:t>
      </w:r>
      <w:r>
        <w:rPr>
          <w:bCs/>
          <w:sz w:val="20"/>
          <w:szCs w:val="20"/>
        </w:rPr>
        <w:t>.</w:t>
      </w:r>
    </w:p>
    <w:p w:rsidR="00B34B8F" w:rsidRDefault="00B34B8F" w:rsidP="00B34B8F">
      <w:pPr>
        <w:pStyle w:val="Default"/>
        <w:spacing w:after="120"/>
        <w:ind w:left="284"/>
        <w:jc w:val="both"/>
        <w:rPr>
          <w:b/>
          <w:bCs/>
          <w:sz w:val="20"/>
          <w:szCs w:val="20"/>
        </w:rPr>
      </w:pPr>
      <w:r w:rsidRPr="00F77E39">
        <w:rPr>
          <w:b/>
          <w:bCs/>
          <w:sz w:val="20"/>
          <w:szCs w:val="20"/>
        </w:rPr>
        <w:t xml:space="preserve">Registro de Programa: </w:t>
      </w:r>
      <w:r w:rsidRPr="00F77E39">
        <w:rPr>
          <w:bCs/>
          <w:sz w:val="20"/>
          <w:szCs w:val="20"/>
        </w:rPr>
        <w:t>Decreto 1075 de 2015 Artículo 2.6.4.6. Para ofrecer y desarrollar un programa de educación para el trabajo y el desarrollo humano, la institución prestadora del servicio educativo debe contar con el respectivo registro (…) El registro es el reconocimiento que mediante acto administrativo hace la secretaría de educación de la entidad territorial certificada del cumplimiento de los requisitos básicos para el funcionamiento adecuado un programa de educación para el trabajo y el desarrollo humano.</w:t>
      </w:r>
    </w:p>
    <w:p w:rsidR="00B34B8F" w:rsidRDefault="00B34B8F" w:rsidP="00B34B8F">
      <w:pPr>
        <w:pStyle w:val="Default"/>
        <w:spacing w:after="120"/>
        <w:ind w:left="284"/>
        <w:jc w:val="both"/>
        <w:rPr>
          <w:b/>
          <w:bCs/>
          <w:sz w:val="20"/>
          <w:szCs w:val="20"/>
        </w:rPr>
      </w:pPr>
      <w:r w:rsidRPr="000D75E1">
        <w:rPr>
          <w:b/>
          <w:bCs/>
          <w:sz w:val="20"/>
          <w:szCs w:val="20"/>
        </w:rPr>
        <w:t xml:space="preserve">Registro repetido (duplicado): </w:t>
      </w:r>
      <w:r w:rsidRPr="000D75E1">
        <w:rPr>
          <w:bCs/>
          <w:sz w:val="20"/>
          <w:szCs w:val="20"/>
        </w:rPr>
        <w:t>Registro que, en la base de datos reportada al Ministerio de Educación, se encuentra más de una vez.</w:t>
      </w:r>
    </w:p>
    <w:p w:rsidR="00B34B8F" w:rsidRPr="0025500C" w:rsidRDefault="00B34B8F" w:rsidP="00B34B8F">
      <w:pPr>
        <w:pStyle w:val="Default"/>
        <w:spacing w:after="120"/>
        <w:ind w:left="284"/>
        <w:jc w:val="both"/>
        <w:rPr>
          <w:sz w:val="20"/>
          <w:szCs w:val="20"/>
        </w:rPr>
      </w:pPr>
      <w:r w:rsidRPr="0025500C">
        <w:rPr>
          <w:b/>
          <w:bCs/>
          <w:sz w:val="20"/>
          <w:szCs w:val="20"/>
        </w:rPr>
        <w:t xml:space="preserve">Registro verificado: </w:t>
      </w:r>
      <w:r w:rsidRPr="0025500C">
        <w:rPr>
          <w:sz w:val="20"/>
          <w:szCs w:val="20"/>
        </w:rPr>
        <w:t xml:space="preserve">Se refiere al registro que es constatado en campo a través del registro documental. </w:t>
      </w:r>
    </w:p>
    <w:p w:rsidR="00B34B8F" w:rsidRPr="0025500C" w:rsidRDefault="00B34B8F" w:rsidP="00B34B8F">
      <w:pPr>
        <w:ind w:left="284"/>
        <w:jc w:val="both"/>
        <w:rPr>
          <w:rFonts w:ascii="Arial" w:hAnsi="Arial" w:cs="Arial"/>
          <w:b/>
          <w:sz w:val="20"/>
          <w:szCs w:val="20"/>
        </w:rPr>
      </w:pPr>
    </w:p>
    <w:p w:rsidR="00B34B8F" w:rsidRPr="0025500C" w:rsidRDefault="00B34B8F" w:rsidP="00B34B8F">
      <w:pPr>
        <w:spacing w:after="0"/>
        <w:ind w:left="708" w:hanging="708"/>
        <w:rPr>
          <w:rFonts w:ascii="Arial" w:hAnsi="Arial" w:cs="Arial"/>
          <w:b/>
          <w:sz w:val="20"/>
          <w:szCs w:val="20"/>
        </w:rPr>
      </w:pPr>
    </w:p>
    <w:p w:rsidR="00B34B8F" w:rsidRPr="00615DC6" w:rsidRDefault="00B34B8F" w:rsidP="00B34B8F">
      <w:pPr>
        <w:pStyle w:val="Listavistosa-nfasis11"/>
        <w:spacing w:after="120"/>
        <w:ind w:left="0"/>
        <w:jc w:val="both"/>
        <w:rPr>
          <w:rFonts w:ascii="Arial" w:eastAsiaTheme="minorHAnsi" w:hAnsi="Arial" w:cs="Arial"/>
          <w:bCs/>
          <w:sz w:val="20"/>
          <w:szCs w:val="20"/>
          <w:lang w:eastAsia="en-US"/>
        </w:rPr>
      </w:pPr>
    </w:p>
    <w:sectPr w:rsidR="00B34B8F" w:rsidRPr="00615DC6" w:rsidSect="00AF3538">
      <w:headerReference w:type="default" r:id="rId25"/>
      <w:footerReference w:type="default" r:id="rId26"/>
      <w:pgSz w:w="12240" w:h="15840"/>
      <w:pgMar w:top="1560" w:right="1701"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E7587" w:rsidRDefault="00DE7587" w:rsidP="0073052E">
      <w:pPr>
        <w:spacing w:after="0" w:line="240" w:lineRule="auto"/>
      </w:pPr>
      <w:r>
        <w:separator/>
      </w:r>
    </w:p>
  </w:endnote>
  <w:endnote w:type="continuationSeparator" w:id="0">
    <w:p w:rsidR="00DE7587" w:rsidRDefault="00DE7587" w:rsidP="007305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0813" w:rsidRPr="00DF75F9" w:rsidRDefault="00AF0813">
    <w:pPr>
      <w:pStyle w:val="Piedepgina"/>
      <w:rPr>
        <w:color w:val="404040"/>
      </w:rPr>
    </w:pPr>
  </w:p>
  <w:p w:rsidR="00AF0813" w:rsidRPr="00DF75F9" w:rsidRDefault="00AF0813" w:rsidP="00AF3538">
    <w:pPr>
      <w:tabs>
        <w:tab w:val="center" w:pos="4252"/>
        <w:tab w:val="right" w:pos="8504"/>
      </w:tabs>
      <w:ind w:left="-851" w:right="-284"/>
      <w:jc w:val="center"/>
      <w:rPr>
        <w:rFonts w:ascii="Arial" w:hAnsi="Arial"/>
        <w:color w:val="404040"/>
        <w:sz w:val="18"/>
        <w:szCs w:val="18"/>
      </w:rPr>
    </w:pPr>
    <w:r w:rsidRPr="00DF75F9">
      <w:rPr>
        <w:rFonts w:ascii="Arial" w:hAnsi="Arial"/>
        <w:color w:val="404040"/>
        <w:sz w:val="18"/>
        <w:szCs w:val="18"/>
      </w:rPr>
      <w:t>Calle 43 No. 57-14 Centro Administrativo Nacional, CAN, Bogotá, D.C.</w:t>
    </w:r>
  </w:p>
  <w:p w:rsidR="00AF0813" w:rsidRPr="00DF75F9" w:rsidRDefault="00AF0813" w:rsidP="00AF3538">
    <w:pPr>
      <w:tabs>
        <w:tab w:val="center" w:pos="4252"/>
        <w:tab w:val="right" w:pos="8504"/>
      </w:tabs>
      <w:ind w:left="-851" w:right="-284"/>
      <w:jc w:val="center"/>
      <w:rPr>
        <w:rFonts w:ascii="Arial" w:hAnsi="Arial"/>
        <w:color w:val="404040"/>
        <w:sz w:val="18"/>
        <w:szCs w:val="18"/>
      </w:rPr>
    </w:pPr>
    <w:r w:rsidRPr="00DF75F9">
      <w:rPr>
        <w:rFonts w:ascii="Arial" w:hAnsi="Arial"/>
        <w:color w:val="404040"/>
        <w:sz w:val="18"/>
        <w:szCs w:val="18"/>
      </w:rPr>
      <w:t>PBX: (057) (1) 222 2800 - Fax 222 4953</w:t>
    </w:r>
  </w:p>
  <w:p w:rsidR="00AF0813" w:rsidRPr="00DF75F9" w:rsidRDefault="00AF0813" w:rsidP="00AF3538">
    <w:pPr>
      <w:tabs>
        <w:tab w:val="center" w:pos="4252"/>
        <w:tab w:val="right" w:pos="8504"/>
      </w:tabs>
      <w:ind w:left="-851" w:right="-284"/>
      <w:jc w:val="center"/>
      <w:rPr>
        <w:rFonts w:ascii="Arial" w:hAnsi="Arial"/>
        <w:color w:val="404040"/>
        <w:sz w:val="18"/>
        <w:szCs w:val="18"/>
      </w:rPr>
    </w:pPr>
    <w:r w:rsidRPr="00DF75F9">
      <w:rPr>
        <w:rFonts w:ascii="Arial" w:hAnsi="Arial"/>
        <w:b/>
        <w:color w:val="404040"/>
        <w:sz w:val="18"/>
        <w:szCs w:val="18"/>
      </w:rPr>
      <w:t>www.mineducacion.gov.co - atencionalciudadano@mineducacion.gov.co</w:t>
    </w:r>
  </w:p>
  <w:p w:rsidR="00AF0813" w:rsidRDefault="00AF081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E7587" w:rsidRDefault="00DE7587" w:rsidP="0073052E">
      <w:pPr>
        <w:spacing w:after="0" w:line="240" w:lineRule="auto"/>
      </w:pPr>
      <w:r>
        <w:separator/>
      </w:r>
    </w:p>
  </w:footnote>
  <w:footnote w:type="continuationSeparator" w:id="0">
    <w:p w:rsidR="00DE7587" w:rsidRDefault="00DE7587" w:rsidP="0073052E">
      <w:pPr>
        <w:spacing w:after="0" w:line="240" w:lineRule="auto"/>
      </w:pPr>
      <w:r>
        <w:continuationSeparator/>
      </w:r>
    </w:p>
  </w:footnote>
  <w:footnote w:id="1">
    <w:p w:rsidR="00AF0813" w:rsidRPr="00445942" w:rsidRDefault="00AF0813" w:rsidP="0073052E">
      <w:pPr>
        <w:pStyle w:val="Textonotapie"/>
        <w:rPr>
          <w:sz w:val="16"/>
          <w:lang w:val="es-CO"/>
        </w:rPr>
      </w:pPr>
      <w:r w:rsidRPr="00445942">
        <w:rPr>
          <w:rStyle w:val="Refdenotaalpie"/>
          <w:rFonts w:eastAsiaTheme="majorEastAsia"/>
          <w:sz w:val="16"/>
        </w:rPr>
        <w:footnoteRef/>
      </w:r>
      <w:r w:rsidRPr="00445942">
        <w:rPr>
          <w:sz w:val="16"/>
        </w:rPr>
        <w:t xml:space="preserve"> </w:t>
      </w:r>
      <w:r w:rsidRPr="00445942">
        <w:rPr>
          <w:sz w:val="16"/>
          <w:lang w:val="es-CO"/>
        </w:rPr>
        <w:t xml:space="preserve">En datos básicos se requiere como mínimo: nombres, apellidos y, número de identificación y/o fecha de nacimiento. En caso de no cumplir con estas variables mínimas la evidencia </w:t>
      </w:r>
      <w:r w:rsidRPr="00C20AE6">
        <w:rPr>
          <w:sz w:val="16"/>
          <w:u w:val="single"/>
          <w:lang w:val="es-CO"/>
        </w:rPr>
        <w:t>no tendrá validez</w:t>
      </w:r>
      <w:r w:rsidRPr="00445942">
        <w:rPr>
          <w:sz w:val="16"/>
          <w:lang w:val="es-CO"/>
        </w:rPr>
        <w:t>.</w:t>
      </w:r>
    </w:p>
  </w:footnote>
  <w:footnote w:id="2">
    <w:p w:rsidR="00AF0813" w:rsidRPr="00FD37E2" w:rsidRDefault="00AF0813" w:rsidP="00141E32">
      <w:pPr>
        <w:pStyle w:val="Textonotapie"/>
      </w:pPr>
      <w:r>
        <w:rPr>
          <w:rStyle w:val="Refdenotaalpie"/>
        </w:rPr>
        <w:footnoteRef/>
      </w:r>
      <w:r>
        <w:t xml:space="preserve"> Ver notas “</w:t>
      </w:r>
      <w:r w:rsidRPr="00FD37E2">
        <w:t>1.</w:t>
      </w:r>
      <w:r w:rsidRPr="00FD37E2">
        <w:tab/>
        <w:t>Licencia de funcionamiento</w:t>
      </w:r>
      <w:r>
        <w:t>”</w:t>
      </w:r>
    </w:p>
  </w:footnote>
  <w:footnote w:id="3">
    <w:p w:rsidR="00AF0813" w:rsidRPr="00D8412C" w:rsidRDefault="00AF0813" w:rsidP="00141E32">
      <w:pPr>
        <w:pStyle w:val="Textonotapie"/>
      </w:pPr>
      <w:r>
        <w:rPr>
          <w:rStyle w:val="Refdenotaalpie"/>
        </w:rPr>
        <w:footnoteRef/>
      </w:r>
      <w:r>
        <w:t xml:space="preserve"> </w:t>
      </w:r>
      <w:r w:rsidRPr="00D8412C">
        <w:t>Es el valor total del programa que se cobra al estudiante sin importar la forma o plazo en que este sea cobrado, los campos: Costos del programa Categoría A, Costos del programa Categoría B, Costos del programa Categoría C, deben ser incluidos únicamente para las cajas de compensación que cuentan con IETDH y que dentro de sus costos manejan una tarifa diferencial de acuerdo a la categoría de afiliación de sus beneficiarios.</w:t>
      </w:r>
    </w:p>
  </w:footnote>
  <w:footnote w:id="4">
    <w:p w:rsidR="00AF0813" w:rsidRPr="00036B83" w:rsidRDefault="00AF0813" w:rsidP="00141E32">
      <w:pPr>
        <w:pStyle w:val="Textonotapie"/>
      </w:pPr>
      <w:r>
        <w:rPr>
          <w:rStyle w:val="Refdenotaalpie"/>
        </w:rPr>
        <w:footnoteRef/>
      </w:r>
      <w:r>
        <w:t xml:space="preserve"> Teniendo en cuenta que para el programa se realizó un trámite de renovación, la respuesta a este trámite genera un acto administrativo, ya sea para la No renovación o para la Renovación.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0813" w:rsidRDefault="00AF0813" w:rsidP="002E537F">
    <w:pPr>
      <w:pStyle w:val="Encabezado"/>
      <w:ind w:left="-1701"/>
    </w:pPr>
    <w:r>
      <w:rPr>
        <w:rFonts w:ascii="Times New Roman" w:hAnsi="Times New Roman"/>
        <w:noProof/>
        <w:szCs w:val="24"/>
      </w:rPr>
      <w:drawing>
        <wp:inline distT="0" distB="0" distL="0" distR="0">
          <wp:extent cx="2926080" cy="524510"/>
          <wp:effectExtent l="0" t="0" r="7620" b="8890"/>
          <wp:docPr id="11" name="Imagen 11" descr="cid:image003.jpg@01D49139.CB53D7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3.jpg@01D49139.CB53D7E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926080" cy="524510"/>
                  </a:xfrm>
                  <a:prstGeom prst="rect">
                    <a:avLst/>
                  </a:prstGeom>
                  <a:noFill/>
                  <a:ln>
                    <a:noFill/>
                  </a:ln>
                </pic:spPr>
              </pic:pic>
            </a:graphicData>
          </a:graphic>
        </wp:inline>
      </w:drawing>
    </w:r>
  </w:p>
  <w:p w:rsidR="00AF0813" w:rsidRDefault="00AF0813" w:rsidP="00AF3538">
    <w:pPr>
      <w:pStyle w:val="Encabezado"/>
      <w:ind w:left="426"/>
      <w:rPr>
        <w:b/>
        <w:color w:val="C0C0C0"/>
      </w:rPr>
    </w:pPr>
    <w:r>
      <w:rPr>
        <w:b/>
        <w:noProof/>
        <w:color w:val="C0C0C0"/>
      </w:rPr>
      <w:t xml:space="preserve">                                                                                     </w:t>
    </w:r>
  </w:p>
  <w:p w:rsidR="00AF0813" w:rsidRDefault="00AF0813">
    <w:pPr>
      <w:pStyle w:val="Encabezado"/>
      <w:rPr>
        <w:rStyle w:val="Textoennegrita"/>
        <w:rFonts w:ascii="Verdana" w:hAnsi="Verdana"/>
        <w:sz w:val="16"/>
      </w:rPr>
    </w:pPr>
    <w:r>
      <w:rPr>
        <w:b/>
        <w:color w:val="C0C0C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A14C4"/>
    <w:multiLevelType w:val="hybridMultilevel"/>
    <w:tmpl w:val="A16C3F2A"/>
    <w:lvl w:ilvl="0" w:tplc="240A0001">
      <w:start w:val="1"/>
      <w:numFmt w:val="bullet"/>
      <w:lvlText w:val=""/>
      <w:lvlJc w:val="left"/>
      <w:pPr>
        <w:ind w:left="929" w:hanging="360"/>
      </w:pPr>
      <w:rPr>
        <w:rFonts w:ascii="Symbol" w:hAnsi="Symbol" w:hint="default"/>
      </w:rPr>
    </w:lvl>
    <w:lvl w:ilvl="1" w:tplc="240A0003" w:tentative="1">
      <w:start w:val="1"/>
      <w:numFmt w:val="bullet"/>
      <w:lvlText w:val="o"/>
      <w:lvlJc w:val="left"/>
      <w:pPr>
        <w:ind w:left="1649" w:hanging="360"/>
      </w:pPr>
      <w:rPr>
        <w:rFonts w:ascii="Courier New" w:hAnsi="Courier New" w:cs="Courier New" w:hint="default"/>
      </w:rPr>
    </w:lvl>
    <w:lvl w:ilvl="2" w:tplc="240A0005" w:tentative="1">
      <w:start w:val="1"/>
      <w:numFmt w:val="bullet"/>
      <w:lvlText w:val=""/>
      <w:lvlJc w:val="left"/>
      <w:pPr>
        <w:ind w:left="2369" w:hanging="360"/>
      </w:pPr>
      <w:rPr>
        <w:rFonts w:ascii="Wingdings" w:hAnsi="Wingdings" w:hint="default"/>
      </w:rPr>
    </w:lvl>
    <w:lvl w:ilvl="3" w:tplc="240A0001" w:tentative="1">
      <w:start w:val="1"/>
      <w:numFmt w:val="bullet"/>
      <w:lvlText w:val=""/>
      <w:lvlJc w:val="left"/>
      <w:pPr>
        <w:ind w:left="3089" w:hanging="360"/>
      </w:pPr>
      <w:rPr>
        <w:rFonts w:ascii="Symbol" w:hAnsi="Symbol" w:hint="default"/>
      </w:rPr>
    </w:lvl>
    <w:lvl w:ilvl="4" w:tplc="240A0003" w:tentative="1">
      <w:start w:val="1"/>
      <w:numFmt w:val="bullet"/>
      <w:lvlText w:val="o"/>
      <w:lvlJc w:val="left"/>
      <w:pPr>
        <w:ind w:left="3809" w:hanging="360"/>
      </w:pPr>
      <w:rPr>
        <w:rFonts w:ascii="Courier New" w:hAnsi="Courier New" w:cs="Courier New" w:hint="default"/>
      </w:rPr>
    </w:lvl>
    <w:lvl w:ilvl="5" w:tplc="240A0005" w:tentative="1">
      <w:start w:val="1"/>
      <w:numFmt w:val="bullet"/>
      <w:lvlText w:val=""/>
      <w:lvlJc w:val="left"/>
      <w:pPr>
        <w:ind w:left="4529" w:hanging="360"/>
      </w:pPr>
      <w:rPr>
        <w:rFonts w:ascii="Wingdings" w:hAnsi="Wingdings" w:hint="default"/>
      </w:rPr>
    </w:lvl>
    <w:lvl w:ilvl="6" w:tplc="240A0001" w:tentative="1">
      <w:start w:val="1"/>
      <w:numFmt w:val="bullet"/>
      <w:lvlText w:val=""/>
      <w:lvlJc w:val="left"/>
      <w:pPr>
        <w:ind w:left="5249" w:hanging="360"/>
      </w:pPr>
      <w:rPr>
        <w:rFonts w:ascii="Symbol" w:hAnsi="Symbol" w:hint="default"/>
      </w:rPr>
    </w:lvl>
    <w:lvl w:ilvl="7" w:tplc="240A0003" w:tentative="1">
      <w:start w:val="1"/>
      <w:numFmt w:val="bullet"/>
      <w:lvlText w:val="o"/>
      <w:lvlJc w:val="left"/>
      <w:pPr>
        <w:ind w:left="5969" w:hanging="360"/>
      </w:pPr>
      <w:rPr>
        <w:rFonts w:ascii="Courier New" w:hAnsi="Courier New" w:cs="Courier New" w:hint="default"/>
      </w:rPr>
    </w:lvl>
    <w:lvl w:ilvl="8" w:tplc="240A0005" w:tentative="1">
      <w:start w:val="1"/>
      <w:numFmt w:val="bullet"/>
      <w:lvlText w:val=""/>
      <w:lvlJc w:val="left"/>
      <w:pPr>
        <w:ind w:left="6689" w:hanging="360"/>
      </w:pPr>
      <w:rPr>
        <w:rFonts w:ascii="Wingdings" w:hAnsi="Wingdings" w:hint="default"/>
      </w:rPr>
    </w:lvl>
  </w:abstractNum>
  <w:abstractNum w:abstractNumId="1" w15:restartNumberingAfterBreak="0">
    <w:nsid w:val="051F303F"/>
    <w:multiLevelType w:val="hybridMultilevel"/>
    <w:tmpl w:val="7E70EE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71C6667"/>
    <w:multiLevelType w:val="hybridMultilevel"/>
    <w:tmpl w:val="A868422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7F91132"/>
    <w:multiLevelType w:val="hybridMultilevel"/>
    <w:tmpl w:val="C8FC27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E3A01A6"/>
    <w:multiLevelType w:val="hybridMultilevel"/>
    <w:tmpl w:val="8E5CEC2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F5A1AA5"/>
    <w:multiLevelType w:val="hybridMultilevel"/>
    <w:tmpl w:val="CB5884A2"/>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2981175"/>
    <w:multiLevelType w:val="hybridMultilevel"/>
    <w:tmpl w:val="52ECA7D0"/>
    <w:lvl w:ilvl="0" w:tplc="240A0019">
      <w:start w:val="1"/>
      <w:numFmt w:val="lowerLetter"/>
      <w:lvlText w:val="%1."/>
      <w:lvlJc w:val="left"/>
      <w:pPr>
        <w:ind w:left="720" w:hanging="360"/>
      </w:pPr>
      <w:rPr>
        <w:rFonts w:hint="default"/>
        <w:b/>
        <w:i w:val="0"/>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29E5F97"/>
    <w:multiLevelType w:val="hybridMultilevel"/>
    <w:tmpl w:val="CBFAD3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55F19AD"/>
    <w:multiLevelType w:val="hybridMultilevel"/>
    <w:tmpl w:val="9D5671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B221DBC"/>
    <w:multiLevelType w:val="hybridMultilevel"/>
    <w:tmpl w:val="BECE60E4"/>
    <w:lvl w:ilvl="0" w:tplc="240A0017">
      <w:start w:val="1"/>
      <w:numFmt w:val="lowerLetter"/>
      <w:lvlText w:val="%1)"/>
      <w:lvlJc w:val="left"/>
      <w:pPr>
        <w:tabs>
          <w:tab w:val="num" w:pos="420"/>
        </w:tabs>
        <w:ind w:left="420" w:hanging="360"/>
      </w:pPr>
      <w:rPr>
        <w:rFonts w:hint="default"/>
      </w:rPr>
    </w:lvl>
    <w:lvl w:ilvl="1" w:tplc="0C0A0019" w:tentative="1">
      <w:start w:val="1"/>
      <w:numFmt w:val="lowerLetter"/>
      <w:lvlText w:val="%2."/>
      <w:lvlJc w:val="left"/>
      <w:pPr>
        <w:tabs>
          <w:tab w:val="num" w:pos="1140"/>
        </w:tabs>
        <w:ind w:left="1140" w:hanging="360"/>
      </w:pPr>
    </w:lvl>
    <w:lvl w:ilvl="2" w:tplc="0C0A001B" w:tentative="1">
      <w:start w:val="1"/>
      <w:numFmt w:val="lowerRoman"/>
      <w:lvlText w:val="%3."/>
      <w:lvlJc w:val="right"/>
      <w:pPr>
        <w:tabs>
          <w:tab w:val="num" w:pos="1860"/>
        </w:tabs>
        <w:ind w:left="1860" w:hanging="180"/>
      </w:pPr>
    </w:lvl>
    <w:lvl w:ilvl="3" w:tplc="0C0A000F" w:tentative="1">
      <w:start w:val="1"/>
      <w:numFmt w:val="decimal"/>
      <w:lvlText w:val="%4."/>
      <w:lvlJc w:val="left"/>
      <w:pPr>
        <w:tabs>
          <w:tab w:val="num" w:pos="2580"/>
        </w:tabs>
        <w:ind w:left="2580" w:hanging="360"/>
      </w:pPr>
    </w:lvl>
    <w:lvl w:ilvl="4" w:tplc="0C0A0019" w:tentative="1">
      <w:start w:val="1"/>
      <w:numFmt w:val="lowerLetter"/>
      <w:lvlText w:val="%5."/>
      <w:lvlJc w:val="left"/>
      <w:pPr>
        <w:tabs>
          <w:tab w:val="num" w:pos="3300"/>
        </w:tabs>
        <w:ind w:left="3300" w:hanging="360"/>
      </w:pPr>
    </w:lvl>
    <w:lvl w:ilvl="5" w:tplc="0C0A001B" w:tentative="1">
      <w:start w:val="1"/>
      <w:numFmt w:val="lowerRoman"/>
      <w:lvlText w:val="%6."/>
      <w:lvlJc w:val="right"/>
      <w:pPr>
        <w:tabs>
          <w:tab w:val="num" w:pos="4020"/>
        </w:tabs>
        <w:ind w:left="4020" w:hanging="180"/>
      </w:pPr>
    </w:lvl>
    <w:lvl w:ilvl="6" w:tplc="0C0A000F" w:tentative="1">
      <w:start w:val="1"/>
      <w:numFmt w:val="decimal"/>
      <w:lvlText w:val="%7."/>
      <w:lvlJc w:val="left"/>
      <w:pPr>
        <w:tabs>
          <w:tab w:val="num" w:pos="4740"/>
        </w:tabs>
        <w:ind w:left="4740" w:hanging="360"/>
      </w:pPr>
    </w:lvl>
    <w:lvl w:ilvl="7" w:tplc="0C0A0019" w:tentative="1">
      <w:start w:val="1"/>
      <w:numFmt w:val="lowerLetter"/>
      <w:lvlText w:val="%8."/>
      <w:lvlJc w:val="left"/>
      <w:pPr>
        <w:tabs>
          <w:tab w:val="num" w:pos="5460"/>
        </w:tabs>
        <w:ind w:left="5460" w:hanging="360"/>
      </w:pPr>
    </w:lvl>
    <w:lvl w:ilvl="8" w:tplc="0C0A001B" w:tentative="1">
      <w:start w:val="1"/>
      <w:numFmt w:val="lowerRoman"/>
      <w:lvlText w:val="%9."/>
      <w:lvlJc w:val="right"/>
      <w:pPr>
        <w:tabs>
          <w:tab w:val="num" w:pos="6180"/>
        </w:tabs>
        <w:ind w:left="6180" w:hanging="180"/>
      </w:pPr>
    </w:lvl>
  </w:abstractNum>
  <w:abstractNum w:abstractNumId="10" w15:restartNumberingAfterBreak="0">
    <w:nsid w:val="1EC92A0C"/>
    <w:multiLevelType w:val="hybridMultilevel"/>
    <w:tmpl w:val="79DA1C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1450D3A"/>
    <w:multiLevelType w:val="hybridMultilevel"/>
    <w:tmpl w:val="5E125B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2136E52"/>
    <w:multiLevelType w:val="hybridMultilevel"/>
    <w:tmpl w:val="33CC83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9A60885"/>
    <w:multiLevelType w:val="hybridMultilevel"/>
    <w:tmpl w:val="0B586D0A"/>
    <w:lvl w:ilvl="0" w:tplc="0C0A0003">
      <w:start w:val="1"/>
      <w:numFmt w:val="bullet"/>
      <w:lvlText w:val="o"/>
      <w:lvlJc w:val="left"/>
      <w:pPr>
        <w:ind w:left="1068" w:hanging="360"/>
      </w:pPr>
      <w:rPr>
        <w:rFonts w:ascii="Courier New" w:hAnsi="Courier New" w:cs="Courier New"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4" w15:restartNumberingAfterBreak="0">
    <w:nsid w:val="2CC66A3B"/>
    <w:multiLevelType w:val="hybridMultilevel"/>
    <w:tmpl w:val="53486D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E384E11"/>
    <w:multiLevelType w:val="hybridMultilevel"/>
    <w:tmpl w:val="D3D2BD1E"/>
    <w:lvl w:ilvl="0" w:tplc="BC76A97E">
      <w:numFmt w:val="bullet"/>
      <w:lvlText w:val="-"/>
      <w:lvlJc w:val="left"/>
      <w:pPr>
        <w:ind w:left="720" w:hanging="360"/>
      </w:pPr>
      <w:rPr>
        <w:rFonts w:ascii="Arial Narrow" w:eastAsia="Times New Roman" w:hAnsi="Arial Narrow"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1BA5934"/>
    <w:multiLevelType w:val="hybridMultilevel"/>
    <w:tmpl w:val="B24C80FE"/>
    <w:lvl w:ilvl="0" w:tplc="240A0001">
      <w:start w:val="1"/>
      <w:numFmt w:val="bullet"/>
      <w:lvlText w:val=""/>
      <w:lvlJc w:val="left"/>
      <w:pPr>
        <w:ind w:left="1072" w:hanging="360"/>
      </w:pPr>
      <w:rPr>
        <w:rFonts w:ascii="Symbol" w:hAnsi="Symbol" w:hint="default"/>
      </w:rPr>
    </w:lvl>
    <w:lvl w:ilvl="1" w:tplc="240A0001">
      <w:start w:val="1"/>
      <w:numFmt w:val="bullet"/>
      <w:lvlText w:val=""/>
      <w:lvlJc w:val="left"/>
      <w:pPr>
        <w:ind w:left="1792" w:hanging="360"/>
      </w:pPr>
      <w:rPr>
        <w:rFonts w:ascii="Symbol" w:hAnsi="Symbol" w:hint="default"/>
      </w:rPr>
    </w:lvl>
    <w:lvl w:ilvl="2" w:tplc="240A0005" w:tentative="1">
      <w:start w:val="1"/>
      <w:numFmt w:val="bullet"/>
      <w:lvlText w:val=""/>
      <w:lvlJc w:val="left"/>
      <w:pPr>
        <w:ind w:left="2512" w:hanging="360"/>
      </w:pPr>
      <w:rPr>
        <w:rFonts w:ascii="Wingdings" w:hAnsi="Wingdings" w:hint="default"/>
      </w:rPr>
    </w:lvl>
    <w:lvl w:ilvl="3" w:tplc="240A0001" w:tentative="1">
      <w:start w:val="1"/>
      <w:numFmt w:val="bullet"/>
      <w:lvlText w:val=""/>
      <w:lvlJc w:val="left"/>
      <w:pPr>
        <w:ind w:left="3232" w:hanging="360"/>
      </w:pPr>
      <w:rPr>
        <w:rFonts w:ascii="Symbol" w:hAnsi="Symbol" w:hint="default"/>
      </w:rPr>
    </w:lvl>
    <w:lvl w:ilvl="4" w:tplc="240A0003" w:tentative="1">
      <w:start w:val="1"/>
      <w:numFmt w:val="bullet"/>
      <w:lvlText w:val="o"/>
      <w:lvlJc w:val="left"/>
      <w:pPr>
        <w:ind w:left="3952" w:hanging="360"/>
      </w:pPr>
      <w:rPr>
        <w:rFonts w:ascii="Courier New" w:hAnsi="Courier New" w:cs="Courier New" w:hint="default"/>
      </w:rPr>
    </w:lvl>
    <w:lvl w:ilvl="5" w:tplc="240A0005" w:tentative="1">
      <w:start w:val="1"/>
      <w:numFmt w:val="bullet"/>
      <w:lvlText w:val=""/>
      <w:lvlJc w:val="left"/>
      <w:pPr>
        <w:ind w:left="4672" w:hanging="360"/>
      </w:pPr>
      <w:rPr>
        <w:rFonts w:ascii="Wingdings" w:hAnsi="Wingdings" w:hint="default"/>
      </w:rPr>
    </w:lvl>
    <w:lvl w:ilvl="6" w:tplc="240A0001" w:tentative="1">
      <w:start w:val="1"/>
      <w:numFmt w:val="bullet"/>
      <w:lvlText w:val=""/>
      <w:lvlJc w:val="left"/>
      <w:pPr>
        <w:ind w:left="5392" w:hanging="360"/>
      </w:pPr>
      <w:rPr>
        <w:rFonts w:ascii="Symbol" w:hAnsi="Symbol" w:hint="default"/>
      </w:rPr>
    </w:lvl>
    <w:lvl w:ilvl="7" w:tplc="240A0003" w:tentative="1">
      <w:start w:val="1"/>
      <w:numFmt w:val="bullet"/>
      <w:lvlText w:val="o"/>
      <w:lvlJc w:val="left"/>
      <w:pPr>
        <w:ind w:left="6112" w:hanging="360"/>
      </w:pPr>
      <w:rPr>
        <w:rFonts w:ascii="Courier New" w:hAnsi="Courier New" w:cs="Courier New" w:hint="default"/>
      </w:rPr>
    </w:lvl>
    <w:lvl w:ilvl="8" w:tplc="240A0005" w:tentative="1">
      <w:start w:val="1"/>
      <w:numFmt w:val="bullet"/>
      <w:lvlText w:val=""/>
      <w:lvlJc w:val="left"/>
      <w:pPr>
        <w:ind w:left="6832" w:hanging="360"/>
      </w:pPr>
      <w:rPr>
        <w:rFonts w:ascii="Wingdings" w:hAnsi="Wingdings" w:hint="default"/>
      </w:rPr>
    </w:lvl>
  </w:abstractNum>
  <w:abstractNum w:abstractNumId="17" w15:restartNumberingAfterBreak="0">
    <w:nsid w:val="32B50FD7"/>
    <w:multiLevelType w:val="hybridMultilevel"/>
    <w:tmpl w:val="7F78A3C0"/>
    <w:lvl w:ilvl="0" w:tplc="A810FA8E">
      <w:start w:val="1"/>
      <w:numFmt w:val="lowerLetter"/>
      <w:lvlText w:val="%1."/>
      <w:lvlJc w:val="left"/>
      <w:pPr>
        <w:ind w:left="720" w:hanging="360"/>
      </w:pPr>
      <w:rPr>
        <w:rFonts w:hint="default"/>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57A5742"/>
    <w:multiLevelType w:val="multilevel"/>
    <w:tmpl w:val="00D2B972"/>
    <w:styleLink w:val="Estilo1"/>
    <w:lvl w:ilvl="0">
      <w:start w:val="1"/>
      <w:numFmt w:val="decimal"/>
      <w:pStyle w:val="Ttulo1"/>
      <w:lvlText w:val="%1."/>
      <w:lvlJc w:val="left"/>
      <w:pPr>
        <w:tabs>
          <w:tab w:val="num" w:pos="3148"/>
        </w:tabs>
        <w:ind w:left="284" w:hanging="284"/>
      </w:pPr>
      <w:rPr>
        <w:rFonts w:hint="default"/>
      </w:rPr>
    </w:lvl>
    <w:lvl w:ilvl="1">
      <w:start w:val="1"/>
      <w:numFmt w:val="decimal"/>
      <w:pStyle w:val="Ttulo2"/>
      <w:lvlText w:val="%1.%2."/>
      <w:lvlJc w:val="left"/>
      <w:pPr>
        <w:tabs>
          <w:tab w:val="num" w:pos="340"/>
        </w:tabs>
        <w:ind w:left="340" w:hanging="170"/>
      </w:pPr>
      <w:rPr>
        <w:rFonts w:hint="default"/>
      </w:rPr>
    </w:lvl>
    <w:lvl w:ilvl="2">
      <w:start w:val="1"/>
      <w:numFmt w:val="decimal"/>
      <w:pStyle w:val="Ttulo3"/>
      <w:lvlText w:val="%1.%2.%3."/>
      <w:lvlJc w:val="left"/>
      <w:pPr>
        <w:tabs>
          <w:tab w:val="num" w:pos="510"/>
        </w:tabs>
        <w:ind w:left="510" w:hanging="170"/>
      </w:pPr>
      <w:rPr>
        <w:rFonts w:hint="default"/>
      </w:rPr>
    </w:lvl>
    <w:lvl w:ilvl="3">
      <w:start w:val="1"/>
      <w:numFmt w:val="decimal"/>
      <w:lvlText w:val="%1.%2.%3.%4."/>
      <w:lvlJc w:val="left"/>
      <w:pPr>
        <w:tabs>
          <w:tab w:val="num" w:pos="680"/>
        </w:tabs>
        <w:ind w:left="680" w:hanging="170"/>
      </w:pPr>
      <w:rPr>
        <w:rFonts w:hint="default"/>
      </w:rPr>
    </w:lvl>
    <w:lvl w:ilvl="4">
      <w:start w:val="1"/>
      <w:numFmt w:val="lowerLetter"/>
      <w:lvlText w:val="%5."/>
      <w:lvlJc w:val="left"/>
      <w:pPr>
        <w:tabs>
          <w:tab w:val="num" w:pos="1247"/>
        </w:tabs>
        <w:ind w:left="850" w:hanging="170"/>
      </w:pPr>
      <w:rPr>
        <w:rFonts w:hint="default"/>
      </w:rPr>
    </w:lvl>
    <w:lvl w:ilvl="5">
      <w:start w:val="1"/>
      <w:numFmt w:val="lowerRoman"/>
      <w:lvlText w:val="%6."/>
      <w:lvlJc w:val="right"/>
      <w:pPr>
        <w:tabs>
          <w:tab w:val="num" w:pos="1417"/>
        </w:tabs>
        <w:ind w:left="1020" w:hanging="170"/>
      </w:pPr>
      <w:rPr>
        <w:rFonts w:hint="default"/>
      </w:rPr>
    </w:lvl>
    <w:lvl w:ilvl="6">
      <w:start w:val="1"/>
      <w:numFmt w:val="decimal"/>
      <w:lvlText w:val="%7."/>
      <w:lvlJc w:val="left"/>
      <w:pPr>
        <w:tabs>
          <w:tab w:val="num" w:pos="2127"/>
        </w:tabs>
        <w:ind w:left="1730" w:hanging="170"/>
      </w:pPr>
      <w:rPr>
        <w:rFonts w:hint="default"/>
      </w:rPr>
    </w:lvl>
    <w:lvl w:ilvl="7">
      <w:start w:val="1"/>
      <w:numFmt w:val="lowerLetter"/>
      <w:lvlText w:val="%8."/>
      <w:lvlJc w:val="left"/>
      <w:pPr>
        <w:tabs>
          <w:tab w:val="num" w:pos="1757"/>
        </w:tabs>
        <w:ind w:left="1360" w:hanging="170"/>
      </w:pPr>
      <w:rPr>
        <w:rFonts w:hint="default"/>
      </w:rPr>
    </w:lvl>
    <w:lvl w:ilvl="8">
      <w:start w:val="1"/>
      <w:numFmt w:val="lowerRoman"/>
      <w:lvlText w:val="%9."/>
      <w:lvlJc w:val="right"/>
      <w:pPr>
        <w:tabs>
          <w:tab w:val="num" w:pos="1927"/>
        </w:tabs>
        <w:ind w:left="1530" w:hanging="170"/>
      </w:pPr>
      <w:rPr>
        <w:rFonts w:hint="default"/>
      </w:rPr>
    </w:lvl>
  </w:abstractNum>
  <w:abstractNum w:abstractNumId="19" w15:restartNumberingAfterBreak="0">
    <w:nsid w:val="3C18337C"/>
    <w:multiLevelType w:val="hybridMultilevel"/>
    <w:tmpl w:val="91BA2B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C774F22"/>
    <w:multiLevelType w:val="hybridMultilevel"/>
    <w:tmpl w:val="167273E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7222537"/>
    <w:multiLevelType w:val="hybridMultilevel"/>
    <w:tmpl w:val="7F86D612"/>
    <w:lvl w:ilvl="0" w:tplc="240A0001">
      <w:start w:val="1"/>
      <w:numFmt w:val="bullet"/>
      <w:lvlText w:val=""/>
      <w:lvlJc w:val="left"/>
      <w:pPr>
        <w:tabs>
          <w:tab w:val="num" w:pos="420"/>
        </w:tabs>
        <w:ind w:left="420" w:hanging="360"/>
      </w:pPr>
      <w:rPr>
        <w:rFonts w:ascii="Symbol" w:hAnsi="Symbol" w:hint="default"/>
      </w:rPr>
    </w:lvl>
    <w:lvl w:ilvl="1" w:tplc="0C0A0019" w:tentative="1">
      <w:start w:val="1"/>
      <w:numFmt w:val="lowerLetter"/>
      <w:lvlText w:val="%2."/>
      <w:lvlJc w:val="left"/>
      <w:pPr>
        <w:tabs>
          <w:tab w:val="num" w:pos="1140"/>
        </w:tabs>
        <w:ind w:left="1140" w:hanging="360"/>
      </w:pPr>
    </w:lvl>
    <w:lvl w:ilvl="2" w:tplc="0C0A001B" w:tentative="1">
      <w:start w:val="1"/>
      <w:numFmt w:val="lowerRoman"/>
      <w:lvlText w:val="%3."/>
      <w:lvlJc w:val="right"/>
      <w:pPr>
        <w:tabs>
          <w:tab w:val="num" w:pos="1860"/>
        </w:tabs>
        <w:ind w:left="1860" w:hanging="180"/>
      </w:pPr>
    </w:lvl>
    <w:lvl w:ilvl="3" w:tplc="0C0A000F" w:tentative="1">
      <w:start w:val="1"/>
      <w:numFmt w:val="decimal"/>
      <w:lvlText w:val="%4."/>
      <w:lvlJc w:val="left"/>
      <w:pPr>
        <w:tabs>
          <w:tab w:val="num" w:pos="2580"/>
        </w:tabs>
        <w:ind w:left="2580" w:hanging="360"/>
      </w:pPr>
    </w:lvl>
    <w:lvl w:ilvl="4" w:tplc="0C0A0019" w:tentative="1">
      <w:start w:val="1"/>
      <w:numFmt w:val="lowerLetter"/>
      <w:lvlText w:val="%5."/>
      <w:lvlJc w:val="left"/>
      <w:pPr>
        <w:tabs>
          <w:tab w:val="num" w:pos="3300"/>
        </w:tabs>
        <w:ind w:left="3300" w:hanging="360"/>
      </w:pPr>
    </w:lvl>
    <w:lvl w:ilvl="5" w:tplc="0C0A001B" w:tentative="1">
      <w:start w:val="1"/>
      <w:numFmt w:val="lowerRoman"/>
      <w:lvlText w:val="%6."/>
      <w:lvlJc w:val="right"/>
      <w:pPr>
        <w:tabs>
          <w:tab w:val="num" w:pos="4020"/>
        </w:tabs>
        <w:ind w:left="4020" w:hanging="180"/>
      </w:pPr>
    </w:lvl>
    <w:lvl w:ilvl="6" w:tplc="0C0A000F" w:tentative="1">
      <w:start w:val="1"/>
      <w:numFmt w:val="decimal"/>
      <w:lvlText w:val="%7."/>
      <w:lvlJc w:val="left"/>
      <w:pPr>
        <w:tabs>
          <w:tab w:val="num" w:pos="4740"/>
        </w:tabs>
        <w:ind w:left="4740" w:hanging="360"/>
      </w:pPr>
    </w:lvl>
    <w:lvl w:ilvl="7" w:tplc="0C0A0019" w:tentative="1">
      <w:start w:val="1"/>
      <w:numFmt w:val="lowerLetter"/>
      <w:lvlText w:val="%8."/>
      <w:lvlJc w:val="left"/>
      <w:pPr>
        <w:tabs>
          <w:tab w:val="num" w:pos="5460"/>
        </w:tabs>
        <w:ind w:left="5460" w:hanging="360"/>
      </w:pPr>
    </w:lvl>
    <w:lvl w:ilvl="8" w:tplc="0C0A001B" w:tentative="1">
      <w:start w:val="1"/>
      <w:numFmt w:val="lowerRoman"/>
      <w:lvlText w:val="%9."/>
      <w:lvlJc w:val="right"/>
      <w:pPr>
        <w:tabs>
          <w:tab w:val="num" w:pos="6180"/>
        </w:tabs>
        <w:ind w:left="6180" w:hanging="180"/>
      </w:pPr>
    </w:lvl>
  </w:abstractNum>
  <w:abstractNum w:abstractNumId="22" w15:restartNumberingAfterBreak="0">
    <w:nsid w:val="47705367"/>
    <w:multiLevelType w:val="hybridMultilevel"/>
    <w:tmpl w:val="D54452C2"/>
    <w:lvl w:ilvl="0" w:tplc="240A000F">
      <w:start w:val="1"/>
      <w:numFmt w:val="decimal"/>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CA36093"/>
    <w:multiLevelType w:val="hybridMultilevel"/>
    <w:tmpl w:val="55B0BFDC"/>
    <w:lvl w:ilvl="0" w:tplc="6804F136">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E920C66"/>
    <w:multiLevelType w:val="hybridMultilevel"/>
    <w:tmpl w:val="AEFC996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A0661C3"/>
    <w:multiLevelType w:val="hybridMultilevel"/>
    <w:tmpl w:val="89DE9CF8"/>
    <w:lvl w:ilvl="0" w:tplc="240A0001">
      <w:start w:val="1"/>
      <w:numFmt w:val="bullet"/>
      <w:lvlText w:val=""/>
      <w:lvlJc w:val="left"/>
      <w:pPr>
        <w:ind w:left="929" w:hanging="360"/>
      </w:pPr>
      <w:rPr>
        <w:rFonts w:ascii="Symbol" w:hAnsi="Symbol" w:hint="default"/>
      </w:rPr>
    </w:lvl>
    <w:lvl w:ilvl="1" w:tplc="240A0003">
      <w:start w:val="1"/>
      <w:numFmt w:val="bullet"/>
      <w:lvlText w:val="o"/>
      <w:lvlJc w:val="left"/>
      <w:pPr>
        <w:ind w:left="1649" w:hanging="360"/>
      </w:pPr>
      <w:rPr>
        <w:rFonts w:ascii="Courier New" w:hAnsi="Courier New" w:cs="Courier New" w:hint="default"/>
      </w:rPr>
    </w:lvl>
    <w:lvl w:ilvl="2" w:tplc="240A0005" w:tentative="1">
      <w:start w:val="1"/>
      <w:numFmt w:val="bullet"/>
      <w:lvlText w:val=""/>
      <w:lvlJc w:val="left"/>
      <w:pPr>
        <w:ind w:left="2369" w:hanging="360"/>
      </w:pPr>
      <w:rPr>
        <w:rFonts w:ascii="Wingdings" w:hAnsi="Wingdings" w:hint="default"/>
      </w:rPr>
    </w:lvl>
    <w:lvl w:ilvl="3" w:tplc="240A0001" w:tentative="1">
      <w:start w:val="1"/>
      <w:numFmt w:val="bullet"/>
      <w:lvlText w:val=""/>
      <w:lvlJc w:val="left"/>
      <w:pPr>
        <w:ind w:left="3089" w:hanging="360"/>
      </w:pPr>
      <w:rPr>
        <w:rFonts w:ascii="Symbol" w:hAnsi="Symbol" w:hint="default"/>
      </w:rPr>
    </w:lvl>
    <w:lvl w:ilvl="4" w:tplc="240A0003" w:tentative="1">
      <w:start w:val="1"/>
      <w:numFmt w:val="bullet"/>
      <w:lvlText w:val="o"/>
      <w:lvlJc w:val="left"/>
      <w:pPr>
        <w:ind w:left="3809" w:hanging="360"/>
      </w:pPr>
      <w:rPr>
        <w:rFonts w:ascii="Courier New" w:hAnsi="Courier New" w:cs="Courier New" w:hint="default"/>
      </w:rPr>
    </w:lvl>
    <w:lvl w:ilvl="5" w:tplc="240A0005" w:tentative="1">
      <w:start w:val="1"/>
      <w:numFmt w:val="bullet"/>
      <w:lvlText w:val=""/>
      <w:lvlJc w:val="left"/>
      <w:pPr>
        <w:ind w:left="4529" w:hanging="360"/>
      </w:pPr>
      <w:rPr>
        <w:rFonts w:ascii="Wingdings" w:hAnsi="Wingdings" w:hint="default"/>
      </w:rPr>
    </w:lvl>
    <w:lvl w:ilvl="6" w:tplc="240A0001" w:tentative="1">
      <w:start w:val="1"/>
      <w:numFmt w:val="bullet"/>
      <w:lvlText w:val=""/>
      <w:lvlJc w:val="left"/>
      <w:pPr>
        <w:ind w:left="5249" w:hanging="360"/>
      </w:pPr>
      <w:rPr>
        <w:rFonts w:ascii="Symbol" w:hAnsi="Symbol" w:hint="default"/>
      </w:rPr>
    </w:lvl>
    <w:lvl w:ilvl="7" w:tplc="240A0003" w:tentative="1">
      <w:start w:val="1"/>
      <w:numFmt w:val="bullet"/>
      <w:lvlText w:val="o"/>
      <w:lvlJc w:val="left"/>
      <w:pPr>
        <w:ind w:left="5969" w:hanging="360"/>
      </w:pPr>
      <w:rPr>
        <w:rFonts w:ascii="Courier New" w:hAnsi="Courier New" w:cs="Courier New" w:hint="default"/>
      </w:rPr>
    </w:lvl>
    <w:lvl w:ilvl="8" w:tplc="240A0005" w:tentative="1">
      <w:start w:val="1"/>
      <w:numFmt w:val="bullet"/>
      <w:lvlText w:val=""/>
      <w:lvlJc w:val="left"/>
      <w:pPr>
        <w:ind w:left="6689" w:hanging="360"/>
      </w:pPr>
      <w:rPr>
        <w:rFonts w:ascii="Wingdings" w:hAnsi="Wingdings" w:hint="default"/>
      </w:rPr>
    </w:lvl>
  </w:abstractNum>
  <w:abstractNum w:abstractNumId="26" w15:restartNumberingAfterBreak="0">
    <w:nsid w:val="5C5E543C"/>
    <w:multiLevelType w:val="hybridMultilevel"/>
    <w:tmpl w:val="7BBEAB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F1615EE"/>
    <w:multiLevelType w:val="hybridMultilevel"/>
    <w:tmpl w:val="5B66B0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2121E2D"/>
    <w:multiLevelType w:val="multilevel"/>
    <w:tmpl w:val="533805FC"/>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66661F10"/>
    <w:multiLevelType w:val="hybridMultilevel"/>
    <w:tmpl w:val="2C029D8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0" w15:restartNumberingAfterBreak="0">
    <w:nsid w:val="66DD6BD2"/>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67B01DAE"/>
    <w:multiLevelType w:val="hybridMultilevel"/>
    <w:tmpl w:val="C7967F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81A0C3C"/>
    <w:multiLevelType w:val="hybridMultilevel"/>
    <w:tmpl w:val="071C2A3A"/>
    <w:lvl w:ilvl="0" w:tplc="BC76A97E">
      <w:numFmt w:val="bullet"/>
      <w:lvlText w:val="-"/>
      <w:lvlJc w:val="left"/>
      <w:pPr>
        <w:ind w:left="720" w:hanging="360"/>
      </w:pPr>
      <w:rPr>
        <w:rFonts w:ascii="Arial Narrow" w:eastAsia="Times New Roman" w:hAnsi="Arial Narrow" w:cs="Times New Roman"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95A026E"/>
    <w:multiLevelType w:val="hybridMultilevel"/>
    <w:tmpl w:val="B2E44AF0"/>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FBA706D"/>
    <w:multiLevelType w:val="multilevel"/>
    <w:tmpl w:val="00D2B972"/>
    <w:numStyleLink w:val="Estilo1"/>
  </w:abstractNum>
  <w:abstractNum w:abstractNumId="35" w15:restartNumberingAfterBreak="0">
    <w:nsid w:val="7B1E0782"/>
    <w:multiLevelType w:val="hybridMultilevel"/>
    <w:tmpl w:val="739EFC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F0D704E"/>
    <w:multiLevelType w:val="hybridMultilevel"/>
    <w:tmpl w:val="53AA0B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8"/>
  </w:num>
  <w:num w:numId="2">
    <w:abstractNumId w:val="34"/>
    <w:lvlOverride w:ilvl="0">
      <w:lvl w:ilvl="0">
        <w:start w:val="1"/>
        <w:numFmt w:val="decimal"/>
        <w:pStyle w:val="Ttulo1"/>
        <w:lvlText w:val="%1."/>
        <w:lvlJc w:val="left"/>
        <w:pPr>
          <w:tabs>
            <w:tab w:val="num" w:pos="3148"/>
          </w:tabs>
          <w:ind w:left="284" w:hanging="284"/>
        </w:pPr>
        <w:rPr>
          <w:rFonts w:hint="default"/>
        </w:rPr>
      </w:lvl>
    </w:lvlOverride>
    <w:lvlOverride w:ilvl="1">
      <w:lvl w:ilvl="1">
        <w:start w:val="1"/>
        <w:numFmt w:val="decimal"/>
        <w:pStyle w:val="Ttulo2"/>
        <w:lvlText w:val="%1.%2."/>
        <w:lvlJc w:val="left"/>
        <w:pPr>
          <w:tabs>
            <w:tab w:val="num" w:pos="340"/>
          </w:tabs>
          <w:ind w:left="340" w:hanging="170"/>
        </w:pPr>
        <w:rPr>
          <w:rFonts w:hint="default"/>
        </w:rPr>
      </w:lvl>
    </w:lvlOverride>
    <w:lvlOverride w:ilvl="2">
      <w:lvl w:ilvl="2">
        <w:start w:val="1"/>
        <w:numFmt w:val="decimal"/>
        <w:pStyle w:val="Ttulo3"/>
        <w:lvlText w:val="%1.%2.%3."/>
        <w:lvlJc w:val="left"/>
        <w:pPr>
          <w:tabs>
            <w:tab w:val="num" w:pos="510"/>
          </w:tabs>
          <w:ind w:left="510" w:hanging="170"/>
        </w:pPr>
        <w:rPr>
          <w:rFonts w:hint="default"/>
        </w:rPr>
      </w:lvl>
    </w:lvlOverride>
    <w:lvlOverride w:ilvl="3">
      <w:lvl w:ilvl="3">
        <w:start w:val="1"/>
        <w:numFmt w:val="decimal"/>
        <w:lvlText w:val="%1.%2.%3.%4."/>
        <w:lvlJc w:val="left"/>
        <w:pPr>
          <w:tabs>
            <w:tab w:val="num" w:pos="680"/>
          </w:tabs>
          <w:ind w:left="680" w:hanging="170"/>
        </w:pPr>
        <w:rPr>
          <w:rFonts w:hint="default"/>
        </w:rPr>
      </w:lvl>
    </w:lvlOverride>
    <w:lvlOverride w:ilvl="4">
      <w:lvl w:ilvl="4">
        <w:start w:val="1"/>
        <w:numFmt w:val="lowerLetter"/>
        <w:lvlText w:val="%5."/>
        <w:lvlJc w:val="left"/>
        <w:pPr>
          <w:tabs>
            <w:tab w:val="num" w:pos="1247"/>
          </w:tabs>
          <w:ind w:left="850" w:hanging="170"/>
        </w:pPr>
        <w:rPr>
          <w:rFonts w:hint="default"/>
        </w:rPr>
      </w:lvl>
    </w:lvlOverride>
    <w:lvlOverride w:ilvl="5">
      <w:lvl w:ilvl="5">
        <w:start w:val="1"/>
        <w:numFmt w:val="lowerRoman"/>
        <w:lvlText w:val="%6."/>
        <w:lvlJc w:val="right"/>
        <w:pPr>
          <w:tabs>
            <w:tab w:val="num" w:pos="1417"/>
          </w:tabs>
          <w:ind w:left="1020" w:hanging="170"/>
        </w:pPr>
        <w:rPr>
          <w:rFonts w:hint="default"/>
        </w:rPr>
      </w:lvl>
    </w:lvlOverride>
    <w:lvlOverride w:ilvl="6">
      <w:lvl w:ilvl="6">
        <w:start w:val="1"/>
        <w:numFmt w:val="decimal"/>
        <w:lvlText w:val="%7."/>
        <w:lvlJc w:val="left"/>
        <w:pPr>
          <w:tabs>
            <w:tab w:val="num" w:pos="2127"/>
          </w:tabs>
          <w:ind w:left="1730" w:hanging="170"/>
        </w:pPr>
        <w:rPr>
          <w:rFonts w:hint="default"/>
        </w:rPr>
      </w:lvl>
    </w:lvlOverride>
    <w:lvlOverride w:ilvl="7">
      <w:lvl w:ilvl="7">
        <w:start w:val="1"/>
        <w:numFmt w:val="lowerLetter"/>
        <w:lvlText w:val="%8."/>
        <w:lvlJc w:val="left"/>
        <w:pPr>
          <w:tabs>
            <w:tab w:val="num" w:pos="1757"/>
          </w:tabs>
          <w:ind w:left="1360" w:hanging="170"/>
        </w:pPr>
        <w:rPr>
          <w:rFonts w:hint="default"/>
        </w:rPr>
      </w:lvl>
    </w:lvlOverride>
    <w:lvlOverride w:ilvl="8">
      <w:lvl w:ilvl="8">
        <w:start w:val="1"/>
        <w:numFmt w:val="lowerRoman"/>
        <w:lvlText w:val="%9."/>
        <w:lvlJc w:val="right"/>
        <w:pPr>
          <w:tabs>
            <w:tab w:val="num" w:pos="1927"/>
          </w:tabs>
          <w:ind w:left="1530" w:hanging="170"/>
        </w:pPr>
        <w:rPr>
          <w:rFonts w:hint="default"/>
        </w:rPr>
      </w:lvl>
    </w:lvlOverride>
  </w:num>
  <w:num w:numId="3">
    <w:abstractNumId w:val="27"/>
  </w:num>
  <w:num w:numId="4">
    <w:abstractNumId w:val="34"/>
    <w:lvlOverride w:ilvl="0">
      <w:lvl w:ilvl="0">
        <w:start w:val="1"/>
        <w:numFmt w:val="decimal"/>
        <w:pStyle w:val="Ttulo1"/>
        <w:lvlText w:val="%1."/>
        <w:lvlJc w:val="left"/>
        <w:pPr>
          <w:tabs>
            <w:tab w:val="num" w:pos="3148"/>
          </w:tabs>
          <w:ind w:left="284" w:hanging="284"/>
        </w:pPr>
        <w:rPr>
          <w:rFonts w:hint="default"/>
        </w:rPr>
      </w:lvl>
    </w:lvlOverride>
    <w:lvlOverride w:ilvl="1">
      <w:lvl w:ilvl="1">
        <w:start w:val="1"/>
        <w:numFmt w:val="decimal"/>
        <w:pStyle w:val="Ttulo2"/>
        <w:lvlText w:val="%1.%2."/>
        <w:lvlJc w:val="left"/>
        <w:pPr>
          <w:tabs>
            <w:tab w:val="num" w:pos="340"/>
          </w:tabs>
          <w:ind w:left="340" w:hanging="170"/>
        </w:pPr>
        <w:rPr>
          <w:rFonts w:hint="default"/>
          <w:b/>
        </w:rPr>
      </w:lvl>
    </w:lvlOverride>
    <w:lvlOverride w:ilvl="2">
      <w:lvl w:ilvl="2">
        <w:start w:val="1"/>
        <w:numFmt w:val="decimal"/>
        <w:pStyle w:val="Ttulo3"/>
        <w:lvlText w:val="%1.%2.%3."/>
        <w:lvlJc w:val="left"/>
        <w:pPr>
          <w:tabs>
            <w:tab w:val="num" w:pos="510"/>
          </w:tabs>
          <w:ind w:left="510" w:hanging="170"/>
        </w:pPr>
        <w:rPr>
          <w:rFonts w:hint="default"/>
          <w:b/>
        </w:rPr>
      </w:lvl>
    </w:lvlOverride>
    <w:lvlOverride w:ilvl="3">
      <w:lvl w:ilvl="3">
        <w:start w:val="1"/>
        <w:numFmt w:val="decimal"/>
        <w:lvlText w:val="%1.%2.%3.%4."/>
        <w:lvlJc w:val="left"/>
        <w:pPr>
          <w:tabs>
            <w:tab w:val="num" w:pos="680"/>
          </w:tabs>
          <w:ind w:left="680" w:hanging="170"/>
        </w:pPr>
        <w:rPr>
          <w:rFonts w:hint="default"/>
        </w:rPr>
      </w:lvl>
    </w:lvlOverride>
    <w:lvlOverride w:ilvl="4">
      <w:lvl w:ilvl="4">
        <w:start w:val="1"/>
        <w:numFmt w:val="lowerLetter"/>
        <w:lvlText w:val="%5."/>
        <w:lvlJc w:val="left"/>
        <w:pPr>
          <w:tabs>
            <w:tab w:val="num" w:pos="1247"/>
          </w:tabs>
          <w:ind w:left="850" w:hanging="170"/>
        </w:pPr>
        <w:rPr>
          <w:rFonts w:hint="default"/>
        </w:rPr>
      </w:lvl>
    </w:lvlOverride>
    <w:lvlOverride w:ilvl="5">
      <w:lvl w:ilvl="5">
        <w:start w:val="1"/>
        <w:numFmt w:val="lowerRoman"/>
        <w:lvlText w:val="%6."/>
        <w:lvlJc w:val="right"/>
        <w:pPr>
          <w:tabs>
            <w:tab w:val="num" w:pos="1417"/>
          </w:tabs>
          <w:ind w:left="1020" w:hanging="170"/>
        </w:pPr>
        <w:rPr>
          <w:rFonts w:hint="default"/>
        </w:rPr>
      </w:lvl>
    </w:lvlOverride>
    <w:lvlOverride w:ilvl="6">
      <w:lvl w:ilvl="6">
        <w:start w:val="1"/>
        <w:numFmt w:val="decimal"/>
        <w:lvlText w:val="%7."/>
        <w:lvlJc w:val="left"/>
        <w:pPr>
          <w:tabs>
            <w:tab w:val="num" w:pos="2127"/>
          </w:tabs>
          <w:ind w:left="1730" w:hanging="170"/>
        </w:pPr>
        <w:rPr>
          <w:rFonts w:hint="default"/>
        </w:rPr>
      </w:lvl>
    </w:lvlOverride>
    <w:lvlOverride w:ilvl="7">
      <w:lvl w:ilvl="7">
        <w:start w:val="1"/>
        <w:numFmt w:val="lowerLetter"/>
        <w:lvlText w:val="%8."/>
        <w:lvlJc w:val="left"/>
        <w:pPr>
          <w:tabs>
            <w:tab w:val="num" w:pos="1757"/>
          </w:tabs>
          <w:ind w:left="1360" w:hanging="170"/>
        </w:pPr>
        <w:rPr>
          <w:rFonts w:hint="default"/>
        </w:rPr>
      </w:lvl>
    </w:lvlOverride>
    <w:lvlOverride w:ilvl="8">
      <w:lvl w:ilvl="8">
        <w:start w:val="1"/>
        <w:numFmt w:val="lowerRoman"/>
        <w:lvlText w:val="%9."/>
        <w:lvlJc w:val="right"/>
        <w:pPr>
          <w:tabs>
            <w:tab w:val="num" w:pos="1927"/>
          </w:tabs>
          <w:ind w:left="1530" w:hanging="170"/>
        </w:pPr>
        <w:rPr>
          <w:rFonts w:hint="default"/>
        </w:rPr>
      </w:lvl>
    </w:lvlOverride>
  </w:num>
  <w:num w:numId="5">
    <w:abstractNumId w:val="35"/>
  </w:num>
  <w:num w:numId="6">
    <w:abstractNumId w:val="13"/>
  </w:num>
  <w:num w:numId="7">
    <w:abstractNumId w:val="1"/>
  </w:num>
  <w:num w:numId="8">
    <w:abstractNumId w:val="11"/>
  </w:num>
  <w:num w:numId="9">
    <w:abstractNumId w:val="20"/>
  </w:num>
  <w:num w:numId="10">
    <w:abstractNumId w:val="15"/>
  </w:num>
  <w:num w:numId="11">
    <w:abstractNumId w:val="5"/>
  </w:num>
  <w:num w:numId="12">
    <w:abstractNumId w:val="7"/>
  </w:num>
  <w:num w:numId="13">
    <w:abstractNumId w:val="36"/>
  </w:num>
  <w:num w:numId="14">
    <w:abstractNumId w:val="26"/>
  </w:num>
  <w:num w:numId="15">
    <w:abstractNumId w:val="8"/>
  </w:num>
  <w:num w:numId="16">
    <w:abstractNumId w:val="29"/>
  </w:num>
  <w:num w:numId="17">
    <w:abstractNumId w:val="2"/>
  </w:num>
  <w:num w:numId="18">
    <w:abstractNumId w:val="28"/>
  </w:num>
  <w:num w:numId="19">
    <w:abstractNumId w:val="10"/>
  </w:num>
  <w:num w:numId="20">
    <w:abstractNumId w:val="23"/>
  </w:num>
  <w:num w:numId="21">
    <w:abstractNumId w:val="33"/>
  </w:num>
  <w:num w:numId="22">
    <w:abstractNumId w:val="31"/>
  </w:num>
  <w:num w:numId="23">
    <w:abstractNumId w:val="12"/>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num>
  <w:num w:numId="26">
    <w:abstractNumId w:val="9"/>
  </w:num>
  <w:num w:numId="27">
    <w:abstractNumId w:val="30"/>
  </w:num>
  <w:num w:numId="28">
    <w:abstractNumId w:val="6"/>
  </w:num>
  <w:num w:numId="29">
    <w:abstractNumId w:val="22"/>
  </w:num>
  <w:num w:numId="30">
    <w:abstractNumId w:val="25"/>
  </w:num>
  <w:num w:numId="31">
    <w:abstractNumId w:val="3"/>
  </w:num>
  <w:num w:numId="32">
    <w:abstractNumId w:val="0"/>
  </w:num>
  <w:num w:numId="33">
    <w:abstractNumId w:val="17"/>
  </w:num>
  <w:num w:numId="34">
    <w:abstractNumId w:val="24"/>
  </w:num>
  <w:num w:numId="35">
    <w:abstractNumId w:val="14"/>
  </w:num>
  <w:num w:numId="36">
    <w:abstractNumId w:val="16"/>
  </w:num>
  <w:num w:numId="37">
    <w:abstractNumId w:val="32"/>
  </w:num>
  <w:num w:numId="38">
    <w:abstractNumId w:val="19"/>
  </w:num>
  <w:num w:numId="39">
    <w:abstractNumId w:val="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7D9B"/>
    <w:rsid w:val="000030F5"/>
    <w:rsid w:val="0000451F"/>
    <w:rsid w:val="00006D20"/>
    <w:rsid w:val="00010468"/>
    <w:rsid w:val="00016CC0"/>
    <w:rsid w:val="00022EDA"/>
    <w:rsid w:val="000237E7"/>
    <w:rsid w:val="00025123"/>
    <w:rsid w:val="00025AEE"/>
    <w:rsid w:val="000273EA"/>
    <w:rsid w:val="00033094"/>
    <w:rsid w:val="00033557"/>
    <w:rsid w:val="000363B7"/>
    <w:rsid w:val="000369E4"/>
    <w:rsid w:val="00037E0C"/>
    <w:rsid w:val="0004306D"/>
    <w:rsid w:val="00043D0E"/>
    <w:rsid w:val="00045D38"/>
    <w:rsid w:val="0004688B"/>
    <w:rsid w:val="00047636"/>
    <w:rsid w:val="00047DA1"/>
    <w:rsid w:val="00055713"/>
    <w:rsid w:val="00061985"/>
    <w:rsid w:val="00066D4C"/>
    <w:rsid w:val="00066D96"/>
    <w:rsid w:val="000716F0"/>
    <w:rsid w:val="00071CF1"/>
    <w:rsid w:val="00073859"/>
    <w:rsid w:val="0007443C"/>
    <w:rsid w:val="00083949"/>
    <w:rsid w:val="0009005E"/>
    <w:rsid w:val="00090404"/>
    <w:rsid w:val="000909E5"/>
    <w:rsid w:val="000A2A1C"/>
    <w:rsid w:val="000B5BE7"/>
    <w:rsid w:val="000C0953"/>
    <w:rsid w:val="000C1556"/>
    <w:rsid w:val="000C2374"/>
    <w:rsid w:val="000C4F51"/>
    <w:rsid w:val="000C6392"/>
    <w:rsid w:val="000D0BDD"/>
    <w:rsid w:val="000D2859"/>
    <w:rsid w:val="000D383D"/>
    <w:rsid w:val="000D38ED"/>
    <w:rsid w:val="000D4D92"/>
    <w:rsid w:val="000E1593"/>
    <w:rsid w:val="000E20E0"/>
    <w:rsid w:val="000E3295"/>
    <w:rsid w:val="000E38BE"/>
    <w:rsid w:val="000E4221"/>
    <w:rsid w:val="000E5050"/>
    <w:rsid w:val="000E6720"/>
    <w:rsid w:val="000F6CD2"/>
    <w:rsid w:val="00105D29"/>
    <w:rsid w:val="0010780B"/>
    <w:rsid w:val="00114FB3"/>
    <w:rsid w:val="001160C9"/>
    <w:rsid w:val="00123D0A"/>
    <w:rsid w:val="00127624"/>
    <w:rsid w:val="00132547"/>
    <w:rsid w:val="00133B0A"/>
    <w:rsid w:val="00136CEB"/>
    <w:rsid w:val="00141BB3"/>
    <w:rsid w:val="00141E32"/>
    <w:rsid w:val="00142D81"/>
    <w:rsid w:val="00143463"/>
    <w:rsid w:val="00152A07"/>
    <w:rsid w:val="00157AE0"/>
    <w:rsid w:val="00163FC0"/>
    <w:rsid w:val="001900E9"/>
    <w:rsid w:val="00192A58"/>
    <w:rsid w:val="001943B1"/>
    <w:rsid w:val="001A462E"/>
    <w:rsid w:val="001B180F"/>
    <w:rsid w:val="001B46AA"/>
    <w:rsid w:val="001C04F1"/>
    <w:rsid w:val="001C0F58"/>
    <w:rsid w:val="001C7A6A"/>
    <w:rsid w:val="001C7B69"/>
    <w:rsid w:val="001C7B8F"/>
    <w:rsid w:val="001D0AF7"/>
    <w:rsid w:val="001D5FB5"/>
    <w:rsid w:val="001D7224"/>
    <w:rsid w:val="001E0B29"/>
    <w:rsid w:val="001E1C4A"/>
    <w:rsid w:val="001E29FF"/>
    <w:rsid w:val="001F3D0F"/>
    <w:rsid w:val="001F4F44"/>
    <w:rsid w:val="001F659C"/>
    <w:rsid w:val="00202B9D"/>
    <w:rsid w:val="002073F6"/>
    <w:rsid w:val="002124A9"/>
    <w:rsid w:val="00215F0D"/>
    <w:rsid w:val="002212EC"/>
    <w:rsid w:val="0022461D"/>
    <w:rsid w:val="0022598B"/>
    <w:rsid w:val="0023019D"/>
    <w:rsid w:val="00244652"/>
    <w:rsid w:val="00244D8B"/>
    <w:rsid w:val="0025597F"/>
    <w:rsid w:val="00255AC5"/>
    <w:rsid w:val="002576E5"/>
    <w:rsid w:val="00261E7A"/>
    <w:rsid w:val="00276B9F"/>
    <w:rsid w:val="00277C93"/>
    <w:rsid w:val="00285289"/>
    <w:rsid w:val="0028662D"/>
    <w:rsid w:val="00287EBD"/>
    <w:rsid w:val="002A3A43"/>
    <w:rsid w:val="002A6551"/>
    <w:rsid w:val="002B0C3E"/>
    <w:rsid w:val="002B7341"/>
    <w:rsid w:val="002C1CF1"/>
    <w:rsid w:val="002C38BF"/>
    <w:rsid w:val="002D19FD"/>
    <w:rsid w:val="002E002B"/>
    <w:rsid w:val="002E537F"/>
    <w:rsid w:val="002F1BAC"/>
    <w:rsid w:val="002F39FC"/>
    <w:rsid w:val="00301345"/>
    <w:rsid w:val="00303764"/>
    <w:rsid w:val="003053BC"/>
    <w:rsid w:val="00305A2D"/>
    <w:rsid w:val="00313447"/>
    <w:rsid w:val="00313F91"/>
    <w:rsid w:val="003201CB"/>
    <w:rsid w:val="00320F46"/>
    <w:rsid w:val="0032106F"/>
    <w:rsid w:val="00326977"/>
    <w:rsid w:val="00333B67"/>
    <w:rsid w:val="003439C8"/>
    <w:rsid w:val="0034663C"/>
    <w:rsid w:val="00351828"/>
    <w:rsid w:val="003524F2"/>
    <w:rsid w:val="0035611C"/>
    <w:rsid w:val="003570B0"/>
    <w:rsid w:val="00361AEB"/>
    <w:rsid w:val="00371AE8"/>
    <w:rsid w:val="003777AB"/>
    <w:rsid w:val="0038233C"/>
    <w:rsid w:val="00382A1B"/>
    <w:rsid w:val="0038582A"/>
    <w:rsid w:val="003869D7"/>
    <w:rsid w:val="00391B9F"/>
    <w:rsid w:val="0039520C"/>
    <w:rsid w:val="00396ACD"/>
    <w:rsid w:val="003A0548"/>
    <w:rsid w:val="003A265D"/>
    <w:rsid w:val="003A29A4"/>
    <w:rsid w:val="003A5506"/>
    <w:rsid w:val="003A7FBA"/>
    <w:rsid w:val="003B004E"/>
    <w:rsid w:val="003B1EC9"/>
    <w:rsid w:val="003B3210"/>
    <w:rsid w:val="003B3C81"/>
    <w:rsid w:val="003B549A"/>
    <w:rsid w:val="003D5455"/>
    <w:rsid w:val="003D6208"/>
    <w:rsid w:val="003D6E08"/>
    <w:rsid w:val="003E479C"/>
    <w:rsid w:val="003F0E30"/>
    <w:rsid w:val="003F12D4"/>
    <w:rsid w:val="003F2CBF"/>
    <w:rsid w:val="003F4F7D"/>
    <w:rsid w:val="0040187D"/>
    <w:rsid w:val="004018EA"/>
    <w:rsid w:val="004055C2"/>
    <w:rsid w:val="00405BEB"/>
    <w:rsid w:val="00407BCD"/>
    <w:rsid w:val="0041392B"/>
    <w:rsid w:val="00422B37"/>
    <w:rsid w:val="00427DFA"/>
    <w:rsid w:val="0044059B"/>
    <w:rsid w:val="00444465"/>
    <w:rsid w:val="00451AD7"/>
    <w:rsid w:val="00456182"/>
    <w:rsid w:val="00456FEC"/>
    <w:rsid w:val="0046369A"/>
    <w:rsid w:val="00464AAA"/>
    <w:rsid w:val="00465750"/>
    <w:rsid w:val="004726BD"/>
    <w:rsid w:val="00473039"/>
    <w:rsid w:val="00481393"/>
    <w:rsid w:val="00485E35"/>
    <w:rsid w:val="004925F5"/>
    <w:rsid w:val="00493E6F"/>
    <w:rsid w:val="004A1ECB"/>
    <w:rsid w:val="004A3827"/>
    <w:rsid w:val="004A6CF1"/>
    <w:rsid w:val="004B12ED"/>
    <w:rsid w:val="004B24A4"/>
    <w:rsid w:val="004B651C"/>
    <w:rsid w:val="004C64E2"/>
    <w:rsid w:val="004D00AD"/>
    <w:rsid w:val="004D1D96"/>
    <w:rsid w:val="004D2F97"/>
    <w:rsid w:val="004E412D"/>
    <w:rsid w:val="004E4652"/>
    <w:rsid w:val="004E6DC3"/>
    <w:rsid w:val="004E7B1E"/>
    <w:rsid w:val="004F1FEC"/>
    <w:rsid w:val="004F24C5"/>
    <w:rsid w:val="004F38C7"/>
    <w:rsid w:val="004F50C5"/>
    <w:rsid w:val="00502DC8"/>
    <w:rsid w:val="00505FAF"/>
    <w:rsid w:val="005168F3"/>
    <w:rsid w:val="005172A8"/>
    <w:rsid w:val="00520A2A"/>
    <w:rsid w:val="0052285D"/>
    <w:rsid w:val="005256F5"/>
    <w:rsid w:val="0053165C"/>
    <w:rsid w:val="00536A36"/>
    <w:rsid w:val="00555D03"/>
    <w:rsid w:val="00560014"/>
    <w:rsid w:val="00571E6A"/>
    <w:rsid w:val="0058623F"/>
    <w:rsid w:val="005925C4"/>
    <w:rsid w:val="005A0BE8"/>
    <w:rsid w:val="005A0BF2"/>
    <w:rsid w:val="005A149C"/>
    <w:rsid w:val="005B1C27"/>
    <w:rsid w:val="005C3BDA"/>
    <w:rsid w:val="005C5701"/>
    <w:rsid w:val="005D1A67"/>
    <w:rsid w:val="005D309C"/>
    <w:rsid w:val="005D7F5D"/>
    <w:rsid w:val="005E0CC5"/>
    <w:rsid w:val="005E1220"/>
    <w:rsid w:val="005E43EC"/>
    <w:rsid w:val="005E58AB"/>
    <w:rsid w:val="005E604B"/>
    <w:rsid w:val="005E60A3"/>
    <w:rsid w:val="005E6846"/>
    <w:rsid w:val="00606CC6"/>
    <w:rsid w:val="00606CEE"/>
    <w:rsid w:val="00613DBC"/>
    <w:rsid w:val="006154BB"/>
    <w:rsid w:val="0062147D"/>
    <w:rsid w:val="00625F21"/>
    <w:rsid w:val="00627DE0"/>
    <w:rsid w:val="006361D7"/>
    <w:rsid w:val="00643546"/>
    <w:rsid w:val="00644AFC"/>
    <w:rsid w:val="00646383"/>
    <w:rsid w:val="00646DE2"/>
    <w:rsid w:val="0064775F"/>
    <w:rsid w:val="00650D0B"/>
    <w:rsid w:val="006516C5"/>
    <w:rsid w:val="00655F5F"/>
    <w:rsid w:val="00657C8A"/>
    <w:rsid w:val="00660972"/>
    <w:rsid w:val="0066286A"/>
    <w:rsid w:val="00663E9F"/>
    <w:rsid w:val="0067144A"/>
    <w:rsid w:val="00675E93"/>
    <w:rsid w:val="006767E8"/>
    <w:rsid w:val="00680D55"/>
    <w:rsid w:val="00690DA3"/>
    <w:rsid w:val="006928D2"/>
    <w:rsid w:val="00694546"/>
    <w:rsid w:val="00694954"/>
    <w:rsid w:val="00695050"/>
    <w:rsid w:val="0069663F"/>
    <w:rsid w:val="006A0768"/>
    <w:rsid w:val="006A0C16"/>
    <w:rsid w:val="006A70D2"/>
    <w:rsid w:val="006B0488"/>
    <w:rsid w:val="006B6DC4"/>
    <w:rsid w:val="006C180F"/>
    <w:rsid w:val="006C5969"/>
    <w:rsid w:val="006C60C7"/>
    <w:rsid w:val="006D08A9"/>
    <w:rsid w:val="006D3A64"/>
    <w:rsid w:val="006E225B"/>
    <w:rsid w:val="006E3C86"/>
    <w:rsid w:val="006E45BD"/>
    <w:rsid w:val="006E6324"/>
    <w:rsid w:val="006F6C0A"/>
    <w:rsid w:val="007032DE"/>
    <w:rsid w:val="007065FD"/>
    <w:rsid w:val="00715D63"/>
    <w:rsid w:val="00725EC8"/>
    <w:rsid w:val="0073052E"/>
    <w:rsid w:val="007335F7"/>
    <w:rsid w:val="00733E66"/>
    <w:rsid w:val="007346C5"/>
    <w:rsid w:val="00740276"/>
    <w:rsid w:val="0074062B"/>
    <w:rsid w:val="00741E1B"/>
    <w:rsid w:val="0074657A"/>
    <w:rsid w:val="00767EA9"/>
    <w:rsid w:val="0077204E"/>
    <w:rsid w:val="00775AE5"/>
    <w:rsid w:val="00783AC7"/>
    <w:rsid w:val="00785742"/>
    <w:rsid w:val="007904C7"/>
    <w:rsid w:val="007916CB"/>
    <w:rsid w:val="007929A0"/>
    <w:rsid w:val="00793DD0"/>
    <w:rsid w:val="007953DD"/>
    <w:rsid w:val="0079746F"/>
    <w:rsid w:val="007A1D6A"/>
    <w:rsid w:val="007A2373"/>
    <w:rsid w:val="007A5931"/>
    <w:rsid w:val="007A5A01"/>
    <w:rsid w:val="007A5B1D"/>
    <w:rsid w:val="007B59B2"/>
    <w:rsid w:val="007B65FC"/>
    <w:rsid w:val="007D05D2"/>
    <w:rsid w:val="007D215F"/>
    <w:rsid w:val="007D4237"/>
    <w:rsid w:val="007D4860"/>
    <w:rsid w:val="007D4AAA"/>
    <w:rsid w:val="007D731E"/>
    <w:rsid w:val="007F13F1"/>
    <w:rsid w:val="007F2667"/>
    <w:rsid w:val="007F64DB"/>
    <w:rsid w:val="007F6B78"/>
    <w:rsid w:val="00800CA7"/>
    <w:rsid w:val="0080256A"/>
    <w:rsid w:val="0080408A"/>
    <w:rsid w:val="0081341F"/>
    <w:rsid w:val="0081361E"/>
    <w:rsid w:val="0081541C"/>
    <w:rsid w:val="00821E84"/>
    <w:rsid w:val="00824C15"/>
    <w:rsid w:val="00825788"/>
    <w:rsid w:val="00831F17"/>
    <w:rsid w:val="0083338C"/>
    <w:rsid w:val="008341B0"/>
    <w:rsid w:val="00843AE2"/>
    <w:rsid w:val="00847B1C"/>
    <w:rsid w:val="00850939"/>
    <w:rsid w:val="00856F59"/>
    <w:rsid w:val="00860AB3"/>
    <w:rsid w:val="008642E8"/>
    <w:rsid w:val="00866DA3"/>
    <w:rsid w:val="0087018B"/>
    <w:rsid w:val="00874046"/>
    <w:rsid w:val="00883C69"/>
    <w:rsid w:val="00884B08"/>
    <w:rsid w:val="008919FF"/>
    <w:rsid w:val="00893A09"/>
    <w:rsid w:val="00894FA0"/>
    <w:rsid w:val="008B05DC"/>
    <w:rsid w:val="008B0731"/>
    <w:rsid w:val="008B65CC"/>
    <w:rsid w:val="008C385C"/>
    <w:rsid w:val="008C4DC2"/>
    <w:rsid w:val="008C6FEC"/>
    <w:rsid w:val="008D2314"/>
    <w:rsid w:val="008D32E1"/>
    <w:rsid w:val="008D4372"/>
    <w:rsid w:val="008D5C1A"/>
    <w:rsid w:val="008D6557"/>
    <w:rsid w:val="008E2F5B"/>
    <w:rsid w:val="008F124B"/>
    <w:rsid w:val="008F3FAF"/>
    <w:rsid w:val="008F59DD"/>
    <w:rsid w:val="008F6791"/>
    <w:rsid w:val="009000E1"/>
    <w:rsid w:val="0090346F"/>
    <w:rsid w:val="0090404D"/>
    <w:rsid w:val="00915219"/>
    <w:rsid w:val="009160B3"/>
    <w:rsid w:val="00917941"/>
    <w:rsid w:val="00923D30"/>
    <w:rsid w:val="00934795"/>
    <w:rsid w:val="009374B1"/>
    <w:rsid w:val="009379C0"/>
    <w:rsid w:val="009521E4"/>
    <w:rsid w:val="0095345B"/>
    <w:rsid w:val="009558C6"/>
    <w:rsid w:val="009636B5"/>
    <w:rsid w:val="009744E2"/>
    <w:rsid w:val="00977CD5"/>
    <w:rsid w:val="0098358E"/>
    <w:rsid w:val="009850CF"/>
    <w:rsid w:val="009862D0"/>
    <w:rsid w:val="00996828"/>
    <w:rsid w:val="009A0EFC"/>
    <w:rsid w:val="009A5B10"/>
    <w:rsid w:val="009B022E"/>
    <w:rsid w:val="009B0568"/>
    <w:rsid w:val="009B7198"/>
    <w:rsid w:val="009C344B"/>
    <w:rsid w:val="009D230D"/>
    <w:rsid w:val="009D3C8C"/>
    <w:rsid w:val="009D5CBA"/>
    <w:rsid w:val="009D6C41"/>
    <w:rsid w:val="009E174D"/>
    <w:rsid w:val="009E431B"/>
    <w:rsid w:val="009F7AE6"/>
    <w:rsid w:val="00A028D4"/>
    <w:rsid w:val="00A03BBA"/>
    <w:rsid w:val="00A06069"/>
    <w:rsid w:val="00A14023"/>
    <w:rsid w:val="00A14CDD"/>
    <w:rsid w:val="00A204F8"/>
    <w:rsid w:val="00A22B50"/>
    <w:rsid w:val="00A22B9A"/>
    <w:rsid w:val="00A26D3F"/>
    <w:rsid w:val="00A33A39"/>
    <w:rsid w:val="00A4630F"/>
    <w:rsid w:val="00A4699A"/>
    <w:rsid w:val="00A472A0"/>
    <w:rsid w:val="00A53C2E"/>
    <w:rsid w:val="00A5540A"/>
    <w:rsid w:val="00A579C6"/>
    <w:rsid w:val="00A7135E"/>
    <w:rsid w:val="00A76EF9"/>
    <w:rsid w:val="00A85571"/>
    <w:rsid w:val="00A94BA1"/>
    <w:rsid w:val="00A97AFA"/>
    <w:rsid w:val="00AA17B2"/>
    <w:rsid w:val="00AA1A19"/>
    <w:rsid w:val="00AA390A"/>
    <w:rsid w:val="00AB0D2B"/>
    <w:rsid w:val="00AB1C7D"/>
    <w:rsid w:val="00AB2710"/>
    <w:rsid w:val="00AB4F15"/>
    <w:rsid w:val="00AB76BC"/>
    <w:rsid w:val="00AC1BD5"/>
    <w:rsid w:val="00AC2610"/>
    <w:rsid w:val="00AC4149"/>
    <w:rsid w:val="00AD1E24"/>
    <w:rsid w:val="00AD21BA"/>
    <w:rsid w:val="00AD231A"/>
    <w:rsid w:val="00AD2F59"/>
    <w:rsid w:val="00AD4579"/>
    <w:rsid w:val="00AD59E0"/>
    <w:rsid w:val="00AE14BB"/>
    <w:rsid w:val="00AE25A3"/>
    <w:rsid w:val="00AF0813"/>
    <w:rsid w:val="00AF3538"/>
    <w:rsid w:val="00B128D7"/>
    <w:rsid w:val="00B147EA"/>
    <w:rsid w:val="00B22805"/>
    <w:rsid w:val="00B30E47"/>
    <w:rsid w:val="00B34B8F"/>
    <w:rsid w:val="00B37D9B"/>
    <w:rsid w:val="00B45162"/>
    <w:rsid w:val="00B459D4"/>
    <w:rsid w:val="00B46280"/>
    <w:rsid w:val="00B56909"/>
    <w:rsid w:val="00B70601"/>
    <w:rsid w:val="00B72711"/>
    <w:rsid w:val="00B729D8"/>
    <w:rsid w:val="00B81ECA"/>
    <w:rsid w:val="00B82937"/>
    <w:rsid w:val="00B831CB"/>
    <w:rsid w:val="00B83E69"/>
    <w:rsid w:val="00B85763"/>
    <w:rsid w:val="00B9196B"/>
    <w:rsid w:val="00B92A0C"/>
    <w:rsid w:val="00B94167"/>
    <w:rsid w:val="00B94D13"/>
    <w:rsid w:val="00BA2AC0"/>
    <w:rsid w:val="00BA4DA0"/>
    <w:rsid w:val="00BB3931"/>
    <w:rsid w:val="00BB41A4"/>
    <w:rsid w:val="00BB55E0"/>
    <w:rsid w:val="00BB5BE7"/>
    <w:rsid w:val="00BC00F6"/>
    <w:rsid w:val="00BC0C61"/>
    <w:rsid w:val="00BC1E33"/>
    <w:rsid w:val="00BC442F"/>
    <w:rsid w:val="00BD1A4C"/>
    <w:rsid w:val="00BD6B88"/>
    <w:rsid w:val="00BE3592"/>
    <w:rsid w:val="00BE41C5"/>
    <w:rsid w:val="00BE6ACD"/>
    <w:rsid w:val="00BE7086"/>
    <w:rsid w:val="00C00B9C"/>
    <w:rsid w:val="00C01F53"/>
    <w:rsid w:val="00C07528"/>
    <w:rsid w:val="00C119F1"/>
    <w:rsid w:val="00C13947"/>
    <w:rsid w:val="00C15DD8"/>
    <w:rsid w:val="00C165C1"/>
    <w:rsid w:val="00C167A3"/>
    <w:rsid w:val="00C224A9"/>
    <w:rsid w:val="00C22795"/>
    <w:rsid w:val="00C2292C"/>
    <w:rsid w:val="00C22C0C"/>
    <w:rsid w:val="00C23557"/>
    <w:rsid w:val="00C242D1"/>
    <w:rsid w:val="00C249B5"/>
    <w:rsid w:val="00C34C19"/>
    <w:rsid w:val="00C34F07"/>
    <w:rsid w:val="00C374FA"/>
    <w:rsid w:val="00C40705"/>
    <w:rsid w:val="00C44883"/>
    <w:rsid w:val="00C4733C"/>
    <w:rsid w:val="00C544F9"/>
    <w:rsid w:val="00C63C51"/>
    <w:rsid w:val="00C7482C"/>
    <w:rsid w:val="00C750F9"/>
    <w:rsid w:val="00C75B70"/>
    <w:rsid w:val="00C7775E"/>
    <w:rsid w:val="00C77CA4"/>
    <w:rsid w:val="00C808B2"/>
    <w:rsid w:val="00C820AC"/>
    <w:rsid w:val="00C85D76"/>
    <w:rsid w:val="00C8692F"/>
    <w:rsid w:val="00C87745"/>
    <w:rsid w:val="00C90307"/>
    <w:rsid w:val="00C95FB5"/>
    <w:rsid w:val="00CA46C7"/>
    <w:rsid w:val="00CA65A6"/>
    <w:rsid w:val="00CA6876"/>
    <w:rsid w:val="00CA68B3"/>
    <w:rsid w:val="00CB0112"/>
    <w:rsid w:val="00CB1285"/>
    <w:rsid w:val="00CB4D32"/>
    <w:rsid w:val="00CC1260"/>
    <w:rsid w:val="00CC33AD"/>
    <w:rsid w:val="00CC3AAE"/>
    <w:rsid w:val="00CD4551"/>
    <w:rsid w:val="00CE002F"/>
    <w:rsid w:val="00CE0203"/>
    <w:rsid w:val="00CF11DD"/>
    <w:rsid w:val="00CF19B4"/>
    <w:rsid w:val="00CF25B4"/>
    <w:rsid w:val="00CF32F8"/>
    <w:rsid w:val="00CF3B8B"/>
    <w:rsid w:val="00CF6E05"/>
    <w:rsid w:val="00CF6ED9"/>
    <w:rsid w:val="00D12462"/>
    <w:rsid w:val="00D12CAE"/>
    <w:rsid w:val="00D13A93"/>
    <w:rsid w:val="00D1425D"/>
    <w:rsid w:val="00D17485"/>
    <w:rsid w:val="00D2394C"/>
    <w:rsid w:val="00D23EC4"/>
    <w:rsid w:val="00D2755E"/>
    <w:rsid w:val="00D3012F"/>
    <w:rsid w:val="00D32DE2"/>
    <w:rsid w:val="00D33654"/>
    <w:rsid w:val="00D3445C"/>
    <w:rsid w:val="00D4702D"/>
    <w:rsid w:val="00D512D4"/>
    <w:rsid w:val="00D520ED"/>
    <w:rsid w:val="00D547ED"/>
    <w:rsid w:val="00D55932"/>
    <w:rsid w:val="00D616F2"/>
    <w:rsid w:val="00D61E42"/>
    <w:rsid w:val="00D65635"/>
    <w:rsid w:val="00D768A3"/>
    <w:rsid w:val="00D80509"/>
    <w:rsid w:val="00D84778"/>
    <w:rsid w:val="00D97DB5"/>
    <w:rsid w:val="00DA00D5"/>
    <w:rsid w:val="00DA4198"/>
    <w:rsid w:val="00DA48A4"/>
    <w:rsid w:val="00DA5104"/>
    <w:rsid w:val="00DA5BA3"/>
    <w:rsid w:val="00DA71D3"/>
    <w:rsid w:val="00DC2732"/>
    <w:rsid w:val="00DD349E"/>
    <w:rsid w:val="00DD3A7D"/>
    <w:rsid w:val="00DD4F9A"/>
    <w:rsid w:val="00DD7E7E"/>
    <w:rsid w:val="00DE2938"/>
    <w:rsid w:val="00DE555A"/>
    <w:rsid w:val="00DE7587"/>
    <w:rsid w:val="00DF762E"/>
    <w:rsid w:val="00E03326"/>
    <w:rsid w:val="00E174F7"/>
    <w:rsid w:val="00E25FEF"/>
    <w:rsid w:val="00E268E3"/>
    <w:rsid w:val="00E27433"/>
    <w:rsid w:val="00E31A1C"/>
    <w:rsid w:val="00E32E2A"/>
    <w:rsid w:val="00E41362"/>
    <w:rsid w:val="00E4320C"/>
    <w:rsid w:val="00E5374C"/>
    <w:rsid w:val="00E53859"/>
    <w:rsid w:val="00E61857"/>
    <w:rsid w:val="00E63E14"/>
    <w:rsid w:val="00E65CE3"/>
    <w:rsid w:val="00E663E0"/>
    <w:rsid w:val="00E76BF3"/>
    <w:rsid w:val="00E776AB"/>
    <w:rsid w:val="00E80193"/>
    <w:rsid w:val="00E82E27"/>
    <w:rsid w:val="00E972A0"/>
    <w:rsid w:val="00E97B3A"/>
    <w:rsid w:val="00EA121C"/>
    <w:rsid w:val="00EA19BC"/>
    <w:rsid w:val="00EA2970"/>
    <w:rsid w:val="00EA74E7"/>
    <w:rsid w:val="00EB5561"/>
    <w:rsid w:val="00EB5617"/>
    <w:rsid w:val="00ED1814"/>
    <w:rsid w:val="00ED594D"/>
    <w:rsid w:val="00ED7CE7"/>
    <w:rsid w:val="00EE0491"/>
    <w:rsid w:val="00EE282E"/>
    <w:rsid w:val="00EE405B"/>
    <w:rsid w:val="00EE685F"/>
    <w:rsid w:val="00EF30FA"/>
    <w:rsid w:val="00EF3B5C"/>
    <w:rsid w:val="00EF422A"/>
    <w:rsid w:val="00EF5DA1"/>
    <w:rsid w:val="00EF6E1A"/>
    <w:rsid w:val="00F021BA"/>
    <w:rsid w:val="00F05C72"/>
    <w:rsid w:val="00F06F4B"/>
    <w:rsid w:val="00F07B1B"/>
    <w:rsid w:val="00F11B11"/>
    <w:rsid w:val="00F144B2"/>
    <w:rsid w:val="00F23B7A"/>
    <w:rsid w:val="00F35C7F"/>
    <w:rsid w:val="00F41696"/>
    <w:rsid w:val="00F51B01"/>
    <w:rsid w:val="00F72190"/>
    <w:rsid w:val="00F76AA4"/>
    <w:rsid w:val="00F76F03"/>
    <w:rsid w:val="00F77223"/>
    <w:rsid w:val="00F7745F"/>
    <w:rsid w:val="00F83BFE"/>
    <w:rsid w:val="00F87717"/>
    <w:rsid w:val="00F90FED"/>
    <w:rsid w:val="00F92BE9"/>
    <w:rsid w:val="00F93958"/>
    <w:rsid w:val="00F967F8"/>
    <w:rsid w:val="00F971B9"/>
    <w:rsid w:val="00F97886"/>
    <w:rsid w:val="00FB04A0"/>
    <w:rsid w:val="00FC3C24"/>
    <w:rsid w:val="00FC41A9"/>
    <w:rsid w:val="00FD471D"/>
    <w:rsid w:val="00FD717B"/>
    <w:rsid w:val="00FD764B"/>
    <w:rsid w:val="00FD7A55"/>
    <w:rsid w:val="00FF26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FE2E55E-DF2D-4E5A-9289-F092394E2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37D9B"/>
    <w:rPr>
      <w:lang w:val="es-ES"/>
    </w:rPr>
  </w:style>
  <w:style w:type="paragraph" w:styleId="Ttulo1">
    <w:name w:val="heading 1"/>
    <w:basedOn w:val="Normal"/>
    <w:next w:val="Normal"/>
    <w:link w:val="Ttulo1Car1"/>
    <w:qFormat/>
    <w:rsid w:val="00B37D9B"/>
    <w:pPr>
      <w:keepNext/>
      <w:keepLines/>
      <w:pageBreakBefore/>
      <w:numPr>
        <w:numId w:val="2"/>
      </w:numPr>
      <w:pBdr>
        <w:bottom w:val="single" w:sz="4" w:space="1" w:color="auto"/>
      </w:pBdr>
      <w:spacing w:before="480" w:after="120" w:line="240" w:lineRule="auto"/>
      <w:outlineLvl w:val="0"/>
    </w:pPr>
    <w:rPr>
      <w:rFonts w:ascii="Arial Narrow" w:eastAsiaTheme="majorEastAsia" w:hAnsi="Arial Narrow" w:cstheme="majorBidi"/>
      <w:b/>
      <w:bCs/>
      <w:sz w:val="28"/>
      <w:szCs w:val="28"/>
      <w:lang w:val="es-CO" w:eastAsia="es-CO"/>
    </w:rPr>
  </w:style>
  <w:style w:type="paragraph" w:styleId="Ttulo2">
    <w:name w:val="heading 2"/>
    <w:basedOn w:val="Normal"/>
    <w:next w:val="Normal"/>
    <w:link w:val="Ttulo2Car"/>
    <w:uiPriority w:val="9"/>
    <w:qFormat/>
    <w:rsid w:val="00B37D9B"/>
    <w:pPr>
      <w:numPr>
        <w:ilvl w:val="1"/>
        <w:numId w:val="2"/>
      </w:numPr>
      <w:spacing w:before="240" w:after="60" w:line="240" w:lineRule="auto"/>
      <w:outlineLvl w:val="1"/>
    </w:pPr>
    <w:rPr>
      <w:rFonts w:ascii="Arial Narrow" w:eastAsia="Arial" w:hAnsi="Arial Narrow" w:cs="Arial"/>
      <w:b/>
      <w:bCs/>
      <w:iCs/>
      <w:sz w:val="24"/>
      <w:szCs w:val="28"/>
      <w:lang w:val="es-CO" w:eastAsia="es-CO"/>
    </w:rPr>
  </w:style>
  <w:style w:type="paragraph" w:styleId="Ttulo3">
    <w:name w:val="heading 3"/>
    <w:basedOn w:val="Normal"/>
    <w:next w:val="Normal"/>
    <w:link w:val="Ttulo3Car"/>
    <w:uiPriority w:val="9"/>
    <w:qFormat/>
    <w:rsid w:val="00B37D9B"/>
    <w:pPr>
      <w:numPr>
        <w:ilvl w:val="2"/>
        <w:numId w:val="2"/>
      </w:numPr>
      <w:spacing w:before="240" w:after="120" w:line="240" w:lineRule="auto"/>
      <w:outlineLvl w:val="2"/>
    </w:pPr>
    <w:rPr>
      <w:rFonts w:ascii="Arial Narrow" w:eastAsia="Arial" w:hAnsi="Arial Narrow" w:cs="Arial"/>
      <w:b/>
      <w:bCs/>
      <w:szCs w:val="26"/>
      <w:lang w:val="es-CO" w:eastAsia="es-CO"/>
    </w:rPr>
  </w:style>
  <w:style w:type="paragraph" w:styleId="Ttulo4">
    <w:name w:val="heading 4"/>
    <w:basedOn w:val="Normal"/>
    <w:next w:val="Normal"/>
    <w:link w:val="Ttulo4Car"/>
    <w:uiPriority w:val="9"/>
    <w:unhideWhenUsed/>
    <w:qFormat/>
    <w:rsid w:val="00157AE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uiPriority w:val="9"/>
    <w:rsid w:val="00B37D9B"/>
    <w:rPr>
      <w:rFonts w:asciiTheme="majorHAnsi" w:eastAsiaTheme="majorEastAsia" w:hAnsiTheme="majorHAnsi" w:cstheme="majorBidi"/>
      <w:color w:val="2F5496" w:themeColor="accent1" w:themeShade="BF"/>
      <w:sz w:val="32"/>
      <w:szCs w:val="32"/>
      <w:lang w:val="es-ES"/>
    </w:rPr>
  </w:style>
  <w:style w:type="character" w:customStyle="1" w:styleId="Ttulo2Car">
    <w:name w:val="Título 2 Car"/>
    <w:basedOn w:val="Fuentedeprrafopredeter"/>
    <w:link w:val="Ttulo2"/>
    <w:uiPriority w:val="9"/>
    <w:rsid w:val="00B37D9B"/>
    <w:rPr>
      <w:rFonts w:ascii="Arial Narrow" w:eastAsia="Arial" w:hAnsi="Arial Narrow" w:cs="Arial"/>
      <w:b/>
      <w:bCs/>
      <w:iCs/>
      <w:sz w:val="24"/>
      <w:szCs w:val="28"/>
      <w:lang w:eastAsia="es-CO"/>
    </w:rPr>
  </w:style>
  <w:style w:type="character" w:customStyle="1" w:styleId="Ttulo3Car">
    <w:name w:val="Título 3 Car"/>
    <w:basedOn w:val="Fuentedeprrafopredeter"/>
    <w:link w:val="Ttulo3"/>
    <w:uiPriority w:val="9"/>
    <w:rsid w:val="00B37D9B"/>
    <w:rPr>
      <w:rFonts w:ascii="Arial Narrow" w:eastAsia="Arial" w:hAnsi="Arial Narrow" w:cs="Arial"/>
      <w:b/>
      <w:bCs/>
      <w:szCs w:val="26"/>
      <w:lang w:eastAsia="es-CO"/>
    </w:rPr>
  </w:style>
  <w:style w:type="paragraph" w:styleId="Prrafodelista">
    <w:name w:val="List Paragraph"/>
    <w:basedOn w:val="Normal"/>
    <w:link w:val="PrrafodelistaCar"/>
    <w:uiPriority w:val="34"/>
    <w:qFormat/>
    <w:rsid w:val="00B37D9B"/>
    <w:pPr>
      <w:ind w:left="720"/>
      <w:contextualSpacing/>
    </w:pPr>
  </w:style>
  <w:style w:type="paragraph" w:customStyle="1" w:styleId="Default">
    <w:name w:val="Default"/>
    <w:rsid w:val="00B37D9B"/>
    <w:pPr>
      <w:autoSpaceDE w:val="0"/>
      <w:autoSpaceDN w:val="0"/>
      <w:adjustRightInd w:val="0"/>
      <w:spacing w:after="0" w:line="240" w:lineRule="auto"/>
    </w:pPr>
    <w:rPr>
      <w:rFonts w:ascii="Arial" w:hAnsi="Arial" w:cs="Arial"/>
      <w:color w:val="000000"/>
      <w:sz w:val="24"/>
      <w:szCs w:val="24"/>
      <w:lang w:val="es-ES"/>
    </w:rPr>
  </w:style>
  <w:style w:type="character" w:customStyle="1" w:styleId="PrrafodelistaCar">
    <w:name w:val="Párrafo de lista Car"/>
    <w:link w:val="Prrafodelista"/>
    <w:uiPriority w:val="34"/>
    <w:locked/>
    <w:rsid w:val="00B37D9B"/>
    <w:rPr>
      <w:lang w:val="es-ES"/>
    </w:rPr>
  </w:style>
  <w:style w:type="character" w:customStyle="1" w:styleId="Ttulo1Car1">
    <w:name w:val="Título 1 Car1"/>
    <w:basedOn w:val="Fuentedeprrafopredeter"/>
    <w:link w:val="Ttulo1"/>
    <w:rsid w:val="00B37D9B"/>
    <w:rPr>
      <w:rFonts w:ascii="Arial Narrow" w:eastAsiaTheme="majorEastAsia" w:hAnsi="Arial Narrow" w:cstheme="majorBidi"/>
      <w:b/>
      <w:bCs/>
      <w:sz w:val="28"/>
      <w:szCs w:val="28"/>
      <w:lang w:eastAsia="es-CO"/>
    </w:rPr>
  </w:style>
  <w:style w:type="numbering" w:customStyle="1" w:styleId="Estilo1">
    <w:name w:val="Estilo1"/>
    <w:uiPriority w:val="99"/>
    <w:rsid w:val="00B37D9B"/>
    <w:pPr>
      <w:numPr>
        <w:numId w:val="1"/>
      </w:numPr>
    </w:pPr>
  </w:style>
  <w:style w:type="paragraph" w:styleId="Descripcin">
    <w:name w:val="caption"/>
    <w:basedOn w:val="Normal"/>
    <w:next w:val="Normal"/>
    <w:unhideWhenUsed/>
    <w:qFormat/>
    <w:rsid w:val="00B37D9B"/>
    <w:pPr>
      <w:spacing w:after="200" w:line="240" w:lineRule="auto"/>
      <w:jc w:val="both"/>
    </w:pPr>
    <w:rPr>
      <w:rFonts w:ascii="Arial Narrow" w:eastAsia="Times New Roman" w:hAnsi="Arial Narrow" w:cs="Times New Roman"/>
      <w:b/>
      <w:bCs/>
      <w:color w:val="4472C4" w:themeColor="accent1"/>
      <w:szCs w:val="18"/>
      <w:lang w:val="es-CO" w:eastAsia="es-CO"/>
    </w:rPr>
  </w:style>
  <w:style w:type="paragraph" w:styleId="Encabezado">
    <w:name w:val="header"/>
    <w:basedOn w:val="Normal"/>
    <w:link w:val="EncabezadoCar"/>
    <w:rsid w:val="00B37D9B"/>
    <w:pPr>
      <w:tabs>
        <w:tab w:val="center" w:pos="4419"/>
        <w:tab w:val="right" w:pos="8838"/>
      </w:tabs>
      <w:spacing w:before="120" w:after="120" w:line="240" w:lineRule="auto"/>
      <w:jc w:val="both"/>
    </w:pPr>
    <w:rPr>
      <w:rFonts w:ascii="Arial Narrow" w:eastAsia="Times New Roman" w:hAnsi="Arial Narrow" w:cs="Times New Roman"/>
      <w:sz w:val="24"/>
      <w:szCs w:val="20"/>
      <w:lang w:val="es-CO" w:eastAsia="es-CO"/>
    </w:rPr>
  </w:style>
  <w:style w:type="character" w:customStyle="1" w:styleId="EncabezadoCar">
    <w:name w:val="Encabezado Car"/>
    <w:basedOn w:val="Fuentedeprrafopredeter"/>
    <w:link w:val="Encabezado"/>
    <w:rsid w:val="00B37D9B"/>
    <w:rPr>
      <w:rFonts w:ascii="Arial Narrow" w:eastAsia="Times New Roman" w:hAnsi="Arial Narrow" w:cs="Times New Roman"/>
      <w:sz w:val="24"/>
      <w:szCs w:val="20"/>
      <w:lang w:eastAsia="es-CO"/>
    </w:rPr>
  </w:style>
  <w:style w:type="character" w:styleId="Refdecomentario">
    <w:name w:val="annotation reference"/>
    <w:basedOn w:val="Fuentedeprrafopredeter"/>
    <w:rsid w:val="00B37D9B"/>
    <w:rPr>
      <w:sz w:val="16"/>
      <w:szCs w:val="16"/>
    </w:rPr>
  </w:style>
  <w:style w:type="paragraph" w:styleId="Textoindependiente3">
    <w:name w:val="Body Text 3"/>
    <w:basedOn w:val="Normal"/>
    <w:link w:val="Textoindependiente3Car"/>
    <w:unhideWhenUsed/>
    <w:rsid w:val="00B37D9B"/>
    <w:pPr>
      <w:spacing w:after="120"/>
    </w:pPr>
    <w:rPr>
      <w:sz w:val="16"/>
      <w:szCs w:val="16"/>
    </w:rPr>
  </w:style>
  <w:style w:type="character" w:customStyle="1" w:styleId="Textoindependiente3Car">
    <w:name w:val="Texto independiente 3 Car"/>
    <w:basedOn w:val="Fuentedeprrafopredeter"/>
    <w:link w:val="Textoindependiente3"/>
    <w:rsid w:val="00B37D9B"/>
    <w:rPr>
      <w:sz w:val="16"/>
      <w:szCs w:val="16"/>
      <w:lang w:val="es-ES"/>
    </w:rPr>
  </w:style>
  <w:style w:type="paragraph" w:styleId="Piedepgina">
    <w:name w:val="footer"/>
    <w:basedOn w:val="Normal"/>
    <w:link w:val="PiedepginaCar"/>
    <w:uiPriority w:val="99"/>
    <w:rsid w:val="00B37D9B"/>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uiPriority w:val="99"/>
    <w:rsid w:val="00B37D9B"/>
    <w:rPr>
      <w:rFonts w:ascii="Times New Roman" w:eastAsia="Times New Roman" w:hAnsi="Times New Roman" w:cs="Times New Roman"/>
      <w:sz w:val="24"/>
      <w:szCs w:val="24"/>
      <w:lang w:val="es-ES" w:eastAsia="es-ES"/>
    </w:rPr>
  </w:style>
  <w:style w:type="character" w:styleId="Textoennegrita">
    <w:name w:val="Strong"/>
    <w:qFormat/>
    <w:rsid w:val="00B37D9B"/>
    <w:rPr>
      <w:b/>
      <w:bCs/>
    </w:rPr>
  </w:style>
  <w:style w:type="character" w:styleId="Hipervnculo">
    <w:name w:val="Hyperlink"/>
    <w:basedOn w:val="Fuentedeprrafopredeter"/>
    <w:uiPriority w:val="99"/>
    <w:rsid w:val="00B37D9B"/>
    <w:rPr>
      <w:color w:val="0000FF"/>
      <w:u w:val="single"/>
    </w:rPr>
  </w:style>
  <w:style w:type="paragraph" w:styleId="TtuloTDC">
    <w:name w:val="TOC Heading"/>
    <w:basedOn w:val="Ttulo1"/>
    <w:next w:val="Normal"/>
    <w:uiPriority w:val="39"/>
    <w:unhideWhenUsed/>
    <w:qFormat/>
    <w:rsid w:val="00B37D9B"/>
    <w:pPr>
      <w:pageBreakBefore w:val="0"/>
      <w:numPr>
        <w:numId w:val="0"/>
      </w:numPr>
      <w:pBdr>
        <w:bottom w:val="none" w:sz="0" w:space="0" w:color="auto"/>
      </w:pBdr>
      <w:spacing w:before="240" w:after="0" w:line="259" w:lineRule="auto"/>
      <w:outlineLvl w:val="9"/>
    </w:pPr>
    <w:rPr>
      <w:rFonts w:asciiTheme="majorHAnsi" w:hAnsiTheme="majorHAnsi"/>
      <w:b w:val="0"/>
      <w:bCs w:val="0"/>
      <w:color w:val="2F5496" w:themeColor="accent1" w:themeShade="BF"/>
      <w:sz w:val="32"/>
      <w:szCs w:val="32"/>
      <w:lang w:val="es-ES" w:eastAsia="es-ES"/>
    </w:rPr>
  </w:style>
  <w:style w:type="paragraph" w:styleId="TDC1">
    <w:name w:val="toc 1"/>
    <w:basedOn w:val="Normal"/>
    <w:next w:val="Normal"/>
    <w:autoRedefine/>
    <w:uiPriority w:val="39"/>
    <w:unhideWhenUsed/>
    <w:rsid w:val="005E60A3"/>
    <w:pPr>
      <w:tabs>
        <w:tab w:val="left" w:pos="567"/>
        <w:tab w:val="right" w:leader="dot" w:pos="9793"/>
      </w:tabs>
      <w:spacing w:after="60" w:line="240" w:lineRule="auto"/>
      <w:ind w:left="567" w:hanging="425"/>
    </w:pPr>
  </w:style>
  <w:style w:type="paragraph" w:styleId="TDC2">
    <w:name w:val="toc 2"/>
    <w:basedOn w:val="Normal"/>
    <w:next w:val="Normal"/>
    <w:autoRedefine/>
    <w:uiPriority w:val="39"/>
    <w:unhideWhenUsed/>
    <w:rsid w:val="00D12CAE"/>
    <w:pPr>
      <w:tabs>
        <w:tab w:val="left" w:pos="567"/>
        <w:tab w:val="left" w:pos="960"/>
        <w:tab w:val="right" w:leader="dot" w:pos="9793"/>
      </w:tabs>
      <w:spacing w:after="60" w:line="240" w:lineRule="auto"/>
      <w:ind w:left="142"/>
    </w:pPr>
  </w:style>
  <w:style w:type="paragraph" w:styleId="TDC3">
    <w:name w:val="toc 3"/>
    <w:basedOn w:val="Normal"/>
    <w:next w:val="Normal"/>
    <w:autoRedefine/>
    <w:uiPriority w:val="39"/>
    <w:unhideWhenUsed/>
    <w:rsid w:val="001D0AF7"/>
    <w:pPr>
      <w:tabs>
        <w:tab w:val="right" w:leader="dot" w:pos="9793"/>
      </w:tabs>
      <w:spacing w:after="100"/>
      <w:ind w:left="284"/>
    </w:pPr>
    <w:rPr>
      <w:rFonts w:ascii="Calibri" w:hAnsi="Calibri" w:cs="Calibri"/>
      <w:noProof/>
    </w:rPr>
  </w:style>
  <w:style w:type="paragraph" w:styleId="Tabladeilustraciones">
    <w:name w:val="table of figures"/>
    <w:basedOn w:val="Normal"/>
    <w:next w:val="Normal"/>
    <w:uiPriority w:val="99"/>
    <w:unhideWhenUsed/>
    <w:rsid w:val="00B37D9B"/>
    <w:pPr>
      <w:spacing w:after="0"/>
    </w:pPr>
  </w:style>
  <w:style w:type="character" w:customStyle="1" w:styleId="Ttulo4Car">
    <w:name w:val="Título 4 Car"/>
    <w:basedOn w:val="Fuentedeprrafopredeter"/>
    <w:link w:val="Ttulo4"/>
    <w:uiPriority w:val="9"/>
    <w:rsid w:val="00157AE0"/>
    <w:rPr>
      <w:rFonts w:asciiTheme="majorHAnsi" w:eastAsiaTheme="majorEastAsia" w:hAnsiTheme="majorHAnsi" w:cstheme="majorBidi"/>
      <w:i/>
      <w:iCs/>
      <w:color w:val="2F5496" w:themeColor="accent1" w:themeShade="BF"/>
      <w:lang w:val="es-ES"/>
    </w:rPr>
  </w:style>
  <w:style w:type="paragraph" w:styleId="NormalWeb">
    <w:name w:val="Normal (Web)"/>
    <w:basedOn w:val="Normal"/>
    <w:uiPriority w:val="99"/>
    <w:rsid w:val="00F92BE9"/>
    <w:pPr>
      <w:spacing w:before="100" w:beforeAutospacing="1" w:after="100" w:afterAutospacing="1" w:line="240" w:lineRule="auto"/>
      <w:jc w:val="both"/>
    </w:pPr>
    <w:rPr>
      <w:rFonts w:ascii="Arial Narrow" w:eastAsia="Times New Roman" w:hAnsi="Arial Narrow" w:cs="Times New Roman"/>
      <w:sz w:val="24"/>
      <w:szCs w:val="20"/>
      <w:lang w:eastAsia="es-ES"/>
    </w:rPr>
  </w:style>
  <w:style w:type="table" w:styleId="Tablaconcuadrcula">
    <w:name w:val="Table Grid"/>
    <w:basedOn w:val="Tablanormal"/>
    <w:uiPriority w:val="59"/>
    <w:rsid w:val="0073052E"/>
    <w:pPr>
      <w:spacing w:after="0" w:line="240" w:lineRule="auto"/>
    </w:pPr>
    <w:rPr>
      <w:rFonts w:ascii="Times New Roman" w:eastAsia="Times New Roman" w:hAnsi="Times New Roman" w:cs="Times New Roman"/>
      <w:sz w:val="20"/>
      <w:szCs w:val="20"/>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pie">
    <w:name w:val="footnote text"/>
    <w:basedOn w:val="Normal"/>
    <w:link w:val="TextonotapieCar"/>
    <w:uiPriority w:val="99"/>
    <w:rsid w:val="0073052E"/>
    <w:pPr>
      <w:spacing w:before="120" w:after="120" w:line="240" w:lineRule="auto"/>
      <w:jc w:val="both"/>
    </w:pPr>
    <w:rPr>
      <w:rFonts w:ascii="Calibri" w:eastAsia="Times New Roman" w:hAnsi="Calibri" w:cs="Times New Roman"/>
      <w:sz w:val="20"/>
      <w:szCs w:val="20"/>
    </w:rPr>
  </w:style>
  <w:style w:type="character" w:customStyle="1" w:styleId="TextonotapieCar">
    <w:name w:val="Texto nota pie Car"/>
    <w:basedOn w:val="Fuentedeprrafopredeter"/>
    <w:link w:val="Textonotapie"/>
    <w:uiPriority w:val="99"/>
    <w:rsid w:val="0073052E"/>
    <w:rPr>
      <w:rFonts w:ascii="Calibri" w:eastAsia="Times New Roman" w:hAnsi="Calibri" w:cs="Times New Roman"/>
      <w:sz w:val="20"/>
      <w:szCs w:val="20"/>
      <w:lang w:val="es-ES"/>
    </w:rPr>
  </w:style>
  <w:style w:type="character" w:styleId="Refdenotaalpie">
    <w:name w:val="footnote reference"/>
    <w:basedOn w:val="Fuentedeprrafopredeter"/>
    <w:uiPriority w:val="99"/>
    <w:rsid w:val="0073052E"/>
    <w:rPr>
      <w:rFonts w:cs="Times New Roman"/>
      <w:vertAlign w:val="superscript"/>
    </w:rPr>
  </w:style>
  <w:style w:type="paragraph" w:customStyle="1" w:styleId="Prrafodelista2">
    <w:name w:val="Párrafo de lista2"/>
    <w:basedOn w:val="Normal"/>
    <w:rsid w:val="007A2373"/>
    <w:pPr>
      <w:spacing w:before="120" w:after="120" w:line="240" w:lineRule="auto"/>
      <w:ind w:left="708"/>
      <w:jc w:val="both"/>
    </w:pPr>
    <w:rPr>
      <w:rFonts w:ascii="Arial Narrow" w:eastAsia="Times New Roman" w:hAnsi="Arial Narrow" w:cs="Times New Roman"/>
      <w:sz w:val="24"/>
      <w:szCs w:val="20"/>
      <w:lang w:eastAsia="es-ES"/>
    </w:rPr>
  </w:style>
  <w:style w:type="paragraph" w:styleId="Sangra2detindependiente">
    <w:name w:val="Body Text Indent 2"/>
    <w:basedOn w:val="Normal"/>
    <w:link w:val="Sangra2detindependienteCar"/>
    <w:uiPriority w:val="99"/>
    <w:semiHidden/>
    <w:unhideWhenUsed/>
    <w:rsid w:val="00141E32"/>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141E32"/>
    <w:rPr>
      <w:lang w:val="es-ES"/>
    </w:rPr>
  </w:style>
  <w:style w:type="paragraph" w:customStyle="1" w:styleId="Listavistosa-nfasis11">
    <w:name w:val="Lista vistosa - Énfasis 11"/>
    <w:basedOn w:val="Normal"/>
    <w:link w:val="Listavistosa-nfasis1Car"/>
    <w:uiPriority w:val="34"/>
    <w:qFormat/>
    <w:rsid w:val="00141E32"/>
    <w:pPr>
      <w:spacing w:after="0" w:line="240" w:lineRule="auto"/>
      <w:ind w:left="708"/>
    </w:pPr>
    <w:rPr>
      <w:rFonts w:ascii="Times New Roman" w:eastAsia="Times New Roman" w:hAnsi="Times New Roman" w:cs="Times New Roman"/>
      <w:sz w:val="24"/>
      <w:szCs w:val="24"/>
      <w:lang w:eastAsia="es-ES"/>
    </w:rPr>
  </w:style>
  <w:style w:type="character" w:customStyle="1" w:styleId="Listavistosa-nfasis1Car">
    <w:name w:val="Lista vistosa - Énfasis 1 Car"/>
    <w:link w:val="Listavistosa-nfasis11"/>
    <w:uiPriority w:val="34"/>
    <w:locked/>
    <w:rsid w:val="00141E3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3F0E3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F0E30"/>
    <w:rPr>
      <w:rFonts w:ascii="Segoe UI" w:hAnsi="Segoe UI" w:cs="Segoe UI"/>
      <w:sz w:val="18"/>
      <w:szCs w:val="18"/>
      <w:lang w:val="es-ES"/>
    </w:rPr>
  </w:style>
  <w:style w:type="paragraph" w:styleId="Textoindependiente">
    <w:name w:val="Body Text"/>
    <w:aliases w:val="TABLA DE CONTENIDO 3"/>
    <w:basedOn w:val="Normal"/>
    <w:link w:val="TextoindependienteCar"/>
    <w:unhideWhenUsed/>
    <w:rsid w:val="0090346F"/>
    <w:pPr>
      <w:spacing w:after="120"/>
    </w:pPr>
  </w:style>
  <w:style w:type="character" w:customStyle="1" w:styleId="TextoindependienteCar">
    <w:name w:val="Texto independiente Car"/>
    <w:aliases w:val="TABLA DE CONTENIDO 3 Car"/>
    <w:basedOn w:val="Fuentedeprrafopredeter"/>
    <w:link w:val="Textoindependiente"/>
    <w:rsid w:val="0090346F"/>
    <w:rPr>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1.jpg@01D51627.2CBA7350" TargetMode="External"/><Relationship Id="rId1" Type="http://schemas.openxmlformats.org/officeDocument/2006/relationships/image" Target="media/image1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7697B8-4274-4C50-81ED-54407F4B76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22976</Words>
  <Characters>126374</Characters>
  <Application>Microsoft Office Word</Application>
  <DocSecurity>0</DocSecurity>
  <Lines>1053</Lines>
  <Paragraphs>298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Cristina Delgado Zambrano</dc:creator>
  <cp:keywords/>
  <dc:description/>
  <cp:lastModifiedBy>Juan Carlos Gonzalez Medina</cp:lastModifiedBy>
  <cp:revision>2</cp:revision>
  <cp:lastPrinted>2019-06-20T15:38:00Z</cp:lastPrinted>
  <dcterms:created xsi:type="dcterms:W3CDTF">2019-10-03T21:09:00Z</dcterms:created>
  <dcterms:modified xsi:type="dcterms:W3CDTF">2019-10-03T21:09:00Z</dcterms:modified>
</cp:coreProperties>
</file>