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0F7C9C00" w14:textId="5388311C" w:rsidR="002A385E" w:rsidRPr="006B2F43"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r w:rsidR="007D4B65" w:rsidRPr="00116E60">
        <w:rPr>
          <w:rFonts w:ascii="Arial Narrow" w:hAnsi="Arial Narrow"/>
          <w:b/>
        </w:rPr>
        <w:t>DTAO-C</w:t>
      </w:r>
      <w:r w:rsidR="007D4B65">
        <w:rPr>
          <w:rFonts w:ascii="Arial Narrow" w:hAnsi="Arial Narrow"/>
          <w:b/>
        </w:rPr>
        <w:t>SS</w:t>
      </w:r>
      <w:r w:rsidR="007D4B65" w:rsidRPr="00116E60">
        <w:rPr>
          <w:rFonts w:ascii="Arial Narrow" w:hAnsi="Arial Narrow"/>
          <w:b/>
        </w:rPr>
        <w:t>-</w:t>
      </w:r>
      <w:r w:rsidR="007D4B65">
        <w:rPr>
          <w:rFonts w:ascii="Arial Narrow" w:hAnsi="Arial Narrow"/>
          <w:b/>
        </w:rPr>
        <w:t>N</w:t>
      </w:r>
      <w:r w:rsidR="007D4B65" w:rsidRPr="00116E60">
        <w:rPr>
          <w:rFonts w:ascii="Arial Narrow" w:hAnsi="Arial Narrow"/>
          <w:b/>
        </w:rPr>
        <w:t>-0</w:t>
      </w:r>
      <w:r w:rsidR="007D4B65">
        <w:rPr>
          <w:rFonts w:ascii="Arial Narrow" w:hAnsi="Arial Narrow"/>
          <w:b/>
        </w:rPr>
        <w:t>32</w:t>
      </w:r>
      <w:r w:rsidR="007D4B65" w:rsidRPr="00116E60">
        <w:rPr>
          <w:rFonts w:ascii="Arial Narrow" w:hAnsi="Arial Narrow"/>
          <w:b/>
        </w:rPr>
        <w:t>-2023</w:t>
      </w:r>
    </w:p>
    <w:p w14:paraId="3A7969BE" w14:textId="77777777" w:rsidR="002A385E"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9B617B">
      <w:pPr>
        <w:pStyle w:val="Prrafodelista"/>
        <w:numPr>
          <w:ilvl w:val="0"/>
          <w:numId w:val="40"/>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3F7F9F14" w14:textId="77777777" w:rsidR="009B617B" w:rsidRPr="00287719" w:rsidRDefault="009B617B" w:rsidP="009B617B">
      <w:pPr>
        <w:jc w:val="both"/>
        <w:rPr>
          <w:rFonts w:ascii="Arial Narrow" w:hAnsi="Arial Narrow"/>
          <w:sz w:val="22"/>
          <w:szCs w:val="22"/>
        </w:rPr>
      </w:pPr>
      <w:r w:rsidRPr="000620EB">
        <w:rPr>
          <w:rFonts w:ascii="Arial Narrow" w:hAnsi="Arial Narrow"/>
          <w:sz w:val="22"/>
          <w:szCs w:val="22"/>
        </w:rPr>
        <w:t>Los artículos que se requieren deberán cumplir con las siguientes especificaciones técnicas básicas:</w:t>
      </w:r>
    </w:p>
    <w:p w14:paraId="1E069A15" w14:textId="77777777" w:rsidR="009B617B" w:rsidRPr="005C0E32" w:rsidRDefault="009B617B" w:rsidP="009B617B">
      <w:pPr>
        <w:pStyle w:val="Textoindependiente"/>
        <w:rPr>
          <w:rFonts w:ascii="Arial Narrow" w:hAnsi="Arial Narrow"/>
          <w:b/>
          <w:i w:val="0"/>
          <w:sz w:val="22"/>
          <w:szCs w:val="22"/>
        </w:rPr>
      </w:pPr>
    </w:p>
    <w:tbl>
      <w:tblPr>
        <w:tblW w:w="5000" w:type="pct"/>
        <w:tblLook w:val="04A0" w:firstRow="1" w:lastRow="0" w:firstColumn="1" w:lastColumn="0" w:noHBand="0" w:noVBand="1"/>
      </w:tblPr>
      <w:tblGrid>
        <w:gridCol w:w="608"/>
        <w:gridCol w:w="1402"/>
        <w:gridCol w:w="2321"/>
        <w:gridCol w:w="1072"/>
        <w:gridCol w:w="3651"/>
      </w:tblGrid>
      <w:tr w:rsidR="00234364" w:rsidRPr="00A02B3A" w14:paraId="1B2C3A4F" w14:textId="77777777" w:rsidTr="00234364">
        <w:trPr>
          <w:trHeight w:val="510"/>
        </w:trPr>
        <w:tc>
          <w:tcPr>
            <w:tcW w:w="336" w:type="pct"/>
            <w:tcBorders>
              <w:top w:val="single" w:sz="4" w:space="0" w:color="auto"/>
              <w:left w:val="single" w:sz="4" w:space="0" w:color="auto"/>
              <w:bottom w:val="single" w:sz="4" w:space="0" w:color="auto"/>
              <w:right w:val="single" w:sz="4" w:space="0" w:color="auto"/>
            </w:tcBorders>
            <w:shd w:val="clear" w:color="C6EFCE" w:fill="FFFFFF"/>
            <w:vAlign w:val="center"/>
            <w:hideMark/>
          </w:tcPr>
          <w:p w14:paraId="3407A7E3" w14:textId="77777777" w:rsidR="00234364" w:rsidRPr="00A02B3A" w:rsidRDefault="00234364" w:rsidP="00671251">
            <w:pPr>
              <w:jc w:val="center"/>
              <w:rPr>
                <w:rFonts w:ascii="Arial Narrow" w:hAnsi="Arial Narrow" w:cs="Calibri"/>
                <w:b/>
                <w:bCs/>
                <w:sz w:val="20"/>
                <w:szCs w:val="20"/>
                <w:lang w:val="en-US" w:eastAsia="en-US"/>
              </w:rPr>
            </w:pPr>
            <w:r w:rsidRPr="00A02B3A">
              <w:rPr>
                <w:rFonts w:ascii="Arial Narrow" w:hAnsi="Arial Narrow" w:cs="Calibri"/>
                <w:b/>
                <w:bCs/>
                <w:sz w:val="20"/>
                <w:szCs w:val="20"/>
                <w:lang w:val="en-US" w:eastAsia="en-US"/>
              </w:rPr>
              <w:t>ITEM</w:t>
            </w:r>
          </w:p>
        </w:tc>
        <w:tc>
          <w:tcPr>
            <w:tcW w:w="774" w:type="pct"/>
            <w:tcBorders>
              <w:top w:val="single" w:sz="4" w:space="0" w:color="auto"/>
              <w:left w:val="nil"/>
              <w:bottom w:val="single" w:sz="4" w:space="0" w:color="auto"/>
              <w:right w:val="single" w:sz="4" w:space="0" w:color="auto"/>
            </w:tcBorders>
            <w:shd w:val="clear" w:color="C6EFCE" w:fill="FFFFFF"/>
            <w:vAlign w:val="center"/>
            <w:hideMark/>
          </w:tcPr>
          <w:p w14:paraId="24C0790C" w14:textId="77777777" w:rsidR="00234364" w:rsidRPr="00A02B3A" w:rsidRDefault="00234364" w:rsidP="00671251">
            <w:pPr>
              <w:jc w:val="center"/>
              <w:rPr>
                <w:rFonts w:ascii="Arial Narrow" w:hAnsi="Arial Narrow" w:cs="Calibri"/>
                <w:b/>
                <w:bCs/>
                <w:sz w:val="20"/>
                <w:szCs w:val="20"/>
                <w:lang w:val="en-US" w:eastAsia="en-US"/>
              </w:rPr>
            </w:pPr>
            <w:r w:rsidRPr="00A02B3A">
              <w:rPr>
                <w:rFonts w:ascii="Arial Narrow" w:hAnsi="Arial Narrow" w:cs="Calibri"/>
                <w:b/>
                <w:bCs/>
                <w:sz w:val="20"/>
                <w:szCs w:val="20"/>
                <w:lang w:val="en-US" w:eastAsia="en-US"/>
              </w:rPr>
              <w:t>TIPO DE EQUIPO</w:t>
            </w:r>
          </w:p>
        </w:tc>
        <w:tc>
          <w:tcPr>
            <w:tcW w:w="1282" w:type="pct"/>
            <w:tcBorders>
              <w:top w:val="single" w:sz="4" w:space="0" w:color="auto"/>
              <w:left w:val="nil"/>
              <w:bottom w:val="single" w:sz="4" w:space="0" w:color="auto"/>
              <w:right w:val="single" w:sz="4" w:space="0" w:color="auto"/>
            </w:tcBorders>
            <w:shd w:val="clear" w:color="C6EFCE" w:fill="FFFFFF"/>
            <w:vAlign w:val="center"/>
            <w:hideMark/>
          </w:tcPr>
          <w:p w14:paraId="06F08313" w14:textId="77777777" w:rsidR="00234364" w:rsidRPr="00A02B3A" w:rsidRDefault="00234364" w:rsidP="00671251">
            <w:pPr>
              <w:jc w:val="center"/>
              <w:rPr>
                <w:rFonts w:ascii="Arial Narrow" w:hAnsi="Arial Narrow" w:cs="Calibri"/>
                <w:b/>
                <w:bCs/>
                <w:sz w:val="20"/>
                <w:szCs w:val="20"/>
                <w:lang w:val="en-US" w:eastAsia="en-US"/>
              </w:rPr>
            </w:pPr>
            <w:r w:rsidRPr="00A02B3A">
              <w:rPr>
                <w:rFonts w:ascii="Arial Narrow" w:hAnsi="Arial Narrow" w:cs="Calibri"/>
                <w:b/>
                <w:bCs/>
                <w:sz w:val="20"/>
                <w:szCs w:val="20"/>
                <w:lang w:val="en-US" w:eastAsia="en-US"/>
              </w:rPr>
              <w:t>MARCA</w:t>
            </w:r>
          </w:p>
        </w:tc>
        <w:tc>
          <w:tcPr>
            <w:tcW w:w="592" w:type="pct"/>
            <w:tcBorders>
              <w:top w:val="single" w:sz="4" w:space="0" w:color="auto"/>
              <w:left w:val="nil"/>
              <w:bottom w:val="single" w:sz="4" w:space="0" w:color="auto"/>
              <w:right w:val="single" w:sz="4" w:space="0" w:color="auto"/>
            </w:tcBorders>
            <w:shd w:val="clear" w:color="C6EFCE" w:fill="FFFFFF"/>
            <w:vAlign w:val="center"/>
            <w:hideMark/>
          </w:tcPr>
          <w:p w14:paraId="53E12ED7" w14:textId="77777777" w:rsidR="00234364" w:rsidRPr="00A02B3A" w:rsidRDefault="00234364" w:rsidP="00671251">
            <w:pPr>
              <w:jc w:val="center"/>
              <w:rPr>
                <w:rFonts w:ascii="Arial Narrow" w:hAnsi="Arial Narrow" w:cs="Calibri"/>
                <w:b/>
                <w:bCs/>
                <w:sz w:val="20"/>
                <w:szCs w:val="20"/>
                <w:lang w:val="en-US" w:eastAsia="en-US"/>
              </w:rPr>
            </w:pPr>
            <w:r w:rsidRPr="00A02B3A">
              <w:rPr>
                <w:rFonts w:ascii="Arial Narrow" w:hAnsi="Arial Narrow" w:cs="Calibri"/>
                <w:b/>
                <w:bCs/>
                <w:sz w:val="20"/>
                <w:szCs w:val="20"/>
                <w:lang w:val="en-US" w:eastAsia="en-US"/>
              </w:rPr>
              <w:t>CANTIDAD</w:t>
            </w:r>
          </w:p>
        </w:tc>
        <w:tc>
          <w:tcPr>
            <w:tcW w:w="2017" w:type="pct"/>
            <w:tcBorders>
              <w:top w:val="single" w:sz="4" w:space="0" w:color="auto"/>
              <w:left w:val="nil"/>
              <w:bottom w:val="single" w:sz="4" w:space="0" w:color="auto"/>
              <w:right w:val="single" w:sz="4" w:space="0" w:color="auto"/>
            </w:tcBorders>
            <w:shd w:val="clear" w:color="C6EFCE" w:fill="FFFFFF"/>
            <w:vAlign w:val="center"/>
            <w:hideMark/>
          </w:tcPr>
          <w:p w14:paraId="00CEDE21" w14:textId="77777777" w:rsidR="00234364" w:rsidRPr="00A02B3A" w:rsidRDefault="00234364" w:rsidP="00671251">
            <w:pPr>
              <w:jc w:val="center"/>
              <w:rPr>
                <w:rFonts w:ascii="Arial Narrow" w:hAnsi="Arial Narrow" w:cs="Calibri"/>
                <w:b/>
                <w:bCs/>
                <w:sz w:val="20"/>
                <w:szCs w:val="20"/>
                <w:lang w:val="es-MX" w:eastAsia="en-US"/>
              </w:rPr>
            </w:pPr>
            <w:r w:rsidRPr="00A02B3A">
              <w:rPr>
                <w:rFonts w:ascii="Arial Narrow" w:hAnsi="Arial Narrow" w:cs="Calibri"/>
                <w:b/>
                <w:bCs/>
                <w:sz w:val="20"/>
                <w:szCs w:val="20"/>
                <w:lang w:val="es-MX" w:eastAsia="en-US"/>
              </w:rPr>
              <w:t xml:space="preserve">MANTENIMIENTO PREVENTIVO Y CORRECTIVO - BOLSA DE REPUESTOS </w:t>
            </w:r>
          </w:p>
        </w:tc>
      </w:tr>
      <w:tr w:rsidR="00234364" w:rsidRPr="00A02B3A" w14:paraId="704E8B94" w14:textId="77777777" w:rsidTr="00234364">
        <w:trPr>
          <w:trHeight w:val="1020"/>
        </w:trPr>
        <w:tc>
          <w:tcPr>
            <w:tcW w:w="336" w:type="pct"/>
            <w:tcBorders>
              <w:top w:val="nil"/>
              <w:left w:val="single" w:sz="4" w:space="0" w:color="auto"/>
              <w:bottom w:val="single" w:sz="4" w:space="0" w:color="auto"/>
              <w:right w:val="single" w:sz="4" w:space="0" w:color="auto"/>
            </w:tcBorders>
            <w:shd w:val="clear" w:color="auto" w:fill="auto"/>
            <w:vAlign w:val="center"/>
            <w:hideMark/>
          </w:tcPr>
          <w:p w14:paraId="0AC5A386"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774" w:type="pct"/>
            <w:tcBorders>
              <w:top w:val="nil"/>
              <w:left w:val="nil"/>
              <w:bottom w:val="single" w:sz="4" w:space="0" w:color="auto"/>
              <w:right w:val="single" w:sz="4" w:space="0" w:color="auto"/>
            </w:tcBorders>
            <w:shd w:val="clear" w:color="auto" w:fill="auto"/>
            <w:vAlign w:val="center"/>
            <w:hideMark/>
          </w:tcPr>
          <w:p w14:paraId="5B1EFAD9" w14:textId="77777777" w:rsidR="00234364" w:rsidRPr="00A02B3A" w:rsidRDefault="00234364" w:rsidP="00671251">
            <w:pPr>
              <w:jc w:val="center"/>
              <w:rPr>
                <w:rFonts w:ascii="Arial Narrow" w:hAnsi="Arial Narrow" w:cs="Calibri"/>
                <w:sz w:val="20"/>
                <w:szCs w:val="20"/>
                <w:lang w:val="en-US" w:eastAsia="en-US"/>
              </w:rPr>
            </w:pPr>
            <w:r w:rsidRPr="00A02B3A">
              <w:rPr>
                <w:rFonts w:ascii="Arial Narrow" w:hAnsi="Arial Narrow" w:cs="Calibri"/>
                <w:sz w:val="20"/>
                <w:szCs w:val="20"/>
                <w:lang w:val="en-US" w:eastAsia="en-US"/>
              </w:rPr>
              <w:t>COMPUTADOR PORTATIL</w:t>
            </w:r>
          </w:p>
        </w:tc>
        <w:tc>
          <w:tcPr>
            <w:tcW w:w="1282" w:type="pct"/>
            <w:tcBorders>
              <w:top w:val="nil"/>
              <w:left w:val="nil"/>
              <w:bottom w:val="single" w:sz="4" w:space="0" w:color="auto"/>
              <w:right w:val="single" w:sz="4" w:space="0" w:color="auto"/>
            </w:tcBorders>
            <w:shd w:val="clear" w:color="auto" w:fill="auto"/>
            <w:vAlign w:val="center"/>
            <w:hideMark/>
          </w:tcPr>
          <w:p w14:paraId="4E8A2AA4"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COMPUTADOR PORTATIL MACKBOOK PRO RETINA 13.3</w:t>
            </w:r>
          </w:p>
        </w:tc>
        <w:tc>
          <w:tcPr>
            <w:tcW w:w="592" w:type="pct"/>
            <w:tcBorders>
              <w:top w:val="nil"/>
              <w:left w:val="nil"/>
              <w:bottom w:val="single" w:sz="4" w:space="0" w:color="auto"/>
              <w:right w:val="single" w:sz="4" w:space="0" w:color="auto"/>
            </w:tcBorders>
            <w:shd w:val="clear" w:color="auto" w:fill="auto"/>
            <w:vAlign w:val="center"/>
            <w:hideMark/>
          </w:tcPr>
          <w:p w14:paraId="2592A29B"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nil"/>
              <w:left w:val="nil"/>
              <w:bottom w:val="single" w:sz="4" w:space="0" w:color="auto"/>
              <w:right w:val="single" w:sz="4" w:space="0" w:color="auto"/>
            </w:tcBorders>
            <w:shd w:val="clear" w:color="000000" w:fill="FFFFFF"/>
            <w:vAlign w:val="center"/>
            <w:hideMark/>
          </w:tcPr>
          <w:p w14:paraId="0574E3A9"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 xml:space="preserve">Mantenimiento correctivo y preventivo, incluidos repuestos para solucionar problemas de sonido y calidad del sonido interno </w:t>
            </w:r>
          </w:p>
        </w:tc>
      </w:tr>
      <w:tr w:rsidR="00234364" w:rsidRPr="00A02B3A" w14:paraId="0513B6A9" w14:textId="77777777" w:rsidTr="00234364">
        <w:trPr>
          <w:trHeight w:val="1290"/>
        </w:trPr>
        <w:tc>
          <w:tcPr>
            <w:tcW w:w="336" w:type="pct"/>
            <w:tcBorders>
              <w:top w:val="nil"/>
              <w:left w:val="single" w:sz="4" w:space="0" w:color="auto"/>
              <w:bottom w:val="single" w:sz="4" w:space="0" w:color="auto"/>
              <w:right w:val="single" w:sz="4" w:space="0" w:color="auto"/>
            </w:tcBorders>
            <w:shd w:val="clear" w:color="auto" w:fill="auto"/>
            <w:vAlign w:val="center"/>
            <w:hideMark/>
          </w:tcPr>
          <w:p w14:paraId="104DAE05"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2</w:t>
            </w:r>
          </w:p>
        </w:tc>
        <w:tc>
          <w:tcPr>
            <w:tcW w:w="774" w:type="pct"/>
            <w:tcBorders>
              <w:top w:val="nil"/>
              <w:left w:val="nil"/>
              <w:bottom w:val="single" w:sz="4" w:space="0" w:color="auto"/>
              <w:right w:val="single" w:sz="4" w:space="0" w:color="auto"/>
            </w:tcBorders>
            <w:shd w:val="clear" w:color="auto" w:fill="auto"/>
            <w:vAlign w:val="center"/>
            <w:hideMark/>
          </w:tcPr>
          <w:p w14:paraId="0F19B609" w14:textId="77777777" w:rsidR="00234364" w:rsidRPr="00A02B3A" w:rsidRDefault="00234364" w:rsidP="00671251">
            <w:pPr>
              <w:jc w:val="center"/>
              <w:rPr>
                <w:rFonts w:ascii="Arial Narrow" w:hAnsi="Arial Narrow" w:cs="Calibri"/>
                <w:sz w:val="20"/>
                <w:szCs w:val="20"/>
                <w:lang w:val="en-US" w:eastAsia="en-US"/>
              </w:rPr>
            </w:pPr>
            <w:r w:rsidRPr="00A02B3A">
              <w:rPr>
                <w:rFonts w:ascii="Arial Narrow" w:hAnsi="Arial Narrow" w:cs="Calibri"/>
                <w:sz w:val="20"/>
                <w:szCs w:val="20"/>
                <w:lang w:val="en-US" w:eastAsia="en-US"/>
              </w:rPr>
              <w:t>COMPUTADOR PORTATIL</w:t>
            </w:r>
          </w:p>
        </w:tc>
        <w:tc>
          <w:tcPr>
            <w:tcW w:w="1282" w:type="pct"/>
            <w:tcBorders>
              <w:top w:val="nil"/>
              <w:left w:val="nil"/>
              <w:bottom w:val="single" w:sz="4" w:space="0" w:color="auto"/>
              <w:right w:val="single" w:sz="4" w:space="0" w:color="auto"/>
            </w:tcBorders>
            <w:shd w:val="clear" w:color="auto" w:fill="auto"/>
            <w:vAlign w:val="center"/>
            <w:hideMark/>
          </w:tcPr>
          <w:p w14:paraId="68691DEE"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DELL 14" P-MAX 1,8KG 4500 -NA- INTERM-SDD512GB PCIe-NA 16GB- SN: D56KDL3</w:t>
            </w:r>
          </w:p>
        </w:tc>
        <w:tc>
          <w:tcPr>
            <w:tcW w:w="592" w:type="pct"/>
            <w:tcBorders>
              <w:top w:val="nil"/>
              <w:left w:val="nil"/>
              <w:bottom w:val="single" w:sz="4" w:space="0" w:color="auto"/>
              <w:right w:val="single" w:sz="4" w:space="0" w:color="auto"/>
            </w:tcBorders>
            <w:shd w:val="clear" w:color="auto" w:fill="auto"/>
            <w:vAlign w:val="center"/>
            <w:hideMark/>
          </w:tcPr>
          <w:p w14:paraId="23AE292D"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nil"/>
              <w:left w:val="nil"/>
              <w:bottom w:val="single" w:sz="4" w:space="0" w:color="auto"/>
              <w:right w:val="single" w:sz="4" w:space="0" w:color="auto"/>
            </w:tcBorders>
            <w:shd w:val="clear" w:color="000000" w:fill="FFFFFF"/>
            <w:vAlign w:val="center"/>
            <w:hideMark/>
          </w:tcPr>
          <w:p w14:paraId="6B6E6488"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 xml:space="preserve">Mantenimiento preventivo y correctivo, </w:t>
            </w:r>
            <w:proofErr w:type="spellStart"/>
            <w:r w:rsidRPr="00A02B3A">
              <w:rPr>
                <w:rFonts w:ascii="Arial Narrow" w:hAnsi="Arial Narrow" w:cs="Calibri"/>
                <w:color w:val="000000"/>
                <w:sz w:val="20"/>
                <w:szCs w:val="20"/>
                <w:lang w:val="es-MX" w:eastAsia="en-US"/>
              </w:rPr>
              <w:t>incluída</w:t>
            </w:r>
            <w:proofErr w:type="spellEnd"/>
            <w:r w:rsidRPr="00A02B3A">
              <w:rPr>
                <w:rFonts w:ascii="Arial Narrow" w:hAnsi="Arial Narrow" w:cs="Calibri"/>
                <w:color w:val="000000"/>
                <w:sz w:val="20"/>
                <w:szCs w:val="20"/>
                <w:lang w:val="es-MX" w:eastAsia="en-US"/>
              </w:rPr>
              <w:t xml:space="preserve"> </w:t>
            </w:r>
            <w:proofErr w:type="spellStart"/>
            <w:r w:rsidRPr="00A02B3A">
              <w:rPr>
                <w:rFonts w:ascii="Arial Narrow" w:hAnsi="Arial Narrow" w:cs="Calibri"/>
                <w:color w:val="000000"/>
                <w:sz w:val="20"/>
                <w:szCs w:val="20"/>
                <w:lang w:val="es-MX" w:eastAsia="en-US"/>
              </w:rPr>
              <w:t>bateria</w:t>
            </w:r>
            <w:proofErr w:type="spellEnd"/>
            <w:r w:rsidRPr="00A02B3A">
              <w:rPr>
                <w:rFonts w:ascii="Arial Narrow" w:hAnsi="Arial Narrow" w:cs="Calibri"/>
                <w:color w:val="000000"/>
                <w:sz w:val="20"/>
                <w:szCs w:val="20"/>
                <w:lang w:val="es-MX" w:eastAsia="en-US"/>
              </w:rPr>
              <w:t xml:space="preserve"> interna de trabajo</w:t>
            </w:r>
          </w:p>
        </w:tc>
      </w:tr>
      <w:tr w:rsidR="00234364" w:rsidRPr="00A02B3A" w14:paraId="4A2C934F" w14:textId="77777777" w:rsidTr="00234364">
        <w:trPr>
          <w:trHeight w:val="1215"/>
        </w:trPr>
        <w:tc>
          <w:tcPr>
            <w:tcW w:w="336" w:type="pct"/>
            <w:tcBorders>
              <w:top w:val="nil"/>
              <w:left w:val="single" w:sz="4" w:space="0" w:color="auto"/>
              <w:bottom w:val="single" w:sz="4" w:space="0" w:color="auto"/>
              <w:right w:val="nil"/>
            </w:tcBorders>
            <w:shd w:val="clear" w:color="auto" w:fill="auto"/>
            <w:vAlign w:val="center"/>
            <w:hideMark/>
          </w:tcPr>
          <w:p w14:paraId="6053319B"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3</w:t>
            </w:r>
          </w:p>
        </w:tc>
        <w:tc>
          <w:tcPr>
            <w:tcW w:w="774" w:type="pct"/>
            <w:tcBorders>
              <w:top w:val="nil"/>
              <w:left w:val="single" w:sz="4" w:space="0" w:color="auto"/>
              <w:bottom w:val="single" w:sz="4" w:space="0" w:color="auto"/>
              <w:right w:val="single" w:sz="4" w:space="0" w:color="auto"/>
            </w:tcBorders>
            <w:shd w:val="clear" w:color="auto" w:fill="auto"/>
            <w:vAlign w:val="center"/>
            <w:hideMark/>
          </w:tcPr>
          <w:p w14:paraId="72A2FAB2" w14:textId="77777777" w:rsidR="00234364" w:rsidRPr="00A02B3A" w:rsidRDefault="00234364" w:rsidP="00671251">
            <w:pPr>
              <w:jc w:val="center"/>
              <w:rPr>
                <w:rFonts w:ascii="Arial Narrow" w:hAnsi="Arial Narrow" w:cs="Calibri"/>
                <w:sz w:val="20"/>
                <w:szCs w:val="20"/>
                <w:lang w:val="en-US" w:eastAsia="en-US"/>
              </w:rPr>
            </w:pPr>
            <w:r w:rsidRPr="00A02B3A">
              <w:rPr>
                <w:rFonts w:ascii="Arial Narrow" w:hAnsi="Arial Narrow" w:cs="Calibri"/>
                <w:sz w:val="20"/>
                <w:szCs w:val="20"/>
                <w:lang w:val="en-US" w:eastAsia="en-US"/>
              </w:rPr>
              <w:t>COMPUTADOR PORTATIL</w:t>
            </w:r>
          </w:p>
        </w:tc>
        <w:tc>
          <w:tcPr>
            <w:tcW w:w="1282" w:type="pct"/>
            <w:tcBorders>
              <w:top w:val="nil"/>
              <w:left w:val="nil"/>
              <w:bottom w:val="single" w:sz="4" w:space="0" w:color="auto"/>
              <w:right w:val="single" w:sz="4" w:space="0" w:color="auto"/>
            </w:tcBorders>
            <w:shd w:val="clear" w:color="auto" w:fill="auto"/>
            <w:vAlign w:val="center"/>
            <w:hideMark/>
          </w:tcPr>
          <w:p w14:paraId="71787460"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 xml:space="preserve"> HP ENVY I7-J150LA, No.No.5CG414DV3V3</w:t>
            </w:r>
          </w:p>
        </w:tc>
        <w:tc>
          <w:tcPr>
            <w:tcW w:w="592" w:type="pct"/>
            <w:tcBorders>
              <w:top w:val="nil"/>
              <w:left w:val="nil"/>
              <w:bottom w:val="single" w:sz="4" w:space="0" w:color="auto"/>
              <w:right w:val="single" w:sz="4" w:space="0" w:color="auto"/>
            </w:tcBorders>
            <w:shd w:val="clear" w:color="auto" w:fill="auto"/>
            <w:vAlign w:val="center"/>
            <w:hideMark/>
          </w:tcPr>
          <w:p w14:paraId="35156E80"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nil"/>
              <w:left w:val="nil"/>
              <w:bottom w:val="single" w:sz="4" w:space="0" w:color="auto"/>
              <w:right w:val="single" w:sz="4" w:space="0" w:color="auto"/>
            </w:tcBorders>
            <w:shd w:val="clear" w:color="000000" w:fill="FFFFFF"/>
            <w:vAlign w:val="center"/>
            <w:hideMark/>
          </w:tcPr>
          <w:p w14:paraId="123D066F"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 xml:space="preserve">Requiere mantenimiento preventivo y correctivo - reparación de </w:t>
            </w:r>
            <w:r>
              <w:rPr>
                <w:rFonts w:ascii="Arial Narrow" w:hAnsi="Arial Narrow" w:cs="Calibri"/>
                <w:color w:val="000000"/>
                <w:sz w:val="20"/>
                <w:szCs w:val="20"/>
                <w:lang w:val="es-MX" w:eastAsia="en-US"/>
              </w:rPr>
              <w:t>bisagras</w:t>
            </w:r>
          </w:p>
        </w:tc>
      </w:tr>
      <w:tr w:rsidR="00234364" w:rsidRPr="00A02B3A" w14:paraId="5ED420FF" w14:textId="77777777" w:rsidTr="00234364">
        <w:trPr>
          <w:trHeight w:val="1305"/>
        </w:trPr>
        <w:tc>
          <w:tcPr>
            <w:tcW w:w="336" w:type="pct"/>
            <w:tcBorders>
              <w:top w:val="nil"/>
              <w:left w:val="single" w:sz="4" w:space="0" w:color="auto"/>
              <w:bottom w:val="single" w:sz="4" w:space="0" w:color="auto"/>
              <w:right w:val="nil"/>
            </w:tcBorders>
            <w:shd w:val="clear" w:color="auto" w:fill="auto"/>
            <w:vAlign w:val="center"/>
            <w:hideMark/>
          </w:tcPr>
          <w:p w14:paraId="2B1C2660"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4</w:t>
            </w:r>
          </w:p>
        </w:tc>
        <w:tc>
          <w:tcPr>
            <w:tcW w:w="774" w:type="pct"/>
            <w:tcBorders>
              <w:top w:val="nil"/>
              <w:left w:val="single" w:sz="4" w:space="0" w:color="auto"/>
              <w:bottom w:val="single" w:sz="4" w:space="0" w:color="auto"/>
              <w:right w:val="single" w:sz="4" w:space="0" w:color="auto"/>
            </w:tcBorders>
            <w:shd w:val="clear" w:color="auto" w:fill="auto"/>
            <w:vAlign w:val="center"/>
            <w:hideMark/>
          </w:tcPr>
          <w:p w14:paraId="71F90132"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Impresora</w:t>
            </w:r>
            <w:proofErr w:type="spellEnd"/>
            <w:r w:rsidRPr="00A02B3A">
              <w:rPr>
                <w:rFonts w:ascii="Arial Narrow" w:hAnsi="Arial Narrow" w:cs="Calibri"/>
                <w:color w:val="000000"/>
                <w:sz w:val="20"/>
                <w:szCs w:val="20"/>
                <w:lang w:val="en-US" w:eastAsia="en-US"/>
              </w:rPr>
              <w:t xml:space="preserve"> HP Laser</w:t>
            </w:r>
          </w:p>
        </w:tc>
        <w:tc>
          <w:tcPr>
            <w:tcW w:w="1282" w:type="pct"/>
            <w:tcBorders>
              <w:top w:val="nil"/>
              <w:left w:val="nil"/>
              <w:bottom w:val="single" w:sz="4" w:space="0" w:color="auto"/>
              <w:right w:val="single" w:sz="4" w:space="0" w:color="auto"/>
            </w:tcBorders>
            <w:shd w:val="clear" w:color="auto" w:fill="auto"/>
            <w:vAlign w:val="center"/>
            <w:hideMark/>
          </w:tcPr>
          <w:p w14:paraId="78AFD093"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IMPRESORA MULTIFUNCIONAL HP, MODELO M127FW  SERIAL: CNG8G5X8MK</w:t>
            </w:r>
          </w:p>
        </w:tc>
        <w:tc>
          <w:tcPr>
            <w:tcW w:w="592" w:type="pct"/>
            <w:tcBorders>
              <w:top w:val="nil"/>
              <w:left w:val="nil"/>
              <w:bottom w:val="single" w:sz="4" w:space="0" w:color="auto"/>
              <w:right w:val="single" w:sz="4" w:space="0" w:color="auto"/>
            </w:tcBorders>
            <w:shd w:val="clear" w:color="auto" w:fill="auto"/>
            <w:vAlign w:val="center"/>
            <w:hideMark/>
          </w:tcPr>
          <w:p w14:paraId="0BE18986"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nil"/>
              <w:left w:val="nil"/>
              <w:bottom w:val="single" w:sz="4" w:space="0" w:color="auto"/>
              <w:right w:val="single" w:sz="4" w:space="0" w:color="auto"/>
            </w:tcBorders>
            <w:shd w:val="clear" w:color="000000" w:fill="FFFFFF"/>
            <w:vAlign w:val="center"/>
            <w:hideMark/>
          </w:tcPr>
          <w:p w14:paraId="66657F5E"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Mantenimiento</w:t>
            </w:r>
            <w:proofErr w:type="spellEnd"/>
            <w:r w:rsidRPr="00A02B3A">
              <w:rPr>
                <w:rFonts w:ascii="Arial Narrow" w:hAnsi="Arial Narrow" w:cs="Calibri"/>
                <w:color w:val="000000"/>
                <w:sz w:val="20"/>
                <w:szCs w:val="20"/>
                <w:lang w:val="en-US" w:eastAsia="en-US"/>
              </w:rPr>
              <w:t xml:space="preserve"> </w:t>
            </w:r>
            <w:proofErr w:type="spellStart"/>
            <w:r w:rsidRPr="00A02B3A">
              <w:rPr>
                <w:rFonts w:ascii="Arial Narrow" w:hAnsi="Arial Narrow" w:cs="Calibri"/>
                <w:color w:val="000000"/>
                <w:sz w:val="20"/>
                <w:szCs w:val="20"/>
                <w:lang w:val="en-US" w:eastAsia="en-US"/>
              </w:rPr>
              <w:t>Preventivo</w:t>
            </w:r>
            <w:proofErr w:type="spellEnd"/>
            <w:r w:rsidRPr="00A02B3A">
              <w:rPr>
                <w:rFonts w:ascii="Arial Narrow" w:hAnsi="Arial Narrow" w:cs="Calibri"/>
                <w:color w:val="000000"/>
                <w:sz w:val="20"/>
                <w:szCs w:val="20"/>
                <w:lang w:val="en-US" w:eastAsia="en-US"/>
              </w:rPr>
              <w:t xml:space="preserve"> </w:t>
            </w:r>
          </w:p>
        </w:tc>
      </w:tr>
      <w:tr w:rsidR="00234364" w:rsidRPr="00A02B3A" w14:paraId="1F8FCFD7" w14:textId="77777777" w:rsidTr="00234364">
        <w:trPr>
          <w:trHeight w:val="1560"/>
        </w:trPr>
        <w:tc>
          <w:tcPr>
            <w:tcW w:w="336" w:type="pct"/>
            <w:tcBorders>
              <w:top w:val="nil"/>
              <w:left w:val="single" w:sz="4" w:space="0" w:color="auto"/>
              <w:bottom w:val="single" w:sz="4" w:space="0" w:color="auto"/>
              <w:right w:val="nil"/>
            </w:tcBorders>
            <w:shd w:val="clear" w:color="auto" w:fill="auto"/>
            <w:vAlign w:val="center"/>
            <w:hideMark/>
          </w:tcPr>
          <w:p w14:paraId="0B02CD67"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5</w:t>
            </w:r>
          </w:p>
        </w:tc>
        <w:tc>
          <w:tcPr>
            <w:tcW w:w="774" w:type="pct"/>
            <w:tcBorders>
              <w:top w:val="nil"/>
              <w:left w:val="single" w:sz="4" w:space="0" w:color="auto"/>
              <w:bottom w:val="single" w:sz="4" w:space="0" w:color="auto"/>
              <w:right w:val="single" w:sz="4" w:space="0" w:color="auto"/>
            </w:tcBorders>
            <w:shd w:val="clear" w:color="000000" w:fill="FFFFFF"/>
            <w:vAlign w:val="center"/>
            <w:hideMark/>
          </w:tcPr>
          <w:p w14:paraId="058E9814" w14:textId="77777777" w:rsidR="00234364" w:rsidRPr="00A02B3A" w:rsidRDefault="00234364" w:rsidP="00671251">
            <w:pPr>
              <w:jc w:val="center"/>
              <w:rPr>
                <w:rFonts w:ascii="Arial Narrow" w:hAnsi="Arial Narrow" w:cs="Calibri"/>
                <w:sz w:val="20"/>
                <w:szCs w:val="20"/>
                <w:lang w:val="en-US" w:eastAsia="en-US"/>
              </w:rPr>
            </w:pPr>
            <w:r w:rsidRPr="00A02B3A">
              <w:rPr>
                <w:rFonts w:ascii="Arial Narrow" w:hAnsi="Arial Narrow" w:cs="Calibri"/>
                <w:sz w:val="20"/>
                <w:szCs w:val="20"/>
                <w:lang w:val="en-US" w:eastAsia="en-US"/>
              </w:rPr>
              <w:t>COMPUTADOR ESCRITORIO</w:t>
            </w:r>
          </w:p>
        </w:tc>
        <w:tc>
          <w:tcPr>
            <w:tcW w:w="1282" w:type="pct"/>
            <w:tcBorders>
              <w:top w:val="nil"/>
              <w:left w:val="nil"/>
              <w:bottom w:val="single" w:sz="4" w:space="0" w:color="auto"/>
              <w:right w:val="single" w:sz="4" w:space="0" w:color="auto"/>
            </w:tcBorders>
            <w:shd w:val="clear" w:color="auto" w:fill="auto"/>
            <w:vAlign w:val="center"/>
            <w:hideMark/>
          </w:tcPr>
          <w:p w14:paraId="4A6CD875"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COMPUTADOR DE ESCRITORIO MARCA ASUS, CPU SN: CC9011140WW, MONITOR SN: L8LMTF080024, LECTOR DVD PORTABLE LITEON</w:t>
            </w:r>
          </w:p>
        </w:tc>
        <w:tc>
          <w:tcPr>
            <w:tcW w:w="592" w:type="pct"/>
            <w:tcBorders>
              <w:top w:val="nil"/>
              <w:left w:val="nil"/>
              <w:bottom w:val="single" w:sz="4" w:space="0" w:color="auto"/>
              <w:right w:val="single" w:sz="4" w:space="0" w:color="auto"/>
            </w:tcBorders>
            <w:shd w:val="clear" w:color="auto" w:fill="auto"/>
            <w:vAlign w:val="center"/>
            <w:hideMark/>
          </w:tcPr>
          <w:p w14:paraId="4CB8EC40"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nil"/>
              <w:left w:val="nil"/>
              <w:bottom w:val="single" w:sz="4" w:space="0" w:color="auto"/>
              <w:right w:val="single" w:sz="4" w:space="0" w:color="auto"/>
            </w:tcBorders>
            <w:shd w:val="clear" w:color="000000" w:fill="FFFFFF"/>
            <w:vAlign w:val="center"/>
            <w:hideMark/>
          </w:tcPr>
          <w:p w14:paraId="6D4C34BB"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 xml:space="preserve">Mantenimiento preventivo y correctivo - </w:t>
            </w:r>
            <w:proofErr w:type="spellStart"/>
            <w:r w:rsidRPr="00A02B3A">
              <w:rPr>
                <w:rFonts w:ascii="Arial Narrow" w:hAnsi="Arial Narrow" w:cs="Calibri"/>
                <w:color w:val="000000"/>
                <w:sz w:val="20"/>
                <w:szCs w:val="20"/>
                <w:lang w:val="es-MX" w:eastAsia="en-US"/>
              </w:rPr>
              <w:t>revision</w:t>
            </w:r>
            <w:proofErr w:type="spellEnd"/>
            <w:r w:rsidRPr="00A02B3A">
              <w:rPr>
                <w:rFonts w:ascii="Arial Narrow" w:hAnsi="Arial Narrow" w:cs="Calibri"/>
                <w:color w:val="000000"/>
                <w:sz w:val="20"/>
                <w:szCs w:val="20"/>
                <w:lang w:val="es-MX" w:eastAsia="en-US"/>
              </w:rPr>
              <w:t xml:space="preserve"> memoria RAM de 8 GB DDR4</w:t>
            </w:r>
          </w:p>
        </w:tc>
      </w:tr>
      <w:tr w:rsidR="00234364" w:rsidRPr="00A02B3A" w14:paraId="7C773F98" w14:textId="77777777" w:rsidTr="00234364">
        <w:trPr>
          <w:trHeight w:val="1215"/>
        </w:trPr>
        <w:tc>
          <w:tcPr>
            <w:tcW w:w="336" w:type="pct"/>
            <w:tcBorders>
              <w:top w:val="single" w:sz="4" w:space="0" w:color="auto"/>
              <w:left w:val="single" w:sz="4" w:space="0" w:color="auto"/>
              <w:bottom w:val="single" w:sz="4" w:space="0" w:color="auto"/>
              <w:right w:val="nil"/>
            </w:tcBorders>
            <w:shd w:val="clear" w:color="auto" w:fill="auto"/>
            <w:vAlign w:val="center"/>
            <w:hideMark/>
          </w:tcPr>
          <w:p w14:paraId="6B251FC7"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6</w:t>
            </w:r>
          </w:p>
        </w:tc>
        <w:tc>
          <w:tcPr>
            <w:tcW w:w="77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A4109BC" w14:textId="77777777" w:rsidR="00234364" w:rsidRPr="00A02B3A" w:rsidRDefault="00234364" w:rsidP="00671251">
            <w:pPr>
              <w:jc w:val="center"/>
              <w:rPr>
                <w:rFonts w:ascii="Arial Narrow" w:hAnsi="Arial Narrow" w:cs="Calibri"/>
                <w:sz w:val="20"/>
                <w:szCs w:val="20"/>
                <w:lang w:val="en-US" w:eastAsia="en-US"/>
              </w:rPr>
            </w:pPr>
            <w:r w:rsidRPr="00A02B3A">
              <w:rPr>
                <w:rFonts w:ascii="Arial Narrow" w:hAnsi="Arial Narrow" w:cs="Calibri"/>
                <w:sz w:val="20"/>
                <w:szCs w:val="20"/>
                <w:lang w:val="en-US" w:eastAsia="en-US"/>
              </w:rPr>
              <w:t>COMPUTADOR ESCRITORIO</w:t>
            </w:r>
          </w:p>
        </w:tc>
        <w:tc>
          <w:tcPr>
            <w:tcW w:w="1282" w:type="pct"/>
            <w:tcBorders>
              <w:top w:val="single" w:sz="4" w:space="0" w:color="auto"/>
              <w:left w:val="nil"/>
              <w:bottom w:val="single" w:sz="4" w:space="0" w:color="auto"/>
              <w:right w:val="single" w:sz="4" w:space="0" w:color="auto"/>
            </w:tcBorders>
            <w:shd w:val="clear" w:color="auto" w:fill="auto"/>
            <w:vAlign w:val="center"/>
            <w:hideMark/>
          </w:tcPr>
          <w:p w14:paraId="7C1F2F42"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Computador</w:t>
            </w:r>
            <w:proofErr w:type="spellEnd"/>
            <w:r w:rsidRPr="00A02B3A">
              <w:rPr>
                <w:rFonts w:ascii="Arial Narrow" w:hAnsi="Arial Narrow" w:cs="Calibri"/>
                <w:color w:val="000000"/>
                <w:sz w:val="20"/>
                <w:szCs w:val="20"/>
                <w:lang w:val="en-US" w:eastAsia="en-US"/>
              </w:rPr>
              <w:t xml:space="preserve"> DELL </w:t>
            </w:r>
            <w:proofErr w:type="spellStart"/>
            <w:r w:rsidRPr="00A02B3A">
              <w:rPr>
                <w:rFonts w:ascii="Arial Narrow" w:hAnsi="Arial Narrow" w:cs="Calibri"/>
                <w:color w:val="000000"/>
                <w:sz w:val="20"/>
                <w:szCs w:val="20"/>
                <w:lang w:val="en-US" w:eastAsia="en-US"/>
              </w:rPr>
              <w:t>Optiplex</w:t>
            </w:r>
            <w:proofErr w:type="spellEnd"/>
            <w:r w:rsidRPr="00A02B3A">
              <w:rPr>
                <w:rFonts w:ascii="Arial Narrow" w:hAnsi="Arial Narrow" w:cs="Calibri"/>
                <w:color w:val="000000"/>
                <w:sz w:val="20"/>
                <w:szCs w:val="20"/>
                <w:lang w:val="en-US" w:eastAsia="en-US"/>
              </w:rPr>
              <w:t xml:space="preserve"> 3020, Core i3 4570 Quad Core 6Mb 3.2 </w:t>
            </w:r>
            <w:proofErr w:type="spellStart"/>
            <w:r w:rsidRPr="00A02B3A">
              <w:rPr>
                <w:rFonts w:ascii="Arial Narrow" w:hAnsi="Arial Narrow" w:cs="Calibri"/>
                <w:color w:val="000000"/>
                <w:sz w:val="20"/>
                <w:szCs w:val="20"/>
                <w:lang w:val="en-US" w:eastAsia="en-US"/>
              </w:rPr>
              <w:t>Ghz</w:t>
            </w:r>
            <w:proofErr w:type="spellEnd"/>
            <w:r w:rsidRPr="00A02B3A">
              <w:rPr>
                <w:rFonts w:ascii="Arial Narrow" w:hAnsi="Arial Narrow" w:cs="Calibri"/>
                <w:color w:val="000000"/>
                <w:sz w:val="20"/>
                <w:szCs w:val="20"/>
                <w:lang w:val="en-US" w:eastAsia="en-US"/>
              </w:rPr>
              <w:t xml:space="preserve"> </w:t>
            </w:r>
            <w:proofErr w:type="spellStart"/>
            <w:r w:rsidRPr="00A02B3A">
              <w:rPr>
                <w:rFonts w:ascii="Arial Narrow" w:hAnsi="Arial Narrow" w:cs="Calibri"/>
                <w:color w:val="000000"/>
                <w:sz w:val="20"/>
                <w:szCs w:val="20"/>
                <w:lang w:val="en-US" w:eastAsia="en-US"/>
              </w:rPr>
              <w:t>memoria</w:t>
            </w:r>
            <w:proofErr w:type="spellEnd"/>
            <w:r w:rsidRPr="00A02B3A">
              <w:rPr>
                <w:rFonts w:ascii="Arial Narrow" w:hAnsi="Arial Narrow" w:cs="Calibri"/>
                <w:color w:val="000000"/>
                <w:sz w:val="20"/>
                <w:szCs w:val="20"/>
                <w:lang w:val="en-US" w:eastAsia="en-US"/>
              </w:rPr>
              <w:t xml:space="preserve"> DDR3 4 Gb, Disco Duro 500 Gb</w:t>
            </w:r>
          </w:p>
        </w:tc>
        <w:tc>
          <w:tcPr>
            <w:tcW w:w="592" w:type="pct"/>
            <w:tcBorders>
              <w:top w:val="single" w:sz="4" w:space="0" w:color="auto"/>
              <w:left w:val="nil"/>
              <w:bottom w:val="single" w:sz="4" w:space="0" w:color="auto"/>
              <w:right w:val="single" w:sz="4" w:space="0" w:color="auto"/>
            </w:tcBorders>
            <w:shd w:val="clear" w:color="auto" w:fill="auto"/>
            <w:vAlign w:val="center"/>
            <w:hideMark/>
          </w:tcPr>
          <w:p w14:paraId="5364FF7F"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single" w:sz="4" w:space="0" w:color="auto"/>
              <w:left w:val="nil"/>
              <w:bottom w:val="single" w:sz="4" w:space="0" w:color="auto"/>
              <w:right w:val="single" w:sz="4" w:space="0" w:color="auto"/>
            </w:tcBorders>
            <w:shd w:val="clear" w:color="000000" w:fill="FFFFFF"/>
            <w:vAlign w:val="center"/>
            <w:hideMark/>
          </w:tcPr>
          <w:p w14:paraId="64AA832D" w14:textId="77777777" w:rsidR="00234364" w:rsidRPr="00A02B3A" w:rsidRDefault="00234364" w:rsidP="00671251">
            <w:pPr>
              <w:jc w:val="center"/>
              <w:rPr>
                <w:rFonts w:ascii="Arial Narrow" w:hAnsi="Arial Narrow" w:cs="Calibri"/>
                <w:color w:val="000000"/>
                <w:sz w:val="20"/>
                <w:szCs w:val="20"/>
                <w:lang w:val="es-MX" w:eastAsia="en-US"/>
              </w:rPr>
            </w:pPr>
            <w:r w:rsidRPr="00A02B3A">
              <w:rPr>
                <w:rFonts w:ascii="Arial Narrow" w:hAnsi="Arial Narrow" w:cs="Calibri"/>
                <w:color w:val="000000"/>
                <w:sz w:val="20"/>
                <w:szCs w:val="20"/>
                <w:lang w:val="es-MX" w:eastAsia="en-US"/>
              </w:rPr>
              <w:t xml:space="preserve">Mantenimiento preventivo y correctivo - </w:t>
            </w:r>
            <w:proofErr w:type="spellStart"/>
            <w:r w:rsidRPr="00A02B3A">
              <w:rPr>
                <w:rFonts w:ascii="Arial Narrow" w:hAnsi="Arial Narrow" w:cs="Calibri"/>
                <w:color w:val="000000"/>
                <w:sz w:val="20"/>
                <w:szCs w:val="20"/>
                <w:lang w:val="es-MX" w:eastAsia="en-US"/>
              </w:rPr>
              <w:t>Incluído</w:t>
            </w:r>
            <w:proofErr w:type="spellEnd"/>
            <w:r w:rsidRPr="00A02B3A">
              <w:rPr>
                <w:rFonts w:ascii="Arial Narrow" w:hAnsi="Arial Narrow" w:cs="Calibri"/>
                <w:color w:val="000000"/>
                <w:sz w:val="20"/>
                <w:szCs w:val="20"/>
                <w:lang w:val="es-MX" w:eastAsia="en-US"/>
              </w:rPr>
              <w:t xml:space="preserve"> cambio de unidad de DVD</w:t>
            </w:r>
          </w:p>
        </w:tc>
      </w:tr>
      <w:tr w:rsidR="00234364" w:rsidRPr="00A02B3A" w14:paraId="3F1EDD21" w14:textId="77777777" w:rsidTr="00234364">
        <w:trPr>
          <w:trHeight w:val="1185"/>
        </w:trPr>
        <w:tc>
          <w:tcPr>
            <w:tcW w:w="336" w:type="pct"/>
            <w:tcBorders>
              <w:top w:val="nil"/>
              <w:left w:val="single" w:sz="4" w:space="0" w:color="auto"/>
              <w:bottom w:val="single" w:sz="4" w:space="0" w:color="auto"/>
              <w:right w:val="nil"/>
            </w:tcBorders>
            <w:shd w:val="clear" w:color="auto" w:fill="auto"/>
            <w:vAlign w:val="center"/>
            <w:hideMark/>
          </w:tcPr>
          <w:p w14:paraId="05CF99CA"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lastRenderedPageBreak/>
              <w:t>7</w:t>
            </w:r>
          </w:p>
        </w:tc>
        <w:tc>
          <w:tcPr>
            <w:tcW w:w="774" w:type="pct"/>
            <w:tcBorders>
              <w:top w:val="nil"/>
              <w:left w:val="single" w:sz="4" w:space="0" w:color="auto"/>
              <w:bottom w:val="single" w:sz="4" w:space="0" w:color="auto"/>
              <w:right w:val="single" w:sz="4" w:space="0" w:color="auto"/>
            </w:tcBorders>
            <w:shd w:val="clear" w:color="000000" w:fill="FFFFFF"/>
            <w:vAlign w:val="center"/>
            <w:hideMark/>
          </w:tcPr>
          <w:p w14:paraId="084B9FB2" w14:textId="77777777" w:rsidR="00234364" w:rsidRPr="00A02B3A" w:rsidRDefault="00234364" w:rsidP="00671251">
            <w:pPr>
              <w:jc w:val="center"/>
              <w:rPr>
                <w:rFonts w:ascii="Arial Narrow" w:hAnsi="Arial Narrow" w:cs="Calibri"/>
                <w:sz w:val="20"/>
                <w:szCs w:val="20"/>
                <w:lang w:val="en-US" w:eastAsia="en-US"/>
              </w:rPr>
            </w:pPr>
            <w:r w:rsidRPr="00A02B3A">
              <w:rPr>
                <w:rFonts w:ascii="Arial Narrow" w:hAnsi="Arial Narrow" w:cs="Calibri"/>
                <w:sz w:val="20"/>
                <w:szCs w:val="20"/>
                <w:lang w:val="en-US" w:eastAsia="en-US"/>
              </w:rPr>
              <w:t>COMPUTADOR ESCRITORIO</w:t>
            </w:r>
          </w:p>
        </w:tc>
        <w:tc>
          <w:tcPr>
            <w:tcW w:w="1282" w:type="pct"/>
            <w:tcBorders>
              <w:top w:val="nil"/>
              <w:left w:val="nil"/>
              <w:bottom w:val="single" w:sz="4" w:space="0" w:color="auto"/>
              <w:right w:val="single" w:sz="4" w:space="0" w:color="auto"/>
            </w:tcBorders>
            <w:shd w:val="clear" w:color="auto" w:fill="auto"/>
            <w:vAlign w:val="center"/>
            <w:hideMark/>
          </w:tcPr>
          <w:p w14:paraId="583A23D0"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Computador</w:t>
            </w:r>
            <w:proofErr w:type="spellEnd"/>
            <w:r w:rsidRPr="00A02B3A">
              <w:rPr>
                <w:rFonts w:ascii="Arial Narrow" w:hAnsi="Arial Narrow" w:cs="Calibri"/>
                <w:color w:val="000000"/>
                <w:sz w:val="20"/>
                <w:szCs w:val="20"/>
                <w:lang w:val="en-US" w:eastAsia="en-US"/>
              </w:rPr>
              <w:t xml:space="preserve"> HP PRO 3400 CORE i5 3.1 GHZ, No.MMHPPCDCA2W28NNX</w:t>
            </w:r>
          </w:p>
        </w:tc>
        <w:tc>
          <w:tcPr>
            <w:tcW w:w="592" w:type="pct"/>
            <w:tcBorders>
              <w:top w:val="nil"/>
              <w:left w:val="nil"/>
              <w:bottom w:val="single" w:sz="4" w:space="0" w:color="auto"/>
              <w:right w:val="single" w:sz="4" w:space="0" w:color="auto"/>
            </w:tcBorders>
            <w:shd w:val="clear" w:color="auto" w:fill="auto"/>
            <w:vAlign w:val="center"/>
            <w:hideMark/>
          </w:tcPr>
          <w:p w14:paraId="497CCC96"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nil"/>
              <w:left w:val="nil"/>
              <w:bottom w:val="single" w:sz="4" w:space="0" w:color="auto"/>
              <w:right w:val="single" w:sz="4" w:space="0" w:color="auto"/>
            </w:tcBorders>
            <w:shd w:val="clear" w:color="000000" w:fill="FFFFFF"/>
            <w:vAlign w:val="center"/>
            <w:hideMark/>
          </w:tcPr>
          <w:p w14:paraId="53C17128"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Mantenimiento</w:t>
            </w:r>
            <w:proofErr w:type="spellEnd"/>
            <w:r w:rsidRPr="00A02B3A">
              <w:rPr>
                <w:rFonts w:ascii="Arial Narrow" w:hAnsi="Arial Narrow" w:cs="Calibri"/>
                <w:color w:val="000000"/>
                <w:sz w:val="20"/>
                <w:szCs w:val="20"/>
                <w:lang w:val="en-US" w:eastAsia="en-US"/>
              </w:rPr>
              <w:t xml:space="preserve"> </w:t>
            </w:r>
            <w:proofErr w:type="spellStart"/>
            <w:r w:rsidRPr="00A02B3A">
              <w:rPr>
                <w:rFonts w:ascii="Arial Narrow" w:hAnsi="Arial Narrow" w:cs="Calibri"/>
                <w:color w:val="000000"/>
                <w:sz w:val="20"/>
                <w:szCs w:val="20"/>
                <w:lang w:val="en-US" w:eastAsia="en-US"/>
              </w:rPr>
              <w:t>preventivo</w:t>
            </w:r>
            <w:proofErr w:type="spellEnd"/>
            <w:r w:rsidRPr="00A02B3A">
              <w:rPr>
                <w:rFonts w:ascii="Arial Narrow" w:hAnsi="Arial Narrow" w:cs="Calibri"/>
                <w:color w:val="000000"/>
                <w:sz w:val="20"/>
                <w:szCs w:val="20"/>
                <w:lang w:val="en-US" w:eastAsia="en-US"/>
              </w:rPr>
              <w:t xml:space="preserve"> </w:t>
            </w:r>
          </w:p>
        </w:tc>
      </w:tr>
      <w:tr w:rsidR="00234364" w:rsidRPr="00A02B3A" w14:paraId="6BA50D88" w14:textId="77777777" w:rsidTr="00234364">
        <w:trPr>
          <w:trHeight w:val="1185"/>
        </w:trPr>
        <w:tc>
          <w:tcPr>
            <w:tcW w:w="336" w:type="pct"/>
            <w:tcBorders>
              <w:top w:val="nil"/>
              <w:left w:val="single" w:sz="4" w:space="0" w:color="auto"/>
              <w:bottom w:val="single" w:sz="4" w:space="0" w:color="auto"/>
              <w:right w:val="nil"/>
            </w:tcBorders>
            <w:shd w:val="clear" w:color="auto" w:fill="auto"/>
            <w:vAlign w:val="center"/>
          </w:tcPr>
          <w:p w14:paraId="1E160D69" w14:textId="77777777" w:rsidR="00234364" w:rsidRPr="00A02B3A" w:rsidRDefault="00234364" w:rsidP="00671251">
            <w:pPr>
              <w:jc w:val="center"/>
              <w:rPr>
                <w:rFonts w:ascii="Arial Narrow" w:hAnsi="Arial Narrow" w:cs="Calibri"/>
                <w:color w:val="000000"/>
                <w:sz w:val="20"/>
                <w:szCs w:val="20"/>
                <w:lang w:val="en-US" w:eastAsia="en-US"/>
              </w:rPr>
            </w:pPr>
            <w:r>
              <w:rPr>
                <w:rFonts w:ascii="Arial Narrow" w:hAnsi="Arial Narrow" w:cs="Calibri"/>
                <w:color w:val="000000"/>
                <w:sz w:val="20"/>
                <w:szCs w:val="20"/>
                <w:lang w:val="en-US" w:eastAsia="en-US"/>
              </w:rPr>
              <w:t>8</w:t>
            </w:r>
          </w:p>
        </w:tc>
        <w:tc>
          <w:tcPr>
            <w:tcW w:w="774" w:type="pct"/>
            <w:tcBorders>
              <w:top w:val="nil"/>
              <w:left w:val="single" w:sz="4" w:space="0" w:color="auto"/>
              <w:bottom w:val="single" w:sz="4" w:space="0" w:color="auto"/>
              <w:right w:val="single" w:sz="4" w:space="0" w:color="auto"/>
            </w:tcBorders>
            <w:shd w:val="clear" w:color="000000" w:fill="FFFFFF"/>
            <w:vAlign w:val="center"/>
          </w:tcPr>
          <w:p w14:paraId="4F0D477D" w14:textId="77777777" w:rsidR="00234364" w:rsidRPr="00A02B3A" w:rsidRDefault="00234364" w:rsidP="00671251">
            <w:pPr>
              <w:jc w:val="center"/>
              <w:rPr>
                <w:rFonts w:ascii="Arial Narrow" w:hAnsi="Arial Narrow" w:cs="Calibri"/>
                <w:sz w:val="20"/>
                <w:szCs w:val="20"/>
                <w:lang w:val="en-US" w:eastAsia="en-US"/>
              </w:rPr>
            </w:pPr>
            <w:proofErr w:type="spellStart"/>
            <w:r w:rsidRPr="00A02B3A">
              <w:rPr>
                <w:rFonts w:ascii="Arial Narrow" w:hAnsi="Arial Narrow" w:cs="Calibri"/>
                <w:color w:val="000000"/>
                <w:sz w:val="20"/>
                <w:szCs w:val="20"/>
                <w:lang w:val="en-US" w:eastAsia="en-US"/>
              </w:rPr>
              <w:t>Impresora</w:t>
            </w:r>
            <w:proofErr w:type="spellEnd"/>
            <w:r w:rsidRPr="00A02B3A">
              <w:rPr>
                <w:rFonts w:ascii="Arial Narrow" w:hAnsi="Arial Narrow" w:cs="Calibri"/>
                <w:color w:val="000000"/>
                <w:sz w:val="20"/>
                <w:szCs w:val="20"/>
                <w:lang w:val="en-US" w:eastAsia="en-US"/>
              </w:rPr>
              <w:t xml:space="preserve"> HP Laser</w:t>
            </w:r>
          </w:p>
        </w:tc>
        <w:tc>
          <w:tcPr>
            <w:tcW w:w="1282" w:type="pct"/>
            <w:tcBorders>
              <w:top w:val="nil"/>
              <w:left w:val="nil"/>
              <w:bottom w:val="single" w:sz="4" w:space="0" w:color="auto"/>
              <w:right w:val="single" w:sz="4" w:space="0" w:color="auto"/>
            </w:tcBorders>
            <w:shd w:val="clear" w:color="auto" w:fill="auto"/>
            <w:vAlign w:val="center"/>
          </w:tcPr>
          <w:p w14:paraId="4B7C7827"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Impresora</w:t>
            </w:r>
            <w:proofErr w:type="spellEnd"/>
            <w:r w:rsidRPr="00A02B3A">
              <w:rPr>
                <w:rFonts w:ascii="Arial Narrow" w:hAnsi="Arial Narrow" w:cs="Calibri"/>
                <w:color w:val="000000"/>
                <w:sz w:val="20"/>
                <w:szCs w:val="20"/>
                <w:lang w:val="en-US" w:eastAsia="en-US"/>
              </w:rPr>
              <w:t xml:space="preserve"> HP Laser</w:t>
            </w:r>
            <w:r w:rsidRPr="00A02B3A">
              <w:rPr>
                <w:rFonts w:ascii="Arial Narrow" w:hAnsi="Arial Narrow" w:cs="Calibri"/>
                <w:color w:val="000000"/>
                <w:sz w:val="20"/>
                <w:szCs w:val="20"/>
                <w:lang w:val="en-US" w:eastAsia="en-US"/>
              </w:rPr>
              <w:br/>
              <w:t>Jet PRO MFP M225dw</w:t>
            </w:r>
          </w:p>
        </w:tc>
        <w:tc>
          <w:tcPr>
            <w:tcW w:w="592" w:type="pct"/>
            <w:tcBorders>
              <w:top w:val="nil"/>
              <w:left w:val="nil"/>
              <w:bottom w:val="single" w:sz="4" w:space="0" w:color="auto"/>
              <w:right w:val="single" w:sz="4" w:space="0" w:color="auto"/>
            </w:tcBorders>
            <w:shd w:val="clear" w:color="auto" w:fill="auto"/>
            <w:vAlign w:val="center"/>
          </w:tcPr>
          <w:p w14:paraId="011A3FAC"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1</w:t>
            </w:r>
          </w:p>
        </w:tc>
        <w:tc>
          <w:tcPr>
            <w:tcW w:w="2017" w:type="pct"/>
            <w:tcBorders>
              <w:top w:val="nil"/>
              <w:left w:val="nil"/>
              <w:bottom w:val="single" w:sz="4" w:space="0" w:color="auto"/>
              <w:right w:val="single" w:sz="4" w:space="0" w:color="auto"/>
            </w:tcBorders>
            <w:shd w:val="clear" w:color="000000" w:fill="FFFFFF"/>
            <w:vAlign w:val="center"/>
          </w:tcPr>
          <w:p w14:paraId="6709523E"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Mantenimiento</w:t>
            </w:r>
            <w:proofErr w:type="spellEnd"/>
            <w:r w:rsidRPr="00A02B3A">
              <w:rPr>
                <w:rFonts w:ascii="Arial Narrow" w:hAnsi="Arial Narrow" w:cs="Calibri"/>
                <w:color w:val="000000"/>
                <w:sz w:val="20"/>
                <w:szCs w:val="20"/>
                <w:lang w:val="en-US" w:eastAsia="en-US"/>
              </w:rPr>
              <w:t xml:space="preserve"> </w:t>
            </w:r>
            <w:proofErr w:type="spellStart"/>
            <w:r w:rsidRPr="00A02B3A">
              <w:rPr>
                <w:rFonts w:ascii="Arial Narrow" w:hAnsi="Arial Narrow" w:cs="Calibri"/>
                <w:color w:val="000000"/>
                <w:sz w:val="20"/>
                <w:szCs w:val="20"/>
                <w:lang w:val="en-US" w:eastAsia="en-US"/>
              </w:rPr>
              <w:t>Preventivo</w:t>
            </w:r>
            <w:proofErr w:type="spellEnd"/>
            <w:r w:rsidRPr="00A02B3A">
              <w:rPr>
                <w:rFonts w:ascii="Arial Narrow" w:hAnsi="Arial Narrow" w:cs="Calibri"/>
                <w:color w:val="000000"/>
                <w:sz w:val="20"/>
                <w:szCs w:val="20"/>
                <w:lang w:val="en-US" w:eastAsia="en-US"/>
              </w:rPr>
              <w:t xml:space="preserve"> </w:t>
            </w:r>
          </w:p>
        </w:tc>
      </w:tr>
      <w:tr w:rsidR="00234364" w:rsidRPr="00A02B3A" w14:paraId="6FA822BD" w14:textId="77777777" w:rsidTr="00234364">
        <w:trPr>
          <w:trHeight w:val="1185"/>
        </w:trPr>
        <w:tc>
          <w:tcPr>
            <w:tcW w:w="336" w:type="pct"/>
            <w:tcBorders>
              <w:top w:val="nil"/>
              <w:left w:val="single" w:sz="4" w:space="0" w:color="auto"/>
              <w:bottom w:val="single" w:sz="4" w:space="0" w:color="auto"/>
              <w:right w:val="nil"/>
            </w:tcBorders>
            <w:shd w:val="clear" w:color="auto" w:fill="auto"/>
            <w:vAlign w:val="center"/>
          </w:tcPr>
          <w:p w14:paraId="63C51B7E" w14:textId="77777777" w:rsidR="00234364" w:rsidRPr="00A02B3A" w:rsidRDefault="00234364" w:rsidP="00671251">
            <w:pPr>
              <w:jc w:val="center"/>
              <w:rPr>
                <w:rFonts w:ascii="Arial Narrow" w:hAnsi="Arial Narrow" w:cs="Calibri"/>
                <w:color w:val="000000"/>
                <w:sz w:val="20"/>
                <w:szCs w:val="20"/>
                <w:lang w:val="en-US" w:eastAsia="en-US"/>
              </w:rPr>
            </w:pPr>
            <w:r>
              <w:rPr>
                <w:rFonts w:ascii="Arial Narrow" w:hAnsi="Arial Narrow" w:cs="Calibri"/>
                <w:color w:val="000000"/>
                <w:sz w:val="20"/>
                <w:szCs w:val="20"/>
                <w:lang w:val="en-US" w:eastAsia="en-US"/>
              </w:rPr>
              <w:t>1</w:t>
            </w:r>
          </w:p>
        </w:tc>
        <w:tc>
          <w:tcPr>
            <w:tcW w:w="774" w:type="pct"/>
            <w:tcBorders>
              <w:top w:val="nil"/>
              <w:left w:val="single" w:sz="4" w:space="0" w:color="auto"/>
              <w:bottom w:val="single" w:sz="4" w:space="0" w:color="auto"/>
              <w:right w:val="single" w:sz="4" w:space="0" w:color="auto"/>
            </w:tcBorders>
            <w:shd w:val="clear" w:color="000000" w:fill="FFFFFF"/>
            <w:vAlign w:val="center"/>
          </w:tcPr>
          <w:p w14:paraId="1BBC9BD9" w14:textId="77777777" w:rsidR="00234364" w:rsidRPr="00234364" w:rsidRDefault="00234364" w:rsidP="00234364">
            <w:pPr>
              <w:jc w:val="center"/>
              <w:rPr>
                <w:rFonts w:ascii="Arial Narrow" w:hAnsi="Arial Narrow" w:cs="Calibri"/>
                <w:color w:val="000000"/>
                <w:sz w:val="20"/>
                <w:szCs w:val="20"/>
                <w:lang w:val="en-US" w:eastAsia="en-US"/>
              </w:rPr>
            </w:pPr>
            <w:r w:rsidRPr="00234364">
              <w:rPr>
                <w:rFonts w:ascii="Arial Narrow" w:hAnsi="Arial Narrow" w:cs="Calibri"/>
                <w:color w:val="000000"/>
                <w:sz w:val="20"/>
                <w:szCs w:val="20"/>
                <w:lang w:val="en-US" w:eastAsia="en-US"/>
              </w:rPr>
              <w:t> </w:t>
            </w:r>
          </w:p>
        </w:tc>
        <w:tc>
          <w:tcPr>
            <w:tcW w:w="1282" w:type="pct"/>
            <w:tcBorders>
              <w:top w:val="nil"/>
              <w:left w:val="nil"/>
              <w:bottom w:val="single" w:sz="4" w:space="0" w:color="auto"/>
              <w:right w:val="single" w:sz="4" w:space="0" w:color="auto"/>
            </w:tcBorders>
            <w:shd w:val="clear" w:color="auto" w:fill="auto"/>
            <w:vAlign w:val="center"/>
          </w:tcPr>
          <w:p w14:paraId="2DB39CF7" w14:textId="77777777" w:rsidR="00234364" w:rsidRPr="00A02B3A" w:rsidRDefault="00234364" w:rsidP="00671251">
            <w:pPr>
              <w:jc w:val="center"/>
              <w:rPr>
                <w:rFonts w:ascii="Arial Narrow" w:hAnsi="Arial Narrow" w:cs="Calibri"/>
                <w:color w:val="000000"/>
                <w:sz w:val="20"/>
                <w:szCs w:val="20"/>
                <w:lang w:val="en-US" w:eastAsia="en-US"/>
              </w:rPr>
            </w:pPr>
            <w:r w:rsidRPr="00A02B3A">
              <w:rPr>
                <w:rFonts w:ascii="Arial Narrow" w:hAnsi="Arial Narrow" w:cs="Calibri"/>
                <w:color w:val="000000"/>
                <w:sz w:val="20"/>
                <w:szCs w:val="20"/>
                <w:lang w:val="en-US" w:eastAsia="en-US"/>
              </w:rPr>
              <w:t xml:space="preserve">Mouse </w:t>
            </w:r>
            <w:proofErr w:type="spellStart"/>
            <w:r w:rsidRPr="00A02B3A">
              <w:rPr>
                <w:rFonts w:ascii="Arial Narrow" w:hAnsi="Arial Narrow" w:cs="Calibri"/>
                <w:color w:val="000000"/>
                <w:sz w:val="20"/>
                <w:szCs w:val="20"/>
                <w:lang w:val="en-US" w:eastAsia="en-US"/>
              </w:rPr>
              <w:t>Inalámbrico</w:t>
            </w:r>
            <w:proofErr w:type="spellEnd"/>
          </w:p>
        </w:tc>
        <w:tc>
          <w:tcPr>
            <w:tcW w:w="592" w:type="pct"/>
            <w:tcBorders>
              <w:top w:val="nil"/>
              <w:left w:val="nil"/>
              <w:bottom w:val="single" w:sz="4" w:space="0" w:color="auto"/>
              <w:right w:val="single" w:sz="4" w:space="0" w:color="auto"/>
            </w:tcBorders>
            <w:shd w:val="clear" w:color="auto" w:fill="auto"/>
            <w:vAlign w:val="center"/>
          </w:tcPr>
          <w:p w14:paraId="5E996DFF" w14:textId="77777777" w:rsidR="00234364" w:rsidRPr="00A02B3A" w:rsidRDefault="00234364" w:rsidP="00671251">
            <w:pPr>
              <w:jc w:val="center"/>
              <w:rPr>
                <w:rFonts w:ascii="Arial Narrow" w:hAnsi="Arial Narrow" w:cs="Calibri"/>
                <w:color w:val="000000"/>
                <w:sz w:val="20"/>
                <w:szCs w:val="20"/>
                <w:lang w:val="en-US" w:eastAsia="en-US"/>
              </w:rPr>
            </w:pPr>
            <w:r>
              <w:rPr>
                <w:rFonts w:ascii="Arial Narrow" w:hAnsi="Arial Narrow" w:cs="Calibri"/>
                <w:color w:val="000000"/>
                <w:sz w:val="20"/>
                <w:szCs w:val="20"/>
                <w:lang w:val="en-US" w:eastAsia="en-US"/>
              </w:rPr>
              <w:t>6</w:t>
            </w:r>
          </w:p>
        </w:tc>
        <w:tc>
          <w:tcPr>
            <w:tcW w:w="2017" w:type="pct"/>
            <w:tcBorders>
              <w:top w:val="nil"/>
              <w:left w:val="nil"/>
              <w:bottom w:val="single" w:sz="4" w:space="0" w:color="auto"/>
              <w:right w:val="single" w:sz="4" w:space="0" w:color="auto"/>
            </w:tcBorders>
            <w:shd w:val="clear" w:color="000000" w:fill="FFFFFF"/>
            <w:vAlign w:val="center"/>
          </w:tcPr>
          <w:p w14:paraId="3F1DA74E" w14:textId="77777777" w:rsidR="00234364" w:rsidRPr="00234364" w:rsidRDefault="00234364" w:rsidP="00234364">
            <w:pPr>
              <w:jc w:val="center"/>
              <w:rPr>
                <w:rFonts w:ascii="Arial Narrow" w:hAnsi="Arial Narrow" w:cs="Calibri"/>
                <w:color w:val="000000"/>
                <w:sz w:val="20"/>
                <w:szCs w:val="20"/>
                <w:lang w:val="es-CO" w:eastAsia="en-US"/>
              </w:rPr>
            </w:pPr>
            <w:r w:rsidRPr="00234364">
              <w:rPr>
                <w:rFonts w:ascii="Arial Narrow" w:hAnsi="Arial Narrow" w:cs="Calibri"/>
                <w:color w:val="000000"/>
                <w:sz w:val="20"/>
                <w:szCs w:val="20"/>
                <w:lang w:val="es-CO" w:eastAsia="en-US"/>
              </w:rPr>
              <w:t xml:space="preserve">Dispositivo informático empleado para interactuar con el entorno gráfico de las computadoras de mesa y </w:t>
            </w:r>
            <w:proofErr w:type="spellStart"/>
            <w:r w:rsidRPr="00234364">
              <w:rPr>
                <w:rFonts w:ascii="Arial Narrow" w:hAnsi="Arial Narrow" w:cs="Calibri"/>
                <w:color w:val="000000"/>
                <w:sz w:val="20"/>
                <w:szCs w:val="20"/>
                <w:lang w:val="es-CO" w:eastAsia="en-US"/>
              </w:rPr>
              <w:t>portatiles</w:t>
            </w:r>
            <w:proofErr w:type="spellEnd"/>
            <w:r w:rsidRPr="00234364">
              <w:rPr>
                <w:rFonts w:ascii="Arial Narrow" w:hAnsi="Arial Narrow" w:cs="Calibri"/>
                <w:color w:val="000000"/>
                <w:sz w:val="20"/>
                <w:szCs w:val="20"/>
                <w:lang w:val="es-CO" w:eastAsia="en-US"/>
              </w:rPr>
              <w:t>.</w:t>
            </w:r>
          </w:p>
        </w:tc>
      </w:tr>
      <w:tr w:rsidR="00234364" w:rsidRPr="00A02B3A" w14:paraId="74E523A4" w14:textId="77777777" w:rsidTr="00234364">
        <w:trPr>
          <w:trHeight w:val="1185"/>
        </w:trPr>
        <w:tc>
          <w:tcPr>
            <w:tcW w:w="336" w:type="pct"/>
            <w:tcBorders>
              <w:top w:val="nil"/>
              <w:left w:val="single" w:sz="4" w:space="0" w:color="auto"/>
              <w:bottom w:val="single" w:sz="4" w:space="0" w:color="auto"/>
              <w:right w:val="nil"/>
            </w:tcBorders>
            <w:shd w:val="clear" w:color="auto" w:fill="auto"/>
            <w:vAlign w:val="center"/>
          </w:tcPr>
          <w:p w14:paraId="2049B0D6" w14:textId="77777777" w:rsidR="00234364" w:rsidRPr="00A02B3A" w:rsidRDefault="00234364" w:rsidP="00671251">
            <w:pPr>
              <w:jc w:val="center"/>
              <w:rPr>
                <w:rFonts w:ascii="Arial Narrow" w:hAnsi="Arial Narrow" w:cs="Calibri"/>
                <w:color w:val="000000"/>
                <w:sz w:val="20"/>
                <w:szCs w:val="20"/>
                <w:lang w:val="en-US" w:eastAsia="en-US"/>
              </w:rPr>
            </w:pPr>
            <w:r>
              <w:rPr>
                <w:rFonts w:ascii="Arial Narrow" w:hAnsi="Arial Narrow" w:cs="Calibri"/>
                <w:color w:val="000000"/>
                <w:sz w:val="20"/>
                <w:szCs w:val="20"/>
                <w:lang w:val="en-US" w:eastAsia="en-US"/>
              </w:rPr>
              <w:t>2</w:t>
            </w:r>
          </w:p>
        </w:tc>
        <w:tc>
          <w:tcPr>
            <w:tcW w:w="774" w:type="pct"/>
            <w:tcBorders>
              <w:top w:val="nil"/>
              <w:left w:val="single" w:sz="4" w:space="0" w:color="auto"/>
              <w:bottom w:val="single" w:sz="4" w:space="0" w:color="auto"/>
              <w:right w:val="single" w:sz="4" w:space="0" w:color="auto"/>
            </w:tcBorders>
            <w:shd w:val="clear" w:color="000000" w:fill="FFFFFF"/>
            <w:vAlign w:val="center"/>
          </w:tcPr>
          <w:p w14:paraId="4611C51A" w14:textId="77777777" w:rsidR="00234364" w:rsidRPr="00234364" w:rsidRDefault="00234364" w:rsidP="00234364">
            <w:pPr>
              <w:jc w:val="center"/>
              <w:rPr>
                <w:rFonts w:ascii="Arial Narrow" w:hAnsi="Arial Narrow" w:cs="Calibri"/>
                <w:color w:val="000000"/>
                <w:sz w:val="20"/>
                <w:szCs w:val="20"/>
                <w:lang w:val="en-US" w:eastAsia="en-US"/>
              </w:rPr>
            </w:pPr>
            <w:r w:rsidRPr="00234364">
              <w:rPr>
                <w:rFonts w:ascii="Arial Narrow" w:hAnsi="Arial Narrow" w:cs="Calibri"/>
                <w:color w:val="000000"/>
                <w:sz w:val="20"/>
                <w:szCs w:val="20"/>
                <w:lang w:val="en-US" w:eastAsia="en-US"/>
              </w:rPr>
              <w:t> </w:t>
            </w:r>
          </w:p>
        </w:tc>
        <w:tc>
          <w:tcPr>
            <w:tcW w:w="1282" w:type="pct"/>
            <w:tcBorders>
              <w:top w:val="nil"/>
              <w:left w:val="nil"/>
              <w:bottom w:val="single" w:sz="4" w:space="0" w:color="auto"/>
              <w:right w:val="single" w:sz="4" w:space="0" w:color="auto"/>
            </w:tcBorders>
            <w:shd w:val="clear" w:color="auto" w:fill="auto"/>
            <w:vAlign w:val="center"/>
          </w:tcPr>
          <w:p w14:paraId="32C35B9A" w14:textId="77777777" w:rsidR="00234364" w:rsidRPr="00A02B3A" w:rsidRDefault="00234364" w:rsidP="00671251">
            <w:pPr>
              <w:jc w:val="center"/>
              <w:rPr>
                <w:rFonts w:ascii="Arial Narrow" w:hAnsi="Arial Narrow" w:cs="Calibri"/>
                <w:color w:val="000000"/>
                <w:sz w:val="20"/>
                <w:szCs w:val="20"/>
                <w:lang w:val="en-US" w:eastAsia="en-US"/>
              </w:rPr>
            </w:pPr>
            <w:proofErr w:type="spellStart"/>
            <w:r w:rsidRPr="00A02B3A">
              <w:rPr>
                <w:rFonts w:ascii="Arial Narrow" w:hAnsi="Arial Narrow" w:cs="Calibri"/>
                <w:color w:val="000000"/>
                <w:sz w:val="20"/>
                <w:szCs w:val="20"/>
                <w:lang w:val="en-US" w:eastAsia="en-US"/>
              </w:rPr>
              <w:t>Adaptador</w:t>
            </w:r>
            <w:proofErr w:type="spellEnd"/>
            <w:r w:rsidRPr="00A02B3A">
              <w:rPr>
                <w:rFonts w:ascii="Arial Narrow" w:hAnsi="Arial Narrow" w:cs="Calibri"/>
                <w:color w:val="000000"/>
                <w:sz w:val="20"/>
                <w:szCs w:val="20"/>
                <w:lang w:val="en-US" w:eastAsia="en-US"/>
              </w:rPr>
              <w:t xml:space="preserve"> USB para </w:t>
            </w:r>
            <w:proofErr w:type="spellStart"/>
            <w:r w:rsidRPr="00A02B3A">
              <w:rPr>
                <w:rFonts w:ascii="Arial Narrow" w:hAnsi="Arial Narrow" w:cs="Calibri"/>
                <w:color w:val="000000"/>
                <w:sz w:val="20"/>
                <w:szCs w:val="20"/>
                <w:lang w:val="en-US" w:eastAsia="en-US"/>
              </w:rPr>
              <w:t>Wifi</w:t>
            </w:r>
            <w:proofErr w:type="spellEnd"/>
          </w:p>
        </w:tc>
        <w:tc>
          <w:tcPr>
            <w:tcW w:w="592" w:type="pct"/>
            <w:tcBorders>
              <w:top w:val="nil"/>
              <w:left w:val="nil"/>
              <w:bottom w:val="single" w:sz="4" w:space="0" w:color="auto"/>
              <w:right w:val="single" w:sz="4" w:space="0" w:color="auto"/>
            </w:tcBorders>
            <w:shd w:val="clear" w:color="auto" w:fill="auto"/>
            <w:vAlign w:val="center"/>
          </w:tcPr>
          <w:p w14:paraId="0B9DDEAB" w14:textId="77777777" w:rsidR="00234364" w:rsidRPr="00A02B3A" w:rsidRDefault="00234364" w:rsidP="00671251">
            <w:pPr>
              <w:jc w:val="center"/>
              <w:rPr>
                <w:rFonts w:ascii="Arial Narrow" w:hAnsi="Arial Narrow" w:cs="Calibri"/>
                <w:color w:val="000000"/>
                <w:sz w:val="20"/>
                <w:szCs w:val="20"/>
                <w:lang w:val="en-US" w:eastAsia="en-US"/>
              </w:rPr>
            </w:pPr>
            <w:r>
              <w:rPr>
                <w:rFonts w:ascii="Arial Narrow" w:hAnsi="Arial Narrow" w:cs="Calibri"/>
                <w:color w:val="000000"/>
                <w:sz w:val="20"/>
                <w:szCs w:val="20"/>
                <w:lang w:val="en-US" w:eastAsia="en-US"/>
              </w:rPr>
              <w:t>6</w:t>
            </w:r>
          </w:p>
        </w:tc>
        <w:tc>
          <w:tcPr>
            <w:tcW w:w="2017" w:type="pct"/>
            <w:tcBorders>
              <w:top w:val="nil"/>
              <w:left w:val="nil"/>
              <w:bottom w:val="single" w:sz="4" w:space="0" w:color="auto"/>
              <w:right w:val="single" w:sz="4" w:space="0" w:color="auto"/>
            </w:tcBorders>
            <w:shd w:val="clear" w:color="000000" w:fill="FFFFFF"/>
            <w:vAlign w:val="center"/>
          </w:tcPr>
          <w:p w14:paraId="4273F0AE" w14:textId="77777777" w:rsidR="00234364" w:rsidRPr="00234364" w:rsidRDefault="00234364" w:rsidP="00234364">
            <w:pPr>
              <w:jc w:val="center"/>
              <w:rPr>
                <w:rFonts w:ascii="Arial Narrow" w:hAnsi="Arial Narrow" w:cs="Calibri"/>
                <w:color w:val="000000"/>
                <w:sz w:val="20"/>
                <w:szCs w:val="20"/>
                <w:lang w:val="es-CO" w:eastAsia="en-US"/>
              </w:rPr>
            </w:pPr>
            <w:r w:rsidRPr="00234364">
              <w:rPr>
                <w:rFonts w:ascii="Arial Narrow" w:hAnsi="Arial Narrow" w:cs="Calibri"/>
                <w:color w:val="000000"/>
                <w:sz w:val="20"/>
                <w:szCs w:val="20"/>
                <w:lang w:val="es-CO" w:eastAsia="en-US"/>
              </w:rPr>
              <w:t xml:space="preserve">Los adaptadores </w:t>
            </w:r>
            <w:proofErr w:type="spellStart"/>
            <w:r w:rsidRPr="00234364">
              <w:rPr>
                <w:rFonts w:ascii="Arial Narrow" w:hAnsi="Arial Narrow" w:cs="Calibri"/>
                <w:color w:val="000000"/>
                <w:sz w:val="20"/>
                <w:szCs w:val="20"/>
                <w:lang w:val="es-CO" w:eastAsia="en-US"/>
              </w:rPr>
              <w:t>WiFi</w:t>
            </w:r>
            <w:proofErr w:type="spellEnd"/>
            <w:r w:rsidRPr="00234364">
              <w:rPr>
                <w:rFonts w:ascii="Arial Narrow" w:hAnsi="Arial Narrow" w:cs="Calibri"/>
                <w:color w:val="000000"/>
                <w:sz w:val="20"/>
                <w:szCs w:val="20"/>
                <w:lang w:val="es-CO" w:eastAsia="en-US"/>
              </w:rPr>
              <w:t xml:space="preserve"> USB es un dispositivo para conectividad inalámbrica </w:t>
            </w:r>
            <w:proofErr w:type="spellStart"/>
            <w:r w:rsidRPr="00234364">
              <w:rPr>
                <w:rFonts w:ascii="Arial Narrow" w:hAnsi="Arial Narrow" w:cs="Calibri"/>
                <w:color w:val="000000"/>
                <w:sz w:val="20"/>
                <w:szCs w:val="20"/>
                <w:lang w:val="es-CO" w:eastAsia="en-US"/>
              </w:rPr>
              <w:t>Wi</w:t>
            </w:r>
            <w:proofErr w:type="spellEnd"/>
            <w:r w:rsidRPr="00234364">
              <w:rPr>
                <w:rFonts w:ascii="Arial Narrow" w:hAnsi="Arial Narrow" w:cs="Calibri"/>
                <w:color w:val="000000"/>
                <w:sz w:val="20"/>
                <w:szCs w:val="20"/>
                <w:lang w:val="es-CO" w:eastAsia="en-US"/>
              </w:rPr>
              <w:t xml:space="preserve">-F y mejorar la capacidad inalámbrica de la tarjeta wifi interna en  ordenadores de mesa o </w:t>
            </w:r>
            <w:proofErr w:type="spellStart"/>
            <w:r w:rsidRPr="00234364">
              <w:rPr>
                <w:rFonts w:ascii="Arial Narrow" w:hAnsi="Arial Narrow" w:cs="Calibri"/>
                <w:color w:val="000000"/>
                <w:sz w:val="20"/>
                <w:szCs w:val="20"/>
                <w:lang w:val="es-CO" w:eastAsia="en-US"/>
              </w:rPr>
              <w:t>portatiles</w:t>
            </w:r>
            <w:proofErr w:type="spellEnd"/>
            <w:r w:rsidRPr="00234364">
              <w:rPr>
                <w:rFonts w:ascii="Arial Narrow" w:hAnsi="Arial Narrow" w:cs="Calibri"/>
                <w:color w:val="000000"/>
                <w:sz w:val="20"/>
                <w:szCs w:val="20"/>
                <w:lang w:val="es-CO" w:eastAsia="en-US"/>
              </w:rPr>
              <w:t xml:space="preserve">. </w:t>
            </w:r>
          </w:p>
        </w:tc>
      </w:tr>
    </w:tbl>
    <w:p w14:paraId="4A170A30" w14:textId="77777777" w:rsidR="00C6085C" w:rsidRPr="00AC661D" w:rsidRDefault="00C6085C" w:rsidP="00AC661D">
      <w:pPr>
        <w:jc w:val="both"/>
        <w:rPr>
          <w:rFonts w:ascii="Arial Narrow" w:hAnsi="Arial Narrow"/>
          <w:sz w:val="22"/>
          <w:szCs w:val="22"/>
        </w:rPr>
      </w:pPr>
    </w:p>
    <w:p w14:paraId="5E94B2F2" w14:textId="77777777" w:rsidR="009B617B" w:rsidRPr="005C0E32" w:rsidRDefault="009B617B" w:rsidP="009B617B">
      <w:pPr>
        <w:pStyle w:val="Textoindependiente"/>
        <w:rPr>
          <w:rFonts w:ascii="Arial Narrow" w:hAnsi="Arial Narrow"/>
          <w:b/>
          <w:i w:val="0"/>
          <w:sz w:val="22"/>
          <w:szCs w:val="22"/>
        </w:rPr>
      </w:pPr>
    </w:p>
    <w:p w14:paraId="683626E7" w14:textId="77777777" w:rsidR="007D4B65" w:rsidRDefault="007D4B65" w:rsidP="007D4B65">
      <w:pPr>
        <w:numPr>
          <w:ilvl w:val="0"/>
          <w:numId w:val="17"/>
        </w:numPr>
        <w:jc w:val="both"/>
        <w:rPr>
          <w:rFonts w:ascii="Arial Narrow" w:hAnsi="Arial Narrow" w:cs="Arial"/>
        </w:rPr>
      </w:pPr>
      <w:r w:rsidRPr="00022B5C">
        <w:rPr>
          <w:rFonts w:ascii="Arial Narrow" w:hAnsi="Arial Narrow" w:cs="Arial"/>
        </w:rPr>
        <w:t>El proponente deberá cotizar el valor de cada uno de los ítems establecidos en los cuadros anteriores, el cual debe cumplir en todo caso con las especificaciones técnicas mínimas exigidas.</w:t>
      </w:r>
    </w:p>
    <w:p w14:paraId="007F6AA0" w14:textId="77777777" w:rsidR="007D4B65" w:rsidRPr="00022B5C" w:rsidRDefault="007D4B65" w:rsidP="007D4B65">
      <w:pPr>
        <w:numPr>
          <w:ilvl w:val="0"/>
          <w:numId w:val="17"/>
        </w:numPr>
        <w:jc w:val="both"/>
        <w:rPr>
          <w:rFonts w:ascii="Arial Narrow" w:hAnsi="Arial Narrow" w:cs="Arial"/>
        </w:rPr>
      </w:pPr>
      <w:r w:rsidRPr="00022B5C">
        <w:rPr>
          <w:rFonts w:ascii="Arial Narrow" w:hAnsi="Arial Narrow" w:cs="Arial"/>
        </w:rPr>
        <w:t>La posible ambigüedad en las especificaciones técnicas no exime al contratista de entregar bienes de primera calidad y que correspondan al precio de mercado.</w:t>
      </w:r>
    </w:p>
    <w:p w14:paraId="332A3585" w14:textId="77777777" w:rsidR="007D4B65" w:rsidRDefault="007D4B65" w:rsidP="007D4B65">
      <w:pPr>
        <w:numPr>
          <w:ilvl w:val="0"/>
          <w:numId w:val="17"/>
        </w:numPr>
        <w:jc w:val="both"/>
        <w:rPr>
          <w:rFonts w:ascii="Arial Narrow" w:hAnsi="Arial Narrow" w:cs="Arial"/>
        </w:rPr>
      </w:pPr>
      <w:r w:rsidRPr="00022B5C">
        <w:rPr>
          <w:rFonts w:ascii="Arial Narrow" w:hAnsi="Arial Narrow" w:cs="Arial"/>
        </w:rPr>
        <w:t>El contratista deberá asumir los costos de transporte en que incurra para la entrega de los productos a adquirir, así como la instalación y puesta en funcionamiento de la misma.</w:t>
      </w:r>
    </w:p>
    <w:p w14:paraId="75540E66" w14:textId="77777777" w:rsidR="007D4B65" w:rsidRPr="002601F7" w:rsidRDefault="007D4B65" w:rsidP="007D4B65">
      <w:pPr>
        <w:pStyle w:val="Prrafodelista"/>
        <w:numPr>
          <w:ilvl w:val="0"/>
          <w:numId w:val="17"/>
        </w:numPr>
        <w:overflowPunct w:val="0"/>
        <w:autoSpaceDE w:val="0"/>
        <w:autoSpaceDN w:val="0"/>
        <w:jc w:val="both"/>
        <w:textAlignment w:val="baseline"/>
        <w:rPr>
          <w:rFonts w:ascii="Arial Narrow" w:hAnsi="Arial Narrow" w:cs="Arial"/>
          <w:sz w:val="22"/>
          <w:szCs w:val="22"/>
          <w:lang w:val="es-CO"/>
        </w:rPr>
      </w:pPr>
      <w:r w:rsidRPr="002601F7">
        <w:rPr>
          <w:rFonts w:ascii="Arial Narrow" w:hAnsi="Arial Narrow" w:cs="Arial"/>
          <w:sz w:val="22"/>
          <w:szCs w:val="22"/>
          <w:lang w:val="es-CO"/>
        </w:rPr>
        <w:t>Los precios de los servicios que se relacionen en la propuesta deben incluir impuestos, tasas y contribuciones según sea el caso, según la naturaleza del contrato.</w:t>
      </w:r>
    </w:p>
    <w:p w14:paraId="34B957A7" w14:textId="77777777" w:rsidR="007D4B65" w:rsidRPr="00EE38E1" w:rsidRDefault="007D4B65" w:rsidP="007D4B65">
      <w:pPr>
        <w:pStyle w:val="Prrafodelista"/>
        <w:numPr>
          <w:ilvl w:val="0"/>
          <w:numId w:val="17"/>
        </w:numPr>
        <w:overflowPunct w:val="0"/>
        <w:autoSpaceDE w:val="0"/>
        <w:autoSpaceDN w:val="0"/>
        <w:jc w:val="both"/>
        <w:textAlignment w:val="baseline"/>
        <w:rPr>
          <w:rFonts w:ascii="Arial Narrow" w:hAnsi="Arial Narrow"/>
          <w:sz w:val="22"/>
          <w:szCs w:val="22"/>
          <w:lang w:val="es-CO"/>
        </w:rPr>
      </w:pPr>
      <w:r w:rsidRPr="00386DCC">
        <w:rPr>
          <w:rFonts w:ascii="Arial Narrow" w:hAnsi="Arial Narrow" w:cs="Arial"/>
          <w:sz w:val="22"/>
          <w:szCs w:val="22"/>
          <w:lang w:val="es-CO"/>
        </w:rPr>
        <w:t>El contratista deberá tener en cuenta que las actividades a ejecutar incluyen el costo de los materiales y la mano de obra, que permitan llevar a cabo de manera adecuada el servicio requerido.</w:t>
      </w:r>
    </w:p>
    <w:p w14:paraId="456475D0" w14:textId="77777777" w:rsidR="007D4B65" w:rsidRPr="00E6161F" w:rsidRDefault="007D4B65" w:rsidP="007D4B65">
      <w:pPr>
        <w:pStyle w:val="Prrafodelista"/>
        <w:numPr>
          <w:ilvl w:val="0"/>
          <w:numId w:val="17"/>
        </w:numPr>
        <w:overflowPunct w:val="0"/>
        <w:autoSpaceDE w:val="0"/>
        <w:autoSpaceDN w:val="0"/>
        <w:adjustRightInd w:val="0"/>
        <w:jc w:val="both"/>
        <w:textAlignment w:val="baseline"/>
        <w:rPr>
          <w:rFonts w:ascii="Arial Narrow" w:hAnsi="Arial Narrow"/>
          <w:b/>
          <w:sz w:val="22"/>
          <w:szCs w:val="22"/>
          <w:u w:val="single"/>
          <w:lang w:val="es-CO"/>
        </w:rPr>
      </w:pPr>
      <w:r w:rsidRPr="00E6161F">
        <w:rPr>
          <w:rFonts w:ascii="Arial Narrow" w:hAnsi="Arial Narrow"/>
          <w:b/>
          <w:sz w:val="22"/>
          <w:szCs w:val="22"/>
          <w:u w:val="single"/>
          <w:lang w:val="es-CO"/>
        </w:rPr>
        <w:t xml:space="preserve">El suministro del servicio de mantenimiento </w:t>
      </w:r>
      <w:r w:rsidRPr="00E6161F">
        <w:rPr>
          <w:rFonts w:ascii="Arial Narrow" w:hAnsi="Arial Narrow" w:cs="Arial"/>
          <w:b/>
          <w:sz w:val="22"/>
          <w:szCs w:val="22"/>
          <w:u w:val="single"/>
        </w:rPr>
        <w:t xml:space="preserve">preventivo y correctivo incluyendo repuestos y mano de obra calificada, para los Equipos de Cómputo e Impresión deberá realizarse en la </w:t>
      </w:r>
      <w:r w:rsidRPr="00E6161F">
        <w:rPr>
          <w:rFonts w:ascii="Arial Narrow" w:hAnsi="Arial Narrow"/>
          <w:b/>
          <w:sz w:val="22"/>
          <w:szCs w:val="22"/>
          <w:u w:val="single"/>
        </w:rPr>
        <w:t>Sede Administrativa del PNN Las Hermosas, que se encuentra ubicada en el municipio de Palmira, Valle del Cauca</w:t>
      </w:r>
      <w:r>
        <w:rPr>
          <w:rFonts w:ascii="Arial Narrow" w:hAnsi="Arial Narrow"/>
          <w:b/>
          <w:sz w:val="22"/>
          <w:szCs w:val="22"/>
          <w:u w:val="single"/>
        </w:rPr>
        <w:t>.</w:t>
      </w:r>
    </w:p>
    <w:p w14:paraId="748D8485" w14:textId="77777777" w:rsidR="00C6085C" w:rsidRDefault="00C6085C" w:rsidP="00C6085C">
      <w:pPr>
        <w:pStyle w:val="Textoindependiente"/>
        <w:rPr>
          <w:rFonts w:ascii="Arial Narrow" w:eastAsiaTheme="minorHAnsi" w:hAnsi="Arial Narrow"/>
          <w:b/>
          <w:i w:val="0"/>
          <w:iCs w:val="0"/>
          <w:sz w:val="22"/>
          <w:szCs w:val="22"/>
          <w:lang w:val="es-CO" w:eastAsia="en-US"/>
        </w:rPr>
      </w:pPr>
    </w:p>
    <w:p w14:paraId="7CD3A33A" w14:textId="77777777" w:rsidR="00F31714" w:rsidRDefault="00F31714" w:rsidP="00F31714">
      <w:pPr>
        <w:autoSpaceDE w:val="0"/>
        <w:autoSpaceDN w:val="0"/>
        <w:adjustRightInd w:val="0"/>
        <w:jc w:val="both"/>
        <w:rPr>
          <w:rFonts w:ascii="Arial Narrow" w:eastAsiaTheme="minorHAnsi" w:hAnsi="Arial Narrow" w:cs="Arial"/>
          <w:color w:val="000000"/>
          <w:sz w:val="22"/>
          <w:szCs w:val="22"/>
          <w:lang w:val="es-CO" w:eastAsia="en-US"/>
        </w:rPr>
      </w:pPr>
    </w:p>
    <w:p w14:paraId="700C0C42" w14:textId="54CC5B2D" w:rsidR="00E23607" w:rsidRPr="005C0E32" w:rsidRDefault="006A4FD8" w:rsidP="00E23607">
      <w:pPr>
        <w:pStyle w:val="Textoindependiente"/>
        <w:rPr>
          <w:rFonts w:ascii="Arial Narrow" w:hAnsi="Arial Narrow"/>
          <w:b/>
          <w:i w:val="0"/>
          <w:iCs w:val="0"/>
          <w:sz w:val="22"/>
          <w:szCs w:val="22"/>
        </w:rPr>
      </w:pPr>
      <w:r>
        <w:rPr>
          <w:rFonts w:ascii="Arial Narrow" w:hAnsi="Arial Narrow"/>
          <w:b/>
          <w:i w:val="0"/>
          <w:sz w:val="22"/>
          <w:szCs w:val="22"/>
        </w:rPr>
        <w:t>1.2</w:t>
      </w:r>
      <w:r w:rsidR="00E23607">
        <w:rPr>
          <w:rFonts w:ascii="Arial Narrow" w:hAnsi="Arial Narrow"/>
          <w:b/>
          <w:i w:val="0"/>
          <w:sz w:val="22"/>
          <w:szCs w:val="22"/>
        </w:rPr>
        <w:t xml:space="preserve"> </w:t>
      </w:r>
      <w:r w:rsidR="00E23607" w:rsidRPr="005C0E32">
        <w:rPr>
          <w:rFonts w:ascii="Arial Narrow" w:hAnsi="Arial Narrow"/>
          <w:b/>
          <w:i w:val="0"/>
          <w:sz w:val="22"/>
          <w:szCs w:val="22"/>
        </w:rPr>
        <w:t>OBLIGACIONES DEL CONTRATISTA</w:t>
      </w:r>
    </w:p>
    <w:p w14:paraId="79FCA84F" w14:textId="77777777" w:rsidR="00AC661D" w:rsidRDefault="00AC661D" w:rsidP="00AC661D">
      <w:pPr>
        <w:rPr>
          <w:rFonts w:ascii="Arial Narrow" w:hAnsi="Arial Narrow" w:cs="Arial"/>
        </w:rPr>
      </w:pPr>
      <w:bookmarkStart w:id="0" w:name="_Hlk144219358"/>
    </w:p>
    <w:bookmarkEnd w:id="0"/>
    <w:p w14:paraId="3A74A527" w14:textId="77777777" w:rsidR="007D4B65" w:rsidRPr="005C0E32" w:rsidRDefault="007D4B65" w:rsidP="007D4B65">
      <w:pPr>
        <w:rPr>
          <w:rFonts w:ascii="Arial Narrow" w:hAnsi="Arial Narrow" w:cs="Arial"/>
        </w:rPr>
      </w:pPr>
    </w:p>
    <w:p w14:paraId="27F0A9C1" w14:textId="77777777" w:rsidR="007D4B65" w:rsidRPr="00235DBB" w:rsidRDefault="007D4B65" w:rsidP="007D4B65">
      <w:pPr>
        <w:pStyle w:val="Prrafodelista"/>
        <w:numPr>
          <w:ilvl w:val="0"/>
          <w:numId w:val="12"/>
        </w:numPr>
        <w:overflowPunct w:val="0"/>
        <w:autoSpaceDE w:val="0"/>
        <w:autoSpaceDN w:val="0"/>
        <w:adjustRightInd w:val="0"/>
        <w:jc w:val="both"/>
        <w:textAlignment w:val="baseline"/>
        <w:rPr>
          <w:rFonts w:ascii="Arial Narrow" w:hAnsi="Arial Narrow"/>
          <w:sz w:val="22"/>
          <w:szCs w:val="22"/>
        </w:rPr>
      </w:pPr>
      <w:r w:rsidRPr="00235DBB">
        <w:rPr>
          <w:rFonts w:ascii="Arial Narrow" w:hAnsi="Arial Narrow"/>
          <w:sz w:val="22"/>
          <w:szCs w:val="22"/>
        </w:rPr>
        <w:t xml:space="preserve">Prestar los servicios de mantenimiento de los equipos en la </w:t>
      </w:r>
      <w:r w:rsidRPr="00E6161F">
        <w:rPr>
          <w:rFonts w:ascii="Arial Narrow" w:hAnsi="Arial Narrow"/>
          <w:sz w:val="22"/>
          <w:szCs w:val="22"/>
        </w:rPr>
        <w:t xml:space="preserve">Sede Administrativa del PNN Las Hermosas, que se encuentra ubicada en el </w:t>
      </w:r>
      <w:r>
        <w:rPr>
          <w:rFonts w:ascii="Arial Narrow" w:hAnsi="Arial Narrow"/>
          <w:sz w:val="22"/>
          <w:szCs w:val="22"/>
        </w:rPr>
        <w:t>M</w:t>
      </w:r>
      <w:r w:rsidRPr="00E6161F">
        <w:rPr>
          <w:rFonts w:ascii="Arial Narrow" w:hAnsi="Arial Narrow"/>
          <w:sz w:val="22"/>
          <w:szCs w:val="22"/>
        </w:rPr>
        <w:t>unicipio de Palmira, Valle del Cauca.</w:t>
      </w:r>
      <w:r w:rsidRPr="00235DBB">
        <w:rPr>
          <w:rFonts w:ascii="Arial Narrow" w:hAnsi="Arial Narrow"/>
          <w:sz w:val="22"/>
          <w:szCs w:val="22"/>
        </w:rPr>
        <w:t xml:space="preserve"> En caso de ser necesario retirar los </w:t>
      </w:r>
      <w:r>
        <w:rPr>
          <w:rFonts w:ascii="Arial Narrow" w:hAnsi="Arial Narrow"/>
          <w:sz w:val="22"/>
          <w:szCs w:val="22"/>
        </w:rPr>
        <w:t xml:space="preserve">equipos </w:t>
      </w:r>
      <w:r w:rsidRPr="00235DBB">
        <w:rPr>
          <w:rFonts w:ascii="Arial Narrow" w:hAnsi="Arial Narrow"/>
          <w:sz w:val="22"/>
          <w:szCs w:val="22"/>
        </w:rPr>
        <w:t xml:space="preserve">de las instalaciones del AP, </w:t>
      </w:r>
      <w:r>
        <w:rPr>
          <w:rFonts w:ascii="Arial Narrow" w:hAnsi="Arial Narrow"/>
          <w:sz w:val="22"/>
          <w:szCs w:val="22"/>
        </w:rPr>
        <w:t>el proveedor realizará por escrito</w:t>
      </w:r>
      <w:r w:rsidRPr="00235DBB">
        <w:rPr>
          <w:rFonts w:ascii="Arial Narrow" w:hAnsi="Arial Narrow"/>
          <w:sz w:val="22"/>
          <w:szCs w:val="22"/>
        </w:rPr>
        <w:t xml:space="preserve"> la solicitud, donde especifique </w:t>
      </w:r>
      <w:r>
        <w:rPr>
          <w:rFonts w:ascii="Arial Narrow" w:hAnsi="Arial Narrow"/>
          <w:sz w:val="22"/>
          <w:szCs w:val="22"/>
        </w:rPr>
        <w:t xml:space="preserve">por qué </w:t>
      </w:r>
      <w:r w:rsidRPr="00235DBB">
        <w:rPr>
          <w:rFonts w:ascii="Arial Narrow" w:hAnsi="Arial Narrow"/>
          <w:sz w:val="22"/>
          <w:szCs w:val="22"/>
        </w:rPr>
        <w:t>la necesidad de retirar los bienes</w:t>
      </w:r>
      <w:r>
        <w:rPr>
          <w:rFonts w:ascii="Arial Narrow" w:hAnsi="Arial Narrow"/>
          <w:sz w:val="22"/>
          <w:szCs w:val="22"/>
        </w:rPr>
        <w:t xml:space="preserve"> y además deberá</w:t>
      </w:r>
      <w:r w:rsidRPr="00235DBB">
        <w:rPr>
          <w:rFonts w:ascii="Arial Narrow" w:hAnsi="Arial Narrow"/>
          <w:sz w:val="22"/>
          <w:szCs w:val="22"/>
        </w:rPr>
        <w:t xml:space="preserve"> contar con la respectiva aprobación del </w:t>
      </w:r>
      <w:r w:rsidRPr="00235DBB">
        <w:rPr>
          <w:rFonts w:ascii="Arial Narrow" w:hAnsi="Arial Narrow"/>
          <w:sz w:val="22"/>
          <w:szCs w:val="22"/>
        </w:rPr>
        <w:lastRenderedPageBreak/>
        <w:t>Supervisor, en dicho caso, el proveedor deberá asumir los costos que acarre el traslad</w:t>
      </w:r>
      <w:r>
        <w:rPr>
          <w:rFonts w:ascii="Arial Narrow" w:hAnsi="Arial Narrow"/>
          <w:sz w:val="22"/>
          <w:szCs w:val="22"/>
        </w:rPr>
        <w:t xml:space="preserve">o </w:t>
      </w:r>
      <w:r w:rsidRPr="00235DBB">
        <w:rPr>
          <w:rFonts w:ascii="Arial Narrow" w:hAnsi="Arial Narrow"/>
          <w:sz w:val="22"/>
          <w:szCs w:val="22"/>
        </w:rPr>
        <w:t>los bienes fuera del AP</w:t>
      </w:r>
      <w:r>
        <w:rPr>
          <w:rFonts w:ascii="Arial Narrow" w:hAnsi="Arial Narrow"/>
          <w:sz w:val="22"/>
          <w:szCs w:val="22"/>
        </w:rPr>
        <w:t>, así como responder por los daños o fallas que puedan sufrir.</w:t>
      </w:r>
    </w:p>
    <w:p w14:paraId="56AD09C2" w14:textId="77777777" w:rsidR="007D4B65" w:rsidRPr="002601F7" w:rsidRDefault="007D4B65" w:rsidP="007D4B65">
      <w:pPr>
        <w:pStyle w:val="Prrafodelista"/>
        <w:numPr>
          <w:ilvl w:val="0"/>
          <w:numId w:val="12"/>
        </w:numPr>
        <w:overflowPunct w:val="0"/>
        <w:autoSpaceDE w:val="0"/>
        <w:autoSpaceDN w:val="0"/>
        <w:adjustRightInd w:val="0"/>
        <w:jc w:val="both"/>
        <w:textAlignment w:val="baseline"/>
        <w:rPr>
          <w:rFonts w:ascii="Arial Narrow" w:hAnsi="Arial Narrow"/>
          <w:sz w:val="22"/>
          <w:szCs w:val="22"/>
        </w:rPr>
      </w:pPr>
      <w:r w:rsidRPr="002601F7">
        <w:rPr>
          <w:rFonts w:ascii="Arial Narrow" w:hAnsi="Arial Narrow"/>
          <w:sz w:val="22"/>
          <w:szCs w:val="22"/>
        </w:rPr>
        <w:t>Asumir los costos de transporte en que incurra para la prestación del servicio a adquirir por parte de la entidad, es decir, para el caso de oferentes fuera de la zona, corre por cuenta de estos, los gastos de desplazamiento y transporte hasta el lugar donde se debe llevar a cabo la ejecución del contrato.</w:t>
      </w:r>
    </w:p>
    <w:p w14:paraId="475C3D9B"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rPr>
        <w:t>Responder sin perjuicio de la garantía, por la calidad de</w:t>
      </w:r>
      <w:r>
        <w:rPr>
          <w:rFonts w:ascii="Arial Narrow" w:hAnsi="Arial Narrow"/>
        </w:rPr>
        <w:t>l servicio suministrado para cada uno de los bienes solicitados.</w:t>
      </w:r>
    </w:p>
    <w:p w14:paraId="38B42CE4" w14:textId="77777777" w:rsidR="007D4B65" w:rsidRPr="00583DBE" w:rsidRDefault="007D4B65" w:rsidP="007D4B65">
      <w:pPr>
        <w:numPr>
          <w:ilvl w:val="0"/>
          <w:numId w:val="12"/>
        </w:numPr>
        <w:ind w:right="50"/>
        <w:jc w:val="both"/>
        <w:rPr>
          <w:rFonts w:ascii="Arial Narrow" w:hAnsi="Arial Narrow"/>
        </w:rPr>
      </w:pPr>
      <w:r w:rsidRPr="002601F7">
        <w:rPr>
          <w:rFonts w:ascii="Arial Narrow" w:hAnsi="Arial Narrow" w:cs="Arial"/>
          <w:lang w:eastAsia="es-CO"/>
        </w:rPr>
        <w:t>Devolver los repuestos y partes que tengan el carácter de devolutivo cada vez que se efectúen los cambios solicitados por el supervisor del contrato.</w:t>
      </w:r>
    </w:p>
    <w:p w14:paraId="732AE88A" w14:textId="77777777" w:rsidR="007D4B65" w:rsidRDefault="007D4B65" w:rsidP="007D4B65">
      <w:pPr>
        <w:numPr>
          <w:ilvl w:val="0"/>
          <w:numId w:val="12"/>
        </w:numPr>
        <w:autoSpaceDE w:val="0"/>
        <w:autoSpaceDN w:val="0"/>
        <w:adjustRightInd w:val="0"/>
        <w:jc w:val="both"/>
        <w:rPr>
          <w:rFonts w:ascii="Arial Narrow" w:hAnsi="Arial Narrow"/>
        </w:rPr>
      </w:pPr>
      <w:r w:rsidRPr="00135EA2">
        <w:rPr>
          <w:rFonts w:ascii="Arial Narrow" w:hAnsi="Arial Narrow"/>
        </w:rPr>
        <w:t>El contratista se obliga a realizar el conce</w:t>
      </w:r>
      <w:r>
        <w:rPr>
          <w:rFonts w:ascii="Arial Narrow" w:hAnsi="Arial Narrow"/>
        </w:rPr>
        <w:t xml:space="preserve">pto técnico de cada uno de los </w:t>
      </w:r>
      <w:r w:rsidRPr="00135EA2">
        <w:rPr>
          <w:rFonts w:ascii="Arial Narrow" w:hAnsi="Arial Narrow"/>
        </w:rPr>
        <w:t xml:space="preserve">computadores </w:t>
      </w:r>
      <w:r>
        <w:rPr>
          <w:rFonts w:ascii="Arial Narrow" w:hAnsi="Arial Narrow"/>
        </w:rPr>
        <w:t xml:space="preserve">y equipos de oficina </w:t>
      </w:r>
      <w:r w:rsidRPr="00135EA2">
        <w:rPr>
          <w:rFonts w:ascii="Arial Narrow" w:hAnsi="Arial Narrow"/>
        </w:rPr>
        <w:t xml:space="preserve">que </w:t>
      </w:r>
      <w:r>
        <w:rPr>
          <w:rFonts w:ascii="Arial Narrow" w:hAnsi="Arial Narrow"/>
        </w:rPr>
        <w:t xml:space="preserve">     </w:t>
      </w:r>
      <w:r w:rsidRPr="00135EA2">
        <w:rPr>
          <w:rFonts w:ascii="Arial Narrow" w:hAnsi="Arial Narrow"/>
        </w:rPr>
        <w:t>están dañados, y obsoletos.</w:t>
      </w:r>
    </w:p>
    <w:p w14:paraId="5027DB6F" w14:textId="77777777" w:rsidR="007D4B65" w:rsidRPr="00D81855" w:rsidRDefault="007D4B65" w:rsidP="007D4B65">
      <w:pPr>
        <w:numPr>
          <w:ilvl w:val="0"/>
          <w:numId w:val="12"/>
        </w:numPr>
        <w:autoSpaceDE w:val="0"/>
        <w:autoSpaceDN w:val="0"/>
        <w:adjustRightInd w:val="0"/>
        <w:jc w:val="both"/>
        <w:rPr>
          <w:rFonts w:ascii="Arial Narrow" w:hAnsi="Arial Narrow"/>
        </w:rPr>
      </w:pPr>
      <w:r w:rsidRPr="00D81855">
        <w:rPr>
          <w:rFonts w:ascii="Arial Narrow" w:hAnsi="Arial Narrow"/>
          <w:bCs/>
        </w:rPr>
        <w:t>Cumplir con las condiciones jurídicas, técnicas, económicas y financieras presentadas en el presente pliego o términos de referencia.</w:t>
      </w:r>
    </w:p>
    <w:p w14:paraId="241A2158" w14:textId="77777777" w:rsidR="007D4B65" w:rsidRPr="00D81855" w:rsidRDefault="007D4B65" w:rsidP="007D4B65">
      <w:pPr>
        <w:numPr>
          <w:ilvl w:val="0"/>
          <w:numId w:val="12"/>
        </w:numPr>
        <w:autoSpaceDE w:val="0"/>
        <w:autoSpaceDN w:val="0"/>
        <w:adjustRightInd w:val="0"/>
        <w:jc w:val="both"/>
        <w:rPr>
          <w:rFonts w:ascii="Arial Narrow" w:hAnsi="Arial Narrow"/>
        </w:rPr>
      </w:pPr>
      <w:r w:rsidRPr="00D81855">
        <w:rPr>
          <w:rFonts w:ascii="Arial Narrow" w:hAnsi="Arial Narrow"/>
          <w:bCs/>
        </w:rPr>
        <w:t>Mantener indemne a la entidad por las reclamaciones que se deriven con ocasión a la ejecución contractual.</w:t>
      </w:r>
    </w:p>
    <w:p w14:paraId="197DF5A7"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iCs/>
        </w:rPr>
        <w:t xml:space="preserve">Acatar y cumplir las instrucciones que el </w:t>
      </w:r>
      <w:r>
        <w:rPr>
          <w:rFonts w:ascii="Arial Narrow" w:hAnsi="Arial Narrow"/>
          <w:iCs/>
        </w:rPr>
        <w:t>s</w:t>
      </w:r>
      <w:r w:rsidRPr="002601F7">
        <w:rPr>
          <w:rFonts w:ascii="Arial Narrow" w:hAnsi="Arial Narrow"/>
          <w:iCs/>
        </w:rPr>
        <w:t>upervisor le imparta en relación con el objeto contractual.</w:t>
      </w:r>
    </w:p>
    <w:p w14:paraId="1045C27D"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cs="ArialNarrow"/>
          <w:color w:val="000000"/>
          <w:lang w:eastAsia="es-AR"/>
        </w:rPr>
        <w:t>Contratar por su cuenta y riesgo exclusivo, personal técnico idóneo y suficiente para la adecuada y oportuna prestación del servicio.</w:t>
      </w:r>
    </w:p>
    <w:p w14:paraId="5F42FF70" w14:textId="77777777" w:rsidR="007D4B65" w:rsidRPr="002601F7" w:rsidRDefault="007D4B65" w:rsidP="007D4B65">
      <w:pPr>
        <w:numPr>
          <w:ilvl w:val="0"/>
          <w:numId w:val="12"/>
        </w:numPr>
        <w:ind w:right="50"/>
        <w:jc w:val="both"/>
        <w:rPr>
          <w:rFonts w:ascii="Arial Narrow" w:hAnsi="Arial Narrow"/>
        </w:rPr>
      </w:pPr>
      <w:r w:rsidRPr="002601F7">
        <w:rPr>
          <w:rFonts w:ascii="Arial Narrow" w:hAnsi="Arial Narrow" w:cs="Arial"/>
          <w:lang w:eastAsia="es-CO"/>
        </w:rPr>
        <w:t>Llevar un registro del valor ejecutado del contrato con el objeto de no prestar servicios que excedan el valor del contrato.</w:t>
      </w:r>
    </w:p>
    <w:p w14:paraId="284E5736"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rPr>
        <w:t>Constituir las garantías exigidas y mantener su vigencia.</w:t>
      </w:r>
    </w:p>
    <w:p w14:paraId="60747F31"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rPr>
        <w:t>El contratista deberá mantener fijos los precios de los bienes y servicios ofrecidos durante la ejecución del contrato.</w:t>
      </w:r>
    </w:p>
    <w:p w14:paraId="70406D10"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rPr>
        <w:t>Permitir el acceso del supervisor del contrato (o a su delegado) a las instalaciones del contratista, a efectos de verificar el diagnóstico que se le realice</w:t>
      </w:r>
      <w:r>
        <w:rPr>
          <w:rFonts w:ascii="Arial Narrow" w:hAnsi="Arial Narrow"/>
        </w:rPr>
        <w:t xml:space="preserve"> a cada bien,</w:t>
      </w:r>
      <w:r w:rsidRPr="002601F7">
        <w:rPr>
          <w:rFonts w:ascii="Arial Narrow" w:hAnsi="Arial Narrow"/>
        </w:rPr>
        <w:t xml:space="preserve"> una vez sea trasladado a las instalaciones de la empresa contratista. Terminado el diagnóstico, se debe presentar por escrito dicho diagnóstico al supervisor del contrato, para revisión y aprobación, especificando el valor del mantenimiento o reparación de forma discriminada por mano de obra, elementos y repuestos requeridos.</w:t>
      </w:r>
    </w:p>
    <w:p w14:paraId="72A4FF16"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cs="ArialNarrow"/>
          <w:color w:val="000000"/>
          <w:lang w:eastAsia="es-AR"/>
        </w:rPr>
        <w:t>Entregar al supervisor del contrato la respectiva remisión del servicio prestado, discriminando los elementos y repuestos cambiados, y mano de obra con sus respectivos valores</w:t>
      </w:r>
      <w:r>
        <w:rPr>
          <w:rFonts w:ascii="Arial Narrow" w:hAnsi="Arial Narrow" w:cs="ArialNarrow"/>
          <w:color w:val="000000"/>
          <w:lang w:eastAsia="es-AR"/>
        </w:rPr>
        <w:t>.</w:t>
      </w:r>
    </w:p>
    <w:p w14:paraId="3EDAEDFF" w14:textId="77777777" w:rsidR="007D4B65" w:rsidRPr="002601F7" w:rsidRDefault="007D4B65" w:rsidP="007D4B65">
      <w:pPr>
        <w:numPr>
          <w:ilvl w:val="0"/>
          <w:numId w:val="12"/>
        </w:numPr>
        <w:ind w:right="50"/>
        <w:jc w:val="both"/>
        <w:rPr>
          <w:rFonts w:ascii="Arial Narrow" w:hAnsi="Arial Narrow" w:cs="Arial"/>
          <w:lang w:eastAsia="es-CO"/>
        </w:rPr>
      </w:pPr>
      <w:r w:rsidRPr="002601F7">
        <w:rPr>
          <w:rFonts w:ascii="Arial Narrow" w:hAnsi="Arial Narrow" w:cs="Arial"/>
          <w:lang w:eastAsia="es-CO"/>
        </w:rPr>
        <w:t>Garantizar que las instalaciones donde se realice el servicio de mantenimiento sean idóneas</w:t>
      </w:r>
      <w:r>
        <w:rPr>
          <w:rFonts w:ascii="Arial Narrow" w:hAnsi="Arial Narrow" w:cs="Arial"/>
          <w:lang w:eastAsia="es-CO"/>
        </w:rPr>
        <w:t xml:space="preserve"> y adecuadas.</w:t>
      </w:r>
    </w:p>
    <w:p w14:paraId="6FE924FA"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cs="ArialNarrow"/>
          <w:color w:val="000000"/>
          <w:lang w:eastAsia="es-AR"/>
        </w:rPr>
        <w:t xml:space="preserve">Garantizar que los servicios a realizar no afecten el funcionamiento, o se produzcan daños </w:t>
      </w:r>
      <w:r>
        <w:rPr>
          <w:rFonts w:ascii="Arial Narrow" w:hAnsi="Arial Narrow" w:cs="ArialNarrow"/>
          <w:color w:val="000000"/>
          <w:lang w:eastAsia="es-AR"/>
        </w:rPr>
        <w:t>sobre los equipos.</w:t>
      </w:r>
    </w:p>
    <w:p w14:paraId="5E3C86C0" w14:textId="77777777" w:rsidR="007D4B65" w:rsidRPr="00D81855"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color w:val="000000"/>
        </w:rPr>
        <w:t>Mantener los precios unitarios ofrecidos en la propuesta durante el plazo de ejecución.</w:t>
      </w:r>
    </w:p>
    <w:p w14:paraId="530A5E5F"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cs="ArialNarrow"/>
          <w:color w:val="000000"/>
          <w:lang w:eastAsia="es-AR"/>
        </w:rPr>
        <w:t xml:space="preserve">Responder por todo daño que se ocasione </w:t>
      </w:r>
      <w:r>
        <w:rPr>
          <w:rFonts w:ascii="Arial Narrow" w:hAnsi="Arial Narrow" w:cs="ArialNarrow"/>
          <w:color w:val="000000"/>
          <w:lang w:eastAsia="es-AR"/>
        </w:rPr>
        <w:t xml:space="preserve">a los equipos </w:t>
      </w:r>
      <w:r w:rsidRPr="002601F7">
        <w:rPr>
          <w:rFonts w:ascii="Arial Narrow" w:hAnsi="Arial Narrow" w:cs="ArialNarrow"/>
          <w:color w:val="000000"/>
          <w:lang w:eastAsia="es-AR"/>
        </w:rPr>
        <w:t>durante el período de permanencia de estos en el (los) taller (es) propuesto (s) por el oferente.</w:t>
      </w:r>
    </w:p>
    <w:p w14:paraId="4FD34E8F" w14:textId="77777777" w:rsidR="007D4B65" w:rsidRPr="002601F7"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cs="ArialNarrow"/>
          <w:color w:val="000000"/>
          <w:lang w:eastAsia="es-AR"/>
        </w:rPr>
        <w:t xml:space="preserve">Corregir a su costo, aquellas actividades o reparaciones que hayan sido realizadas y que no cumplan con los requerimientos técnicos establecidos por el </w:t>
      </w:r>
      <w:r w:rsidRPr="002601F7">
        <w:rPr>
          <w:rFonts w:ascii="Arial Narrow" w:eastAsia="Calibri" w:hAnsi="Arial Narrow" w:cs="ArialNarrow"/>
          <w:color w:val="000000"/>
        </w:rPr>
        <w:t xml:space="preserve">PNN Las Hermosas, </w:t>
      </w:r>
      <w:r w:rsidRPr="002601F7">
        <w:rPr>
          <w:rFonts w:ascii="Arial Narrow" w:hAnsi="Arial Narrow" w:cs="ArialNarrow"/>
          <w:color w:val="000000"/>
          <w:lang w:eastAsia="es-AR"/>
        </w:rPr>
        <w:t xml:space="preserve">en el término que el supervisor le indique. </w:t>
      </w:r>
    </w:p>
    <w:p w14:paraId="78799AF0" w14:textId="77777777" w:rsidR="007D4B65" w:rsidRPr="002601F7" w:rsidRDefault="007D4B65" w:rsidP="007D4B65">
      <w:pPr>
        <w:numPr>
          <w:ilvl w:val="0"/>
          <w:numId w:val="12"/>
        </w:numPr>
        <w:ind w:right="50"/>
        <w:jc w:val="both"/>
        <w:rPr>
          <w:rFonts w:ascii="Arial Narrow" w:hAnsi="Arial Narrow"/>
          <w:color w:val="000000"/>
        </w:rPr>
      </w:pPr>
      <w:r w:rsidRPr="002601F7">
        <w:rPr>
          <w:rFonts w:ascii="Arial Narrow" w:hAnsi="Arial Narrow"/>
          <w:color w:val="000000"/>
        </w:rPr>
        <w:lastRenderedPageBreak/>
        <w:t xml:space="preserve">Presentar ante la entidad la correspondiente facturación electrónica o documento equivalente de acuerdo con la normatividad vigente, </w:t>
      </w:r>
      <w:r>
        <w:rPr>
          <w:rFonts w:ascii="Arial Narrow" w:hAnsi="Arial Narrow"/>
          <w:color w:val="000000"/>
        </w:rPr>
        <w:t xml:space="preserve">además de adjuntarla a la plataforma </w:t>
      </w:r>
      <w:proofErr w:type="spellStart"/>
      <w:r>
        <w:rPr>
          <w:rFonts w:ascii="Arial Narrow" w:hAnsi="Arial Narrow"/>
          <w:color w:val="000000"/>
        </w:rPr>
        <w:t>Secop</w:t>
      </w:r>
      <w:proofErr w:type="spellEnd"/>
      <w:r>
        <w:rPr>
          <w:rFonts w:ascii="Arial Narrow" w:hAnsi="Arial Narrow"/>
          <w:color w:val="000000"/>
        </w:rPr>
        <w:t xml:space="preserve"> II, </w:t>
      </w:r>
      <w:r w:rsidRPr="002601F7">
        <w:rPr>
          <w:rFonts w:ascii="Arial Narrow" w:hAnsi="Arial Narrow"/>
          <w:color w:val="000000"/>
        </w:rPr>
        <w:t>a</w:t>
      </w:r>
      <w:r>
        <w:rPr>
          <w:rFonts w:ascii="Arial Narrow" w:hAnsi="Arial Narrow"/>
          <w:color w:val="000000"/>
        </w:rPr>
        <w:t>nexando el</w:t>
      </w:r>
      <w:r w:rsidRPr="002601F7">
        <w:rPr>
          <w:rFonts w:ascii="Arial Narrow" w:hAnsi="Arial Narrow"/>
          <w:color w:val="000000"/>
        </w:rPr>
        <w:t xml:space="preserve"> soporte de paz y salvo en el pago de aportes al sistema de seguridad social y parafiscales correspondientes al último periodo de pago.</w:t>
      </w:r>
    </w:p>
    <w:p w14:paraId="6C39E4F7" w14:textId="77777777" w:rsidR="007D4B65" w:rsidRPr="00B1625B" w:rsidRDefault="007D4B65" w:rsidP="007D4B65">
      <w:pPr>
        <w:numPr>
          <w:ilvl w:val="0"/>
          <w:numId w:val="12"/>
        </w:numPr>
        <w:ind w:right="50"/>
        <w:jc w:val="both"/>
        <w:rPr>
          <w:rFonts w:ascii="Arial Narrow" w:hAnsi="Arial Narrow"/>
        </w:rPr>
      </w:pPr>
      <w:r w:rsidRPr="002601F7">
        <w:rPr>
          <w:rFonts w:ascii="Arial Narrow" w:hAnsi="Arial Narrow" w:cs="ArialNarrow"/>
          <w:color w:val="000000"/>
          <w:lang w:eastAsia="es-AR"/>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w:t>
      </w:r>
    </w:p>
    <w:p w14:paraId="0411DAA2" w14:textId="77777777" w:rsidR="007D4B65" w:rsidRPr="002601F7" w:rsidRDefault="007D4B65" w:rsidP="007D4B65">
      <w:pPr>
        <w:numPr>
          <w:ilvl w:val="0"/>
          <w:numId w:val="12"/>
        </w:numPr>
        <w:ind w:right="50"/>
        <w:jc w:val="both"/>
        <w:rPr>
          <w:rFonts w:ascii="Arial Narrow" w:hAnsi="Arial Narrow"/>
        </w:rPr>
      </w:pPr>
      <w:r w:rsidRPr="00B1625B">
        <w:rPr>
          <w:rFonts w:ascii="Arial Narrow" w:hAnsi="Arial Narrow"/>
        </w:rPr>
        <w:t xml:space="preserve">Cargar en la plataforma </w:t>
      </w:r>
      <w:proofErr w:type="spellStart"/>
      <w:r w:rsidRPr="00B1625B">
        <w:rPr>
          <w:rFonts w:ascii="Arial Narrow" w:hAnsi="Arial Narrow"/>
        </w:rPr>
        <w:t>Secop</w:t>
      </w:r>
      <w:proofErr w:type="spellEnd"/>
      <w:r w:rsidRPr="00B1625B">
        <w:rPr>
          <w:rFonts w:ascii="Arial Narrow" w:hAnsi="Arial Narrow"/>
        </w:rPr>
        <w:t xml:space="preserve"> II los informes de ejecución del contrato y demás documentos que lo soportan.</w:t>
      </w:r>
    </w:p>
    <w:p w14:paraId="3BFD38EA" w14:textId="77777777" w:rsidR="007D4B65" w:rsidRDefault="007D4B65" w:rsidP="007D4B65">
      <w:pPr>
        <w:numPr>
          <w:ilvl w:val="0"/>
          <w:numId w:val="12"/>
        </w:numPr>
        <w:autoSpaceDE w:val="0"/>
        <w:autoSpaceDN w:val="0"/>
        <w:adjustRightInd w:val="0"/>
        <w:jc w:val="both"/>
        <w:rPr>
          <w:rFonts w:ascii="Arial Narrow" w:hAnsi="Arial Narrow"/>
        </w:rPr>
      </w:pPr>
      <w:r w:rsidRPr="002601F7">
        <w:rPr>
          <w:rFonts w:ascii="Arial Narrow" w:hAnsi="Arial Narrow"/>
        </w:rPr>
        <w:t>Las demás obligaciones que se deriven de los presentes términos de referencia y de la naturaleza del contrato.</w:t>
      </w:r>
    </w:p>
    <w:p w14:paraId="68E991F3" w14:textId="77777777" w:rsidR="00C6085C" w:rsidRPr="007D4B65" w:rsidRDefault="00C6085C" w:rsidP="00C6085C">
      <w:pPr>
        <w:pStyle w:val="Textoindependiente"/>
        <w:rPr>
          <w:rFonts w:ascii="Arial Narrow" w:hAnsi="Arial Narrow"/>
          <w:b/>
          <w:i w:val="0"/>
          <w:sz w:val="22"/>
          <w:szCs w:val="22"/>
        </w:rPr>
      </w:pPr>
    </w:p>
    <w:p w14:paraId="07724DA7" w14:textId="77777777" w:rsidR="007D4B65" w:rsidRDefault="007D4B65" w:rsidP="006759BC">
      <w:pPr>
        <w:autoSpaceDE w:val="0"/>
        <w:autoSpaceDN w:val="0"/>
        <w:adjustRightInd w:val="0"/>
        <w:rPr>
          <w:rFonts w:ascii="Arial Narrow" w:eastAsiaTheme="minorHAnsi" w:hAnsi="Arial Narrow" w:cs="Arial"/>
          <w:b/>
          <w:bCs/>
          <w:color w:val="000000"/>
          <w:sz w:val="22"/>
          <w:szCs w:val="22"/>
          <w:lang w:val="es-CO" w:eastAsia="en-US"/>
        </w:rPr>
      </w:pPr>
    </w:p>
    <w:p w14:paraId="2A9C0D3E" w14:textId="64BED15A"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CF1482A" w14:textId="77777777" w:rsidR="00C6085C" w:rsidRDefault="00C6085C" w:rsidP="00FE0C2A">
      <w:pPr>
        <w:autoSpaceDE w:val="0"/>
        <w:autoSpaceDN w:val="0"/>
        <w:adjustRightInd w:val="0"/>
        <w:jc w:val="both"/>
        <w:rPr>
          <w:rFonts w:ascii="Arial Narrow" w:eastAsiaTheme="minorHAnsi" w:hAnsi="Arial Narrow" w:cs="Arial"/>
          <w:color w:val="000000"/>
          <w:sz w:val="22"/>
          <w:szCs w:val="22"/>
          <w:lang w:val="es-CO" w:eastAsia="en-US"/>
        </w:rPr>
      </w:pPr>
    </w:p>
    <w:p w14:paraId="06FE55F7" w14:textId="3582FB5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Pr>
          <w:rFonts w:ascii="Arial Narrow" w:eastAsiaTheme="minorHAnsi" w:hAnsi="Arial Narrow" w:cs="Arial"/>
          <w:color w:val="000000"/>
          <w:sz w:val="22"/>
          <w:szCs w:val="22"/>
          <w:lang w:val="es-CO" w:eastAsia="en-US"/>
        </w:rPr>
        <w:t xml:space="preserve"> o cuando la oferta no se presente en pesos colombianos</w:t>
      </w:r>
      <w:r w:rsidRPr="002A385E">
        <w:rPr>
          <w:rFonts w:ascii="Arial Narrow" w:eastAsiaTheme="minorHAnsi" w:hAnsi="Arial Narrow" w:cs="Arial"/>
          <w:color w:val="000000"/>
          <w:sz w:val="22"/>
          <w:szCs w:val="22"/>
          <w:lang w:val="es-CO" w:eastAsia="en-US"/>
        </w:rPr>
        <w:t xml:space="preserve">. </w:t>
      </w:r>
    </w:p>
    <w:p w14:paraId="41FEC610" w14:textId="77777777" w:rsidR="00C6085C" w:rsidRDefault="00C6085C" w:rsidP="00FE0C2A">
      <w:pPr>
        <w:pStyle w:val="NormalWeb"/>
        <w:shd w:val="clear" w:color="auto" w:fill="FFFFFF"/>
        <w:spacing w:before="0" w:beforeAutospacing="0" w:after="0" w:afterAutospacing="0"/>
        <w:jc w:val="both"/>
        <w:rPr>
          <w:rFonts w:ascii="Arial Narrow" w:eastAsiaTheme="minorHAnsi" w:hAnsi="Arial Narrow" w:cs="Arial"/>
          <w:color w:val="000000"/>
          <w:sz w:val="22"/>
          <w:szCs w:val="22"/>
          <w:lang w:val="es-CO" w:eastAsia="en-US"/>
        </w:rPr>
      </w:pPr>
    </w:p>
    <w:p w14:paraId="05CE6744" w14:textId="4F6A745C" w:rsidR="00E4481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5591D93A" w14:textId="77777777" w:rsidR="00C6085C" w:rsidRDefault="00C6085C" w:rsidP="002A385E">
      <w:pPr>
        <w:autoSpaceDE w:val="0"/>
        <w:autoSpaceDN w:val="0"/>
        <w:adjustRightInd w:val="0"/>
        <w:jc w:val="both"/>
        <w:rPr>
          <w:rFonts w:ascii="Arial Narrow" w:eastAsiaTheme="minorHAnsi" w:hAnsi="Arial Narrow" w:cs="Arial"/>
          <w:color w:val="000000"/>
          <w:sz w:val="22"/>
          <w:szCs w:val="22"/>
          <w:lang w:val="es-CO" w:eastAsia="en-US"/>
        </w:rPr>
      </w:pPr>
    </w:p>
    <w:p w14:paraId="09220D8D" w14:textId="66012914"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6B537B7E" w14:textId="77777777" w:rsidR="00C6085C" w:rsidRDefault="00C6085C" w:rsidP="002A385E">
      <w:pPr>
        <w:autoSpaceDE w:val="0"/>
        <w:autoSpaceDN w:val="0"/>
        <w:adjustRightInd w:val="0"/>
        <w:jc w:val="both"/>
        <w:rPr>
          <w:rFonts w:ascii="Arial Narrow" w:eastAsiaTheme="minorHAnsi" w:hAnsi="Arial Narrow" w:cs="Arial"/>
          <w:color w:val="000000"/>
          <w:sz w:val="22"/>
          <w:szCs w:val="22"/>
          <w:lang w:val="es-CO" w:eastAsia="en-US"/>
        </w:rPr>
      </w:pPr>
    </w:p>
    <w:p w14:paraId="7A6E9F3A" w14:textId="574774AA"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581DEB77" w14:textId="77777777" w:rsidR="00C6085C" w:rsidRDefault="00C6085C" w:rsidP="002A385E">
      <w:pPr>
        <w:autoSpaceDE w:val="0"/>
        <w:autoSpaceDN w:val="0"/>
        <w:adjustRightInd w:val="0"/>
        <w:jc w:val="both"/>
        <w:rPr>
          <w:rFonts w:ascii="Arial Narrow" w:eastAsiaTheme="minorHAnsi" w:hAnsi="Arial Narrow" w:cs="Arial"/>
          <w:color w:val="000000"/>
          <w:sz w:val="22"/>
          <w:szCs w:val="22"/>
          <w:lang w:val="es-CO" w:eastAsia="en-US"/>
        </w:rPr>
      </w:pPr>
    </w:p>
    <w:p w14:paraId="00DF7F71" w14:textId="7CB5738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2172F473" w14:textId="77777777" w:rsidR="00C6085C" w:rsidRDefault="00C6085C" w:rsidP="002A385E">
      <w:pPr>
        <w:autoSpaceDE w:val="0"/>
        <w:autoSpaceDN w:val="0"/>
        <w:adjustRightInd w:val="0"/>
        <w:jc w:val="both"/>
        <w:rPr>
          <w:rFonts w:ascii="Arial Narrow" w:eastAsiaTheme="minorHAnsi" w:hAnsi="Arial Narrow" w:cs="Arial"/>
          <w:color w:val="000000"/>
          <w:sz w:val="22"/>
          <w:szCs w:val="22"/>
          <w:lang w:val="es-CO" w:eastAsia="en-US"/>
        </w:rPr>
      </w:pPr>
    </w:p>
    <w:p w14:paraId="1928BFD6" w14:textId="0EDF23F4"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17680D2A" w14:textId="77777777" w:rsidR="00C6085C" w:rsidRDefault="00C6085C" w:rsidP="002A385E">
      <w:pPr>
        <w:autoSpaceDE w:val="0"/>
        <w:autoSpaceDN w:val="0"/>
        <w:adjustRightInd w:val="0"/>
        <w:jc w:val="both"/>
        <w:rPr>
          <w:rFonts w:ascii="Arial Narrow" w:eastAsiaTheme="minorHAnsi" w:hAnsi="Arial Narrow" w:cs="Arial"/>
          <w:color w:val="000000"/>
          <w:sz w:val="22"/>
          <w:szCs w:val="22"/>
          <w:lang w:val="es-CO" w:eastAsia="en-US"/>
        </w:rPr>
      </w:pPr>
    </w:p>
    <w:p w14:paraId="4B54278B" w14:textId="5218AB14"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lastRenderedPageBreak/>
        <w:t>8.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54BC1D3D" w14:textId="77777777" w:rsidR="006A4FD8" w:rsidRPr="006B2F43" w:rsidRDefault="006A4FD8" w:rsidP="006F4581">
      <w:pPr>
        <w:autoSpaceDE w:val="0"/>
        <w:autoSpaceDN w:val="0"/>
        <w:adjustRightInd w:val="0"/>
        <w:rPr>
          <w:rFonts w:ascii="Arial Narrow" w:eastAsiaTheme="minorHAnsi" w:hAnsi="Arial Narrow" w:cs="Arial"/>
          <w:b/>
          <w:bCs/>
          <w:color w:val="000000"/>
          <w:sz w:val="22"/>
          <w:szCs w:val="22"/>
          <w:lang w:val="es-CO" w:eastAsia="en-US"/>
        </w:rPr>
      </w:pPr>
    </w:p>
    <w:p w14:paraId="57A0FC03" w14:textId="77777777"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3</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14:paraId="3F7E6F8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6C4BDA68" w:rsidR="002A385E" w:rsidRDefault="002A385E" w:rsidP="002A385E">
      <w:pPr>
        <w:autoSpaceDE w:val="0"/>
        <w:autoSpaceDN w:val="0"/>
        <w:adjustRightInd w:val="0"/>
        <w:jc w:val="both"/>
        <w:rPr>
          <w:rFonts w:ascii="Arial Narrow" w:hAnsi="Arial Narrow" w:cs="Arial"/>
          <w:color w:val="333333"/>
          <w:sz w:val="22"/>
          <w:szCs w:val="22"/>
          <w:shd w:val="clear" w:color="auto" w:fill="FFFFFF"/>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w:t>
      </w:r>
      <w:r w:rsidR="00D566B2">
        <w:rPr>
          <w:rFonts w:ascii="Arial Narrow" w:eastAsiaTheme="minorHAnsi" w:hAnsi="Arial Narrow" w:cs="Arial"/>
          <w:color w:val="000000"/>
          <w:sz w:val="22"/>
          <w:szCs w:val="22"/>
          <w:lang w:val="es-CO" w:eastAsia="en-US"/>
        </w:rPr>
        <w:t xml:space="preserve"> modificado mediante el Decreto </w:t>
      </w:r>
      <w:r w:rsidR="00D566B2" w:rsidRPr="00D566B2">
        <w:rPr>
          <w:rFonts w:ascii="Arial Narrow" w:eastAsiaTheme="minorHAnsi" w:hAnsi="Arial Narrow" w:cs="Arial"/>
          <w:color w:val="000000"/>
          <w:sz w:val="22"/>
          <w:szCs w:val="22"/>
          <w:lang w:val="es-CO" w:eastAsia="en-US"/>
        </w:rPr>
        <w:t xml:space="preserve">1860 </w:t>
      </w:r>
      <w:r w:rsidR="00D566B2">
        <w:rPr>
          <w:rFonts w:ascii="Arial Narrow" w:eastAsiaTheme="minorHAnsi" w:hAnsi="Arial Narrow" w:cs="Arial"/>
          <w:color w:val="000000"/>
          <w:sz w:val="22"/>
          <w:szCs w:val="22"/>
          <w:lang w:val="es-CO" w:eastAsia="en-US"/>
        </w:rPr>
        <w:t>de</w:t>
      </w:r>
      <w:r w:rsidR="00D566B2" w:rsidRPr="00D566B2">
        <w:rPr>
          <w:rFonts w:ascii="Arial Narrow" w:eastAsiaTheme="minorHAnsi" w:hAnsi="Arial Narrow" w:cs="Arial"/>
          <w:color w:val="000000"/>
          <w:sz w:val="22"/>
          <w:szCs w:val="22"/>
          <w:lang w:val="es-CO" w:eastAsia="en-US"/>
        </w:rPr>
        <w:t xml:space="preserve"> 2021</w:t>
      </w:r>
      <w:r w:rsidRPr="002A385E">
        <w:rPr>
          <w:rFonts w:ascii="Arial Narrow" w:eastAsiaTheme="minorHAnsi" w:hAnsi="Arial Narrow" w:cs="Arial"/>
          <w:color w:val="000000"/>
          <w:sz w:val="22"/>
          <w:szCs w:val="22"/>
          <w:lang w:val="es-CO" w:eastAsia="en-US"/>
        </w:rPr>
        <w:t xml:space="preserve">, los plazos establecidos en cronograma bien sea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497231A1" w14:textId="77777777" w:rsidR="00AC661D" w:rsidRDefault="00AC661D" w:rsidP="002A385E">
      <w:pPr>
        <w:autoSpaceDE w:val="0"/>
        <w:autoSpaceDN w:val="0"/>
        <w:adjustRightInd w:val="0"/>
        <w:jc w:val="both"/>
        <w:rPr>
          <w:rFonts w:ascii="Arial Narrow" w:hAnsi="Arial Narrow" w:cs="Arial"/>
          <w:color w:val="333333"/>
          <w:sz w:val="22"/>
          <w:szCs w:val="22"/>
          <w:shd w:val="clear" w:color="auto" w:fill="FFFFFF"/>
        </w:rPr>
      </w:pPr>
    </w:p>
    <w:p w14:paraId="7DD58389" w14:textId="77777777" w:rsidR="00AC661D" w:rsidRDefault="00AC661D" w:rsidP="002A385E">
      <w:pPr>
        <w:autoSpaceDE w:val="0"/>
        <w:autoSpaceDN w:val="0"/>
        <w:adjustRightInd w:val="0"/>
        <w:jc w:val="both"/>
        <w:rPr>
          <w:rFonts w:ascii="Arial Narrow" w:hAnsi="Arial Narrow" w:cs="Arial"/>
          <w:color w:val="333333"/>
          <w:sz w:val="22"/>
          <w:szCs w:val="22"/>
          <w:shd w:val="clear" w:color="auto" w:fill="FFFFFF"/>
        </w:rPr>
      </w:pPr>
    </w:p>
    <w:p w14:paraId="7115D17C" w14:textId="77777777"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1A9B301" w14:textId="7E8B8EF1" w:rsidR="007135C5" w:rsidRPr="007135C5" w:rsidRDefault="007135C5" w:rsidP="007135C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6.</w:t>
      </w:r>
      <w:r w:rsidRPr="007135C5">
        <w:rPr>
          <w:rFonts w:ascii="Arial Narrow" w:hAnsi="Arial Narrow" w:cs="Arial"/>
          <w:b/>
          <w:sz w:val="22"/>
          <w:szCs w:val="22"/>
          <w:lang w:val="es-ES_tradnl"/>
        </w:rPr>
        <w:t xml:space="preserve"> INTERES DE LIMITAR LA CONVOCATORIA A MIPYMES</w:t>
      </w:r>
    </w:p>
    <w:p w14:paraId="46450867" w14:textId="77777777" w:rsidR="007135C5" w:rsidRPr="007135C5" w:rsidRDefault="007135C5" w:rsidP="007135C5">
      <w:pPr>
        <w:widowControl w:val="0"/>
        <w:suppressLineNumbers/>
        <w:jc w:val="both"/>
        <w:rPr>
          <w:rFonts w:ascii="Arial Narrow" w:hAnsi="Arial Narrow" w:cs="Arial"/>
          <w:sz w:val="22"/>
          <w:szCs w:val="22"/>
          <w:lang w:val="es-ES_tradnl"/>
        </w:rPr>
      </w:pPr>
    </w:p>
    <w:p w14:paraId="6160257E" w14:textId="77777777" w:rsidR="007135C5" w:rsidRPr="007135C5" w:rsidRDefault="007135C5" w:rsidP="007135C5">
      <w:pPr>
        <w:widowControl w:val="0"/>
        <w:suppressLineNumbers/>
        <w:jc w:val="both"/>
        <w:rPr>
          <w:rFonts w:ascii="Arial Narrow" w:hAnsi="Arial Narrow" w:cs="Arial"/>
          <w:sz w:val="22"/>
          <w:szCs w:val="22"/>
          <w:lang w:val="es-ES_tradnl"/>
        </w:rPr>
      </w:pPr>
      <w:r w:rsidRPr="007135C5">
        <w:rPr>
          <w:rFonts w:ascii="Arial Narrow" w:hAnsi="Arial Narrow"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40770037" w14:textId="77777777" w:rsidR="007135C5" w:rsidRDefault="007135C5" w:rsidP="007135C5">
      <w:pPr>
        <w:spacing w:before="100" w:after="100" w:line="240" w:lineRule="exact"/>
        <w:jc w:val="both"/>
        <w:rPr>
          <w:rFonts w:ascii="Arial Narrow" w:hAnsi="Arial Narrow" w:cs="Arial"/>
          <w:sz w:val="22"/>
          <w:szCs w:val="22"/>
          <w:lang w:val="es-ES_tradnl"/>
        </w:rPr>
      </w:pPr>
    </w:p>
    <w:p w14:paraId="37C802DC" w14:textId="35E4B3D3"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t xml:space="preserve">REQUISITOS MÍNIMOS DE LAS MIPYMES. </w:t>
      </w:r>
      <w:r w:rsidRPr="007135C5">
        <w:rPr>
          <w:rFonts w:ascii="Arial Narrow" w:eastAsia="Arial Unicode MS" w:hAnsi="Arial Narrow" w:cs="Arial"/>
          <w:bCs/>
          <w:iCs/>
          <w:sz w:val="22"/>
          <w:szCs w:val="22"/>
          <w:lang w:val="es-ES_tradnl"/>
        </w:rPr>
        <w:t xml:space="preserve">Los proponente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sidR="0038754D">
        <w:rPr>
          <w:rFonts w:ascii="Arial Narrow" w:eastAsia="Arial Unicode MS" w:hAnsi="Arial Narrow" w:cs="Arial"/>
          <w:bCs/>
          <w:iCs/>
          <w:sz w:val="22"/>
          <w:szCs w:val="22"/>
          <w:lang w:val="es-ES_tradnl"/>
        </w:rPr>
        <w:t xml:space="preserve"> de conformidad con el artículo </w:t>
      </w:r>
      <w:r w:rsidR="0038754D" w:rsidRPr="0038754D">
        <w:rPr>
          <w:rFonts w:ascii="Arial Narrow" w:eastAsia="Arial Unicode MS" w:hAnsi="Arial Narrow" w:cs="Arial"/>
          <w:bCs/>
          <w:iCs/>
          <w:sz w:val="22"/>
          <w:szCs w:val="22"/>
          <w:lang w:val="es-ES_tradnl"/>
        </w:rPr>
        <w:t>2.2.1.2.4.2.4.</w:t>
      </w:r>
      <w:r w:rsidR="0038754D">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14:paraId="0F22920F" w14:textId="77777777"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p>
    <w:p w14:paraId="30639687"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3A0A3248" w14:textId="64217992"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437C022"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3A8411" w14:textId="3E776933"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31E4AE4E" w14:textId="12E9719F" w:rsidR="007135C5"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060B8E64" w14:textId="77777777"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14:paraId="02F6E49D" w14:textId="77777777"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23377C35" w14:textId="1581E340" w:rsidR="0038754D" w:rsidRPr="0038754D" w:rsidRDefault="0038754D" w:rsidP="0038754D">
      <w:pPr>
        <w:autoSpaceDE w:val="0"/>
        <w:autoSpaceDN w:val="0"/>
        <w:adjustRightInd w:val="0"/>
        <w:jc w:val="both"/>
        <w:rPr>
          <w:rFonts w:ascii="Arial Narrow" w:eastAsiaTheme="minorHAnsi" w:hAnsi="Arial Narrow" w:cs="Arial"/>
          <w:b/>
          <w:color w:val="000000"/>
          <w:sz w:val="22"/>
          <w:szCs w:val="22"/>
          <w:lang w:val="es-CO" w:eastAsia="en-US"/>
        </w:rPr>
      </w:pPr>
    </w:p>
    <w:p w14:paraId="04624309" w14:textId="22A4D140"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FFADE5" w14:textId="77777777" w:rsidR="007135C5" w:rsidRPr="009A2E44" w:rsidRDefault="007135C5"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570F282" w:rsidR="002A385E" w:rsidRPr="006B2F43" w:rsidRDefault="0038754D"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716C00C" w14:textId="3697764C" w:rsidR="00A601C4" w:rsidRPr="006B2F43" w:rsidRDefault="00AC661D" w:rsidP="00A601C4">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 xml:space="preserve">JEFE DE AREA PROTEGIDA </w:t>
      </w:r>
      <w:r w:rsidR="007D4B65">
        <w:rPr>
          <w:rFonts w:ascii="Arial Narrow" w:hAnsi="Arial Narrow" w:cs="Arial"/>
          <w:b/>
          <w:iCs/>
          <w:sz w:val="22"/>
          <w:szCs w:val="22"/>
        </w:rPr>
        <w:t>LAS HERMOSAS</w:t>
      </w:r>
      <w:r w:rsidR="00A601C4" w:rsidRPr="00F31714">
        <w:rPr>
          <w:rFonts w:ascii="Arial Narrow" w:eastAsiaTheme="minorHAnsi" w:hAnsi="Arial Narrow" w:cs="Arial"/>
          <w:b/>
          <w:bCs/>
          <w:color w:val="000000"/>
          <w:sz w:val="22"/>
          <w:szCs w:val="22"/>
          <w:lang w:val="es-CO" w:eastAsia="en-US"/>
        </w:rPr>
        <w:t>-</w:t>
      </w:r>
      <w:r w:rsidR="00A601C4" w:rsidRPr="00F31714">
        <w:rPr>
          <w:rFonts w:ascii="Arial Narrow" w:eastAsiaTheme="minorHAnsi" w:hAnsi="Arial Narrow" w:cs="Arial"/>
          <w:color w:val="000000"/>
          <w:sz w:val="22"/>
          <w:szCs w:val="22"/>
          <w:lang w:val="es-CO" w:eastAsia="en-US"/>
        </w:rPr>
        <w:t xml:space="preserve"> Verificación</w:t>
      </w:r>
      <w:r w:rsidR="00A601C4" w:rsidRPr="006B2F43">
        <w:rPr>
          <w:rFonts w:ascii="Arial Narrow" w:eastAsiaTheme="minorHAnsi" w:hAnsi="Arial Narrow" w:cs="Arial"/>
          <w:color w:val="000000"/>
          <w:sz w:val="22"/>
          <w:szCs w:val="22"/>
          <w:lang w:val="es-CO" w:eastAsia="en-US"/>
        </w:rPr>
        <w:t xml:space="preserve"> de las condiciones técnicas mínimas exigidas y determinación del proponente que haya ofertado el menor precio. </w:t>
      </w:r>
    </w:p>
    <w:p w14:paraId="1ED26886" w14:textId="4268FA74" w:rsidR="00A601C4" w:rsidRDefault="007D4B65" w:rsidP="00A601C4">
      <w:pPr>
        <w:pStyle w:val="Prrafodelista"/>
        <w:numPr>
          <w:ilvl w:val="0"/>
          <w:numId w:val="39"/>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ABOGADO RESPONSABLE</w:t>
      </w:r>
      <w:r w:rsidR="00A601C4"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37ADE298" w14:textId="77777777" w:rsidR="00AC661D" w:rsidRDefault="00AC661D" w:rsidP="00AC661D">
      <w:pPr>
        <w:autoSpaceDE w:val="0"/>
        <w:autoSpaceDN w:val="0"/>
        <w:adjustRightInd w:val="0"/>
        <w:jc w:val="both"/>
        <w:rPr>
          <w:rFonts w:ascii="Arial Narrow" w:eastAsiaTheme="minorHAnsi" w:hAnsi="Arial Narrow" w:cs="Arial"/>
          <w:color w:val="000000"/>
          <w:sz w:val="22"/>
          <w:szCs w:val="22"/>
          <w:lang w:val="es-CO" w:eastAsia="en-US"/>
        </w:rPr>
      </w:pPr>
    </w:p>
    <w:p w14:paraId="1BEAB915" w14:textId="77777777" w:rsidR="00AC661D" w:rsidRDefault="00AC661D" w:rsidP="00AC661D">
      <w:pPr>
        <w:autoSpaceDE w:val="0"/>
        <w:autoSpaceDN w:val="0"/>
        <w:adjustRightInd w:val="0"/>
        <w:jc w:val="both"/>
        <w:rPr>
          <w:rFonts w:ascii="Arial Narrow" w:eastAsiaTheme="minorHAnsi" w:hAnsi="Arial Narrow" w:cs="Arial"/>
          <w:color w:val="000000"/>
          <w:sz w:val="22"/>
          <w:szCs w:val="22"/>
          <w:lang w:val="es-CO" w:eastAsia="en-US"/>
        </w:rPr>
      </w:pPr>
    </w:p>
    <w:p w14:paraId="17410031" w14:textId="77777777" w:rsidR="00A601C4" w:rsidRPr="002A385E" w:rsidRDefault="00A601C4" w:rsidP="00A601C4">
      <w:pPr>
        <w:autoSpaceDE w:val="0"/>
        <w:autoSpaceDN w:val="0"/>
        <w:adjustRightInd w:val="0"/>
        <w:rPr>
          <w:rFonts w:ascii="Arial Narrow" w:eastAsiaTheme="minorHAnsi" w:hAnsi="Arial Narrow" w:cs="Arial"/>
          <w:color w:val="000000"/>
          <w:sz w:val="22"/>
          <w:szCs w:val="22"/>
          <w:lang w:val="es-CO" w:eastAsia="en-US"/>
        </w:rPr>
      </w:pPr>
    </w:p>
    <w:p w14:paraId="01FFB650" w14:textId="5BD4FD8A" w:rsidR="002A385E" w:rsidRPr="006B2F43" w:rsidRDefault="0038754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8</w:t>
      </w:r>
      <w:r w:rsidR="002A385E" w:rsidRPr="002A385E">
        <w:rPr>
          <w:rFonts w:ascii="Arial Narrow" w:eastAsiaTheme="minorHAnsi" w:hAnsi="Arial Narrow" w:cs="Arial"/>
          <w:b/>
          <w:bCs/>
          <w:color w:val="000000"/>
          <w:sz w:val="22"/>
          <w:szCs w:val="22"/>
          <w:lang w:val="es-CO" w:eastAsia="en-US"/>
        </w:rPr>
        <w:t>. CONTRATO</w:t>
      </w:r>
    </w:p>
    <w:p w14:paraId="4A01BCC8" w14:textId="0F175C09" w:rsidR="002A385E" w:rsidRPr="002A385E" w:rsidRDefault="00FF29E3" w:rsidP="00FF29E3">
      <w:pPr>
        <w:tabs>
          <w:tab w:val="left" w:pos="1335"/>
        </w:tabs>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ab/>
      </w:r>
    </w:p>
    <w:p w14:paraId="67B10D7E" w14:textId="352968F5" w:rsidR="0050103B"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w:t>
      </w:r>
      <w:r w:rsidR="00D566B2" w:rsidRPr="00D566B2">
        <w:t xml:space="preserve"> </w:t>
      </w:r>
      <w:r w:rsidR="00D566B2" w:rsidRPr="00D566B2">
        <w:rPr>
          <w:rFonts w:ascii="Arial Narrow" w:eastAsiaTheme="minorHAnsi" w:hAnsi="Arial Narrow" w:cs="Arial"/>
          <w:color w:val="000000"/>
          <w:sz w:val="22"/>
          <w:szCs w:val="22"/>
          <w:lang w:val="es-CO" w:eastAsia="en-US"/>
        </w:rPr>
        <w:t>modificado mediante el Decreto 1860 de 2021</w:t>
      </w:r>
      <w:r w:rsidRPr="006B2F43">
        <w:rPr>
          <w:rFonts w:ascii="Arial Narrow" w:eastAsiaTheme="minorHAnsi" w:hAnsi="Arial Narrow" w:cs="Arial"/>
          <w:color w:val="000000"/>
          <w:sz w:val="22"/>
          <w:szCs w:val="22"/>
          <w:lang w:val="es-CO" w:eastAsia="en-US"/>
        </w:rPr>
        <w:t>, la comunicación de aceptación junto con la oferta constituyen para todos los efectos el contrato celebrado, con base en el cual se hará el respectivo registro presupuestal.</w:t>
      </w:r>
    </w:p>
    <w:p w14:paraId="43DDA578" w14:textId="77777777" w:rsidR="007135C5" w:rsidRDefault="007135C5">
      <w:pPr>
        <w:jc w:val="both"/>
        <w:rPr>
          <w:rFonts w:ascii="Arial Narrow" w:eastAsiaTheme="minorHAnsi" w:hAnsi="Arial Narrow" w:cs="Arial"/>
          <w:color w:val="000000"/>
          <w:sz w:val="22"/>
          <w:szCs w:val="22"/>
          <w:lang w:val="es-CO" w:eastAsia="en-US"/>
        </w:rPr>
      </w:pPr>
    </w:p>
    <w:p w14:paraId="2921D173" w14:textId="77777777" w:rsidR="007135C5" w:rsidRDefault="007135C5">
      <w:pPr>
        <w:jc w:val="both"/>
        <w:rPr>
          <w:rFonts w:ascii="Arial Narrow" w:eastAsiaTheme="minorHAnsi" w:hAnsi="Arial Narrow" w:cs="Arial"/>
          <w:color w:val="000000"/>
          <w:sz w:val="22"/>
          <w:szCs w:val="22"/>
          <w:lang w:val="es-CO" w:eastAsia="en-US"/>
        </w:rPr>
      </w:pPr>
    </w:p>
    <w:p w14:paraId="116CEEFD" w14:textId="77777777" w:rsidR="007135C5" w:rsidRPr="006A4FD8" w:rsidRDefault="007135C5">
      <w:pPr>
        <w:jc w:val="both"/>
        <w:rPr>
          <w:rFonts w:ascii="Arial Narrow" w:eastAsiaTheme="minorHAnsi" w:hAnsi="Arial Narrow" w:cs="Arial"/>
          <w:color w:val="000000"/>
          <w:sz w:val="22"/>
          <w:szCs w:val="22"/>
          <w:lang w:val="es-CO" w:eastAsia="en-US"/>
        </w:rPr>
      </w:pPr>
    </w:p>
    <w:sectPr w:rsidR="007135C5" w:rsidRPr="006A4FD8" w:rsidSect="00C57A15">
      <w:headerReference w:type="default" r:id="rId8"/>
      <w:footerReference w:type="even" r:id="rId9"/>
      <w:footerReference w:type="default" r:id="rId10"/>
      <w:headerReference w:type="first" r:id="rId11"/>
      <w:footerReference w:type="first" r:id="rId12"/>
      <w:pgSz w:w="12240" w:h="15840" w:code="1"/>
      <w:pgMar w:top="692"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595AA" w14:textId="77777777" w:rsidR="00F61308" w:rsidRDefault="00F61308" w:rsidP="0075047E">
      <w:r>
        <w:separator/>
      </w:r>
    </w:p>
  </w:endnote>
  <w:endnote w:type="continuationSeparator" w:id="0">
    <w:p w14:paraId="08206F0B" w14:textId="77777777" w:rsidR="00F61308" w:rsidRDefault="00F61308"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E45E" w14:textId="77777777" w:rsidR="000B7FBF" w:rsidRPr="00041A89" w:rsidRDefault="000B7FBF" w:rsidP="000B7FBF">
    <w:pPr>
      <w:ind w:right="20"/>
      <w:rPr>
        <w:rFonts w:ascii="Arial" w:hAnsi="Arial" w:cs="Arial"/>
        <w:b/>
        <w:color w:val="333333"/>
        <w:sz w:val="18"/>
        <w:szCs w:val="18"/>
      </w:rPr>
    </w:pPr>
  </w:p>
  <w:p w14:paraId="5DADB4A0" w14:textId="4C2AA262"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0620EB">
      <w:rPr>
        <w:rStyle w:val="Nmerodepgina"/>
        <w:noProof/>
      </w:rPr>
      <w:t>5</w:t>
    </w:r>
    <w:r>
      <w:rPr>
        <w:rStyle w:val="Nmerodepgina"/>
      </w:rPr>
      <w:fldChar w:fldCharType="end"/>
    </w:r>
  </w:p>
  <w:p w14:paraId="6BF74D17" w14:textId="4CF2D252" w:rsidR="000B7FBF" w:rsidRDefault="000B7FBF" w:rsidP="000B7FBF">
    <w:pPr>
      <w:pStyle w:val="Piedepgina"/>
    </w:pPr>
  </w:p>
  <w:p w14:paraId="09556BF0" w14:textId="59B4C520" w:rsidR="000B7FBF" w:rsidRDefault="009107F0"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r>
      <w:rPr>
        <w:rFonts w:ascii="Arial Narrow" w:hAnsi="Arial Narrow" w:cs="Arial"/>
        <w:b/>
        <w:noProof/>
        <w:sz w:val="18"/>
        <w:szCs w:val="18"/>
        <w:lang w:val="es-CO" w:eastAsia="es-CO"/>
      </w:rPr>
      <w:drawing>
        <wp:inline distT="0" distB="0" distL="0" distR="0" wp14:anchorId="680FD30C" wp14:editId="28991FDB">
          <wp:extent cx="1975485" cy="31115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485" cy="311150"/>
                  </a:xfrm>
                  <a:prstGeom prst="rect">
                    <a:avLst/>
                  </a:prstGeom>
                  <a:noFill/>
                </pic:spPr>
              </pic:pic>
            </a:graphicData>
          </a:graphic>
        </wp:inline>
      </w:drawing>
    </w:r>
  </w:p>
  <w:p w14:paraId="5E0E75E2" w14:textId="77777777" w:rsidR="00FF29E3" w:rsidRDefault="00FF29E3" w:rsidP="00FF29E3">
    <w:pPr>
      <w:pStyle w:val="Piedepgina"/>
      <w:jc w:val="right"/>
    </w:pPr>
    <w:r>
      <w:rPr>
        <w:rFonts w:ascii="Arial Narrow" w:hAnsi="Arial Narrow" w:cs="Arial"/>
        <w:sz w:val="18"/>
        <w:szCs w:val="18"/>
      </w:rPr>
      <w:t>Carrera 42 No.  47 – 21</w:t>
    </w:r>
    <w:r>
      <w:rPr>
        <w:rFonts w:ascii="Arial Narrow" w:hAnsi="Arial Narrow"/>
        <w:sz w:val="18"/>
        <w:szCs w:val="18"/>
      </w:rPr>
      <w:t xml:space="preserve"> Medellín</w:t>
    </w:r>
    <w:r>
      <w:rPr>
        <w:rFonts w:ascii="Arial Narrow" w:hAnsi="Arial Narrow" w:cs="Arial"/>
        <w:sz w:val="18"/>
        <w:szCs w:val="18"/>
      </w:rPr>
      <w:t>, Colombia</w:t>
    </w:r>
  </w:p>
  <w:p w14:paraId="6BCD37AA" w14:textId="77777777" w:rsidR="00FF29E3" w:rsidRDefault="00FF29E3" w:rsidP="00FF29E3">
    <w:pPr>
      <w:pStyle w:val="Piedepgina"/>
      <w:ind w:left="4536" w:hanging="141"/>
      <w:jc w:val="right"/>
      <w:rPr>
        <w:rFonts w:ascii="Arial Narrow" w:hAnsi="Arial Narrow" w:cs="Arial"/>
        <w:sz w:val="18"/>
        <w:szCs w:val="18"/>
      </w:rPr>
    </w:pPr>
    <w:r>
      <w:rPr>
        <w:rFonts w:ascii="Arial Narrow" w:hAnsi="Arial Narrow" w:cs="Arial"/>
        <w:sz w:val="18"/>
        <w:szCs w:val="18"/>
      </w:rPr>
      <w:t>Teléfono: 3220224</w:t>
    </w:r>
  </w:p>
  <w:p w14:paraId="3ADD696C" w14:textId="77777777" w:rsidR="00FF29E3" w:rsidRDefault="00FF29E3" w:rsidP="00FF29E3">
    <w:pPr>
      <w:pStyle w:val="Piedepgina"/>
      <w:ind w:left="4536" w:hanging="141"/>
      <w:jc w:val="right"/>
    </w:pPr>
    <w:r>
      <w:rPr>
        <w:rFonts w:ascii="Arial Narrow" w:hAnsi="Arial Narrow" w:cs="Arial"/>
        <w:sz w:val="18"/>
        <w:szCs w:val="18"/>
      </w:rPr>
      <w:t>www.parquesnacionales.gov.co</w:t>
    </w:r>
  </w:p>
  <w:p w14:paraId="10A1BACC" w14:textId="6CBF84B3" w:rsidR="000B7FBF" w:rsidRDefault="000B7FBF" w:rsidP="00FF29E3">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0A52C2E3" w:rsidR="00927ED6" w:rsidRPr="000B7FBF" w:rsidRDefault="00927ED6" w:rsidP="000B7FBF">
    <w:pPr>
      <w:pStyle w:val="Piedepgina"/>
      <w:ind w:left="4536" w:hanging="141"/>
      <w:jc w:val="center"/>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7D5F51A6" wp14:editId="79A9E69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1" name="Imagen 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CA330" w14:textId="77777777" w:rsidR="00F61308" w:rsidRDefault="00F61308" w:rsidP="0075047E">
      <w:r>
        <w:separator/>
      </w:r>
    </w:p>
  </w:footnote>
  <w:footnote w:type="continuationSeparator" w:id="0">
    <w:p w14:paraId="0520356B" w14:textId="77777777" w:rsidR="00F61308" w:rsidRDefault="00F61308"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DF9AC" w14:textId="66F2CD2D" w:rsidR="000B7FBF" w:rsidRDefault="00F31714">
    <w:pPr>
      <w:pStyle w:val="Encabezado"/>
      <w:rPr>
        <w:lang w:val="es-MX"/>
      </w:rPr>
    </w:pPr>
    <w:r>
      <w:rPr>
        <w:noProof/>
        <w:lang w:val="es-CO" w:eastAsia="es-CO"/>
      </w:rPr>
      <w:drawing>
        <wp:anchor distT="0" distB="0" distL="114300" distR="114300" simplePos="0" relativeHeight="251662336" behindDoc="0" locked="0" layoutInCell="1" allowOverlap="1" wp14:anchorId="27D36C68" wp14:editId="761666F5">
          <wp:simplePos x="0" y="0"/>
          <wp:positionH relativeFrom="column">
            <wp:posOffset>-485775</wp:posOffset>
          </wp:positionH>
          <wp:positionV relativeFrom="paragraph">
            <wp:posOffset>-180340</wp:posOffset>
          </wp:positionV>
          <wp:extent cx="5852160" cy="105092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16304" t="28999" r="6522" b="46351"/>
                  <a:stretch/>
                </pic:blipFill>
                <pic:spPr bwMode="auto">
                  <a:xfrm>
                    <a:off x="0" y="0"/>
                    <a:ext cx="5852160" cy="1050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3C9DC8" w14:textId="591DCA9D"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62CF695C">
          <wp:simplePos x="0" y="0"/>
          <wp:positionH relativeFrom="column">
            <wp:posOffset>-210820</wp:posOffset>
          </wp:positionH>
          <wp:positionV relativeFrom="paragraph">
            <wp:posOffset>66675</wp:posOffset>
          </wp:positionV>
          <wp:extent cx="813431" cy="1028069"/>
          <wp:effectExtent l="0" t="0" r="5719" b="631"/>
          <wp:wrapNone/>
          <wp:docPr id="29" name="Imagen 29"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003527FD" wp14:editId="4A09EBD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0" name="Imagen 3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39E4C7B"/>
    <w:multiLevelType w:val="multilevel"/>
    <w:tmpl w:val="BAD87DA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D42A20"/>
    <w:multiLevelType w:val="multilevel"/>
    <w:tmpl w:val="824620D8"/>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3"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BC0A61"/>
    <w:multiLevelType w:val="multilevel"/>
    <w:tmpl w:val="AB4E68BA"/>
    <w:lvl w:ilvl="0">
      <w:start w:val="2"/>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8"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50981674">
    <w:abstractNumId w:val="0"/>
  </w:num>
  <w:num w:numId="2" w16cid:durableId="44374659">
    <w:abstractNumId w:val="18"/>
  </w:num>
  <w:num w:numId="3" w16cid:durableId="906960556">
    <w:abstractNumId w:val="11"/>
  </w:num>
  <w:num w:numId="4" w16cid:durableId="1357001956">
    <w:abstractNumId w:val="38"/>
  </w:num>
  <w:num w:numId="5" w16cid:durableId="715396604">
    <w:abstractNumId w:val="35"/>
  </w:num>
  <w:num w:numId="6" w16cid:durableId="1806701309">
    <w:abstractNumId w:val="21"/>
  </w:num>
  <w:num w:numId="7" w16cid:durableId="262230008">
    <w:abstractNumId w:val="6"/>
  </w:num>
  <w:num w:numId="8" w16cid:durableId="822820070">
    <w:abstractNumId w:val="12"/>
  </w:num>
  <w:num w:numId="9" w16cid:durableId="1243952761">
    <w:abstractNumId w:val="29"/>
  </w:num>
  <w:num w:numId="10" w16cid:durableId="1486969820">
    <w:abstractNumId w:val="3"/>
  </w:num>
  <w:num w:numId="11" w16cid:durableId="1457794501">
    <w:abstractNumId w:val="31"/>
  </w:num>
  <w:num w:numId="12" w16cid:durableId="1282759710">
    <w:abstractNumId w:val="37"/>
  </w:num>
  <w:num w:numId="13" w16cid:durableId="1457915811">
    <w:abstractNumId w:val="15"/>
  </w:num>
  <w:num w:numId="14" w16cid:durableId="866866250">
    <w:abstractNumId w:val="19"/>
  </w:num>
  <w:num w:numId="15" w16cid:durableId="243728809">
    <w:abstractNumId w:val="24"/>
  </w:num>
  <w:num w:numId="16" w16cid:durableId="2124575692">
    <w:abstractNumId w:val="5"/>
  </w:num>
  <w:num w:numId="17" w16cid:durableId="82190626">
    <w:abstractNumId w:val="4"/>
  </w:num>
  <w:num w:numId="18" w16cid:durableId="2042590761">
    <w:abstractNumId w:val="4"/>
  </w:num>
  <w:num w:numId="19" w16cid:durableId="1465269471">
    <w:abstractNumId w:val="15"/>
  </w:num>
  <w:num w:numId="20" w16cid:durableId="2086369950">
    <w:abstractNumId w:val="17"/>
  </w:num>
  <w:num w:numId="21" w16cid:durableId="268776593">
    <w:abstractNumId w:val="30"/>
  </w:num>
  <w:num w:numId="22" w16cid:durableId="90972608">
    <w:abstractNumId w:val="20"/>
  </w:num>
  <w:num w:numId="23" w16cid:durableId="1059746140">
    <w:abstractNumId w:val="2"/>
  </w:num>
  <w:num w:numId="24" w16cid:durableId="121116895">
    <w:abstractNumId w:val="33"/>
  </w:num>
  <w:num w:numId="25" w16cid:durableId="1425494205">
    <w:abstractNumId w:val="23"/>
  </w:num>
  <w:num w:numId="26" w16cid:durableId="1015884051">
    <w:abstractNumId w:val="15"/>
  </w:num>
  <w:num w:numId="27" w16cid:durableId="955720376">
    <w:abstractNumId w:val="14"/>
  </w:num>
  <w:num w:numId="28" w16cid:durableId="1747074043">
    <w:abstractNumId w:val="16"/>
  </w:num>
  <w:num w:numId="29" w16cid:durableId="1811510592">
    <w:abstractNumId w:val="9"/>
  </w:num>
  <w:num w:numId="30" w16cid:durableId="129446331">
    <w:abstractNumId w:val="32"/>
  </w:num>
  <w:num w:numId="31" w16cid:durableId="2084910964">
    <w:abstractNumId w:val="1"/>
  </w:num>
  <w:num w:numId="32" w16cid:durableId="1304889765">
    <w:abstractNumId w:val="13"/>
  </w:num>
  <w:num w:numId="33" w16cid:durableId="2051685629">
    <w:abstractNumId w:val="26"/>
  </w:num>
  <w:num w:numId="34" w16cid:durableId="315493961">
    <w:abstractNumId w:val="27"/>
  </w:num>
  <w:num w:numId="35" w16cid:durableId="1531340369">
    <w:abstractNumId w:val="10"/>
  </w:num>
  <w:num w:numId="36" w16cid:durableId="645356433">
    <w:abstractNumId w:val="25"/>
  </w:num>
  <w:num w:numId="37" w16cid:durableId="737289345">
    <w:abstractNumId w:val="8"/>
  </w:num>
  <w:num w:numId="38" w16cid:durableId="249509030">
    <w:abstractNumId w:val="36"/>
  </w:num>
  <w:num w:numId="39" w16cid:durableId="243686598">
    <w:abstractNumId w:val="39"/>
  </w:num>
  <w:num w:numId="40" w16cid:durableId="659649914">
    <w:abstractNumId w:val="28"/>
  </w:num>
  <w:num w:numId="41" w16cid:durableId="1690333327">
    <w:abstractNumId w:val="34"/>
  </w:num>
  <w:num w:numId="42" w16cid:durableId="1225722599">
    <w:abstractNumId w:val="7"/>
  </w:num>
  <w:num w:numId="43" w16cid:durableId="119343620">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C63"/>
    <w:rsid w:val="00040E2F"/>
    <w:rsid w:val="00045928"/>
    <w:rsid w:val="00046B9F"/>
    <w:rsid w:val="0005499B"/>
    <w:rsid w:val="000620E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5177"/>
    <w:rsid w:val="001A5D26"/>
    <w:rsid w:val="001A612F"/>
    <w:rsid w:val="001A73BA"/>
    <w:rsid w:val="001B714F"/>
    <w:rsid w:val="001C15BA"/>
    <w:rsid w:val="001C28A7"/>
    <w:rsid w:val="001D5003"/>
    <w:rsid w:val="001E23A9"/>
    <w:rsid w:val="001E4D76"/>
    <w:rsid w:val="001F598D"/>
    <w:rsid w:val="00200FAB"/>
    <w:rsid w:val="002111EA"/>
    <w:rsid w:val="0021559E"/>
    <w:rsid w:val="00222826"/>
    <w:rsid w:val="00222C6D"/>
    <w:rsid w:val="002247D2"/>
    <w:rsid w:val="00234364"/>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E66F9"/>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759BC"/>
    <w:rsid w:val="00683C50"/>
    <w:rsid w:val="00684DF1"/>
    <w:rsid w:val="00694F08"/>
    <w:rsid w:val="006954DA"/>
    <w:rsid w:val="006A3759"/>
    <w:rsid w:val="006A4FD8"/>
    <w:rsid w:val="006A65D4"/>
    <w:rsid w:val="006B2F43"/>
    <w:rsid w:val="006C2591"/>
    <w:rsid w:val="006C47AB"/>
    <w:rsid w:val="006C481E"/>
    <w:rsid w:val="006D4960"/>
    <w:rsid w:val="006D78AD"/>
    <w:rsid w:val="006E3756"/>
    <w:rsid w:val="006F0CC8"/>
    <w:rsid w:val="006F1DB3"/>
    <w:rsid w:val="006F354E"/>
    <w:rsid w:val="006F4581"/>
    <w:rsid w:val="006F47F0"/>
    <w:rsid w:val="006F4B6D"/>
    <w:rsid w:val="006F7621"/>
    <w:rsid w:val="00700E3F"/>
    <w:rsid w:val="0070145A"/>
    <w:rsid w:val="00701F84"/>
    <w:rsid w:val="0070460F"/>
    <w:rsid w:val="00706C2D"/>
    <w:rsid w:val="007135C5"/>
    <w:rsid w:val="00721CF4"/>
    <w:rsid w:val="007224B9"/>
    <w:rsid w:val="007225BA"/>
    <w:rsid w:val="00730DD9"/>
    <w:rsid w:val="00735813"/>
    <w:rsid w:val="007430CD"/>
    <w:rsid w:val="0075047E"/>
    <w:rsid w:val="00754861"/>
    <w:rsid w:val="00760BA1"/>
    <w:rsid w:val="00762835"/>
    <w:rsid w:val="00767707"/>
    <w:rsid w:val="00774348"/>
    <w:rsid w:val="00776A1F"/>
    <w:rsid w:val="007801C7"/>
    <w:rsid w:val="007848A0"/>
    <w:rsid w:val="00791B48"/>
    <w:rsid w:val="007A3AFA"/>
    <w:rsid w:val="007C410C"/>
    <w:rsid w:val="007C568F"/>
    <w:rsid w:val="007D20A6"/>
    <w:rsid w:val="007D4B65"/>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07F0"/>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1C64"/>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1A20"/>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73912"/>
    <w:rsid w:val="00A806DD"/>
    <w:rsid w:val="00A828E3"/>
    <w:rsid w:val="00A90AFE"/>
    <w:rsid w:val="00A93A11"/>
    <w:rsid w:val="00A95CDD"/>
    <w:rsid w:val="00A9699F"/>
    <w:rsid w:val="00AB1DE6"/>
    <w:rsid w:val="00AB3F57"/>
    <w:rsid w:val="00AC661D"/>
    <w:rsid w:val="00AD0510"/>
    <w:rsid w:val="00AD19CF"/>
    <w:rsid w:val="00AE053E"/>
    <w:rsid w:val="00AE3FAF"/>
    <w:rsid w:val="00AE544C"/>
    <w:rsid w:val="00AE7773"/>
    <w:rsid w:val="00AF1615"/>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C4BF2"/>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085C"/>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27E2C"/>
    <w:rsid w:val="00D30691"/>
    <w:rsid w:val="00D30F19"/>
    <w:rsid w:val="00D3264D"/>
    <w:rsid w:val="00D36A27"/>
    <w:rsid w:val="00D37A19"/>
    <w:rsid w:val="00D40B6D"/>
    <w:rsid w:val="00D40CCA"/>
    <w:rsid w:val="00D444D2"/>
    <w:rsid w:val="00D44AC0"/>
    <w:rsid w:val="00D53449"/>
    <w:rsid w:val="00D53AC1"/>
    <w:rsid w:val="00D552FE"/>
    <w:rsid w:val="00D56362"/>
    <w:rsid w:val="00D566B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714"/>
    <w:rsid w:val="00F31E1D"/>
    <w:rsid w:val="00F320E2"/>
    <w:rsid w:val="00F32696"/>
    <w:rsid w:val="00F326A6"/>
    <w:rsid w:val="00F33549"/>
    <w:rsid w:val="00F35E31"/>
    <w:rsid w:val="00F43AF7"/>
    <w:rsid w:val="00F45F28"/>
    <w:rsid w:val="00F50D05"/>
    <w:rsid w:val="00F54694"/>
    <w:rsid w:val="00F55B90"/>
    <w:rsid w:val="00F61308"/>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4C97402B-ABD6-4222-A3F8-3D70714E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978CE-2C53-4907-AACE-1FC1D0A05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2232</Words>
  <Characters>12277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Hellmuth E Riveros Giraldo</cp:lastModifiedBy>
  <cp:revision>36</cp:revision>
  <cp:lastPrinted>2018-03-06T16:45:00Z</cp:lastPrinted>
  <dcterms:created xsi:type="dcterms:W3CDTF">2018-04-13T14:22:00Z</dcterms:created>
  <dcterms:modified xsi:type="dcterms:W3CDTF">2023-09-18T15:26:00Z</dcterms:modified>
</cp:coreProperties>
</file>