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47C9F" w14:textId="64084130" w:rsidR="00615444" w:rsidRPr="009C69FE" w:rsidRDefault="00615444" w:rsidP="00615444">
      <w:pPr>
        <w:jc w:val="center"/>
        <w:rPr>
          <w:rFonts w:ascii="Arial" w:eastAsia="Calibri" w:hAnsi="Arial" w:cs="Arial"/>
          <w:b/>
          <w:sz w:val="22"/>
          <w:szCs w:val="22"/>
          <w:lang w:val="es-ES" w:eastAsia="es-ES"/>
        </w:rPr>
      </w:pPr>
      <w:bookmarkStart w:id="0" w:name="_Toc369598773"/>
      <w:bookmarkStart w:id="1" w:name="_Toc14267999"/>
      <w:bookmarkStart w:id="2" w:name="_GoBack"/>
      <w:bookmarkEnd w:id="2"/>
      <w:r w:rsidRPr="009C69FE">
        <w:rPr>
          <w:rFonts w:ascii="Arial" w:eastAsia="Calibri" w:hAnsi="Arial" w:cs="Arial"/>
          <w:b/>
          <w:sz w:val="22"/>
          <w:szCs w:val="22"/>
          <w:lang w:val="es-ES" w:eastAsia="es-ES"/>
        </w:rPr>
        <w:t>ANEXO No.</w:t>
      </w:r>
      <w:bookmarkEnd w:id="0"/>
      <w:bookmarkEnd w:id="1"/>
      <w:r w:rsidR="008C7CB2">
        <w:rPr>
          <w:rFonts w:ascii="Arial" w:eastAsia="Calibri" w:hAnsi="Arial" w:cs="Arial"/>
          <w:b/>
          <w:sz w:val="22"/>
          <w:szCs w:val="22"/>
          <w:lang w:val="es-ES" w:eastAsia="es-ES"/>
        </w:rPr>
        <w:t xml:space="preserve"> 10</w:t>
      </w:r>
    </w:p>
    <w:p w14:paraId="6ECD9076" w14:textId="77777777" w:rsidR="00615444" w:rsidRPr="0089192D" w:rsidRDefault="00615444" w:rsidP="00615444">
      <w:pPr>
        <w:keepNext/>
        <w:tabs>
          <w:tab w:val="left" w:pos="981"/>
        </w:tabs>
        <w:spacing w:line="276" w:lineRule="auto"/>
        <w:jc w:val="center"/>
        <w:outlineLvl w:val="0"/>
        <w:rPr>
          <w:rFonts w:ascii="Arial" w:eastAsia="Calibri" w:hAnsi="Arial" w:cs="Arial"/>
          <w:b/>
          <w:sz w:val="22"/>
          <w:szCs w:val="22"/>
          <w:lang w:val="es-ES" w:eastAsia="es-ES"/>
        </w:rPr>
      </w:pPr>
      <w:bookmarkStart w:id="3" w:name="_Toc369598774"/>
      <w:bookmarkStart w:id="4" w:name="_Toc14268000"/>
      <w:r w:rsidRPr="0089192D">
        <w:rPr>
          <w:rFonts w:ascii="Arial" w:eastAsia="Calibri" w:hAnsi="Arial" w:cs="Arial"/>
          <w:b/>
          <w:sz w:val="22"/>
          <w:szCs w:val="22"/>
          <w:lang w:val="es-ES" w:eastAsia="es-ES"/>
        </w:rPr>
        <w:t>MINUTA DEL CONTRATO</w:t>
      </w:r>
      <w:bookmarkEnd w:id="3"/>
      <w:bookmarkEnd w:id="4"/>
    </w:p>
    <w:p w14:paraId="5F2C019E" w14:textId="77777777" w:rsidR="00615444" w:rsidRPr="0089192D" w:rsidRDefault="00615444" w:rsidP="00615444">
      <w:pPr>
        <w:spacing w:line="276" w:lineRule="auto"/>
        <w:jc w:val="both"/>
        <w:rPr>
          <w:rFonts w:ascii="Arial" w:hAnsi="Arial" w:cs="Arial"/>
          <w:sz w:val="22"/>
          <w:szCs w:val="22"/>
          <w:lang w:val="es-ES" w:eastAsia="es-ES"/>
        </w:rPr>
      </w:pPr>
    </w:p>
    <w:p w14:paraId="3646E2E4" w14:textId="77777777" w:rsidR="00615444" w:rsidRPr="0089192D" w:rsidRDefault="00615444" w:rsidP="00615444">
      <w:pPr>
        <w:autoSpaceDE w:val="0"/>
        <w:autoSpaceDN w:val="0"/>
        <w:adjustRightInd w:val="0"/>
        <w:spacing w:line="276" w:lineRule="auto"/>
        <w:jc w:val="both"/>
        <w:rPr>
          <w:rFonts w:ascii="Arial" w:hAnsi="Arial" w:cs="Arial"/>
          <w:sz w:val="22"/>
          <w:szCs w:val="22"/>
          <w:lang w:eastAsia="es-ES"/>
        </w:rPr>
      </w:pPr>
      <w:r w:rsidRPr="0089192D">
        <w:rPr>
          <w:rFonts w:ascii="Arial" w:hAnsi="Arial" w:cs="Arial"/>
          <w:sz w:val="22"/>
          <w:szCs w:val="22"/>
          <w:lang w:eastAsia="es-ES"/>
        </w:rPr>
        <w:t>NOTA: La presente minuta corresponde a un modelo de contrato que estará sujeta a los ajustes y modificaciones derivados de lo previsto en el pliego de condiciones, las necesidades propias del contrato específico, a la modalidad de selección y a la Ley.</w:t>
      </w:r>
    </w:p>
    <w:p w14:paraId="587B0C29" w14:textId="77777777" w:rsidR="00615444" w:rsidRPr="0089192D" w:rsidRDefault="00615444" w:rsidP="00615444">
      <w:pPr>
        <w:widowControl w:val="0"/>
        <w:tabs>
          <w:tab w:val="center" w:pos="4844"/>
        </w:tabs>
        <w:spacing w:line="276" w:lineRule="auto"/>
        <w:contextualSpacing/>
        <w:mirrorIndents/>
        <w:jc w:val="center"/>
        <w:rPr>
          <w:rFonts w:ascii="Arial" w:hAnsi="Arial" w:cs="Arial"/>
          <w:sz w:val="22"/>
          <w:szCs w:val="22"/>
          <w:lang w:eastAsia="es-ES"/>
        </w:rPr>
      </w:pPr>
    </w:p>
    <w:p w14:paraId="038E57BE" w14:textId="77777777" w:rsidR="00615444" w:rsidRPr="0089192D" w:rsidRDefault="00615444" w:rsidP="00615444">
      <w:pPr>
        <w:widowControl w:val="0"/>
        <w:pBdr>
          <w:bottom w:val="single" w:sz="6" w:space="1" w:color="auto"/>
        </w:pBdr>
        <w:tabs>
          <w:tab w:val="center" w:pos="4844"/>
        </w:tabs>
        <w:spacing w:line="276" w:lineRule="auto"/>
        <w:ind w:right="-518"/>
        <w:jc w:val="center"/>
        <w:rPr>
          <w:rFonts w:ascii="Arial" w:eastAsia="Calibri" w:hAnsi="Arial" w:cs="Arial"/>
          <w:b/>
          <w:sz w:val="22"/>
          <w:szCs w:val="22"/>
          <w:lang w:val="es-ES"/>
        </w:rPr>
      </w:pPr>
      <w:r w:rsidRPr="0089192D">
        <w:rPr>
          <w:rFonts w:ascii="Arial" w:eastAsia="Calibri" w:hAnsi="Arial" w:cs="Arial"/>
          <w:b/>
          <w:sz w:val="22"/>
          <w:szCs w:val="22"/>
          <w:lang w:val="es-ES"/>
        </w:rPr>
        <w:t xml:space="preserve">CONTRATO CELEBRADO ENTRE EL INSTITUTO COLOMBIANO AGROPECUARIO - ICA Y </w:t>
      </w:r>
      <w:r w:rsidRPr="0089192D">
        <w:rPr>
          <w:rFonts w:ascii="Arial" w:hAnsi="Arial" w:cs="Arial"/>
          <w:b/>
          <w:sz w:val="22"/>
          <w:szCs w:val="22"/>
          <w:lang w:eastAsia="es-ES"/>
        </w:rPr>
        <w:t>XXXXXXXX</w:t>
      </w:r>
    </w:p>
    <w:p w14:paraId="06C8B525" w14:textId="77777777" w:rsidR="00615444" w:rsidRPr="0089192D" w:rsidRDefault="00615444" w:rsidP="00615444">
      <w:pPr>
        <w:widowControl w:val="0"/>
        <w:pBdr>
          <w:bottom w:val="single" w:sz="6" w:space="1" w:color="auto"/>
        </w:pBdr>
        <w:tabs>
          <w:tab w:val="center" w:pos="4844"/>
        </w:tabs>
        <w:spacing w:line="276" w:lineRule="auto"/>
        <w:ind w:right="-518"/>
        <w:jc w:val="center"/>
        <w:rPr>
          <w:rFonts w:ascii="Arial" w:eastAsia="Calibri" w:hAnsi="Arial" w:cs="Arial"/>
          <w:b/>
          <w:sz w:val="22"/>
          <w:szCs w:val="22"/>
          <w:lang w:val="es-ES"/>
        </w:rPr>
      </w:pPr>
    </w:p>
    <w:p w14:paraId="5CDA0ADB" w14:textId="77777777"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TIPO DE CONTRATO</w:t>
      </w:r>
      <w:r w:rsidRPr="0089192D">
        <w:rPr>
          <w:rFonts w:ascii="Arial" w:eastAsia="Calibri" w:hAnsi="Arial" w:cs="Arial"/>
          <w:b/>
          <w:sz w:val="22"/>
          <w:szCs w:val="22"/>
          <w:lang w:val="es-ES"/>
        </w:rPr>
        <w:tab/>
      </w:r>
      <w:proofErr w:type="spellStart"/>
      <w:r w:rsidRPr="0089192D">
        <w:rPr>
          <w:rFonts w:ascii="Arial" w:eastAsia="Calibri" w:hAnsi="Arial" w:cs="Arial"/>
          <w:b/>
          <w:sz w:val="22"/>
          <w:szCs w:val="22"/>
          <w:lang w:val="es-ES"/>
        </w:rPr>
        <w:t>CONTRATO</w:t>
      </w:r>
      <w:proofErr w:type="spellEnd"/>
      <w:r w:rsidRPr="0089192D">
        <w:rPr>
          <w:rFonts w:ascii="Arial" w:eastAsia="Calibri" w:hAnsi="Arial" w:cs="Arial"/>
          <w:b/>
          <w:sz w:val="22"/>
          <w:szCs w:val="22"/>
          <w:lang w:val="es-ES"/>
        </w:rPr>
        <w:t xml:space="preserve"> No.</w:t>
      </w:r>
    </w:p>
    <w:p w14:paraId="33DF592A" w14:textId="77777777"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sz w:val="22"/>
          <w:szCs w:val="22"/>
          <w:lang w:val="es-ES"/>
        </w:rPr>
        <w:t>XXXXXXXXX</w:t>
      </w:r>
      <w:r w:rsidRPr="0089192D">
        <w:rPr>
          <w:rFonts w:ascii="Arial" w:eastAsia="Calibri" w:hAnsi="Arial" w:cs="Arial"/>
          <w:sz w:val="22"/>
          <w:szCs w:val="22"/>
          <w:lang w:val="es-ES"/>
        </w:rPr>
        <w:tab/>
        <w:t>GGC-0XX-202X</w:t>
      </w:r>
    </w:p>
    <w:p w14:paraId="1A6C5F6D" w14:textId="77777777" w:rsidR="00615444" w:rsidRPr="0089192D" w:rsidRDefault="00615444" w:rsidP="00615444">
      <w:pPr>
        <w:widowControl w:val="0"/>
        <w:pBdr>
          <w:bottom w:val="single" w:sz="6" w:space="1" w:color="auto"/>
        </w:pBdr>
        <w:tabs>
          <w:tab w:val="left" w:pos="4536"/>
        </w:tabs>
        <w:spacing w:line="276" w:lineRule="auto"/>
        <w:ind w:right="23"/>
        <w:contextualSpacing/>
        <w:rPr>
          <w:rFonts w:ascii="Arial" w:eastAsia="Calibri" w:hAnsi="Arial" w:cs="Arial"/>
          <w:sz w:val="22"/>
          <w:szCs w:val="22"/>
          <w:lang w:val="es-ES"/>
        </w:rPr>
      </w:pPr>
    </w:p>
    <w:p w14:paraId="4A9590CB" w14:textId="77777777"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ENTIDAD</w:t>
      </w:r>
      <w:r w:rsidRPr="0089192D">
        <w:rPr>
          <w:rFonts w:ascii="Arial" w:eastAsia="Calibri" w:hAnsi="Arial" w:cs="Arial"/>
          <w:b/>
          <w:sz w:val="22"/>
          <w:szCs w:val="22"/>
          <w:lang w:val="es-ES"/>
        </w:rPr>
        <w:tab/>
        <w:t>NIT</w:t>
      </w:r>
      <w:r w:rsidRPr="0089192D">
        <w:rPr>
          <w:rFonts w:ascii="Arial" w:eastAsia="Calibri" w:hAnsi="Arial" w:cs="Arial"/>
          <w:b/>
          <w:sz w:val="22"/>
          <w:szCs w:val="22"/>
          <w:lang w:val="es-ES"/>
        </w:rPr>
        <w:tab/>
      </w:r>
    </w:p>
    <w:p w14:paraId="66E09E6D" w14:textId="77777777"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color w:val="000000"/>
          <w:sz w:val="22"/>
          <w:szCs w:val="22"/>
          <w:lang w:val="es-ES"/>
        </w:rPr>
        <w:t>XXXXXXXXX</w:t>
      </w:r>
      <w:r w:rsidRPr="0089192D">
        <w:rPr>
          <w:rFonts w:ascii="Arial" w:eastAsia="Calibri" w:hAnsi="Arial" w:cs="Arial"/>
          <w:color w:val="000000"/>
          <w:sz w:val="22"/>
          <w:szCs w:val="22"/>
          <w:lang w:val="es-ES"/>
        </w:rPr>
        <w:tab/>
      </w:r>
      <w:proofErr w:type="spellStart"/>
      <w:r w:rsidRPr="0089192D">
        <w:rPr>
          <w:rFonts w:ascii="Arial" w:eastAsia="Calibri" w:hAnsi="Arial" w:cs="Arial"/>
          <w:color w:val="000000"/>
          <w:sz w:val="22"/>
          <w:szCs w:val="22"/>
          <w:lang w:val="es-ES"/>
        </w:rPr>
        <w:t>XXXXXXXXX</w:t>
      </w:r>
      <w:proofErr w:type="spellEnd"/>
      <w:r w:rsidRPr="0089192D">
        <w:rPr>
          <w:rFonts w:ascii="Arial" w:eastAsia="Calibri" w:hAnsi="Arial" w:cs="Arial"/>
          <w:sz w:val="22"/>
          <w:szCs w:val="22"/>
        </w:rPr>
        <w:t xml:space="preserve">                                                                      </w:t>
      </w:r>
    </w:p>
    <w:p w14:paraId="522A9DE7" w14:textId="77777777" w:rsidR="00615444" w:rsidRPr="0089192D" w:rsidRDefault="00615444" w:rsidP="00615444">
      <w:pPr>
        <w:widowControl w:val="0"/>
        <w:pBdr>
          <w:bottom w:val="single" w:sz="6" w:space="0" w:color="auto"/>
        </w:pBdr>
        <w:tabs>
          <w:tab w:val="left" w:pos="4536"/>
        </w:tabs>
        <w:spacing w:line="276" w:lineRule="auto"/>
        <w:ind w:right="23"/>
        <w:contextualSpacing/>
        <w:rPr>
          <w:rFonts w:ascii="Arial" w:eastAsia="Calibri" w:hAnsi="Arial" w:cs="Arial"/>
          <w:sz w:val="22"/>
          <w:szCs w:val="22"/>
        </w:rPr>
      </w:pPr>
    </w:p>
    <w:p w14:paraId="47F88CBF" w14:textId="77777777"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rPr>
      </w:pPr>
      <w:r w:rsidRPr="0089192D">
        <w:rPr>
          <w:rFonts w:ascii="Arial" w:eastAsia="Calibri" w:hAnsi="Arial" w:cs="Arial"/>
          <w:b/>
          <w:sz w:val="22"/>
          <w:szCs w:val="22"/>
          <w:lang w:val="es-ES"/>
        </w:rPr>
        <w:tab/>
      </w:r>
    </w:p>
    <w:p w14:paraId="253C4F75" w14:textId="77777777" w:rsidR="00615444" w:rsidRPr="0089192D" w:rsidRDefault="00615444" w:rsidP="00615444">
      <w:pPr>
        <w:widowControl w:val="0"/>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REPRESENTANTE LEGAL</w:t>
      </w:r>
      <w:r w:rsidRPr="0089192D">
        <w:rPr>
          <w:rFonts w:ascii="Arial" w:eastAsia="Calibri" w:hAnsi="Arial" w:cs="Arial"/>
          <w:b/>
          <w:sz w:val="22"/>
          <w:szCs w:val="22"/>
          <w:lang w:val="es-ES"/>
        </w:rPr>
        <w:tab/>
        <w:t>CÉDULA DE CIUDADANÍA</w:t>
      </w:r>
    </w:p>
    <w:p w14:paraId="15C10DB4" w14:textId="77777777" w:rsidR="00615444" w:rsidRPr="0089192D" w:rsidRDefault="00615444" w:rsidP="00615444">
      <w:pPr>
        <w:widowControl w:val="0"/>
        <w:tabs>
          <w:tab w:val="left" w:pos="4536"/>
        </w:tabs>
        <w:spacing w:line="276" w:lineRule="auto"/>
        <w:ind w:right="23"/>
        <w:contextualSpacing/>
        <w:rPr>
          <w:rFonts w:ascii="Arial" w:eastAsia="Calibri" w:hAnsi="Arial" w:cs="Arial"/>
          <w:sz w:val="22"/>
          <w:szCs w:val="22"/>
          <w:lang w:val="es-ES"/>
        </w:rPr>
      </w:pPr>
      <w:r w:rsidRPr="0089192D">
        <w:rPr>
          <w:rFonts w:ascii="Arial" w:eastAsia="Calibri" w:hAnsi="Arial" w:cs="Arial"/>
          <w:color w:val="000000"/>
          <w:sz w:val="22"/>
          <w:szCs w:val="22"/>
          <w:lang w:val="es-ES"/>
        </w:rPr>
        <w:t>XXXXXXXXX</w:t>
      </w:r>
      <w:r w:rsidRPr="0089192D">
        <w:rPr>
          <w:rFonts w:ascii="Arial" w:hAnsi="Arial" w:cs="Arial"/>
          <w:sz w:val="22"/>
          <w:szCs w:val="22"/>
          <w:lang w:eastAsia="es-ES"/>
        </w:rPr>
        <w:tab/>
      </w:r>
      <w:proofErr w:type="spellStart"/>
      <w:r w:rsidRPr="0089192D">
        <w:rPr>
          <w:rFonts w:ascii="Arial" w:eastAsia="Calibri" w:hAnsi="Arial" w:cs="Arial"/>
          <w:color w:val="000000"/>
          <w:sz w:val="22"/>
          <w:szCs w:val="22"/>
          <w:lang w:val="es-ES"/>
        </w:rPr>
        <w:t>XXXXXXXXX</w:t>
      </w:r>
      <w:proofErr w:type="spellEnd"/>
    </w:p>
    <w:p w14:paraId="2A376FD5" w14:textId="77777777" w:rsidR="00615444" w:rsidRPr="0089192D" w:rsidRDefault="00615444" w:rsidP="00615444">
      <w:pPr>
        <w:widowControl w:val="0"/>
        <w:pBdr>
          <w:top w:val="single" w:sz="4" w:space="1" w:color="auto"/>
        </w:pBdr>
        <w:tabs>
          <w:tab w:val="left" w:pos="4536"/>
        </w:tabs>
        <w:spacing w:line="276" w:lineRule="auto"/>
        <w:ind w:right="23"/>
        <w:contextualSpacing/>
        <w:rPr>
          <w:rFonts w:ascii="Arial" w:eastAsia="Calibri" w:hAnsi="Arial" w:cs="Arial"/>
          <w:b/>
          <w:sz w:val="22"/>
          <w:szCs w:val="22"/>
          <w:lang w:val="es-ES"/>
        </w:rPr>
      </w:pPr>
      <w:r w:rsidRPr="0089192D">
        <w:rPr>
          <w:rFonts w:ascii="Arial" w:eastAsia="Calibri" w:hAnsi="Arial" w:cs="Arial"/>
          <w:b/>
          <w:sz w:val="22"/>
          <w:szCs w:val="22"/>
          <w:lang w:val="es-ES"/>
        </w:rPr>
        <w:t xml:space="preserve">DIRECCIÓN: </w:t>
      </w:r>
      <w:r w:rsidRPr="0089192D">
        <w:rPr>
          <w:rFonts w:ascii="Arial" w:eastAsia="Calibri" w:hAnsi="Arial" w:cs="Arial"/>
          <w:b/>
          <w:sz w:val="22"/>
          <w:szCs w:val="22"/>
          <w:lang w:val="es-ES"/>
        </w:rPr>
        <w:tab/>
      </w:r>
      <w:r w:rsidRPr="0089192D">
        <w:rPr>
          <w:rFonts w:ascii="Arial" w:eastAsia="Calibri" w:hAnsi="Arial" w:cs="Arial"/>
          <w:b/>
          <w:sz w:val="22"/>
          <w:szCs w:val="22"/>
        </w:rPr>
        <w:t>TELÉFONO</w:t>
      </w:r>
    </w:p>
    <w:p w14:paraId="2BCA161F" w14:textId="77777777" w:rsidR="00615444" w:rsidRPr="0089192D" w:rsidRDefault="00615444" w:rsidP="00615444">
      <w:pPr>
        <w:widowControl w:val="0"/>
        <w:pBdr>
          <w:bottom w:val="single" w:sz="6" w:space="1" w:color="auto"/>
        </w:pBdr>
        <w:tabs>
          <w:tab w:val="left" w:pos="4536"/>
        </w:tabs>
        <w:spacing w:line="276" w:lineRule="auto"/>
        <w:ind w:right="23"/>
        <w:contextualSpacing/>
        <w:rPr>
          <w:rFonts w:ascii="Arial" w:hAnsi="Arial" w:cs="Arial"/>
          <w:sz w:val="22"/>
          <w:szCs w:val="22"/>
          <w:lang w:val="es-ES" w:eastAsia="es-ES"/>
        </w:rPr>
      </w:pPr>
      <w:r w:rsidRPr="0089192D">
        <w:rPr>
          <w:rFonts w:ascii="Arial" w:eastAsia="Calibri" w:hAnsi="Arial" w:cs="Arial"/>
          <w:color w:val="000000"/>
          <w:sz w:val="22"/>
          <w:szCs w:val="22"/>
          <w:lang w:val="es-ES"/>
        </w:rPr>
        <w:t>XXXXXXXXX</w:t>
      </w:r>
      <w:r w:rsidRPr="0089192D">
        <w:rPr>
          <w:rFonts w:ascii="Arial" w:hAnsi="Arial" w:cs="Arial"/>
          <w:sz w:val="22"/>
          <w:szCs w:val="22"/>
          <w:lang w:val="es-ES" w:eastAsia="es-ES"/>
        </w:rPr>
        <w:tab/>
      </w:r>
      <w:r w:rsidRPr="0089192D">
        <w:rPr>
          <w:rFonts w:ascii="Arial" w:hAnsi="Arial" w:cs="Arial"/>
          <w:sz w:val="22"/>
          <w:szCs w:val="22"/>
          <w:lang w:eastAsia="es-ES"/>
        </w:rPr>
        <w:t>(57)</w:t>
      </w:r>
      <w:r w:rsidRPr="0089192D">
        <w:rPr>
          <w:rFonts w:ascii="Arial" w:eastAsia="Calibri" w:hAnsi="Arial" w:cs="Arial"/>
          <w:color w:val="000000"/>
          <w:sz w:val="22"/>
          <w:szCs w:val="22"/>
          <w:lang w:val="es-ES"/>
        </w:rPr>
        <w:t xml:space="preserve"> XXXXXXXXX</w:t>
      </w:r>
    </w:p>
    <w:p w14:paraId="02BF71A4" w14:textId="77777777" w:rsidR="00615444" w:rsidRPr="0089192D" w:rsidRDefault="00615444" w:rsidP="00615444">
      <w:pPr>
        <w:widowControl w:val="0"/>
        <w:pBdr>
          <w:bottom w:val="single" w:sz="6" w:space="1" w:color="auto"/>
        </w:pBdr>
        <w:tabs>
          <w:tab w:val="left" w:pos="4536"/>
        </w:tabs>
        <w:spacing w:line="276" w:lineRule="auto"/>
        <w:ind w:right="23"/>
        <w:contextualSpacing/>
        <w:rPr>
          <w:rFonts w:ascii="Arial" w:eastAsia="Calibri" w:hAnsi="Arial" w:cs="Arial"/>
          <w:b/>
          <w:sz w:val="22"/>
          <w:szCs w:val="22"/>
          <w:lang w:val="es-ES"/>
        </w:rPr>
      </w:pPr>
    </w:p>
    <w:p w14:paraId="057753E8" w14:textId="77777777" w:rsidR="00615444" w:rsidRPr="0089192D" w:rsidRDefault="00615444" w:rsidP="00615444">
      <w:pPr>
        <w:widowControl w:val="0"/>
        <w:pBdr>
          <w:bottom w:val="single" w:sz="12" w:space="7" w:color="auto"/>
        </w:pBdr>
        <w:tabs>
          <w:tab w:val="left" w:pos="4536"/>
        </w:tabs>
        <w:spacing w:line="276" w:lineRule="auto"/>
        <w:ind w:right="23"/>
        <w:contextualSpacing/>
        <w:rPr>
          <w:rFonts w:ascii="Arial" w:eastAsia="Calibri" w:hAnsi="Arial" w:cs="Arial"/>
          <w:sz w:val="22"/>
          <w:szCs w:val="22"/>
        </w:rPr>
      </w:pPr>
      <w:r w:rsidRPr="0089192D">
        <w:rPr>
          <w:rFonts w:ascii="Arial" w:eastAsia="Calibri" w:hAnsi="Arial" w:cs="Arial"/>
          <w:b/>
          <w:sz w:val="22"/>
          <w:szCs w:val="22"/>
        </w:rPr>
        <w:t>CORREO ELECTRÓNICO</w:t>
      </w:r>
      <w:r w:rsidRPr="0089192D">
        <w:rPr>
          <w:rFonts w:ascii="Arial" w:eastAsia="Calibri" w:hAnsi="Arial" w:cs="Arial"/>
          <w:sz w:val="22"/>
          <w:szCs w:val="22"/>
        </w:rPr>
        <w:tab/>
      </w:r>
      <w:r w:rsidRPr="0089192D">
        <w:rPr>
          <w:rFonts w:ascii="Arial" w:eastAsia="Calibri" w:hAnsi="Arial" w:cs="Arial"/>
          <w:color w:val="000000"/>
          <w:sz w:val="22"/>
          <w:szCs w:val="22"/>
          <w:lang w:val="es-ES"/>
        </w:rPr>
        <w:t>XXXXXXXXX</w:t>
      </w:r>
    </w:p>
    <w:p w14:paraId="4DDAAF05" w14:textId="77777777" w:rsidR="00615444" w:rsidRPr="0089192D" w:rsidRDefault="00615444" w:rsidP="00615444">
      <w:pPr>
        <w:tabs>
          <w:tab w:val="center" w:pos="709"/>
        </w:tabs>
        <w:suppressAutoHyphens/>
        <w:spacing w:line="276" w:lineRule="auto"/>
        <w:ind w:right="23"/>
        <w:contextualSpacing/>
        <w:jc w:val="both"/>
        <w:rPr>
          <w:rFonts w:ascii="Arial" w:hAnsi="Arial" w:cs="Arial"/>
          <w:bCs/>
          <w:sz w:val="22"/>
          <w:szCs w:val="22"/>
        </w:rPr>
      </w:pPr>
    </w:p>
    <w:p w14:paraId="59792514" w14:textId="02711399" w:rsidR="00615444" w:rsidRPr="00DB4EB8" w:rsidRDefault="00615444" w:rsidP="00DB4EB8">
      <w:pPr>
        <w:autoSpaceDE w:val="0"/>
        <w:autoSpaceDN w:val="0"/>
        <w:spacing w:line="276" w:lineRule="auto"/>
        <w:ind w:left="34"/>
        <w:jc w:val="both"/>
        <w:rPr>
          <w:rFonts w:ascii="Arial" w:eastAsia="Calibri" w:hAnsi="Arial" w:cs="Arial"/>
          <w:sz w:val="22"/>
          <w:szCs w:val="22"/>
        </w:rPr>
      </w:pPr>
      <w:r w:rsidRPr="0089192D">
        <w:rPr>
          <w:rFonts w:ascii="Arial" w:hAnsi="Arial" w:cs="Arial"/>
          <w:bCs/>
          <w:sz w:val="22"/>
          <w:szCs w:val="22"/>
        </w:rPr>
        <w:t xml:space="preserve">Entre los suscritos, </w:t>
      </w:r>
      <w:r w:rsidRPr="0089192D">
        <w:rPr>
          <w:rFonts w:ascii="Arial" w:hAnsi="Arial" w:cs="Arial"/>
          <w:b/>
          <w:bCs/>
          <w:sz w:val="22"/>
          <w:szCs w:val="22"/>
        </w:rPr>
        <w:t>XXXXXXXXXXXXXXxx,</w:t>
      </w:r>
      <w:r w:rsidRPr="0089192D">
        <w:rPr>
          <w:rFonts w:ascii="Arial" w:hAnsi="Arial" w:cs="Arial"/>
          <w:bCs/>
          <w:sz w:val="22"/>
          <w:szCs w:val="22"/>
        </w:rPr>
        <w:t xml:space="preserve"> identificadx con la Cédula de Ciudadanía No. XXXXXXXXXXXXXXxxx, obrando en su condición de </w:t>
      </w:r>
      <w:r w:rsidRPr="0089192D">
        <w:rPr>
          <w:rFonts w:ascii="Arial" w:hAnsi="Arial" w:cs="Arial"/>
          <w:b/>
          <w:bCs/>
          <w:sz w:val="22"/>
          <w:szCs w:val="22"/>
        </w:rPr>
        <w:t>GERENTE GENERAL</w:t>
      </w:r>
      <w:r w:rsidRPr="0089192D">
        <w:rPr>
          <w:rFonts w:ascii="Arial" w:hAnsi="Arial" w:cs="Arial"/>
          <w:bCs/>
          <w:sz w:val="22"/>
          <w:szCs w:val="22"/>
        </w:rPr>
        <w:t xml:space="preserve"> nombrada mediante el Decreto No. 1680 de 03 de Septiembre  de 2018 y acta de posesión No. 023 de 07 de Septiembre de 2018, en uso de sus facultades legales y estatutarias y por ende Representante Legal del </w:t>
      </w:r>
      <w:r w:rsidRPr="0089192D">
        <w:rPr>
          <w:rFonts w:ascii="Arial" w:hAnsi="Arial" w:cs="Arial"/>
          <w:b/>
          <w:bCs/>
          <w:sz w:val="22"/>
          <w:szCs w:val="22"/>
        </w:rPr>
        <w:t>INSTITUTO COLOMBIANO AGROPECUARIO - ICA</w:t>
      </w:r>
      <w:r w:rsidRPr="0089192D">
        <w:rPr>
          <w:rFonts w:ascii="Arial" w:hAnsi="Arial" w:cs="Arial"/>
          <w:bCs/>
          <w:sz w:val="22"/>
          <w:szCs w:val="22"/>
        </w:rPr>
        <w:t xml:space="preserve">,  Establecimiento Público del orden nacional, creado y reestructurado con arreglo a los Decretos 1562 de 1962, 3116 de 1963, 2141 de 1992, 2645 de 1993, 4765 y 4766 del 18 de Diciembre de 2008, con personería jurídica, autonomía administrativa y patrimonio independiente, adscrito al Ministerio de Agricultura y Desarrollo Rural, quien en adelante se denominará  </w:t>
      </w:r>
      <w:r w:rsidRPr="0089192D">
        <w:rPr>
          <w:rFonts w:ascii="Arial" w:hAnsi="Arial" w:cs="Arial"/>
          <w:b/>
          <w:bCs/>
          <w:sz w:val="22"/>
          <w:szCs w:val="22"/>
        </w:rPr>
        <w:t>EL ICA</w:t>
      </w:r>
      <w:r w:rsidRPr="0089192D">
        <w:rPr>
          <w:rFonts w:ascii="Arial" w:hAnsi="Arial" w:cs="Arial"/>
          <w:bCs/>
          <w:sz w:val="22"/>
          <w:szCs w:val="22"/>
        </w:rPr>
        <w:t>, y por la otra parte</w:t>
      </w:r>
      <w:r w:rsidRPr="0089192D">
        <w:rPr>
          <w:rFonts w:ascii="Arial" w:hAnsi="Arial" w:cs="Arial"/>
          <w:sz w:val="22"/>
          <w:szCs w:val="22"/>
        </w:rPr>
        <w:t xml:space="preserve">, </w:t>
      </w:r>
      <w:r w:rsidRPr="0089192D">
        <w:rPr>
          <w:rFonts w:ascii="Arial" w:hAnsi="Arial" w:cs="Arial"/>
          <w:sz w:val="22"/>
          <w:szCs w:val="22"/>
          <w:lang w:eastAsia="es-ES"/>
        </w:rPr>
        <w:t>xxxxxxxxx</w:t>
      </w:r>
      <w:r w:rsidRPr="0089192D">
        <w:rPr>
          <w:rFonts w:ascii="Arial" w:hAnsi="Arial" w:cs="Arial"/>
          <w:sz w:val="22"/>
          <w:szCs w:val="22"/>
        </w:rPr>
        <w:t xml:space="preserve"> identificadx con Cédula de Ciudadanía No.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obrando en su condición de Representante Legal de </w:t>
      </w:r>
      <w:r w:rsidRPr="0089192D">
        <w:rPr>
          <w:rFonts w:ascii="Arial" w:eastAsia="Calibri" w:hAnsi="Arial" w:cs="Arial"/>
          <w:color w:val="000000"/>
          <w:sz w:val="22"/>
          <w:szCs w:val="22"/>
          <w:lang w:val="es-ES"/>
        </w:rPr>
        <w:t>XXXXXXXXX</w:t>
      </w:r>
      <w:r w:rsidRPr="0089192D">
        <w:rPr>
          <w:rFonts w:ascii="Arial" w:eastAsia="Calibri" w:hAnsi="Arial" w:cs="Arial"/>
          <w:sz w:val="22"/>
          <w:szCs w:val="22"/>
        </w:rPr>
        <w:t xml:space="preserve"> </w:t>
      </w:r>
      <w:r w:rsidRPr="0089192D">
        <w:rPr>
          <w:rFonts w:ascii="Arial" w:hAnsi="Arial" w:cs="Arial"/>
          <w:sz w:val="22"/>
          <w:szCs w:val="22"/>
        </w:rPr>
        <w:t xml:space="preserve">con NIT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creada </w:t>
      </w:r>
      <w:r w:rsidRPr="0089192D">
        <w:rPr>
          <w:rFonts w:ascii="Arial" w:eastAsia="Calibri" w:hAnsi="Arial" w:cs="Arial"/>
          <w:color w:val="000000"/>
          <w:sz w:val="22"/>
          <w:szCs w:val="22"/>
          <w:lang w:val="es-ES"/>
        </w:rPr>
        <w:t>XXXXXXXXX</w:t>
      </w:r>
      <w:r w:rsidRPr="0089192D">
        <w:rPr>
          <w:rFonts w:ascii="Arial" w:hAnsi="Arial" w:cs="Arial"/>
          <w:sz w:val="22"/>
          <w:szCs w:val="22"/>
        </w:rPr>
        <w:t xml:space="preserve"> de acuerdo con el certificado de existencia y representación legal expedido por la Cámara de Comercio de </w:t>
      </w:r>
      <w:r w:rsidRPr="0089192D">
        <w:rPr>
          <w:rFonts w:ascii="Arial" w:eastAsia="Calibri" w:hAnsi="Arial" w:cs="Arial"/>
          <w:color w:val="000000"/>
          <w:sz w:val="22"/>
          <w:szCs w:val="22"/>
          <w:lang w:val="es-ES"/>
        </w:rPr>
        <w:t>XXXXXXXXX</w:t>
      </w:r>
      <w:r w:rsidRPr="0089192D">
        <w:rPr>
          <w:rFonts w:ascii="Arial" w:eastAsia="Calibri" w:hAnsi="Arial" w:cs="Arial"/>
          <w:sz w:val="22"/>
          <w:szCs w:val="22"/>
        </w:rPr>
        <w:t xml:space="preserve"> </w:t>
      </w:r>
      <w:r w:rsidRPr="0089192D">
        <w:rPr>
          <w:rFonts w:ascii="Arial" w:eastAsia="Calibri" w:hAnsi="Arial" w:cs="Arial"/>
          <w:sz w:val="22"/>
          <w:szCs w:val="22"/>
          <w:lang w:val="es-ES"/>
        </w:rPr>
        <w:t xml:space="preserve">quien </w:t>
      </w:r>
      <w:r w:rsidRPr="0089192D">
        <w:rPr>
          <w:rFonts w:ascii="Arial" w:hAnsi="Arial" w:cs="Arial"/>
          <w:bCs/>
          <w:sz w:val="22"/>
          <w:szCs w:val="22"/>
        </w:rPr>
        <w:t xml:space="preserve">en adelante se denominará </w:t>
      </w:r>
      <w:r w:rsidRPr="0089192D">
        <w:rPr>
          <w:rFonts w:ascii="Arial" w:hAnsi="Arial" w:cs="Arial"/>
          <w:b/>
          <w:bCs/>
          <w:sz w:val="22"/>
          <w:szCs w:val="22"/>
        </w:rPr>
        <w:t>EL CONTRATISTA</w:t>
      </w:r>
      <w:r w:rsidRPr="0089192D">
        <w:rPr>
          <w:rFonts w:ascii="Arial" w:hAnsi="Arial" w:cs="Arial"/>
          <w:bCs/>
          <w:sz w:val="22"/>
          <w:szCs w:val="22"/>
        </w:rPr>
        <w:t xml:space="preserve">, </w:t>
      </w:r>
      <w:r w:rsidRPr="0089192D">
        <w:rPr>
          <w:rFonts w:ascii="Arial" w:hAnsi="Arial" w:cs="Arial"/>
          <w:sz w:val="22"/>
          <w:szCs w:val="22"/>
        </w:rPr>
        <w:t xml:space="preserve">hemos </w:t>
      </w:r>
      <w:r w:rsidR="007B716E">
        <w:rPr>
          <w:rFonts w:ascii="Arial" w:hAnsi="Arial" w:cs="Arial"/>
          <w:sz w:val="22"/>
          <w:szCs w:val="22"/>
        </w:rPr>
        <w:t>convenido celebrar el presente C</w:t>
      </w:r>
      <w:r w:rsidRPr="0089192D">
        <w:rPr>
          <w:rFonts w:ascii="Arial" w:hAnsi="Arial" w:cs="Arial"/>
          <w:sz w:val="22"/>
          <w:szCs w:val="22"/>
        </w:rPr>
        <w:t xml:space="preserve">ontrato de </w:t>
      </w:r>
      <w:r w:rsidR="007B716E">
        <w:rPr>
          <w:rFonts w:ascii="Arial" w:hAnsi="Arial" w:cs="Arial"/>
          <w:sz w:val="22"/>
          <w:szCs w:val="22"/>
        </w:rPr>
        <w:t>Consultoría</w:t>
      </w:r>
      <w:r w:rsidRPr="0089192D">
        <w:rPr>
          <w:rFonts w:ascii="Arial" w:hAnsi="Arial" w:cs="Arial"/>
          <w:sz w:val="22"/>
          <w:szCs w:val="22"/>
        </w:rPr>
        <w:t xml:space="preserve">, previas las siguientes consideraciones:  </w:t>
      </w:r>
      <w:r w:rsidRPr="0089192D">
        <w:rPr>
          <w:rFonts w:ascii="Arial" w:hAnsi="Arial" w:cs="Arial"/>
          <w:b/>
          <w:sz w:val="22"/>
          <w:szCs w:val="22"/>
        </w:rPr>
        <w:t>a).</w:t>
      </w:r>
      <w:r w:rsidRPr="0089192D">
        <w:rPr>
          <w:rFonts w:ascii="Arial" w:hAnsi="Arial" w:cs="Arial"/>
          <w:sz w:val="22"/>
          <w:szCs w:val="22"/>
        </w:rPr>
        <w:t xml:space="preserve"> XXXXXXXXXXX Por lo anteriormente señalado se entiende que el presente contrato es jurídicamente viable y se regirá por las siguientes cláusulas: </w:t>
      </w:r>
      <w:r w:rsidRPr="0089192D">
        <w:rPr>
          <w:rFonts w:ascii="Arial" w:hAnsi="Arial" w:cs="Arial"/>
          <w:b/>
          <w:sz w:val="22"/>
          <w:szCs w:val="22"/>
          <w:u w:val="single"/>
        </w:rPr>
        <w:t>PRIMERA.</w:t>
      </w:r>
      <w:r w:rsidRPr="0089192D">
        <w:rPr>
          <w:rFonts w:ascii="Arial" w:hAnsi="Arial" w:cs="Arial"/>
          <w:b/>
          <w:sz w:val="22"/>
          <w:szCs w:val="22"/>
        </w:rPr>
        <w:noBreakHyphen/>
        <w:t xml:space="preserve"> OBJETO DEL CONTRATO:</w:t>
      </w:r>
      <w:r w:rsidRPr="0089192D">
        <w:rPr>
          <w:rFonts w:ascii="Arial" w:hAnsi="Arial" w:cs="Arial"/>
          <w:sz w:val="22"/>
          <w:szCs w:val="22"/>
        </w:rPr>
        <w:t xml:space="preserve"> </w:t>
      </w:r>
      <w:r w:rsidRPr="0089192D">
        <w:rPr>
          <w:rFonts w:ascii="Arial" w:hAnsi="Arial" w:cs="Arial"/>
          <w:bCs/>
          <w:sz w:val="22"/>
          <w:szCs w:val="22"/>
        </w:rPr>
        <w:t>El objeto del presente contrato es</w:t>
      </w:r>
      <w:r w:rsidR="00DB4EB8">
        <w:rPr>
          <w:rFonts w:ascii="Arial" w:hAnsi="Arial" w:cs="Arial"/>
          <w:bCs/>
          <w:sz w:val="22"/>
          <w:szCs w:val="22"/>
        </w:rPr>
        <w:t xml:space="preserve"> l</w:t>
      </w:r>
      <w:r w:rsidR="006828BA">
        <w:rPr>
          <w:rFonts w:ascii="Arial" w:hAnsi="Arial" w:cs="Arial"/>
          <w:bCs/>
          <w:sz w:val="22"/>
          <w:szCs w:val="22"/>
        </w:rPr>
        <w:t>a</w:t>
      </w:r>
      <w:r w:rsidRPr="0089192D">
        <w:rPr>
          <w:rFonts w:ascii="Arial" w:hAnsi="Arial" w:cs="Arial"/>
          <w:sz w:val="22"/>
          <w:szCs w:val="22"/>
        </w:rPr>
        <w:t xml:space="preserve"> </w:t>
      </w:r>
      <w:r w:rsidR="00DB4EB8">
        <w:rPr>
          <w:rFonts w:ascii="Arial" w:hAnsi="Arial" w:cs="Arial"/>
          <w:sz w:val="22"/>
          <w:szCs w:val="22"/>
        </w:rPr>
        <w:t>“</w:t>
      </w:r>
      <w:bookmarkStart w:id="5" w:name="_Hlk144906366"/>
      <w:r w:rsidR="00097AC6" w:rsidRPr="00E02B20">
        <w:rPr>
          <w:rFonts w:ascii="Arial" w:hAnsi="Arial" w:cs="Arial"/>
          <w:b/>
        </w:rPr>
        <w:t xml:space="preserve">INTERVENTORÍA PARA LA INSTALACIÓN DE CUBIERTA, ADECUACIÓN DE LAS REDES HIDROSANITARIAS E INSTALACIÓN DE MESONES Y MOBILIARIO ESPECIAL DE LABORATORIO PARA LOS LABORATORIOS NACIONAL DE DIAGNÓSTICO FITOSANITARIO, ÁREA DE REFERENCIA Y LABORATORIO DE </w:t>
      </w:r>
      <w:r w:rsidR="00097AC6" w:rsidRPr="00E02B20">
        <w:rPr>
          <w:rFonts w:ascii="Arial" w:hAnsi="Arial" w:cs="Arial"/>
          <w:b/>
        </w:rPr>
        <w:lastRenderedPageBreak/>
        <w:t>DETECCIÓN DE ORGANISMOS GENÉTICAMENTE MODIFICADOS</w:t>
      </w:r>
      <w:bookmarkEnd w:id="5"/>
      <w:r w:rsidR="00DB4EB8">
        <w:rPr>
          <w:rFonts w:ascii="Arial" w:hAnsi="Arial" w:cs="Arial"/>
          <w:sz w:val="22"/>
          <w:szCs w:val="22"/>
        </w:rPr>
        <w:t>”</w:t>
      </w:r>
      <w:r w:rsidRPr="0089192D">
        <w:rPr>
          <w:rFonts w:ascii="Arial" w:hAnsi="Arial" w:cs="Arial"/>
          <w:sz w:val="22"/>
          <w:szCs w:val="22"/>
        </w:rPr>
        <w:t xml:space="preserve">. </w:t>
      </w:r>
      <w:r w:rsidRPr="0089192D">
        <w:rPr>
          <w:rFonts w:ascii="Arial" w:hAnsi="Arial" w:cs="Arial"/>
          <w:b/>
          <w:bCs/>
          <w:sz w:val="22"/>
          <w:szCs w:val="22"/>
        </w:rPr>
        <w:t>ALCANCE DEL OBJETO Y ESPECIFICACIONES TÉCNICAS</w:t>
      </w:r>
      <w:r w:rsidRPr="0089192D">
        <w:rPr>
          <w:rFonts w:ascii="Arial" w:hAnsi="Arial" w:cs="Arial"/>
          <w:bCs/>
          <w:sz w:val="22"/>
          <w:szCs w:val="22"/>
        </w:rPr>
        <w:t xml:space="preserve">: </w:t>
      </w:r>
      <w:r w:rsidRPr="0089192D">
        <w:rPr>
          <w:rFonts w:ascii="Arial" w:hAnsi="Arial" w:cs="Arial"/>
          <w:sz w:val="22"/>
          <w:szCs w:val="22"/>
        </w:rPr>
        <w:t>EL CONTRATISTA deberá cumplir con los términos relacionados con la naturaleza del servicio a prestar, para lo cual empleará todos sus recursos técnicos, económicos, físicos y logísticos necesarios para el normal desarrollo del objeto contractual; asi como lo detallado en el anexo 1 Especificaciones técnicas del presente contrato.</w:t>
      </w:r>
      <w:r w:rsidRPr="0089192D">
        <w:rPr>
          <w:rFonts w:ascii="Arial" w:hAnsi="Arial" w:cs="Arial"/>
          <w:bCs/>
          <w:sz w:val="22"/>
          <w:szCs w:val="22"/>
          <w:lang w:eastAsia="es-ES"/>
        </w:rPr>
        <w:t xml:space="preserve"> </w:t>
      </w:r>
      <w:r w:rsidRPr="0089192D">
        <w:rPr>
          <w:rFonts w:ascii="Arial" w:hAnsi="Arial" w:cs="Arial"/>
          <w:b/>
          <w:sz w:val="22"/>
          <w:szCs w:val="22"/>
          <w:u w:val="single"/>
        </w:rPr>
        <w:t>SEGUNDA</w:t>
      </w:r>
      <w:r w:rsidRPr="0089192D">
        <w:rPr>
          <w:rFonts w:ascii="Arial" w:hAnsi="Arial" w:cs="Arial"/>
          <w:b/>
          <w:sz w:val="22"/>
          <w:szCs w:val="22"/>
        </w:rPr>
        <w:t xml:space="preserve">. - </w:t>
      </w:r>
      <w:r w:rsidRPr="0089192D">
        <w:rPr>
          <w:rFonts w:ascii="Arial" w:hAnsi="Arial" w:cs="Arial"/>
          <w:b/>
          <w:iCs/>
          <w:sz w:val="22"/>
          <w:szCs w:val="22"/>
        </w:rPr>
        <w:t xml:space="preserve"> </w:t>
      </w:r>
      <w:r w:rsidRPr="0089192D">
        <w:rPr>
          <w:rFonts w:ascii="Arial" w:hAnsi="Arial" w:cs="Arial"/>
          <w:b/>
          <w:sz w:val="22"/>
          <w:szCs w:val="22"/>
        </w:rPr>
        <w:t>VALOR DEL CONTRATO:</w:t>
      </w:r>
      <w:r w:rsidRPr="0089192D">
        <w:rPr>
          <w:rFonts w:ascii="Arial" w:hAnsi="Arial" w:cs="Arial"/>
          <w:sz w:val="22"/>
          <w:szCs w:val="22"/>
        </w:rPr>
        <w:t xml:space="preserve"> el valor del presente contrato es por la suma de </w:t>
      </w:r>
      <w:r w:rsidRPr="0089192D">
        <w:rPr>
          <w:rFonts w:ascii="Arial" w:hAnsi="Arial" w:cs="Arial"/>
          <w:sz w:val="22"/>
          <w:szCs w:val="22"/>
          <w:lang w:eastAsia="es-CO"/>
        </w:rPr>
        <w:t xml:space="preserve">xxxxxxxxxx PESOS M/CTE ($ XXXXXXXX) </w:t>
      </w:r>
      <w:r w:rsidRPr="0089192D">
        <w:rPr>
          <w:rFonts w:ascii="Arial" w:hAnsi="Arial" w:cs="Arial"/>
          <w:bCs/>
          <w:color w:val="000000" w:themeColor="text1"/>
          <w:sz w:val="22"/>
          <w:szCs w:val="22"/>
          <w:lang w:val="es-ES" w:eastAsia="es-ES"/>
        </w:rPr>
        <w:t>incluido todos los impuestos, gastos, tasas, contribuciones y costos directos e indirectos</w:t>
      </w:r>
      <w:r w:rsidRPr="0089192D">
        <w:rPr>
          <w:rFonts w:ascii="Arial" w:hAnsi="Arial" w:cs="Arial"/>
          <w:sz w:val="22"/>
          <w:szCs w:val="22"/>
        </w:rPr>
        <w:t>.</w:t>
      </w:r>
      <w:r w:rsidRPr="0089192D">
        <w:rPr>
          <w:rFonts w:ascii="Arial" w:hAnsi="Arial" w:cs="Arial"/>
          <w:sz w:val="22"/>
          <w:szCs w:val="22"/>
          <w:lang w:val="es-ES"/>
        </w:rPr>
        <w:t>.</w:t>
      </w:r>
      <w:r w:rsidRPr="0089192D">
        <w:rPr>
          <w:rFonts w:ascii="Arial" w:hAnsi="Arial" w:cs="Arial"/>
          <w:sz w:val="22"/>
          <w:szCs w:val="22"/>
        </w:rPr>
        <w:t xml:space="preserve"> </w:t>
      </w:r>
      <w:r w:rsidRPr="0089192D">
        <w:rPr>
          <w:rFonts w:ascii="Arial" w:hAnsi="Arial" w:cs="Arial"/>
          <w:b/>
          <w:sz w:val="22"/>
          <w:szCs w:val="22"/>
          <w:u w:val="single"/>
        </w:rPr>
        <w:t>TERCERA</w:t>
      </w:r>
      <w:r w:rsidRPr="0089192D">
        <w:rPr>
          <w:rFonts w:ascii="Arial" w:hAnsi="Arial" w:cs="Arial"/>
          <w:b/>
          <w:sz w:val="22"/>
          <w:szCs w:val="22"/>
        </w:rPr>
        <w:t>. - FORMA DE PAGO:</w:t>
      </w:r>
      <w:r w:rsidRPr="0089192D">
        <w:rPr>
          <w:rFonts w:ascii="Arial" w:hAnsi="Arial" w:cs="Arial"/>
          <w:sz w:val="22"/>
          <w:szCs w:val="22"/>
        </w:rPr>
        <w:t xml:space="preserve"> </w:t>
      </w:r>
      <w:r w:rsidRPr="0089192D">
        <w:rPr>
          <w:rFonts w:ascii="Arial" w:hAnsi="Arial" w:cs="Arial"/>
          <w:color w:val="000000"/>
          <w:sz w:val="22"/>
          <w:szCs w:val="22"/>
          <w:bdr w:val="none" w:sz="0" w:space="0" w:color="auto" w:frame="1"/>
          <w:shd w:val="clear" w:color="auto" w:fill="FFFFFF"/>
        </w:rPr>
        <w:t xml:space="preserve">El Instituto Colombiano Agropecuario ICA, pagará al contratista, a través del Grupo de Gestión Financiera de la entidad en Bogotá D.C., el valor del contrato, XXXXXXXXXXXXXXX. </w:t>
      </w:r>
      <w:r w:rsidRPr="0089192D">
        <w:rPr>
          <w:rFonts w:ascii="Arial" w:hAnsi="Arial" w:cs="Arial"/>
          <w:b/>
          <w:bCs/>
          <w:sz w:val="22"/>
          <w:szCs w:val="22"/>
        </w:rPr>
        <w:t>PARÁGRAFO PRIMERO</w:t>
      </w:r>
      <w:r w:rsidRPr="0089192D">
        <w:rPr>
          <w:rFonts w:ascii="Arial" w:hAnsi="Arial" w:cs="Arial"/>
          <w:bCs/>
          <w:sz w:val="22"/>
          <w:szCs w:val="22"/>
        </w:rPr>
        <w:t>: El pago a que se obliga el Instituto Colombiano Agropecuario ICA en virtud del contrato que se llegue a celebrar, se sujetarán a las apropiaciones y disponibilidades presupuestales correspondientes, una vez se encuentre asignado y aprobado el P.A.C. (Programa Anual Mensualizado de Caja) por parte de la Dirección del Tesoro Nacional al Instituto.</w:t>
      </w:r>
      <w:r w:rsidRPr="0089192D">
        <w:rPr>
          <w:rFonts w:ascii="Arial" w:hAnsi="Arial" w:cs="Arial"/>
          <w:sz w:val="22"/>
          <w:szCs w:val="22"/>
        </w:rPr>
        <w:t xml:space="preserve"> </w:t>
      </w:r>
      <w:r w:rsidRPr="0089192D">
        <w:rPr>
          <w:rFonts w:ascii="Arial" w:hAnsi="Arial" w:cs="Arial"/>
          <w:b/>
          <w:bCs/>
          <w:sz w:val="22"/>
          <w:szCs w:val="22"/>
        </w:rPr>
        <w:t>PARÁGRAFO SEGUNDO:</w:t>
      </w:r>
      <w:r w:rsidRPr="0089192D">
        <w:rPr>
          <w:rFonts w:ascii="Arial" w:hAnsi="Arial" w:cs="Arial"/>
          <w:bCs/>
          <w:sz w:val="22"/>
          <w:szCs w:val="22"/>
        </w:rPr>
        <w:t xml:space="preserve"> </w:t>
      </w:r>
      <w:r w:rsidRPr="0089192D">
        <w:rPr>
          <w:rFonts w:ascii="Arial" w:hAnsi="Arial" w:cs="Arial"/>
          <w:sz w:val="22"/>
          <w:szCs w:val="22"/>
        </w:rPr>
        <w:t xml:space="preserve">Para la realización de los desembolsos por parte del ICA, el proponente seleccionado, deberá aportar certificación reciente expedida por una entidad bancaria en la que conste que es titular de una cuenta de ahorros o corriente, el nombre de la entidad bancaria y el número de la cuenta. </w:t>
      </w:r>
      <w:r w:rsidRPr="0089192D">
        <w:rPr>
          <w:rFonts w:ascii="Arial" w:hAnsi="Arial" w:cs="Arial"/>
          <w:b/>
          <w:bCs/>
          <w:sz w:val="22"/>
          <w:szCs w:val="22"/>
        </w:rPr>
        <w:t>PARÁGRAFO TERCERO:</w:t>
      </w:r>
      <w:r w:rsidRPr="0089192D">
        <w:rPr>
          <w:rFonts w:ascii="Arial" w:hAnsi="Arial" w:cs="Arial"/>
          <w:bCs/>
          <w:sz w:val="22"/>
          <w:szCs w:val="22"/>
        </w:rPr>
        <w:t xml:space="preserve"> Para la realización del respectivo pago, EL CONTRATISTA deberá allegar la(s) certificación(es) expedida(s) por el(los) revisor(es) fiscal(es) si el(los) mismo(s) se requiere(n) legalmente o por el representante legal, según corresponda, en la(s) que conste que el contratista o sus integrantes si es un consorcio o unión temporal durante el periodo de ejecución contractual respectivo ha(n) efectuado el pago de aportes al Sistema General de Seguridad Social (salud, pensiones, riesgos profesionales) y parafiscales (Cajas de Compensación Familiar, ICBF Y SENA), de acuerdo con lo establecido en el Artículo 50 de la Ley 789 de 2002, modificado por la Ley 828 de 2003 y lo establecido en el artículo 23 de la Ley 1150 de 2007. </w:t>
      </w:r>
      <w:r w:rsidRPr="0089192D">
        <w:rPr>
          <w:rFonts w:ascii="Arial" w:hAnsi="Arial" w:cs="Arial"/>
          <w:b/>
          <w:bCs/>
          <w:sz w:val="22"/>
          <w:szCs w:val="22"/>
        </w:rPr>
        <w:t>PARÁGRAFO CUARTO:</w:t>
      </w:r>
      <w:r w:rsidRPr="0089192D">
        <w:rPr>
          <w:rFonts w:ascii="Arial" w:hAnsi="Arial" w:cs="Arial"/>
          <w:sz w:val="22"/>
          <w:szCs w:val="22"/>
        </w:rPr>
        <w:t xml:space="preserve"> </w:t>
      </w:r>
      <w:r w:rsidRPr="0089192D">
        <w:rPr>
          <w:rFonts w:ascii="Arial" w:hAnsi="Arial" w:cs="Arial"/>
          <w:bCs/>
          <w:sz w:val="22"/>
          <w:szCs w:val="22"/>
        </w:rPr>
        <w:t xml:space="preserve">Si EL CONTRATISTA no presenta la cuenta con sus soportes respectivos dentro de la vigencia fiscal correspondiente, no podrá hacer ninguna reclamación judicial o extrajudicial de actualizaciones, intereses o sobrecostos sobre el valor de la cuenta. </w:t>
      </w:r>
      <w:r w:rsidRPr="0089192D">
        <w:rPr>
          <w:rFonts w:ascii="Arial" w:hAnsi="Arial" w:cs="Arial"/>
          <w:sz w:val="22"/>
          <w:szCs w:val="22"/>
        </w:rPr>
        <w:t xml:space="preserve"> </w:t>
      </w:r>
      <w:r w:rsidRPr="0089192D">
        <w:rPr>
          <w:rFonts w:ascii="Arial" w:hAnsi="Arial" w:cs="Arial"/>
          <w:b/>
          <w:sz w:val="22"/>
          <w:szCs w:val="22"/>
          <w:u w:val="single"/>
        </w:rPr>
        <w:t>CUARTA.</w:t>
      </w:r>
      <w:r w:rsidRPr="0089192D">
        <w:rPr>
          <w:rFonts w:ascii="Arial" w:hAnsi="Arial" w:cs="Arial"/>
          <w:b/>
          <w:sz w:val="22"/>
          <w:szCs w:val="22"/>
        </w:rPr>
        <w:t xml:space="preserve"> – OBLIGACIONES. </w:t>
      </w:r>
      <w:r w:rsidRPr="0089192D">
        <w:rPr>
          <w:rFonts w:ascii="Arial" w:hAnsi="Arial" w:cs="Arial"/>
          <w:b/>
          <w:iCs/>
          <w:sz w:val="22"/>
          <w:szCs w:val="22"/>
        </w:rPr>
        <w:t>OBLIGACIONES GENERALES DEL CONTRATISTA</w:t>
      </w:r>
      <w:r w:rsidRPr="0089192D">
        <w:rPr>
          <w:rFonts w:ascii="Arial" w:hAnsi="Arial" w:cs="Arial"/>
          <w:b/>
          <w:bCs/>
          <w:sz w:val="22"/>
          <w:szCs w:val="22"/>
        </w:rPr>
        <w:t>:</w:t>
      </w:r>
      <w:r w:rsidRPr="0089192D">
        <w:rPr>
          <w:rFonts w:ascii="Arial" w:hAnsi="Arial" w:cs="Arial"/>
          <w:bCs/>
          <w:sz w:val="22"/>
          <w:szCs w:val="22"/>
        </w:rPr>
        <w:t xml:space="preserve"> </w:t>
      </w:r>
      <w:r w:rsidRPr="0089192D">
        <w:rPr>
          <w:rFonts w:ascii="Arial" w:hAnsi="Arial" w:cs="Arial"/>
          <w:b/>
          <w:bCs/>
          <w:sz w:val="22"/>
          <w:szCs w:val="22"/>
        </w:rPr>
        <w:t>1.</w:t>
      </w:r>
      <w:r w:rsidRPr="0089192D">
        <w:rPr>
          <w:rFonts w:ascii="Arial" w:hAnsi="Arial" w:cs="Arial"/>
          <w:bCs/>
          <w:sz w:val="22"/>
          <w:szCs w:val="22"/>
        </w:rPr>
        <w:t xml:space="preserve"> Obrar con lealtad y buena fe durante la ejecución del contrato, evitando dilaciones y entrabamientos que pudieran presentarse. </w:t>
      </w:r>
      <w:r w:rsidRPr="0089192D">
        <w:rPr>
          <w:rFonts w:ascii="Arial" w:hAnsi="Arial" w:cs="Arial"/>
          <w:b/>
          <w:bCs/>
          <w:sz w:val="22"/>
          <w:szCs w:val="22"/>
        </w:rPr>
        <w:t>2.</w:t>
      </w:r>
      <w:r w:rsidRPr="0089192D">
        <w:rPr>
          <w:rFonts w:ascii="Arial" w:hAnsi="Arial" w:cs="Arial"/>
          <w:bCs/>
          <w:sz w:val="22"/>
          <w:szCs w:val="22"/>
        </w:rPr>
        <w:t xml:space="preserve"> </w:t>
      </w:r>
      <w:r w:rsidRPr="0089192D">
        <w:rPr>
          <w:rFonts w:ascii="Arial" w:eastAsia="MS Mincho" w:hAnsi="Arial" w:cs="Arial"/>
          <w:sz w:val="22"/>
          <w:szCs w:val="22"/>
        </w:rPr>
        <w:t xml:space="preserve">Cumplir a cabalidad con lo establecido en el objeto y alcance descritos en el presente documento en los términos y condiciones aquí pactadas, observando en todo momento la Constitución Política y las leyes colombianas. </w:t>
      </w:r>
      <w:r w:rsidRPr="0089192D">
        <w:rPr>
          <w:rFonts w:ascii="Arial" w:eastAsia="MS Mincho" w:hAnsi="Arial" w:cs="Arial"/>
          <w:b/>
          <w:sz w:val="22"/>
          <w:szCs w:val="22"/>
        </w:rPr>
        <w:t>3.</w:t>
      </w:r>
      <w:r w:rsidRPr="0089192D">
        <w:rPr>
          <w:rFonts w:ascii="Arial" w:eastAsia="MS Mincho" w:hAnsi="Arial" w:cs="Arial"/>
          <w:sz w:val="22"/>
          <w:szCs w:val="22"/>
        </w:rPr>
        <w:t xml:space="preserve"> Ejercer la dirección y el control propio de todas las actividades encomendadas con independencia y autonomía y de forma oportuna y dentro del término establecido, con el fin de obtener la correcta realización del objeto contratado. </w:t>
      </w:r>
      <w:r w:rsidRPr="0089192D">
        <w:rPr>
          <w:rFonts w:ascii="Arial" w:eastAsia="MS Mincho" w:hAnsi="Arial" w:cs="Arial"/>
          <w:b/>
          <w:sz w:val="22"/>
          <w:szCs w:val="22"/>
        </w:rPr>
        <w:t xml:space="preserve">4. </w:t>
      </w:r>
      <w:r w:rsidRPr="0089192D">
        <w:rPr>
          <w:rFonts w:ascii="Arial" w:eastAsia="MS Mincho" w:hAnsi="Arial" w:cs="Arial"/>
          <w:sz w:val="22"/>
          <w:szCs w:val="22"/>
        </w:rPr>
        <w:t>Responder por el cumplimiento y la calidad de los servicios prestados en el término previsto en el presente contrato y ante terceros por los daños que se ocasionen y que provengan de causas que le sean imputables.</w:t>
      </w:r>
      <w:r w:rsidRPr="0089192D">
        <w:rPr>
          <w:rFonts w:ascii="Arial" w:hAnsi="Arial" w:cs="Arial"/>
          <w:bCs/>
          <w:sz w:val="22"/>
          <w:szCs w:val="22"/>
        </w:rPr>
        <w:t xml:space="preserve"> </w:t>
      </w:r>
      <w:r w:rsidRPr="0089192D">
        <w:rPr>
          <w:rFonts w:ascii="Arial" w:hAnsi="Arial" w:cs="Arial"/>
          <w:b/>
          <w:bCs/>
          <w:sz w:val="22"/>
          <w:szCs w:val="22"/>
        </w:rPr>
        <w:t>5.</w:t>
      </w:r>
      <w:r w:rsidRPr="0089192D">
        <w:rPr>
          <w:rFonts w:ascii="Arial" w:hAnsi="Arial" w:cs="Arial"/>
          <w:bCs/>
          <w:sz w:val="22"/>
          <w:szCs w:val="22"/>
        </w:rPr>
        <w:t xml:space="preserve"> </w:t>
      </w:r>
      <w:r w:rsidRPr="0089192D">
        <w:rPr>
          <w:rFonts w:ascii="Arial" w:eastAsia="MS Mincho" w:hAnsi="Arial" w:cs="Arial"/>
          <w:sz w:val="22"/>
          <w:szCs w:val="22"/>
        </w:rPr>
        <w:t xml:space="preserve">Guardar confidencialidad de la información obtenga o requiera conocer para la idónea ejecución del objeto contractual. Toda la información y/o documentos que se produzcan en desarrollo del presente contrato serán de uso exclusivo de EL ICA,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o penales a que haya lugar. </w:t>
      </w:r>
      <w:r w:rsidRPr="0089192D">
        <w:rPr>
          <w:rFonts w:ascii="Arial" w:eastAsia="MS Mincho" w:hAnsi="Arial" w:cs="Arial"/>
          <w:b/>
          <w:sz w:val="22"/>
          <w:szCs w:val="22"/>
        </w:rPr>
        <w:t>6.</w:t>
      </w:r>
      <w:r w:rsidRPr="0089192D">
        <w:rPr>
          <w:rFonts w:ascii="Arial" w:eastAsia="MS Mincho" w:hAnsi="Arial" w:cs="Arial"/>
          <w:sz w:val="22"/>
          <w:szCs w:val="22"/>
        </w:rPr>
        <w:t xml:space="preserve"> </w:t>
      </w:r>
      <w:r w:rsidRPr="0089192D">
        <w:rPr>
          <w:rFonts w:ascii="Arial" w:hAnsi="Arial" w:cs="Arial"/>
          <w:bCs/>
          <w:sz w:val="22"/>
          <w:szCs w:val="22"/>
        </w:rPr>
        <w:t xml:space="preserve">Atender las observaciones y requerimientos que formule el ICA, en relación con la ejecución del contrato y </w:t>
      </w:r>
      <w:r w:rsidRPr="0089192D">
        <w:rPr>
          <w:rFonts w:ascii="Arial" w:eastAsia="MS Mincho" w:hAnsi="Arial" w:cs="Arial"/>
          <w:sz w:val="22"/>
          <w:szCs w:val="22"/>
        </w:rPr>
        <w:t xml:space="preserve">entregar al supervisor del contrato el informe sobre las actividades ejecutadas, los informes que se </w:t>
      </w:r>
      <w:r w:rsidRPr="0089192D">
        <w:rPr>
          <w:rFonts w:ascii="Arial" w:eastAsia="MS Mincho" w:hAnsi="Arial" w:cs="Arial"/>
          <w:sz w:val="22"/>
          <w:szCs w:val="22"/>
        </w:rPr>
        <w:lastRenderedPageBreak/>
        <w:t>soliciten sobre cualquier aspecto relacionado con el contrato y/o resultados obtenidos en cada actividad encomendada cuando así se requiera.</w:t>
      </w:r>
      <w:r w:rsidRPr="0089192D">
        <w:rPr>
          <w:rFonts w:ascii="Arial" w:hAnsi="Arial" w:cs="Arial"/>
          <w:bCs/>
          <w:sz w:val="22"/>
          <w:szCs w:val="22"/>
        </w:rPr>
        <w:t xml:space="preserve"> </w:t>
      </w:r>
      <w:r w:rsidRPr="0089192D">
        <w:rPr>
          <w:rFonts w:ascii="Arial" w:hAnsi="Arial" w:cs="Arial"/>
          <w:b/>
          <w:bCs/>
          <w:sz w:val="22"/>
          <w:szCs w:val="22"/>
        </w:rPr>
        <w:t>7.</w:t>
      </w:r>
      <w:r w:rsidRPr="0089192D">
        <w:rPr>
          <w:rFonts w:ascii="Arial" w:hAnsi="Arial" w:cs="Arial"/>
          <w:bCs/>
          <w:sz w:val="22"/>
          <w:szCs w:val="22"/>
        </w:rPr>
        <w:t xml:space="preserve"> </w:t>
      </w:r>
      <w:r w:rsidRPr="0089192D">
        <w:rPr>
          <w:rFonts w:ascii="Arial" w:eastAsia="MS Mincho" w:hAnsi="Arial" w:cs="Arial"/>
          <w:sz w:val="22"/>
          <w:szCs w:val="22"/>
        </w:rPr>
        <w:t xml:space="preserve">Corregir de manera oportuna, sin dilaciones injustificadas y dentro de los plazos que se le otorguen, las inconsistencias y/o requerimientos que el supervisor del contrato le solicite con respecto a sus informes presentados. </w:t>
      </w:r>
      <w:r w:rsidRPr="0089192D">
        <w:rPr>
          <w:rFonts w:ascii="Arial" w:hAnsi="Arial" w:cs="Arial"/>
          <w:b/>
          <w:bCs/>
          <w:sz w:val="22"/>
          <w:szCs w:val="22"/>
        </w:rPr>
        <w:t>8.</w:t>
      </w:r>
      <w:r w:rsidRPr="0089192D">
        <w:rPr>
          <w:rFonts w:ascii="Arial" w:hAnsi="Arial" w:cs="Arial"/>
          <w:bCs/>
          <w:sz w:val="22"/>
          <w:szCs w:val="22"/>
        </w:rPr>
        <w:t xml:space="preserve"> Informar de inmediato al ICA toda irregularidad que observe en el desarrollo del objeto contratado y </w:t>
      </w:r>
      <w:r w:rsidRPr="0089192D">
        <w:rPr>
          <w:rFonts w:ascii="Arial" w:eastAsia="MS Mincho" w:hAnsi="Arial" w:cs="Arial"/>
          <w:sz w:val="22"/>
          <w:szCs w:val="22"/>
        </w:rPr>
        <w:t>no acceder a peticiones o amenazas de quienes actúen por fuera de la Ley, con el fin de obligarlo a hacer u omitir algún acto o hecho, debiendo informar inmediatamente al supervisor del contrato, acerca de la ocurrencia de tales peticiones o amenazas y a las demás autoridades competentes para que se adopten las medidas y correctivos que fueren necesarios.</w:t>
      </w:r>
      <w:r w:rsidRPr="0089192D">
        <w:rPr>
          <w:rFonts w:ascii="Arial" w:hAnsi="Arial" w:cs="Arial"/>
          <w:bCs/>
          <w:sz w:val="22"/>
          <w:szCs w:val="22"/>
        </w:rPr>
        <w:t xml:space="preserve"> </w:t>
      </w:r>
      <w:r w:rsidRPr="0089192D">
        <w:rPr>
          <w:rFonts w:ascii="Arial" w:hAnsi="Arial" w:cs="Arial"/>
          <w:b/>
          <w:bCs/>
          <w:sz w:val="22"/>
          <w:szCs w:val="22"/>
        </w:rPr>
        <w:t>9.</w:t>
      </w:r>
      <w:r w:rsidRPr="0089192D">
        <w:rPr>
          <w:rFonts w:ascii="Arial" w:hAnsi="Arial" w:cs="Arial"/>
          <w:bCs/>
          <w:sz w:val="22"/>
          <w:szCs w:val="22"/>
        </w:rPr>
        <w:t xml:space="preserve"> Acreditar el pago de los aportes al Sistema de Salud, Riesgos Profesionales y Pensiones; así como los Aportes parafiscales. </w:t>
      </w:r>
      <w:r w:rsidRPr="0089192D">
        <w:rPr>
          <w:rFonts w:ascii="Arial" w:hAnsi="Arial" w:cs="Arial"/>
          <w:b/>
          <w:bCs/>
          <w:sz w:val="22"/>
          <w:szCs w:val="22"/>
        </w:rPr>
        <w:t>10.</w:t>
      </w:r>
      <w:r w:rsidRPr="0089192D">
        <w:rPr>
          <w:rFonts w:ascii="Arial" w:hAnsi="Arial" w:cs="Arial"/>
          <w:bCs/>
          <w:sz w:val="22"/>
          <w:szCs w:val="22"/>
        </w:rPr>
        <w:t xml:space="preserve"> Las demás que contribuyan a garantizar el cumplimiento del contrato y las que por su naturaleza le sean atribuibles conforme al objeto y alcance del mismo. </w:t>
      </w:r>
      <w:r w:rsidRPr="0089192D">
        <w:rPr>
          <w:rFonts w:ascii="Arial" w:hAnsi="Arial" w:cs="Arial"/>
          <w:b/>
          <w:iCs/>
          <w:sz w:val="22"/>
          <w:szCs w:val="22"/>
        </w:rPr>
        <w:t xml:space="preserve">OBLIGACIONES ESPECÍFICAS DEL CONTRATISTA: 1. </w:t>
      </w:r>
      <w:r w:rsidRPr="0089192D">
        <w:rPr>
          <w:rFonts w:ascii="Arial" w:hAnsi="Arial" w:cs="Arial"/>
          <w:iCs/>
          <w:sz w:val="22"/>
          <w:szCs w:val="22"/>
        </w:rPr>
        <w:t>XXXXXXXXXXXXXXXX</w:t>
      </w:r>
      <w:r w:rsidRPr="0089192D">
        <w:rPr>
          <w:rFonts w:ascii="Arial" w:hAnsi="Arial" w:cs="Arial"/>
          <w:b/>
          <w:iCs/>
          <w:sz w:val="22"/>
          <w:szCs w:val="22"/>
        </w:rPr>
        <w:t xml:space="preserve"> </w:t>
      </w:r>
      <w:r w:rsidRPr="0089192D">
        <w:rPr>
          <w:rFonts w:ascii="Arial" w:eastAsia="Calibri" w:hAnsi="Arial" w:cs="Arial"/>
          <w:b/>
          <w:sz w:val="22"/>
          <w:szCs w:val="22"/>
        </w:rPr>
        <w:t>OBLIGACIONES DEL ICA.</w:t>
      </w:r>
      <w:r w:rsidRPr="0089192D">
        <w:rPr>
          <w:rFonts w:ascii="Arial" w:eastAsia="Calibri" w:hAnsi="Arial" w:cs="Arial"/>
          <w:sz w:val="22"/>
          <w:szCs w:val="22"/>
        </w:rPr>
        <w:t xml:space="preserve"> Además de las obligaciones propias de éste contrato, el ICA se obliga en especial con lo siguiente: </w:t>
      </w:r>
      <w:r w:rsidR="00DB4EB8" w:rsidRPr="00DB4EB8">
        <w:rPr>
          <w:rFonts w:ascii="Arial" w:eastAsia="Calibri" w:hAnsi="Arial" w:cs="Arial"/>
          <w:sz w:val="22"/>
          <w:szCs w:val="22"/>
        </w:rPr>
        <w:t>1.</w:t>
      </w:r>
      <w:r w:rsidR="00DB4EB8" w:rsidRPr="00DB4EB8">
        <w:rPr>
          <w:rFonts w:ascii="Arial" w:eastAsia="Calibri" w:hAnsi="Arial" w:cs="Arial"/>
          <w:sz w:val="22"/>
          <w:szCs w:val="22"/>
        </w:rPr>
        <w:tab/>
        <w:t>Verificar que la Interventoría ejerza y cumpla sus obligaciones de seguimiento y control conforme a las especificaciones técnicas seña</w:t>
      </w:r>
      <w:r w:rsidR="00DB4EB8">
        <w:rPr>
          <w:rFonts w:ascii="Arial" w:eastAsia="Calibri" w:hAnsi="Arial" w:cs="Arial"/>
          <w:sz w:val="22"/>
          <w:szCs w:val="22"/>
        </w:rPr>
        <w:t xml:space="preserve">ladas en los estudios previos.  </w:t>
      </w:r>
      <w:r w:rsidR="00DB4EB8" w:rsidRPr="00DB4EB8">
        <w:rPr>
          <w:rFonts w:ascii="Arial" w:eastAsia="Calibri" w:hAnsi="Arial" w:cs="Arial"/>
          <w:sz w:val="22"/>
          <w:szCs w:val="22"/>
        </w:rPr>
        <w:t>2.</w:t>
      </w:r>
      <w:r w:rsidR="00DB4EB8" w:rsidRPr="00DB4EB8">
        <w:rPr>
          <w:rFonts w:ascii="Arial" w:eastAsia="Calibri" w:hAnsi="Arial" w:cs="Arial"/>
          <w:sz w:val="22"/>
          <w:szCs w:val="22"/>
        </w:rPr>
        <w:tab/>
        <w:t>Pagar al contratista el valor del contrato e</w:t>
      </w:r>
      <w:r w:rsidR="00DB4EB8">
        <w:rPr>
          <w:rFonts w:ascii="Arial" w:eastAsia="Calibri" w:hAnsi="Arial" w:cs="Arial"/>
          <w:sz w:val="22"/>
          <w:szCs w:val="22"/>
        </w:rPr>
        <w:t xml:space="preserve">n el tiempo y la forma pactada. </w:t>
      </w:r>
      <w:r w:rsidR="00DB4EB8" w:rsidRPr="00DB4EB8">
        <w:rPr>
          <w:rFonts w:ascii="Arial" w:eastAsia="Calibri" w:hAnsi="Arial" w:cs="Arial"/>
          <w:sz w:val="22"/>
          <w:szCs w:val="22"/>
        </w:rPr>
        <w:t>3.</w:t>
      </w:r>
      <w:r w:rsidR="00DB4EB8" w:rsidRPr="00DB4EB8">
        <w:rPr>
          <w:rFonts w:ascii="Arial" w:eastAsia="Calibri" w:hAnsi="Arial" w:cs="Arial"/>
          <w:sz w:val="22"/>
          <w:szCs w:val="22"/>
        </w:rPr>
        <w:tab/>
        <w:t xml:space="preserve">Realizar el seguimiento del desarrollo del contrato de interventoría frente al contrato de </w:t>
      </w:r>
      <w:r w:rsidR="007B716E">
        <w:rPr>
          <w:rFonts w:ascii="Arial" w:eastAsia="Calibri" w:hAnsi="Arial" w:cs="Arial"/>
          <w:sz w:val="22"/>
          <w:szCs w:val="22"/>
        </w:rPr>
        <w:t>consultoría</w:t>
      </w:r>
      <w:r w:rsidR="00DB4EB8" w:rsidRPr="00DB4EB8">
        <w:rPr>
          <w:rFonts w:ascii="Arial" w:eastAsia="Calibri" w:hAnsi="Arial" w:cs="Arial"/>
          <w:sz w:val="22"/>
          <w:szCs w:val="22"/>
        </w:rPr>
        <w:t>, a través del funcionario y/o contratista encargado de e</w:t>
      </w:r>
      <w:r w:rsidR="00DB4EB8">
        <w:rPr>
          <w:rFonts w:ascii="Arial" w:eastAsia="Calibri" w:hAnsi="Arial" w:cs="Arial"/>
          <w:sz w:val="22"/>
          <w:szCs w:val="22"/>
        </w:rPr>
        <w:t>jercer el control y vigilancia.</w:t>
      </w:r>
      <w:r w:rsidR="00DB4EB8" w:rsidRPr="00DB4EB8">
        <w:rPr>
          <w:rFonts w:ascii="Arial" w:eastAsia="Calibri" w:hAnsi="Arial" w:cs="Arial"/>
          <w:sz w:val="22"/>
          <w:szCs w:val="22"/>
        </w:rPr>
        <w:t>4.</w:t>
      </w:r>
      <w:r w:rsidR="00DB4EB8" w:rsidRPr="00DB4EB8">
        <w:rPr>
          <w:rFonts w:ascii="Arial" w:eastAsia="Calibri" w:hAnsi="Arial" w:cs="Arial"/>
          <w:sz w:val="22"/>
          <w:szCs w:val="22"/>
        </w:rPr>
        <w:tab/>
        <w:t>Realizar seguimiento a la expedición oportuna del recibo a satisfacción de las obras contratadas previamente</w:t>
      </w:r>
      <w:r w:rsidR="00DB4EB8">
        <w:rPr>
          <w:rFonts w:ascii="Arial" w:eastAsia="Calibri" w:hAnsi="Arial" w:cs="Arial"/>
          <w:sz w:val="22"/>
          <w:szCs w:val="22"/>
        </w:rPr>
        <w:t xml:space="preserve"> avaladas por la Interventoría. </w:t>
      </w:r>
      <w:r w:rsidR="00DB4EB8" w:rsidRPr="00DB4EB8">
        <w:rPr>
          <w:rFonts w:ascii="Arial" w:eastAsia="Calibri" w:hAnsi="Arial" w:cs="Arial"/>
          <w:sz w:val="22"/>
          <w:szCs w:val="22"/>
        </w:rPr>
        <w:t>5.</w:t>
      </w:r>
      <w:r w:rsidR="00DB4EB8" w:rsidRPr="00DB4EB8">
        <w:rPr>
          <w:rFonts w:ascii="Arial" w:eastAsia="Calibri" w:hAnsi="Arial" w:cs="Arial"/>
          <w:sz w:val="22"/>
          <w:szCs w:val="22"/>
        </w:rPr>
        <w:tab/>
        <w:t>Realizar el seguimiento a las gestiones adelantadas por la Interventoría que son necesarias para el reconocimiento y cobro de las sanciones pecuniarias y d</w:t>
      </w:r>
      <w:r w:rsidR="00DB4EB8">
        <w:rPr>
          <w:rFonts w:ascii="Arial" w:eastAsia="Calibri" w:hAnsi="Arial" w:cs="Arial"/>
          <w:sz w:val="22"/>
          <w:szCs w:val="22"/>
        </w:rPr>
        <w:t xml:space="preserve">e la garantía a que haya lugar. 6. </w:t>
      </w:r>
      <w:r w:rsidR="00DB4EB8" w:rsidRPr="00DB4EB8">
        <w:rPr>
          <w:rFonts w:ascii="Arial" w:eastAsia="Calibri" w:hAnsi="Arial" w:cs="Arial"/>
          <w:sz w:val="22"/>
          <w:szCs w:val="22"/>
        </w:rPr>
        <w:t>Ejercer la acción de repetición por las indemnizaciones que deba pagar como consecuencia de la actividad contractual, previo</w:t>
      </w:r>
      <w:r w:rsidR="00DB4EB8">
        <w:rPr>
          <w:rFonts w:ascii="Arial" w:eastAsia="Calibri" w:hAnsi="Arial" w:cs="Arial"/>
          <w:sz w:val="22"/>
          <w:szCs w:val="22"/>
        </w:rPr>
        <w:t xml:space="preserve"> concepto de la interventoría. 7. </w:t>
      </w:r>
      <w:r w:rsidR="00DB4EB8" w:rsidRPr="00DB4EB8">
        <w:rPr>
          <w:rFonts w:ascii="Arial" w:eastAsia="Calibri" w:hAnsi="Arial" w:cs="Arial"/>
          <w:sz w:val="22"/>
          <w:szCs w:val="22"/>
        </w:rPr>
        <w:t>Realizar y adoptar las medidas necesarias para mantener durante el desarrollo y ejecución del contrato las condiciones técnicas y financieras existentes, previo</w:t>
      </w:r>
      <w:r w:rsidR="00DB4EB8">
        <w:rPr>
          <w:rFonts w:ascii="Arial" w:eastAsia="Calibri" w:hAnsi="Arial" w:cs="Arial"/>
          <w:sz w:val="22"/>
          <w:szCs w:val="22"/>
        </w:rPr>
        <w:t xml:space="preserve"> concepto de la Interventoría. 8. </w:t>
      </w:r>
      <w:r w:rsidR="00DB4EB8" w:rsidRPr="00DB4EB8">
        <w:rPr>
          <w:rFonts w:ascii="Arial" w:eastAsia="Calibri" w:hAnsi="Arial" w:cs="Arial"/>
          <w:sz w:val="22"/>
          <w:szCs w:val="22"/>
        </w:rPr>
        <w:t xml:space="preserve">Las demás establecidas en el </w:t>
      </w:r>
      <w:r w:rsidR="00DB4EB8">
        <w:rPr>
          <w:rFonts w:ascii="Arial" w:eastAsia="Calibri" w:hAnsi="Arial" w:cs="Arial"/>
          <w:sz w:val="22"/>
          <w:szCs w:val="22"/>
        </w:rPr>
        <w:t>artículo 4 de la Ley 80 de 1993</w:t>
      </w:r>
      <w:r w:rsidRPr="0089192D">
        <w:rPr>
          <w:rFonts w:ascii="Arial" w:hAnsi="Arial" w:cs="Arial"/>
          <w:sz w:val="22"/>
          <w:szCs w:val="22"/>
        </w:rPr>
        <w:t xml:space="preserve">. </w:t>
      </w:r>
      <w:r w:rsidRPr="0089192D">
        <w:rPr>
          <w:rFonts w:ascii="Arial" w:eastAsia="Calibri" w:hAnsi="Arial" w:cs="Arial"/>
          <w:b/>
          <w:sz w:val="22"/>
          <w:szCs w:val="22"/>
          <w:u w:val="single"/>
        </w:rPr>
        <w:t>QUINTA.</w:t>
      </w:r>
      <w:r w:rsidRPr="0089192D">
        <w:rPr>
          <w:rFonts w:ascii="Arial" w:eastAsia="Calibri" w:hAnsi="Arial" w:cs="Arial"/>
          <w:b/>
          <w:sz w:val="22"/>
          <w:szCs w:val="22"/>
        </w:rPr>
        <w:t xml:space="preserve"> - PLAZO DE EJECUCIÓN: </w:t>
      </w:r>
      <w:r w:rsidRPr="0089192D">
        <w:rPr>
          <w:rFonts w:ascii="Arial" w:hAnsi="Arial" w:cs="Arial"/>
          <w:sz w:val="22"/>
          <w:szCs w:val="22"/>
        </w:rPr>
        <w:t>El plazo de ejecución del presente contrato, será XXXXXXXXXXX, contados a partir de la suscripción del acta de inicio previo perfeccionamiento y cumplimiento de los requisitos de ejecución del contrato.</w:t>
      </w:r>
      <w:r w:rsidRPr="0089192D">
        <w:rPr>
          <w:rFonts w:ascii="Arial" w:eastAsia="Calibri" w:hAnsi="Arial" w:cs="Arial"/>
          <w:sz w:val="22"/>
          <w:szCs w:val="22"/>
        </w:rPr>
        <w:t xml:space="preserve">  </w:t>
      </w:r>
      <w:r w:rsidRPr="0089192D">
        <w:rPr>
          <w:rFonts w:ascii="Arial" w:eastAsia="Calibri" w:hAnsi="Arial" w:cs="Arial"/>
          <w:b/>
          <w:sz w:val="22"/>
          <w:szCs w:val="22"/>
          <w:u w:val="single"/>
        </w:rPr>
        <w:t>SEXTA.</w:t>
      </w:r>
      <w:r w:rsidRPr="0089192D">
        <w:rPr>
          <w:rFonts w:ascii="Arial" w:eastAsia="Calibri" w:hAnsi="Arial" w:cs="Arial"/>
          <w:b/>
          <w:sz w:val="22"/>
          <w:szCs w:val="22"/>
        </w:rPr>
        <w:t xml:space="preserve"> - LUGAR DE EJECUCION:</w:t>
      </w:r>
      <w:r w:rsidRPr="0089192D">
        <w:rPr>
          <w:rFonts w:ascii="Arial" w:eastAsia="Calibri" w:hAnsi="Arial" w:cs="Arial"/>
          <w:sz w:val="22"/>
          <w:szCs w:val="22"/>
        </w:rPr>
        <w:t xml:space="preserve"> </w:t>
      </w:r>
      <w:r w:rsidRPr="0089192D">
        <w:rPr>
          <w:rFonts w:ascii="Arial" w:hAnsi="Arial" w:cs="Arial"/>
          <w:sz w:val="22"/>
          <w:szCs w:val="22"/>
        </w:rPr>
        <w:t>El lugar de ejecución del contrato será en los laboratorios del ICA, ubicados como se detalla a continuación:</w:t>
      </w:r>
      <w:r w:rsidRPr="0089192D">
        <w:rPr>
          <w:rFonts w:ascii="Arial" w:eastAsia="Calibri" w:hAnsi="Arial" w:cs="Arial"/>
          <w:sz w:val="22"/>
          <w:szCs w:val="22"/>
        </w:rPr>
        <w:t xml:space="preserve"> </w:t>
      </w:r>
      <w:r w:rsidRPr="0089192D">
        <w:rPr>
          <w:rFonts w:ascii="Arial" w:hAnsi="Arial" w:cs="Arial"/>
          <w:sz w:val="22"/>
          <w:szCs w:val="22"/>
        </w:rPr>
        <w:t>XXXXXXXXXXXXXX.</w:t>
      </w:r>
      <w:r w:rsidRPr="0089192D">
        <w:rPr>
          <w:rFonts w:ascii="Arial" w:eastAsia="Calibri" w:hAnsi="Arial" w:cs="Arial"/>
          <w:sz w:val="22"/>
          <w:szCs w:val="22"/>
        </w:rPr>
        <w:t xml:space="preserve"> </w:t>
      </w:r>
      <w:r w:rsidRPr="0089192D">
        <w:rPr>
          <w:rFonts w:ascii="Arial" w:hAnsi="Arial" w:cs="Arial"/>
          <w:b/>
          <w:sz w:val="22"/>
          <w:szCs w:val="22"/>
          <w:u w:val="single"/>
        </w:rPr>
        <w:t>SÉPTIMA</w:t>
      </w:r>
      <w:r w:rsidRPr="0089192D">
        <w:rPr>
          <w:rFonts w:ascii="Arial" w:hAnsi="Arial" w:cs="Arial"/>
          <w:b/>
          <w:sz w:val="22"/>
          <w:szCs w:val="22"/>
        </w:rPr>
        <w:t>.- EXCLUSIÓN</w:t>
      </w:r>
      <w:r w:rsidRPr="0089192D">
        <w:rPr>
          <w:rFonts w:ascii="Arial" w:eastAsia="Calibri" w:hAnsi="Arial" w:cs="Arial"/>
          <w:b/>
          <w:sz w:val="22"/>
          <w:szCs w:val="22"/>
        </w:rPr>
        <w:t xml:space="preserve"> DE LA RELACIÓN LABORAL:</w:t>
      </w:r>
      <w:r w:rsidRPr="0089192D">
        <w:rPr>
          <w:rFonts w:ascii="Arial" w:eastAsia="Calibri" w:hAnsi="Arial" w:cs="Arial"/>
          <w:sz w:val="22"/>
          <w:szCs w:val="22"/>
        </w:rPr>
        <w:t xml:space="preserve"> El presente contrato no genera relación laboral con EL CONTRATISTA y en consecuencia tampoco el pago de prestaciones sociales y de ningún tipo de emolumentos distintos al valor acordado en la cláusula tercera del presente contrato. </w:t>
      </w:r>
      <w:r w:rsidRPr="0089192D">
        <w:rPr>
          <w:rFonts w:ascii="Arial" w:eastAsia="Calibri" w:hAnsi="Arial" w:cs="Arial"/>
          <w:b/>
          <w:sz w:val="22"/>
          <w:szCs w:val="22"/>
          <w:u w:val="single"/>
        </w:rPr>
        <w:t>OCTAVA</w:t>
      </w:r>
      <w:r w:rsidRPr="0089192D">
        <w:rPr>
          <w:rFonts w:ascii="Arial" w:eastAsia="Calibri" w:hAnsi="Arial" w:cs="Arial"/>
          <w:b/>
          <w:sz w:val="22"/>
          <w:szCs w:val="22"/>
        </w:rPr>
        <w:t xml:space="preserve">. - MECANISMO DE COBERTURA DEL RIESGO: </w:t>
      </w:r>
      <w:r w:rsidRPr="0089192D">
        <w:rPr>
          <w:rFonts w:ascii="Arial" w:eastAsia="Calibri" w:hAnsi="Arial" w:cs="Arial"/>
          <w:sz w:val="22"/>
          <w:szCs w:val="22"/>
        </w:rPr>
        <w:t xml:space="preserve">EL CONTRATISTA se obliga a constituir </w:t>
      </w:r>
      <w:r w:rsidRPr="0089192D">
        <w:rPr>
          <w:rFonts w:ascii="Arial" w:hAnsi="Arial" w:cs="Arial"/>
          <w:sz w:val="22"/>
          <w:szCs w:val="22"/>
        </w:rPr>
        <w:t>garantía a través de (i) un contrato de seguro contenido en una póliza, (ii) patrimonio autónomo, o (iii) garantía bancaria, expedida por un banco o compañía de seguros legalmente establecidos en Colombia con la aprobación de la Superintendencia Financiera de Colombia.  La garantía cubrirá los riesgos derivados de las obligaciones legales o contractuales, para lo cual, el contratista deberá constituir GARANTÍA ÚNICA a favor del Instituto Colombiano  Agropecuario – ICA con  NIT es  899.999.069-7,</w:t>
      </w:r>
      <w:r w:rsidRPr="0089192D">
        <w:rPr>
          <w:rFonts w:ascii="Arial" w:eastAsia="Calibri" w:hAnsi="Arial" w:cs="Arial"/>
          <w:sz w:val="22"/>
          <w:szCs w:val="22"/>
        </w:rPr>
        <w:t xml:space="preserve"> que ampare los siguientes riesgos: </w:t>
      </w:r>
      <w:r w:rsidRPr="0089192D">
        <w:rPr>
          <w:rFonts w:ascii="Arial" w:hAnsi="Arial" w:cs="Arial"/>
          <w:sz w:val="22"/>
          <w:szCs w:val="22"/>
        </w:rPr>
        <w:t>XXXXXXXXX.</w:t>
      </w:r>
      <w:r w:rsidRPr="0089192D">
        <w:rPr>
          <w:rFonts w:ascii="Arial" w:hAnsi="Arial" w:cs="Arial"/>
          <w:b/>
          <w:sz w:val="22"/>
          <w:szCs w:val="22"/>
        </w:rPr>
        <w:t xml:space="preserve"> Póliza de responsabilidad civil extracontractual</w:t>
      </w:r>
      <w:r w:rsidRPr="0089192D">
        <w:rPr>
          <w:rFonts w:ascii="Arial" w:hAnsi="Arial" w:cs="Arial"/>
          <w:sz w:val="22"/>
          <w:szCs w:val="22"/>
        </w:rPr>
        <w:t xml:space="preserve">: De acuerdo con el artículo 2.2.1.2.3.1.8 del Decreto 1082 de 2015, la entidad exigirá al contratista el otorgamiento de una póliza de responsabilidad civil extracontractual que proteja de eventuales reclamaciones de terceros derivadas de la responsabilidad extracontractual que surja de las actuaciones, hechos u omisiones de su contratista. Se exigirá que la </w:t>
      </w:r>
      <w:r w:rsidRPr="0089192D">
        <w:rPr>
          <w:rFonts w:ascii="Arial" w:hAnsi="Arial" w:cs="Arial"/>
          <w:sz w:val="22"/>
          <w:szCs w:val="22"/>
        </w:rPr>
        <w:lastRenderedPageBreak/>
        <w:t>póliza de responsabilidad extracontractual cubra también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estatal sea el asegurado.El contratista deberá presentar para aprobación del ICA, adicional a la Garantía Única de Cumplimiento, en un amparo autónomo y en póliza anexa, una garantía para cubrir los daños que el contratista o sus subcontratistas, así como las empresas y personas que se contraten por su conducto, en el marco del contrato, cause a los funcionarios y contratistas y ciudadanos que visitan la entidad en sus personas o en sus bienes. Incluyendo, sin sublímite alguno, daños patrimoniales y extra patrimoniales, (lo que incluye daño emergente, lucro cesante, daño moral, daño a la vida en relación, daño fisiológico) para todas las coberturas, bajo la modalidad de ocurrencia. Esta garantía tendrá un valor asegurado correspondiente a una cuantía en pesos colombianos equivalente a DOSCIENTOS (200) SMMLV. La garantía de responsabilidad civil deberá permanecer vigente desde el acta de inicio, hasta la fecha de terminación del contrato. En caso de prorrogarse el plazo de ejecución, deberá ampliarse la vigencia del amparo por el mismo término. Ocurrido cualquier siniestro, el contratista está obligado a restablecer la cobertura completa, ya sea mediante cláusulas de reposición de valor asegurado o mediante la expedición de un nuevo seguro. De la vigencia de este amparo se dejará constancia en el a</w:t>
      </w:r>
      <w:r w:rsidR="00DB4EB8">
        <w:rPr>
          <w:rFonts w:ascii="Arial" w:hAnsi="Arial" w:cs="Arial"/>
          <w:sz w:val="22"/>
          <w:szCs w:val="22"/>
        </w:rPr>
        <w:t>cto de liquidación del contrato</w:t>
      </w:r>
      <w:r w:rsidRPr="0089192D">
        <w:rPr>
          <w:rFonts w:ascii="Arial" w:hAnsi="Arial" w:cs="Arial"/>
          <w:sz w:val="22"/>
          <w:szCs w:val="22"/>
        </w:rPr>
        <w:t xml:space="preserve">. </w:t>
      </w:r>
      <w:r w:rsidRPr="0089192D">
        <w:rPr>
          <w:rFonts w:ascii="Arial" w:hAnsi="Arial" w:cs="Arial"/>
          <w:b/>
          <w:sz w:val="22"/>
          <w:szCs w:val="22"/>
          <w:u w:val="single"/>
        </w:rPr>
        <w:t>N</w:t>
      </w:r>
      <w:r w:rsidRPr="0089192D">
        <w:rPr>
          <w:rFonts w:ascii="Arial" w:hAnsi="Arial" w:cs="Arial"/>
          <w:b/>
          <w:sz w:val="22"/>
          <w:szCs w:val="22"/>
          <w:u w:val="single"/>
          <w:lang w:eastAsia="es-ES"/>
        </w:rPr>
        <w:t>OVENA</w:t>
      </w:r>
      <w:r w:rsidRPr="0089192D">
        <w:rPr>
          <w:rFonts w:ascii="Arial" w:hAnsi="Arial" w:cs="Arial"/>
          <w:b/>
          <w:sz w:val="22"/>
          <w:szCs w:val="22"/>
          <w:lang w:eastAsia="es-ES"/>
        </w:rPr>
        <w:t xml:space="preserve">.-  </w:t>
      </w:r>
      <w:r w:rsidR="00DB4EB8">
        <w:rPr>
          <w:rFonts w:ascii="Arial" w:hAnsi="Arial" w:cs="Arial"/>
          <w:b/>
          <w:sz w:val="22"/>
          <w:szCs w:val="22"/>
          <w:lang w:eastAsia="es-ES"/>
        </w:rPr>
        <w:t>INTERVENTORÍA:</w:t>
      </w:r>
      <w:r w:rsidRPr="0089192D">
        <w:rPr>
          <w:rFonts w:ascii="Arial" w:hAnsi="Arial" w:cs="Arial"/>
          <w:b/>
          <w:sz w:val="22"/>
          <w:szCs w:val="22"/>
          <w:lang w:eastAsia="es-ES"/>
        </w:rPr>
        <w:t xml:space="preserve"> </w:t>
      </w:r>
      <w:r w:rsidR="005E461D" w:rsidRPr="005E461D">
        <w:rPr>
          <w:rFonts w:ascii="Arial" w:hAnsi="Arial" w:cs="Arial"/>
          <w:sz w:val="22"/>
          <w:szCs w:val="22"/>
        </w:rPr>
        <w:t xml:space="preserve">El Interventor del contrato de </w:t>
      </w:r>
      <w:r w:rsidR="007B716E">
        <w:rPr>
          <w:rFonts w:ascii="Arial" w:hAnsi="Arial" w:cs="Arial"/>
          <w:sz w:val="22"/>
          <w:szCs w:val="22"/>
        </w:rPr>
        <w:t xml:space="preserve">consultoría </w:t>
      </w:r>
      <w:r w:rsidR="005E461D" w:rsidRPr="005E461D">
        <w:rPr>
          <w:rFonts w:ascii="Arial" w:hAnsi="Arial" w:cs="Arial"/>
          <w:sz w:val="22"/>
          <w:szCs w:val="22"/>
        </w:rPr>
        <w:t>será seleccionado por la Entidad mediante proceso de selección en la modalidad de Concurso de méritos Abierto que adelanta la Entidad, quien deberá cumplir con lo establecido en el CAPÍTULO VII. Artículos 82 a 85 de la Ley 1474 de 2011, así mismo dará estricto cumplimiento al manual de contratación v</w:t>
      </w:r>
      <w:r w:rsidR="005E461D">
        <w:rPr>
          <w:rFonts w:ascii="Arial" w:hAnsi="Arial" w:cs="Arial"/>
          <w:sz w:val="22"/>
          <w:szCs w:val="22"/>
        </w:rPr>
        <w:t>igente del</w:t>
      </w:r>
      <w:r w:rsidR="005E461D" w:rsidRPr="005E461D">
        <w:rPr>
          <w:rFonts w:ascii="Arial" w:hAnsi="Arial" w:cs="Arial"/>
          <w:sz w:val="22"/>
          <w:szCs w:val="22"/>
        </w:rPr>
        <w:t xml:space="preserve"> ICA.</w:t>
      </w:r>
      <w:r w:rsidRPr="0089192D">
        <w:rPr>
          <w:rFonts w:ascii="Arial" w:hAnsi="Arial" w:cs="Arial"/>
          <w:sz w:val="22"/>
          <w:szCs w:val="22"/>
        </w:rPr>
        <w:t xml:space="preserve"> </w:t>
      </w:r>
      <w:r w:rsidRPr="0089192D">
        <w:rPr>
          <w:rFonts w:ascii="Arial" w:hAnsi="Arial" w:cs="Arial"/>
          <w:b/>
          <w:sz w:val="22"/>
          <w:szCs w:val="22"/>
        </w:rPr>
        <w:t>PARÁGRAFO.</w:t>
      </w:r>
      <w:r w:rsidRPr="0089192D">
        <w:rPr>
          <w:rFonts w:ascii="Arial" w:hAnsi="Arial" w:cs="Arial"/>
          <w:sz w:val="22"/>
          <w:szCs w:val="22"/>
        </w:rPr>
        <w:t xml:space="preserve"> En caso de requerirlo, la </w:t>
      </w:r>
      <w:r w:rsidR="005E461D">
        <w:rPr>
          <w:rFonts w:ascii="Arial" w:hAnsi="Arial" w:cs="Arial"/>
          <w:sz w:val="22"/>
          <w:szCs w:val="22"/>
        </w:rPr>
        <w:t xml:space="preserve">Interventoría </w:t>
      </w:r>
      <w:r w:rsidRPr="0089192D">
        <w:rPr>
          <w:rFonts w:ascii="Arial" w:hAnsi="Arial" w:cs="Arial"/>
          <w:sz w:val="22"/>
          <w:szCs w:val="22"/>
        </w:rPr>
        <w:t xml:space="preserve">del contrato se compromete a informar al </w:t>
      </w:r>
      <w:r w:rsidR="005E461D">
        <w:rPr>
          <w:rFonts w:ascii="Arial" w:hAnsi="Arial" w:cs="Arial"/>
          <w:sz w:val="22"/>
          <w:szCs w:val="22"/>
        </w:rPr>
        <w:t xml:space="preserve">Supervisor y el </w:t>
      </w:r>
      <w:r w:rsidRPr="0089192D">
        <w:rPr>
          <w:rFonts w:ascii="Arial" w:hAnsi="Arial" w:cs="Arial"/>
          <w:sz w:val="22"/>
          <w:szCs w:val="22"/>
        </w:rPr>
        <w:t xml:space="preserve">Grupo de Control de Activos y Almacén la fecha y hora de recepción de los bienes objeto del presente proceso contractual, para efectos de que sean ingresados al sistema de inventario que tiene el Grupo de Control de Activos y Almacén para su registro. </w:t>
      </w:r>
      <w:r w:rsidRPr="0089192D">
        <w:rPr>
          <w:rFonts w:ascii="Arial" w:hAnsi="Arial" w:cs="Arial"/>
          <w:b/>
          <w:sz w:val="22"/>
          <w:szCs w:val="22"/>
          <w:u w:val="single"/>
          <w:lang w:eastAsia="es-ES"/>
        </w:rPr>
        <w:t>DÉCIMA.</w:t>
      </w:r>
      <w:r w:rsidRPr="0089192D">
        <w:rPr>
          <w:rFonts w:ascii="Arial" w:hAnsi="Arial" w:cs="Arial"/>
          <w:b/>
          <w:sz w:val="22"/>
          <w:szCs w:val="22"/>
          <w:lang w:eastAsia="es-ES"/>
        </w:rPr>
        <w:t xml:space="preserve"> - PENAL PECUNIARIA:</w:t>
      </w:r>
      <w:r w:rsidRPr="0089192D">
        <w:rPr>
          <w:rFonts w:ascii="Arial" w:hAnsi="Arial" w:cs="Arial"/>
          <w:sz w:val="22"/>
          <w:szCs w:val="22"/>
          <w:lang w:eastAsia="es-ES"/>
        </w:rPr>
        <w:t xml:space="preserve"> En caso de incumplimiento total o parcial del contrato por el contratista, el mismo pagará al ICA a título de cláusula penal, una suma equivalente al veinte por ciento (20%) del valor de la comisión. </w:t>
      </w:r>
      <w:r w:rsidRPr="0089192D">
        <w:rPr>
          <w:rFonts w:ascii="Arial" w:hAnsi="Arial" w:cs="Arial"/>
          <w:b/>
          <w:sz w:val="22"/>
          <w:szCs w:val="22"/>
          <w:u w:val="single"/>
          <w:lang w:eastAsia="es-ES"/>
        </w:rPr>
        <w:t>DÉCIMA PRIMERA</w:t>
      </w:r>
      <w:r w:rsidRPr="0089192D">
        <w:rPr>
          <w:rFonts w:ascii="Arial" w:hAnsi="Arial" w:cs="Arial"/>
          <w:b/>
          <w:sz w:val="22"/>
          <w:szCs w:val="22"/>
          <w:lang w:eastAsia="es-ES"/>
        </w:rPr>
        <w:t xml:space="preserve"> – MULTAS:</w:t>
      </w:r>
      <w:r w:rsidRPr="0089192D">
        <w:rPr>
          <w:rFonts w:ascii="Arial" w:hAnsi="Arial" w:cs="Arial"/>
          <w:sz w:val="22"/>
          <w:szCs w:val="22"/>
          <w:lang w:eastAsia="es-ES"/>
        </w:rPr>
        <w:t xml:space="preserve"> En caso de mora o incumplimiento parcial de las obligaciones contraídas por EL CONTRATISTA en desarrollo del presente contrato, el ICA queda facultado para efectuar la tasación y cobro, previo requerimiento a EL CONTRATISTA de multas igual al medio por ciento (0.5%) del valor del valor del contrato por cada día de retardo, sin que dicha cuantía sobrepase el veinte por ciento (20%) del valor del contrato. La liquidación de las multas la efectuará el supervisor del contrato, según sea el momento en que se ocasione, y su cobro se efectuará descontando el valor de las mismas del pago final. En el evento que no puedan ser descontadas oportunamente o no sean pagadas en el mes siguiente a su tasación por parte de EL CONTRATISTA, se incluirán en la liquidación efectuada la cual prestará mérito ejecutivo. De las multas tasadas, impuestas y cobradas, se informará a la Cámara de Comercio respectiva. </w:t>
      </w:r>
      <w:r w:rsidRPr="0089192D">
        <w:rPr>
          <w:rFonts w:ascii="Arial" w:hAnsi="Arial" w:cs="Arial"/>
          <w:b/>
          <w:sz w:val="22"/>
          <w:szCs w:val="22"/>
          <w:lang w:eastAsia="es-ES"/>
        </w:rPr>
        <w:t>PARÁGRAFO:</w:t>
      </w:r>
      <w:r w:rsidRPr="0089192D">
        <w:rPr>
          <w:rFonts w:ascii="Arial" w:hAnsi="Arial" w:cs="Arial"/>
          <w:sz w:val="22"/>
          <w:szCs w:val="22"/>
          <w:lang w:eastAsia="es-ES"/>
        </w:rPr>
        <w:t xml:space="preserve"> 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ICA podrá dar aplicación a la cláusula excepcional de caducidad administrativa. </w:t>
      </w:r>
      <w:r w:rsidRPr="0089192D">
        <w:rPr>
          <w:rFonts w:ascii="Arial" w:hAnsi="Arial" w:cs="Arial"/>
          <w:b/>
          <w:sz w:val="22"/>
          <w:szCs w:val="22"/>
          <w:u w:val="single"/>
          <w:lang w:eastAsia="es-ES"/>
        </w:rPr>
        <w:t>DÉCIMA SEGUNDA</w:t>
      </w:r>
      <w:r w:rsidRPr="0089192D">
        <w:rPr>
          <w:rFonts w:ascii="Arial" w:hAnsi="Arial" w:cs="Arial"/>
          <w:b/>
          <w:sz w:val="22"/>
          <w:szCs w:val="22"/>
          <w:lang w:eastAsia="es-ES"/>
        </w:rPr>
        <w:t xml:space="preserve">. – </w:t>
      </w:r>
      <w:r w:rsidRPr="0089192D">
        <w:rPr>
          <w:rFonts w:ascii="Arial" w:eastAsia="Calibri" w:hAnsi="Arial" w:cs="Arial"/>
          <w:b/>
          <w:bCs/>
          <w:sz w:val="22"/>
          <w:szCs w:val="22"/>
        </w:rPr>
        <w:t>PROCEDIMIENTO PARA LA IMPOSICIÓN DE SANCIONES:</w:t>
      </w:r>
      <w:r w:rsidRPr="0089192D">
        <w:rPr>
          <w:rFonts w:ascii="Arial" w:eastAsia="Calibri" w:hAnsi="Arial" w:cs="Arial"/>
          <w:b/>
          <w:sz w:val="22"/>
          <w:szCs w:val="22"/>
        </w:rPr>
        <w:t xml:space="preserve"> </w:t>
      </w:r>
      <w:r w:rsidRPr="0089192D">
        <w:rPr>
          <w:rFonts w:ascii="Arial" w:eastAsia="Calibri" w:hAnsi="Arial" w:cs="Arial"/>
          <w:sz w:val="22"/>
          <w:szCs w:val="22"/>
        </w:rPr>
        <w:t xml:space="preserve">En caso de mora </w:t>
      </w:r>
      <w:r w:rsidRPr="0089192D">
        <w:rPr>
          <w:rFonts w:ascii="Arial" w:eastAsia="Calibri" w:hAnsi="Arial" w:cs="Arial"/>
          <w:sz w:val="22"/>
          <w:szCs w:val="22"/>
        </w:rPr>
        <w:lastRenderedPageBreak/>
        <w:t xml:space="preserve">o incumplimiento total o parcial de las obligaciones contraídas por </w:t>
      </w:r>
      <w:r w:rsidRPr="0089192D">
        <w:rPr>
          <w:rFonts w:ascii="Arial" w:eastAsia="Calibri" w:hAnsi="Arial" w:cs="Arial"/>
          <w:b/>
          <w:bCs/>
          <w:sz w:val="22"/>
          <w:szCs w:val="22"/>
        </w:rPr>
        <w:t>EL CONTRATISTA</w:t>
      </w:r>
      <w:r w:rsidRPr="0089192D">
        <w:rPr>
          <w:rFonts w:ascii="Arial" w:eastAsia="Calibri" w:hAnsi="Arial" w:cs="Arial"/>
          <w:b/>
          <w:sz w:val="22"/>
          <w:szCs w:val="22"/>
        </w:rPr>
        <w:t xml:space="preserve"> </w:t>
      </w:r>
      <w:r w:rsidRPr="0089192D">
        <w:rPr>
          <w:rFonts w:ascii="Arial" w:eastAsia="Calibri" w:hAnsi="Arial" w:cs="Arial"/>
          <w:sz w:val="22"/>
          <w:szCs w:val="22"/>
        </w:rPr>
        <w:t>en desarrollo del presente contrato, el</w:t>
      </w:r>
      <w:r w:rsidRPr="0089192D">
        <w:rPr>
          <w:rFonts w:ascii="Arial" w:eastAsia="Calibri" w:hAnsi="Arial" w:cs="Arial"/>
          <w:b/>
          <w:sz w:val="22"/>
          <w:szCs w:val="22"/>
        </w:rPr>
        <w:t xml:space="preserve"> ICA </w:t>
      </w:r>
      <w:r w:rsidRPr="0089192D">
        <w:rPr>
          <w:rFonts w:ascii="Arial" w:eastAsia="Calibri" w:hAnsi="Arial" w:cs="Arial"/>
          <w:sz w:val="22"/>
          <w:szCs w:val="22"/>
        </w:rPr>
        <w:t xml:space="preserve">queda facultado para iniciar el procedimiento descrito en el artículo 86 de la ley 1474 de 2011 tendiente a determinar el presunto incumplimiento contractual. </w:t>
      </w:r>
      <w:r w:rsidRPr="0089192D">
        <w:rPr>
          <w:rFonts w:ascii="Arial" w:eastAsia="Calibri" w:hAnsi="Arial" w:cs="Arial"/>
          <w:b/>
          <w:bCs/>
          <w:sz w:val="22"/>
          <w:szCs w:val="22"/>
        </w:rPr>
        <w:t>PARAGRAFO PRIMERO: EL CONTRATISTA</w:t>
      </w:r>
      <w:r w:rsidRPr="0089192D">
        <w:rPr>
          <w:rFonts w:ascii="Arial" w:eastAsia="Calibri" w:hAnsi="Arial" w:cs="Arial"/>
          <w:b/>
          <w:sz w:val="22"/>
          <w:szCs w:val="22"/>
        </w:rPr>
        <w:t xml:space="preserve"> </w:t>
      </w:r>
      <w:r w:rsidRPr="0089192D">
        <w:rPr>
          <w:rFonts w:ascii="Arial" w:eastAsia="Calibri" w:hAnsi="Arial" w:cs="Arial"/>
          <w:sz w:val="22"/>
          <w:szCs w:val="22"/>
        </w:rPr>
        <w:t>autoriza al</w:t>
      </w:r>
      <w:r w:rsidRPr="0089192D">
        <w:rPr>
          <w:rFonts w:ascii="Arial" w:eastAsia="Calibri" w:hAnsi="Arial" w:cs="Arial"/>
          <w:b/>
          <w:sz w:val="22"/>
          <w:szCs w:val="22"/>
        </w:rPr>
        <w:t xml:space="preserve"> ICA </w:t>
      </w:r>
      <w:r w:rsidRPr="0089192D">
        <w:rPr>
          <w:rFonts w:ascii="Arial" w:eastAsia="Calibri" w:hAnsi="Arial" w:cs="Arial"/>
          <w:sz w:val="22"/>
          <w:szCs w:val="22"/>
        </w:rPr>
        <w:t>a deducir la suma resultante de la cláusula penal, del valor o saldo del contrato. Una vez constatado por el supervisor del contrato, que el Contratista ha incurrido o está incurriendo en un evento de incumplimiento, pondrá en conocimiento de aquél, el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w:t>
      </w:r>
      <w:r w:rsidRPr="0089192D">
        <w:rPr>
          <w:rFonts w:ascii="Arial" w:eastAsia="Calibri" w:hAnsi="Arial" w:cs="Arial"/>
          <w:b/>
          <w:sz w:val="22"/>
          <w:szCs w:val="22"/>
          <w:u w:val="single"/>
          <w:lang w:val="es-ES"/>
        </w:rPr>
        <w:t xml:space="preserve"> </w:t>
      </w:r>
      <w:r w:rsidRPr="0089192D">
        <w:rPr>
          <w:rFonts w:ascii="Arial" w:hAnsi="Arial" w:cs="Arial"/>
          <w:b/>
          <w:sz w:val="22"/>
          <w:szCs w:val="22"/>
          <w:u w:val="single"/>
          <w:lang w:eastAsia="es-ES"/>
        </w:rPr>
        <w:t>DÉCIMA TERCERA</w:t>
      </w:r>
      <w:r w:rsidRPr="0089192D">
        <w:rPr>
          <w:rFonts w:ascii="Arial" w:hAnsi="Arial" w:cs="Arial"/>
          <w:sz w:val="22"/>
          <w:szCs w:val="22"/>
          <w:lang w:eastAsia="es-ES"/>
        </w:rPr>
        <w:t xml:space="preserve">. </w:t>
      </w:r>
      <w:r w:rsidRPr="0089192D">
        <w:rPr>
          <w:rFonts w:ascii="Arial" w:hAnsi="Arial" w:cs="Arial"/>
          <w:b/>
          <w:sz w:val="22"/>
          <w:szCs w:val="22"/>
          <w:lang w:eastAsia="es-ES"/>
        </w:rPr>
        <w:t xml:space="preserve">- FUERZA MAYOR O CASO FORTUITO: </w:t>
      </w:r>
      <w:r w:rsidRPr="0089192D">
        <w:rPr>
          <w:rFonts w:ascii="Arial" w:hAnsi="Arial" w:cs="Arial"/>
          <w:sz w:val="22"/>
          <w:szCs w:val="22"/>
          <w:lang w:eastAsia="es-ES"/>
        </w:rPr>
        <w:t xml:space="preserve">Ninguna de las partes estará obligada en los términos del contrato por incumplimiento del mismo, si las causas que ocasionan tal incumplimiento se deben a eventos imprevisibles o irresistibles constitutivos de fuerza mayor o caso fortuito. En estos casos, se señalarán de común acuerdo los nuevos plazos y obligaciones y se procederá a celebrar un contrato adicional. Cuando se presenten circunstancias constitutivas de fuerza mayor o caso fortuito, EL CONTRATISTA comunicará por escrito al ICA dentro de los cinco (5) días calendarios siguientes a la ocurrencia de los hechos. </w:t>
      </w:r>
      <w:r w:rsidRPr="0089192D">
        <w:rPr>
          <w:rFonts w:ascii="Arial" w:hAnsi="Arial" w:cs="Arial"/>
          <w:b/>
          <w:sz w:val="22"/>
          <w:szCs w:val="22"/>
          <w:u w:val="single"/>
          <w:lang w:eastAsia="es-ES"/>
        </w:rPr>
        <w:t>DÉCIMA CUARTA</w:t>
      </w:r>
      <w:r w:rsidRPr="0089192D">
        <w:rPr>
          <w:rFonts w:ascii="Arial" w:hAnsi="Arial" w:cs="Arial"/>
          <w:b/>
          <w:sz w:val="22"/>
          <w:szCs w:val="22"/>
          <w:lang w:eastAsia="es-ES"/>
        </w:rPr>
        <w:t xml:space="preserve"> - SOLUCIÓN DE CONTROVERSIAS CONTRACTUALES:</w:t>
      </w:r>
      <w:r w:rsidRPr="0089192D">
        <w:rPr>
          <w:rFonts w:ascii="Arial" w:hAnsi="Arial" w:cs="Arial"/>
          <w:sz w:val="22"/>
          <w:szCs w:val="22"/>
          <w:lang w:eastAsia="es-ES"/>
        </w:rPr>
        <w:t xml:space="preserve"> Las partes acuerdan que para la solución de las diferencias y discrepancias que surjan de la celebración, ejecución, terminación o liquidación del presente contrato se solucionaran en primera instancia de manera directa entre las partes, acudiendo a los mecanismos de arreglo directo y de conciliación prejudicial ante la Procuraduría General de la Nación. Fracasada la Conciliación, las acciones que dimanen del presente Contrato y las diferencias que surjan de la ejecución y cumplimiento del mismo, quedan sujetas a la ley colombiana y a la jurisdicción contencioso administrativa. </w:t>
      </w:r>
      <w:r w:rsidRPr="0089192D">
        <w:rPr>
          <w:rFonts w:ascii="Arial" w:hAnsi="Arial" w:cs="Arial"/>
          <w:b/>
          <w:sz w:val="22"/>
          <w:szCs w:val="22"/>
          <w:u w:val="single"/>
          <w:lang w:eastAsia="es-ES"/>
        </w:rPr>
        <w:t>DÉCIMA QUINTA</w:t>
      </w:r>
      <w:r w:rsidRPr="0089192D">
        <w:rPr>
          <w:rFonts w:ascii="Arial" w:hAnsi="Arial" w:cs="Arial"/>
          <w:b/>
          <w:sz w:val="22"/>
          <w:szCs w:val="22"/>
          <w:lang w:eastAsia="es-ES"/>
        </w:rPr>
        <w:t xml:space="preserve"> – CESIÓN</w:t>
      </w:r>
      <w:r w:rsidRPr="0089192D">
        <w:rPr>
          <w:rFonts w:ascii="Arial" w:hAnsi="Arial" w:cs="Arial"/>
          <w:sz w:val="22"/>
          <w:szCs w:val="22"/>
          <w:lang w:eastAsia="es-ES"/>
        </w:rPr>
        <w:t xml:space="preserve">:  EL CONTRATISTA no podrá ceder el presente contrato a personal alguna, natural o jurídica sin autorización escrita del ICA. </w:t>
      </w:r>
      <w:r w:rsidRPr="0089192D">
        <w:rPr>
          <w:rFonts w:ascii="Arial" w:hAnsi="Arial" w:cs="Arial"/>
          <w:b/>
          <w:sz w:val="22"/>
          <w:szCs w:val="22"/>
          <w:u w:val="single"/>
          <w:lang w:eastAsia="es-ES"/>
        </w:rPr>
        <w:t>DÉCIMA SEXTA</w:t>
      </w:r>
      <w:r w:rsidRPr="0089192D">
        <w:rPr>
          <w:rFonts w:ascii="Arial" w:hAnsi="Arial" w:cs="Arial"/>
          <w:b/>
          <w:sz w:val="22"/>
          <w:szCs w:val="22"/>
          <w:lang w:eastAsia="es-ES"/>
        </w:rPr>
        <w:t>. IMPUTACIÓN PRESUPUESTAL:</w:t>
      </w:r>
      <w:r w:rsidRPr="0089192D">
        <w:rPr>
          <w:rFonts w:ascii="Arial" w:hAnsi="Arial" w:cs="Arial"/>
          <w:sz w:val="22"/>
          <w:szCs w:val="22"/>
          <w:lang w:eastAsia="es-ES"/>
        </w:rPr>
        <w:t xml:space="preserve"> </w:t>
      </w:r>
      <w:r w:rsidRPr="0089192D">
        <w:rPr>
          <w:rFonts w:ascii="Arial" w:eastAsia="Calibri" w:hAnsi="Arial" w:cs="Arial"/>
          <w:sz w:val="22"/>
          <w:szCs w:val="22"/>
          <w:lang w:val="es-ES"/>
        </w:rPr>
        <w:t xml:space="preserve">El valor del presente contrato está respaldado </w:t>
      </w:r>
      <w:r w:rsidRPr="0089192D">
        <w:rPr>
          <w:rFonts w:ascii="Arial" w:hAnsi="Arial" w:cs="Arial"/>
          <w:color w:val="000000" w:themeColor="text1"/>
          <w:sz w:val="22"/>
          <w:szCs w:val="22"/>
          <w:lang w:val="es-ES"/>
        </w:rPr>
        <w:t>como se detalla a continuación:</w:t>
      </w:r>
      <w:r w:rsidRPr="0089192D">
        <w:rPr>
          <w:rFonts w:ascii="Arial" w:eastAsia="Arial" w:hAnsi="Arial" w:cs="Arial"/>
          <w:sz w:val="22"/>
          <w:szCs w:val="22"/>
          <w:lang w:eastAsia="es-CO" w:bidi="es-CO"/>
        </w:rPr>
        <w:t xml:space="preserve"> XXXXXXXXX </w:t>
      </w:r>
      <w:r w:rsidRPr="0089192D">
        <w:rPr>
          <w:rFonts w:ascii="Arial" w:hAnsi="Arial" w:cs="Arial"/>
          <w:b/>
          <w:sz w:val="22"/>
          <w:szCs w:val="22"/>
          <w:u w:val="single"/>
          <w:lang w:eastAsia="es-ES"/>
        </w:rPr>
        <w:t>DÉCIMA SÉPTIMA</w:t>
      </w:r>
      <w:r w:rsidRPr="0089192D">
        <w:rPr>
          <w:rFonts w:ascii="Arial" w:hAnsi="Arial" w:cs="Arial"/>
          <w:b/>
          <w:sz w:val="22"/>
          <w:szCs w:val="22"/>
          <w:lang w:eastAsia="es-ES"/>
        </w:rPr>
        <w:t>. - INDEMNIDAD:</w:t>
      </w:r>
      <w:r w:rsidRPr="0089192D">
        <w:rPr>
          <w:rFonts w:ascii="Arial" w:hAnsi="Arial" w:cs="Arial"/>
          <w:sz w:val="22"/>
          <w:szCs w:val="22"/>
          <w:lang w:eastAsia="es-ES"/>
        </w:rPr>
        <w:t xml:space="preserve"> Será obligación del contratista mantener indemne al ICA de cualquier reclamación proveniente de terceros que tengan como causa las actuaciones del contratista o sus dependientes y subcontratistas. </w:t>
      </w:r>
      <w:r w:rsidRPr="0089192D">
        <w:rPr>
          <w:rFonts w:ascii="Arial" w:hAnsi="Arial" w:cs="Arial"/>
          <w:b/>
          <w:sz w:val="22"/>
          <w:szCs w:val="22"/>
          <w:u w:val="single"/>
          <w:lang w:eastAsia="es-ES"/>
        </w:rPr>
        <w:t xml:space="preserve">DÉCIMA OCTAVA. </w:t>
      </w:r>
      <w:r w:rsidRPr="0089192D">
        <w:rPr>
          <w:rFonts w:ascii="Arial" w:hAnsi="Arial" w:cs="Arial"/>
          <w:b/>
          <w:sz w:val="22"/>
          <w:szCs w:val="22"/>
          <w:lang w:eastAsia="es-ES"/>
        </w:rPr>
        <w:t xml:space="preserve">- INHABILIDADES E INCOMPATIBILIDADES: </w:t>
      </w:r>
      <w:r w:rsidRPr="0089192D">
        <w:rPr>
          <w:rFonts w:ascii="Arial" w:hAnsi="Arial" w:cs="Arial"/>
          <w:sz w:val="22"/>
          <w:szCs w:val="22"/>
          <w:lang w:eastAsia="es-ES"/>
        </w:rPr>
        <w:t xml:space="preserve">EL CONTRATISTA afirma bajo la gravedad de juramento que no se halla incurso en ningún tipo de inhabilidad e incompatibilidad, consagradas en la Ley 80 de 1993 y demás disposiciones vigentes sobre la materia que le impidan la celebración de este contrato. Así mismo, declara que en caso de sobrevenir alguna inhabilidad e incompatibilidad se obliga a responder ante el ICA y frente a terceros por los perjuicios que se ocasionen y se compromete a ceder el contrato, previa autorización escrita del ICA, o, si ello no fuere posible, renunciará a su ejecución. </w:t>
      </w:r>
      <w:r w:rsidRPr="0089192D">
        <w:rPr>
          <w:rFonts w:ascii="Arial" w:eastAsia="Calibri" w:hAnsi="Arial" w:cs="Arial"/>
          <w:b/>
          <w:sz w:val="22"/>
          <w:szCs w:val="22"/>
          <w:u w:val="single"/>
          <w:lang w:val="es-ES"/>
        </w:rPr>
        <w:t xml:space="preserve">DÉCIMA NOVENA. </w:t>
      </w:r>
      <w:r w:rsidRPr="0089192D">
        <w:rPr>
          <w:rFonts w:ascii="Arial" w:eastAsia="Calibri" w:hAnsi="Arial" w:cs="Arial"/>
          <w:b/>
          <w:sz w:val="22"/>
          <w:szCs w:val="22"/>
          <w:lang w:val="es-ES"/>
        </w:rPr>
        <w:t>- CLAUSULAS EXCEPCIONALES: EL ICA</w:t>
      </w:r>
      <w:r w:rsidRPr="0089192D">
        <w:rPr>
          <w:rFonts w:ascii="Arial" w:eastAsia="Calibri" w:hAnsi="Arial" w:cs="Arial"/>
          <w:sz w:val="22"/>
          <w:szCs w:val="22"/>
          <w:lang w:val="es-ES"/>
        </w:rPr>
        <w:t xml:space="preserve">, aplicará las Cláusulas Excepcionales de Interpretación Unilateral, Modificación Unilateral, Terminación Unilateral y de Caducidad, de conformidad con lo establecido en los artículos 15, 16, 17 y 18 de la Ley 80 de 1993 en concordancia con las demás normas que regulen la materia </w:t>
      </w:r>
      <w:r w:rsidRPr="0089192D">
        <w:rPr>
          <w:rFonts w:ascii="Arial" w:eastAsia="Calibri" w:hAnsi="Arial" w:cs="Arial"/>
          <w:b/>
          <w:sz w:val="22"/>
          <w:szCs w:val="22"/>
          <w:u w:val="single"/>
        </w:rPr>
        <w:t>VIGÉSIMA</w:t>
      </w:r>
      <w:r w:rsidRPr="0089192D">
        <w:rPr>
          <w:rFonts w:ascii="Arial" w:eastAsia="Calibri" w:hAnsi="Arial" w:cs="Arial"/>
          <w:b/>
          <w:sz w:val="22"/>
          <w:szCs w:val="22"/>
          <w:u w:val="single"/>
          <w:lang w:val="es-ES"/>
        </w:rPr>
        <w:t>.</w:t>
      </w:r>
      <w:r w:rsidRPr="0089192D">
        <w:rPr>
          <w:rFonts w:ascii="Arial" w:eastAsia="Calibri" w:hAnsi="Arial" w:cs="Arial"/>
          <w:b/>
          <w:sz w:val="22"/>
          <w:szCs w:val="22"/>
        </w:rPr>
        <w:t xml:space="preserve"> - DE LA CADUCIDAD Y SUS EFECTOS:</w:t>
      </w:r>
      <w:r w:rsidRPr="0089192D">
        <w:rPr>
          <w:rFonts w:ascii="Arial" w:eastAsia="Calibri" w:hAnsi="Arial" w:cs="Arial"/>
          <w:sz w:val="22"/>
          <w:szCs w:val="22"/>
        </w:rPr>
        <w:t xml:space="preserve"> Si se llegare a presentar alguno de los hechos constitutivos de incumplimiento de las obligaciones a cargo de </w:t>
      </w:r>
      <w:r w:rsidRPr="0089192D">
        <w:rPr>
          <w:rFonts w:ascii="Arial" w:eastAsia="Calibri" w:hAnsi="Arial" w:cs="Arial"/>
          <w:b/>
          <w:sz w:val="22"/>
          <w:szCs w:val="22"/>
        </w:rPr>
        <w:t>EL CONTRATISTA</w:t>
      </w:r>
      <w:r w:rsidRPr="0089192D">
        <w:rPr>
          <w:rFonts w:ascii="Arial" w:eastAsia="Calibri" w:hAnsi="Arial" w:cs="Arial"/>
          <w:sz w:val="22"/>
          <w:szCs w:val="22"/>
        </w:rPr>
        <w:t>, que afecte de manera grave y directa la ejecución del objeto contractual y que evidencie que puede conducir a su paralización,</w:t>
      </w:r>
      <w:r w:rsidRPr="0089192D">
        <w:rPr>
          <w:rFonts w:ascii="Arial" w:eastAsia="Calibri" w:hAnsi="Arial" w:cs="Arial"/>
          <w:b/>
          <w:sz w:val="22"/>
          <w:szCs w:val="22"/>
          <w:lang w:val="es-ES"/>
        </w:rPr>
        <w:t xml:space="preserve"> EL ICA</w:t>
      </w:r>
      <w:r w:rsidRPr="0089192D">
        <w:rPr>
          <w:rFonts w:ascii="Arial" w:eastAsia="Calibri" w:hAnsi="Arial" w:cs="Arial"/>
          <w:sz w:val="22"/>
          <w:szCs w:val="22"/>
        </w:rPr>
        <w:t xml:space="preserve">, por medio de acto administrativo debidamente motivado lo dará por terminado y ordenará su liquidación en el estado en que se encuentre. </w:t>
      </w:r>
      <w:r w:rsidRPr="0089192D">
        <w:rPr>
          <w:rFonts w:ascii="Arial" w:eastAsia="Calibri" w:hAnsi="Arial" w:cs="Arial"/>
          <w:b/>
          <w:sz w:val="22"/>
          <w:szCs w:val="22"/>
        </w:rPr>
        <w:t>PARÁGRAFO PRIMERO</w:t>
      </w:r>
      <w:r w:rsidRPr="0089192D">
        <w:rPr>
          <w:rFonts w:ascii="Arial" w:eastAsia="Calibri" w:hAnsi="Arial" w:cs="Arial"/>
          <w:b/>
          <w:i/>
          <w:sz w:val="22"/>
          <w:szCs w:val="22"/>
        </w:rPr>
        <w:t>:</w:t>
      </w:r>
      <w:r w:rsidRPr="0089192D">
        <w:rPr>
          <w:rFonts w:ascii="Arial" w:eastAsia="Calibri" w:hAnsi="Arial" w:cs="Arial"/>
          <w:sz w:val="22"/>
          <w:szCs w:val="22"/>
        </w:rPr>
        <w:t xml:space="preserve"> En caso de que </w:t>
      </w:r>
      <w:r w:rsidRPr="0089192D">
        <w:rPr>
          <w:rFonts w:ascii="Arial" w:eastAsia="Calibri" w:hAnsi="Arial" w:cs="Arial"/>
          <w:b/>
          <w:sz w:val="22"/>
          <w:szCs w:val="22"/>
          <w:lang w:val="es-ES"/>
        </w:rPr>
        <w:t>EL ICA</w:t>
      </w:r>
      <w:r w:rsidRPr="0089192D">
        <w:rPr>
          <w:rFonts w:ascii="Arial" w:eastAsia="Calibri" w:hAnsi="Arial" w:cs="Arial"/>
          <w:sz w:val="22"/>
          <w:szCs w:val="22"/>
        </w:rPr>
        <w:t xml:space="preserve">, decida abstenerse de declarar la caducidad, adoptará las medidas de control e </w:t>
      </w:r>
      <w:r w:rsidRPr="0089192D">
        <w:rPr>
          <w:rFonts w:ascii="Arial" w:eastAsia="Calibri" w:hAnsi="Arial" w:cs="Arial"/>
          <w:sz w:val="22"/>
          <w:szCs w:val="22"/>
        </w:rPr>
        <w:lastRenderedPageBreak/>
        <w:t xml:space="preserve">intervención necesarias, que garanticen la ejecución del objeto contratado. La declaratoria de caducidad no impedirá que </w:t>
      </w:r>
      <w:r w:rsidRPr="0089192D">
        <w:rPr>
          <w:rFonts w:ascii="Arial" w:eastAsia="Calibri" w:hAnsi="Arial" w:cs="Arial"/>
          <w:b/>
          <w:sz w:val="22"/>
          <w:szCs w:val="22"/>
          <w:lang w:val="es-ES"/>
        </w:rPr>
        <w:t>EL ICA</w:t>
      </w:r>
      <w:r w:rsidRPr="0089192D">
        <w:rPr>
          <w:rFonts w:ascii="Arial" w:eastAsia="Calibri" w:hAnsi="Arial" w:cs="Arial"/>
          <w:sz w:val="22"/>
          <w:szCs w:val="22"/>
        </w:rPr>
        <w:t xml:space="preserve">, tome posesión de la </w:t>
      </w:r>
      <w:r w:rsidR="007B716E">
        <w:rPr>
          <w:rFonts w:ascii="Arial" w:eastAsia="Calibri" w:hAnsi="Arial" w:cs="Arial"/>
          <w:sz w:val="22"/>
          <w:szCs w:val="22"/>
        </w:rPr>
        <w:t xml:space="preserve">consultoría </w:t>
      </w:r>
      <w:r w:rsidRPr="0089192D">
        <w:rPr>
          <w:rFonts w:ascii="Arial" w:eastAsia="Calibri" w:hAnsi="Arial" w:cs="Arial"/>
          <w:sz w:val="22"/>
          <w:szCs w:val="22"/>
        </w:rPr>
        <w:t xml:space="preserve">o continúe inmediatamente la ejecución del objeto contratado, bien sea a través del garante p de otro contratista. </w:t>
      </w:r>
      <w:r w:rsidRPr="0089192D">
        <w:rPr>
          <w:rFonts w:ascii="Arial" w:eastAsia="Calibri" w:hAnsi="Arial" w:cs="Arial"/>
          <w:b/>
          <w:sz w:val="22"/>
          <w:szCs w:val="22"/>
        </w:rPr>
        <w:t>PARÁGRAFO SEGUNDO:</w:t>
      </w:r>
      <w:r w:rsidRPr="0089192D">
        <w:rPr>
          <w:rFonts w:ascii="Arial" w:eastAsia="Calibri" w:hAnsi="Arial" w:cs="Arial"/>
          <w:sz w:val="22"/>
          <w:szCs w:val="22"/>
        </w:rPr>
        <w:t xml:space="preserve"> Si se declara la caducidad no habrá lugar a indemnización para el contratista, quien se hará acreedor a las sanciones e inhabilidades previstas en la ley y en el presente contrato.</w:t>
      </w:r>
      <w:r w:rsidRPr="0089192D">
        <w:rPr>
          <w:rFonts w:ascii="Arial" w:hAnsi="Arial" w:cs="Arial"/>
          <w:b/>
          <w:sz w:val="22"/>
          <w:szCs w:val="22"/>
          <w:u w:val="single"/>
          <w:lang w:eastAsia="es-ES"/>
        </w:rPr>
        <w:t>VIGÉSIMA PRIMERA.-</w:t>
      </w:r>
      <w:r w:rsidRPr="0089192D">
        <w:rPr>
          <w:rFonts w:ascii="Arial" w:hAnsi="Arial" w:cs="Arial"/>
          <w:b/>
          <w:sz w:val="22"/>
          <w:szCs w:val="22"/>
          <w:lang w:eastAsia="es-ES"/>
        </w:rPr>
        <w:t xml:space="preserve"> DOMICILIO:</w:t>
      </w:r>
      <w:r w:rsidRPr="0089192D">
        <w:rPr>
          <w:rFonts w:ascii="Arial" w:hAnsi="Arial" w:cs="Arial"/>
          <w:sz w:val="22"/>
          <w:szCs w:val="22"/>
          <w:lang w:eastAsia="es-ES"/>
        </w:rPr>
        <w:t xml:space="preserve"> Para todos los efectos legales se fija como domicilio la ciudad de Bogotá D.C. </w:t>
      </w:r>
      <w:r w:rsidRPr="0089192D">
        <w:rPr>
          <w:rFonts w:ascii="Arial" w:hAnsi="Arial" w:cs="Arial"/>
          <w:b/>
          <w:sz w:val="22"/>
          <w:szCs w:val="22"/>
          <w:u w:val="single"/>
          <w:lang w:eastAsia="es-ES"/>
        </w:rPr>
        <w:t>VIGÉSIMA SEGUNDA</w:t>
      </w:r>
      <w:r w:rsidRPr="0089192D">
        <w:rPr>
          <w:rFonts w:ascii="Arial" w:hAnsi="Arial" w:cs="Arial"/>
          <w:b/>
          <w:sz w:val="22"/>
          <w:szCs w:val="22"/>
          <w:lang w:eastAsia="es-ES"/>
        </w:rPr>
        <w:t xml:space="preserve">. - DOCUMENTOS CONTRACTUALES: </w:t>
      </w:r>
      <w:r w:rsidRPr="0089192D">
        <w:rPr>
          <w:rFonts w:ascii="Arial" w:hAnsi="Arial" w:cs="Arial"/>
          <w:sz w:val="22"/>
          <w:szCs w:val="22"/>
          <w:lang w:eastAsia="es-ES"/>
        </w:rPr>
        <w:t xml:space="preserve">Para efectos legales y fiscales, hacen parte del presente contrato:  </w:t>
      </w:r>
      <w:r w:rsidRPr="0089192D">
        <w:rPr>
          <w:rFonts w:ascii="Arial" w:hAnsi="Arial" w:cs="Arial"/>
          <w:b/>
          <w:sz w:val="22"/>
          <w:szCs w:val="22"/>
          <w:lang w:eastAsia="es-ES"/>
        </w:rPr>
        <w:t>a)</w:t>
      </w:r>
      <w:r w:rsidRPr="0089192D">
        <w:rPr>
          <w:rFonts w:ascii="Arial" w:hAnsi="Arial" w:cs="Arial"/>
          <w:sz w:val="22"/>
          <w:szCs w:val="22"/>
          <w:lang w:eastAsia="es-ES"/>
        </w:rPr>
        <w:t xml:space="preserve">. Estudios previos; </w:t>
      </w:r>
      <w:r w:rsidRPr="0089192D">
        <w:rPr>
          <w:rFonts w:ascii="Arial" w:hAnsi="Arial" w:cs="Arial"/>
          <w:b/>
          <w:sz w:val="22"/>
          <w:szCs w:val="22"/>
          <w:lang w:eastAsia="es-ES"/>
        </w:rPr>
        <w:t xml:space="preserve">b). </w:t>
      </w:r>
      <w:r w:rsidRPr="0089192D">
        <w:rPr>
          <w:rFonts w:ascii="Arial" w:hAnsi="Arial" w:cs="Arial"/>
          <w:sz w:val="22"/>
          <w:szCs w:val="22"/>
          <w:lang w:eastAsia="es-ES"/>
        </w:rPr>
        <w:t xml:space="preserve">Pliego de condiciones; </w:t>
      </w:r>
      <w:r w:rsidRPr="0089192D">
        <w:rPr>
          <w:rFonts w:ascii="Arial" w:hAnsi="Arial" w:cs="Arial"/>
          <w:b/>
          <w:sz w:val="22"/>
          <w:szCs w:val="22"/>
          <w:lang w:eastAsia="es-ES"/>
        </w:rPr>
        <w:t xml:space="preserve">c). </w:t>
      </w:r>
      <w:r w:rsidRPr="0089192D">
        <w:rPr>
          <w:rFonts w:ascii="Arial" w:hAnsi="Arial" w:cs="Arial"/>
          <w:sz w:val="22"/>
          <w:szCs w:val="22"/>
          <w:lang w:eastAsia="es-ES"/>
        </w:rPr>
        <w:t>Anexos;</w:t>
      </w:r>
      <w:r w:rsidRPr="0089192D">
        <w:rPr>
          <w:rFonts w:ascii="Arial" w:hAnsi="Arial" w:cs="Arial"/>
          <w:b/>
          <w:sz w:val="22"/>
          <w:szCs w:val="22"/>
          <w:lang w:eastAsia="es-ES"/>
        </w:rPr>
        <w:t xml:space="preserve"> d). </w:t>
      </w:r>
      <w:r w:rsidRPr="0089192D">
        <w:rPr>
          <w:rFonts w:ascii="Arial" w:hAnsi="Arial" w:cs="Arial"/>
          <w:sz w:val="22"/>
          <w:szCs w:val="22"/>
          <w:lang w:eastAsia="es-ES"/>
        </w:rPr>
        <w:t xml:space="preserve"> CDP y demás documentos parte del presente proceso de selección</w:t>
      </w:r>
      <w:r w:rsidRPr="0089192D">
        <w:rPr>
          <w:rFonts w:ascii="Arial" w:hAnsi="Arial" w:cs="Arial"/>
          <w:sz w:val="22"/>
          <w:szCs w:val="22"/>
          <w:lang w:val="es-ES" w:eastAsia="es-ES"/>
        </w:rPr>
        <w:t xml:space="preserve">. </w:t>
      </w:r>
      <w:r w:rsidRPr="0089192D">
        <w:rPr>
          <w:rFonts w:ascii="Arial" w:hAnsi="Arial" w:cs="Arial"/>
          <w:b/>
          <w:sz w:val="22"/>
          <w:szCs w:val="22"/>
          <w:u w:val="single"/>
          <w:lang w:eastAsia="es-ES"/>
        </w:rPr>
        <w:t>VIGÉSIMA TERCERA. -</w:t>
      </w:r>
      <w:r w:rsidRPr="0089192D">
        <w:rPr>
          <w:rFonts w:ascii="Arial" w:hAnsi="Arial" w:cs="Arial"/>
          <w:b/>
          <w:sz w:val="22"/>
          <w:szCs w:val="22"/>
          <w:lang w:eastAsia="es-ES"/>
        </w:rPr>
        <w:t xml:space="preserve"> PERFECCIONAMIENTO:</w:t>
      </w:r>
      <w:r w:rsidRPr="0089192D">
        <w:rPr>
          <w:rFonts w:ascii="Arial" w:hAnsi="Arial" w:cs="Arial"/>
          <w:sz w:val="22"/>
          <w:szCs w:val="22"/>
          <w:lang w:eastAsia="es-ES"/>
        </w:rPr>
        <w:t xml:space="preserve"> El presente contrato se perfecciona con la firma de las partes. </w:t>
      </w:r>
      <w:r w:rsidRPr="0089192D">
        <w:rPr>
          <w:rFonts w:ascii="Arial" w:hAnsi="Arial" w:cs="Arial"/>
          <w:b/>
          <w:sz w:val="22"/>
          <w:szCs w:val="22"/>
          <w:u w:val="single"/>
          <w:lang w:eastAsia="es-ES"/>
        </w:rPr>
        <w:t>VIGÉSIMA CUARTA</w:t>
      </w:r>
      <w:r w:rsidRPr="0089192D">
        <w:rPr>
          <w:rFonts w:ascii="Arial" w:hAnsi="Arial" w:cs="Arial"/>
          <w:b/>
          <w:sz w:val="22"/>
          <w:szCs w:val="22"/>
          <w:lang w:eastAsia="es-ES"/>
        </w:rPr>
        <w:t>. – EJECUCIÓN:</w:t>
      </w:r>
      <w:r w:rsidRPr="0089192D">
        <w:rPr>
          <w:rFonts w:ascii="Arial" w:hAnsi="Arial" w:cs="Arial"/>
          <w:sz w:val="22"/>
          <w:szCs w:val="22"/>
          <w:lang w:eastAsia="es-ES"/>
        </w:rPr>
        <w:t xml:space="preserve"> Para su ejecución se requiere de: i).  Expedición del registro presupuestal por parte del ICA; ii). </w:t>
      </w:r>
      <w:r w:rsidRPr="0089192D">
        <w:rPr>
          <w:rFonts w:ascii="Arial" w:eastAsia="Calibri" w:hAnsi="Arial" w:cs="Arial"/>
          <w:sz w:val="22"/>
          <w:szCs w:val="22"/>
          <w:lang w:val="es-ES"/>
        </w:rPr>
        <w:t xml:space="preserve">Aprobación del Mecanismo de Cobertura del Riesgo por parte de </w:t>
      </w:r>
      <w:r w:rsidRPr="0089192D">
        <w:rPr>
          <w:rFonts w:ascii="Arial" w:eastAsia="Calibri" w:hAnsi="Arial" w:cs="Arial"/>
          <w:b/>
          <w:sz w:val="22"/>
          <w:szCs w:val="22"/>
          <w:lang w:val="es-ES"/>
        </w:rPr>
        <w:t>EL ICA</w:t>
      </w:r>
      <w:r w:rsidRPr="0089192D">
        <w:rPr>
          <w:rFonts w:ascii="Arial" w:hAnsi="Arial" w:cs="Arial"/>
          <w:sz w:val="22"/>
          <w:szCs w:val="22"/>
          <w:lang w:eastAsia="es-ES"/>
        </w:rPr>
        <w:t xml:space="preserve">; iii). Suscripción del acta de inicio; y iv) Certificación en que conste el pago oportuno de los aportes al sistema de seguridad social en salud, riesgos profesionales, pensiones y aportes parafiscales por parte del CONTRATISTA. </w:t>
      </w:r>
      <w:r w:rsidRPr="0089192D">
        <w:rPr>
          <w:rFonts w:ascii="Arial" w:hAnsi="Arial" w:cs="Arial"/>
          <w:b/>
          <w:sz w:val="22"/>
          <w:szCs w:val="22"/>
          <w:u w:val="single"/>
          <w:lang w:eastAsia="es-ES"/>
        </w:rPr>
        <w:t>VIGÉSIMA QUINTA</w:t>
      </w:r>
      <w:r w:rsidRPr="0089192D">
        <w:rPr>
          <w:rFonts w:ascii="Arial" w:hAnsi="Arial" w:cs="Arial"/>
          <w:b/>
          <w:sz w:val="22"/>
          <w:szCs w:val="22"/>
          <w:lang w:eastAsia="es-ES"/>
        </w:rPr>
        <w:noBreakHyphen/>
        <w:t xml:space="preserve"> LIQUIDACIÓN DEL CONTRATO: </w:t>
      </w:r>
      <w:r w:rsidRPr="0089192D">
        <w:rPr>
          <w:rFonts w:ascii="Arial" w:hAnsi="Arial" w:cs="Arial"/>
          <w:sz w:val="22"/>
          <w:szCs w:val="22"/>
          <w:lang w:eastAsia="es-ES"/>
        </w:rPr>
        <w:t xml:space="preserve">El presente contrato se liquidará dentro del término de la vigencia del contrato es decir dentro de los cuatro (04) meses siguientes a la expiración del plazo de ejecución computando con ello sus prorrogas, en concordancia con lo previsto en el artículo 60 de la Ley 80 de 1993, subrogado por el artículo 11 de la Ley 1150 de 2007 y el Decreto Ley 019 de 2012. </w:t>
      </w:r>
    </w:p>
    <w:p w14:paraId="17904BC2" w14:textId="77777777" w:rsidR="00615444" w:rsidRPr="009C69FE" w:rsidRDefault="00615444" w:rsidP="00615444">
      <w:pPr>
        <w:rPr>
          <w:rFonts w:ascii="Arial" w:hAnsi="Arial" w:cs="Arial"/>
          <w:sz w:val="18"/>
          <w:szCs w:val="22"/>
          <w:lang w:eastAsia="es-CO"/>
        </w:rPr>
      </w:pPr>
    </w:p>
    <w:p w14:paraId="15B6FCA3" w14:textId="77777777" w:rsidR="00615444" w:rsidRPr="009C69FE" w:rsidRDefault="00615444" w:rsidP="00615444">
      <w:pPr>
        <w:tabs>
          <w:tab w:val="left" w:pos="1276"/>
          <w:tab w:val="left" w:pos="1418"/>
        </w:tabs>
        <w:jc w:val="both"/>
        <w:rPr>
          <w:rFonts w:ascii="Arial" w:hAnsi="Arial" w:cs="Arial"/>
          <w:sz w:val="18"/>
          <w:szCs w:val="22"/>
          <w:lang w:eastAsia="es-CO"/>
        </w:rPr>
      </w:pPr>
    </w:p>
    <w:p w14:paraId="2806C4AB" w14:textId="77777777" w:rsidR="00615444" w:rsidRPr="009C69FE" w:rsidRDefault="00615444" w:rsidP="00615444">
      <w:pPr>
        <w:tabs>
          <w:tab w:val="left" w:pos="1276"/>
          <w:tab w:val="left" w:pos="1418"/>
        </w:tabs>
        <w:jc w:val="both"/>
        <w:rPr>
          <w:rFonts w:ascii="Arial" w:hAnsi="Arial" w:cs="Arial"/>
          <w:sz w:val="18"/>
          <w:szCs w:val="22"/>
          <w:lang w:eastAsia="es-CO"/>
        </w:rPr>
      </w:pPr>
    </w:p>
    <w:p w14:paraId="26B3AA97" w14:textId="77777777" w:rsidR="00615444" w:rsidRPr="009C69FE" w:rsidRDefault="00615444" w:rsidP="00615444">
      <w:pPr>
        <w:rPr>
          <w:rFonts w:ascii="Arial" w:hAnsi="Arial" w:cs="Arial"/>
          <w:sz w:val="18"/>
          <w:szCs w:val="22"/>
          <w:lang w:eastAsia="es-CO"/>
        </w:rPr>
      </w:pPr>
    </w:p>
    <w:p w14:paraId="55A42DDC" w14:textId="1A335D02" w:rsidR="00615444" w:rsidRPr="009C69FE" w:rsidRDefault="00615444" w:rsidP="00615444">
      <w:pPr>
        <w:rPr>
          <w:rFonts w:ascii="Arial" w:hAnsi="Arial" w:cs="Arial"/>
          <w:bCs/>
          <w:sz w:val="18"/>
          <w:szCs w:val="22"/>
          <w:lang w:eastAsia="es-CO"/>
        </w:rPr>
      </w:pPr>
      <w:r w:rsidRPr="009C69FE">
        <w:rPr>
          <w:rFonts w:ascii="Arial" w:hAnsi="Arial" w:cs="Arial"/>
          <w:sz w:val="18"/>
          <w:szCs w:val="22"/>
          <w:lang w:eastAsia="es-CO"/>
        </w:rPr>
        <w:t xml:space="preserve">Elaboró:                </w:t>
      </w:r>
      <w:r w:rsidR="00C977A6">
        <w:rPr>
          <w:rFonts w:ascii="Arial" w:hAnsi="Arial" w:cs="Arial"/>
          <w:sz w:val="18"/>
          <w:szCs w:val="22"/>
          <w:lang w:eastAsia="es-CO"/>
        </w:rPr>
        <w:t>XXXXX</w:t>
      </w:r>
      <w:r w:rsidRPr="009C69FE">
        <w:rPr>
          <w:rFonts w:ascii="Arial" w:hAnsi="Arial" w:cs="Arial"/>
          <w:sz w:val="18"/>
          <w:szCs w:val="22"/>
          <w:lang w:eastAsia="es-CO"/>
        </w:rPr>
        <w:t xml:space="preserve"> - Abogado Grupo de Procesos de Selección Contractual</w:t>
      </w:r>
    </w:p>
    <w:p w14:paraId="168023F2" w14:textId="5D517CF3"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r w:rsidR="00C977A6">
        <w:rPr>
          <w:rFonts w:ascii="Arial" w:hAnsi="Arial" w:cs="Arial"/>
          <w:sz w:val="18"/>
          <w:szCs w:val="22"/>
          <w:lang w:eastAsia="es-CO"/>
        </w:rPr>
        <w:t>XXXXX</w:t>
      </w:r>
      <w:r w:rsidR="00584F9E">
        <w:rPr>
          <w:rFonts w:ascii="Arial" w:hAnsi="Arial" w:cs="Arial"/>
          <w:sz w:val="18"/>
          <w:szCs w:val="22"/>
          <w:lang w:eastAsia="es-CO"/>
        </w:rPr>
        <w:t>- Es</w:t>
      </w:r>
      <w:r w:rsidRPr="009C69FE">
        <w:rPr>
          <w:rFonts w:ascii="Arial" w:hAnsi="Arial" w:cs="Arial"/>
          <w:sz w:val="18"/>
          <w:szCs w:val="22"/>
          <w:lang w:eastAsia="es-CO"/>
        </w:rPr>
        <w:t xml:space="preserve">tructurador estudio del sector </w:t>
      </w:r>
    </w:p>
    <w:p w14:paraId="4CEFB848" w14:textId="3DF5BF9F"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r w:rsidR="00C977A6">
        <w:rPr>
          <w:rFonts w:ascii="Arial" w:hAnsi="Arial" w:cs="Arial"/>
          <w:sz w:val="18"/>
          <w:szCs w:val="22"/>
          <w:lang w:eastAsia="es-CO"/>
        </w:rPr>
        <w:t>XXXXX</w:t>
      </w:r>
      <w:r w:rsidRPr="009C69FE">
        <w:rPr>
          <w:rFonts w:ascii="Arial" w:hAnsi="Arial" w:cs="Arial"/>
          <w:sz w:val="18"/>
          <w:szCs w:val="22"/>
          <w:lang w:eastAsia="es-CO"/>
        </w:rPr>
        <w:t>– Estructurador técnico</w:t>
      </w:r>
      <w:r>
        <w:rPr>
          <w:rFonts w:ascii="Arial" w:hAnsi="Arial" w:cs="Arial"/>
          <w:sz w:val="18"/>
          <w:szCs w:val="22"/>
          <w:lang w:eastAsia="es-CO"/>
        </w:rPr>
        <w:t xml:space="preserve"> </w:t>
      </w:r>
    </w:p>
    <w:p w14:paraId="237D72EE" w14:textId="77777777" w:rsidR="00615444" w:rsidRPr="009C69FE" w:rsidRDefault="00615444" w:rsidP="00615444">
      <w:pPr>
        <w:jc w:val="both"/>
        <w:rPr>
          <w:rFonts w:ascii="Arial" w:hAnsi="Arial" w:cs="Arial"/>
          <w:sz w:val="18"/>
          <w:szCs w:val="22"/>
          <w:lang w:eastAsia="es-CO"/>
        </w:rPr>
      </w:pPr>
      <w:r w:rsidRPr="009C69FE">
        <w:rPr>
          <w:rFonts w:ascii="Arial" w:hAnsi="Arial" w:cs="Arial"/>
          <w:sz w:val="18"/>
          <w:szCs w:val="22"/>
          <w:lang w:eastAsia="es-CO"/>
        </w:rPr>
        <w:t xml:space="preserve">                       </w:t>
      </w:r>
    </w:p>
    <w:p w14:paraId="1EAEE6F6" w14:textId="77777777" w:rsidR="00615444" w:rsidRPr="009C69FE" w:rsidRDefault="00615444" w:rsidP="00615444">
      <w:pPr>
        <w:tabs>
          <w:tab w:val="left" w:pos="1276"/>
          <w:tab w:val="left" w:pos="1418"/>
        </w:tabs>
        <w:jc w:val="both"/>
        <w:rPr>
          <w:rFonts w:ascii="Arial" w:hAnsi="Arial" w:cs="Arial"/>
          <w:sz w:val="18"/>
          <w:szCs w:val="22"/>
          <w:lang w:eastAsia="es-CO"/>
        </w:rPr>
      </w:pPr>
    </w:p>
    <w:p w14:paraId="36DF1E52" w14:textId="21673F04" w:rsidR="00615444" w:rsidRPr="009C69FE" w:rsidRDefault="00615444" w:rsidP="00615444">
      <w:pPr>
        <w:tabs>
          <w:tab w:val="left" w:pos="1276"/>
          <w:tab w:val="left" w:pos="1418"/>
        </w:tabs>
        <w:jc w:val="both"/>
        <w:rPr>
          <w:rFonts w:ascii="Arial" w:hAnsi="Arial" w:cs="Arial"/>
          <w:sz w:val="18"/>
          <w:szCs w:val="22"/>
        </w:rPr>
      </w:pPr>
      <w:r w:rsidRPr="009C69FE">
        <w:rPr>
          <w:rFonts w:ascii="Arial" w:hAnsi="Arial" w:cs="Arial"/>
          <w:sz w:val="18"/>
          <w:szCs w:val="22"/>
          <w:lang w:eastAsia="es-CO"/>
        </w:rPr>
        <w:t>Vo. Bo.</w:t>
      </w:r>
      <w:r w:rsidRPr="009C69FE">
        <w:rPr>
          <w:rFonts w:ascii="Arial" w:hAnsi="Arial" w:cs="Arial"/>
          <w:sz w:val="18"/>
          <w:szCs w:val="22"/>
        </w:rPr>
        <w:t xml:space="preserve">         </w:t>
      </w:r>
      <w:r>
        <w:rPr>
          <w:rFonts w:ascii="Arial" w:hAnsi="Arial" w:cs="Arial"/>
          <w:sz w:val="18"/>
          <w:szCs w:val="22"/>
        </w:rPr>
        <w:t xml:space="preserve">        </w:t>
      </w:r>
      <w:r w:rsidR="00C977A6">
        <w:rPr>
          <w:rFonts w:ascii="Arial" w:hAnsi="Arial" w:cs="Arial"/>
          <w:sz w:val="18"/>
          <w:szCs w:val="22"/>
        </w:rPr>
        <w:t>XXXXX</w:t>
      </w:r>
      <w:r w:rsidRPr="009C69FE">
        <w:rPr>
          <w:rFonts w:ascii="Arial" w:hAnsi="Arial" w:cs="Arial"/>
          <w:sz w:val="18"/>
          <w:szCs w:val="22"/>
        </w:rPr>
        <w:t xml:space="preserve"> </w:t>
      </w:r>
      <w:r>
        <w:rPr>
          <w:rFonts w:ascii="Arial" w:hAnsi="Arial" w:cs="Arial"/>
          <w:sz w:val="18"/>
          <w:szCs w:val="22"/>
        </w:rPr>
        <w:t>- Coordinador</w:t>
      </w:r>
      <w:r w:rsidRPr="009C69FE">
        <w:rPr>
          <w:rFonts w:ascii="Arial" w:hAnsi="Arial" w:cs="Arial"/>
          <w:sz w:val="18"/>
          <w:szCs w:val="22"/>
        </w:rPr>
        <w:t xml:space="preserve"> Grupo de Procesos de Selección Contractual</w:t>
      </w:r>
    </w:p>
    <w:p w14:paraId="289AF70C" w14:textId="77777777" w:rsidR="00615444" w:rsidRPr="009C69FE" w:rsidRDefault="00615444" w:rsidP="00615444">
      <w:pPr>
        <w:tabs>
          <w:tab w:val="left" w:pos="6960"/>
        </w:tabs>
        <w:ind w:right="13"/>
        <w:rPr>
          <w:rFonts w:ascii="Arial" w:hAnsi="Arial" w:cs="Arial"/>
          <w:b/>
          <w:sz w:val="18"/>
          <w:szCs w:val="22"/>
        </w:rPr>
      </w:pPr>
    </w:p>
    <w:p w14:paraId="5C04573B" w14:textId="77777777" w:rsidR="00B224C3" w:rsidRDefault="00B224C3"/>
    <w:sectPr w:rsidR="00B224C3" w:rsidSect="00615444">
      <w:headerReference w:type="default" r:id="rId7"/>
      <w:footerReference w:type="default" r:id="rId8"/>
      <w:headerReference w:type="first" r:id="rId9"/>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D9C58" w14:textId="77777777" w:rsidR="009D2967" w:rsidRDefault="009D2967" w:rsidP="00615444">
      <w:r>
        <w:separator/>
      </w:r>
    </w:p>
  </w:endnote>
  <w:endnote w:type="continuationSeparator" w:id="0">
    <w:p w14:paraId="6CBC25D6" w14:textId="77777777" w:rsidR="009D2967" w:rsidRDefault="009D2967"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LTStd-Light">
    <w:panose1 w:val="020B0604020202020204"/>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9F988"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14:paraId="0B068AA3"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14:paraId="1501337C"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Dirección: Carrera 68A N° 24B-10 Edificio Plaza Claro - Torre 3 Piso 6, Bogotá D.C.</w:t>
    </w:r>
  </w:p>
  <w:p w14:paraId="6A20D7BA"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Conmutador: 601 7563030</w:t>
    </w:r>
  </w:p>
  <w:p w14:paraId="0900DB32"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Correo: contactenos@ica.gov.co</w:t>
    </w:r>
  </w:p>
  <w:p w14:paraId="00E5B614" w14:textId="77777777"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14:paraId="0786D77D" w14:textId="77777777"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F114B" w14:textId="77777777" w:rsidR="009D2967" w:rsidRDefault="009D2967" w:rsidP="00615444">
      <w:r>
        <w:separator/>
      </w:r>
    </w:p>
  </w:footnote>
  <w:footnote w:type="continuationSeparator" w:id="0">
    <w:p w14:paraId="0BD1E86E" w14:textId="77777777" w:rsidR="009D2967" w:rsidRDefault="009D2967"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7D75A" w14:textId="77777777" w:rsidR="00615444" w:rsidRDefault="00615444">
    <w:pPr>
      <w:pStyle w:val="Encabezado"/>
    </w:pPr>
    <w:r>
      <w:rPr>
        <w:noProof/>
        <w:lang w:eastAsia="es-CO"/>
      </w:rPr>
      <w:drawing>
        <wp:inline distT="0" distB="0" distL="0" distR="0" wp14:anchorId="5AF94E5E" wp14:editId="29405799">
          <wp:extent cx="6404610" cy="4845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8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DFDB6" w14:textId="77777777" w:rsidR="004310C5" w:rsidRDefault="004310C5">
    <w:pPr>
      <w:pStyle w:val="Encabezado"/>
    </w:pPr>
    <w:r>
      <w:rPr>
        <w:noProof/>
        <w:lang w:eastAsia="es-CO"/>
      </w:rPr>
      <w:drawing>
        <wp:inline distT="0" distB="0" distL="0" distR="0" wp14:anchorId="246D4E31" wp14:editId="105D7DD4">
          <wp:extent cx="6404610" cy="4845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44"/>
    <w:rsid w:val="000740A6"/>
    <w:rsid w:val="00097AC6"/>
    <w:rsid w:val="00103317"/>
    <w:rsid w:val="00110EE1"/>
    <w:rsid w:val="00145289"/>
    <w:rsid w:val="001F2308"/>
    <w:rsid w:val="00304E28"/>
    <w:rsid w:val="004151DD"/>
    <w:rsid w:val="004310C5"/>
    <w:rsid w:val="00584F9E"/>
    <w:rsid w:val="005E461D"/>
    <w:rsid w:val="005F1E1E"/>
    <w:rsid w:val="00615444"/>
    <w:rsid w:val="00676A00"/>
    <w:rsid w:val="006828BA"/>
    <w:rsid w:val="0073587A"/>
    <w:rsid w:val="007B2E8D"/>
    <w:rsid w:val="007B716E"/>
    <w:rsid w:val="00801D8A"/>
    <w:rsid w:val="00834140"/>
    <w:rsid w:val="008C7CB2"/>
    <w:rsid w:val="008F030E"/>
    <w:rsid w:val="00933104"/>
    <w:rsid w:val="009A1E55"/>
    <w:rsid w:val="009D2967"/>
    <w:rsid w:val="00B11864"/>
    <w:rsid w:val="00B224C3"/>
    <w:rsid w:val="00B446B8"/>
    <w:rsid w:val="00B87731"/>
    <w:rsid w:val="00B9415F"/>
    <w:rsid w:val="00BD0667"/>
    <w:rsid w:val="00BE62E1"/>
    <w:rsid w:val="00C977A6"/>
    <w:rsid w:val="00DB314C"/>
    <w:rsid w:val="00DB4EB8"/>
    <w:rsid w:val="00E26F82"/>
    <w:rsid w:val="00E568FE"/>
    <w:rsid w:val="00ED6165"/>
    <w:rsid w:val="00F2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BF0F7"/>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3263</Words>
  <Characters>17951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Carlos Andres Alvarez Muñeton</cp:lastModifiedBy>
  <cp:revision>2</cp:revision>
  <dcterms:created xsi:type="dcterms:W3CDTF">2023-09-19T15:07:00Z</dcterms:created>
  <dcterms:modified xsi:type="dcterms:W3CDTF">2023-09-19T15:07:00Z</dcterms:modified>
</cp:coreProperties>
</file>