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09BB7D50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bookmarkEnd w:id="0"/>
      <w:r w:rsidR="00651BEF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ESUFA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7F7EDD3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651BEF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ESUFA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 xml:space="preserve">en el </w:t>
      </w:r>
      <w:proofErr w:type="gramStart"/>
      <w:r w:rsidR="007F4FF7" w:rsidRPr="0080194C">
        <w:rPr>
          <w:rFonts w:ascii="Arial" w:eastAsia="Arial" w:hAnsi="Arial" w:cs="Arial"/>
        </w:rPr>
        <w:t>anexo técnico y es</w:t>
      </w:r>
      <w:r w:rsidRPr="0080194C">
        <w:rPr>
          <w:rFonts w:ascii="Arial" w:eastAsia="Arial" w:hAnsi="Arial" w:cs="Arial"/>
        </w:rPr>
        <w:t>pecificaciones técnicas</w:t>
      </w:r>
      <w:proofErr w:type="gramEnd"/>
      <w:r w:rsidRPr="0080194C">
        <w:rPr>
          <w:rFonts w:ascii="Arial" w:eastAsia="Arial" w:hAnsi="Arial" w:cs="Arial"/>
        </w:rPr>
        <w:t xml:space="preserve">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70022" w14:textId="77777777" w:rsidR="00321487" w:rsidRDefault="00321487" w:rsidP="0080194C">
      <w:pPr>
        <w:spacing w:after="0" w:line="240" w:lineRule="auto"/>
      </w:pPr>
      <w:r>
        <w:separator/>
      </w:r>
    </w:p>
  </w:endnote>
  <w:endnote w:type="continuationSeparator" w:id="0">
    <w:p w14:paraId="5E49E805" w14:textId="77777777" w:rsidR="00321487" w:rsidRDefault="00321487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C73B5" w14:textId="77777777" w:rsidR="00321487" w:rsidRDefault="00321487" w:rsidP="0080194C">
      <w:pPr>
        <w:spacing w:after="0" w:line="240" w:lineRule="auto"/>
      </w:pPr>
      <w:r>
        <w:separator/>
      </w:r>
    </w:p>
  </w:footnote>
  <w:footnote w:type="continuationSeparator" w:id="0">
    <w:p w14:paraId="1CDA1682" w14:textId="77777777" w:rsidR="00321487" w:rsidRDefault="00321487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21487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51BEF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F9816E37-8E70-4011-AD80-D322D37E0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Martha Angelica Salinas Arenas</cp:lastModifiedBy>
  <cp:revision>5</cp:revision>
  <dcterms:created xsi:type="dcterms:W3CDTF">2023-05-15T20:37:00Z</dcterms:created>
  <dcterms:modified xsi:type="dcterms:W3CDTF">2023-09-19T01:24:00Z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