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A6DA3" w14:textId="36599621" w:rsidR="00257334" w:rsidRDefault="005A32CD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/>
        </w:rPr>
        <w:t>IDU-CMA-SGDU-008-2023</w:t>
      </w: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D0D6240" w14:textId="77777777" w:rsidR="005A32CD" w:rsidRDefault="00BB4F14" w:rsidP="005A32CD">
      <w:pPr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5A32CD">
        <w:rPr>
          <w:rFonts w:ascii="Arial" w:eastAsia="Calibri" w:hAnsi="Arial" w:cs="Arial"/>
          <w:b/>
          <w:bCs/>
          <w:sz w:val="20"/>
          <w:szCs w:val="20"/>
          <w:lang w:val="es-ES"/>
        </w:rPr>
        <w:t>IDU-CMA-SGDU-008-2023</w:t>
      </w:r>
    </w:p>
    <w:p w14:paraId="345C1EE3" w14:textId="24DF9DE9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5C8A30" w14:textId="0721CA46" w:rsidR="005A32CD" w:rsidRPr="005A32CD" w:rsidRDefault="00BB4F14" w:rsidP="005A32C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5A32CD">
        <w:rPr>
          <w:rFonts w:cs="Arial"/>
          <w:b/>
          <w:sz w:val="18"/>
          <w:szCs w:val="18"/>
        </w:rPr>
        <w:t>IN</w:t>
      </w:r>
      <w:r w:rsidR="005A32CD" w:rsidRPr="00047520">
        <w:rPr>
          <w:rFonts w:cs="Arial"/>
          <w:b/>
          <w:sz w:val="18"/>
          <w:szCs w:val="18"/>
        </w:rPr>
        <w:t xml:space="preserve">TERVENTORIA TECNICA, ADMINISTRATIVA, FINANCIERA, LEGAL, SOCIAL Y SST-SGA PARA LA </w:t>
      </w:r>
      <w:r w:rsidR="005A32CD" w:rsidRPr="00047520">
        <w:rPr>
          <w:rFonts w:cs="Arial"/>
          <w:b/>
          <w:color w:val="000000" w:themeColor="text1"/>
          <w:sz w:val="18"/>
          <w:szCs w:val="18"/>
        </w:rPr>
        <w:t>DEMOLICIÓN, LIMPIEZA, CERRAMIENTO Y MANTENIMIENTO DE PREDIOS ADQUIRIDOS POR EL INSTITUTO DE DESARROLLO URBANO – IDU, PARA LA EJECUCIÓN DE PROYECTOS VIALES Y DE ESPACIO PÚBLICO QUE SE ENCUENTRAN EN ADMINISTRACIÓN A CARGO DE LA DIRECCION TECNICA DE PREDIOS – PROYECTOS VARIOS, EN BOGOTA D.C.</w:t>
      </w:r>
    </w:p>
    <w:p w14:paraId="6B8F11E4" w14:textId="405BD739" w:rsidR="002302B6" w:rsidRPr="0013629C" w:rsidRDefault="002302B6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víctima de violencia intrafamiliar, o persona perteneciente a la población indígena, negra, afrocolombiana raizal, palenquera, Rrom,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</w:t>
      </w:r>
      <w:bookmarkStart w:id="0" w:name="_GoBack"/>
      <w:bookmarkEnd w:id="0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s, de derechos humanos o que promueva intereses de cualquier partido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ADA306" w14:textId="77777777" w:rsidR="004F6F33" w:rsidRDefault="004F6F33" w:rsidP="003D20E2">
      <w:pPr>
        <w:spacing w:after="0" w:line="240" w:lineRule="auto"/>
      </w:pPr>
      <w:r>
        <w:separator/>
      </w:r>
    </w:p>
  </w:endnote>
  <w:endnote w:type="continuationSeparator" w:id="0">
    <w:p w14:paraId="7DC5A8AE" w14:textId="77777777" w:rsidR="004F6F33" w:rsidRDefault="004F6F33" w:rsidP="003D20E2">
      <w:pPr>
        <w:spacing w:after="0" w:line="240" w:lineRule="auto"/>
      </w:pPr>
      <w:r>
        <w:continuationSeparator/>
      </w:r>
    </w:p>
  </w:endnote>
  <w:endnote w:type="continuationNotice" w:id="1">
    <w:p w14:paraId="46EFAA92" w14:textId="77777777" w:rsidR="004F6F33" w:rsidRDefault="004F6F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0FDB445E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2BD4700C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69901276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5721194C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8A822A" w14:textId="77777777" w:rsidR="004F6F33" w:rsidRDefault="004F6F33" w:rsidP="003D20E2">
      <w:pPr>
        <w:spacing w:after="0" w:line="240" w:lineRule="auto"/>
      </w:pPr>
      <w:r>
        <w:separator/>
      </w:r>
    </w:p>
  </w:footnote>
  <w:footnote w:type="continuationSeparator" w:id="0">
    <w:p w14:paraId="7CA231C1" w14:textId="77777777" w:rsidR="004F6F33" w:rsidRDefault="004F6F33" w:rsidP="003D20E2">
      <w:pPr>
        <w:spacing w:after="0" w:line="240" w:lineRule="auto"/>
      </w:pPr>
      <w:r>
        <w:continuationSeparator/>
      </w:r>
    </w:p>
  </w:footnote>
  <w:footnote w:type="continuationNotice" w:id="1">
    <w:p w14:paraId="5A62AFDD" w14:textId="77777777" w:rsidR="004F6F33" w:rsidRDefault="004F6F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121"/>
      <w:gridCol w:w="1354"/>
      <w:gridCol w:w="1623"/>
      <w:gridCol w:w="992"/>
      <w:gridCol w:w="2738"/>
    </w:tblGrid>
    <w:tr w:rsidR="00690718" w:rsidRPr="00E6603E" w14:paraId="02602DE3" w14:textId="0F3A2734" w:rsidTr="00690718">
      <w:trPr>
        <w:trHeight w:val="983"/>
        <w:jc w:val="center"/>
      </w:trPr>
      <w:tc>
        <w:tcPr>
          <w:tcW w:w="1201" w:type="pct"/>
          <w:vMerge w:val="restart"/>
        </w:tcPr>
        <w:p w14:paraId="5AF26AE5" w14:textId="2DC44D3E" w:rsidR="00690718" w:rsidRPr="00E6603E" w:rsidRDefault="00690718" w:rsidP="003D20E2">
          <w:pPr>
            <w:jc w:val="center"/>
            <w:rPr>
              <w:rFonts w:asciiTheme="minorBidi" w:hAnsiTheme="minorBidi"/>
              <w:b/>
              <w:sz w:val="16"/>
              <w:szCs w:val="16"/>
            </w:rPr>
          </w:pPr>
          <w:r w:rsidRPr="009959A7">
            <w:rPr>
              <w:rFonts w:asciiTheme="minorBidi" w:hAnsiTheme="minorBidi"/>
              <w:b/>
              <w:noProof/>
              <w:sz w:val="16"/>
              <w:szCs w:val="16"/>
              <w:lang w:val="es-ES_tradnl" w:eastAsia="es-ES_tradnl"/>
            </w:rPr>
            <w:drawing>
              <wp:anchor distT="0" distB="0" distL="114300" distR="114300" simplePos="0" relativeHeight="251661312" behindDoc="0" locked="0" layoutInCell="1" allowOverlap="1" wp14:anchorId="3F12CBF1" wp14:editId="3E3AB8E2">
                <wp:simplePos x="0" y="0"/>
                <wp:positionH relativeFrom="column">
                  <wp:posOffset>60325</wp:posOffset>
                </wp:positionH>
                <wp:positionV relativeFrom="paragraph">
                  <wp:posOffset>45720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99" w:type="pct"/>
          <w:gridSpan w:val="4"/>
          <w:shd w:val="clear" w:color="auto" w:fill="auto"/>
          <w:vAlign w:val="center"/>
        </w:tcPr>
        <w:p w14:paraId="7DFACED0" w14:textId="77777777" w:rsidR="00690718" w:rsidRPr="00E6603E" w:rsidRDefault="00690718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44FEB25C" w14:textId="4FE87BBB" w:rsidR="00690718" w:rsidRPr="00E6603E" w:rsidRDefault="00690718" w:rsidP="005A32CD">
          <w:pPr>
            <w:jc w:val="center"/>
            <w:rPr>
              <w:rFonts w:asciiTheme="minorBidi" w:hAnsi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INTERVENTORÍA DE OBRA PÚBLICA DE INFRAESTRUCTURA DE TRANSPORTE – </w:t>
          </w:r>
        </w:p>
      </w:tc>
    </w:tr>
    <w:tr w:rsidR="00690718" w:rsidRPr="00E6603E" w14:paraId="24E8D140" w14:textId="7A0D3D4C" w:rsidTr="00690718">
      <w:trPr>
        <w:trHeight w:val="234"/>
        <w:jc w:val="center"/>
      </w:trPr>
      <w:tc>
        <w:tcPr>
          <w:tcW w:w="1201" w:type="pct"/>
          <w:vMerge/>
        </w:tcPr>
        <w:p w14:paraId="7396ED27" w14:textId="7777777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b/>
              <w:sz w:val="16"/>
              <w:szCs w:val="16"/>
            </w:rPr>
          </w:pPr>
        </w:p>
      </w:tc>
      <w:tc>
        <w:tcPr>
          <w:tcW w:w="767" w:type="pct"/>
          <w:shd w:val="clear" w:color="auto" w:fill="auto"/>
          <w:vAlign w:val="center"/>
        </w:tcPr>
        <w:p w14:paraId="3ECD0361" w14:textId="5532B755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</w:p>
      </w:tc>
      <w:tc>
        <w:tcPr>
          <w:tcW w:w="919" w:type="pct"/>
          <w:shd w:val="clear" w:color="auto" w:fill="auto"/>
          <w:vAlign w:val="center"/>
        </w:tcPr>
        <w:p w14:paraId="5A0776A2" w14:textId="12F8286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</w:p>
      </w:tc>
      <w:tc>
        <w:tcPr>
          <w:tcW w:w="562" w:type="pct"/>
          <w:shd w:val="clear" w:color="auto" w:fill="auto"/>
          <w:vAlign w:val="center"/>
        </w:tcPr>
        <w:p w14:paraId="6B5EFFE3" w14:textId="7777777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551" w:type="pct"/>
          <w:shd w:val="clear" w:color="auto" w:fill="auto"/>
          <w:vAlign w:val="center"/>
        </w:tcPr>
        <w:p w14:paraId="68F5908E" w14:textId="12130D3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690718" w:rsidRPr="00E6603E" w14:paraId="21A289C7" w14:textId="2FB792D8" w:rsidTr="00690718">
      <w:trPr>
        <w:trHeight w:val="73"/>
        <w:jc w:val="center"/>
      </w:trPr>
      <w:tc>
        <w:tcPr>
          <w:tcW w:w="1201" w:type="pct"/>
          <w:vMerge/>
        </w:tcPr>
        <w:p w14:paraId="3AB9A682" w14:textId="7777777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b/>
              <w:sz w:val="16"/>
              <w:szCs w:val="16"/>
            </w:rPr>
          </w:pPr>
        </w:p>
      </w:tc>
      <w:tc>
        <w:tcPr>
          <w:tcW w:w="767" w:type="pct"/>
          <w:shd w:val="clear" w:color="auto" w:fill="auto"/>
          <w:vAlign w:val="center"/>
        </w:tcPr>
        <w:p w14:paraId="12B0400C" w14:textId="15B00F66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</w:p>
      </w:tc>
      <w:tc>
        <w:tcPr>
          <w:tcW w:w="3032" w:type="pct"/>
          <w:gridSpan w:val="3"/>
          <w:shd w:val="clear" w:color="auto" w:fill="auto"/>
          <w:vAlign w:val="center"/>
        </w:tcPr>
        <w:p w14:paraId="30893A97" w14:textId="1E4B7587" w:rsidR="00690718" w:rsidRPr="00E6603E" w:rsidRDefault="00690718" w:rsidP="003D20E2">
          <w:pPr>
            <w:pStyle w:val="Encabezado"/>
            <w:tabs>
              <w:tab w:val="left" w:pos="6564"/>
            </w:tabs>
            <w:rPr>
              <w:rFonts w:asciiTheme="minorBidi" w:hAnsiTheme="minorBidi"/>
              <w:sz w:val="16"/>
              <w:szCs w:val="16"/>
            </w:rPr>
          </w:pP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1F5052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4F6F33"/>
    <w:rsid w:val="0050411C"/>
    <w:rsid w:val="005A32CD"/>
    <w:rsid w:val="005D3C95"/>
    <w:rsid w:val="005E4B9F"/>
    <w:rsid w:val="00690718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8F2237"/>
    <w:rsid w:val="00923715"/>
    <w:rsid w:val="00931C6B"/>
    <w:rsid w:val="00947780"/>
    <w:rsid w:val="00971EC0"/>
    <w:rsid w:val="00975AEC"/>
    <w:rsid w:val="009959A7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766</Words>
  <Characters>4214</Characters>
  <Application>Microsoft Macintosh Word</Application>
  <DocSecurity>0</DocSecurity>
  <Lines>35</Lines>
  <Paragraphs>9</Paragraphs>
  <ScaleCrop>false</ScaleCrop>
  <Company/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 de Microsoft Office</cp:lastModifiedBy>
  <cp:revision>5</cp:revision>
  <dcterms:created xsi:type="dcterms:W3CDTF">2022-07-22T21:54:00Z</dcterms:created>
  <dcterms:modified xsi:type="dcterms:W3CDTF">2023-09-07T17:01:00Z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