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ANEXO Nº 1</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733E8F" w:rsidRPr="009E10A3" w:rsidRDefault="00855A4D"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hAnsi="Arial" w:cs="Arial"/>
          <w:b/>
          <w:sz w:val="20"/>
          <w:szCs w:val="20"/>
        </w:rPr>
        <w:t>CMC-SGR-</w:t>
      </w:r>
      <w:r w:rsidRPr="00D1341C">
        <w:rPr>
          <w:rFonts w:ascii="Arial" w:hAnsi="Arial" w:cs="Arial"/>
          <w:b/>
          <w:sz w:val="20"/>
          <w:szCs w:val="20"/>
        </w:rPr>
        <w:t>0</w:t>
      </w:r>
      <w:r w:rsidR="001728DA">
        <w:rPr>
          <w:rFonts w:ascii="Arial" w:hAnsi="Arial" w:cs="Arial"/>
          <w:b/>
          <w:sz w:val="20"/>
          <w:szCs w:val="20"/>
        </w:rPr>
        <w:t>45</w:t>
      </w:r>
      <w:r w:rsidR="009E10A3" w:rsidRPr="00D1341C">
        <w:rPr>
          <w:rFonts w:ascii="Arial" w:hAnsi="Arial" w:cs="Arial"/>
          <w:b/>
          <w:sz w:val="20"/>
          <w:szCs w:val="20"/>
        </w:rPr>
        <w:t>-2023</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CARTA DE PRESENTACIÓN DE LA OFERTA</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Ciudad y fecha:</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Señores</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 xml:space="preserve">Alcaldía del Municipio de Valledupar </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Secretaría General – Contratación</w:t>
      </w:r>
    </w:p>
    <w:p w:rsidR="00733E8F" w:rsidRPr="009E10A3" w:rsidRDefault="00733E8F" w:rsidP="00733E8F">
      <w:pPr>
        <w:autoSpaceDE w:val="0"/>
        <w:autoSpaceDN w:val="0"/>
        <w:adjustRightInd w:val="0"/>
        <w:spacing w:after="0" w:line="240" w:lineRule="auto"/>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Valledupar (Cesar)</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F3051A">
      <w:pPr>
        <w:autoSpaceDE w:val="0"/>
        <w:autoSpaceDN w:val="0"/>
        <w:adjustRightInd w:val="0"/>
        <w:spacing w:after="0" w:line="240" w:lineRule="auto"/>
        <w:jc w:val="both"/>
        <w:rPr>
          <w:rFonts w:ascii="Arial" w:eastAsia="Times New Roman" w:hAnsi="Arial" w:cs="Arial"/>
          <w:b/>
          <w:bCs/>
          <w:sz w:val="20"/>
          <w:szCs w:val="20"/>
          <w:lang w:val="es-AR" w:eastAsia="es-AR"/>
        </w:rPr>
      </w:pPr>
      <w:r w:rsidRPr="009E10A3">
        <w:rPr>
          <w:rFonts w:ascii="Arial" w:eastAsia="Times New Roman" w:hAnsi="Arial" w:cs="Arial"/>
          <w:sz w:val="20"/>
          <w:szCs w:val="20"/>
          <w:lang w:val="es-AR" w:eastAsia="es-AR"/>
        </w:rPr>
        <w:t xml:space="preserve">Yo, (Nosotros) _________________________________________ de acuerdo con las condiciones que se estipulan en los documentos de la Invitación, hacemos la siguiente oferta, seria e irrevocable, para la Invitación Pública de Mínima </w:t>
      </w:r>
      <w:r w:rsidR="00855A4D" w:rsidRPr="009E10A3">
        <w:rPr>
          <w:rFonts w:ascii="Arial" w:eastAsia="Times New Roman" w:hAnsi="Arial" w:cs="Arial"/>
          <w:sz w:val="20"/>
          <w:szCs w:val="20"/>
          <w:lang w:val="es-AR" w:eastAsia="es-AR"/>
        </w:rPr>
        <w:t xml:space="preserve">Cuantía </w:t>
      </w:r>
      <w:r w:rsidR="009C0912" w:rsidRPr="00D1341C">
        <w:rPr>
          <w:rFonts w:ascii="Arial" w:hAnsi="Arial" w:cs="Arial"/>
          <w:b/>
          <w:sz w:val="20"/>
          <w:szCs w:val="20"/>
        </w:rPr>
        <w:t>CMC-SGR-0</w:t>
      </w:r>
      <w:r w:rsidR="001728DA">
        <w:rPr>
          <w:rFonts w:ascii="Arial" w:hAnsi="Arial" w:cs="Arial"/>
          <w:b/>
          <w:sz w:val="20"/>
          <w:szCs w:val="20"/>
        </w:rPr>
        <w:t>45</w:t>
      </w:r>
      <w:r w:rsidR="009E10A3" w:rsidRPr="00D1341C">
        <w:rPr>
          <w:rFonts w:ascii="Arial" w:hAnsi="Arial" w:cs="Arial"/>
          <w:b/>
          <w:sz w:val="20"/>
          <w:szCs w:val="20"/>
        </w:rPr>
        <w:t>-2023</w:t>
      </w:r>
      <w:r w:rsidRPr="00D1341C">
        <w:rPr>
          <w:rFonts w:ascii="Arial" w:eastAsia="Times New Roman" w:hAnsi="Arial" w:cs="Arial"/>
          <w:sz w:val="20"/>
          <w:szCs w:val="20"/>
          <w:lang w:val="es-AR" w:eastAsia="es-AR"/>
        </w:rPr>
        <w:t>,</w:t>
      </w:r>
      <w:r w:rsidRPr="009E10A3">
        <w:rPr>
          <w:rFonts w:ascii="Arial" w:eastAsia="Times New Roman" w:hAnsi="Arial" w:cs="Arial"/>
          <w:sz w:val="20"/>
          <w:szCs w:val="20"/>
          <w:lang w:val="es-AR" w:eastAsia="es-AR"/>
        </w:rPr>
        <w:t xml:space="preserve"> y en caso de que me (nos) sea adjudicada por </w:t>
      </w:r>
      <w:r w:rsidR="00E9662F" w:rsidRPr="009E10A3">
        <w:rPr>
          <w:rFonts w:ascii="Arial" w:eastAsia="Times New Roman" w:hAnsi="Arial" w:cs="Arial"/>
          <w:sz w:val="20"/>
          <w:szCs w:val="20"/>
          <w:lang w:val="es-AR" w:eastAsia="es-AR"/>
        </w:rPr>
        <w:t>el Municipio</w:t>
      </w:r>
      <w:r w:rsidRPr="009E10A3">
        <w:rPr>
          <w:rFonts w:ascii="Arial" w:eastAsia="Times New Roman" w:hAnsi="Arial" w:cs="Arial"/>
          <w:sz w:val="20"/>
          <w:szCs w:val="20"/>
          <w:lang w:val="es-AR" w:eastAsia="es-AR"/>
        </w:rPr>
        <w:t xml:space="preserve"> de Valledupar, me (nos) comprometo(temos) a ejecutar el objeto del presente proceso.</w:t>
      </w:r>
    </w:p>
    <w:p w:rsidR="00733E8F" w:rsidRPr="009E10A3" w:rsidRDefault="00733E8F" w:rsidP="00F3051A">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F3051A">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Declaro (ramos) y dejo (jamos) constancia de lo siguiente: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1. Que conozco (conocemos) los documentos de la contratación y aceptamos los requisitos en ellos contenidos.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2. Que he (mos) leído la invitación, aceptando los requisitos y condiciones en ellos contenidos.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3. Que he (mos) revisado detenidamente la invitación y que no encontré (tramos) ningún error.</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4. Que renuncio (amos) a cualquier reclamación por desconocimiento de las condiciones o errónea interpretación de los documentos de ésta invitación</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5. Que la información dada en los documentos y anexos incluidos en esta oferta me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(nos) compromete y garantiza la veracidad de las informaciones y datos de la oferta.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6. Que acepto (tamos) y me (nos) someto (temos) a las disposiciones legales colombianas sobre esta materia y que, por lo tanto, la oferta y el contrato que se llegase a celebrar no podrá estar sujeto ni condicionado a leyes diferentes.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7. Así mismo, declaro (ramos) BAJO LA GRAVEDAD DEL JURAMENTO: Que no existe ninguna causal de inhabilidad y/o incompatibilidad y/o prohibición, de las señaladas en la Constitución Política, en la Ley, especialmente en el artículo 8° de la Ley 80 de 1993, y demás normas concordantes, que impidan mí (nuestra) participación en el presente proceso de contratación y en la celebración y ejecución del respectivo contrato.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Que no aparezco (cemos) en los listados de Responsabilidad Fiscal de la Contraloría General de la República, ni en el Boletín de Deudores Morosos del Estado de la Contaduría General de la Nación.</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Que Certifico (camos) estar a paz y salvo con la DIAN (o, según el caso, tengo (tenemos) vigente acuerdo de pago).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Atentamente,</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Razón Social del Proponente: 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NIT: ______________________________________________________________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Nombre del Representante Legal o Persona Natural con Establecimiento de Comercio:</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C.C. Nº. ______________________de__________________________________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Dirección Comercial del Proponente____________________________________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Teléfonos _____________________FAX 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Ciudad ___________________________________________________________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r w:rsidRPr="009E10A3">
        <w:rPr>
          <w:rFonts w:ascii="Arial" w:eastAsia="Times New Roman" w:hAnsi="Arial" w:cs="Arial"/>
          <w:sz w:val="20"/>
          <w:szCs w:val="20"/>
          <w:lang w:val="es-AR" w:eastAsia="es-AR"/>
        </w:rPr>
        <w:t>Dirección de correo electrónico: ____________________________________</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AR" w:eastAsia="es-AR"/>
        </w:rPr>
      </w:pP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ANEXO Nº 2</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1836DC" w:rsidRPr="009E10A3" w:rsidRDefault="005D5017" w:rsidP="001836DC">
      <w:pPr>
        <w:autoSpaceDE w:val="0"/>
        <w:autoSpaceDN w:val="0"/>
        <w:adjustRightInd w:val="0"/>
        <w:spacing w:after="0" w:line="240" w:lineRule="auto"/>
        <w:jc w:val="center"/>
        <w:rPr>
          <w:rFonts w:ascii="Arial" w:hAnsi="Arial" w:cs="Arial"/>
          <w:b/>
          <w:sz w:val="20"/>
          <w:szCs w:val="20"/>
        </w:rPr>
      </w:pPr>
      <w:r>
        <w:rPr>
          <w:rFonts w:ascii="Arial" w:hAnsi="Arial" w:cs="Arial"/>
          <w:b/>
          <w:sz w:val="20"/>
          <w:szCs w:val="20"/>
        </w:rPr>
        <w:t>CMC-SGR-</w:t>
      </w:r>
      <w:r w:rsidR="001728DA">
        <w:rPr>
          <w:rFonts w:ascii="Arial" w:hAnsi="Arial" w:cs="Arial"/>
          <w:b/>
          <w:sz w:val="20"/>
          <w:szCs w:val="20"/>
        </w:rPr>
        <w:t>45</w:t>
      </w:r>
      <w:r w:rsidRPr="00D1341C">
        <w:rPr>
          <w:rFonts w:ascii="Arial" w:hAnsi="Arial" w:cs="Arial"/>
          <w:b/>
          <w:sz w:val="20"/>
          <w:szCs w:val="20"/>
        </w:rPr>
        <w:t>-2023</w:t>
      </w:r>
    </w:p>
    <w:p w:rsidR="001728DA" w:rsidRDefault="001728DA" w:rsidP="009C0912">
      <w:pPr>
        <w:autoSpaceDE w:val="0"/>
        <w:autoSpaceDN w:val="0"/>
        <w:adjustRightInd w:val="0"/>
        <w:spacing w:after="0" w:line="240" w:lineRule="auto"/>
      </w:pPr>
      <w:r>
        <w:rPr>
          <w:lang w:val="es-AR" w:eastAsia="es-AR"/>
        </w:rPr>
        <w:fldChar w:fldCharType="begin"/>
      </w:r>
      <w:r>
        <w:rPr>
          <w:lang w:val="es-AR" w:eastAsia="es-AR"/>
        </w:rPr>
        <w:instrText xml:space="preserve"> LINK Excel.Sheet.12 "D:\\Documents\\ALCALDIA MUNICIPAL DE VALLEDUPAR 2023\\TRANSFORMADORES DEL PARQUE\\PRESUPUESTO MANTENIMIENTO SISTEMA ELECTRICO 2023.xlsx" "PRESUPUESTO!F1C1:F10C6" \a \f 4 \h  \* MERGEFORMAT </w:instrText>
      </w:r>
      <w:r>
        <w:rPr>
          <w:lang w:val="es-AR" w:eastAsia="es-AR"/>
        </w:rPr>
        <w:fldChar w:fldCharType="separate"/>
      </w:r>
    </w:p>
    <w:tbl>
      <w:tblPr>
        <w:tblW w:w="9530" w:type="dxa"/>
        <w:tblCellMar>
          <w:left w:w="70" w:type="dxa"/>
          <w:right w:w="70" w:type="dxa"/>
        </w:tblCellMar>
        <w:tblLook w:val="04A0" w:firstRow="1" w:lastRow="0" w:firstColumn="1" w:lastColumn="0" w:noHBand="0" w:noVBand="1"/>
      </w:tblPr>
      <w:tblGrid>
        <w:gridCol w:w="686"/>
        <w:gridCol w:w="3142"/>
        <w:gridCol w:w="1088"/>
        <w:gridCol w:w="1069"/>
        <w:gridCol w:w="1679"/>
        <w:gridCol w:w="1866"/>
      </w:tblGrid>
      <w:tr w:rsidR="001728DA" w:rsidRPr="001728DA" w:rsidTr="001728DA">
        <w:trPr>
          <w:trHeight w:val="740"/>
        </w:trPr>
        <w:tc>
          <w:tcPr>
            <w:tcW w:w="9530"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rsidR="001728DA" w:rsidRPr="001728DA" w:rsidRDefault="001728DA" w:rsidP="001728DA">
            <w:pPr>
              <w:spacing w:after="0" w:line="240" w:lineRule="auto"/>
              <w:jc w:val="center"/>
              <w:rPr>
                <w:rFonts w:ascii="Calibri" w:eastAsia="Times New Roman" w:hAnsi="Calibri" w:cs="Calibri"/>
                <w:b/>
                <w:bCs/>
                <w:color w:val="000000"/>
                <w:lang w:eastAsia="es-CO"/>
              </w:rPr>
            </w:pPr>
            <w:r w:rsidRPr="001728DA">
              <w:rPr>
                <w:rFonts w:ascii="Calibri" w:eastAsia="Times New Roman" w:hAnsi="Calibri" w:cs="Calibri"/>
                <w:b/>
                <w:bCs/>
                <w:color w:val="000000"/>
                <w:lang w:eastAsia="es-CO"/>
              </w:rPr>
              <w:t>MANTENIMIENTO PREVENTIVO Y CORRECTIVO DEL SISTEMA ELECTRICO, EL TRANSFORMADOR DE 500 KVA Y LAS REDES EXTERNAS E INTERNAS DEL PARQUE DE LA LEYENDA VALLENATA EN EL MUNICIPIO DE VALLEDUPAR</w:t>
            </w:r>
          </w:p>
        </w:tc>
      </w:tr>
      <w:tr w:rsidR="001728DA" w:rsidRPr="001728DA" w:rsidTr="001728DA">
        <w:trPr>
          <w:trHeight w:val="633"/>
        </w:trPr>
        <w:tc>
          <w:tcPr>
            <w:tcW w:w="686" w:type="dxa"/>
            <w:tcBorders>
              <w:top w:val="nil"/>
              <w:left w:val="single" w:sz="8" w:space="0" w:color="auto"/>
              <w:bottom w:val="nil"/>
              <w:right w:val="single" w:sz="8" w:space="0" w:color="auto"/>
            </w:tcBorders>
            <w:shd w:val="clear" w:color="000000" w:fill="D9D9D9"/>
            <w:vAlign w:val="center"/>
            <w:hideMark/>
          </w:tcPr>
          <w:p w:rsidR="001728DA" w:rsidRPr="001728DA" w:rsidRDefault="001728DA" w:rsidP="001728DA">
            <w:pPr>
              <w:spacing w:after="0" w:line="240" w:lineRule="auto"/>
              <w:jc w:val="center"/>
              <w:rPr>
                <w:rFonts w:ascii="Arial" w:eastAsia="Times New Roman" w:hAnsi="Arial" w:cs="Arial"/>
                <w:b/>
                <w:bCs/>
                <w:color w:val="000000"/>
                <w:sz w:val="18"/>
                <w:szCs w:val="18"/>
                <w:lang w:eastAsia="es-CO"/>
              </w:rPr>
            </w:pPr>
            <w:r w:rsidRPr="001728DA">
              <w:rPr>
                <w:rFonts w:ascii="Arial" w:eastAsia="Times New Roman" w:hAnsi="Arial" w:cs="Arial"/>
                <w:b/>
                <w:bCs/>
                <w:color w:val="000000"/>
                <w:sz w:val="18"/>
                <w:szCs w:val="18"/>
                <w:lang w:eastAsia="es-CO"/>
              </w:rPr>
              <w:t>ITEM</w:t>
            </w:r>
          </w:p>
        </w:tc>
        <w:tc>
          <w:tcPr>
            <w:tcW w:w="3142" w:type="dxa"/>
            <w:tcBorders>
              <w:top w:val="nil"/>
              <w:left w:val="nil"/>
              <w:bottom w:val="nil"/>
              <w:right w:val="nil"/>
            </w:tcBorders>
            <w:shd w:val="clear" w:color="000000" w:fill="D9D9D9"/>
            <w:vAlign w:val="center"/>
            <w:hideMark/>
          </w:tcPr>
          <w:p w:rsidR="001728DA" w:rsidRPr="001728DA" w:rsidRDefault="001728DA" w:rsidP="001728DA">
            <w:pPr>
              <w:spacing w:after="0" w:line="240" w:lineRule="auto"/>
              <w:jc w:val="center"/>
              <w:rPr>
                <w:rFonts w:ascii="Arial" w:eastAsia="Times New Roman" w:hAnsi="Arial" w:cs="Arial"/>
                <w:b/>
                <w:bCs/>
                <w:color w:val="000000"/>
                <w:sz w:val="18"/>
                <w:szCs w:val="18"/>
                <w:lang w:eastAsia="es-CO"/>
              </w:rPr>
            </w:pPr>
            <w:r w:rsidRPr="001728DA">
              <w:rPr>
                <w:rFonts w:ascii="Arial" w:eastAsia="Times New Roman" w:hAnsi="Arial" w:cs="Arial"/>
                <w:b/>
                <w:bCs/>
                <w:color w:val="000000"/>
                <w:sz w:val="18"/>
                <w:szCs w:val="18"/>
                <w:lang w:eastAsia="es-CO"/>
              </w:rPr>
              <w:t>DESCRIPCION DE EQUIPO</w:t>
            </w:r>
          </w:p>
        </w:tc>
        <w:tc>
          <w:tcPr>
            <w:tcW w:w="1088" w:type="dxa"/>
            <w:tcBorders>
              <w:top w:val="nil"/>
              <w:left w:val="single" w:sz="8" w:space="0" w:color="auto"/>
              <w:bottom w:val="nil"/>
              <w:right w:val="single" w:sz="8" w:space="0" w:color="auto"/>
            </w:tcBorders>
            <w:shd w:val="clear" w:color="000000" w:fill="D9D9D9"/>
            <w:vAlign w:val="center"/>
            <w:hideMark/>
          </w:tcPr>
          <w:p w:rsidR="001728DA" w:rsidRPr="001728DA" w:rsidRDefault="001728DA" w:rsidP="001728DA">
            <w:pPr>
              <w:spacing w:after="0" w:line="240" w:lineRule="auto"/>
              <w:jc w:val="center"/>
              <w:rPr>
                <w:rFonts w:ascii="Calibri" w:eastAsia="Times New Roman" w:hAnsi="Calibri" w:cs="Calibri"/>
                <w:b/>
                <w:bCs/>
                <w:color w:val="000000"/>
                <w:sz w:val="18"/>
                <w:szCs w:val="18"/>
                <w:lang w:eastAsia="es-CO"/>
              </w:rPr>
            </w:pPr>
            <w:r w:rsidRPr="001728DA">
              <w:rPr>
                <w:rFonts w:ascii="Calibri" w:eastAsia="Times New Roman" w:hAnsi="Calibri" w:cs="Calibri"/>
                <w:b/>
                <w:bCs/>
                <w:color w:val="000000"/>
                <w:sz w:val="18"/>
                <w:szCs w:val="18"/>
                <w:lang w:eastAsia="es-CO"/>
              </w:rPr>
              <w:t>UNIDAD DE MEDIDA</w:t>
            </w:r>
          </w:p>
        </w:tc>
        <w:tc>
          <w:tcPr>
            <w:tcW w:w="1069" w:type="dxa"/>
            <w:tcBorders>
              <w:top w:val="nil"/>
              <w:left w:val="nil"/>
              <w:bottom w:val="nil"/>
              <w:right w:val="single" w:sz="8" w:space="0" w:color="auto"/>
            </w:tcBorders>
            <w:shd w:val="clear" w:color="000000" w:fill="D9D9D9"/>
            <w:noWrap/>
            <w:vAlign w:val="center"/>
            <w:hideMark/>
          </w:tcPr>
          <w:p w:rsidR="001728DA" w:rsidRPr="001728DA" w:rsidRDefault="001728DA" w:rsidP="001728DA">
            <w:pPr>
              <w:spacing w:after="0" w:line="240" w:lineRule="auto"/>
              <w:jc w:val="center"/>
              <w:rPr>
                <w:rFonts w:ascii="Calibri" w:eastAsia="Times New Roman" w:hAnsi="Calibri" w:cs="Calibri"/>
                <w:b/>
                <w:bCs/>
                <w:color w:val="000000"/>
                <w:sz w:val="18"/>
                <w:szCs w:val="18"/>
                <w:lang w:eastAsia="es-CO"/>
              </w:rPr>
            </w:pPr>
            <w:r w:rsidRPr="001728DA">
              <w:rPr>
                <w:rFonts w:ascii="Calibri" w:eastAsia="Times New Roman" w:hAnsi="Calibri" w:cs="Calibri"/>
                <w:b/>
                <w:bCs/>
                <w:color w:val="000000"/>
                <w:sz w:val="18"/>
                <w:szCs w:val="18"/>
                <w:lang w:eastAsia="es-CO"/>
              </w:rPr>
              <w:t>CANTIDAD</w:t>
            </w:r>
          </w:p>
        </w:tc>
        <w:tc>
          <w:tcPr>
            <w:tcW w:w="1677" w:type="dxa"/>
            <w:tcBorders>
              <w:top w:val="nil"/>
              <w:left w:val="nil"/>
              <w:bottom w:val="nil"/>
              <w:right w:val="single" w:sz="8" w:space="0" w:color="auto"/>
            </w:tcBorders>
            <w:shd w:val="clear" w:color="000000" w:fill="D9D9D9"/>
            <w:vAlign w:val="center"/>
            <w:hideMark/>
          </w:tcPr>
          <w:p w:rsidR="001728DA" w:rsidRPr="001728DA" w:rsidRDefault="001728DA" w:rsidP="001728DA">
            <w:pPr>
              <w:spacing w:after="0" w:line="240" w:lineRule="auto"/>
              <w:jc w:val="center"/>
              <w:rPr>
                <w:rFonts w:ascii="Calibri" w:eastAsia="Times New Roman" w:hAnsi="Calibri" w:cs="Calibri"/>
                <w:b/>
                <w:bCs/>
                <w:color w:val="000000"/>
                <w:sz w:val="20"/>
                <w:szCs w:val="20"/>
                <w:lang w:eastAsia="es-CO"/>
              </w:rPr>
            </w:pPr>
            <w:r w:rsidRPr="001728DA">
              <w:rPr>
                <w:rFonts w:ascii="Calibri" w:eastAsia="Times New Roman" w:hAnsi="Calibri" w:cs="Calibri"/>
                <w:b/>
                <w:bCs/>
                <w:color w:val="000000"/>
                <w:sz w:val="20"/>
                <w:szCs w:val="20"/>
                <w:lang w:eastAsia="es-CO"/>
              </w:rPr>
              <w:t>VALOR UNITARIO PROMEDIO</w:t>
            </w:r>
          </w:p>
        </w:tc>
        <w:tc>
          <w:tcPr>
            <w:tcW w:w="1865" w:type="dxa"/>
            <w:tcBorders>
              <w:top w:val="nil"/>
              <w:left w:val="nil"/>
              <w:bottom w:val="nil"/>
              <w:right w:val="single" w:sz="8" w:space="0" w:color="auto"/>
            </w:tcBorders>
            <w:shd w:val="clear" w:color="000000" w:fill="D9D9D9"/>
            <w:vAlign w:val="center"/>
            <w:hideMark/>
          </w:tcPr>
          <w:p w:rsidR="001728DA" w:rsidRPr="001728DA" w:rsidRDefault="001728DA" w:rsidP="001728DA">
            <w:pPr>
              <w:spacing w:after="0" w:line="240" w:lineRule="auto"/>
              <w:jc w:val="center"/>
              <w:rPr>
                <w:rFonts w:ascii="Calibri" w:eastAsia="Times New Roman" w:hAnsi="Calibri" w:cs="Calibri"/>
                <w:b/>
                <w:bCs/>
                <w:color w:val="000000"/>
                <w:sz w:val="20"/>
                <w:szCs w:val="20"/>
                <w:lang w:eastAsia="es-CO"/>
              </w:rPr>
            </w:pPr>
            <w:r w:rsidRPr="001728DA">
              <w:rPr>
                <w:rFonts w:ascii="Calibri" w:eastAsia="Times New Roman" w:hAnsi="Calibri" w:cs="Calibri"/>
                <w:b/>
                <w:bCs/>
                <w:color w:val="000000"/>
                <w:sz w:val="20"/>
                <w:szCs w:val="20"/>
                <w:lang w:eastAsia="es-CO"/>
              </w:rPr>
              <w:t>VALOR TOTAL</w:t>
            </w:r>
          </w:p>
        </w:tc>
      </w:tr>
      <w:tr w:rsidR="001728DA" w:rsidRPr="001728DA" w:rsidTr="001728DA">
        <w:trPr>
          <w:trHeight w:val="1087"/>
        </w:trPr>
        <w:tc>
          <w:tcPr>
            <w:tcW w:w="686" w:type="dxa"/>
            <w:tcBorders>
              <w:top w:val="single" w:sz="8" w:space="0" w:color="auto"/>
              <w:left w:val="single" w:sz="8" w:space="0" w:color="auto"/>
              <w:bottom w:val="single" w:sz="8" w:space="0" w:color="auto"/>
              <w:right w:val="nil"/>
            </w:tcBorders>
            <w:shd w:val="clear" w:color="auto" w:fill="auto"/>
            <w:vAlign w:val="center"/>
            <w:hideMark/>
          </w:tcPr>
          <w:p w:rsidR="001728DA" w:rsidRPr="001728DA" w:rsidRDefault="001728DA" w:rsidP="001728DA">
            <w:pPr>
              <w:spacing w:after="0" w:line="240" w:lineRule="auto"/>
              <w:jc w:val="center"/>
              <w:rPr>
                <w:rFonts w:ascii="Arial" w:eastAsia="Times New Roman" w:hAnsi="Arial" w:cs="Arial"/>
                <w:b/>
                <w:bCs/>
                <w:color w:val="000000"/>
                <w:sz w:val="20"/>
                <w:szCs w:val="20"/>
                <w:lang w:eastAsia="es-CO"/>
              </w:rPr>
            </w:pPr>
            <w:r w:rsidRPr="001728DA">
              <w:rPr>
                <w:rFonts w:ascii="Arial" w:eastAsia="Times New Roman" w:hAnsi="Arial" w:cs="Arial"/>
                <w:b/>
                <w:bCs/>
                <w:color w:val="000000"/>
                <w:sz w:val="20"/>
                <w:szCs w:val="20"/>
                <w:lang w:eastAsia="es-CO"/>
              </w:rPr>
              <w:t>1</w:t>
            </w:r>
          </w:p>
        </w:tc>
        <w:tc>
          <w:tcPr>
            <w:tcW w:w="3142"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728DA" w:rsidRPr="001728DA" w:rsidRDefault="001728DA" w:rsidP="001728DA">
            <w:pPr>
              <w:spacing w:after="0" w:line="240" w:lineRule="auto"/>
              <w:rPr>
                <w:rFonts w:ascii="Arial" w:eastAsia="Times New Roman" w:hAnsi="Arial" w:cs="Arial"/>
                <w:color w:val="000000"/>
                <w:sz w:val="18"/>
                <w:szCs w:val="18"/>
                <w:lang w:eastAsia="es-CO"/>
              </w:rPr>
            </w:pPr>
            <w:r w:rsidRPr="001728DA">
              <w:rPr>
                <w:rFonts w:ascii="Arial" w:eastAsia="Times New Roman" w:hAnsi="Arial" w:cs="Arial"/>
                <w:color w:val="000000"/>
                <w:sz w:val="18"/>
                <w:szCs w:val="18"/>
                <w:lang w:eastAsia="es-CO"/>
              </w:rPr>
              <w:t>Apertura y cierre de circuito incluye (servicio de carro canasta, y accesorios de fijación y terminación:  3 conectores ampa para puentes)</w:t>
            </w:r>
          </w:p>
        </w:tc>
        <w:tc>
          <w:tcPr>
            <w:tcW w:w="1088" w:type="dxa"/>
            <w:tcBorders>
              <w:top w:val="single" w:sz="8" w:space="0" w:color="auto"/>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UND</w:t>
            </w:r>
          </w:p>
        </w:tc>
        <w:tc>
          <w:tcPr>
            <w:tcW w:w="1069" w:type="dxa"/>
            <w:tcBorders>
              <w:top w:val="single" w:sz="8" w:space="0" w:color="auto"/>
              <w:left w:val="nil"/>
              <w:bottom w:val="nil"/>
              <w:right w:val="single" w:sz="4" w:space="0" w:color="auto"/>
            </w:tcBorders>
            <w:shd w:val="clear" w:color="auto" w:fill="auto"/>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1</w:t>
            </w:r>
          </w:p>
        </w:tc>
        <w:tc>
          <w:tcPr>
            <w:tcW w:w="1677" w:type="dxa"/>
            <w:tcBorders>
              <w:top w:val="single" w:sz="8" w:space="0" w:color="auto"/>
              <w:left w:val="nil"/>
              <w:bottom w:val="nil"/>
              <w:right w:val="single" w:sz="4"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c>
          <w:tcPr>
            <w:tcW w:w="1865" w:type="dxa"/>
            <w:tcBorders>
              <w:top w:val="single" w:sz="8" w:space="0" w:color="auto"/>
              <w:left w:val="nil"/>
              <w:bottom w:val="single" w:sz="4" w:space="0" w:color="auto"/>
              <w:right w:val="single" w:sz="8"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r>
      <w:tr w:rsidR="001728DA" w:rsidRPr="001728DA" w:rsidTr="001728DA">
        <w:trPr>
          <w:trHeight w:val="585"/>
        </w:trPr>
        <w:tc>
          <w:tcPr>
            <w:tcW w:w="686" w:type="dxa"/>
            <w:tcBorders>
              <w:top w:val="nil"/>
              <w:left w:val="single" w:sz="8" w:space="0" w:color="auto"/>
              <w:bottom w:val="single" w:sz="8" w:space="0" w:color="auto"/>
              <w:right w:val="nil"/>
            </w:tcBorders>
            <w:shd w:val="clear" w:color="auto" w:fill="auto"/>
            <w:vAlign w:val="center"/>
            <w:hideMark/>
          </w:tcPr>
          <w:p w:rsidR="001728DA" w:rsidRPr="001728DA" w:rsidRDefault="001728DA" w:rsidP="001728DA">
            <w:pPr>
              <w:spacing w:after="0" w:line="240" w:lineRule="auto"/>
              <w:jc w:val="center"/>
              <w:rPr>
                <w:rFonts w:ascii="Arial" w:eastAsia="Times New Roman" w:hAnsi="Arial" w:cs="Arial"/>
                <w:b/>
                <w:bCs/>
                <w:color w:val="000000"/>
                <w:sz w:val="20"/>
                <w:szCs w:val="20"/>
                <w:lang w:eastAsia="es-CO"/>
              </w:rPr>
            </w:pPr>
            <w:r w:rsidRPr="001728DA">
              <w:rPr>
                <w:rFonts w:ascii="Arial" w:eastAsia="Times New Roman" w:hAnsi="Arial" w:cs="Arial"/>
                <w:b/>
                <w:bCs/>
                <w:color w:val="000000"/>
                <w:sz w:val="20"/>
                <w:szCs w:val="20"/>
                <w:lang w:eastAsia="es-CO"/>
              </w:rPr>
              <w:t>2</w:t>
            </w:r>
          </w:p>
        </w:tc>
        <w:tc>
          <w:tcPr>
            <w:tcW w:w="3142" w:type="dxa"/>
            <w:tcBorders>
              <w:top w:val="nil"/>
              <w:left w:val="single" w:sz="8" w:space="0" w:color="auto"/>
              <w:bottom w:val="single" w:sz="4" w:space="0" w:color="auto"/>
              <w:right w:val="single" w:sz="4" w:space="0" w:color="auto"/>
            </w:tcBorders>
            <w:shd w:val="clear" w:color="auto" w:fill="auto"/>
            <w:vAlign w:val="center"/>
            <w:hideMark/>
          </w:tcPr>
          <w:p w:rsidR="001728DA" w:rsidRPr="001728DA" w:rsidRDefault="001728DA" w:rsidP="001728DA">
            <w:pPr>
              <w:spacing w:after="0" w:line="240" w:lineRule="auto"/>
              <w:rPr>
                <w:rFonts w:ascii="Arial" w:eastAsia="Times New Roman" w:hAnsi="Arial" w:cs="Arial"/>
                <w:color w:val="000000"/>
                <w:sz w:val="18"/>
                <w:szCs w:val="18"/>
                <w:lang w:eastAsia="es-CO"/>
              </w:rPr>
            </w:pPr>
            <w:r w:rsidRPr="001728DA">
              <w:rPr>
                <w:rFonts w:ascii="Arial" w:eastAsia="Times New Roman" w:hAnsi="Arial" w:cs="Arial"/>
                <w:color w:val="000000"/>
                <w:sz w:val="18"/>
                <w:szCs w:val="18"/>
                <w:lang w:eastAsia="es-CO"/>
              </w:rPr>
              <w:t>Tendido e instalación cable ascr # 1/0 awg (para potenciar líneas existentes en deterioro)</w:t>
            </w:r>
          </w:p>
        </w:tc>
        <w:tc>
          <w:tcPr>
            <w:tcW w:w="1088"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ML</w:t>
            </w:r>
          </w:p>
        </w:tc>
        <w:tc>
          <w:tcPr>
            <w:tcW w:w="1069" w:type="dxa"/>
            <w:tcBorders>
              <w:top w:val="single" w:sz="4" w:space="0" w:color="auto"/>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950</w:t>
            </w:r>
          </w:p>
        </w:tc>
        <w:tc>
          <w:tcPr>
            <w:tcW w:w="1677" w:type="dxa"/>
            <w:tcBorders>
              <w:top w:val="single" w:sz="4" w:space="0" w:color="auto"/>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c>
          <w:tcPr>
            <w:tcW w:w="1865" w:type="dxa"/>
            <w:tcBorders>
              <w:top w:val="nil"/>
              <w:left w:val="nil"/>
              <w:bottom w:val="single" w:sz="4" w:space="0" w:color="auto"/>
              <w:right w:val="single" w:sz="8"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r>
      <w:tr w:rsidR="001728DA" w:rsidRPr="001728DA" w:rsidTr="001728DA">
        <w:trPr>
          <w:trHeight w:val="1386"/>
        </w:trPr>
        <w:tc>
          <w:tcPr>
            <w:tcW w:w="686" w:type="dxa"/>
            <w:tcBorders>
              <w:top w:val="nil"/>
              <w:left w:val="single" w:sz="8" w:space="0" w:color="auto"/>
              <w:bottom w:val="single" w:sz="8" w:space="0" w:color="auto"/>
              <w:right w:val="nil"/>
            </w:tcBorders>
            <w:shd w:val="clear" w:color="auto" w:fill="auto"/>
            <w:vAlign w:val="center"/>
            <w:hideMark/>
          </w:tcPr>
          <w:p w:rsidR="001728DA" w:rsidRPr="001728DA" w:rsidRDefault="001728DA" w:rsidP="001728DA">
            <w:pPr>
              <w:spacing w:after="0" w:line="240" w:lineRule="auto"/>
              <w:jc w:val="center"/>
              <w:rPr>
                <w:rFonts w:ascii="Arial" w:eastAsia="Times New Roman" w:hAnsi="Arial" w:cs="Arial"/>
                <w:b/>
                <w:bCs/>
                <w:color w:val="000000"/>
                <w:sz w:val="20"/>
                <w:szCs w:val="20"/>
                <w:lang w:eastAsia="es-CO"/>
              </w:rPr>
            </w:pPr>
            <w:r w:rsidRPr="001728DA">
              <w:rPr>
                <w:rFonts w:ascii="Arial" w:eastAsia="Times New Roman" w:hAnsi="Arial" w:cs="Arial"/>
                <w:b/>
                <w:bCs/>
                <w:color w:val="000000"/>
                <w:sz w:val="20"/>
                <w:szCs w:val="20"/>
                <w:lang w:eastAsia="es-CO"/>
              </w:rPr>
              <w:t>3</w:t>
            </w:r>
          </w:p>
        </w:tc>
        <w:tc>
          <w:tcPr>
            <w:tcW w:w="3142" w:type="dxa"/>
            <w:tcBorders>
              <w:top w:val="nil"/>
              <w:left w:val="single" w:sz="8" w:space="0" w:color="auto"/>
              <w:bottom w:val="single" w:sz="4" w:space="0" w:color="auto"/>
              <w:right w:val="single" w:sz="4" w:space="0" w:color="auto"/>
            </w:tcBorders>
            <w:shd w:val="clear" w:color="auto" w:fill="auto"/>
            <w:vAlign w:val="center"/>
            <w:hideMark/>
          </w:tcPr>
          <w:p w:rsidR="001728DA" w:rsidRPr="001728DA" w:rsidRDefault="001728DA" w:rsidP="001728DA">
            <w:pPr>
              <w:spacing w:after="0" w:line="240" w:lineRule="auto"/>
              <w:rPr>
                <w:rFonts w:ascii="Arial" w:eastAsia="Times New Roman" w:hAnsi="Arial" w:cs="Arial"/>
                <w:color w:val="000000"/>
                <w:sz w:val="20"/>
                <w:szCs w:val="20"/>
                <w:lang w:eastAsia="es-CO"/>
              </w:rPr>
            </w:pPr>
            <w:r w:rsidRPr="001728DA">
              <w:rPr>
                <w:rFonts w:ascii="Arial" w:eastAsia="Times New Roman" w:hAnsi="Arial" w:cs="Arial"/>
                <w:color w:val="000000"/>
                <w:sz w:val="20"/>
                <w:szCs w:val="20"/>
                <w:lang w:eastAsia="es-CO"/>
              </w:rPr>
              <w:t>Configuración de mufa trifásica (incluye cableado, elementos y accesorios necesarios:2 crucetas autosoportadas, 3 cortacircuitos, 3 fusibles de soga3 pararrayos 15kva . 2 collarines)</w:t>
            </w:r>
          </w:p>
        </w:tc>
        <w:tc>
          <w:tcPr>
            <w:tcW w:w="1088"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UND</w:t>
            </w:r>
          </w:p>
        </w:tc>
        <w:tc>
          <w:tcPr>
            <w:tcW w:w="1069"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1</w:t>
            </w:r>
          </w:p>
        </w:tc>
        <w:tc>
          <w:tcPr>
            <w:tcW w:w="1677"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c>
          <w:tcPr>
            <w:tcW w:w="1865" w:type="dxa"/>
            <w:tcBorders>
              <w:top w:val="nil"/>
              <w:left w:val="nil"/>
              <w:bottom w:val="single" w:sz="4" w:space="0" w:color="auto"/>
              <w:right w:val="single" w:sz="8"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r>
      <w:tr w:rsidR="001728DA" w:rsidRPr="001728DA" w:rsidTr="001728DA">
        <w:trPr>
          <w:trHeight w:val="394"/>
        </w:trPr>
        <w:tc>
          <w:tcPr>
            <w:tcW w:w="686" w:type="dxa"/>
            <w:tcBorders>
              <w:top w:val="nil"/>
              <w:left w:val="single" w:sz="8" w:space="0" w:color="auto"/>
              <w:bottom w:val="single" w:sz="8" w:space="0" w:color="auto"/>
              <w:right w:val="nil"/>
            </w:tcBorders>
            <w:shd w:val="clear" w:color="auto" w:fill="auto"/>
            <w:vAlign w:val="center"/>
            <w:hideMark/>
          </w:tcPr>
          <w:p w:rsidR="001728DA" w:rsidRPr="001728DA" w:rsidRDefault="001728DA" w:rsidP="001728DA">
            <w:pPr>
              <w:spacing w:after="0" w:line="240" w:lineRule="auto"/>
              <w:jc w:val="center"/>
              <w:rPr>
                <w:rFonts w:ascii="Arial" w:eastAsia="Times New Roman" w:hAnsi="Arial" w:cs="Arial"/>
                <w:b/>
                <w:bCs/>
                <w:color w:val="000000"/>
                <w:sz w:val="20"/>
                <w:szCs w:val="20"/>
                <w:lang w:eastAsia="es-CO"/>
              </w:rPr>
            </w:pPr>
            <w:r w:rsidRPr="001728DA">
              <w:rPr>
                <w:rFonts w:ascii="Arial" w:eastAsia="Times New Roman" w:hAnsi="Arial" w:cs="Arial"/>
                <w:b/>
                <w:bCs/>
                <w:color w:val="000000"/>
                <w:sz w:val="20"/>
                <w:szCs w:val="20"/>
                <w:lang w:eastAsia="es-CO"/>
              </w:rPr>
              <w:t>4</w:t>
            </w:r>
          </w:p>
        </w:tc>
        <w:tc>
          <w:tcPr>
            <w:tcW w:w="3142" w:type="dxa"/>
            <w:tcBorders>
              <w:top w:val="nil"/>
              <w:left w:val="single" w:sz="8" w:space="0" w:color="auto"/>
              <w:bottom w:val="single" w:sz="4" w:space="0" w:color="auto"/>
              <w:right w:val="single" w:sz="4" w:space="0" w:color="auto"/>
            </w:tcBorders>
            <w:shd w:val="clear" w:color="auto" w:fill="auto"/>
            <w:vAlign w:val="center"/>
            <w:hideMark/>
          </w:tcPr>
          <w:p w:rsidR="001728DA" w:rsidRPr="001728DA" w:rsidRDefault="001728DA" w:rsidP="001728DA">
            <w:pPr>
              <w:spacing w:after="0" w:line="240" w:lineRule="auto"/>
              <w:rPr>
                <w:rFonts w:ascii="Arial" w:eastAsia="Times New Roman" w:hAnsi="Arial" w:cs="Arial"/>
                <w:color w:val="000000"/>
                <w:sz w:val="18"/>
                <w:szCs w:val="18"/>
                <w:lang w:eastAsia="es-CO"/>
              </w:rPr>
            </w:pPr>
            <w:r w:rsidRPr="001728DA">
              <w:rPr>
                <w:rFonts w:ascii="Arial" w:eastAsia="Times New Roman" w:hAnsi="Arial" w:cs="Arial"/>
                <w:color w:val="000000"/>
                <w:sz w:val="18"/>
                <w:szCs w:val="18"/>
                <w:lang w:eastAsia="es-CO"/>
              </w:rPr>
              <w:t>Suministro e instalacion de acometida xlp  1/0</w:t>
            </w:r>
          </w:p>
        </w:tc>
        <w:tc>
          <w:tcPr>
            <w:tcW w:w="1088"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ML</w:t>
            </w:r>
          </w:p>
        </w:tc>
        <w:tc>
          <w:tcPr>
            <w:tcW w:w="1069"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120</w:t>
            </w:r>
          </w:p>
        </w:tc>
        <w:tc>
          <w:tcPr>
            <w:tcW w:w="1677"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Pr>
                <w:rFonts w:ascii="Calibri" w:eastAsia="Times New Roman" w:hAnsi="Calibri" w:cs="Calibri"/>
                <w:color w:val="000000"/>
                <w:lang w:eastAsia="es-CO"/>
              </w:rPr>
              <w:t xml:space="preserve"> $               </w:t>
            </w:r>
            <w:r w:rsidRPr="001728DA">
              <w:rPr>
                <w:rFonts w:ascii="Calibri" w:eastAsia="Times New Roman" w:hAnsi="Calibri" w:cs="Calibri"/>
                <w:color w:val="000000"/>
                <w:lang w:eastAsia="es-CO"/>
              </w:rPr>
              <w:t xml:space="preserve"> </w:t>
            </w:r>
          </w:p>
        </w:tc>
        <w:tc>
          <w:tcPr>
            <w:tcW w:w="1865" w:type="dxa"/>
            <w:tcBorders>
              <w:top w:val="nil"/>
              <w:left w:val="nil"/>
              <w:bottom w:val="single" w:sz="4" w:space="0" w:color="auto"/>
              <w:right w:val="single" w:sz="8"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r>
      <w:tr w:rsidR="001728DA" w:rsidRPr="001728DA" w:rsidTr="001728DA">
        <w:trPr>
          <w:trHeight w:val="6285"/>
        </w:trPr>
        <w:tc>
          <w:tcPr>
            <w:tcW w:w="686" w:type="dxa"/>
            <w:tcBorders>
              <w:top w:val="nil"/>
              <w:left w:val="single" w:sz="8" w:space="0" w:color="auto"/>
              <w:bottom w:val="single" w:sz="8" w:space="0" w:color="auto"/>
              <w:right w:val="nil"/>
            </w:tcBorders>
            <w:shd w:val="clear" w:color="auto" w:fill="auto"/>
            <w:vAlign w:val="center"/>
            <w:hideMark/>
          </w:tcPr>
          <w:p w:rsidR="001728DA" w:rsidRPr="001728DA" w:rsidRDefault="001728DA" w:rsidP="001728DA">
            <w:pPr>
              <w:spacing w:after="0" w:line="240" w:lineRule="auto"/>
              <w:jc w:val="center"/>
              <w:rPr>
                <w:rFonts w:ascii="Arial" w:eastAsia="Times New Roman" w:hAnsi="Arial" w:cs="Arial"/>
                <w:b/>
                <w:bCs/>
                <w:color w:val="000000"/>
                <w:sz w:val="20"/>
                <w:szCs w:val="20"/>
                <w:lang w:eastAsia="es-CO"/>
              </w:rPr>
            </w:pPr>
            <w:r w:rsidRPr="001728DA">
              <w:rPr>
                <w:rFonts w:ascii="Arial" w:eastAsia="Times New Roman" w:hAnsi="Arial" w:cs="Arial"/>
                <w:b/>
                <w:bCs/>
                <w:color w:val="000000"/>
                <w:sz w:val="20"/>
                <w:szCs w:val="20"/>
                <w:lang w:eastAsia="es-CO"/>
              </w:rPr>
              <w:t>5</w:t>
            </w:r>
          </w:p>
        </w:tc>
        <w:tc>
          <w:tcPr>
            <w:tcW w:w="3142" w:type="dxa"/>
            <w:tcBorders>
              <w:top w:val="nil"/>
              <w:left w:val="single" w:sz="8" w:space="0" w:color="auto"/>
              <w:bottom w:val="single" w:sz="4" w:space="0" w:color="auto"/>
              <w:right w:val="single" w:sz="4" w:space="0" w:color="auto"/>
            </w:tcBorders>
            <w:shd w:val="clear" w:color="auto" w:fill="auto"/>
            <w:vAlign w:val="center"/>
            <w:hideMark/>
          </w:tcPr>
          <w:p w:rsidR="001728DA" w:rsidRPr="001728DA" w:rsidRDefault="001728DA" w:rsidP="001728DA">
            <w:pPr>
              <w:spacing w:after="0" w:line="240" w:lineRule="auto"/>
              <w:rPr>
                <w:rFonts w:ascii="Arial" w:eastAsia="Times New Roman" w:hAnsi="Arial" w:cs="Arial"/>
                <w:color w:val="000000"/>
                <w:sz w:val="16"/>
                <w:szCs w:val="16"/>
                <w:lang w:eastAsia="es-CO"/>
              </w:rPr>
            </w:pPr>
            <w:r w:rsidRPr="001728DA">
              <w:rPr>
                <w:rFonts w:ascii="Arial" w:eastAsia="Times New Roman" w:hAnsi="Arial" w:cs="Arial"/>
                <w:color w:val="000000"/>
                <w:sz w:val="16"/>
                <w:szCs w:val="16"/>
                <w:lang w:eastAsia="es-CO"/>
              </w:rPr>
              <w:t xml:space="preserve">"Mantenimiento preventivo a transformador de baja tensión (transformadores iguales menores a 75kva nivel de tensión baja) </w:t>
            </w:r>
            <w:r w:rsidRPr="001728DA">
              <w:rPr>
                <w:rFonts w:ascii="Arial" w:eastAsia="Times New Roman" w:hAnsi="Arial" w:cs="Arial"/>
                <w:color w:val="000000"/>
                <w:sz w:val="16"/>
                <w:szCs w:val="16"/>
                <w:lang w:eastAsia="es-CO"/>
              </w:rPr>
              <w:br/>
              <w:t xml:space="preserve">alcances del mantenimiento </w:t>
            </w:r>
            <w:r w:rsidRPr="001728DA">
              <w:rPr>
                <w:rFonts w:ascii="Arial" w:eastAsia="Times New Roman" w:hAnsi="Arial" w:cs="Arial"/>
                <w:color w:val="000000"/>
                <w:sz w:val="16"/>
                <w:szCs w:val="16"/>
                <w:lang w:eastAsia="es-CO"/>
              </w:rPr>
              <w:br/>
              <w:t xml:space="preserve">pruebas eléctricas de diagnóstico a transformador </w:t>
            </w:r>
            <w:r w:rsidRPr="001728DA">
              <w:rPr>
                <w:rFonts w:ascii="Arial" w:eastAsia="Times New Roman" w:hAnsi="Arial" w:cs="Arial"/>
                <w:color w:val="000000"/>
                <w:sz w:val="16"/>
                <w:szCs w:val="16"/>
                <w:lang w:eastAsia="es-CO"/>
              </w:rPr>
              <w:br/>
              <w:t xml:space="preserve">(en la posición actual del conmutador) </w:t>
            </w:r>
            <w:r w:rsidRPr="001728DA">
              <w:rPr>
                <w:rFonts w:ascii="Arial" w:eastAsia="Times New Roman" w:hAnsi="Arial" w:cs="Arial"/>
                <w:color w:val="000000"/>
                <w:sz w:val="16"/>
                <w:szCs w:val="16"/>
                <w:lang w:eastAsia="es-CO"/>
              </w:rPr>
              <w:br/>
              <w:t xml:space="preserve">medición de la relación de transformación (ttr) en todas las posiciones del cambiador de tomas, norma ntc 471 medición de la resistencia de devanados en todas las posiciones del cambiador de tomas, norma ntc 375 </w:t>
            </w:r>
            <w:r w:rsidRPr="001728DA">
              <w:rPr>
                <w:rFonts w:ascii="Arial" w:eastAsia="Times New Roman" w:hAnsi="Arial" w:cs="Arial"/>
                <w:color w:val="000000"/>
                <w:sz w:val="16"/>
                <w:szCs w:val="16"/>
                <w:lang w:eastAsia="es-CO"/>
              </w:rPr>
              <w:br/>
              <w:t xml:space="preserve">medición de resistencia de aislamientos (megger) </w:t>
            </w:r>
            <w:r w:rsidRPr="001728DA">
              <w:rPr>
                <w:rFonts w:ascii="Arial" w:eastAsia="Times New Roman" w:hAnsi="Arial" w:cs="Arial"/>
                <w:color w:val="000000"/>
                <w:sz w:val="16"/>
                <w:szCs w:val="16"/>
                <w:lang w:eastAsia="es-CO"/>
              </w:rPr>
              <w:br/>
              <w:t xml:space="preserve">Mantenimiento tipo b a transformadores tipo secos. </w:t>
            </w:r>
            <w:r w:rsidRPr="001728DA">
              <w:rPr>
                <w:rFonts w:ascii="Arial" w:eastAsia="Times New Roman" w:hAnsi="Arial" w:cs="Arial"/>
                <w:color w:val="000000"/>
                <w:sz w:val="16"/>
                <w:szCs w:val="16"/>
                <w:lang w:eastAsia="es-CO"/>
              </w:rPr>
              <w:br/>
              <w:t xml:space="preserve">Desenergización del transformador (a cargo del cliente) </w:t>
            </w:r>
            <w:r w:rsidRPr="001728DA">
              <w:rPr>
                <w:rFonts w:ascii="Arial" w:eastAsia="Times New Roman" w:hAnsi="Arial" w:cs="Arial"/>
                <w:color w:val="000000"/>
                <w:sz w:val="16"/>
                <w:szCs w:val="16"/>
                <w:lang w:eastAsia="es-CO"/>
              </w:rPr>
              <w:br/>
              <w:t xml:space="preserve"> desconexión de los terminales de alta y baja tensión </w:t>
            </w:r>
            <w:r w:rsidRPr="001728DA">
              <w:rPr>
                <w:rFonts w:ascii="Arial" w:eastAsia="Times New Roman" w:hAnsi="Arial" w:cs="Arial"/>
                <w:color w:val="000000"/>
                <w:sz w:val="16"/>
                <w:szCs w:val="16"/>
                <w:lang w:eastAsia="es-CO"/>
              </w:rPr>
              <w:br/>
              <w:t xml:space="preserve"> desplazamiento de los residuos de polvo con aire ultra seco </w:t>
            </w:r>
            <w:r w:rsidRPr="001728DA">
              <w:rPr>
                <w:rFonts w:ascii="Arial" w:eastAsia="Times New Roman" w:hAnsi="Arial" w:cs="Arial"/>
                <w:color w:val="000000"/>
                <w:sz w:val="16"/>
                <w:szCs w:val="16"/>
                <w:lang w:eastAsia="es-CO"/>
              </w:rPr>
              <w:br/>
              <w:t>nitrógeno (aplica para transformadores secos, seccionadores y tableros) cableado y accesorio necesario para puesta en marcha en sitio</w:t>
            </w:r>
            <w:r w:rsidRPr="001728DA">
              <w:rPr>
                <w:rFonts w:ascii="Arial" w:eastAsia="Times New Roman" w:hAnsi="Arial" w:cs="Arial"/>
                <w:color w:val="000000"/>
                <w:sz w:val="16"/>
                <w:szCs w:val="16"/>
                <w:lang w:eastAsia="es-CO"/>
              </w:rPr>
              <w:br/>
              <w:t xml:space="preserve"> limpieza y ajuste general de los transformadores </w:t>
            </w:r>
            <w:r w:rsidRPr="001728DA">
              <w:rPr>
                <w:rFonts w:ascii="Arial" w:eastAsia="Times New Roman" w:hAnsi="Arial" w:cs="Arial"/>
                <w:color w:val="000000"/>
                <w:sz w:val="16"/>
                <w:szCs w:val="16"/>
                <w:lang w:eastAsia="es-CO"/>
              </w:rPr>
              <w:br/>
              <w:t xml:space="preserve"> ajuste de conexión de los taps del conmutador </w:t>
            </w:r>
            <w:r w:rsidRPr="001728DA">
              <w:rPr>
                <w:rFonts w:ascii="Arial" w:eastAsia="Times New Roman" w:hAnsi="Arial" w:cs="Arial"/>
                <w:color w:val="000000"/>
                <w:sz w:val="16"/>
                <w:szCs w:val="16"/>
                <w:lang w:eastAsia="es-CO"/>
              </w:rPr>
              <w:br/>
              <w:t xml:space="preserve"> conexión de los terminales de alta y baja tensión"</w:t>
            </w:r>
          </w:p>
        </w:tc>
        <w:tc>
          <w:tcPr>
            <w:tcW w:w="1088"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UND</w:t>
            </w:r>
          </w:p>
        </w:tc>
        <w:tc>
          <w:tcPr>
            <w:tcW w:w="1069"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1</w:t>
            </w:r>
          </w:p>
        </w:tc>
        <w:tc>
          <w:tcPr>
            <w:tcW w:w="1677"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c>
          <w:tcPr>
            <w:tcW w:w="1865" w:type="dxa"/>
            <w:tcBorders>
              <w:top w:val="nil"/>
              <w:left w:val="nil"/>
              <w:bottom w:val="single" w:sz="4" w:space="0" w:color="auto"/>
              <w:right w:val="single" w:sz="8"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r>
      <w:tr w:rsidR="001728DA" w:rsidRPr="001728DA" w:rsidTr="001728DA">
        <w:trPr>
          <w:trHeight w:val="3405"/>
        </w:trPr>
        <w:tc>
          <w:tcPr>
            <w:tcW w:w="686" w:type="dxa"/>
            <w:tcBorders>
              <w:top w:val="nil"/>
              <w:left w:val="single" w:sz="8" w:space="0" w:color="auto"/>
              <w:bottom w:val="single" w:sz="8" w:space="0" w:color="auto"/>
              <w:right w:val="nil"/>
            </w:tcBorders>
            <w:shd w:val="clear" w:color="auto" w:fill="auto"/>
            <w:vAlign w:val="center"/>
            <w:hideMark/>
          </w:tcPr>
          <w:p w:rsidR="001728DA" w:rsidRPr="001728DA" w:rsidRDefault="001728DA" w:rsidP="001728DA">
            <w:pPr>
              <w:spacing w:after="0" w:line="240" w:lineRule="auto"/>
              <w:jc w:val="center"/>
              <w:rPr>
                <w:rFonts w:ascii="Arial" w:eastAsia="Times New Roman" w:hAnsi="Arial" w:cs="Arial"/>
                <w:b/>
                <w:bCs/>
                <w:color w:val="000000"/>
                <w:sz w:val="20"/>
                <w:szCs w:val="20"/>
                <w:lang w:eastAsia="es-CO"/>
              </w:rPr>
            </w:pPr>
            <w:r w:rsidRPr="001728DA">
              <w:rPr>
                <w:rFonts w:ascii="Arial" w:eastAsia="Times New Roman" w:hAnsi="Arial" w:cs="Arial"/>
                <w:b/>
                <w:bCs/>
                <w:color w:val="000000"/>
                <w:sz w:val="20"/>
                <w:szCs w:val="20"/>
                <w:lang w:eastAsia="es-CO"/>
              </w:rPr>
              <w:lastRenderedPageBreak/>
              <w:t>6</w:t>
            </w:r>
          </w:p>
        </w:tc>
        <w:tc>
          <w:tcPr>
            <w:tcW w:w="3142" w:type="dxa"/>
            <w:tcBorders>
              <w:top w:val="nil"/>
              <w:left w:val="single" w:sz="8" w:space="0" w:color="auto"/>
              <w:bottom w:val="single" w:sz="4" w:space="0" w:color="auto"/>
              <w:right w:val="single" w:sz="4" w:space="0" w:color="auto"/>
            </w:tcBorders>
            <w:shd w:val="clear" w:color="auto" w:fill="auto"/>
            <w:vAlign w:val="center"/>
            <w:hideMark/>
          </w:tcPr>
          <w:p w:rsidR="001728DA" w:rsidRPr="001728DA" w:rsidRDefault="001728DA" w:rsidP="001728DA">
            <w:pPr>
              <w:spacing w:after="0" w:line="240" w:lineRule="auto"/>
              <w:rPr>
                <w:rFonts w:ascii="Arial" w:eastAsia="Times New Roman" w:hAnsi="Arial" w:cs="Arial"/>
                <w:color w:val="000000"/>
                <w:sz w:val="16"/>
                <w:szCs w:val="16"/>
                <w:lang w:eastAsia="es-CO"/>
              </w:rPr>
            </w:pPr>
            <w:r w:rsidRPr="001728DA">
              <w:rPr>
                <w:rFonts w:ascii="Arial" w:eastAsia="Times New Roman" w:hAnsi="Arial" w:cs="Arial"/>
                <w:color w:val="000000"/>
                <w:sz w:val="16"/>
                <w:szCs w:val="16"/>
                <w:lang w:eastAsia="es-CO"/>
              </w:rPr>
              <w:t xml:space="preserve">"Mantenimiento correctivo y/o reparación de transformador media tensión </w:t>
            </w:r>
            <w:r w:rsidRPr="001728DA">
              <w:rPr>
                <w:rFonts w:ascii="Arial" w:eastAsia="Times New Roman" w:hAnsi="Arial" w:cs="Arial"/>
                <w:color w:val="000000"/>
                <w:sz w:val="16"/>
                <w:szCs w:val="16"/>
                <w:lang w:eastAsia="es-CO"/>
              </w:rPr>
              <w:br/>
              <w:t xml:space="preserve">(transformadores   de 500 kva) incluye( rebobinar parte activa del transformador, secado de la parte activa del transformador, cambio del aceite dieléctrico, cambio de las empaquetaduras de los aisladores de alta y baja tensión, limpieza interior y exterior del tanque, pintura, filtro prensado y calentado del aceite, puesta en marcha en sitio)" accesorios y cableado para la energización y puesta en marcha: 27 ml cable 4/0 awg, 24ml cable 250mcm, 20ml cable 500mcm, 24ml cable 1/0 awg,16 terminales 4/0, 8 terminales 500mcm, 8 terminales 250mcm, 1 juego de premoldeados, 3 fusibles tipo ballesta. </w:t>
            </w:r>
          </w:p>
        </w:tc>
        <w:tc>
          <w:tcPr>
            <w:tcW w:w="1088"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UND </w:t>
            </w:r>
          </w:p>
        </w:tc>
        <w:tc>
          <w:tcPr>
            <w:tcW w:w="1069"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1</w:t>
            </w:r>
          </w:p>
        </w:tc>
        <w:tc>
          <w:tcPr>
            <w:tcW w:w="1677"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c>
          <w:tcPr>
            <w:tcW w:w="1865" w:type="dxa"/>
            <w:tcBorders>
              <w:top w:val="nil"/>
              <w:left w:val="nil"/>
              <w:bottom w:val="single" w:sz="4" w:space="0" w:color="auto"/>
              <w:right w:val="single" w:sz="8"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r>
      <w:tr w:rsidR="001728DA" w:rsidRPr="001728DA" w:rsidTr="001728DA">
        <w:trPr>
          <w:trHeight w:val="1541"/>
        </w:trPr>
        <w:tc>
          <w:tcPr>
            <w:tcW w:w="686" w:type="dxa"/>
            <w:tcBorders>
              <w:top w:val="nil"/>
              <w:left w:val="single" w:sz="8" w:space="0" w:color="auto"/>
              <w:bottom w:val="single" w:sz="8" w:space="0" w:color="auto"/>
              <w:right w:val="nil"/>
            </w:tcBorders>
            <w:shd w:val="clear" w:color="auto" w:fill="auto"/>
            <w:vAlign w:val="center"/>
            <w:hideMark/>
          </w:tcPr>
          <w:p w:rsidR="001728DA" w:rsidRPr="001728DA" w:rsidRDefault="001728DA" w:rsidP="001728DA">
            <w:pPr>
              <w:spacing w:after="0" w:line="240" w:lineRule="auto"/>
              <w:jc w:val="center"/>
              <w:rPr>
                <w:rFonts w:ascii="Arial" w:eastAsia="Times New Roman" w:hAnsi="Arial" w:cs="Arial"/>
                <w:b/>
                <w:bCs/>
                <w:color w:val="000000"/>
                <w:sz w:val="20"/>
                <w:szCs w:val="20"/>
                <w:lang w:eastAsia="es-CO"/>
              </w:rPr>
            </w:pPr>
            <w:r w:rsidRPr="001728DA">
              <w:rPr>
                <w:rFonts w:ascii="Arial" w:eastAsia="Times New Roman" w:hAnsi="Arial" w:cs="Arial"/>
                <w:b/>
                <w:bCs/>
                <w:color w:val="000000"/>
                <w:sz w:val="20"/>
                <w:szCs w:val="20"/>
                <w:lang w:eastAsia="es-CO"/>
              </w:rPr>
              <w:t>7</w:t>
            </w:r>
          </w:p>
        </w:tc>
        <w:tc>
          <w:tcPr>
            <w:tcW w:w="3142" w:type="dxa"/>
            <w:tcBorders>
              <w:top w:val="nil"/>
              <w:left w:val="single" w:sz="8" w:space="0" w:color="auto"/>
              <w:bottom w:val="single" w:sz="8" w:space="0" w:color="auto"/>
              <w:right w:val="single" w:sz="4" w:space="0" w:color="auto"/>
            </w:tcBorders>
            <w:shd w:val="clear" w:color="auto" w:fill="auto"/>
            <w:vAlign w:val="center"/>
            <w:hideMark/>
          </w:tcPr>
          <w:p w:rsidR="001728DA" w:rsidRPr="001728DA" w:rsidRDefault="001728DA" w:rsidP="001728DA">
            <w:pPr>
              <w:spacing w:after="0" w:line="240" w:lineRule="auto"/>
              <w:rPr>
                <w:rFonts w:ascii="Arial" w:eastAsia="Times New Roman" w:hAnsi="Arial" w:cs="Arial"/>
                <w:color w:val="000000"/>
                <w:sz w:val="18"/>
                <w:szCs w:val="18"/>
                <w:lang w:eastAsia="es-CO"/>
              </w:rPr>
            </w:pPr>
            <w:r w:rsidRPr="001728DA">
              <w:rPr>
                <w:rFonts w:ascii="Arial" w:eastAsia="Times New Roman" w:hAnsi="Arial" w:cs="Arial"/>
                <w:color w:val="000000"/>
                <w:sz w:val="18"/>
                <w:szCs w:val="18"/>
                <w:lang w:eastAsia="es-CO"/>
              </w:rPr>
              <w:t>Iluminación de áreas comunes, (incluye suministro e instalación de 9 reflectores led de 400w, mantenimiento correctivo y preventivo de 12 reflectores metal hilide de 1000w existentes, cableado y accesorios: 12 kits para reflectores de 1000w m/h)</w:t>
            </w:r>
          </w:p>
        </w:tc>
        <w:tc>
          <w:tcPr>
            <w:tcW w:w="1088" w:type="dxa"/>
            <w:tcBorders>
              <w:top w:val="nil"/>
              <w:left w:val="nil"/>
              <w:bottom w:val="single" w:sz="8"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UND</w:t>
            </w:r>
          </w:p>
        </w:tc>
        <w:tc>
          <w:tcPr>
            <w:tcW w:w="1069" w:type="dxa"/>
            <w:tcBorders>
              <w:top w:val="nil"/>
              <w:left w:val="nil"/>
              <w:bottom w:val="single" w:sz="8" w:space="0" w:color="auto"/>
              <w:right w:val="single" w:sz="4" w:space="0" w:color="auto"/>
            </w:tcBorders>
            <w:shd w:val="clear" w:color="auto" w:fill="auto"/>
            <w:noWrap/>
            <w:vAlign w:val="center"/>
            <w:hideMark/>
          </w:tcPr>
          <w:p w:rsidR="001728DA" w:rsidRPr="001728DA" w:rsidRDefault="001728DA" w:rsidP="001728DA">
            <w:pPr>
              <w:spacing w:after="0" w:line="240" w:lineRule="auto"/>
              <w:jc w:val="center"/>
              <w:rPr>
                <w:rFonts w:ascii="Calibri" w:eastAsia="Times New Roman" w:hAnsi="Calibri" w:cs="Calibri"/>
                <w:color w:val="000000"/>
                <w:lang w:eastAsia="es-CO"/>
              </w:rPr>
            </w:pPr>
            <w:r w:rsidRPr="001728DA">
              <w:rPr>
                <w:rFonts w:ascii="Calibri" w:eastAsia="Times New Roman" w:hAnsi="Calibri" w:cs="Calibri"/>
                <w:color w:val="000000"/>
                <w:lang w:eastAsia="es-CO"/>
              </w:rPr>
              <w:t>1</w:t>
            </w:r>
          </w:p>
        </w:tc>
        <w:tc>
          <w:tcPr>
            <w:tcW w:w="1677" w:type="dxa"/>
            <w:tcBorders>
              <w:top w:val="nil"/>
              <w:left w:val="nil"/>
              <w:bottom w:val="single" w:sz="4" w:space="0" w:color="auto"/>
              <w:right w:val="single" w:sz="4"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c>
          <w:tcPr>
            <w:tcW w:w="1865" w:type="dxa"/>
            <w:tcBorders>
              <w:top w:val="nil"/>
              <w:left w:val="nil"/>
              <w:bottom w:val="single" w:sz="8" w:space="0" w:color="auto"/>
              <w:right w:val="single" w:sz="8" w:space="0" w:color="auto"/>
            </w:tcBorders>
            <w:shd w:val="clear" w:color="auto" w:fill="auto"/>
            <w:noWrap/>
            <w:vAlign w:val="center"/>
            <w:hideMark/>
          </w:tcPr>
          <w:p w:rsidR="001728DA" w:rsidRPr="001728DA" w:rsidRDefault="001728DA" w:rsidP="001728DA">
            <w:pPr>
              <w:spacing w:after="0" w:line="240" w:lineRule="auto"/>
              <w:rPr>
                <w:rFonts w:ascii="Calibri" w:eastAsia="Times New Roman" w:hAnsi="Calibri" w:cs="Calibri"/>
                <w:color w:val="000000"/>
                <w:lang w:eastAsia="es-CO"/>
              </w:rPr>
            </w:pPr>
            <w:r w:rsidRPr="001728DA">
              <w:rPr>
                <w:rFonts w:ascii="Calibri" w:eastAsia="Times New Roman" w:hAnsi="Calibri" w:cs="Calibri"/>
                <w:color w:val="000000"/>
                <w:lang w:eastAsia="es-CO"/>
              </w:rPr>
              <w:t xml:space="preserve"> $             </w:t>
            </w:r>
          </w:p>
        </w:tc>
      </w:tr>
      <w:tr w:rsidR="001728DA" w:rsidRPr="001728DA" w:rsidTr="001728DA">
        <w:trPr>
          <w:trHeight w:val="334"/>
        </w:trPr>
        <w:tc>
          <w:tcPr>
            <w:tcW w:w="7664" w:type="dxa"/>
            <w:gridSpan w:val="5"/>
            <w:tcBorders>
              <w:top w:val="single" w:sz="8" w:space="0" w:color="auto"/>
              <w:left w:val="single" w:sz="8" w:space="0" w:color="auto"/>
              <w:bottom w:val="single" w:sz="8" w:space="0" w:color="auto"/>
              <w:right w:val="single" w:sz="8" w:space="0" w:color="000000"/>
            </w:tcBorders>
            <w:shd w:val="clear" w:color="000000" w:fill="A6A6A6"/>
            <w:noWrap/>
            <w:vAlign w:val="center"/>
            <w:hideMark/>
          </w:tcPr>
          <w:p w:rsidR="001728DA" w:rsidRPr="001728DA" w:rsidRDefault="001728DA" w:rsidP="001728DA">
            <w:pPr>
              <w:spacing w:after="0" w:line="240" w:lineRule="auto"/>
              <w:jc w:val="center"/>
              <w:rPr>
                <w:rFonts w:ascii="Calibri" w:eastAsia="Times New Roman" w:hAnsi="Calibri" w:cs="Calibri"/>
                <w:b/>
                <w:bCs/>
                <w:color w:val="000000"/>
                <w:lang w:eastAsia="es-CO"/>
              </w:rPr>
            </w:pPr>
            <w:r w:rsidRPr="001728DA">
              <w:rPr>
                <w:rFonts w:ascii="Calibri" w:eastAsia="Times New Roman" w:hAnsi="Calibri" w:cs="Calibri"/>
                <w:b/>
                <w:bCs/>
                <w:color w:val="000000"/>
                <w:lang w:eastAsia="es-CO"/>
              </w:rPr>
              <w:t>TOTAL DEL PROYECTO</w:t>
            </w:r>
          </w:p>
        </w:tc>
        <w:tc>
          <w:tcPr>
            <w:tcW w:w="1865" w:type="dxa"/>
            <w:tcBorders>
              <w:top w:val="nil"/>
              <w:left w:val="nil"/>
              <w:bottom w:val="single" w:sz="8" w:space="0" w:color="auto"/>
              <w:right w:val="single" w:sz="8" w:space="0" w:color="auto"/>
            </w:tcBorders>
            <w:shd w:val="clear" w:color="000000" w:fill="A6A6A6"/>
            <w:noWrap/>
            <w:vAlign w:val="bottom"/>
          </w:tcPr>
          <w:p w:rsidR="001728DA" w:rsidRPr="001728DA" w:rsidRDefault="001728DA" w:rsidP="001728DA">
            <w:pPr>
              <w:spacing w:after="0" w:line="240" w:lineRule="auto"/>
              <w:rPr>
                <w:rFonts w:ascii="Calibri" w:eastAsia="Times New Roman" w:hAnsi="Calibri" w:cs="Calibri"/>
                <w:b/>
                <w:bCs/>
                <w:color w:val="000000"/>
                <w:lang w:eastAsia="es-CO"/>
              </w:rPr>
            </w:pPr>
            <w:r>
              <w:rPr>
                <w:rFonts w:ascii="Calibri" w:eastAsia="Times New Roman" w:hAnsi="Calibri" w:cs="Calibri"/>
                <w:b/>
                <w:bCs/>
                <w:color w:val="000000"/>
                <w:lang w:eastAsia="es-CO"/>
              </w:rPr>
              <w:t>$</w:t>
            </w:r>
          </w:p>
        </w:tc>
      </w:tr>
    </w:tbl>
    <w:p w:rsidR="00733E8F" w:rsidRPr="009E10A3" w:rsidRDefault="001728DA" w:rsidP="009C0912">
      <w:pPr>
        <w:autoSpaceDE w:val="0"/>
        <w:autoSpaceDN w:val="0"/>
        <w:adjustRightInd w:val="0"/>
        <w:spacing w:after="0" w:line="240" w:lineRule="auto"/>
        <w:rPr>
          <w:rFonts w:ascii="Arial" w:eastAsia="Times New Roman" w:hAnsi="Arial" w:cs="Arial"/>
          <w:b/>
          <w:bCs/>
          <w:sz w:val="20"/>
          <w:szCs w:val="20"/>
          <w:lang w:val="es-AR" w:eastAsia="es-AR"/>
        </w:rPr>
      </w:pPr>
      <w:r>
        <w:rPr>
          <w:rFonts w:ascii="Arial" w:eastAsia="Times New Roman" w:hAnsi="Arial" w:cs="Arial"/>
          <w:b/>
          <w:bCs/>
          <w:sz w:val="20"/>
          <w:szCs w:val="20"/>
          <w:lang w:val="es-AR" w:eastAsia="es-AR"/>
        </w:rPr>
        <w:fldChar w:fldCharType="end"/>
      </w:r>
    </w:p>
    <w:p w:rsidR="00733E8F" w:rsidRPr="009E10A3" w:rsidRDefault="00733E8F" w:rsidP="00733E8F">
      <w:pPr>
        <w:autoSpaceDE w:val="0"/>
        <w:autoSpaceDN w:val="0"/>
        <w:adjustRightInd w:val="0"/>
        <w:spacing w:after="200" w:line="276" w:lineRule="auto"/>
        <w:rPr>
          <w:rFonts w:ascii="Arial" w:eastAsia="Times New Roman" w:hAnsi="Arial" w:cs="Arial"/>
          <w:b/>
          <w:sz w:val="20"/>
          <w:szCs w:val="20"/>
          <w:u w:val="single"/>
          <w:lang w:val="es-ES_tradnl"/>
        </w:rPr>
      </w:pPr>
      <w:r w:rsidRPr="009E10A3">
        <w:rPr>
          <w:rFonts w:ascii="Arial" w:eastAsia="Times New Roman" w:hAnsi="Arial" w:cs="Arial"/>
          <w:b/>
          <w:sz w:val="20"/>
          <w:szCs w:val="20"/>
          <w:u w:val="single"/>
          <w:lang w:val="es-ES_tradnl"/>
        </w:rPr>
        <w:t>Reglas aplicables a la oferta económica: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Para efecto del señalamiento del precio ofrecido, el proponente debe tener en cuenta todos los costos, gastos, impuestos, seguros, pago de salarios, prestaciones sociales y demás emolumentos que considere necesarios para la fijación de la propuesta económica. De acuerdo con lo anterior, al cuadro guía debe incluírsele todos los factores antes mencionados para totalizar la oferta económica.</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_tradnl"/>
        </w:rPr>
      </w:pPr>
      <w:r w:rsidRPr="009E10A3">
        <w:rPr>
          <w:rFonts w:ascii="Arial" w:eastAsia="Times New Roman" w:hAnsi="Arial" w:cs="Arial"/>
          <w:sz w:val="20"/>
          <w:szCs w:val="20"/>
          <w:lang w:val="es-ES_tradnl"/>
        </w:rPr>
        <w:t>La omisión o cambio de cualquiera del ítem que debe hacer parte de la oferta económica dará lugar al rechazo de la propuesta.</w:t>
      </w:r>
    </w:p>
    <w:p w:rsidR="00733E8F" w:rsidRPr="009E10A3" w:rsidRDefault="00733E8F" w:rsidP="00733E8F">
      <w:pPr>
        <w:spacing w:after="200" w:line="276" w:lineRule="auto"/>
        <w:rPr>
          <w:rFonts w:ascii="Arial" w:eastAsia="Times New Roman" w:hAnsi="Arial" w:cs="Arial"/>
          <w:b/>
          <w:sz w:val="20"/>
          <w:szCs w:val="20"/>
          <w:lang w:val="es-ES_tradnl"/>
        </w:rPr>
      </w:pPr>
    </w:p>
    <w:p w:rsidR="00733E8F" w:rsidRPr="009E10A3" w:rsidRDefault="00733E8F" w:rsidP="00733E8F">
      <w:pPr>
        <w:spacing w:after="200" w:line="276" w:lineRule="auto"/>
        <w:rPr>
          <w:rFonts w:ascii="Arial" w:eastAsia="Times New Roman" w:hAnsi="Arial" w:cs="Arial"/>
          <w:b/>
          <w:sz w:val="20"/>
          <w:szCs w:val="20"/>
          <w:lang w:val="es-ES_tradnl"/>
        </w:rPr>
      </w:pPr>
    </w:p>
    <w:p w:rsidR="00733E8F" w:rsidRPr="009E10A3" w:rsidRDefault="00733E8F" w:rsidP="00733E8F">
      <w:pPr>
        <w:spacing w:after="200" w:line="276" w:lineRule="auto"/>
        <w:jc w:val="center"/>
        <w:rPr>
          <w:rFonts w:ascii="Arial" w:eastAsia="Times New Roman" w:hAnsi="Arial" w:cs="Arial"/>
          <w:b/>
          <w:sz w:val="20"/>
          <w:szCs w:val="20"/>
          <w:lang w:val="es-ES_tradnl"/>
        </w:rPr>
      </w:pPr>
    </w:p>
    <w:p w:rsidR="00733E8F" w:rsidRPr="009E10A3" w:rsidRDefault="00733E8F" w:rsidP="00733E8F">
      <w:pPr>
        <w:spacing w:after="200" w:line="276" w:lineRule="auto"/>
        <w:jc w:val="center"/>
        <w:rPr>
          <w:rFonts w:ascii="Arial" w:eastAsia="Times New Roman" w:hAnsi="Arial" w:cs="Arial"/>
          <w:b/>
          <w:sz w:val="20"/>
          <w:szCs w:val="20"/>
          <w:lang w:val="es-ES_tradnl"/>
        </w:rPr>
      </w:pPr>
    </w:p>
    <w:p w:rsidR="009E10A3" w:rsidRDefault="009E10A3" w:rsidP="00733E8F">
      <w:pPr>
        <w:spacing w:after="200" w:line="276" w:lineRule="auto"/>
        <w:jc w:val="center"/>
        <w:rPr>
          <w:rFonts w:ascii="Arial" w:eastAsia="Times New Roman" w:hAnsi="Arial" w:cs="Arial"/>
          <w:b/>
          <w:sz w:val="20"/>
          <w:szCs w:val="20"/>
          <w:lang w:val="es-ES_tradnl"/>
        </w:rPr>
      </w:pPr>
    </w:p>
    <w:p w:rsidR="009E10A3" w:rsidRDefault="009E10A3" w:rsidP="00733E8F">
      <w:pPr>
        <w:spacing w:after="200" w:line="276" w:lineRule="auto"/>
        <w:jc w:val="center"/>
        <w:rPr>
          <w:rFonts w:ascii="Arial" w:eastAsia="Times New Roman" w:hAnsi="Arial" w:cs="Arial"/>
          <w:b/>
          <w:sz w:val="20"/>
          <w:szCs w:val="20"/>
          <w:lang w:val="es-ES_tradnl"/>
        </w:rPr>
      </w:pPr>
    </w:p>
    <w:p w:rsidR="009C0912" w:rsidRDefault="009C0912" w:rsidP="00733E8F">
      <w:pPr>
        <w:spacing w:after="200" w:line="276" w:lineRule="auto"/>
        <w:jc w:val="center"/>
        <w:rPr>
          <w:rFonts w:ascii="Arial" w:eastAsia="Times New Roman" w:hAnsi="Arial" w:cs="Arial"/>
          <w:b/>
          <w:sz w:val="20"/>
          <w:szCs w:val="20"/>
          <w:lang w:val="es-ES_tradnl"/>
        </w:rPr>
      </w:pPr>
    </w:p>
    <w:p w:rsidR="009C0912" w:rsidRDefault="009C0912" w:rsidP="00733E8F">
      <w:pPr>
        <w:spacing w:after="200" w:line="276" w:lineRule="auto"/>
        <w:jc w:val="center"/>
        <w:rPr>
          <w:rFonts w:ascii="Arial" w:eastAsia="Times New Roman" w:hAnsi="Arial" w:cs="Arial"/>
          <w:b/>
          <w:sz w:val="20"/>
          <w:szCs w:val="20"/>
          <w:lang w:val="es-ES_tradnl"/>
        </w:rPr>
      </w:pPr>
    </w:p>
    <w:p w:rsidR="009C0912" w:rsidRDefault="009C0912" w:rsidP="00733E8F">
      <w:pPr>
        <w:spacing w:after="200" w:line="276" w:lineRule="auto"/>
        <w:jc w:val="center"/>
        <w:rPr>
          <w:rFonts w:ascii="Arial" w:eastAsia="Times New Roman" w:hAnsi="Arial" w:cs="Arial"/>
          <w:b/>
          <w:sz w:val="20"/>
          <w:szCs w:val="20"/>
          <w:lang w:val="es-ES_tradnl"/>
        </w:rPr>
      </w:pPr>
    </w:p>
    <w:p w:rsidR="009C0912" w:rsidRDefault="009C0912" w:rsidP="00733E8F">
      <w:pPr>
        <w:spacing w:after="200" w:line="276" w:lineRule="auto"/>
        <w:jc w:val="center"/>
        <w:rPr>
          <w:rFonts w:ascii="Arial" w:eastAsia="Times New Roman" w:hAnsi="Arial" w:cs="Arial"/>
          <w:b/>
          <w:sz w:val="20"/>
          <w:szCs w:val="20"/>
          <w:lang w:val="es-ES_tradnl"/>
        </w:rPr>
      </w:pPr>
    </w:p>
    <w:p w:rsidR="009C0912" w:rsidRDefault="009C0912" w:rsidP="00733E8F">
      <w:pPr>
        <w:spacing w:after="200" w:line="276" w:lineRule="auto"/>
        <w:jc w:val="center"/>
        <w:rPr>
          <w:rFonts w:ascii="Arial" w:eastAsia="Times New Roman" w:hAnsi="Arial" w:cs="Arial"/>
          <w:b/>
          <w:sz w:val="20"/>
          <w:szCs w:val="20"/>
          <w:lang w:val="es-ES_tradnl"/>
        </w:rPr>
      </w:pPr>
    </w:p>
    <w:p w:rsidR="009C0912" w:rsidRDefault="009C0912" w:rsidP="00733E8F">
      <w:pPr>
        <w:spacing w:after="200" w:line="276" w:lineRule="auto"/>
        <w:jc w:val="center"/>
        <w:rPr>
          <w:rFonts w:ascii="Arial" w:eastAsia="Times New Roman" w:hAnsi="Arial" w:cs="Arial"/>
          <w:b/>
          <w:sz w:val="20"/>
          <w:szCs w:val="20"/>
          <w:lang w:val="es-ES_tradnl"/>
        </w:rPr>
      </w:pPr>
    </w:p>
    <w:p w:rsidR="009C0912" w:rsidRDefault="009C0912" w:rsidP="00733E8F">
      <w:pPr>
        <w:spacing w:after="200" w:line="276" w:lineRule="auto"/>
        <w:jc w:val="center"/>
        <w:rPr>
          <w:rFonts w:ascii="Arial" w:eastAsia="Times New Roman" w:hAnsi="Arial" w:cs="Arial"/>
          <w:b/>
          <w:sz w:val="20"/>
          <w:szCs w:val="20"/>
          <w:lang w:val="es-ES_tradnl"/>
        </w:rPr>
      </w:pPr>
    </w:p>
    <w:p w:rsidR="00733E8F" w:rsidRPr="009E10A3" w:rsidRDefault="00733E8F" w:rsidP="00733E8F">
      <w:pPr>
        <w:spacing w:after="200" w:line="276" w:lineRule="auto"/>
        <w:jc w:val="center"/>
        <w:rPr>
          <w:rFonts w:ascii="Arial" w:eastAsia="Times New Roman" w:hAnsi="Arial" w:cs="Arial"/>
          <w:b/>
          <w:sz w:val="20"/>
          <w:szCs w:val="20"/>
          <w:lang w:val="es-ES_tradnl"/>
        </w:rPr>
      </w:pPr>
      <w:r w:rsidRPr="009E10A3">
        <w:rPr>
          <w:rFonts w:ascii="Arial" w:eastAsia="Times New Roman" w:hAnsi="Arial" w:cs="Arial"/>
          <w:b/>
          <w:sz w:val="20"/>
          <w:szCs w:val="20"/>
          <w:lang w:val="es-ES_tradnl"/>
        </w:rPr>
        <w:lastRenderedPageBreak/>
        <w:t>ANEXO 3</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1836DC" w:rsidRPr="009E10A3" w:rsidRDefault="009C0912" w:rsidP="001836DC">
      <w:pPr>
        <w:autoSpaceDE w:val="0"/>
        <w:autoSpaceDN w:val="0"/>
        <w:adjustRightInd w:val="0"/>
        <w:spacing w:after="0" w:line="240" w:lineRule="auto"/>
        <w:jc w:val="center"/>
        <w:rPr>
          <w:rFonts w:ascii="Arial" w:eastAsia="Times New Roman" w:hAnsi="Arial" w:cs="Arial"/>
          <w:b/>
          <w:bCs/>
          <w:sz w:val="20"/>
          <w:szCs w:val="20"/>
          <w:lang w:val="es-AR" w:eastAsia="es-AR"/>
        </w:rPr>
      </w:pPr>
      <w:r>
        <w:rPr>
          <w:rFonts w:ascii="Arial" w:hAnsi="Arial" w:cs="Arial"/>
          <w:b/>
          <w:sz w:val="20"/>
          <w:szCs w:val="20"/>
        </w:rPr>
        <w:t>CMC-SGR-</w:t>
      </w:r>
      <w:r w:rsidRPr="00D1341C">
        <w:rPr>
          <w:rFonts w:ascii="Arial" w:hAnsi="Arial" w:cs="Arial"/>
          <w:b/>
          <w:sz w:val="20"/>
          <w:szCs w:val="20"/>
        </w:rPr>
        <w:t>0</w:t>
      </w:r>
      <w:r w:rsidR="00D1341C" w:rsidRPr="00D1341C">
        <w:rPr>
          <w:rFonts w:ascii="Arial" w:hAnsi="Arial" w:cs="Arial"/>
          <w:b/>
          <w:sz w:val="20"/>
          <w:szCs w:val="20"/>
        </w:rPr>
        <w:t>35</w:t>
      </w:r>
      <w:r w:rsidR="009E10A3" w:rsidRPr="00D1341C">
        <w:rPr>
          <w:rFonts w:ascii="Arial" w:hAnsi="Arial" w:cs="Arial"/>
          <w:b/>
          <w:sz w:val="20"/>
          <w:szCs w:val="20"/>
        </w:rPr>
        <w:t>-2023</w:t>
      </w:r>
    </w:p>
    <w:p w:rsidR="00733E8F" w:rsidRPr="009E10A3" w:rsidRDefault="00733E8F" w:rsidP="00733E8F">
      <w:pPr>
        <w:autoSpaceDE w:val="0"/>
        <w:autoSpaceDN w:val="0"/>
        <w:adjustRightInd w:val="0"/>
        <w:spacing w:after="0" w:line="240" w:lineRule="auto"/>
        <w:jc w:val="center"/>
        <w:rPr>
          <w:rFonts w:ascii="Arial" w:eastAsia="Times New Roman" w:hAnsi="Arial" w:cs="Arial"/>
          <w:b/>
          <w:bCs/>
          <w:color w:val="000000"/>
          <w:sz w:val="20"/>
          <w:szCs w:val="20"/>
          <w:lang w:val="es-ES"/>
        </w:rPr>
      </w:pPr>
      <w:r w:rsidRPr="009E10A3">
        <w:rPr>
          <w:rFonts w:ascii="Arial" w:eastAsia="Times New Roman" w:hAnsi="Arial" w:cs="Arial"/>
          <w:b/>
          <w:bCs/>
          <w:color w:val="000000"/>
          <w:sz w:val="20"/>
          <w:szCs w:val="20"/>
          <w:lang w:val="es-ES"/>
        </w:rPr>
        <w:t>EXPERIENCIA DEL PROPONENTE.</w:t>
      </w:r>
    </w:p>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tbl>
      <w:tblPr>
        <w:tblW w:w="9527"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
        <w:gridCol w:w="2322"/>
        <w:gridCol w:w="6804"/>
      </w:tblGrid>
      <w:tr w:rsidR="00733E8F" w:rsidRPr="009E10A3" w:rsidTr="00205538">
        <w:trPr>
          <w:gridAfter w:val="1"/>
          <w:wAfter w:w="6804" w:type="dxa"/>
          <w:trHeight w:val="210"/>
        </w:trPr>
        <w:tc>
          <w:tcPr>
            <w:tcW w:w="2723" w:type="dxa"/>
            <w:gridSpan w:val="2"/>
          </w:tcPr>
          <w:p w:rsidR="00733E8F" w:rsidRPr="009E10A3" w:rsidRDefault="00733E8F" w:rsidP="00733E8F">
            <w:pPr>
              <w:autoSpaceDE w:val="0"/>
              <w:autoSpaceDN w:val="0"/>
              <w:adjustRightInd w:val="0"/>
              <w:spacing w:after="200" w:line="276" w:lineRule="auto"/>
              <w:jc w:val="center"/>
              <w:rPr>
                <w:rFonts w:ascii="Arial" w:eastAsia="Times New Roman" w:hAnsi="Arial" w:cs="Arial"/>
                <w:b/>
                <w:bCs/>
                <w:color w:val="000000"/>
                <w:sz w:val="20"/>
                <w:szCs w:val="20"/>
                <w:lang w:val="es-ES"/>
              </w:rPr>
            </w:pPr>
            <w:r w:rsidRPr="009E10A3">
              <w:rPr>
                <w:rFonts w:ascii="Arial" w:eastAsia="Times New Roman" w:hAnsi="Arial" w:cs="Arial"/>
                <w:b/>
                <w:bCs/>
                <w:color w:val="000000"/>
                <w:sz w:val="20"/>
                <w:szCs w:val="20"/>
                <w:lang w:val="es-ES"/>
              </w:rPr>
              <w:t>CONTRATO Nº</w:t>
            </w: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1523"/>
        </w:trPr>
        <w:tc>
          <w:tcPr>
            <w:tcW w:w="401" w:type="dxa"/>
            <w:tcBorders>
              <w:top w:val="single" w:sz="4" w:space="0" w:color="auto"/>
              <w:left w:val="single" w:sz="4" w:space="0" w:color="auto"/>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1</w:t>
            </w:r>
          </w:p>
        </w:tc>
        <w:tc>
          <w:tcPr>
            <w:tcW w:w="2322" w:type="dxa"/>
            <w:tcBorders>
              <w:top w:val="single" w:sz="4" w:space="0" w:color="auto"/>
              <w:left w:val="nil"/>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ENTIDAD CONTRATANTE</w:t>
            </w:r>
          </w:p>
        </w:tc>
        <w:tc>
          <w:tcPr>
            <w:tcW w:w="6804" w:type="dxa"/>
            <w:tcBorders>
              <w:top w:val="single" w:sz="4" w:space="0" w:color="auto"/>
              <w:left w:val="nil"/>
              <w:bottom w:val="single" w:sz="4" w:space="0" w:color="auto"/>
              <w:right w:val="single" w:sz="4" w:space="0" w:color="auto"/>
            </w:tcBorders>
            <w:vAlign w:val="center"/>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2</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LOCALIZACIÓN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3</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OBJETO</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4</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ACTIVIDADES EJECUTADAS</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5</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V/R DEL CONTRATO A LA TERMINACIÓN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6</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FECHA DE INICIACIÓN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p>
        </w:tc>
      </w:tr>
      <w:tr w:rsidR="00733E8F" w:rsidRPr="009E10A3" w:rsidTr="002055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rsidR="00733E8F" w:rsidRPr="009E10A3" w:rsidRDefault="00733E8F" w:rsidP="00733E8F">
            <w:pPr>
              <w:spacing w:after="0" w:line="240" w:lineRule="auto"/>
              <w:jc w:val="right"/>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7</w:t>
            </w:r>
          </w:p>
        </w:tc>
        <w:tc>
          <w:tcPr>
            <w:tcW w:w="2322"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jc w:val="center"/>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FECHA DE TERMINACIÓN</w:t>
            </w:r>
          </w:p>
        </w:tc>
        <w:tc>
          <w:tcPr>
            <w:tcW w:w="6804" w:type="dxa"/>
            <w:tcBorders>
              <w:top w:val="nil"/>
              <w:left w:val="nil"/>
              <w:bottom w:val="single" w:sz="4" w:space="0" w:color="auto"/>
              <w:right w:val="single" w:sz="4" w:space="0" w:color="auto"/>
            </w:tcBorders>
            <w:noWrap/>
            <w:vAlign w:val="bottom"/>
          </w:tcPr>
          <w:p w:rsidR="00733E8F" w:rsidRPr="009E10A3" w:rsidRDefault="00733E8F" w:rsidP="00733E8F">
            <w:pPr>
              <w:spacing w:after="0" w:line="240" w:lineRule="auto"/>
              <w:rPr>
                <w:rFonts w:ascii="Arial" w:eastAsia="Times New Roman" w:hAnsi="Arial" w:cs="Arial"/>
                <w:color w:val="000000"/>
                <w:sz w:val="20"/>
                <w:szCs w:val="20"/>
                <w:lang w:val="es-ES" w:eastAsia="es-ES"/>
              </w:rPr>
            </w:pPr>
            <w:r w:rsidRPr="009E10A3">
              <w:rPr>
                <w:rFonts w:ascii="Arial" w:eastAsia="Times New Roman" w:hAnsi="Arial" w:cs="Arial"/>
                <w:color w:val="000000"/>
                <w:sz w:val="20"/>
                <w:szCs w:val="20"/>
                <w:lang w:val="es-ES" w:eastAsia="es-ES"/>
              </w:rPr>
              <w:t> </w:t>
            </w:r>
          </w:p>
        </w:tc>
      </w:tr>
    </w:tbl>
    <w:p w:rsidR="00733E8F" w:rsidRPr="009E10A3" w:rsidRDefault="00733E8F" w:rsidP="00733E8F">
      <w:pPr>
        <w:autoSpaceDE w:val="0"/>
        <w:autoSpaceDN w:val="0"/>
        <w:adjustRightInd w:val="0"/>
        <w:spacing w:after="0" w:line="240" w:lineRule="auto"/>
        <w:jc w:val="both"/>
        <w:rPr>
          <w:rFonts w:ascii="Arial" w:eastAsia="Times New Roman" w:hAnsi="Arial" w:cs="Arial"/>
          <w:b/>
          <w:bCs/>
          <w:color w:val="000000"/>
          <w:sz w:val="20"/>
          <w:szCs w:val="20"/>
          <w:lang w:val="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 xml:space="preserve">Registre el objeto de la experiencia </w:t>
      </w:r>
      <w:r w:rsidR="00855A4D" w:rsidRPr="009E10A3">
        <w:rPr>
          <w:rFonts w:ascii="Arial" w:eastAsia="Times New Roman" w:hAnsi="Arial" w:cs="Arial"/>
          <w:sz w:val="20"/>
          <w:szCs w:val="20"/>
          <w:lang w:val="es-ES" w:eastAsia="es-ES"/>
        </w:rPr>
        <w:t>específica</w:t>
      </w:r>
      <w:r w:rsidRPr="009E10A3">
        <w:rPr>
          <w:rFonts w:ascii="Arial" w:eastAsia="Times New Roman" w:hAnsi="Arial" w:cs="Arial"/>
          <w:sz w:val="20"/>
          <w:szCs w:val="20"/>
          <w:lang w:val="es-ES" w:eastAsia="es-ES"/>
        </w:rPr>
        <w:t xml:space="preserve"> del PROPONENTE tal como aparece en el respectivo soporte. </w:t>
      </w:r>
    </w:p>
    <w:p w:rsidR="00733E8F" w:rsidRPr="009E10A3" w:rsidRDefault="00733E8F" w:rsidP="00733E8F">
      <w:pPr>
        <w:autoSpaceDE w:val="0"/>
        <w:autoSpaceDN w:val="0"/>
        <w:adjustRightInd w:val="0"/>
        <w:spacing w:after="0" w:line="240" w:lineRule="auto"/>
        <w:ind w:left="360"/>
        <w:jc w:val="both"/>
        <w:rPr>
          <w:rFonts w:ascii="Arial" w:eastAsia="Times New Roman" w:hAnsi="Arial" w:cs="Arial"/>
          <w:sz w:val="20"/>
          <w:szCs w:val="20"/>
          <w:lang w:val="es-ES" w:eastAsia="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No relacione experiencia ni actividades que no estén debidamente soportadas.</w:t>
      </w:r>
    </w:p>
    <w:p w:rsidR="00733E8F" w:rsidRPr="009E10A3" w:rsidRDefault="00733E8F" w:rsidP="00733E8F">
      <w:pPr>
        <w:autoSpaceDE w:val="0"/>
        <w:autoSpaceDN w:val="0"/>
        <w:adjustRightInd w:val="0"/>
        <w:spacing w:after="0" w:line="240" w:lineRule="auto"/>
        <w:jc w:val="both"/>
        <w:rPr>
          <w:rFonts w:ascii="Arial" w:eastAsia="Times New Roman" w:hAnsi="Arial" w:cs="Arial"/>
          <w:sz w:val="20"/>
          <w:szCs w:val="20"/>
          <w:lang w:val="es-ES" w:eastAsia="es-ES"/>
        </w:rPr>
      </w:pPr>
    </w:p>
    <w:p w:rsidR="00733E8F" w:rsidRPr="009E10A3" w:rsidRDefault="00733E8F" w:rsidP="00733E8F">
      <w:pPr>
        <w:numPr>
          <w:ilvl w:val="0"/>
          <w:numId w:val="1"/>
        </w:numPr>
        <w:autoSpaceDE w:val="0"/>
        <w:autoSpaceDN w:val="0"/>
        <w:adjustRightInd w:val="0"/>
        <w:spacing w:after="0" w:line="240" w:lineRule="auto"/>
        <w:jc w:val="both"/>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w:t>
      </w:r>
      <w:r w:rsidR="00855A4D" w:rsidRPr="009E10A3">
        <w:rPr>
          <w:rFonts w:ascii="Arial" w:eastAsia="Times New Roman" w:hAnsi="Arial" w:cs="Arial"/>
          <w:sz w:val="20"/>
          <w:szCs w:val="20"/>
          <w:lang w:val="es-ES" w:eastAsia="es-ES"/>
        </w:rPr>
        <w:t>1) Indicar</w:t>
      </w:r>
      <w:r w:rsidRPr="009E10A3">
        <w:rPr>
          <w:rFonts w:ascii="Arial" w:eastAsia="Times New Roman" w:hAnsi="Arial" w:cs="Arial"/>
          <w:sz w:val="20"/>
          <w:szCs w:val="20"/>
          <w:lang w:val="es-ES" w:eastAsia="es-ES"/>
        </w:rPr>
        <w:t xml:space="preserve"> mes y año.</w:t>
      </w:r>
    </w:p>
    <w:p w:rsidR="00733E8F" w:rsidRPr="009E10A3" w:rsidRDefault="00733E8F" w:rsidP="00733E8F">
      <w:pPr>
        <w:autoSpaceDE w:val="0"/>
        <w:autoSpaceDN w:val="0"/>
        <w:adjustRightInd w:val="0"/>
        <w:spacing w:after="0" w:line="240" w:lineRule="auto"/>
        <w:ind w:left="360"/>
        <w:jc w:val="both"/>
        <w:rPr>
          <w:rFonts w:ascii="Arial" w:eastAsia="Times New Roman" w:hAnsi="Arial" w:cs="Arial"/>
          <w:sz w:val="20"/>
          <w:szCs w:val="20"/>
          <w:lang w:val="es-ES" w:eastAsia="es-ES"/>
        </w:rPr>
      </w:pPr>
    </w:p>
    <w:p w:rsidR="00733E8F" w:rsidRPr="009E10A3" w:rsidRDefault="00733E8F" w:rsidP="00733E8F">
      <w:pPr>
        <w:spacing w:after="200" w:line="276" w:lineRule="auto"/>
        <w:jc w:val="center"/>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La experiencia relacionada en este formato debe contar con los soportes solicitados en esta invitación pública.</w:t>
      </w: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Default="009F5012" w:rsidP="00733E8F">
      <w:pPr>
        <w:spacing w:after="200" w:line="276" w:lineRule="auto"/>
        <w:rPr>
          <w:rFonts w:ascii="Arial" w:eastAsia="Times New Roman" w:hAnsi="Arial" w:cs="Arial"/>
          <w:sz w:val="20"/>
          <w:szCs w:val="20"/>
          <w:lang w:val="es-ES" w:eastAsia="es-ES"/>
        </w:rPr>
      </w:pPr>
    </w:p>
    <w:p w:rsidR="009F5012" w:rsidRPr="009E10A3" w:rsidRDefault="009F5012" w:rsidP="009F5012">
      <w:pPr>
        <w:spacing w:after="200" w:line="276" w:lineRule="auto"/>
        <w:jc w:val="center"/>
        <w:rPr>
          <w:rFonts w:ascii="Arial" w:eastAsia="Times New Roman" w:hAnsi="Arial" w:cs="Arial"/>
          <w:b/>
          <w:sz w:val="20"/>
          <w:szCs w:val="20"/>
          <w:lang w:val="es-ES_tradnl"/>
        </w:rPr>
      </w:pPr>
      <w:r w:rsidRPr="009E10A3">
        <w:rPr>
          <w:rFonts w:ascii="Arial" w:eastAsia="Times New Roman" w:hAnsi="Arial" w:cs="Arial"/>
          <w:b/>
          <w:sz w:val="20"/>
          <w:szCs w:val="20"/>
          <w:lang w:val="es-ES_tradnl"/>
        </w:rPr>
        <w:lastRenderedPageBreak/>
        <w:t xml:space="preserve">ANEXO </w:t>
      </w:r>
      <w:r>
        <w:rPr>
          <w:rFonts w:ascii="Arial" w:eastAsia="Times New Roman" w:hAnsi="Arial" w:cs="Arial"/>
          <w:b/>
          <w:sz w:val="20"/>
          <w:szCs w:val="20"/>
          <w:lang w:val="es-ES_tradnl"/>
        </w:rPr>
        <w:t>4</w:t>
      </w:r>
    </w:p>
    <w:p w:rsidR="009F5012" w:rsidRPr="009E10A3" w:rsidRDefault="009F5012" w:rsidP="009F5012">
      <w:pPr>
        <w:autoSpaceDE w:val="0"/>
        <w:autoSpaceDN w:val="0"/>
        <w:adjustRightInd w:val="0"/>
        <w:spacing w:after="0" w:line="240" w:lineRule="auto"/>
        <w:jc w:val="center"/>
        <w:rPr>
          <w:rFonts w:ascii="Arial" w:eastAsia="Times New Roman" w:hAnsi="Arial" w:cs="Arial"/>
          <w:b/>
          <w:bCs/>
          <w:sz w:val="20"/>
          <w:szCs w:val="20"/>
          <w:lang w:val="es-AR" w:eastAsia="es-AR"/>
        </w:rPr>
      </w:pPr>
      <w:r w:rsidRPr="009E10A3">
        <w:rPr>
          <w:rFonts w:ascii="Arial" w:eastAsia="Times New Roman" w:hAnsi="Arial" w:cs="Arial"/>
          <w:b/>
          <w:bCs/>
          <w:sz w:val="20"/>
          <w:szCs w:val="20"/>
          <w:lang w:val="es-AR" w:eastAsia="es-AR"/>
        </w:rPr>
        <w:t>INVITACIÓN PÚBLICA DE MÍNIMA CUANTÍA</w:t>
      </w:r>
    </w:p>
    <w:p w:rsidR="009F5012" w:rsidRPr="009E10A3" w:rsidRDefault="000117A1" w:rsidP="009F5012">
      <w:pPr>
        <w:autoSpaceDE w:val="0"/>
        <w:autoSpaceDN w:val="0"/>
        <w:adjustRightInd w:val="0"/>
        <w:spacing w:after="0" w:line="240" w:lineRule="auto"/>
        <w:jc w:val="center"/>
        <w:rPr>
          <w:rFonts w:ascii="Arial" w:eastAsia="Times New Roman" w:hAnsi="Arial" w:cs="Arial"/>
          <w:b/>
          <w:bCs/>
          <w:sz w:val="20"/>
          <w:szCs w:val="20"/>
          <w:lang w:val="es-AR" w:eastAsia="es-AR"/>
        </w:rPr>
      </w:pPr>
      <w:r>
        <w:rPr>
          <w:rFonts w:ascii="Arial" w:hAnsi="Arial" w:cs="Arial"/>
          <w:b/>
          <w:sz w:val="20"/>
          <w:szCs w:val="20"/>
        </w:rPr>
        <w:t>CMC-SGR-</w:t>
      </w:r>
      <w:r w:rsidRPr="00D1341C">
        <w:rPr>
          <w:rFonts w:ascii="Arial" w:hAnsi="Arial" w:cs="Arial"/>
          <w:b/>
          <w:sz w:val="20"/>
          <w:szCs w:val="20"/>
        </w:rPr>
        <w:t>0</w:t>
      </w:r>
      <w:r w:rsidR="00D1341C" w:rsidRPr="00D1341C">
        <w:rPr>
          <w:rFonts w:ascii="Arial" w:hAnsi="Arial" w:cs="Arial"/>
          <w:b/>
          <w:sz w:val="20"/>
          <w:szCs w:val="20"/>
        </w:rPr>
        <w:t>35</w:t>
      </w:r>
      <w:r w:rsidR="009F5012" w:rsidRPr="00D1341C">
        <w:rPr>
          <w:rFonts w:ascii="Arial" w:hAnsi="Arial" w:cs="Arial"/>
          <w:b/>
          <w:sz w:val="20"/>
          <w:szCs w:val="20"/>
        </w:rPr>
        <w:t>-2023</w:t>
      </w:r>
    </w:p>
    <w:p w:rsidR="009F5012" w:rsidRPr="009F5012" w:rsidRDefault="009F5012" w:rsidP="009F5012">
      <w:pPr>
        <w:spacing w:after="200" w:line="276" w:lineRule="auto"/>
        <w:jc w:val="center"/>
        <w:rPr>
          <w:rFonts w:ascii="Arial" w:eastAsia="Times New Roman" w:hAnsi="Arial" w:cs="Arial"/>
          <w:b/>
          <w:sz w:val="20"/>
          <w:szCs w:val="20"/>
          <w:lang w:val="es-ES" w:eastAsia="es-ES"/>
        </w:rPr>
      </w:pPr>
      <w:r w:rsidRPr="009F5012">
        <w:rPr>
          <w:rFonts w:ascii="Arial" w:eastAsia="Times New Roman" w:hAnsi="Arial" w:cs="Arial"/>
          <w:b/>
          <w:sz w:val="20"/>
          <w:szCs w:val="20"/>
          <w:lang w:val="es-ES" w:eastAsia="es-ES"/>
        </w:rPr>
        <w:t>ANEXO FICHA TÉCNICA</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06"/>
      </w:tblGrid>
      <w:tr w:rsidR="001728DA" w:rsidRPr="001728DA" w:rsidTr="008A498E">
        <w:tc>
          <w:tcPr>
            <w:tcW w:w="9606" w:type="dxa"/>
            <w:shd w:val="clear" w:color="auto" w:fill="auto"/>
          </w:tcPr>
          <w:p w:rsidR="001728DA" w:rsidRPr="001728DA" w:rsidRDefault="001728DA" w:rsidP="001728DA">
            <w:pPr>
              <w:tabs>
                <w:tab w:val="center" w:pos="0"/>
              </w:tabs>
              <w:spacing w:after="0" w:line="240" w:lineRule="auto"/>
              <w:jc w:val="center"/>
              <w:rPr>
                <w:rFonts w:ascii="Arial" w:eastAsia="Times New Roman" w:hAnsi="Arial" w:cs="Arial"/>
                <w:b/>
                <w:bCs/>
                <w:sz w:val="18"/>
                <w:szCs w:val="18"/>
                <w:lang w:val="es-ES" w:eastAsia="es-ES"/>
              </w:rPr>
            </w:pPr>
            <w:r w:rsidRPr="001728DA">
              <w:rPr>
                <w:rFonts w:ascii="Arial" w:eastAsia="Times New Roman" w:hAnsi="Arial" w:cs="Arial"/>
                <w:b/>
                <w:bCs/>
                <w:sz w:val="18"/>
                <w:szCs w:val="18"/>
                <w:lang w:val="es-ES" w:eastAsia="es-ES"/>
              </w:rPr>
              <w:t>FICHA TECNICA</w:t>
            </w:r>
          </w:p>
          <w:p w:rsidR="001728DA" w:rsidRPr="001728DA" w:rsidRDefault="001728DA" w:rsidP="001728DA">
            <w:pPr>
              <w:tabs>
                <w:tab w:val="center" w:pos="0"/>
              </w:tabs>
              <w:spacing w:after="0" w:line="240" w:lineRule="auto"/>
              <w:jc w:val="center"/>
              <w:rPr>
                <w:rFonts w:ascii="Arial" w:eastAsia="Times New Roman" w:hAnsi="Arial" w:cs="Arial"/>
                <w:b/>
                <w:bCs/>
                <w:sz w:val="18"/>
                <w:szCs w:val="18"/>
                <w:lang w:val="es-ES" w:eastAsia="es-ES"/>
              </w:rPr>
            </w:pPr>
            <w:r w:rsidRPr="001728DA">
              <w:rPr>
                <w:rFonts w:ascii="Arial" w:eastAsia="Times New Roman" w:hAnsi="Arial" w:cs="Arial"/>
                <w:b/>
                <w:bCs/>
                <w:sz w:val="18"/>
                <w:szCs w:val="18"/>
                <w:lang w:val="es-ES" w:eastAsia="es-ES"/>
              </w:rPr>
              <w:t>SERVICIO DE CARACTERISTICAS TECNICAS UNIFORMES Y DE COMUN UTILIZACION</w:t>
            </w:r>
          </w:p>
        </w:tc>
      </w:tr>
      <w:tr w:rsidR="001728DA" w:rsidRPr="001728DA" w:rsidTr="008A498E">
        <w:trPr>
          <w:trHeight w:val="790"/>
        </w:trPr>
        <w:tc>
          <w:tcPr>
            <w:tcW w:w="9606" w:type="dxa"/>
            <w:shd w:val="clear" w:color="auto" w:fill="auto"/>
          </w:tcPr>
          <w:p w:rsidR="001728DA" w:rsidRPr="001728DA" w:rsidRDefault="001728DA" w:rsidP="001728DA">
            <w:pPr>
              <w:numPr>
                <w:ilvl w:val="0"/>
                <w:numId w:val="3"/>
              </w:numPr>
              <w:tabs>
                <w:tab w:val="center" w:pos="0"/>
              </w:tabs>
              <w:spacing w:after="0" w:line="240" w:lineRule="auto"/>
              <w:jc w:val="both"/>
              <w:rPr>
                <w:rFonts w:ascii="Arial" w:eastAsia="Times New Roman" w:hAnsi="Arial" w:cs="Arial"/>
                <w:b/>
                <w:bCs/>
                <w:spacing w:val="20"/>
                <w:sz w:val="18"/>
                <w:szCs w:val="18"/>
                <w:lang w:val="es-ES" w:eastAsia="es-CO"/>
              </w:rPr>
            </w:pPr>
            <w:r w:rsidRPr="001728DA">
              <w:rPr>
                <w:rFonts w:ascii="Arial" w:eastAsia="Times New Roman" w:hAnsi="Arial" w:cs="Arial"/>
                <w:b/>
                <w:bCs/>
                <w:spacing w:val="20"/>
                <w:sz w:val="18"/>
                <w:szCs w:val="18"/>
                <w:lang w:val="es-ES" w:eastAsia="es-CO"/>
              </w:rPr>
              <w:t>DENOMINACION DEL SERVICIO</w:t>
            </w:r>
          </w:p>
          <w:p w:rsidR="001728DA" w:rsidRPr="001728DA" w:rsidRDefault="001728DA" w:rsidP="001728DA">
            <w:pPr>
              <w:tabs>
                <w:tab w:val="center" w:pos="0"/>
              </w:tabs>
              <w:spacing w:after="0" w:line="240" w:lineRule="auto"/>
              <w:ind w:left="720"/>
              <w:jc w:val="both"/>
              <w:rPr>
                <w:rFonts w:ascii="Arial" w:eastAsia="Times New Roman" w:hAnsi="Arial" w:cs="Arial"/>
                <w:b/>
                <w:bCs/>
                <w:spacing w:val="20"/>
                <w:sz w:val="18"/>
                <w:szCs w:val="18"/>
                <w:lang w:val="es-ES" w:eastAsia="es-CO"/>
              </w:rPr>
            </w:pPr>
          </w:p>
          <w:p w:rsidR="001728DA" w:rsidRPr="001728DA" w:rsidRDefault="001728DA" w:rsidP="001728DA">
            <w:pPr>
              <w:tabs>
                <w:tab w:val="center" w:pos="0"/>
              </w:tabs>
              <w:spacing w:after="0" w:line="240" w:lineRule="auto"/>
              <w:jc w:val="both"/>
              <w:rPr>
                <w:rFonts w:ascii="Arial" w:eastAsia="Times New Roman" w:hAnsi="Arial" w:cs="Arial"/>
                <w:bCs/>
                <w:iCs/>
                <w:sz w:val="18"/>
                <w:szCs w:val="18"/>
                <w:lang w:val="es-ES" w:eastAsia="es-ES"/>
              </w:rPr>
            </w:pPr>
            <w:r w:rsidRPr="001728DA">
              <w:rPr>
                <w:rFonts w:ascii="Arial" w:eastAsia="Times New Roman" w:hAnsi="Arial" w:cs="Arial"/>
                <w:bCs/>
                <w:iCs/>
                <w:sz w:val="18"/>
                <w:szCs w:val="18"/>
                <w:lang w:val="es-ES" w:eastAsia="es-ES"/>
              </w:rPr>
              <w:t>MANTENIMIENTO PREVENTIVO Y CORRECTIVO DEL SISTEMA ELECTRICO, EL TRANSFORMADOR DE 500 KVA Y LAS REDES EXTERNAS E INTERNAS DEL PARQUE DE LA LEYENDA VALLENATA EN EL MUNICIPIO DE VALLEDUPAR.</w:t>
            </w:r>
          </w:p>
        </w:tc>
      </w:tr>
      <w:tr w:rsidR="001728DA" w:rsidRPr="001728DA" w:rsidTr="008A498E">
        <w:tc>
          <w:tcPr>
            <w:tcW w:w="9606" w:type="dxa"/>
            <w:shd w:val="clear" w:color="auto" w:fill="auto"/>
          </w:tcPr>
          <w:p w:rsidR="001728DA" w:rsidRPr="001728DA" w:rsidRDefault="001728DA" w:rsidP="001728DA">
            <w:pPr>
              <w:tabs>
                <w:tab w:val="center" w:pos="0"/>
              </w:tabs>
              <w:spacing w:after="0" w:line="240" w:lineRule="auto"/>
              <w:ind w:left="720"/>
              <w:jc w:val="both"/>
              <w:rPr>
                <w:rFonts w:ascii="Arial" w:eastAsia="Times New Roman" w:hAnsi="Arial" w:cs="Arial"/>
                <w:b/>
                <w:bCs/>
                <w:spacing w:val="20"/>
                <w:sz w:val="18"/>
                <w:szCs w:val="18"/>
                <w:lang w:val="es-ES" w:eastAsia="es-CO"/>
              </w:rPr>
            </w:pPr>
          </w:p>
          <w:p w:rsidR="001728DA" w:rsidRPr="001728DA" w:rsidRDefault="001728DA" w:rsidP="001728DA">
            <w:pPr>
              <w:numPr>
                <w:ilvl w:val="0"/>
                <w:numId w:val="3"/>
              </w:numPr>
              <w:tabs>
                <w:tab w:val="center" w:pos="0"/>
              </w:tabs>
              <w:spacing w:after="0" w:line="240" w:lineRule="auto"/>
              <w:jc w:val="both"/>
              <w:rPr>
                <w:rFonts w:ascii="Arial" w:eastAsia="Times New Roman" w:hAnsi="Arial" w:cs="Arial"/>
                <w:b/>
                <w:bCs/>
                <w:spacing w:val="20"/>
                <w:sz w:val="18"/>
                <w:szCs w:val="18"/>
                <w:lang w:val="es-ES" w:eastAsia="es-CO"/>
              </w:rPr>
            </w:pPr>
            <w:r w:rsidRPr="001728DA">
              <w:rPr>
                <w:rFonts w:ascii="Arial" w:eastAsia="Times New Roman" w:hAnsi="Arial" w:cs="Arial"/>
                <w:b/>
                <w:bCs/>
                <w:spacing w:val="20"/>
                <w:sz w:val="18"/>
                <w:szCs w:val="18"/>
                <w:lang w:val="es-ES" w:eastAsia="es-CO"/>
              </w:rPr>
              <w:t>DENOMINACION TECNICA DEL SERVICIO</w:t>
            </w:r>
          </w:p>
          <w:p w:rsidR="001728DA" w:rsidRPr="001728DA" w:rsidRDefault="001728DA" w:rsidP="001728DA">
            <w:pPr>
              <w:tabs>
                <w:tab w:val="center" w:pos="0"/>
              </w:tabs>
              <w:spacing w:after="0" w:line="240" w:lineRule="auto"/>
              <w:ind w:left="720"/>
              <w:jc w:val="both"/>
              <w:rPr>
                <w:rFonts w:ascii="Arial" w:eastAsia="Times New Roman" w:hAnsi="Arial" w:cs="Arial"/>
                <w:b/>
                <w:bCs/>
                <w:spacing w:val="20"/>
                <w:sz w:val="18"/>
                <w:szCs w:val="18"/>
                <w:lang w:val="es-ES" w:eastAsia="es-CO"/>
              </w:rPr>
            </w:pPr>
          </w:p>
          <w:p w:rsidR="001728DA" w:rsidRPr="001728DA" w:rsidRDefault="001728DA" w:rsidP="001728DA">
            <w:pPr>
              <w:spacing w:after="0" w:line="240" w:lineRule="auto"/>
              <w:contextualSpacing/>
              <w:jc w:val="both"/>
              <w:rPr>
                <w:rFonts w:ascii="Arial" w:eastAsia="Times New Roman" w:hAnsi="Arial" w:cs="Arial"/>
                <w:iCs/>
                <w:sz w:val="18"/>
                <w:szCs w:val="18"/>
                <w:lang w:val="es-ES" w:eastAsia="es-ES"/>
              </w:rPr>
            </w:pPr>
            <w:r w:rsidRPr="001728DA">
              <w:rPr>
                <w:rFonts w:ascii="Arial" w:eastAsia="Times New Roman" w:hAnsi="Arial" w:cs="Arial"/>
                <w:iCs/>
                <w:sz w:val="18"/>
                <w:szCs w:val="18"/>
                <w:lang w:val="es-ES" w:eastAsia="es-ES"/>
              </w:rPr>
              <w:t>EQUIPOS. SUMINISTROS Y COMPONENTES ELÉCTRICOS</w:t>
            </w:r>
          </w:p>
        </w:tc>
      </w:tr>
      <w:tr w:rsidR="001728DA" w:rsidRPr="001728DA" w:rsidTr="001728DA">
        <w:trPr>
          <w:trHeight w:val="2779"/>
        </w:trPr>
        <w:tc>
          <w:tcPr>
            <w:tcW w:w="9606" w:type="dxa"/>
            <w:shd w:val="clear" w:color="auto" w:fill="auto"/>
          </w:tcPr>
          <w:p w:rsidR="001728DA" w:rsidRPr="001728DA" w:rsidRDefault="001728DA" w:rsidP="001728DA">
            <w:pPr>
              <w:tabs>
                <w:tab w:val="center" w:pos="0"/>
              </w:tabs>
              <w:spacing w:after="0" w:line="240" w:lineRule="auto"/>
              <w:ind w:left="720"/>
              <w:jc w:val="both"/>
              <w:rPr>
                <w:rFonts w:ascii="Arial" w:eastAsia="Times New Roman" w:hAnsi="Arial" w:cs="Arial"/>
                <w:b/>
                <w:bCs/>
                <w:spacing w:val="20"/>
                <w:sz w:val="18"/>
                <w:szCs w:val="18"/>
                <w:lang w:val="es-ES" w:eastAsia="es-CO"/>
              </w:rPr>
            </w:pPr>
          </w:p>
          <w:p w:rsidR="001728DA" w:rsidRPr="001728DA" w:rsidRDefault="001728DA" w:rsidP="001728DA">
            <w:pPr>
              <w:numPr>
                <w:ilvl w:val="0"/>
                <w:numId w:val="3"/>
              </w:numPr>
              <w:tabs>
                <w:tab w:val="center" w:pos="0"/>
              </w:tabs>
              <w:spacing w:after="0" w:line="240" w:lineRule="auto"/>
              <w:jc w:val="both"/>
              <w:rPr>
                <w:rFonts w:ascii="Arial" w:eastAsia="Times New Roman" w:hAnsi="Arial" w:cs="Arial"/>
                <w:b/>
                <w:bCs/>
                <w:spacing w:val="20"/>
                <w:sz w:val="18"/>
                <w:szCs w:val="18"/>
                <w:lang w:val="es-ES" w:eastAsia="es-CO"/>
              </w:rPr>
            </w:pPr>
            <w:r w:rsidRPr="001728DA">
              <w:rPr>
                <w:rFonts w:ascii="Arial" w:eastAsia="Times New Roman" w:hAnsi="Arial" w:cs="Arial"/>
                <w:b/>
                <w:bCs/>
                <w:spacing w:val="20"/>
                <w:sz w:val="18"/>
                <w:szCs w:val="18"/>
                <w:lang w:val="es-ES" w:eastAsia="es-CO"/>
              </w:rPr>
              <w:t>GRUPO/CLASE/FAMILIA A LA QUE PERTENECE EL SERVICIO</w:t>
            </w:r>
          </w:p>
          <w:p w:rsidR="001728DA" w:rsidRPr="001728DA" w:rsidRDefault="001728DA" w:rsidP="001728DA">
            <w:pPr>
              <w:spacing w:after="0" w:line="240" w:lineRule="auto"/>
              <w:contextualSpacing/>
              <w:jc w:val="both"/>
              <w:rPr>
                <w:rFonts w:ascii="Arial" w:eastAsia="Times New Roman" w:hAnsi="Arial" w:cs="Arial"/>
                <w:iCs/>
                <w:sz w:val="18"/>
                <w:szCs w:val="18"/>
                <w:lang w:val="es-ES" w:eastAsia="es-ES"/>
              </w:rPr>
            </w:pPr>
          </w:p>
          <w:tbl>
            <w:tblPr>
              <w:tblW w:w="9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7755"/>
            </w:tblGrid>
            <w:tr w:rsidR="001728DA" w:rsidRPr="001728DA" w:rsidTr="008A498E">
              <w:trPr>
                <w:trHeight w:val="397"/>
              </w:trPr>
              <w:tc>
                <w:tcPr>
                  <w:tcW w:w="1276" w:type="dxa"/>
                  <w:vAlign w:val="center"/>
                </w:tcPr>
                <w:p w:rsidR="001728DA" w:rsidRPr="001728DA" w:rsidRDefault="001728DA" w:rsidP="001728DA">
                  <w:pPr>
                    <w:autoSpaceDE w:val="0"/>
                    <w:autoSpaceDN w:val="0"/>
                    <w:adjustRightInd w:val="0"/>
                    <w:spacing w:after="0" w:line="240" w:lineRule="auto"/>
                    <w:jc w:val="center"/>
                    <w:rPr>
                      <w:rFonts w:ascii="Arial" w:eastAsia="Times New Roman" w:hAnsi="Arial" w:cs="Arial"/>
                      <w:b/>
                      <w:bCs/>
                      <w:sz w:val="16"/>
                      <w:szCs w:val="18"/>
                      <w:lang w:val="es-ES" w:eastAsia="es-ES"/>
                    </w:rPr>
                  </w:pPr>
                  <w:r w:rsidRPr="001728DA">
                    <w:rPr>
                      <w:rFonts w:ascii="Arial" w:eastAsia="Times New Roman" w:hAnsi="Arial" w:cs="Arial"/>
                      <w:b/>
                      <w:bCs/>
                      <w:sz w:val="16"/>
                      <w:szCs w:val="18"/>
                      <w:lang w:val="es-ES" w:eastAsia="es-ES"/>
                    </w:rPr>
                    <w:t>CODIGO</w:t>
                  </w:r>
                </w:p>
              </w:tc>
              <w:tc>
                <w:tcPr>
                  <w:tcW w:w="7755" w:type="dxa"/>
                  <w:vAlign w:val="center"/>
                </w:tcPr>
                <w:p w:rsidR="001728DA" w:rsidRPr="001728DA" w:rsidRDefault="001728DA" w:rsidP="001728DA">
                  <w:pPr>
                    <w:autoSpaceDE w:val="0"/>
                    <w:autoSpaceDN w:val="0"/>
                    <w:adjustRightInd w:val="0"/>
                    <w:spacing w:after="0" w:line="240" w:lineRule="auto"/>
                    <w:jc w:val="center"/>
                    <w:rPr>
                      <w:rFonts w:ascii="Arial" w:eastAsia="Times New Roman" w:hAnsi="Arial" w:cs="Arial"/>
                      <w:b/>
                      <w:sz w:val="16"/>
                      <w:szCs w:val="18"/>
                      <w:lang w:val="es-ES" w:eastAsia="es-ES"/>
                    </w:rPr>
                  </w:pPr>
                  <w:r w:rsidRPr="001728DA">
                    <w:rPr>
                      <w:rFonts w:ascii="Arial" w:eastAsia="Times New Roman" w:hAnsi="Arial" w:cs="Arial"/>
                      <w:b/>
                      <w:bCs/>
                      <w:sz w:val="16"/>
                      <w:szCs w:val="18"/>
                      <w:lang w:val="es-ES" w:eastAsia="es-ES"/>
                    </w:rPr>
                    <w:t>DENOMINACIÓN</w:t>
                  </w:r>
                </w:p>
              </w:tc>
            </w:tr>
            <w:tr w:rsidR="001728DA" w:rsidRPr="001728DA" w:rsidTr="008A498E">
              <w:trPr>
                <w:trHeight w:val="397"/>
              </w:trPr>
              <w:tc>
                <w:tcPr>
                  <w:tcW w:w="1276" w:type="dxa"/>
                  <w:vAlign w:val="center"/>
                </w:tcPr>
                <w:p w:rsidR="001728DA" w:rsidRPr="001728DA" w:rsidRDefault="001728DA" w:rsidP="001728DA">
                  <w:pPr>
                    <w:autoSpaceDE w:val="0"/>
                    <w:autoSpaceDN w:val="0"/>
                    <w:adjustRightInd w:val="0"/>
                    <w:spacing w:after="0" w:line="240" w:lineRule="auto"/>
                    <w:jc w:val="center"/>
                    <w:rPr>
                      <w:rFonts w:ascii="Arial" w:eastAsia="Times New Roman" w:hAnsi="Arial" w:cs="Arial"/>
                      <w:b/>
                      <w:bCs/>
                      <w:sz w:val="16"/>
                      <w:szCs w:val="18"/>
                      <w:lang w:val="es-ES" w:eastAsia="es-ES"/>
                    </w:rPr>
                  </w:pPr>
                  <w:r w:rsidRPr="001728DA">
                    <w:rPr>
                      <w:rFonts w:ascii="Arial" w:eastAsia="Times New Roman" w:hAnsi="Arial" w:cs="Arial"/>
                      <w:b/>
                      <w:bCs/>
                      <w:sz w:val="16"/>
                      <w:szCs w:val="18"/>
                      <w:lang w:val="es-ES" w:eastAsia="es-ES"/>
                    </w:rPr>
                    <w:t>39121100</w:t>
                  </w:r>
                </w:p>
              </w:tc>
              <w:tc>
                <w:tcPr>
                  <w:tcW w:w="7755" w:type="dxa"/>
                  <w:vAlign w:val="center"/>
                </w:tcPr>
                <w:p w:rsidR="001728DA" w:rsidRPr="001728DA" w:rsidRDefault="001728DA" w:rsidP="001728DA">
                  <w:pPr>
                    <w:autoSpaceDE w:val="0"/>
                    <w:autoSpaceDN w:val="0"/>
                    <w:adjustRightInd w:val="0"/>
                    <w:spacing w:after="0" w:line="240" w:lineRule="auto"/>
                    <w:jc w:val="both"/>
                    <w:rPr>
                      <w:rFonts w:ascii="Arial" w:eastAsia="Times New Roman" w:hAnsi="Arial" w:cs="Arial"/>
                      <w:bCs/>
                      <w:sz w:val="16"/>
                      <w:szCs w:val="18"/>
                      <w:lang w:val="es-ES" w:eastAsia="es-ES"/>
                    </w:rPr>
                  </w:pPr>
                  <w:r w:rsidRPr="001728DA">
                    <w:rPr>
                      <w:rFonts w:ascii="Arial" w:eastAsia="Times New Roman" w:hAnsi="Arial" w:cs="Arial"/>
                      <w:bCs/>
                      <w:sz w:val="16"/>
                      <w:szCs w:val="18"/>
                      <w:lang w:val="es-ES" w:eastAsia="es-ES"/>
                    </w:rPr>
                    <w:t>CENTROS DE CONTROL Y DISTRIBUCIÓN Y ACCESORIOS.</w:t>
                  </w:r>
                </w:p>
              </w:tc>
            </w:tr>
            <w:tr w:rsidR="001728DA" w:rsidRPr="001728DA" w:rsidTr="008A498E">
              <w:trPr>
                <w:trHeight w:val="397"/>
              </w:trPr>
              <w:tc>
                <w:tcPr>
                  <w:tcW w:w="1276" w:type="dxa"/>
                  <w:vAlign w:val="bottom"/>
                </w:tcPr>
                <w:p w:rsidR="001728DA" w:rsidRPr="001728DA" w:rsidRDefault="001728DA" w:rsidP="001728DA">
                  <w:pPr>
                    <w:widowControl w:val="0"/>
                    <w:autoSpaceDE w:val="0"/>
                    <w:autoSpaceDN w:val="0"/>
                    <w:adjustRightInd w:val="0"/>
                    <w:spacing w:after="0" w:line="240" w:lineRule="auto"/>
                    <w:jc w:val="center"/>
                    <w:rPr>
                      <w:rFonts w:ascii="Arial" w:eastAsia="Times New Roman" w:hAnsi="Arial" w:cs="Arial"/>
                      <w:b/>
                      <w:sz w:val="16"/>
                      <w:szCs w:val="18"/>
                      <w:lang w:val="es-ES" w:eastAsia="es-ES"/>
                    </w:rPr>
                  </w:pPr>
                  <w:r w:rsidRPr="001728DA">
                    <w:rPr>
                      <w:rFonts w:ascii="Arial" w:eastAsia="Times New Roman" w:hAnsi="Arial" w:cs="Arial"/>
                      <w:b/>
                      <w:sz w:val="16"/>
                      <w:szCs w:val="18"/>
                      <w:lang w:val="es-ES" w:eastAsia="es-ES"/>
                    </w:rPr>
                    <w:t>39121300</w:t>
                  </w:r>
                </w:p>
              </w:tc>
              <w:tc>
                <w:tcPr>
                  <w:tcW w:w="7755" w:type="dxa"/>
                  <w:vAlign w:val="bottom"/>
                </w:tcPr>
                <w:p w:rsidR="001728DA" w:rsidRPr="001728DA" w:rsidRDefault="001728DA" w:rsidP="001728DA">
                  <w:pPr>
                    <w:widowControl w:val="0"/>
                    <w:autoSpaceDE w:val="0"/>
                    <w:autoSpaceDN w:val="0"/>
                    <w:adjustRightInd w:val="0"/>
                    <w:spacing w:after="0" w:line="240" w:lineRule="auto"/>
                    <w:contextualSpacing/>
                    <w:jc w:val="both"/>
                    <w:rPr>
                      <w:rFonts w:ascii="Arial" w:eastAsia="Times New Roman" w:hAnsi="Arial" w:cs="Arial"/>
                      <w:sz w:val="16"/>
                      <w:szCs w:val="18"/>
                      <w:lang w:val="es-ES" w:eastAsia="es-ES"/>
                    </w:rPr>
                  </w:pPr>
                  <w:r w:rsidRPr="001728DA">
                    <w:rPr>
                      <w:rFonts w:ascii="Arial" w:eastAsia="Times New Roman" w:hAnsi="Arial" w:cs="Arial"/>
                      <w:sz w:val="16"/>
                      <w:szCs w:val="18"/>
                      <w:lang w:val="es-ES" w:eastAsia="es-ES"/>
                    </w:rPr>
                    <w:t>CUADROS, REGISTROS Y MENAJE PARA ELECTRICIDAD.</w:t>
                  </w:r>
                </w:p>
              </w:tc>
            </w:tr>
            <w:tr w:rsidR="001728DA" w:rsidRPr="001728DA" w:rsidTr="008A498E">
              <w:trPr>
                <w:trHeight w:val="397"/>
              </w:trPr>
              <w:tc>
                <w:tcPr>
                  <w:tcW w:w="1276" w:type="dxa"/>
                  <w:vAlign w:val="bottom"/>
                </w:tcPr>
                <w:p w:rsidR="001728DA" w:rsidRPr="001728DA" w:rsidRDefault="001728DA" w:rsidP="001728DA">
                  <w:pPr>
                    <w:widowControl w:val="0"/>
                    <w:autoSpaceDE w:val="0"/>
                    <w:autoSpaceDN w:val="0"/>
                    <w:adjustRightInd w:val="0"/>
                    <w:spacing w:after="0" w:line="240" w:lineRule="auto"/>
                    <w:jc w:val="center"/>
                    <w:rPr>
                      <w:rFonts w:ascii="Arial" w:eastAsia="Times New Roman" w:hAnsi="Arial" w:cs="Arial"/>
                      <w:b/>
                      <w:sz w:val="16"/>
                      <w:szCs w:val="18"/>
                      <w:lang w:val="es-ES" w:eastAsia="es-ES"/>
                    </w:rPr>
                  </w:pPr>
                  <w:r w:rsidRPr="001728DA">
                    <w:rPr>
                      <w:rFonts w:ascii="Arial" w:eastAsia="Times New Roman" w:hAnsi="Arial" w:cs="Arial"/>
                      <w:b/>
                      <w:sz w:val="16"/>
                      <w:szCs w:val="18"/>
                      <w:lang w:val="es-ES" w:eastAsia="es-ES"/>
                    </w:rPr>
                    <w:t>39121700</w:t>
                  </w:r>
                </w:p>
              </w:tc>
              <w:tc>
                <w:tcPr>
                  <w:tcW w:w="7755" w:type="dxa"/>
                  <w:vAlign w:val="bottom"/>
                </w:tcPr>
                <w:p w:rsidR="001728DA" w:rsidRPr="001728DA" w:rsidRDefault="001728DA" w:rsidP="001728DA">
                  <w:pPr>
                    <w:widowControl w:val="0"/>
                    <w:autoSpaceDE w:val="0"/>
                    <w:autoSpaceDN w:val="0"/>
                    <w:adjustRightInd w:val="0"/>
                    <w:spacing w:after="0" w:line="240" w:lineRule="auto"/>
                    <w:contextualSpacing/>
                    <w:jc w:val="both"/>
                    <w:rPr>
                      <w:rFonts w:ascii="Arial" w:eastAsia="Times New Roman" w:hAnsi="Arial" w:cs="Arial"/>
                      <w:sz w:val="16"/>
                      <w:szCs w:val="18"/>
                      <w:lang w:val="es-ES" w:eastAsia="es-ES"/>
                    </w:rPr>
                  </w:pPr>
                  <w:r w:rsidRPr="001728DA">
                    <w:rPr>
                      <w:rFonts w:ascii="Arial" w:eastAsia="Times New Roman" w:hAnsi="Arial" w:cs="Arial"/>
                      <w:sz w:val="16"/>
                      <w:szCs w:val="18"/>
                      <w:lang w:val="es-ES" w:eastAsia="es-ES"/>
                    </w:rPr>
                    <w:t>FERRETERÍA ELÉCTRICA Y SUMINISTROS.</w:t>
                  </w:r>
                </w:p>
              </w:tc>
            </w:tr>
            <w:tr w:rsidR="001728DA" w:rsidRPr="001728DA" w:rsidTr="008A498E">
              <w:trPr>
                <w:trHeight w:val="397"/>
              </w:trPr>
              <w:tc>
                <w:tcPr>
                  <w:tcW w:w="1276" w:type="dxa"/>
                  <w:vAlign w:val="bottom"/>
                </w:tcPr>
                <w:p w:rsidR="001728DA" w:rsidRPr="001728DA" w:rsidRDefault="001728DA" w:rsidP="001728DA">
                  <w:pPr>
                    <w:widowControl w:val="0"/>
                    <w:autoSpaceDE w:val="0"/>
                    <w:autoSpaceDN w:val="0"/>
                    <w:adjustRightInd w:val="0"/>
                    <w:spacing w:after="0" w:line="240" w:lineRule="auto"/>
                    <w:jc w:val="center"/>
                    <w:rPr>
                      <w:rFonts w:ascii="Arial" w:eastAsia="Times New Roman" w:hAnsi="Arial" w:cs="Arial"/>
                      <w:b/>
                      <w:sz w:val="16"/>
                      <w:szCs w:val="18"/>
                      <w:lang w:val="es-ES" w:eastAsia="es-ES"/>
                    </w:rPr>
                  </w:pPr>
                  <w:r w:rsidRPr="001728DA">
                    <w:rPr>
                      <w:rFonts w:ascii="Arial" w:eastAsia="Times New Roman" w:hAnsi="Arial" w:cs="Arial"/>
                      <w:b/>
                      <w:sz w:val="16"/>
                      <w:szCs w:val="18"/>
                      <w:lang w:val="es-ES" w:eastAsia="es-ES"/>
                    </w:rPr>
                    <w:t>40141700</w:t>
                  </w:r>
                </w:p>
              </w:tc>
              <w:tc>
                <w:tcPr>
                  <w:tcW w:w="7755" w:type="dxa"/>
                  <w:vAlign w:val="bottom"/>
                </w:tcPr>
                <w:p w:rsidR="001728DA" w:rsidRPr="001728DA" w:rsidRDefault="001728DA" w:rsidP="001728DA">
                  <w:pPr>
                    <w:widowControl w:val="0"/>
                    <w:autoSpaceDE w:val="0"/>
                    <w:autoSpaceDN w:val="0"/>
                    <w:adjustRightInd w:val="0"/>
                    <w:spacing w:after="0" w:line="240" w:lineRule="auto"/>
                    <w:contextualSpacing/>
                    <w:jc w:val="both"/>
                    <w:rPr>
                      <w:rFonts w:ascii="Arial" w:eastAsia="Times New Roman" w:hAnsi="Arial" w:cs="Arial"/>
                      <w:sz w:val="16"/>
                      <w:szCs w:val="18"/>
                      <w:lang w:val="es-ES" w:eastAsia="es-ES"/>
                    </w:rPr>
                  </w:pPr>
                  <w:r w:rsidRPr="001728DA">
                    <w:rPr>
                      <w:rFonts w:ascii="Arial" w:eastAsia="Times New Roman" w:hAnsi="Arial" w:cs="Arial"/>
                      <w:sz w:val="16"/>
                      <w:szCs w:val="18"/>
                      <w:lang w:val="es-ES" w:eastAsia="es-ES"/>
                    </w:rPr>
                    <w:t>MATERIAL DE FERRETERÍA Y ACCESORIOS.</w:t>
                  </w:r>
                </w:p>
              </w:tc>
            </w:tr>
          </w:tbl>
          <w:p w:rsidR="001728DA" w:rsidRPr="001728DA" w:rsidRDefault="001728DA" w:rsidP="001728DA">
            <w:pPr>
              <w:spacing w:after="0" w:line="240" w:lineRule="auto"/>
              <w:contextualSpacing/>
              <w:jc w:val="both"/>
              <w:rPr>
                <w:rFonts w:ascii="Arial" w:eastAsia="Times New Roman" w:hAnsi="Arial" w:cs="Arial"/>
                <w:iCs/>
                <w:sz w:val="18"/>
                <w:szCs w:val="18"/>
                <w:lang w:val="es-ES" w:eastAsia="es-ES"/>
              </w:rPr>
            </w:pPr>
          </w:p>
        </w:tc>
      </w:tr>
      <w:tr w:rsidR="001728DA" w:rsidRPr="001728DA" w:rsidTr="008A498E">
        <w:tc>
          <w:tcPr>
            <w:tcW w:w="9606" w:type="dxa"/>
            <w:shd w:val="clear" w:color="auto" w:fill="auto"/>
          </w:tcPr>
          <w:p w:rsidR="001728DA" w:rsidRPr="001728DA" w:rsidRDefault="001728DA" w:rsidP="001728DA">
            <w:pPr>
              <w:tabs>
                <w:tab w:val="center" w:pos="0"/>
              </w:tabs>
              <w:spacing w:after="0" w:line="240" w:lineRule="auto"/>
              <w:ind w:left="720"/>
              <w:jc w:val="both"/>
              <w:rPr>
                <w:rFonts w:ascii="Arial" w:eastAsia="Times New Roman" w:hAnsi="Arial" w:cs="Arial"/>
                <w:b/>
                <w:bCs/>
                <w:spacing w:val="20"/>
                <w:sz w:val="18"/>
                <w:szCs w:val="18"/>
                <w:lang w:val="es-ES" w:eastAsia="es-CO"/>
              </w:rPr>
            </w:pPr>
          </w:p>
          <w:p w:rsidR="001728DA" w:rsidRPr="001728DA" w:rsidRDefault="001728DA" w:rsidP="001728DA">
            <w:pPr>
              <w:numPr>
                <w:ilvl w:val="0"/>
                <w:numId w:val="3"/>
              </w:numPr>
              <w:tabs>
                <w:tab w:val="center" w:pos="0"/>
              </w:tabs>
              <w:spacing w:after="0" w:line="240" w:lineRule="auto"/>
              <w:jc w:val="both"/>
              <w:rPr>
                <w:rFonts w:ascii="Arial" w:eastAsia="Times New Roman" w:hAnsi="Arial" w:cs="Arial"/>
                <w:b/>
                <w:bCs/>
                <w:spacing w:val="20"/>
                <w:sz w:val="18"/>
                <w:szCs w:val="18"/>
                <w:lang w:val="es-ES" w:eastAsia="es-CO"/>
              </w:rPr>
            </w:pPr>
            <w:r w:rsidRPr="001728DA">
              <w:rPr>
                <w:rFonts w:ascii="Arial" w:eastAsia="Times New Roman" w:hAnsi="Arial" w:cs="Arial"/>
                <w:b/>
                <w:bCs/>
                <w:spacing w:val="20"/>
                <w:sz w:val="18"/>
                <w:szCs w:val="18"/>
                <w:lang w:val="es-ES" w:eastAsia="es-CO"/>
              </w:rPr>
              <w:t>UNIDAD DE MEDIDA</w:t>
            </w:r>
          </w:p>
          <w:p w:rsidR="001728DA" w:rsidRPr="001728DA" w:rsidRDefault="001728DA" w:rsidP="001728DA">
            <w:pPr>
              <w:tabs>
                <w:tab w:val="center" w:pos="0"/>
              </w:tabs>
              <w:spacing w:after="0" w:line="240" w:lineRule="auto"/>
              <w:jc w:val="both"/>
              <w:rPr>
                <w:rFonts w:ascii="Arial" w:eastAsia="Times New Roman" w:hAnsi="Arial" w:cs="Arial"/>
                <w:bCs/>
                <w:sz w:val="18"/>
                <w:szCs w:val="18"/>
                <w:lang w:val="es-ES" w:eastAsia="es-ES"/>
              </w:rPr>
            </w:pPr>
          </w:p>
          <w:p w:rsidR="001728DA" w:rsidRPr="001728DA" w:rsidRDefault="001728DA" w:rsidP="001728DA">
            <w:pPr>
              <w:tabs>
                <w:tab w:val="center" w:pos="0"/>
              </w:tabs>
              <w:spacing w:after="0" w:line="240" w:lineRule="auto"/>
              <w:jc w:val="both"/>
              <w:rPr>
                <w:rFonts w:ascii="Arial" w:eastAsia="Times New Roman" w:hAnsi="Arial" w:cs="Arial"/>
                <w:b/>
                <w:bCs/>
                <w:sz w:val="18"/>
                <w:szCs w:val="18"/>
                <w:lang w:val="es-ES" w:eastAsia="es-ES"/>
              </w:rPr>
            </w:pPr>
            <w:r w:rsidRPr="001728DA">
              <w:rPr>
                <w:rFonts w:ascii="Arial" w:eastAsia="Times New Roman" w:hAnsi="Arial" w:cs="Arial"/>
                <w:bCs/>
                <w:sz w:val="18"/>
                <w:szCs w:val="18"/>
                <w:lang w:val="es-ES" w:eastAsia="es-ES"/>
              </w:rPr>
              <w:t>UNIDAD O METRO LINEAL</w:t>
            </w:r>
          </w:p>
        </w:tc>
      </w:tr>
      <w:tr w:rsidR="001728DA" w:rsidRPr="001728DA" w:rsidTr="008A498E">
        <w:trPr>
          <w:trHeight w:val="1088"/>
        </w:trPr>
        <w:tc>
          <w:tcPr>
            <w:tcW w:w="9606" w:type="dxa"/>
            <w:shd w:val="clear" w:color="auto" w:fill="auto"/>
          </w:tcPr>
          <w:p w:rsidR="001728DA" w:rsidRPr="001728DA" w:rsidRDefault="001728DA" w:rsidP="001728DA">
            <w:pPr>
              <w:tabs>
                <w:tab w:val="center" w:pos="0"/>
              </w:tabs>
              <w:spacing w:after="0" w:line="240" w:lineRule="auto"/>
              <w:ind w:left="720"/>
              <w:contextualSpacing/>
              <w:jc w:val="both"/>
              <w:rPr>
                <w:rFonts w:ascii="Arial" w:eastAsia="Times New Roman" w:hAnsi="Arial" w:cs="Arial"/>
                <w:b/>
                <w:bCs/>
                <w:spacing w:val="20"/>
                <w:sz w:val="18"/>
                <w:szCs w:val="18"/>
                <w:lang w:val="es-ES" w:eastAsia="es-CO"/>
              </w:rPr>
            </w:pPr>
          </w:p>
          <w:p w:rsidR="001728DA" w:rsidRPr="001728DA" w:rsidRDefault="001728DA" w:rsidP="001728DA">
            <w:pPr>
              <w:numPr>
                <w:ilvl w:val="0"/>
                <w:numId w:val="3"/>
              </w:numPr>
              <w:tabs>
                <w:tab w:val="center" w:pos="0"/>
              </w:tabs>
              <w:spacing w:after="0" w:line="240" w:lineRule="auto"/>
              <w:contextualSpacing/>
              <w:jc w:val="both"/>
              <w:rPr>
                <w:rFonts w:ascii="Arial" w:eastAsia="Times New Roman" w:hAnsi="Arial" w:cs="Arial"/>
                <w:b/>
                <w:bCs/>
                <w:spacing w:val="20"/>
                <w:sz w:val="18"/>
                <w:szCs w:val="18"/>
                <w:lang w:val="es-ES" w:eastAsia="es-CO"/>
              </w:rPr>
            </w:pPr>
            <w:r w:rsidRPr="001728DA">
              <w:rPr>
                <w:rFonts w:ascii="Arial" w:eastAsia="Times New Roman" w:hAnsi="Arial" w:cs="Arial"/>
                <w:b/>
                <w:bCs/>
                <w:spacing w:val="20"/>
                <w:sz w:val="18"/>
                <w:szCs w:val="18"/>
                <w:lang w:val="es-ES" w:eastAsia="es-CO"/>
              </w:rPr>
              <w:t xml:space="preserve">PLAZO DE EJECUCION DEL SERVICIO </w:t>
            </w:r>
          </w:p>
          <w:p w:rsidR="001728DA" w:rsidRPr="001728DA" w:rsidRDefault="001728DA" w:rsidP="001728DA">
            <w:pPr>
              <w:tabs>
                <w:tab w:val="center" w:pos="0"/>
              </w:tabs>
              <w:spacing w:after="0" w:line="240" w:lineRule="auto"/>
              <w:contextualSpacing/>
              <w:jc w:val="both"/>
              <w:rPr>
                <w:rFonts w:ascii="Arial" w:eastAsia="Times New Roman" w:hAnsi="Arial" w:cs="Arial"/>
                <w:bCs/>
                <w:sz w:val="18"/>
                <w:szCs w:val="18"/>
                <w:lang w:val="es-ES" w:eastAsia="es-ES"/>
              </w:rPr>
            </w:pPr>
          </w:p>
          <w:p w:rsidR="001728DA" w:rsidRPr="001728DA" w:rsidRDefault="001728DA" w:rsidP="001728DA">
            <w:pPr>
              <w:tabs>
                <w:tab w:val="center" w:pos="0"/>
              </w:tabs>
              <w:spacing w:after="0" w:line="240" w:lineRule="auto"/>
              <w:contextualSpacing/>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 xml:space="preserve">El plazo de ejecución será de </w:t>
            </w:r>
            <w:r w:rsidRPr="001728DA">
              <w:rPr>
                <w:rFonts w:ascii="Arial" w:eastAsia="Times New Roman" w:hAnsi="Arial" w:cs="Arial"/>
                <w:b/>
                <w:bCs/>
                <w:sz w:val="18"/>
                <w:szCs w:val="18"/>
                <w:lang w:val="es-ES" w:eastAsia="es-ES"/>
              </w:rPr>
              <w:t xml:space="preserve">QUINCE (15) </w:t>
            </w:r>
            <w:r w:rsidRPr="001728DA">
              <w:rPr>
                <w:rFonts w:ascii="Arial" w:eastAsia="Times New Roman" w:hAnsi="Arial" w:cs="Arial"/>
                <w:b/>
                <w:sz w:val="18"/>
                <w:szCs w:val="18"/>
                <w:lang w:val="es-ES" w:eastAsia="es-ES"/>
              </w:rPr>
              <w:t>DÍAS CALENDARIO</w:t>
            </w:r>
            <w:r w:rsidRPr="001728DA">
              <w:rPr>
                <w:rFonts w:ascii="Arial" w:eastAsia="Times New Roman" w:hAnsi="Arial" w:cs="Arial"/>
                <w:b/>
                <w:bCs/>
                <w:sz w:val="18"/>
                <w:szCs w:val="18"/>
                <w:lang w:val="es-ES" w:eastAsia="es-ES"/>
              </w:rPr>
              <w:t xml:space="preserve">, </w:t>
            </w:r>
            <w:r w:rsidRPr="001728DA">
              <w:rPr>
                <w:rFonts w:ascii="Arial" w:eastAsia="Times New Roman" w:hAnsi="Arial" w:cs="Arial"/>
                <w:bCs/>
                <w:sz w:val="18"/>
                <w:szCs w:val="18"/>
                <w:lang w:val="es-ES" w:eastAsia="es-ES"/>
              </w:rPr>
              <w:t>contados a partir de del inicio de la ejecución en la plataforma SECOP II.</w:t>
            </w:r>
          </w:p>
          <w:p w:rsidR="001728DA" w:rsidRPr="001728DA" w:rsidRDefault="001728DA" w:rsidP="001728DA">
            <w:pPr>
              <w:tabs>
                <w:tab w:val="center" w:pos="0"/>
              </w:tabs>
              <w:spacing w:after="0" w:line="240" w:lineRule="auto"/>
              <w:contextualSpacing/>
              <w:jc w:val="both"/>
              <w:rPr>
                <w:rFonts w:ascii="Arial" w:eastAsia="Times New Roman" w:hAnsi="Arial" w:cs="Arial"/>
                <w:b/>
                <w:bCs/>
                <w:sz w:val="18"/>
                <w:szCs w:val="18"/>
                <w:lang w:val="es-ES" w:eastAsia="es-ES"/>
              </w:rPr>
            </w:pPr>
          </w:p>
        </w:tc>
      </w:tr>
      <w:tr w:rsidR="001728DA" w:rsidRPr="001728DA" w:rsidTr="008A498E">
        <w:tc>
          <w:tcPr>
            <w:tcW w:w="9606" w:type="dxa"/>
            <w:shd w:val="clear" w:color="auto" w:fill="auto"/>
          </w:tcPr>
          <w:p w:rsidR="001728DA" w:rsidRPr="001728DA" w:rsidRDefault="001728DA" w:rsidP="001728DA">
            <w:pPr>
              <w:tabs>
                <w:tab w:val="center" w:pos="0"/>
              </w:tabs>
              <w:spacing w:after="0" w:line="240" w:lineRule="auto"/>
              <w:ind w:left="720"/>
              <w:jc w:val="both"/>
              <w:rPr>
                <w:rFonts w:ascii="Arial" w:eastAsia="Times New Roman" w:hAnsi="Arial" w:cs="Arial"/>
                <w:b/>
                <w:bCs/>
                <w:spacing w:val="20"/>
                <w:sz w:val="18"/>
                <w:szCs w:val="18"/>
                <w:lang w:val="es-ES" w:eastAsia="es-CO"/>
              </w:rPr>
            </w:pPr>
          </w:p>
        </w:tc>
      </w:tr>
      <w:tr w:rsidR="001728DA" w:rsidRPr="001728DA" w:rsidTr="008A498E">
        <w:tc>
          <w:tcPr>
            <w:tcW w:w="9606" w:type="dxa"/>
            <w:shd w:val="clear" w:color="auto" w:fill="auto"/>
          </w:tcPr>
          <w:p w:rsidR="001728DA" w:rsidRPr="001728DA" w:rsidRDefault="001728DA" w:rsidP="001728DA">
            <w:pPr>
              <w:tabs>
                <w:tab w:val="center" w:pos="0"/>
              </w:tabs>
              <w:spacing w:after="0" w:line="240" w:lineRule="auto"/>
              <w:ind w:left="720"/>
              <w:jc w:val="both"/>
              <w:rPr>
                <w:rFonts w:ascii="Arial" w:eastAsia="Times New Roman" w:hAnsi="Arial" w:cs="Arial"/>
                <w:bCs/>
                <w:sz w:val="18"/>
                <w:szCs w:val="18"/>
                <w:lang w:val="es-ES" w:eastAsia="es-ES"/>
              </w:rPr>
            </w:pPr>
          </w:p>
          <w:p w:rsidR="001728DA" w:rsidRPr="001728DA" w:rsidRDefault="001728DA" w:rsidP="001728DA">
            <w:pPr>
              <w:numPr>
                <w:ilvl w:val="0"/>
                <w:numId w:val="3"/>
              </w:numPr>
              <w:tabs>
                <w:tab w:val="center" w:pos="0"/>
              </w:tabs>
              <w:spacing w:after="0" w:line="240" w:lineRule="auto"/>
              <w:jc w:val="both"/>
              <w:rPr>
                <w:rFonts w:ascii="Arial" w:eastAsia="Times New Roman" w:hAnsi="Arial" w:cs="Arial"/>
                <w:bCs/>
                <w:sz w:val="18"/>
                <w:szCs w:val="18"/>
                <w:lang w:val="es-ES" w:eastAsia="es-ES"/>
              </w:rPr>
            </w:pPr>
            <w:r w:rsidRPr="001728DA">
              <w:rPr>
                <w:rFonts w:ascii="Arial" w:eastAsia="Times New Roman" w:hAnsi="Arial" w:cs="Arial"/>
                <w:b/>
                <w:bCs/>
                <w:spacing w:val="20"/>
                <w:sz w:val="18"/>
                <w:szCs w:val="18"/>
                <w:lang w:val="es-ES" w:eastAsia="es-CO"/>
              </w:rPr>
              <w:t>DESCRIPCIÓN TÉCNICA DEL PRODUCTO:</w:t>
            </w:r>
          </w:p>
          <w:p w:rsidR="001728DA" w:rsidRPr="001728DA" w:rsidRDefault="001728DA" w:rsidP="001728DA">
            <w:pPr>
              <w:tabs>
                <w:tab w:val="center" w:pos="0"/>
              </w:tabs>
              <w:spacing w:after="0" w:line="240" w:lineRule="auto"/>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 xml:space="preserve">Teniendo en cuenta la justificación antes presentada, se hace necesaria la ejecución del mantenimiento preventivo y correctivo del sistema eléctrico, el transformador de 500 kVA y las redes externas e internas del Parque de la Leyenda Vallenata en el municipio de Valledupar. Dicho mantenimiento requiere de los siguientes elementos: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4"/>
              <w:gridCol w:w="4934"/>
              <w:gridCol w:w="1193"/>
              <w:gridCol w:w="2129"/>
            </w:tblGrid>
            <w:tr w:rsidR="001728DA" w:rsidRPr="001728DA" w:rsidTr="008A498E">
              <w:tc>
                <w:tcPr>
                  <w:tcW w:w="599"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ITEM</w:t>
                  </w:r>
                </w:p>
              </w:tc>
              <w:tc>
                <w:tcPr>
                  <w:tcW w:w="2630"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CONCEPTO</w:t>
                  </w:r>
                </w:p>
              </w:tc>
              <w:tc>
                <w:tcPr>
                  <w:tcW w:w="636"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UND</w:t>
                  </w:r>
                </w:p>
              </w:tc>
              <w:tc>
                <w:tcPr>
                  <w:tcW w:w="1135"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CANTIDAD</w:t>
                  </w:r>
                </w:p>
              </w:tc>
            </w:tr>
            <w:tr w:rsidR="001728DA" w:rsidRPr="001728DA" w:rsidTr="008A498E">
              <w:trPr>
                <w:trHeight w:val="1216"/>
              </w:trPr>
              <w:tc>
                <w:tcPr>
                  <w:tcW w:w="599"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1</w:t>
                  </w:r>
                </w:p>
              </w:tc>
              <w:tc>
                <w:tcPr>
                  <w:tcW w:w="2630" w:type="pct"/>
                  <w:shd w:val="clear" w:color="auto" w:fill="auto"/>
                </w:tcPr>
                <w:p w:rsidR="001728DA" w:rsidRPr="001728DA" w:rsidRDefault="001728DA" w:rsidP="001728DA">
                  <w:pPr>
                    <w:spacing w:before="240" w:after="0" w:line="240" w:lineRule="auto"/>
                    <w:contextualSpacing/>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Apertura y cierre de circuito incluye (servicio de carro canasta, y accesorios de fijación y terminación:  3 conectores ampa para puentes)</w:t>
                  </w:r>
                </w:p>
              </w:tc>
              <w:tc>
                <w:tcPr>
                  <w:tcW w:w="636"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UND</w:t>
                  </w:r>
                </w:p>
              </w:tc>
              <w:tc>
                <w:tcPr>
                  <w:tcW w:w="1135"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1</w:t>
                  </w:r>
                </w:p>
              </w:tc>
            </w:tr>
            <w:tr w:rsidR="001728DA" w:rsidRPr="001728DA" w:rsidTr="008A498E">
              <w:trPr>
                <w:trHeight w:val="543"/>
              </w:trPr>
              <w:tc>
                <w:tcPr>
                  <w:tcW w:w="599"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2</w:t>
                  </w:r>
                </w:p>
              </w:tc>
              <w:tc>
                <w:tcPr>
                  <w:tcW w:w="2630" w:type="pct"/>
                  <w:shd w:val="clear" w:color="auto" w:fill="auto"/>
                </w:tcPr>
                <w:p w:rsidR="001728DA" w:rsidRPr="001728DA" w:rsidRDefault="001728DA" w:rsidP="001728DA">
                  <w:pPr>
                    <w:spacing w:before="240" w:after="0" w:line="240" w:lineRule="auto"/>
                    <w:contextualSpacing/>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Tendido e instalación cable ascr # 1/0 awg (para potenciar líneas existentes en deterioro)</w:t>
                  </w:r>
                </w:p>
              </w:tc>
              <w:tc>
                <w:tcPr>
                  <w:tcW w:w="636"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ML</w:t>
                  </w:r>
                </w:p>
              </w:tc>
              <w:tc>
                <w:tcPr>
                  <w:tcW w:w="1135"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950</w:t>
                  </w:r>
                </w:p>
              </w:tc>
            </w:tr>
            <w:tr w:rsidR="001728DA" w:rsidRPr="001728DA" w:rsidTr="008A498E">
              <w:trPr>
                <w:trHeight w:val="990"/>
              </w:trPr>
              <w:tc>
                <w:tcPr>
                  <w:tcW w:w="599"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3</w:t>
                  </w:r>
                </w:p>
              </w:tc>
              <w:tc>
                <w:tcPr>
                  <w:tcW w:w="2630" w:type="pct"/>
                  <w:shd w:val="clear" w:color="auto" w:fill="auto"/>
                </w:tcPr>
                <w:p w:rsidR="001728DA" w:rsidRPr="001728DA" w:rsidRDefault="001728DA" w:rsidP="001728DA">
                  <w:pPr>
                    <w:spacing w:before="240" w:after="0" w:line="240" w:lineRule="auto"/>
                    <w:contextualSpacing/>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Configuración de mufa trifásica (incluye cableado, Elementos y accesorios necesarios: 2 crucetas autosoportadas, 3 cortacircuitos, 3 fusibles de soga, 3 pararrayos 15kva, 2 collarines)</w:t>
                  </w:r>
                </w:p>
              </w:tc>
              <w:tc>
                <w:tcPr>
                  <w:tcW w:w="636"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UND</w:t>
                  </w:r>
                </w:p>
              </w:tc>
              <w:tc>
                <w:tcPr>
                  <w:tcW w:w="1135"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1</w:t>
                  </w:r>
                </w:p>
              </w:tc>
            </w:tr>
            <w:tr w:rsidR="001728DA" w:rsidRPr="001728DA" w:rsidTr="008A498E">
              <w:trPr>
                <w:trHeight w:val="267"/>
              </w:trPr>
              <w:tc>
                <w:tcPr>
                  <w:tcW w:w="599"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4</w:t>
                  </w:r>
                </w:p>
              </w:tc>
              <w:tc>
                <w:tcPr>
                  <w:tcW w:w="2630" w:type="pct"/>
                  <w:shd w:val="clear" w:color="auto" w:fill="auto"/>
                </w:tcPr>
                <w:p w:rsidR="001728DA" w:rsidRPr="001728DA" w:rsidRDefault="001728DA" w:rsidP="001728DA">
                  <w:pPr>
                    <w:spacing w:before="240" w:after="0" w:line="240" w:lineRule="auto"/>
                    <w:contextualSpacing/>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Suministro e instalación de acometida xlp  1/0</w:t>
                  </w:r>
                </w:p>
              </w:tc>
              <w:tc>
                <w:tcPr>
                  <w:tcW w:w="636"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ML</w:t>
                  </w:r>
                </w:p>
              </w:tc>
              <w:tc>
                <w:tcPr>
                  <w:tcW w:w="1135"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120</w:t>
                  </w:r>
                </w:p>
              </w:tc>
            </w:tr>
            <w:tr w:rsidR="001728DA" w:rsidRPr="001728DA" w:rsidTr="008A498E">
              <w:tc>
                <w:tcPr>
                  <w:tcW w:w="599"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5</w:t>
                  </w:r>
                </w:p>
              </w:tc>
              <w:tc>
                <w:tcPr>
                  <w:tcW w:w="2630" w:type="pct"/>
                  <w:shd w:val="clear" w:color="auto" w:fill="auto"/>
                </w:tcPr>
                <w:p w:rsidR="001728DA" w:rsidRPr="001728DA" w:rsidRDefault="001728DA" w:rsidP="001728DA">
                  <w:pPr>
                    <w:spacing w:before="240" w:after="0" w:line="240" w:lineRule="auto"/>
                    <w:contextualSpacing/>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 xml:space="preserve">"Mantenimiento preventivo a transformador de baja tensión (transformadores iguales menores a 75kva nivel de tensión baja). </w:t>
                  </w:r>
                </w:p>
                <w:p w:rsidR="001728DA" w:rsidRPr="001728DA" w:rsidRDefault="001728DA" w:rsidP="001728DA">
                  <w:pPr>
                    <w:spacing w:before="240" w:after="0" w:line="240" w:lineRule="auto"/>
                    <w:contextualSpacing/>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 xml:space="preserve">Alcances del mantenimiento: Pruebas eléctricas de diagnóstico a transformador (en la posición actual del conmutador), medición de la relación de transformación (ttr) en todas las posiciones del cambiador de tomas, norma ntc </w:t>
                  </w:r>
                  <w:r w:rsidRPr="001728DA">
                    <w:rPr>
                      <w:rFonts w:ascii="Arial" w:eastAsia="Times New Roman" w:hAnsi="Arial" w:cs="Arial"/>
                      <w:bCs/>
                      <w:sz w:val="18"/>
                      <w:szCs w:val="18"/>
                      <w:lang w:val="es-ES" w:eastAsia="es-ES"/>
                    </w:rPr>
                    <w:lastRenderedPageBreak/>
                    <w:t>471, medición de la resistencia de devanados en todas las posiciones del cambiador de tomas, norma ntc 375, medición de resistencia de aislamientos (megger), mantenimiento tipo b a transformadores tipo secos, desenergización del transformador (a cargo del cliente),  desconexión de los terminales de alta y baja tensión, desplazamiento de los residuos de polvo con aire ultra seco nitrógeno (aplica para transformadores secos, seccionadores y tableros), cableado y accesorio necesario para puesta en marcha en sitio, limpieza y ajuste general de los transformadores, ajuste de conexión de los taps del conmutador, conexión de los terminales de alta y baja tensión"</w:t>
                  </w:r>
                </w:p>
              </w:tc>
              <w:tc>
                <w:tcPr>
                  <w:tcW w:w="636"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UND</w:t>
                  </w:r>
                </w:p>
              </w:tc>
              <w:tc>
                <w:tcPr>
                  <w:tcW w:w="1135"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1</w:t>
                  </w:r>
                </w:p>
              </w:tc>
            </w:tr>
            <w:tr w:rsidR="001728DA" w:rsidRPr="001728DA" w:rsidTr="001728DA">
              <w:trPr>
                <w:trHeight w:val="2570"/>
              </w:trPr>
              <w:tc>
                <w:tcPr>
                  <w:tcW w:w="599"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6</w:t>
                  </w:r>
                </w:p>
              </w:tc>
              <w:tc>
                <w:tcPr>
                  <w:tcW w:w="2630" w:type="pct"/>
                  <w:shd w:val="clear" w:color="auto" w:fill="auto"/>
                </w:tcPr>
                <w:p w:rsidR="001728DA" w:rsidRPr="001728DA" w:rsidRDefault="001728DA" w:rsidP="001728DA">
                  <w:pPr>
                    <w:spacing w:before="240" w:after="0" w:line="240" w:lineRule="auto"/>
                    <w:contextualSpacing/>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 xml:space="preserve">"Mantenimiento correctivo y/o reparación de transformador media tensión (transformadores   de 500 kva) incluye (rebobinar parte activa del transformador, secado de la parte activa del transformador, cambio del aceite dieléctrico, cambio de las empaquetaduras de los aisladores de alta y baja tensión, limpieza interior y exterior del tanque, pintura, filtro prensado y calentado del aceite, puesta en marcha en sitio)" accesorios y cableado para la energización y puesta en marcha: 27 ml cable 4/0 awg, 24ml cable 250mcm, 20ml cable 500mcm, 24ml cable 1/0 awg,16 terminales 4/0, 8 terminales 500mcm, 8 terminales 250mcm, 1 juego de premoldeados, 3 fusibles tipo ballesta. </w:t>
                  </w:r>
                </w:p>
              </w:tc>
              <w:tc>
                <w:tcPr>
                  <w:tcW w:w="636"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UND</w:t>
                  </w:r>
                </w:p>
              </w:tc>
              <w:tc>
                <w:tcPr>
                  <w:tcW w:w="1135"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1</w:t>
                  </w:r>
                </w:p>
              </w:tc>
            </w:tr>
            <w:tr w:rsidR="001728DA" w:rsidRPr="001728DA" w:rsidTr="008A498E">
              <w:tc>
                <w:tcPr>
                  <w:tcW w:w="599" w:type="pct"/>
                  <w:shd w:val="clear" w:color="auto" w:fill="auto"/>
                  <w:vAlign w:val="center"/>
                </w:tcPr>
                <w:p w:rsidR="001728DA" w:rsidRPr="001728DA" w:rsidRDefault="001728DA" w:rsidP="001728DA">
                  <w:pPr>
                    <w:spacing w:before="240" w:after="0" w:line="240" w:lineRule="auto"/>
                    <w:contextualSpacing/>
                    <w:jc w:val="center"/>
                    <w:rPr>
                      <w:rFonts w:ascii="Arial" w:eastAsia="Times New Roman" w:hAnsi="Arial" w:cs="Arial"/>
                      <w:b/>
                      <w:sz w:val="18"/>
                      <w:szCs w:val="18"/>
                      <w:lang w:val="es-ES" w:eastAsia="es-ES"/>
                    </w:rPr>
                  </w:pPr>
                  <w:r w:rsidRPr="001728DA">
                    <w:rPr>
                      <w:rFonts w:ascii="Arial" w:eastAsia="Times New Roman" w:hAnsi="Arial" w:cs="Arial"/>
                      <w:b/>
                      <w:sz w:val="18"/>
                      <w:szCs w:val="18"/>
                      <w:lang w:val="es-ES" w:eastAsia="es-ES"/>
                    </w:rPr>
                    <w:t>7</w:t>
                  </w:r>
                </w:p>
              </w:tc>
              <w:tc>
                <w:tcPr>
                  <w:tcW w:w="2630" w:type="pct"/>
                  <w:shd w:val="clear" w:color="auto" w:fill="auto"/>
                </w:tcPr>
                <w:p w:rsidR="001728DA" w:rsidRPr="001728DA" w:rsidRDefault="001728DA" w:rsidP="001728DA">
                  <w:pPr>
                    <w:spacing w:before="240" w:after="0" w:line="240" w:lineRule="auto"/>
                    <w:contextualSpacing/>
                    <w:jc w:val="both"/>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Iluminación de áreas comunes, (incluye suministro e instalación de 9 reflectores led de 400w, mantenimiento correctivo y preventivo de 12 reflectores metal hilide de 1000w existentes, cableado y accesorios: 12 kits para reflectores de 1000w m/h)</w:t>
                  </w:r>
                </w:p>
              </w:tc>
              <w:tc>
                <w:tcPr>
                  <w:tcW w:w="636"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UND</w:t>
                  </w:r>
                </w:p>
              </w:tc>
              <w:tc>
                <w:tcPr>
                  <w:tcW w:w="1135" w:type="pct"/>
                  <w:shd w:val="clear" w:color="auto" w:fill="auto"/>
                </w:tcPr>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 xml:space="preserve"> </w:t>
                  </w: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p>
                <w:p w:rsidR="001728DA" w:rsidRPr="001728DA" w:rsidRDefault="001728DA" w:rsidP="001728DA">
                  <w:pPr>
                    <w:spacing w:before="240" w:after="0" w:line="240" w:lineRule="auto"/>
                    <w:contextualSpacing/>
                    <w:jc w:val="center"/>
                    <w:rPr>
                      <w:rFonts w:ascii="Arial" w:eastAsia="Times New Roman" w:hAnsi="Arial" w:cs="Arial"/>
                      <w:bCs/>
                      <w:sz w:val="18"/>
                      <w:szCs w:val="18"/>
                      <w:lang w:val="es-ES" w:eastAsia="es-ES"/>
                    </w:rPr>
                  </w:pPr>
                  <w:r w:rsidRPr="001728DA">
                    <w:rPr>
                      <w:rFonts w:ascii="Arial" w:eastAsia="Times New Roman" w:hAnsi="Arial" w:cs="Arial"/>
                      <w:bCs/>
                      <w:sz w:val="18"/>
                      <w:szCs w:val="18"/>
                      <w:lang w:val="es-ES" w:eastAsia="es-ES"/>
                    </w:rPr>
                    <w:t>1</w:t>
                  </w:r>
                </w:p>
              </w:tc>
            </w:tr>
          </w:tbl>
          <w:p w:rsidR="001728DA" w:rsidRPr="001728DA" w:rsidRDefault="001728DA" w:rsidP="001728DA">
            <w:pPr>
              <w:tabs>
                <w:tab w:val="center" w:pos="0"/>
              </w:tabs>
              <w:spacing w:after="0" w:line="240" w:lineRule="auto"/>
              <w:jc w:val="both"/>
              <w:rPr>
                <w:rFonts w:ascii="Arial" w:eastAsia="Times New Roman" w:hAnsi="Arial" w:cs="Arial"/>
                <w:bCs/>
                <w:sz w:val="18"/>
                <w:szCs w:val="18"/>
                <w:lang w:val="es-ES" w:eastAsia="es-ES"/>
              </w:rPr>
            </w:pPr>
          </w:p>
        </w:tc>
      </w:tr>
    </w:tbl>
    <w:p w:rsidR="00505945" w:rsidRDefault="00505945" w:rsidP="00733E8F">
      <w:pPr>
        <w:spacing w:after="200" w:line="276" w:lineRule="auto"/>
        <w:rPr>
          <w:rFonts w:ascii="Arial" w:eastAsia="Times New Roman" w:hAnsi="Arial" w:cs="Arial"/>
          <w:sz w:val="20"/>
          <w:szCs w:val="20"/>
          <w:lang w:val="es-ES" w:eastAsia="es-ES"/>
        </w:rPr>
      </w:pPr>
    </w:p>
    <w:p w:rsidR="00733E8F" w:rsidRDefault="00733E8F" w:rsidP="00733E8F">
      <w:pPr>
        <w:spacing w:after="200" w:line="276" w:lineRule="auto"/>
        <w:rPr>
          <w:rFonts w:ascii="Arial" w:eastAsia="Times New Roman" w:hAnsi="Arial" w:cs="Arial"/>
          <w:sz w:val="20"/>
          <w:szCs w:val="20"/>
          <w:lang w:val="es-ES" w:eastAsia="es-ES"/>
        </w:rPr>
      </w:pPr>
      <w:r w:rsidRPr="009E10A3">
        <w:rPr>
          <w:rFonts w:ascii="Arial" w:eastAsia="Times New Roman" w:hAnsi="Arial" w:cs="Arial"/>
          <w:sz w:val="20"/>
          <w:szCs w:val="20"/>
          <w:lang w:val="es-ES" w:eastAsia="es-ES"/>
        </w:rPr>
        <w:t xml:space="preserve">Valledupar-Cesar, </w:t>
      </w:r>
      <w:r w:rsidR="0014690E">
        <w:rPr>
          <w:rFonts w:ascii="Arial" w:eastAsia="Times New Roman" w:hAnsi="Arial" w:cs="Arial"/>
          <w:sz w:val="20"/>
          <w:szCs w:val="20"/>
          <w:lang w:val="es-ES" w:eastAsia="es-ES"/>
        </w:rPr>
        <w:t>septiembre</w:t>
      </w:r>
      <w:r w:rsidR="006E69EB">
        <w:rPr>
          <w:rFonts w:ascii="Arial" w:eastAsia="Times New Roman" w:hAnsi="Arial" w:cs="Arial"/>
          <w:sz w:val="20"/>
          <w:szCs w:val="20"/>
          <w:lang w:val="es-ES" w:eastAsia="es-ES"/>
        </w:rPr>
        <w:t xml:space="preserve"> </w:t>
      </w:r>
      <w:r w:rsidR="009E10A3">
        <w:rPr>
          <w:rFonts w:ascii="Arial" w:eastAsia="Times New Roman" w:hAnsi="Arial" w:cs="Arial"/>
          <w:sz w:val="20"/>
          <w:szCs w:val="20"/>
          <w:lang w:val="es-ES" w:eastAsia="es-ES"/>
        </w:rPr>
        <w:t>del 2023</w:t>
      </w:r>
      <w:r w:rsidRPr="009E10A3">
        <w:rPr>
          <w:rFonts w:ascii="Arial" w:eastAsia="Times New Roman" w:hAnsi="Arial" w:cs="Arial"/>
          <w:sz w:val="20"/>
          <w:szCs w:val="20"/>
          <w:lang w:val="es-ES" w:eastAsia="es-ES"/>
        </w:rPr>
        <w:t>.</w:t>
      </w: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Default="0014690E" w:rsidP="00733E8F">
      <w:pPr>
        <w:spacing w:after="200" w:line="276" w:lineRule="auto"/>
        <w:rPr>
          <w:rFonts w:ascii="Arial" w:eastAsia="Times New Roman" w:hAnsi="Arial" w:cs="Arial"/>
          <w:sz w:val="20"/>
          <w:szCs w:val="20"/>
          <w:lang w:val="es-ES" w:eastAsia="es-ES"/>
        </w:rPr>
      </w:pPr>
    </w:p>
    <w:p w:rsidR="0014690E" w:rsidRPr="009E10A3" w:rsidRDefault="0014690E" w:rsidP="00733E8F">
      <w:pPr>
        <w:spacing w:after="200" w:line="276" w:lineRule="auto"/>
        <w:rPr>
          <w:rFonts w:ascii="Arial" w:eastAsia="Times New Roman" w:hAnsi="Arial" w:cs="Arial"/>
          <w:sz w:val="20"/>
          <w:szCs w:val="20"/>
          <w:lang w:val="es-ES" w:eastAsia="es-ES"/>
        </w:rPr>
      </w:pPr>
    </w:p>
    <w:p w:rsidR="00733E8F" w:rsidRPr="009E10A3" w:rsidRDefault="00733E8F" w:rsidP="00733E8F">
      <w:pPr>
        <w:spacing w:after="200" w:line="276" w:lineRule="auto"/>
        <w:jc w:val="both"/>
        <w:rPr>
          <w:rFonts w:ascii="Arial" w:eastAsia="Times New Roman" w:hAnsi="Arial" w:cs="Arial"/>
          <w:sz w:val="20"/>
          <w:szCs w:val="20"/>
          <w:lang w:val="es-ES_tradnl"/>
        </w:rPr>
      </w:pPr>
    </w:p>
    <w:p w:rsidR="0014690E" w:rsidRPr="0014690E" w:rsidRDefault="0014690E" w:rsidP="0014690E">
      <w:pPr>
        <w:keepNext/>
        <w:pBdr>
          <w:bottom w:val="single" w:sz="12" w:space="1" w:color="auto"/>
        </w:pBdr>
        <w:suppressAutoHyphens/>
        <w:spacing w:after="0" w:line="240" w:lineRule="auto"/>
        <w:jc w:val="center"/>
        <w:outlineLvl w:val="0"/>
        <w:rPr>
          <w:rFonts w:ascii="Calibri" w:eastAsia="Trebuchet MS" w:hAnsi="Calibri" w:cs="Calibri"/>
          <w:b/>
          <w:sz w:val="20"/>
          <w:szCs w:val="20"/>
          <w:lang w:val="es-ES_tradnl"/>
        </w:rPr>
      </w:pPr>
      <w:r w:rsidRPr="0014690E">
        <w:rPr>
          <w:rFonts w:ascii="Calibri" w:eastAsia="Times New Roman" w:hAnsi="Calibri" w:cs="Calibri"/>
          <w:b/>
          <w:bCs/>
          <w:sz w:val="20"/>
          <w:szCs w:val="20"/>
          <w:lang w:val="es-ES" w:eastAsia="ar-SA"/>
        </w:rPr>
        <w:t xml:space="preserve">ANEXO No. </w:t>
      </w:r>
      <w:r>
        <w:rPr>
          <w:rFonts w:ascii="Calibri" w:eastAsia="Times New Roman" w:hAnsi="Calibri" w:cs="Calibri"/>
          <w:b/>
          <w:bCs/>
          <w:sz w:val="20"/>
          <w:szCs w:val="20"/>
          <w:lang w:val="es-ES" w:eastAsia="ar-SA"/>
        </w:rPr>
        <w:t>5</w:t>
      </w:r>
      <w:r w:rsidRPr="0014690E">
        <w:rPr>
          <w:rFonts w:ascii="Calibri" w:eastAsia="Times New Roman" w:hAnsi="Calibri" w:cs="Calibri"/>
          <w:b/>
          <w:bCs/>
          <w:sz w:val="20"/>
          <w:szCs w:val="20"/>
          <w:lang w:val="es-ES" w:eastAsia="ar-SA"/>
        </w:rPr>
        <w:t>: COMPROMISO ANTICORRUPCIÓN</w:t>
      </w: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autoSpaceDE w:val="0"/>
        <w:autoSpaceDN w:val="0"/>
        <w:adjustRightInd w:val="0"/>
        <w:spacing w:after="0" w:line="240" w:lineRule="auto"/>
        <w:jc w:val="both"/>
        <w:rPr>
          <w:rFonts w:ascii="Calibri" w:eastAsia="Calibri" w:hAnsi="Calibri" w:cs="Calibri"/>
          <w:i/>
          <w:color w:val="000000"/>
          <w:sz w:val="20"/>
          <w:szCs w:val="20"/>
        </w:rPr>
      </w:pPr>
      <w:r w:rsidRPr="0014690E">
        <w:rPr>
          <w:rFonts w:ascii="Calibri" w:eastAsia="Trebuchet MS" w:hAnsi="Calibri" w:cs="Calibri"/>
          <w:sz w:val="20"/>
          <w:szCs w:val="20"/>
          <w:lang w:val="es-ES_tradnl"/>
        </w:rPr>
        <w:t xml:space="preserve">El </w:t>
      </w:r>
      <w:r w:rsidRPr="0014690E">
        <w:rPr>
          <w:rFonts w:ascii="Calibri" w:eastAsia="Trebuchet MS" w:hAnsi="Calibri" w:cs="Calibri"/>
          <w:i/>
          <w:color w:val="A6A6A6"/>
          <w:sz w:val="20"/>
          <w:szCs w:val="20"/>
          <w:lang w:val="es-ES_tradnl"/>
        </w:rPr>
        <w:t>(los)</w:t>
      </w:r>
      <w:r w:rsidRPr="0014690E">
        <w:rPr>
          <w:rFonts w:ascii="Calibri" w:eastAsia="Trebuchet MS" w:hAnsi="Calibri" w:cs="Calibri"/>
          <w:sz w:val="20"/>
          <w:szCs w:val="20"/>
          <w:lang w:val="es-ES_tradnl"/>
        </w:rPr>
        <w:t xml:space="preserve"> suscrito</w:t>
      </w:r>
      <w:r w:rsidRPr="0014690E">
        <w:rPr>
          <w:rFonts w:ascii="Calibri" w:eastAsia="Trebuchet MS" w:hAnsi="Calibri" w:cs="Calibri"/>
          <w:i/>
          <w:color w:val="A6A6A6"/>
          <w:sz w:val="20"/>
          <w:szCs w:val="20"/>
          <w:lang w:val="es-ES_tradnl"/>
        </w:rPr>
        <w:t>(s)</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Calibri" w:hAnsi="Calibri" w:cs="Calibri"/>
          <w:color w:val="000000"/>
          <w:sz w:val="20"/>
          <w:szCs w:val="20"/>
        </w:rPr>
        <w:t>manifiesta</w:t>
      </w:r>
      <w:r w:rsidRPr="0014690E">
        <w:rPr>
          <w:rFonts w:ascii="Calibri" w:eastAsia="Calibri" w:hAnsi="Calibri" w:cs="Calibri"/>
          <w:i/>
          <w:color w:val="A6A6A6"/>
          <w:sz w:val="20"/>
          <w:szCs w:val="20"/>
        </w:rPr>
        <w:t>(n)</w:t>
      </w:r>
      <w:r w:rsidRPr="0014690E">
        <w:rPr>
          <w:rFonts w:ascii="Calibri" w:eastAsia="Calibri" w:hAnsi="Calibri" w:cs="Calibri"/>
          <w:color w:val="000000"/>
          <w:sz w:val="20"/>
          <w:szCs w:val="20"/>
        </w:rPr>
        <w:t xml:space="preserve"> su voluntad de asumir, de manera unilateral, el presente Compromiso Anticorrupción, apoyando la acción del Estado Colombiano y particularmente al Municipio de Valledupar para fortalecer la transparencia y la responsabilidad de rendir cuentas, y en este contexto asumiendo explícitamente los siguientes compromisos, sin perjuicio de mi obligación de respetar y cumplir la Constitución Política Colombiana y la Ley colombiana:</w:t>
      </w:r>
    </w:p>
    <w:p w:rsidR="0014690E" w:rsidRPr="0014690E" w:rsidRDefault="0014690E" w:rsidP="0014690E">
      <w:pPr>
        <w:tabs>
          <w:tab w:val="left" w:pos="-142"/>
        </w:tabs>
        <w:autoSpaceDE w:val="0"/>
        <w:autoSpaceDN w:val="0"/>
        <w:adjustRightInd w:val="0"/>
        <w:spacing w:after="0" w:line="240" w:lineRule="auto"/>
        <w:jc w:val="both"/>
        <w:rPr>
          <w:rFonts w:ascii="Calibri" w:eastAsia="Times New Roman" w:hAnsi="Calibri" w:cs="Calibri"/>
          <w:color w:val="3B3838"/>
          <w:sz w:val="20"/>
          <w:szCs w:val="20"/>
          <w:lang w:val="x-none" w:eastAsia="es-ES"/>
        </w:rPr>
      </w:pP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Cumplir estrictamente la Ley Aplicable.</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Interpretar de buena fe las normas aplicables a los Procesos de Contratación de manera que siempre produzcan los efectos buscados por las mismas.</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incurrir en faltas a la verdad o adulteración en los documentos o requisitos exigidos en el Proceso de Contratación.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Igualmente se acepta que, durante la evaluación de las propuestas del Proceso de Contratación, primen los aspectos de fondo por encima de la forma, buscando siempre favorecer la libre competencia.</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hacer arreglos previos, concomitantes o posteriores al Proceso de Contratación, con otros Proponentes para tratar de influenciar o manipular los resultados de la adjudicación.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Enviar por escrito a la Entidad todas las preguntas o inquietudes que surjan durante el Proceso de Contratación y no hacerlo de manera oral por ningún medio, salvo que se realicen dentro de las audiencias públicas.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utilizar en la etapa de verificación y evaluación de las Propuestas, argumentos carentes de sustento probatorio para efectos de buscar la descalificación de competidores o la dilación del proceso de selección.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Solicitar o remitir a la Entidad, o a sus funcionarios y contratistas, cualquier información utilizando solamente los procedimientos y canales previstos en el Proceso de Contratación.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ofrecer trabajo, contratos o algún tipo de beneficio económico o de cualquier otra naturaleza a ningún funcionario público, contratista o estructurador, vinculado a la Entidad ni a sus familiares en </w:t>
      </w:r>
      <w:r w:rsidRPr="0014690E">
        <w:rPr>
          <w:rFonts w:ascii="Calibri" w:eastAsia="MS Mincho" w:hAnsi="Calibri" w:cs="Calibri"/>
          <w:sz w:val="20"/>
          <w:szCs w:val="20"/>
          <w:lang w:val="es-ES_tradnl"/>
        </w:rPr>
        <w:lastRenderedPageBreak/>
        <w:t>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La Entidad siempre se manifestará sobre las inquietudes relacionadas con el proceso de selección por los canales definidos en los documentos del proceso.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14690E" w:rsidRPr="0014690E" w:rsidRDefault="0014690E" w:rsidP="0014690E">
      <w:pPr>
        <w:numPr>
          <w:ilvl w:val="0"/>
          <w:numId w:val="8"/>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14690E" w:rsidRPr="0014690E" w:rsidRDefault="0014690E" w:rsidP="0014690E">
      <w:pPr>
        <w:spacing w:after="0" w:line="240" w:lineRule="auto"/>
        <w:jc w:val="both"/>
        <w:rPr>
          <w:rFonts w:ascii="Calibri" w:eastAsia="MS Mincho"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r w:rsidRPr="0014690E">
        <w:rPr>
          <w:rFonts w:ascii="Calibri" w:eastAsia="MS Mincho" w:hAnsi="Calibri" w:cs="Calibri"/>
          <w:color w:val="000000"/>
          <w:sz w:val="20"/>
          <w:szCs w:val="20"/>
          <w:lang w:val="es-ES_tradnl"/>
        </w:rPr>
        <w:t>Si el Municipio de Valledupar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spacing w:after="0" w:line="240" w:lineRule="auto"/>
        <w:jc w:val="both"/>
        <w:rPr>
          <w:rFonts w:ascii="Calibri" w:eastAsia="MS Mincho" w:hAnsi="Calibri" w:cs="Calibri"/>
          <w:color w:val="000000"/>
          <w:sz w:val="20"/>
          <w:szCs w:val="20"/>
          <w:lang w:val="es-ES_tradnl"/>
        </w:rPr>
      </w:pPr>
    </w:p>
    <w:p w:rsidR="0014690E" w:rsidRPr="0014690E" w:rsidRDefault="0014690E" w:rsidP="0014690E">
      <w:pPr>
        <w:autoSpaceDE w:val="0"/>
        <w:autoSpaceDN w:val="0"/>
        <w:adjustRightInd w:val="0"/>
        <w:spacing w:after="0" w:line="240" w:lineRule="auto"/>
        <w:jc w:val="both"/>
        <w:rPr>
          <w:rFonts w:ascii="Calibri" w:eastAsia="MS Mincho" w:hAnsi="Calibri" w:cs="Calibri"/>
          <w:b/>
          <w:color w:val="000000"/>
          <w:sz w:val="20"/>
          <w:szCs w:val="20"/>
        </w:rPr>
      </w:pP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__________________________________________</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Representante legal o apoderado</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Nombre (s) en letra imprenta: </w:t>
      </w:r>
      <w:r w:rsidRPr="0014690E">
        <w:rPr>
          <w:rFonts w:ascii="Calibri" w:eastAsia="Trebuchet MS" w:hAnsi="Calibri" w:cs="Calibri"/>
          <w:b/>
          <w:sz w:val="20"/>
          <w:szCs w:val="20"/>
          <w:lang w:val="es-ES_tradnl"/>
        </w:rPr>
        <w:tab/>
        <w:t>……………………………………………………….</w:t>
      </w:r>
    </w:p>
    <w:p w:rsidR="0014690E" w:rsidRPr="0014690E" w:rsidRDefault="0014690E" w:rsidP="0014690E">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C.C. N° </w:t>
      </w:r>
      <w:r w:rsidRPr="0014690E">
        <w:rPr>
          <w:rFonts w:ascii="Calibri" w:eastAsia="Trebuchet MS" w:hAnsi="Calibri" w:cs="Calibri"/>
          <w:b/>
          <w:sz w:val="20"/>
          <w:szCs w:val="20"/>
          <w:lang w:val="es-ES_tradnl"/>
        </w:rPr>
        <w:tab/>
      </w:r>
      <w:r w:rsidRPr="0014690E">
        <w:rPr>
          <w:rFonts w:ascii="Calibri" w:eastAsia="Trebuchet MS" w:hAnsi="Calibri" w:cs="Calibri"/>
          <w:b/>
          <w:sz w:val="20"/>
          <w:szCs w:val="20"/>
          <w:lang w:val="es-ES_tradnl"/>
        </w:rPr>
        <w:tab/>
      </w:r>
      <w:r w:rsidRPr="0014690E">
        <w:rPr>
          <w:rFonts w:ascii="Calibri" w:eastAsia="Trebuchet MS" w:hAnsi="Calibri" w:cs="Calibri"/>
          <w:b/>
          <w:sz w:val="20"/>
          <w:szCs w:val="20"/>
          <w:lang w:val="es-ES_tradnl"/>
        </w:rPr>
        <w:tab/>
        <w:t xml:space="preserve">   </w:t>
      </w:r>
      <w:r w:rsidRPr="0014690E">
        <w:rPr>
          <w:rFonts w:ascii="Calibri" w:eastAsia="Trebuchet MS" w:hAnsi="Calibri" w:cs="Calibri"/>
          <w:b/>
          <w:sz w:val="20"/>
          <w:szCs w:val="20"/>
          <w:lang w:val="es-ES_tradnl"/>
        </w:rPr>
        <w:tab/>
        <w:t>……………………………………………………….</w:t>
      </w: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sz w:val="20"/>
          <w:szCs w:val="20"/>
          <w:lang w:val="es-ES_tradnl"/>
        </w:rPr>
      </w:pPr>
    </w:p>
    <w:p w:rsidR="0014690E" w:rsidRPr="0014690E" w:rsidRDefault="0014690E" w:rsidP="0014690E">
      <w:pPr>
        <w:spacing w:after="0" w:line="240" w:lineRule="auto"/>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w:t>
      </w:r>
      <w:r w:rsidRPr="0014690E">
        <w:rPr>
          <w:rFonts w:ascii="Calibri" w:eastAsia="MS Mincho" w:hAnsi="Calibri" w:cs="Calibri"/>
          <w:bCs/>
          <w:sz w:val="20"/>
          <w:szCs w:val="20"/>
          <w:lang w:val="es-ES_tradnl" w:eastAsia="es-ES"/>
        </w:rPr>
        <w:t xml:space="preserve"> en el caso que el oferente utilice otro formato al establecido por la Entidad, el mismo deberá contener como mínimo toda la información requerida en el presente Anexo.</w:t>
      </w:r>
    </w:p>
    <w:p w:rsidR="00817306" w:rsidRDefault="00817306">
      <w:pPr>
        <w:rPr>
          <w:sz w:val="20"/>
          <w:szCs w:val="20"/>
        </w:rPr>
      </w:pPr>
    </w:p>
    <w:p w:rsidR="0014690E" w:rsidRDefault="0014690E">
      <w:pPr>
        <w:rPr>
          <w:sz w:val="20"/>
          <w:szCs w:val="20"/>
        </w:rPr>
      </w:pPr>
    </w:p>
    <w:p w:rsidR="0014690E" w:rsidRDefault="0014690E">
      <w:pPr>
        <w:rPr>
          <w:sz w:val="20"/>
          <w:szCs w:val="20"/>
        </w:rPr>
      </w:pPr>
    </w:p>
    <w:p w:rsidR="0014690E" w:rsidRDefault="0014690E">
      <w:pPr>
        <w:rPr>
          <w:sz w:val="20"/>
          <w:szCs w:val="20"/>
        </w:rPr>
      </w:pPr>
    </w:p>
    <w:p w:rsidR="0014690E" w:rsidRDefault="0014690E">
      <w:pPr>
        <w:rPr>
          <w:sz w:val="20"/>
          <w:szCs w:val="20"/>
        </w:rPr>
      </w:pPr>
    </w:p>
    <w:p w:rsidR="0014690E" w:rsidRPr="0014690E" w:rsidRDefault="0014690E" w:rsidP="0014690E">
      <w:pPr>
        <w:keepNext/>
        <w:pBdr>
          <w:bottom w:val="single" w:sz="12" w:space="1" w:color="auto"/>
        </w:pBdr>
        <w:suppressAutoHyphens/>
        <w:spacing w:after="0" w:line="240" w:lineRule="auto"/>
        <w:jc w:val="center"/>
        <w:outlineLvl w:val="0"/>
        <w:rPr>
          <w:rFonts w:ascii="Calibri" w:eastAsia="Times New Roman" w:hAnsi="Calibri" w:cs="Calibri"/>
          <w:b/>
          <w:bCs/>
          <w:sz w:val="20"/>
          <w:szCs w:val="20"/>
          <w:lang w:val="es-ES" w:eastAsia="ar-SA"/>
        </w:rPr>
      </w:pPr>
      <w:bookmarkStart w:id="0" w:name="_Toc32413225"/>
      <w:r w:rsidRPr="0014690E">
        <w:rPr>
          <w:rFonts w:ascii="Calibri" w:eastAsia="Times New Roman" w:hAnsi="Calibri" w:cs="Calibri"/>
          <w:b/>
          <w:bCs/>
          <w:sz w:val="20"/>
          <w:szCs w:val="20"/>
          <w:lang w:val="es-ES" w:eastAsia="ar-SA"/>
        </w:rPr>
        <w:t xml:space="preserve">ANEXO No. </w:t>
      </w:r>
      <w:r w:rsidRPr="0014690E">
        <w:rPr>
          <w:rFonts w:ascii="Calibri" w:eastAsia="Times New Roman" w:hAnsi="Calibri" w:cs="Calibri"/>
          <w:b/>
          <w:bCs/>
          <w:sz w:val="20"/>
          <w:szCs w:val="20"/>
          <w:lang w:val="es-419" w:eastAsia="ar-SA"/>
        </w:rPr>
        <w:t>6</w:t>
      </w:r>
      <w:r w:rsidRPr="0014690E">
        <w:rPr>
          <w:rFonts w:ascii="Calibri" w:eastAsia="Times New Roman" w:hAnsi="Calibri" w:cs="Calibri"/>
          <w:b/>
          <w:bCs/>
          <w:sz w:val="20"/>
          <w:szCs w:val="20"/>
          <w:lang w:val="es-ES" w:eastAsia="ar-SA"/>
        </w:rPr>
        <w:t>: CERTIFICADO DE INHABILIDADES E INCOMPATIBILIDADES</w:t>
      </w:r>
      <w:bookmarkEnd w:id="0"/>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Trebuchet MS" w:hAnsi="Calibri" w:cs="Calibri"/>
          <w:sz w:val="20"/>
          <w:szCs w:val="20"/>
          <w:lang w:val="es-ES_tradnl"/>
        </w:rPr>
      </w:pPr>
      <w:r w:rsidRPr="0014690E">
        <w:rPr>
          <w:rFonts w:ascii="Calibri" w:eastAsia="Trebuchet MS" w:hAnsi="Calibri" w:cs="Calibri"/>
          <w:b/>
          <w:sz w:val="20"/>
          <w:szCs w:val="20"/>
          <w:lang w:val="es-ES_tradnl"/>
        </w:rPr>
        <w:t>MANIFIESTO</w:t>
      </w:r>
      <w:r w:rsidRPr="0014690E">
        <w:rPr>
          <w:rFonts w:ascii="Calibri" w:eastAsia="Trebuchet MS" w:hAnsi="Calibri" w:cs="Calibri"/>
          <w:i/>
          <w:sz w:val="20"/>
          <w:szCs w:val="20"/>
          <w:lang w:val="es-ES_tradnl"/>
        </w:rPr>
        <w:t xml:space="preserve"> </w:t>
      </w:r>
      <w:r w:rsidRPr="0014690E">
        <w:rPr>
          <w:rFonts w:ascii="Calibri" w:eastAsia="Trebuchet MS" w:hAnsi="Calibri" w:cs="Calibri"/>
          <w:sz w:val="20"/>
          <w:szCs w:val="20"/>
          <w:lang w:val="es-ES_tradnl"/>
        </w:rPr>
        <w:t>que:</w:t>
      </w:r>
    </w:p>
    <w:p w:rsidR="0014690E" w:rsidRPr="0014690E" w:rsidRDefault="0014690E" w:rsidP="0014690E">
      <w:pPr>
        <w:spacing w:after="0" w:line="360" w:lineRule="auto"/>
        <w:jc w:val="both"/>
        <w:rPr>
          <w:rFonts w:ascii="Calibri" w:eastAsia="Trebuchet MS" w:hAnsi="Calibri" w:cs="Calibri"/>
          <w:sz w:val="20"/>
          <w:szCs w:val="20"/>
          <w:lang w:val="es-ES_tradnl"/>
        </w:rPr>
      </w:pPr>
    </w:p>
    <w:p w:rsidR="0014690E" w:rsidRPr="0014690E" w:rsidRDefault="0014690E" w:rsidP="0014690E">
      <w:pPr>
        <w:spacing w:after="0" w:line="360" w:lineRule="auto"/>
        <w:jc w:val="both"/>
        <w:rPr>
          <w:rFonts w:ascii="Calibri" w:eastAsia="MS Mincho" w:hAnsi="Calibri" w:cs="Calibri"/>
          <w:sz w:val="20"/>
          <w:szCs w:val="20"/>
          <w:lang w:val="es-ES_tradnl"/>
        </w:rPr>
      </w:pPr>
      <w:r w:rsidRPr="0014690E">
        <w:rPr>
          <w:rFonts w:ascii="Calibri" w:eastAsia="Trebuchet MS" w:hAnsi="Calibri" w:cs="Calibri"/>
          <w:sz w:val="20"/>
          <w:szCs w:val="20"/>
          <w:lang w:val="es-ES_tradnl"/>
        </w:rPr>
        <w:t xml:space="preserve">No </w:t>
      </w:r>
      <w:r w:rsidRPr="0014690E">
        <w:rPr>
          <w:rFonts w:ascii="Calibri" w:eastAsia="Trebuchet MS" w:hAnsi="Calibri" w:cs="Calibri"/>
          <w:i/>
          <w:color w:val="A6A6A6"/>
          <w:sz w:val="20"/>
          <w:szCs w:val="20"/>
          <w:lang w:val="es-ES_tradnl"/>
        </w:rPr>
        <w:t>(nos)</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 xml:space="preserve">(me) </w:t>
      </w:r>
      <w:r w:rsidRPr="0014690E">
        <w:rPr>
          <w:rFonts w:ascii="Calibri" w:eastAsia="MS Mincho" w:hAnsi="Calibri" w:cs="Calibri"/>
          <w:sz w:val="20"/>
          <w:szCs w:val="20"/>
          <w:lang w:val="es-ES_tradnl"/>
        </w:rPr>
        <w:t xml:space="preserve">encuentro </w:t>
      </w:r>
      <w:r w:rsidRPr="0014690E">
        <w:rPr>
          <w:rFonts w:ascii="Calibri" w:eastAsia="MS Mincho" w:hAnsi="Calibri" w:cs="Calibri"/>
          <w:i/>
          <w:color w:val="A6A6A6"/>
          <w:sz w:val="20"/>
          <w:szCs w:val="20"/>
          <w:lang w:val="es-ES_tradnl"/>
        </w:rPr>
        <w:t>(amos)</w:t>
      </w:r>
      <w:r w:rsidRPr="0014690E">
        <w:rPr>
          <w:rFonts w:ascii="Calibri" w:eastAsia="MS Mincho" w:hAnsi="Calibri" w:cs="Calibri"/>
          <w:sz w:val="20"/>
          <w:szCs w:val="20"/>
          <w:lang w:val="es-ES_tradnl"/>
        </w:rPr>
        <w:t xml:space="preserve"> incurso</w:t>
      </w:r>
      <w:r w:rsidRPr="0014690E">
        <w:rPr>
          <w:rFonts w:ascii="Calibri" w:eastAsia="MS Mincho" w:hAnsi="Calibri" w:cs="Calibri"/>
          <w:i/>
          <w:color w:val="A6A6A6"/>
          <w:sz w:val="20"/>
          <w:szCs w:val="20"/>
          <w:lang w:val="es-ES_tradnl"/>
        </w:rPr>
        <w:t>(s)</w:t>
      </w:r>
      <w:r w:rsidRPr="0014690E">
        <w:rPr>
          <w:rFonts w:ascii="Calibri" w:eastAsia="MS Mincho" w:hAnsi="Calibri" w:cs="Calibri"/>
          <w:sz w:val="20"/>
          <w:szCs w:val="20"/>
          <w:lang w:val="es-ES_tradnl"/>
        </w:rPr>
        <w:t xml:space="preserve"> en inhabilidades, ni incompatibilidades para contratar con el Estado, de conformidad con la normatividad vigente en contratación estatal y con el Manual de Contratación del Municipio de Valledupar.  </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Nota.</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El texto en color gris es explicativo, por lo anterior una vez diligenciado el formato, dicho texto debe ser eliminado, incluyendo la presente nota.</w:t>
      </w:r>
    </w:p>
    <w:p w:rsidR="0014690E" w:rsidRPr="0014690E" w:rsidRDefault="0014690E" w:rsidP="0014690E">
      <w:pPr>
        <w:keepNext/>
        <w:pBdr>
          <w:bottom w:val="single" w:sz="12" w:space="1" w:color="auto"/>
        </w:pBdr>
        <w:suppressAutoHyphens/>
        <w:spacing w:after="0" w:line="240" w:lineRule="auto"/>
        <w:jc w:val="center"/>
        <w:outlineLvl w:val="0"/>
        <w:rPr>
          <w:rFonts w:ascii="Calibri" w:eastAsia="Times New Roman" w:hAnsi="Calibri" w:cs="Calibri"/>
          <w:b/>
          <w:bCs/>
          <w:sz w:val="20"/>
          <w:szCs w:val="20"/>
          <w:lang w:val="es-ES" w:eastAsia="ar-SA"/>
        </w:rPr>
      </w:pPr>
      <w:r w:rsidRPr="0014690E">
        <w:rPr>
          <w:rFonts w:ascii="Calibri" w:eastAsia="MS Mincho" w:hAnsi="Calibri" w:cs="Calibri"/>
          <w:sz w:val="20"/>
          <w:szCs w:val="20"/>
          <w:lang w:val="es-ES_tradnl"/>
        </w:rPr>
        <w:br w:type="page"/>
      </w:r>
      <w:bookmarkStart w:id="1" w:name="_Toc32413226"/>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7</w:t>
      </w:r>
      <w:r w:rsidRPr="0014690E">
        <w:rPr>
          <w:rFonts w:ascii="Calibri" w:eastAsia="Times New Roman" w:hAnsi="Calibri" w:cs="Calibri"/>
          <w:b/>
          <w:bCs/>
          <w:sz w:val="20"/>
          <w:szCs w:val="20"/>
          <w:lang w:val="es-ES" w:eastAsia="ar-SA"/>
        </w:rPr>
        <w:t>: FORMATO ETICA CONTRATACIÓN</w:t>
      </w:r>
      <w:bookmarkEnd w:id="1"/>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MS Mincho" w:hAnsi="Calibri" w:cs="Calibri"/>
          <w:bCs/>
          <w:sz w:val="20"/>
          <w:szCs w:val="20"/>
          <w:lang w:val="es-ES_tradnl"/>
        </w:rPr>
      </w:pPr>
      <w:r w:rsidRPr="0014690E">
        <w:rPr>
          <w:rFonts w:ascii="Calibri" w:eastAsia="MS Mincho" w:hAnsi="Calibri" w:cs="Calibri"/>
          <w:b/>
          <w:bCs/>
          <w:sz w:val="20"/>
          <w:szCs w:val="20"/>
          <w:lang w:val="es-ES_tradnl"/>
        </w:rPr>
        <w:t xml:space="preserve">ME COMPROMETO </w:t>
      </w:r>
      <w:r w:rsidRPr="0014690E">
        <w:rPr>
          <w:rFonts w:ascii="Calibri" w:eastAsia="MS Mincho" w:hAnsi="Calibri" w:cs="Calibri"/>
          <w:bCs/>
          <w:sz w:val="20"/>
          <w:szCs w:val="20"/>
          <w:lang w:val="es-ES_tradnl"/>
        </w:rPr>
        <w:t>a:</w:t>
      </w:r>
    </w:p>
    <w:p w:rsidR="0014690E" w:rsidRPr="0014690E" w:rsidRDefault="0014690E" w:rsidP="0014690E">
      <w:pPr>
        <w:tabs>
          <w:tab w:val="left" w:pos="1965"/>
        </w:tabs>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ab/>
      </w:r>
    </w:p>
    <w:p w:rsidR="0014690E" w:rsidRPr="0014690E" w:rsidRDefault="0014690E" w:rsidP="0014690E">
      <w:pPr>
        <w:numPr>
          <w:ilvl w:val="0"/>
          <w:numId w:val="9"/>
        </w:num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No recibir ni ofrecer sobornos para mi beneficio o para el de un tercero.</w:t>
      </w:r>
    </w:p>
    <w:p w:rsidR="0014690E" w:rsidRPr="0014690E" w:rsidRDefault="0014690E" w:rsidP="0014690E">
      <w:pPr>
        <w:spacing w:after="0" w:line="360" w:lineRule="auto"/>
        <w:ind w:left="720"/>
        <w:jc w:val="both"/>
        <w:rPr>
          <w:rFonts w:ascii="Calibri" w:eastAsia="MS Mincho" w:hAnsi="Calibri" w:cs="Calibri"/>
          <w:bCs/>
          <w:sz w:val="20"/>
          <w:szCs w:val="20"/>
          <w:lang w:val="es-ES_tradnl"/>
        </w:rPr>
      </w:pPr>
    </w:p>
    <w:p w:rsidR="0014690E" w:rsidRPr="0014690E" w:rsidRDefault="0014690E" w:rsidP="0014690E">
      <w:pPr>
        <w:numPr>
          <w:ilvl w:val="0"/>
          <w:numId w:val="9"/>
        </w:num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No desarrollar ninguna conducta que atente contra las normas legales, ni contra los Códigos de Ética del Municipio de Valledupar o que pueda colocar en entredicho el buen nombre de la Entidad.</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360" w:lineRule="auto"/>
        <w:jc w:val="center"/>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rPr>
      </w:pPr>
      <w:r w:rsidRPr="0014690E">
        <w:rPr>
          <w:rFonts w:ascii="Calibri" w:eastAsia="MS Mincho" w:hAnsi="Calibri" w:cs="Calibri"/>
          <w:b/>
          <w:color w:val="A6A6A6"/>
          <w:sz w:val="20"/>
          <w:szCs w:val="20"/>
          <w:lang w:val="es-ES_tradnl"/>
        </w:rPr>
        <w:t>Nota. El texto en color gris es explicativo, por lo anterior una vez diligenciado el formato, dicho texto debe ser eliminado, incluyendo la presente nota.</w:t>
      </w:r>
    </w:p>
    <w:p w:rsidR="0014690E" w:rsidRPr="0014690E" w:rsidRDefault="0014690E" w:rsidP="0014690E">
      <w:pPr>
        <w:keepNext/>
        <w:pBdr>
          <w:bottom w:val="single" w:sz="12" w:space="1" w:color="auto"/>
        </w:pBdr>
        <w:suppressAutoHyphens/>
        <w:spacing w:after="0" w:line="240" w:lineRule="auto"/>
        <w:ind w:left="1701" w:hanging="1701"/>
        <w:jc w:val="center"/>
        <w:outlineLvl w:val="0"/>
        <w:rPr>
          <w:rFonts w:ascii="Calibri" w:eastAsia="Times New Roman" w:hAnsi="Calibri" w:cs="Calibri"/>
          <w:b/>
          <w:bCs/>
          <w:sz w:val="20"/>
          <w:szCs w:val="20"/>
          <w:lang w:val="es-ES" w:eastAsia="ar-SA"/>
        </w:rPr>
      </w:pPr>
      <w:r w:rsidRPr="0014690E">
        <w:rPr>
          <w:rFonts w:ascii="Calibri" w:eastAsia="MS Mincho" w:hAnsi="Calibri" w:cs="Calibri"/>
          <w:sz w:val="20"/>
          <w:szCs w:val="20"/>
          <w:lang w:val="es-ES_tradnl"/>
        </w:rPr>
        <w:br w:type="page"/>
      </w:r>
      <w:bookmarkStart w:id="2" w:name="_Toc32413227"/>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8</w:t>
      </w:r>
      <w:r w:rsidRPr="0014690E">
        <w:rPr>
          <w:rFonts w:ascii="Calibri" w:eastAsia="Times New Roman" w:hAnsi="Calibri" w:cs="Calibri"/>
          <w:b/>
          <w:bCs/>
          <w:sz w:val="20"/>
          <w:szCs w:val="20"/>
          <w:lang w:val="es-ES" w:eastAsia="ar-SA"/>
        </w:rPr>
        <w:t>: DECLARACIÓN DE NO ESTAR INLCUIDO EN LISTA CLINTON Y/O LAVADO DE ACTIVOS</w:t>
      </w:r>
      <w:bookmarkEnd w:id="2"/>
    </w:p>
    <w:p w:rsidR="0014690E" w:rsidRPr="0014690E" w:rsidRDefault="0014690E" w:rsidP="0014690E">
      <w:pPr>
        <w:spacing w:after="0" w:line="240" w:lineRule="auto"/>
        <w:rPr>
          <w:rFonts w:ascii="Calibri" w:eastAsia="Trebuchet MS" w:hAnsi="Calibri" w:cs="Calibri"/>
          <w:b/>
          <w:sz w:val="20"/>
          <w:szCs w:val="20"/>
          <w:lang w:val="es-ES_tradnl"/>
        </w:rPr>
      </w:pPr>
      <w:bookmarkStart w:id="3" w:name="_Hlk32240977"/>
    </w:p>
    <w:p w:rsidR="0014690E" w:rsidRPr="0014690E" w:rsidRDefault="0014690E" w:rsidP="0014690E">
      <w:pPr>
        <w:spacing w:after="0" w:line="360" w:lineRule="auto"/>
        <w:jc w:val="both"/>
        <w:rPr>
          <w:rFonts w:ascii="Calibri" w:eastAsia="MS Mincho" w:hAnsi="Calibri" w:cs="Calibri"/>
          <w:sz w:val="20"/>
          <w:szCs w:val="20"/>
          <w:lang w:val="es-ES_tradnl"/>
        </w:rPr>
      </w:pP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r w:rsidRPr="0014690E">
        <w:rPr>
          <w:rFonts w:ascii="Calibri" w:eastAsia="Trebuchet MS" w:hAnsi="Calibri" w:cs="Calibri"/>
          <w:sz w:val="20"/>
          <w:szCs w:val="20"/>
          <w:lang w:val="es-ES_tradnl"/>
        </w:rPr>
        <w:t xml:space="preserve">Yo </w:t>
      </w:r>
      <w:r w:rsidRPr="0014690E">
        <w:rPr>
          <w:rFonts w:ascii="Calibri" w:eastAsia="Trebuchet MS" w:hAnsi="Calibri" w:cs="Calibri"/>
          <w:i/>
          <w:color w:val="A6A6A6"/>
          <w:sz w:val="20"/>
          <w:szCs w:val="20"/>
          <w:lang w:val="es-ES_tradnl"/>
        </w:rPr>
        <w:t>(Indicar el nombre de la persona natural que actúe en nombre propio o en representación de una empresa, consorcio o unión temporal)</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(representante(s) legal(es) de – en el caso que aplique)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con </w:t>
      </w:r>
      <w:r w:rsidRPr="0014690E">
        <w:rPr>
          <w:rFonts w:ascii="Calibri" w:eastAsia="Trebuchet MS" w:hAnsi="Calibri" w:cs="Calibri"/>
          <w:i/>
          <w:color w:val="A6A6A6"/>
          <w:sz w:val="20"/>
          <w:szCs w:val="20"/>
          <w:lang w:val="es-ES_tradnl"/>
        </w:rPr>
        <w:t>(C.C. o NIT., según corresponda)</w:t>
      </w:r>
      <w:r w:rsidRPr="0014690E">
        <w:rPr>
          <w:rFonts w:ascii="Calibri" w:eastAsia="Trebuchet MS" w:hAnsi="Calibri" w:cs="Calibri"/>
          <w:sz w:val="20"/>
          <w:szCs w:val="20"/>
          <w:lang w:val="es-ES_tradnl"/>
        </w:rPr>
        <w:t xml:space="preserve"> </w:t>
      </w:r>
      <w:r w:rsidRPr="0014690E">
        <w:rPr>
          <w:rFonts w:ascii="Calibri" w:eastAsia="Trebuchet MS" w:hAnsi="Calibri" w:cs="Calibri"/>
          <w:i/>
          <w:color w:val="A6A6A6"/>
          <w:sz w:val="20"/>
          <w:szCs w:val="20"/>
          <w:lang w:val="es-ES_tradnl"/>
        </w:rPr>
        <w:t>(Señalar el número de identificación.</w:t>
      </w:r>
    </w:p>
    <w:p w:rsidR="0014690E" w:rsidRPr="0014690E" w:rsidRDefault="0014690E" w:rsidP="0014690E">
      <w:pPr>
        <w:spacing w:after="0" w:line="360" w:lineRule="auto"/>
        <w:jc w:val="both"/>
        <w:rPr>
          <w:rFonts w:ascii="Calibri" w:eastAsia="Trebuchet MS" w:hAnsi="Calibri" w:cs="Calibri"/>
          <w:i/>
          <w:color w:val="A6A6A6"/>
          <w:sz w:val="20"/>
          <w:szCs w:val="20"/>
          <w:lang w:val="es-ES_tradnl"/>
        </w:rPr>
      </w:pPr>
    </w:p>
    <w:p w:rsidR="0014690E" w:rsidRPr="0014690E" w:rsidRDefault="0014690E" w:rsidP="0014690E">
      <w:pPr>
        <w:spacing w:after="0" w:line="360" w:lineRule="auto"/>
        <w:jc w:val="center"/>
        <w:rPr>
          <w:rFonts w:ascii="Calibri" w:eastAsia="MS Mincho" w:hAnsi="Calibri" w:cs="Calibri"/>
          <w:sz w:val="20"/>
          <w:szCs w:val="20"/>
          <w:lang w:val="es-ES_tradnl"/>
        </w:rPr>
      </w:pPr>
      <w:r w:rsidRPr="0014690E">
        <w:rPr>
          <w:rFonts w:ascii="Calibri" w:eastAsia="MS Mincho" w:hAnsi="Calibri" w:cs="Calibri"/>
          <w:b/>
          <w:sz w:val="20"/>
          <w:szCs w:val="20"/>
          <w:lang w:val="es-ES_tradnl"/>
        </w:rPr>
        <w:t>MANIFIESTO</w:t>
      </w:r>
      <w:r w:rsidRPr="0014690E">
        <w:rPr>
          <w:rFonts w:ascii="Calibri" w:eastAsia="MS Mincho" w:hAnsi="Calibri" w:cs="Calibri"/>
          <w:sz w:val="20"/>
          <w:szCs w:val="20"/>
          <w:lang w:val="es-ES_tradnl"/>
        </w:rPr>
        <w:t xml:space="preserve"> que:</w:t>
      </w:r>
    </w:p>
    <w:p w:rsidR="0014690E" w:rsidRPr="0014690E" w:rsidRDefault="0014690E" w:rsidP="0014690E">
      <w:pPr>
        <w:spacing w:after="0" w:line="360" w:lineRule="auto"/>
        <w:jc w:val="both"/>
        <w:rPr>
          <w:rFonts w:ascii="Calibri" w:eastAsia="MS Mincho" w:hAnsi="Calibri" w:cs="Calibri"/>
          <w:sz w:val="20"/>
          <w:szCs w:val="20"/>
          <w:lang w:val="es-ES_tradnl"/>
        </w:rPr>
      </w:pPr>
    </w:p>
    <w:p w:rsidR="0014690E" w:rsidRPr="0014690E" w:rsidRDefault="0014690E" w:rsidP="0014690E">
      <w:pPr>
        <w:spacing w:after="0" w:line="36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 xml:space="preserve">Bajo la gravedad del juramento, </w:t>
      </w:r>
      <w:r w:rsidRPr="0014690E">
        <w:rPr>
          <w:rFonts w:ascii="Calibri" w:eastAsia="MS Mincho" w:hAnsi="Calibri" w:cs="Calibri"/>
          <w:i/>
          <w:color w:val="A6A6A6"/>
          <w:sz w:val="20"/>
          <w:szCs w:val="20"/>
          <w:lang w:val="es-ES_tradnl"/>
        </w:rPr>
        <w:t>(ni el suscrito o la persona jurídica que represento se encuentra</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«en el caso de persona jurídica</w:t>
      </w:r>
      <w:r w:rsidRPr="0014690E">
        <w:rPr>
          <w:rFonts w:ascii="Calibri" w:eastAsia="MS Mincho" w:hAnsi="Calibri" w:cs="Calibri"/>
          <w:sz w:val="20"/>
          <w:szCs w:val="20"/>
          <w:lang w:val="es-ES_tradnl"/>
        </w:rPr>
        <w:t xml:space="preserve"> </w:t>
      </w:r>
      <w:r w:rsidRPr="0014690E">
        <w:rPr>
          <w:rFonts w:ascii="Calibri" w:eastAsia="MS Mincho" w:hAnsi="Calibri" w:cs="Calibri"/>
          <w:i/>
          <w:color w:val="A6A6A6"/>
          <w:sz w:val="20"/>
          <w:szCs w:val="20"/>
          <w:lang w:val="es-ES_tradnl"/>
        </w:rPr>
        <w:t>») (no encontrarme «en el caso de persona natural»)</w:t>
      </w:r>
      <w:r w:rsidRPr="0014690E">
        <w:rPr>
          <w:rFonts w:ascii="Calibri" w:eastAsia="MS Mincho" w:hAnsi="Calibri" w:cs="Calibri"/>
          <w:sz w:val="20"/>
          <w:szCs w:val="20"/>
          <w:lang w:val="es-ES_tradnl"/>
        </w:rPr>
        <w:t xml:space="preserve">, en la LISTA CLINTON Y/O DE LAVADOS DE ACTIVOS o de alguna similar en la que figure con alguna clase de sanción o bloqueo referente al narcotráfico, lavado de activos o financiación del terrorismo. </w:t>
      </w: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p>
    <w:p w:rsidR="0014690E" w:rsidRPr="0014690E" w:rsidRDefault="0014690E" w:rsidP="0014690E">
      <w:pPr>
        <w:spacing w:after="0" w:line="360" w:lineRule="auto"/>
        <w:jc w:val="both"/>
        <w:rPr>
          <w:rFonts w:ascii="Calibri" w:eastAsia="MS Mincho" w:hAnsi="Calibri" w:cs="Calibri"/>
          <w:bCs/>
          <w:sz w:val="20"/>
          <w:szCs w:val="20"/>
          <w:lang w:val="es-ES_tradnl"/>
        </w:rPr>
      </w:pPr>
      <w:r w:rsidRPr="0014690E">
        <w:rPr>
          <w:rFonts w:ascii="Calibri" w:eastAsia="MS Mincho" w:hAnsi="Calibri" w:cs="Calibri"/>
          <w:bCs/>
          <w:sz w:val="20"/>
          <w:szCs w:val="20"/>
          <w:lang w:val="es-ES_tradnl"/>
        </w:rPr>
        <w:t xml:space="preserve">En constancia se firma en </w:t>
      </w:r>
      <w:r w:rsidRPr="0014690E">
        <w:rPr>
          <w:rFonts w:ascii="Calibri" w:eastAsia="MS Mincho" w:hAnsi="Calibri" w:cs="Calibri"/>
          <w:bCs/>
          <w:i/>
          <w:color w:val="A6A6A6"/>
          <w:sz w:val="20"/>
          <w:szCs w:val="20"/>
          <w:lang w:val="es-ES_tradnl"/>
        </w:rPr>
        <w:t>(Ciudad)</w:t>
      </w:r>
      <w:r w:rsidRPr="0014690E">
        <w:rPr>
          <w:rFonts w:ascii="Calibri" w:eastAsia="MS Mincho" w:hAnsi="Calibri" w:cs="Calibri"/>
          <w:bCs/>
          <w:sz w:val="20"/>
          <w:szCs w:val="20"/>
          <w:lang w:val="es-ES_tradnl"/>
        </w:rPr>
        <w:t xml:space="preserve">, a los </w:t>
      </w:r>
      <w:r w:rsidRPr="0014690E">
        <w:rPr>
          <w:rFonts w:ascii="Calibri" w:eastAsia="MS Mincho" w:hAnsi="Calibri" w:cs="Calibri"/>
          <w:bCs/>
          <w:i/>
          <w:color w:val="A6A6A6"/>
          <w:sz w:val="20"/>
          <w:szCs w:val="20"/>
          <w:lang w:val="es-ES_tradnl"/>
        </w:rPr>
        <w:t>(día)</w:t>
      </w:r>
      <w:r w:rsidRPr="0014690E">
        <w:rPr>
          <w:rFonts w:ascii="Calibri" w:eastAsia="MS Mincho" w:hAnsi="Calibri" w:cs="Calibri"/>
          <w:bCs/>
          <w:sz w:val="20"/>
          <w:szCs w:val="20"/>
          <w:lang w:val="es-ES_tradnl"/>
        </w:rPr>
        <w:t xml:space="preserve"> días del mes de </w:t>
      </w:r>
      <w:r w:rsidRPr="0014690E">
        <w:rPr>
          <w:rFonts w:ascii="Calibri" w:eastAsia="MS Mincho" w:hAnsi="Calibri" w:cs="Calibri"/>
          <w:bCs/>
          <w:i/>
          <w:color w:val="A6A6A6"/>
          <w:sz w:val="20"/>
          <w:szCs w:val="20"/>
          <w:lang w:val="es-ES_tradnl"/>
        </w:rPr>
        <w:t>(mes)</w:t>
      </w:r>
      <w:r w:rsidRPr="0014690E">
        <w:rPr>
          <w:rFonts w:ascii="Calibri" w:eastAsia="MS Mincho" w:hAnsi="Calibri" w:cs="Calibri"/>
          <w:bCs/>
          <w:sz w:val="20"/>
          <w:szCs w:val="20"/>
          <w:lang w:val="es-ES_tradnl"/>
        </w:rPr>
        <w:t xml:space="preserve"> del año </w:t>
      </w:r>
      <w:r w:rsidRPr="0014690E">
        <w:rPr>
          <w:rFonts w:ascii="Calibri" w:eastAsia="MS Mincho" w:hAnsi="Calibri" w:cs="Calibri"/>
          <w:bCs/>
          <w:i/>
          <w:color w:val="A6A6A6"/>
          <w:sz w:val="20"/>
          <w:szCs w:val="20"/>
          <w:lang w:val="es-ES_tradnl"/>
        </w:rPr>
        <w:t>(año).</w:t>
      </w:r>
      <w:r w:rsidRPr="0014690E">
        <w:rPr>
          <w:rFonts w:ascii="Calibri" w:eastAsia="MS Mincho" w:hAnsi="Calibri" w:cs="Calibri"/>
          <w:bCs/>
          <w:sz w:val="20"/>
          <w:szCs w:val="20"/>
          <w:lang w:val="es-ES_tradnl"/>
        </w:rPr>
        <w:t xml:space="preserve"> </w:t>
      </w: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
          <w:bCs/>
          <w:sz w:val="20"/>
          <w:szCs w:val="20"/>
          <w:lang w:val="es-ES_tradnl"/>
        </w:rPr>
      </w:pP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(Firma)</w:t>
      </w:r>
    </w:p>
    <w:p w:rsidR="0014690E" w:rsidRPr="0014690E" w:rsidRDefault="0014690E" w:rsidP="0014690E">
      <w:pPr>
        <w:spacing w:after="0" w:line="360" w:lineRule="auto"/>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_____________________________</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(Nombre Completo)</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(Identificación)</w:t>
      </w:r>
    </w:p>
    <w:p w:rsidR="0014690E" w:rsidRPr="0014690E" w:rsidRDefault="0014690E" w:rsidP="0014690E">
      <w:pPr>
        <w:spacing w:after="0" w:line="360" w:lineRule="auto"/>
        <w:jc w:val="both"/>
        <w:rPr>
          <w:rFonts w:ascii="Calibri" w:eastAsia="MS Mincho" w:hAnsi="Calibri" w:cs="Calibri"/>
          <w:bCs/>
          <w:i/>
          <w:color w:val="A6A6A6"/>
          <w:sz w:val="20"/>
          <w:szCs w:val="20"/>
          <w:lang w:val="es-ES_tradnl"/>
        </w:rPr>
      </w:pPr>
      <w:r w:rsidRPr="0014690E">
        <w:rPr>
          <w:rFonts w:ascii="Calibri" w:eastAsia="MS Mincho" w:hAnsi="Calibri" w:cs="Calibri"/>
          <w:bCs/>
          <w:i/>
          <w:color w:val="A6A6A6"/>
          <w:sz w:val="20"/>
          <w:szCs w:val="20"/>
          <w:lang w:val="es-ES_tradnl"/>
        </w:rPr>
        <w:t xml:space="preserve">(Si actúa en representación de una empresa, unión temporal o consorcio señalar su nombre) </w:t>
      </w:r>
    </w:p>
    <w:p w:rsidR="0014690E" w:rsidRPr="0014690E" w:rsidRDefault="0014690E" w:rsidP="0014690E">
      <w:pPr>
        <w:spacing w:after="0" w:line="276" w:lineRule="auto"/>
        <w:jc w:val="both"/>
        <w:rPr>
          <w:rFonts w:ascii="Calibri" w:eastAsia="MS Mincho" w:hAnsi="Calibri" w:cs="Calibri"/>
          <w:sz w:val="20"/>
          <w:szCs w:val="20"/>
          <w:lang w:val="es-ES_tradnl"/>
        </w:rPr>
      </w:pPr>
    </w:p>
    <w:p w:rsidR="0014690E" w:rsidRPr="0014690E" w:rsidRDefault="0014690E" w:rsidP="0014690E">
      <w:pPr>
        <w:spacing w:after="0" w:line="276" w:lineRule="auto"/>
        <w:jc w:val="both"/>
        <w:rPr>
          <w:rFonts w:ascii="Calibri" w:eastAsia="MS Mincho"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Nota.</w:t>
      </w: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p>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color w:val="A6A6A6"/>
          <w:sz w:val="20"/>
          <w:szCs w:val="20"/>
          <w:lang w:val="es-ES_tradnl"/>
        </w:rPr>
        <w:t>El texto en color gris es explicativo, por lo anterior una vez diligenciado el formato, dicho texto debe ser eliminado, incluyendo la presente nota.</w:t>
      </w:r>
    </w:p>
    <w:bookmarkEnd w:id="3"/>
    <w:p w:rsidR="0014690E" w:rsidRPr="0014690E" w:rsidRDefault="0014690E" w:rsidP="0014690E">
      <w:pPr>
        <w:spacing w:after="0" w:line="240" w:lineRule="auto"/>
        <w:jc w:val="both"/>
        <w:rPr>
          <w:rFonts w:ascii="Calibri" w:eastAsia="MS Mincho" w:hAnsi="Calibri" w:cs="Calibri"/>
          <w:b/>
          <w:color w:val="A6A6A6"/>
          <w:sz w:val="20"/>
          <w:szCs w:val="20"/>
          <w:lang w:val="es-ES_tradnl"/>
        </w:rPr>
      </w:pPr>
      <w:r w:rsidRPr="0014690E">
        <w:rPr>
          <w:rFonts w:ascii="Calibri" w:eastAsia="MS Mincho" w:hAnsi="Calibri" w:cs="Calibri"/>
          <w:b/>
          <w:i/>
          <w:color w:val="A6A6A6"/>
          <w:sz w:val="20"/>
          <w:szCs w:val="20"/>
          <w:lang w:val="es-ES_tradnl"/>
        </w:rPr>
        <w:t>el año)</w:t>
      </w:r>
    </w:p>
    <w:p w:rsidR="0014690E" w:rsidRPr="0014690E" w:rsidRDefault="0014690E" w:rsidP="0014690E">
      <w:pPr>
        <w:keepNext/>
        <w:pBdr>
          <w:bottom w:val="single" w:sz="12" w:space="1" w:color="auto"/>
        </w:pBdr>
        <w:suppressAutoHyphens/>
        <w:spacing w:after="0" w:line="240" w:lineRule="auto"/>
        <w:ind w:left="1701" w:hanging="1701"/>
        <w:jc w:val="center"/>
        <w:outlineLvl w:val="0"/>
        <w:rPr>
          <w:rFonts w:ascii="Calibri" w:eastAsia="Times New Roman" w:hAnsi="Calibri" w:cs="Calibri"/>
          <w:b/>
          <w:bCs/>
          <w:sz w:val="20"/>
          <w:szCs w:val="20"/>
          <w:lang w:val="es-ES" w:eastAsia="ar-SA"/>
        </w:rPr>
      </w:pPr>
      <w:r w:rsidRPr="0014690E">
        <w:rPr>
          <w:rFonts w:ascii="Calibri" w:eastAsia="Times New Roman" w:hAnsi="Calibri" w:cs="Calibri"/>
          <w:b/>
          <w:bCs/>
          <w:sz w:val="20"/>
          <w:szCs w:val="20"/>
          <w:lang w:val="es-ES" w:eastAsia="ar-SA"/>
        </w:rPr>
        <w:br w:type="page"/>
      </w:r>
      <w:bookmarkStart w:id="4" w:name="_Toc32413228"/>
      <w:r w:rsidRPr="0014690E">
        <w:rPr>
          <w:rFonts w:ascii="Calibri" w:eastAsia="Times New Roman" w:hAnsi="Calibri" w:cs="Calibri"/>
          <w:b/>
          <w:bCs/>
          <w:sz w:val="20"/>
          <w:szCs w:val="20"/>
          <w:lang w:val="es-ES" w:eastAsia="ar-SA"/>
        </w:rPr>
        <w:lastRenderedPageBreak/>
        <w:t xml:space="preserve">ANEXO No. </w:t>
      </w:r>
      <w:r w:rsidRPr="0014690E">
        <w:rPr>
          <w:rFonts w:ascii="Calibri" w:eastAsia="Times New Roman" w:hAnsi="Calibri" w:cs="Calibri"/>
          <w:b/>
          <w:bCs/>
          <w:sz w:val="20"/>
          <w:szCs w:val="20"/>
          <w:lang w:val="es-419" w:eastAsia="ar-SA"/>
        </w:rPr>
        <w:t>9</w:t>
      </w:r>
      <w:r w:rsidRPr="0014690E">
        <w:rPr>
          <w:rFonts w:ascii="Calibri" w:eastAsia="Times New Roman" w:hAnsi="Calibri" w:cs="Calibri"/>
          <w:b/>
          <w:bCs/>
          <w:sz w:val="20"/>
          <w:szCs w:val="20"/>
          <w:lang w:val="es-ES" w:eastAsia="ar-SA"/>
        </w:rPr>
        <w:t>: CERTIFICADO DE PAGO DE APORTES A SEGURIDAD SOCIAL Y PARAFISCALES</w:t>
      </w:r>
      <w:bookmarkEnd w:id="4"/>
    </w:p>
    <w:p w:rsidR="0014690E" w:rsidRPr="0014690E" w:rsidRDefault="0014690E" w:rsidP="0014690E">
      <w:pPr>
        <w:spacing w:after="0" w:line="240" w:lineRule="auto"/>
        <w:rPr>
          <w:rFonts w:ascii="Calibri" w:eastAsia="Trebuchet MS" w:hAnsi="Calibri" w:cs="Calibri"/>
          <w:b/>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PERSONA NATURAL</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i/>
          <w:color w:val="808080"/>
          <w:sz w:val="20"/>
          <w:szCs w:val="20"/>
          <w:lang w:val="es-ES_tradnl" w:eastAsia="es-CO"/>
        </w:rPr>
        <w:t>(Ciudad)</w:t>
      </w:r>
      <w:r w:rsidRPr="0014690E">
        <w:rPr>
          <w:rFonts w:ascii="Calibri" w:eastAsia="MS Mincho" w:hAnsi="Calibri" w:cs="Calibri"/>
          <w:sz w:val="20"/>
          <w:szCs w:val="20"/>
          <w:lang w:val="es-ES_tradnl" w:eastAsia="es-CO"/>
        </w:rPr>
        <w:t xml:space="preserve">, </w:t>
      </w:r>
      <w:r w:rsidRPr="0014690E">
        <w:rPr>
          <w:rFonts w:ascii="Calibri" w:eastAsia="MS Mincho" w:hAnsi="Calibri" w:cs="Calibri"/>
          <w:i/>
          <w:color w:val="808080"/>
          <w:sz w:val="20"/>
          <w:szCs w:val="20"/>
          <w:lang w:val="es-ES_tradnl" w:eastAsia="es-CO"/>
        </w:rPr>
        <w:t>(día)</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(mes)</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(año).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Señores</w:t>
      </w:r>
    </w:p>
    <w:p w:rsidR="0014690E" w:rsidRPr="0014690E" w:rsidRDefault="0014690E" w:rsidP="0014690E">
      <w:pPr>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SECRETARÍA GENERAL </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MUNICIPIO DE VALLEDUPAR</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Valledupar (Cesar)</w:t>
      </w:r>
    </w:p>
    <w:p w:rsidR="0014690E" w:rsidRPr="0014690E" w:rsidRDefault="0014690E" w:rsidP="0014690E">
      <w:pPr>
        <w:spacing w:after="0" w:line="240" w:lineRule="auto"/>
        <w:jc w:val="both"/>
        <w:rPr>
          <w:rFonts w:ascii="Calibri" w:eastAsia="Trebuchet MS"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sz w:val="20"/>
          <w:szCs w:val="20"/>
          <w:lang w:val="es-419"/>
        </w:rPr>
      </w:pPr>
      <w:r w:rsidRPr="0014690E">
        <w:rPr>
          <w:rFonts w:ascii="Calibri" w:eastAsia="Trebuchet MS" w:hAnsi="Calibri" w:cs="Calibri"/>
          <w:sz w:val="20"/>
          <w:szCs w:val="20"/>
          <w:lang w:val="es-ES_tradnl"/>
        </w:rPr>
        <w:t xml:space="preserve">Referencia: </w:t>
      </w:r>
      <w:r w:rsidRPr="0014690E">
        <w:rPr>
          <w:rFonts w:ascii="Calibri" w:eastAsia="MS Mincho" w:hAnsi="Calibri" w:cs="Calibri"/>
          <w:sz w:val="20"/>
          <w:szCs w:val="20"/>
          <w:lang w:val="es-ES_tradnl"/>
        </w:rPr>
        <w:t>SAMC-SGR-002-2023</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_tradnl"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rebuchet MS" w:hAnsi="Calibri" w:cs="Calibri"/>
          <w:sz w:val="20"/>
          <w:szCs w:val="20"/>
          <w:lang w:eastAsia="es-CO"/>
        </w:rPr>
        <w:t xml:space="preserve">El suscrito </w:t>
      </w:r>
      <w:r w:rsidRPr="0014690E">
        <w:rPr>
          <w:rFonts w:ascii="Calibri" w:eastAsia="Trebuchet MS" w:hAnsi="Calibri" w:cs="Calibri"/>
          <w:i/>
          <w:color w:val="A6A6A6"/>
          <w:sz w:val="20"/>
          <w:szCs w:val="20"/>
          <w:lang w:eastAsia="es-CO"/>
        </w:rPr>
        <w:t>(Indicar el nombre de la persona natural que actué en nombre propio)</w:t>
      </w:r>
      <w:r w:rsidRPr="0014690E">
        <w:rPr>
          <w:rFonts w:ascii="Calibri" w:eastAsia="Trebuchet MS" w:hAnsi="Calibri" w:cs="Calibri"/>
          <w:sz w:val="20"/>
          <w:szCs w:val="20"/>
          <w:lang w:eastAsia="es-CO"/>
        </w:rPr>
        <w:t xml:space="preserve">, de acuerdo con la </w:t>
      </w:r>
      <w:r w:rsidRPr="0014690E">
        <w:rPr>
          <w:rFonts w:ascii="Calibri" w:eastAsia="Trebuchet MS" w:hAnsi="Calibri" w:cs="Calibri"/>
          <w:i/>
          <w:color w:val="A6A6A6"/>
          <w:sz w:val="20"/>
          <w:szCs w:val="20"/>
          <w:lang w:eastAsia="es-CO"/>
        </w:rPr>
        <w:t xml:space="preserve">(Señalar la modalidad de selección) </w:t>
      </w:r>
      <w:r w:rsidRPr="0014690E">
        <w:rPr>
          <w:rFonts w:ascii="Calibri" w:eastAsia="Trebuchet MS" w:hAnsi="Calibri" w:cs="Calibri"/>
          <w:sz w:val="20"/>
          <w:szCs w:val="20"/>
          <w:lang w:eastAsia="es-CO"/>
        </w:rPr>
        <w:t xml:space="preserve"> No. </w:t>
      </w:r>
      <w:r w:rsidRPr="0014690E">
        <w:rPr>
          <w:rFonts w:ascii="Calibri" w:eastAsia="Trebuchet MS" w:hAnsi="Calibri" w:cs="Calibri"/>
          <w:i/>
          <w:color w:val="A6A6A6"/>
          <w:sz w:val="20"/>
          <w:szCs w:val="20"/>
          <w:lang w:eastAsia="es-CO"/>
        </w:rPr>
        <w:t>(Indicar el número y el año del proceso)</w:t>
      </w:r>
      <w:r w:rsidRPr="0014690E">
        <w:rPr>
          <w:rFonts w:ascii="Calibri" w:eastAsia="Trebuchet MS" w:hAnsi="Calibri" w:cs="Calibri"/>
          <w:sz w:val="20"/>
          <w:szCs w:val="20"/>
          <w:lang w:eastAsia="es-CO"/>
        </w:rPr>
        <w:t xml:space="preserve"> que tiene por objeto </w:t>
      </w:r>
      <w:r w:rsidRPr="0014690E">
        <w:rPr>
          <w:rFonts w:ascii="Calibri" w:eastAsia="Trebuchet MS" w:hAnsi="Calibri" w:cs="Calibri"/>
          <w:i/>
          <w:sz w:val="20"/>
          <w:szCs w:val="20"/>
          <w:lang w:eastAsia="es-CO"/>
        </w:rPr>
        <w:t>“</w:t>
      </w:r>
      <w:r w:rsidRPr="0014690E">
        <w:rPr>
          <w:rFonts w:ascii="Calibri" w:eastAsia="Trebuchet MS" w:hAnsi="Calibri" w:cs="Calibri"/>
          <w:i/>
          <w:color w:val="A6A6A6"/>
          <w:sz w:val="20"/>
          <w:szCs w:val="20"/>
          <w:lang w:eastAsia="es-CO"/>
        </w:rPr>
        <w:t>(Indicar el objeto del proceso)</w:t>
      </w:r>
      <w:r w:rsidRPr="0014690E">
        <w:rPr>
          <w:rFonts w:ascii="Calibri" w:eastAsia="Trebuchet MS" w:hAnsi="Calibri" w:cs="Calibri"/>
          <w:sz w:val="20"/>
          <w:szCs w:val="20"/>
          <w:lang w:eastAsia="es-CO"/>
        </w:rPr>
        <w:t xml:space="preserve">”, </w:t>
      </w:r>
      <w:r w:rsidRPr="0014690E">
        <w:rPr>
          <w:rFonts w:ascii="Calibri" w:eastAsia="Times New Roman" w:hAnsi="Calibri" w:cs="Calibri"/>
          <w:color w:val="000000"/>
          <w:sz w:val="20"/>
          <w:szCs w:val="20"/>
          <w:lang w:eastAsia="es-CO"/>
        </w:rPr>
        <w:t>declaro bajo la gravedad de juramento, que he efectuado el pago por concepto de mis aportes a los sistemas de seguridad social y aportes parafiscales de ley, exigibles a la fecha de presentación de nuestra propuesta para el presente proceso de selección.</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Como prueba de lo anterior aporto la planilla con el último pago realizado.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color w:val="000000"/>
          <w:sz w:val="20"/>
          <w:szCs w:val="20"/>
          <w:lang w:eastAsia="es-CO"/>
        </w:rPr>
        <w:t> </w:t>
      </w:r>
    </w:p>
    <w:p w:rsidR="0014690E" w:rsidRPr="0014690E" w:rsidRDefault="0014690E" w:rsidP="0014690E">
      <w:pPr>
        <w:spacing w:after="0" w:line="240" w:lineRule="auto"/>
        <w:ind w:firstLine="11"/>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ESTA PREVISIONES APLICAN PARA LAS PERSONAS NATURALES EXTRANJERAS CON DOMICILIO EN COLOMBIA LAS CUALES DEBERÁN ACREDITAR ESTE REQUISITO RESPECTO DEL PERSONAL VINCULADO EN COLOMBIA.</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_tradnl"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eastAsia="es-CO"/>
        </w:rPr>
      </w:pPr>
      <w:r w:rsidRPr="0014690E">
        <w:rPr>
          <w:rFonts w:ascii="Calibri" w:eastAsia="Times New Roman" w:hAnsi="Calibri" w:cs="Calibri"/>
          <w:b/>
          <w:bCs/>
          <w:color w:val="000000"/>
          <w:sz w:val="20"/>
          <w:szCs w:val="20"/>
          <w:lang w:eastAsia="es-CO"/>
        </w:rPr>
        <w:t>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____________________________ </w:t>
      </w:r>
    </w:p>
    <w:p w:rsidR="0014690E" w:rsidRPr="0014690E" w:rsidRDefault="0014690E" w:rsidP="0014690E">
      <w:pPr>
        <w:autoSpaceDE w:val="0"/>
        <w:autoSpaceDN w:val="0"/>
        <w:adjustRightInd w:val="0"/>
        <w:spacing w:after="0" w:line="240" w:lineRule="auto"/>
        <w:jc w:val="both"/>
        <w:rPr>
          <w:rFonts w:ascii="Calibri" w:eastAsia="MS Mincho" w:hAnsi="Calibri" w:cs="Calibri"/>
          <w:i/>
          <w:color w:val="808080"/>
          <w:sz w:val="20"/>
          <w:szCs w:val="20"/>
          <w:lang w:eastAsia="es-CO"/>
        </w:rPr>
      </w:pPr>
      <w:r w:rsidRPr="0014690E">
        <w:rPr>
          <w:rFonts w:ascii="Calibri" w:eastAsia="MS Mincho" w:hAnsi="Calibri" w:cs="Calibri"/>
          <w:i/>
          <w:color w:val="808080"/>
          <w:sz w:val="20"/>
          <w:szCs w:val="20"/>
          <w:lang w:eastAsia="es-CO"/>
        </w:rPr>
        <w:t xml:space="preserve">(Firma representante legal del Proponente o del Proponente persona natural)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Nombre: </w:t>
      </w:r>
      <w:r w:rsidRPr="0014690E">
        <w:rPr>
          <w:rFonts w:ascii="Calibri" w:eastAsia="MS Mincho" w:hAnsi="Calibri" w:cs="Calibri"/>
          <w:i/>
          <w:color w:val="808080"/>
          <w:sz w:val="20"/>
          <w:szCs w:val="20"/>
          <w:lang w:eastAsia="es-CO"/>
        </w:rPr>
        <w:t>(Insertar información)</w:t>
      </w:r>
      <w:r w:rsidRPr="0014690E">
        <w:rPr>
          <w:rFonts w:ascii="Calibri" w:eastAsia="MS Mincho" w:hAnsi="Calibri" w:cs="Calibri"/>
          <w:color w:val="808080"/>
          <w:sz w:val="20"/>
          <w:szCs w:val="20"/>
          <w:lang w:eastAsia="es-CO"/>
        </w:rPr>
        <w:t xml:space="preserve"> </w:t>
      </w:r>
    </w:p>
    <w:p w:rsidR="0014690E" w:rsidRPr="0014690E" w:rsidRDefault="0014690E" w:rsidP="0014690E">
      <w:pPr>
        <w:autoSpaceDE w:val="0"/>
        <w:autoSpaceDN w:val="0"/>
        <w:adjustRightInd w:val="0"/>
        <w:spacing w:after="0" w:line="240" w:lineRule="auto"/>
        <w:jc w:val="both"/>
        <w:rPr>
          <w:rFonts w:ascii="Calibri" w:eastAsia="MS Mincho" w:hAnsi="Calibri" w:cs="Calibri"/>
          <w:color w:val="000000"/>
          <w:sz w:val="20"/>
          <w:szCs w:val="20"/>
          <w:lang w:eastAsia="es-CO"/>
        </w:rPr>
      </w:pPr>
      <w:r w:rsidRPr="0014690E">
        <w:rPr>
          <w:rFonts w:ascii="Calibri" w:eastAsia="MS Mincho" w:hAnsi="Calibri" w:cs="Calibri"/>
          <w:color w:val="000000"/>
          <w:sz w:val="20"/>
          <w:szCs w:val="20"/>
          <w:lang w:eastAsia="es-CO"/>
        </w:rPr>
        <w:t xml:space="preserve">Cargo: </w:t>
      </w:r>
      <w:r w:rsidRPr="0014690E">
        <w:rPr>
          <w:rFonts w:ascii="Calibri" w:eastAsia="MS Mincho" w:hAnsi="Calibri" w:cs="Calibri"/>
          <w:i/>
          <w:color w:val="808080"/>
          <w:sz w:val="20"/>
          <w:szCs w:val="20"/>
          <w:lang w:eastAsia="es-CO"/>
        </w:rPr>
        <w:t>(Insertar información)</w:t>
      </w:r>
      <w:r w:rsidRPr="0014690E">
        <w:rPr>
          <w:rFonts w:ascii="Calibri" w:eastAsia="MS Mincho" w:hAnsi="Calibri" w:cs="Calibri"/>
          <w:color w:val="808080"/>
          <w:sz w:val="20"/>
          <w:szCs w:val="20"/>
          <w:lang w:eastAsia="es-CO"/>
        </w:rPr>
        <w:t xml:space="preserve"> </w:t>
      </w:r>
    </w:p>
    <w:p w:rsidR="0014690E" w:rsidRPr="0014690E" w:rsidRDefault="0014690E" w:rsidP="0014690E">
      <w:pPr>
        <w:autoSpaceDE w:val="0"/>
        <w:spacing w:after="0" w:line="240" w:lineRule="auto"/>
        <w:jc w:val="both"/>
        <w:rPr>
          <w:rFonts w:ascii="Calibri" w:eastAsia="MS Mincho" w:hAnsi="Calibri" w:cs="Calibri"/>
          <w:sz w:val="20"/>
          <w:szCs w:val="20"/>
        </w:rPr>
      </w:pPr>
      <w:r w:rsidRPr="0014690E">
        <w:rPr>
          <w:rFonts w:ascii="Calibri" w:eastAsia="MS Mincho" w:hAnsi="Calibri" w:cs="Calibri"/>
          <w:color w:val="000000"/>
          <w:sz w:val="20"/>
          <w:szCs w:val="20"/>
          <w:lang w:eastAsia="es-CO"/>
        </w:rPr>
        <w:t xml:space="preserve">Documento de Identidad: </w:t>
      </w:r>
      <w:r w:rsidRPr="0014690E">
        <w:rPr>
          <w:rFonts w:ascii="Calibri" w:eastAsia="MS Mincho" w:hAnsi="Calibri" w:cs="Calibri"/>
          <w:i/>
          <w:color w:val="808080"/>
          <w:sz w:val="20"/>
          <w:szCs w:val="20"/>
          <w:lang w:eastAsia="es-CO"/>
        </w:rPr>
        <w:t>(Insertar información)</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Notas:</w:t>
      </w:r>
      <w:r w:rsidRPr="0014690E">
        <w:rPr>
          <w:rFonts w:ascii="Calibri" w:eastAsia="MS Mincho" w:hAnsi="Calibri" w:cs="Calibri"/>
          <w:bCs/>
          <w:sz w:val="20"/>
          <w:szCs w:val="20"/>
          <w:lang w:val="es-ES_tradnl" w:eastAsia="es-ES"/>
        </w:rPr>
        <w:t xml:space="preserve"> </w:t>
      </w: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Cs/>
          <w:sz w:val="20"/>
          <w:szCs w:val="20"/>
          <w:lang w:val="es-ES_tradnl" w:eastAsia="es-ES"/>
        </w:rPr>
        <w:t>1. En el caso que el oferente utilice otro formato al establecido por la Entidad, el mismo deberá contener como mínimo toda la información requerida en el presente Anexo.</w:t>
      </w:r>
    </w:p>
    <w:p w:rsidR="0014690E" w:rsidRPr="0014690E" w:rsidRDefault="0014690E" w:rsidP="0014690E">
      <w:pPr>
        <w:spacing w:after="0" w:line="240" w:lineRule="auto"/>
        <w:jc w:val="both"/>
        <w:rPr>
          <w:rFonts w:ascii="Calibri" w:eastAsia="Trebuchet MS" w:hAnsi="Calibri" w:cs="Calibri"/>
          <w:b/>
          <w:sz w:val="20"/>
          <w:szCs w:val="20"/>
          <w:lang w:val="es-ES_tradnl"/>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r w:rsidRPr="0014690E">
        <w:rPr>
          <w:rFonts w:ascii="Calibri" w:eastAsia="Times New Roman" w:hAnsi="Calibri" w:cs="Calibri"/>
          <w:color w:val="000000"/>
          <w:sz w:val="20"/>
          <w:szCs w:val="20"/>
          <w:lang w:val="es-ES" w:eastAsia="es-CO"/>
        </w:rPr>
        <w:t>2. En caso de consorcios o uniones temporales, cada uno de sus miembros debe aportar el presente formato.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p>
    <w:p w:rsidR="0014690E" w:rsidRPr="0014690E" w:rsidRDefault="0014690E" w:rsidP="0014690E">
      <w:pPr>
        <w:tabs>
          <w:tab w:val="left" w:pos="0"/>
          <w:tab w:val="left" w:pos="180"/>
          <w:tab w:val="left" w:pos="360"/>
          <w:tab w:val="left" w:pos="1080"/>
        </w:tabs>
        <w:spacing w:after="0" w:line="240" w:lineRule="auto"/>
        <w:contextualSpacing/>
        <w:jc w:val="center"/>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PERSONA JURÍDICA</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i/>
          <w:color w:val="808080"/>
          <w:sz w:val="20"/>
          <w:szCs w:val="20"/>
          <w:lang w:val="es-ES_tradnl" w:eastAsia="es-CO"/>
        </w:rPr>
        <w:t>(Ciudad)</w:t>
      </w:r>
      <w:r w:rsidRPr="0014690E">
        <w:rPr>
          <w:rFonts w:ascii="Calibri" w:eastAsia="MS Mincho" w:hAnsi="Calibri" w:cs="Calibri"/>
          <w:sz w:val="20"/>
          <w:szCs w:val="20"/>
          <w:lang w:val="es-ES_tradnl" w:eastAsia="es-CO"/>
        </w:rPr>
        <w:t xml:space="preserve">, </w:t>
      </w:r>
      <w:r w:rsidRPr="0014690E">
        <w:rPr>
          <w:rFonts w:ascii="Calibri" w:eastAsia="MS Mincho" w:hAnsi="Calibri" w:cs="Calibri"/>
          <w:i/>
          <w:color w:val="808080"/>
          <w:sz w:val="20"/>
          <w:szCs w:val="20"/>
          <w:lang w:val="es-ES_tradnl" w:eastAsia="es-CO"/>
        </w:rPr>
        <w:t>(día)</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(mes)</w:t>
      </w:r>
      <w:r w:rsidRPr="0014690E">
        <w:rPr>
          <w:rFonts w:ascii="Calibri" w:eastAsia="MS Mincho" w:hAnsi="Calibri" w:cs="Calibri"/>
          <w:sz w:val="20"/>
          <w:szCs w:val="20"/>
          <w:lang w:val="es-ES_tradnl" w:eastAsia="es-CO"/>
        </w:rPr>
        <w:t xml:space="preserve"> de </w:t>
      </w:r>
      <w:r w:rsidRPr="0014690E">
        <w:rPr>
          <w:rFonts w:ascii="Calibri" w:eastAsia="MS Mincho" w:hAnsi="Calibri" w:cs="Calibri"/>
          <w:i/>
          <w:color w:val="808080"/>
          <w:sz w:val="20"/>
          <w:szCs w:val="20"/>
          <w:lang w:val="es-ES_tradnl" w:eastAsia="es-CO"/>
        </w:rPr>
        <w:t>(año).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Señores</w:t>
      </w:r>
    </w:p>
    <w:p w:rsidR="0014690E" w:rsidRPr="0014690E" w:rsidRDefault="0014690E" w:rsidP="0014690E">
      <w:pPr>
        <w:spacing w:after="0" w:line="240" w:lineRule="auto"/>
        <w:jc w:val="both"/>
        <w:rPr>
          <w:rFonts w:ascii="Calibri" w:eastAsia="Trebuchet MS" w:hAnsi="Calibri" w:cs="Calibri"/>
          <w:b/>
          <w:sz w:val="20"/>
          <w:szCs w:val="20"/>
          <w:lang w:val="es-ES_tradnl"/>
        </w:rPr>
      </w:pPr>
      <w:r w:rsidRPr="0014690E">
        <w:rPr>
          <w:rFonts w:ascii="Calibri" w:eastAsia="Trebuchet MS" w:hAnsi="Calibri" w:cs="Calibri"/>
          <w:b/>
          <w:sz w:val="20"/>
          <w:szCs w:val="20"/>
          <w:lang w:val="es-ES_tradnl"/>
        </w:rPr>
        <w:t xml:space="preserve">SECRETARÍA GENERAL </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MUNICIPIO DE VALLEDUPAR</w:t>
      </w:r>
    </w:p>
    <w:p w:rsidR="0014690E" w:rsidRPr="0014690E" w:rsidRDefault="0014690E" w:rsidP="0014690E">
      <w:pPr>
        <w:spacing w:after="0" w:line="240" w:lineRule="auto"/>
        <w:jc w:val="both"/>
        <w:rPr>
          <w:rFonts w:ascii="Calibri" w:eastAsia="Trebuchet MS" w:hAnsi="Calibri" w:cs="Calibri"/>
          <w:sz w:val="20"/>
          <w:szCs w:val="20"/>
          <w:lang w:val="es-ES_tradnl"/>
        </w:rPr>
      </w:pPr>
      <w:r w:rsidRPr="0014690E">
        <w:rPr>
          <w:rFonts w:ascii="Calibri" w:eastAsia="Trebuchet MS" w:hAnsi="Calibri" w:cs="Calibri"/>
          <w:sz w:val="20"/>
          <w:szCs w:val="20"/>
          <w:lang w:val="es-ES_tradnl"/>
        </w:rPr>
        <w:t>Valledupar (Cesar)</w:t>
      </w:r>
    </w:p>
    <w:p w:rsidR="0014690E" w:rsidRPr="0014690E" w:rsidRDefault="0014690E" w:rsidP="0014690E">
      <w:pPr>
        <w:spacing w:after="0" w:line="240" w:lineRule="auto"/>
        <w:jc w:val="both"/>
        <w:rPr>
          <w:rFonts w:ascii="Calibri" w:eastAsia="Trebuchet MS" w:hAnsi="Calibri" w:cs="Calibri"/>
          <w:sz w:val="20"/>
          <w:szCs w:val="20"/>
          <w:lang w:val="es-ES_tradnl"/>
        </w:rPr>
      </w:pPr>
    </w:p>
    <w:p w:rsidR="0014690E" w:rsidRPr="0014690E" w:rsidRDefault="0014690E" w:rsidP="0014690E">
      <w:pPr>
        <w:spacing w:after="0" w:line="240" w:lineRule="auto"/>
        <w:jc w:val="both"/>
        <w:rPr>
          <w:rFonts w:ascii="Calibri" w:eastAsia="MS Mincho" w:hAnsi="Calibri" w:cs="Calibri"/>
          <w:b/>
          <w:sz w:val="20"/>
          <w:szCs w:val="20"/>
          <w:lang w:val="es-419"/>
        </w:rPr>
      </w:pPr>
      <w:r w:rsidRPr="0014690E">
        <w:rPr>
          <w:rFonts w:ascii="Calibri" w:eastAsia="Trebuchet MS" w:hAnsi="Calibri" w:cs="Calibri"/>
          <w:sz w:val="20"/>
          <w:szCs w:val="20"/>
          <w:lang w:val="es-ES_tradnl"/>
        </w:rPr>
        <w:t xml:space="preserve">Referencia: </w:t>
      </w:r>
      <w:r w:rsidRPr="0014690E">
        <w:rPr>
          <w:rFonts w:ascii="Calibri" w:eastAsia="MS Mincho" w:hAnsi="Calibri" w:cs="Calibri"/>
          <w:sz w:val="20"/>
          <w:szCs w:val="20"/>
          <w:lang w:val="es-ES_tradnl"/>
        </w:rPr>
        <w:t>SAMC-SGR-002-2023</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Trebuchet MS" w:hAnsi="Calibri" w:cs="Calibri"/>
          <w:sz w:val="20"/>
          <w:szCs w:val="20"/>
          <w:lang w:val="es-ES_tradnl"/>
        </w:rPr>
        <w:t xml:space="preserve">El suscrito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MS Mincho" w:hAnsi="Calibri" w:cs="Calibri"/>
          <w:sz w:val="20"/>
          <w:szCs w:val="20"/>
          <w:lang w:val="es-ES_tradnl"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Así mismo,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Yo, </w:t>
      </w:r>
      <w:r w:rsidRPr="0014690E">
        <w:rPr>
          <w:rFonts w:ascii="Calibri" w:eastAsia="Trebuchet MS" w:hAnsi="Calibri" w:cs="Calibri"/>
          <w:i/>
          <w:color w:val="A6A6A6"/>
          <w:sz w:val="20"/>
          <w:szCs w:val="20"/>
          <w:lang w:val="es-ES_tradnl"/>
        </w:rPr>
        <w:t>(Indicar el nombre)</w:t>
      </w:r>
      <w:r w:rsidRPr="0014690E">
        <w:rPr>
          <w:rFonts w:ascii="Calibri" w:eastAsia="MS Mincho" w:hAnsi="Calibri" w:cs="Calibri"/>
          <w:sz w:val="20"/>
          <w:szCs w:val="20"/>
          <w:lang w:val="es-ES_tradnl" w:eastAsia="es-CO"/>
        </w:rPr>
        <w:t xml:space="preserve"> identificado con cédula de ciudadanía No. </w:t>
      </w:r>
      <w:r w:rsidRPr="0014690E">
        <w:rPr>
          <w:rFonts w:ascii="Calibri" w:eastAsia="Trebuchet MS" w:hAnsi="Calibri" w:cs="Calibri"/>
          <w:i/>
          <w:color w:val="A6A6A6"/>
          <w:sz w:val="20"/>
          <w:szCs w:val="20"/>
          <w:lang w:val="es-ES_tradnl"/>
        </w:rPr>
        <w:t>(Indicar el número de identificación)</w:t>
      </w:r>
      <w:r w:rsidRPr="0014690E">
        <w:rPr>
          <w:rFonts w:ascii="Calibri" w:eastAsia="MS Mincho" w:hAnsi="Calibri" w:cs="Calibri"/>
          <w:sz w:val="20"/>
          <w:szCs w:val="20"/>
          <w:lang w:val="es-ES_tradnl" w:eastAsia="es-CO"/>
        </w:rPr>
        <w:t xml:space="preserve"> y Tarjeta Profesional No.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de la Junta Central de Contadores de Colombia, en mi condición de Revisor Fiscal de la firma </w:t>
      </w:r>
      <w:r w:rsidRPr="0014690E">
        <w:rPr>
          <w:rFonts w:ascii="Calibri" w:eastAsia="Trebuchet MS" w:hAnsi="Calibri" w:cs="Calibri"/>
          <w:i/>
          <w:color w:val="A6A6A6"/>
          <w:sz w:val="20"/>
          <w:szCs w:val="20"/>
          <w:lang w:val="es-ES_tradnl"/>
        </w:rPr>
        <w:t xml:space="preserve">(señalar el nombre de la empresa) </w:t>
      </w:r>
      <w:r w:rsidRPr="0014690E">
        <w:rPr>
          <w:rFonts w:ascii="Calibri" w:eastAsia="MS Mincho" w:hAnsi="Calibri" w:cs="Calibri"/>
          <w:sz w:val="20"/>
          <w:szCs w:val="20"/>
          <w:lang w:val="es-ES_tradnl" w:eastAsia="es-CO"/>
        </w:rPr>
        <w:t xml:space="preserve">con NIT.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Estos pagos, corresponden a los montos contabilizados y pagados por la compañía durante los últimos seis (6) meses. Lo anterior, en cumplimiento de lo dispuesto en el artículo 50 de la Ley 789 de 2002.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i/>
          <w:color w:val="BFBFBF"/>
          <w:sz w:val="20"/>
          <w:szCs w:val="20"/>
          <w:lang w:val="es-ES_tradnl"/>
        </w:rPr>
      </w:pPr>
      <w:r w:rsidRPr="0014690E">
        <w:rPr>
          <w:rFonts w:ascii="Calibri" w:eastAsia="MS Mincho" w:hAnsi="Calibri" w:cs="Calibri"/>
          <w:i/>
          <w:color w:val="BFBFBF"/>
          <w:sz w:val="20"/>
          <w:szCs w:val="20"/>
          <w:lang w:val="es-ES_tradnl"/>
        </w:rPr>
        <w:t xml:space="preserve">(En el evento en que la sociedad no tenga más de seis (6) meses de constituida, deberá acreditar los pagos a partir de la fecha de su constitución como sigue:)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Trebuchet MS" w:hAnsi="Calibri" w:cs="Calibri"/>
          <w:sz w:val="20"/>
          <w:szCs w:val="20"/>
          <w:lang w:val="es-ES_tradnl"/>
        </w:rPr>
        <w:t xml:space="preserve">El suscrito </w:t>
      </w:r>
      <w:r w:rsidRPr="0014690E">
        <w:rPr>
          <w:rFonts w:ascii="Calibri" w:eastAsia="Trebuchet MS" w:hAnsi="Calibri" w:cs="Calibri"/>
          <w:i/>
          <w:color w:val="A6A6A6"/>
          <w:sz w:val="20"/>
          <w:szCs w:val="20"/>
          <w:lang w:val="es-ES_tradnl"/>
        </w:rPr>
        <w:t>(Indicar el nombre de la persona natural que actué en nombre propio o en representación de una empresa, consorcio o unión temporal)</w:t>
      </w:r>
      <w:r w:rsidRPr="0014690E">
        <w:rPr>
          <w:rFonts w:ascii="Calibri" w:eastAsia="Trebuchet MS" w:hAnsi="Calibri" w:cs="Calibri"/>
          <w:sz w:val="20"/>
          <w:szCs w:val="20"/>
          <w:lang w:val="es-ES_tradnl"/>
        </w:rPr>
        <w:t>, representante(s) legal(es) de</w:t>
      </w:r>
      <w:r w:rsidRPr="0014690E">
        <w:rPr>
          <w:rFonts w:ascii="Calibri" w:eastAsia="Trebuchet MS" w:hAnsi="Calibri" w:cs="Calibri"/>
          <w:i/>
          <w:color w:val="A6A6A6"/>
          <w:sz w:val="20"/>
          <w:szCs w:val="20"/>
          <w:lang w:val="es-ES_tradnl"/>
        </w:rPr>
        <w:t xml:space="preserve"> (señalar el nombre de la empresa, consorcio o unión temporal) (si no hubiere lugar a representación legal, eliminar lo señalado),</w:t>
      </w:r>
      <w:r w:rsidRPr="0014690E">
        <w:rPr>
          <w:rFonts w:ascii="Calibri" w:eastAsia="Trebuchet MS" w:hAnsi="Calibri" w:cs="Calibri"/>
          <w:sz w:val="20"/>
          <w:szCs w:val="20"/>
          <w:lang w:val="es-ES_tradnl"/>
        </w:rPr>
        <w:t xml:space="preserve"> de acuerdo con la </w:t>
      </w:r>
      <w:r w:rsidRPr="0014690E">
        <w:rPr>
          <w:rFonts w:ascii="Calibri" w:eastAsia="Trebuchet MS" w:hAnsi="Calibri" w:cs="Calibri"/>
          <w:i/>
          <w:color w:val="A6A6A6"/>
          <w:sz w:val="20"/>
          <w:szCs w:val="20"/>
          <w:lang w:val="es-ES_tradnl"/>
        </w:rPr>
        <w:t xml:space="preserve">(Señalar la modalidad de selección) </w:t>
      </w:r>
      <w:r w:rsidRPr="0014690E">
        <w:rPr>
          <w:rFonts w:ascii="Calibri" w:eastAsia="Trebuchet MS" w:hAnsi="Calibri" w:cs="Calibri"/>
          <w:sz w:val="20"/>
          <w:szCs w:val="20"/>
          <w:lang w:val="es-ES_tradnl"/>
        </w:rPr>
        <w:t xml:space="preserve"> No. </w:t>
      </w:r>
      <w:r w:rsidRPr="0014690E">
        <w:rPr>
          <w:rFonts w:ascii="Calibri" w:eastAsia="Trebuchet MS" w:hAnsi="Calibri" w:cs="Calibri"/>
          <w:i/>
          <w:color w:val="A6A6A6"/>
          <w:sz w:val="20"/>
          <w:szCs w:val="20"/>
          <w:lang w:val="es-ES_tradnl"/>
        </w:rPr>
        <w:t>(Indicar el número y el año del proceso)</w:t>
      </w:r>
      <w:r w:rsidRPr="0014690E">
        <w:rPr>
          <w:rFonts w:ascii="Calibri" w:eastAsia="Trebuchet MS" w:hAnsi="Calibri" w:cs="Calibri"/>
          <w:sz w:val="20"/>
          <w:szCs w:val="20"/>
          <w:lang w:val="es-ES_tradnl"/>
        </w:rPr>
        <w:t xml:space="preserve"> que tiene por objeto </w:t>
      </w:r>
      <w:r w:rsidRPr="0014690E">
        <w:rPr>
          <w:rFonts w:ascii="Calibri" w:eastAsia="Trebuchet MS" w:hAnsi="Calibri" w:cs="Calibri"/>
          <w:i/>
          <w:sz w:val="20"/>
          <w:szCs w:val="20"/>
          <w:lang w:val="es-ES_tradnl"/>
        </w:rPr>
        <w:t>“</w:t>
      </w:r>
      <w:r w:rsidRPr="0014690E">
        <w:rPr>
          <w:rFonts w:ascii="Calibri" w:eastAsia="Trebuchet MS" w:hAnsi="Calibri" w:cs="Calibri"/>
          <w:i/>
          <w:color w:val="A6A6A6"/>
          <w:sz w:val="20"/>
          <w:szCs w:val="20"/>
          <w:lang w:val="es-ES_tradnl"/>
        </w:rPr>
        <w:t>(Indicar el objeto del proceso)</w:t>
      </w:r>
      <w:r w:rsidRPr="0014690E">
        <w:rPr>
          <w:rFonts w:ascii="Calibri" w:eastAsia="Trebuchet MS" w:hAnsi="Calibri" w:cs="Calibri"/>
          <w:sz w:val="20"/>
          <w:szCs w:val="20"/>
          <w:lang w:val="es-ES_tradnl"/>
        </w:rPr>
        <w:t xml:space="preserve">”, </w:t>
      </w:r>
      <w:r w:rsidRPr="0014690E">
        <w:rPr>
          <w:rFonts w:ascii="Calibri" w:eastAsia="MS Mincho" w:hAnsi="Calibri" w:cs="Calibri"/>
          <w:sz w:val="20"/>
          <w:szCs w:val="20"/>
          <w:lang w:val="es-ES_tradnl" w:eastAsia="es-CO"/>
        </w:rPr>
        <w:t xml:space="preserve">certifico que en cumplimiento de lo dispuesto en el artículo 50 de la Ley 789 de 2002 y demás normas concordantes, la compañía se encuentra al día en el pago de aportes parafiscales de ley y de seguridad social, </w:t>
      </w:r>
      <w:r w:rsidRPr="0014690E">
        <w:rPr>
          <w:rFonts w:ascii="Calibri" w:eastAsia="MS Mincho" w:hAnsi="Calibri" w:cs="Calibri"/>
          <w:sz w:val="20"/>
          <w:szCs w:val="20"/>
          <w:lang w:val="es-ES_tradnl"/>
        </w:rPr>
        <w:t xml:space="preserve">pagados por la compañía </w:t>
      </w:r>
      <w:r w:rsidRPr="0014690E">
        <w:rPr>
          <w:rFonts w:ascii="Calibri" w:eastAsia="MS Mincho" w:hAnsi="Calibri" w:cs="Calibri"/>
          <w:sz w:val="20"/>
          <w:szCs w:val="20"/>
          <w:lang w:val="x-none"/>
        </w:rPr>
        <w:t xml:space="preserve">a partir </w:t>
      </w:r>
      <w:r w:rsidRPr="0014690E">
        <w:rPr>
          <w:rFonts w:ascii="Calibri" w:eastAsia="MS Mincho" w:hAnsi="Calibri" w:cs="Calibri"/>
          <w:sz w:val="20"/>
          <w:szCs w:val="20"/>
          <w:lang w:val="es-ES_tradnl"/>
        </w:rPr>
        <w:t xml:space="preserve">de </w:t>
      </w:r>
      <w:r w:rsidRPr="0014690E">
        <w:rPr>
          <w:rFonts w:ascii="Calibri" w:eastAsia="MS Mincho" w:hAnsi="Calibri" w:cs="Calibri"/>
          <w:i/>
          <w:color w:val="808080"/>
          <w:sz w:val="20"/>
          <w:szCs w:val="20"/>
          <w:lang w:val="es-ES_tradnl"/>
        </w:rPr>
        <w:t>(</w:t>
      </w:r>
      <w:r w:rsidRPr="0014690E">
        <w:rPr>
          <w:rFonts w:ascii="Calibri" w:eastAsia="MS Mincho" w:hAnsi="Calibri" w:cs="Calibri"/>
          <w:i/>
          <w:color w:val="808080"/>
          <w:sz w:val="20"/>
          <w:szCs w:val="20"/>
          <w:lang w:val="x-none"/>
        </w:rPr>
        <w:t>fecha de</w:t>
      </w:r>
      <w:r w:rsidRPr="0014690E">
        <w:rPr>
          <w:rFonts w:ascii="Calibri" w:eastAsia="MS Mincho" w:hAnsi="Calibri" w:cs="Calibri"/>
          <w:i/>
          <w:color w:val="808080"/>
          <w:sz w:val="20"/>
          <w:szCs w:val="20"/>
          <w:lang w:val="es-ES_tradnl"/>
        </w:rPr>
        <w:t xml:space="preserve"> constitución).</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Así mismo,</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 xml:space="preserve">Yo, </w:t>
      </w:r>
      <w:r w:rsidRPr="0014690E">
        <w:rPr>
          <w:rFonts w:ascii="Calibri" w:eastAsia="Trebuchet MS" w:hAnsi="Calibri" w:cs="Calibri"/>
          <w:i/>
          <w:color w:val="A6A6A6"/>
          <w:sz w:val="20"/>
          <w:szCs w:val="20"/>
          <w:lang w:val="es-ES_tradnl"/>
        </w:rPr>
        <w:t>(Indicar el nombre)</w:t>
      </w:r>
      <w:r w:rsidRPr="0014690E">
        <w:rPr>
          <w:rFonts w:ascii="Calibri" w:eastAsia="MS Mincho" w:hAnsi="Calibri" w:cs="Calibri"/>
          <w:sz w:val="20"/>
          <w:szCs w:val="20"/>
          <w:lang w:val="es-ES_tradnl" w:eastAsia="es-CO"/>
        </w:rPr>
        <w:t xml:space="preserve"> identificado con cédula de ciudadanía No. </w:t>
      </w:r>
      <w:r w:rsidRPr="0014690E">
        <w:rPr>
          <w:rFonts w:ascii="Calibri" w:eastAsia="Trebuchet MS" w:hAnsi="Calibri" w:cs="Calibri"/>
          <w:i/>
          <w:color w:val="A6A6A6"/>
          <w:sz w:val="20"/>
          <w:szCs w:val="20"/>
          <w:lang w:val="es-ES_tradnl"/>
        </w:rPr>
        <w:t>(Indicar el número de identificación)</w:t>
      </w:r>
      <w:r w:rsidRPr="0014690E">
        <w:rPr>
          <w:rFonts w:ascii="Calibri" w:eastAsia="MS Mincho" w:hAnsi="Calibri" w:cs="Calibri"/>
          <w:sz w:val="20"/>
          <w:szCs w:val="20"/>
          <w:lang w:val="es-ES_tradnl" w:eastAsia="es-CO"/>
        </w:rPr>
        <w:t xml:space="preserve"> y Tarjeta Profesional No.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de la Junta Central de Contadores de Colombia, en mi condición de Revisor Fiscal de la firma </w:t>
      </w:r>
      <w:r w:rsidRPr="0014690E">
        <w:rPr>
          <w:rFonts w:ascii="Calibri" w:eastAsia="Trebuchet MS" w:hAnsi="Calibri" w:cs="Calibri"/>
          <w:i/>
          <w:color w:val="A6A6A6"/>
          <w:sz w:val="20"/>
          <w:szCs w:val="20"/>
          <w:lang w:val="es-ES_tradnl"/>
        </w:rPr>
        <w:t xml:space="preserve">(señalar el nombre de la empresa) </w:t>
      </w:r>
      <w:r w:rsidRPr="0014690E">
        <w:rPr>
          <w:rFonts w:ascii="Calibri" w:eastAsia="MS Mincho" w:hAnsi="Calibri" w:cs="Calibri"/>
          <w:sz w:val="20"/>
          <w:szCs w:val="20"/>
          <w:lang w:val="es-ES_tradnl" w:eastAsia="es-CO"/>
        </w:rPr>
        <w:t xml:space="preserve">con NIT. </w:t>
      </w:r>
      <w:r w:rsidRPr="0014690E">
        <w:rPr>
          <w:rFonts w:ascii="Calibri" w:eastAsia="Trebuchet MS" w:hAnsi="Calibri" w:cs="Calibri"/>
          <w:i/>
          <w:color w:val="A6A6A6"/>
          <w:sz w:val="20"/>
          <w:szCs w:val="20"/>
          <w:lang w:val="es-ES_tradnl"/>
        </w:rPr>
        <w:t>(Indicar el número)</w:t>
      </w:r>
      <w:r w:rsidRPr="0014690E">
        <w:rPr>
          <w:rFonts w:ascii="Calibri" w:eastAsia="MS Mincho" w:hAnsi="Calibri" w:cs="Calibri"/>
          <w:sz w:val="20"/>
          <w:szCs w:val="20"/>
          <w:lang w:val="es-ES_tradnl" w:eastAsia="es-CO"/>
        </w:rPr>
        <w:t xml:space="preserve">, luego de examinar de acuerdo con las normas de auditoría generalmente aceptadas en Colombia, los estados financieros de la compañía, certifico el pago de los aportes realizados por la compañía, </w:t>
      </w:r>
      <w:r w:rsidRPr="0014690E">
        <w:rPr>
          <w:rFonts w:ascii="Calibri" w:eastAsia="MS Mincho" w:hAnsi="Calibri" w:cs="Calibri"/>
          <w:sz w:val="20"/>
          <w:szCs w:val="20"/>
          <w:lang w:val="es-ES_tradnl"/>
        </w:rPr>
        <w:t xml:space="preserve">pagados por la compañía </w:t>
      </w:r>
      <w:r w:rsidRPr="0014690E">
        <w:rPr>
          <w:rFonts w:ascii="Calibri" w:eastAsia="MS Mincho" w:hAnsi="Calibri" w:cs="Calibri"/>
          <w:sz w:val="20"/>
          <w:szCs w:val="20"/>
          <w:lang w:val="x-none"/>
        </w:rPr>
        <w:t xml:space="preserve">a partir </w:t>
      </w:r>
      <w:r w:rsidRPr="0014690E">
        <w:rPr>
          <w:rFonts w:ascii="Calibri" w:eastAsia="MS Mincho" w:hAnsi="Calibri" w:cs="Calibri"/>
          <w:sz w:val="20"/>
          <w:szCs w:val="20"/>
          <w:lang w:val="es-ES_tradnl"/>
        </w:rPr>
        <w:t xml:space="preserve">de </w:t>
      </w:r>
      <w:r w:rsidRPr="0014690E">
        <w:rPr>
          <w:rFonts w:ascii="Calibri" w:eastAsia="MS Mincho" w:hAnsi="Calibri" w:cs="Calibri"/>
          <w:i/>
          <w:color w:val="808080"/>
          <w:sz w:val="20"/>
          <w:szCs w:val="20"/>
          <w:lang w:val="es-ES_tradnl"/>
        </w:rPr>
        <w:t>(</w:t>
      </w:r>
      <w:r w:rsidRPr="0014690E">
        <w:rPr>
          <w:rFonts w:ascii="Calibri" w:eastAsia="MS Mincho" w:hAnsi="Calibri" w:cs="Calibri"/>
          <w:i/>
          <w:color w:val="808080"/>
          <w:sz w:val="20"/>
          <w:szCs w:val="20"/>
          <w:lang w:val="x-none"/>
        </w:rPr>
        <w:t>fecha de</w:t>
      </w:r>
      <w:r w:rsidRPr="0014690E">
        <w:rPr>
          <w:rFonts w:ascii="Calibri" w:eastAsia="MS Mincho" w:hAnsi="Calibri" w:cs="Calibri"/>
          <w:i/>
          <w:color w:val="808080"/>
          <w:sz w:val="20"/>
          <w:szCs w:val="20"/>
          <w:lang w:val="es-ES_tradnl"/>
        </w:rPr>
        <w:t xml:space="preserve"> constitución).</w:t>
      </w:r>
      <w:r w:rsidRPr="0014690E">
        <w:rPr>
          <w:rFonts w:ascii="Calibri" w:eastAsia="MS Mincho" w:hAnsi="Calibri" w:cs="Calibri"/>
          <w:sz w:val="20"/>
          <w:szCs w:val="20"/>
          <w:lang w:val="es-ES_tradnl"/>
        </w:rPr>
        <w:t xml:space="preserve"> </w:t>
      </w:r>
      <w:r w:rsidRPr="0014690E">
        <w:rPr>
          <w:rFonts w:ascii="Calibri" w:eastAsia="MS Mincho" w:hAnsi="Calibri" w:cs="Calibri"/>
          <w:sz w:val="20"/>
          <w:szCs w:val="20"/>
          <w:lang w:val="es-ES_tradnl" w:eastAsia="es-CO"/>
        </w:rPr>
        <w:t xml:space="preserve">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lastRenderedPageBreak/>
        <w:t xml:space="preserve">Estos pagos, corresponden a los montos contabilizados y pagados por la compañía durante los últimos seis (6) meses. Lo anterior, en cumplimiento de lo dispuesto en el artículo 50 de la Ley 789 de 2002. </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i/>
          <w:color w:val="BFBFBF"/>
          <w:sz w:val="20"/>
          <w:szCs w:val="20"/>
          <w:lang w:val="es-ES_tradnl"/>
        </w:rPr>
      </w:pPr>
      <w:r w:rsidRPr="0014690E">
        <w:rPr>
          <w:rFonts w:ascii="Calibri" w:eastAsia="MS Mincho" w:hAnsi="Calibri" w:cs="Calibri"/>
          <w:i/>
          <w:color w:val="BFBFBF"/>
          <w:sz w:val="20"/>
          <w:szCs w:val="20"/>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LA ANTERIOR PREVISIÓN APLICA PARA LAS PERSONAS JURÍDICAS EXTRANJERAS CON DOMICILIO O SUCURSAL EN COLOMBIA LAS CUALES DEBERÁN ACREDITAR ESTE REQUISITO RESPECTO DEL PERSONAL VINCULADO EN COLOMBIA.</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numPr>
          <w:ilvl w:val="12"/>
          <w:numId w:val="0"/>
        </w:num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rPr>
        <w:t>EN CASO DE NO REQUERIRSE DE REVISOR FISCAL, ESTE ANEXO DEBERA DILIGENCIARSE Y SUSCRIBIRSE POR EL REPRESENTANTE LEGAL DE LA COMPAÑÍA, CERTIFICANDO EL PAGO EFECTUADO POR DICHOS CONCEPTOS EN LOS PERIODOS ANTES MENCIONADOS.</w:t>
      </w: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p>
    <w:p w:rsidR="0014690E" w:rsidRPr="0014690E" w:rsidRDefault="0014690E" w:rsidP="0014690E">
      <w:pPr>
        <w:spacing w:after="0" w:line="240" w:lineRule="auto"/>
        <w:jc w:val="both"/>
        <w:rPr>
          <w:rFonts w:ascii="Calibri" w:eastAsia="MS Mincho" w:hAnsi="Calibri" w:cs="Calibri"/>
          <w:sz w:val="20"/>
          <w:szCs w:val="20"/>
          <w:lang w:val="es-ES_tradnl" w:eastAsia="es-CO"/>
        </w:rPr>
      </w:pPr>
      <w:r w:rsidRPr="0014690E">
        <w:rPr>
          <w:rFonts w:ascii="Calibri" w:eastAsia="MS Mincho" w:hAnsi="Calibri" w:cs="Calibri"/>
          <w:sz w:val="20"/>
          <w:szCs w:val="20"/>
          <w:lang w:val="es-ES_tradnl" w:eastAsia="es-CO"/>
        </w:rPr>
        <w:t>__________________________________                     __________________________</w:t>
      </w:r>
      <w:r w:rsidRPr="0014690E">
        <w:rPr>
          <w:rFonts w:ascii="Calibri" w:eastAsia="MS Mincho" w:hAnsi="Calibri" w:cs="Calibri"/>
          <w:sz w:val="20"/>
          <w:szCs w:val="20"/>
          <w:lang w:val="es-ES_tradnl" w:eastAsia="es-CO"/>
        </w:rPr>
        <w:tab/>
      </w:r>
    </w:p>
    <w:p w:rsidR="0014690E" w:rsidRPr="0014690E" w:rsidRDefault="0014690E" w:rsidP="0014690E">
      <w:pPr>
        <w:spacing w:after="0" w:line="240" w:lineRule="auto"/>
        <w:jc w:val="both"/>
        <w:rPr>
          <w:rFonts w:ascii="Calibri" w:eastAsia="MS Mincho" w:hAnsi="Calibri" w:cs="Calibri"/>
          <w:sz w:val="20"/>
          <w:szCs w:val="20"/>
          <w:lang w:val="es-ES_tradnl"/>
        </w:rPr>
      </w:pPr>
      <w:r w:rsidRPr="0014690E">
        <w:rPr>
          <w:rFonts w:ascii="Calibri" w:eastAsia="MS Mincho" w:hAnsi="Calibri" w:cs="Calibri"/>
          <w:sz w:val="20"/>
          <w:szCs w:val="20"/>
          <w:lang w:val="es-ES_tradnl" w:eastAsia="es-CO"/>
        </w:rPr>
        <w:t xml:space="preserve">Nombre y firma del Representante Legal                    Nombre y firma del Revisor Fiscal        </w:t>
      </w:r>
    </w:p>
    <w:p w:rsidR="0014690E" w:rsidRPr="0014690E" w:rsidRDefault="0014690E" w:rsidP="0014690E">
      <w:pPr>
        <w:tabs>
          <w:tab w:val="left" w:pos="0"/>
          <w:tab w:val="left" w:pos="5442"/>
        </w:tabs>
        <w:spacing w:after="0" w:line="240" w:lineRule="auto"/>
        <w:contextualSpacing/>
        <w:jc w:val="both"/>
        <w:rPr>
          <w:rFonts w:ascii="Calibri" w:eastAsia="MS Mincho" w:hAnsi="Calibri" w:cs="Calibri"/>
          <w:b/>
          <w:bCs/>
          <w:sz w:val="20"/>
          <w:szCs w:val="20"/>
          <w:lang w:val="es-ES_tradnl"/>
        </w:rPr>
      </w:pPr>
      <w:r w:rsidRPr="0014690E">
        <w:rPr>
          <w:rFonts w:ascii="Calibri" w:eastAsia="MS Mincho" w:hAnsi="Calibri" w:cs="Calibri"/>
          <w:b/>
          <w:bCs/>
          <w:sz w:val="20"/>
          <w:szCs w:val="20"/>
          <w:lang w:val="es-ES_tradnl"/>
        </w:rPr>
        <w:t xml:space="preserve">                                                                                </w:t>
      </w:r>
      <w:r w:rsidRPr="0014690E">
        <w:rPr>
          <w:rFonts w:ascii="Calibri" w:eastAsia="Trebuchet MS" w:hAnsi="Calibri" w:cs="Calibri"/>
          <w:i/>
          <w:color w:val="A6A6A6"/>
          <w:sz w:val="20"/>
          <w:szCs w:val="20"/>
          <w:lang w:val="es-ES_tradnl"/>
        </w:rPr>
        <w:t>(o Contador)</w:t>
      </w:r>
    </w:p>
    <w:p w:rsidR="0014690E" w:rsidRPr="0014690E" w:rsidRDefault="0014690E" w:rsidP="0014690E">
      <w:pPr>
        <w:tabs>
          <w:tab w:val="left" w:pos="0"/>
          <w:tab w:val="left" w:pos="180"/>
          <w:tab w:val="left" w:pos="360"/>
          <w:tab w:val="left" w:pos="1080"/>
        </w:tabs>
        <w:spacing w:after="0" w:line="240" w:lineRule="auto"/>
        <w:contextualSpacing/>
        <w:jc w:val="both"/>
        <w:rPr>
          <w:rFonts w:ascii="Calibri" w:eastAsia="MS Mincho" w:hAnsi="Calibri" w:cs="Calibri"/>
          <w:b/>
          <w:bCs/>
          <w:sz w:val="20"/>
          <w:szCs w:val="20"/>
          <w:lang w:val="es-ES_tradnl"/>
        </w:rPr>
      </w:pPr>
    </w:p>
    <w:p w:rsidR="0014690E" w:rsidRPr="0014690E" w:rsidRDefault="0014690E" w:rsidP="0014690E">
      <w:pPr>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
          <w:bCs/>
          <w:sz w:val="20"/>
          <w:szCs w:val="20"/>
          <w:lang w:val="es-ES_tradnl" w:eastAsia="es-ES"/>
        </w:rPr>
        <w:t>Notas:</w:t>
      </w:r>
      <w:r w:rsidRPr="0014690E">
        <w:rPr>
          <w:rFonts w:ascii="Calibri" w:eastAsia="MS Mincho" w:hAnsi="Calibri" w:cs="Calibri"/>
          <w:bCs/>
          <w:sz w:val="20"/>
          <w:szCs w:val="20"/>
          <w:lang w:val="es-ES_tradnl" w:eastAsia="es-ES"/>
        </w:rPr>
        <w:t xml:space="preserve"> </w:t>
      </w: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p>
    <w:p w:rsidR="0014690E" w:rsidRPr="0014690E" w:rsidRDefault="0014690E" w:rsidP="0014690E">
      <w:pPr>
        <w:tabs>
          <w:tab w:val="left" w:pos="142"/>
          <w:tab w:val="left" w:pos="284"/>
        </w:tabs>
        <w:spacing w:after="0" w:line="240" w:lineRule="auto"/>
        <w:jc w:val="both"/>
        <w:rPr>
          <w:rFonts w:ascii="Calibri" w:eastAsia="MS Mincho" w:hAnsi="Calibri" w:cs="Calibri"/>
          <w:bCs/>
          <w:sz w:val="20"/>
          <w:szCs w:val="20"/>
          <w:lang w:val="es-ES_tradnl" w:eastAsia="es-ES"/>
        </w:rPr>
      </w:pPr>
      <w:r w:rsidRPr="0014690E">
        <w:rPr>
          <w:rFonts w:ascii="Calibri" w:eastAsia="MS Mincho" w:hAnsi="Calibri" w:cs="Calibri"/>
          <w:bCs/>
          <w:sz w:val="20"/>
          <w:szCs w:val="20"/>
          <w:lang w:val="es-ES_tradnl" w:eastAsia="es-ES"/>
        </w:rPr>
        <w:t>1. En el caso que el oferente utilice otro formato al establecido por la Entidad, el mismo deberá contener como mínimo toda la información requerida en el presente Anexo.</w:t>
      </w:r>
    </w:p>
    <w:p w:rsidR="0014690E" w:rsidRPr="0014690E" w:rsidRDefault="0014690E" w:rsidP="0014690E">
      <w:pPr>
        <w:shd w:val="clear" w:color="auto" w:fill="FFFFFF"/>
        <w:spacing w:after="0" w:line="240" w:lineRule="auto"/>
        <w:jc w:val="both"/>
        <w:rPr>
          <w:rFonts w:ascii="Calibri" w:eastAsia="Times New Roman" w:hAnsi="Calibri" w:cs="Calibri"/>
          <w:color w:val="000000"/>
          <w:sz w:val="20"/>
          <w:szCs w:val="20"/>
          <w:lang w:val="es-ES" w:eastAsia="es-CO"/>
        </w:rPr>
      </w:pPr>
      <w:r w:rsidRPr="0014690E">
        <w:rPr>
          <w:rFonts w:ascii="Calibri" w:eastAsia="Times New Roman" w:hAnsi="Calibri" w:cs="Calibri"/>
          <w:color w:val="000000"/>
          <w:sz w:val="20"/>
          <w:szCs w:val="20"/>
          <w:lang w:val="es-ES" w:eastAsia="es-CO"/>
        </w:rPr>
        <w:t>2. En caso de consorcios o uniones temporales, cada uno de sus miembros debe aportar el presente formato.</w:t>
      </w:r>
    </w:p>
    <w:p w:rsidR="0014690E" w:rsidRDefault="0014690E">
      <w:pPr>
        <w:rPr>
          <w:sz w:val="20"/>
          <w:szCs w:val="20"/>
        </w:rPr>
      </w:pPr>
      <w:bookmarkStart w:id="5" w:name="_GoBack"/>
      <w:bookmarkEnd w:id="5"/>
    </w:p>
    <w:p w:rsidR="0014690E" w:rsidRPr="009E10A3" w:rsidRDefault="0014690E">
      <w:pPr>
        <w:rPr>
          <w:sz w:val="20"/>
          <w:szCs w:val="20"/>
        </w:rPr>
      </w:pPr>
    </w:p>
    <w:sectPr w:rsidR="0014690E" w:rsidRPr="009E10A3" w:rsidSect="00CA285A">
      <w:headerReference w:type="default" r:id="rId7"/>
      <w:pgSz w:w="12242" w:h="18722" w:code="41"/>
      <w:pgMar w:top="1134"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D4A" w:rsidRDefault="004E3D4A" w:rsidP="00733E8F">
      <w:pPr>
        <w:spacing w:after="0" w:line="240" w:lineRule="auto"/>
      </w:pPr>
      <w:r>
        <w:separator/>
      </w:r>
    </w:p>
  </w:endnote>
  <w:endnote w:type="continuationSeparator" w:id="0">
    <w:p w:rsidR="004E3D4A" w:rsidRDefault="004E3D4A" w:rsidP="00733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D4A" w:rsidRDefault="004E3D4A" w:rsidP="00733E8F">
      <w:pPr>
        <w:spacing w:after="0" w:line="240" w:lineRule="auto"/>
      </w:pPr>
      <w:r>
        <w:separator/>
      </w:r>
    </w:p>
  </w:footnote>
  <w:footnote w:type="continuationSeparator" w:id="0">
    <w:p w:rsidR="004E3D4A" w:rsidRDefault="004E3D4A" w:rsidP="00733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3D3" w:rsidRPr="00D573AD" w:rsidRDefault="00DD0200" w:rsidP="00D126B7">
    <w:pPr>
      <w:pStyle w:val="Sinespaciado1"/>
      <w:pBdr>
        <w:bottom w:val="single" w:sz="6" w:space="1" w:color="auto"/>
      </w:pBdr>
      <w:rPr>
        <w:rFonts w:ascii="Arial" w:hAnsi="Arial" w:cs="Arial"/>
        <w:sz w:val="24"/>
        <w:szCs w:val="24"/>
      </w:rPr>
    </w:pPr>
    <w:r>
      <w:rPr>
        <w:rFonts w:ascii="Arial" w:hAnsi="Arial" w:cs="Arial"/>
        <w:noProof/>
        <w:sz w:val="24"/>
        <w:szCs w:val="24"/>
        <w:lang w:eastAsia="es-CO"/>
      </w:rPr>
      <w:t xml:space="preserve">       </w:t>
    </w:r>
    <w:r w:rsidR="00733E8F" w:rsidRPr="00534D24">
      <w:rPr>
        <w:rFonts w:ascii="Arial" w:hAnsi="Arial" w:cs="Arial"/>
        <w:noProof/>
        <w:sz w:val="24"/>
        <w:szCs w:val="24"/>
        <w:lang w:eastAsia="es-CO"/>
      </w:rPr>
      <w:drawing>
        <wp:inline distT="0" distB="0" distL="0" distR="0">
          <wp:extent cx="908050" cy="953135"/>
          <wp:effectExtent l="0" t="0" r="6350" b="0"/>
          <wp:docPr id="1" name="Imagen 1" descr="ESCUDO ALCALDIA prue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ALCALDIA prueba"/>
                  <pic:cNvPicPr>
                    <a:picLocks noChangeAspect="1" noChangeArrowheads="1"/>
                  </pic:cNvPicPr>
                </pic:nvPicPr>
                <pic:blipFill>
                  <a:blip r:embed="rId1">
                    <a:lum bright="6000"/>
                    <a:extLst>
                      <a:ext uri="{28A0092B-C50C-407E-A947-70E740481C1C}">
                        <a14:useLocalDpi xmlns:a14="http://schemas.microsoft.com/office/drawing/2010/main" val="0"/>
                      </a:ext>
                    </a:extLst>
                  </a:blip>
                  <a:srcRect/>
                  <a:stretch>
                    <a:fillRect/>
                  </a:stretch>
                </pic:blipFill>
                <pic:spPr bwMode="auto">
                  <a:xfrm>
                    <a:off x="0" y="0"/>
                    <a:ext cx="908050" cy="953135"/>
                  </a:xfrm>
                  <a:prstGeom prst="rect">
                    <a:avLst/>
                  </a:prstGeom>
                  <a:noFill/>
                  <a:ln>
                    <a:noFill/>
                  </a:ln>
                </pic:spPr>
              </pic:pic>
            </a:graphicData>
          </a:graphic>
        </wp:inline>
      </w:drawing>
    </w:r>
    <w:r>
      <w:rPr>
        <w:rFonts w:ascii="Arial" w:hAnsi="Arial" w:cs="Arial"/>
        <w:noProof/>
        <w:sz w:val="24"/>
        <w:szCs w:val="24"/>
        <w:lang w:eastAsia="es-CO"/>
      </w:rPr>
      <w:t xml:space="preserve">                  </w:t>
    </w:r>
    <w:r>
      <w:rPr>
        <w:rFonts w:ascii="Arial" w:hAnsi="Arial" w:cs="Arial"/>
        <w:b/>
        <w:noProof/>
        <w:sz w:val="24"/>
        <w:szCs w:val="24"/>
        <w:lang w:eastAsia="es-CO"/>
      </w:rPr>
      <w:t>MUNI</w:t>
    </w:r>
    <w:r w:rsidR="00733E8F">
      <w:rPr>
        <w:rFonts w:ascii="Arial" w:hAnsi="Arial" w:cs="Arial"/>
        <w:b/>
        <w:noProof/>
        <w:sz w:val="24"/>
        <w:szCs w:val="24"/>
        <w:lang w:eastAsia="es-CO"/>
      </w:rPr>
      <w:t xml:space="preserve">CIPIO DE VALLEDUPAR            </w:t>
    </w:r>
    <w:r w:rsidR="00733E8F">
      <w:rPr>
        <w:noProof/>
        <w:lang w:eastAsia="es-CO"/>
      </w:rPr>
      <w:drawing>
        <wp:inline distT="0" distB="0" distL="0" distR="0" wp14:anchorId="0EAD9624" wp14:editId="34659E46">
          <wp:extent cx="970915" cy="462087"/>
          <wp:effectExtent l="0" t="0" r="635" b="0"/>
          <wp:docPr id="2" name="Imagen 2" descr="thumbnail_PHOTO-2020-01-26-17-05-16 (2)"/>
          <wp:cNvGraphicFramePr/>
          <a:graphic xmlns:a="http://schemas.openxmlformats.org/drawingml/2006/main">
            <a:graphicData uri="http://schemas.openxmlformats.org/drawingml/2006/picture">
              <pic:pic xmlns:pic="http://schemas.openxmlformats.org/drawingml/2006/picture">
                <pic:nvPicPr>
                  <pic:cNvPr id="2" name="Imagen 2" descr="thumbnail_PHOTO-2020-01-26-17-05-16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5739" cy="49293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38CC"/>
    <w:multiLevelType w:val="hybridMultilevel"/>
    <w:tmpl w:val="EB4098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F0B18"/>
    <w:multiLevelType w:val="hybridMultilevel"/>
    <w:tmpl w:val="0590A0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16E3092"/>
    <w:multiLevelType w:val="hybridMultilevel"/>
    <w:tmpl w:val="749E4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406327A"/>
    <w:multiLevelType w:val="hybridMultilevel"/>
    <w:tmpl w:val="299E0564"/>
    <w:lvl w:ilvl="0" w:tplc="0C0A000F">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5"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6" w15:restartNumberingAfterBreak="0">
    <w:nsid w:val="574F3810"/>
    <w:multiLevelType w:val="hybridMultilevel"/>
    <w:tmpl w:val="BC663A78"/>
    <w:lvl w:ilvl="0" w:tplc="7916DB3E">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 w15:restartNumberingAfterBreak="0">
    <w:nsid w:val="703C6AB6"/>
    <w:multiLevelType w:val="hybridMultilevel"/>
    <w:tmpl w:val="E1A866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E5B2D88"/>
    <w:multiLevelType w:val="hybridMultilevel"/>
    <w:tmpl w:val="E1A866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0"/>
  </w:num>
  <w:num w:numId="5">
    <w:abstractNumId w:val="6"/>
  </w:num>
  <w:num w:numId="6">
    <w:abstractNumId w:val="3"/>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8F5"/>
    <w:rsid w:val="00005FD1"/>
    <w:rsid w:val="000117A1"/>
    <w:rsid w:val="00102F92"/>
    <w:rsid w:val="001348CB"/>
    <w:rsid w:val="0014690E"/>
    <w:rsid w:val="001728DA"/>
    <w:rsid w:val="001836DC"/>
    <w:rsid w:val="001C48B6"/>
    <w:rsid w:val="00232ADE"/>
    <w:rsid w:val="003219B3"/>
    <w:rsid w:val="00386DBF"/>
    <w:rsid w:val="004775E4"/>
    <w:rsid w:val="004E3D4A"/>
    <w:rsid w:val="00505945"/>
    <w:rsid w:val="005379DE"/>
    <w:rsid w:val="005668EF"/>
    <w:rsid w:val="00583DB7"/>
    <w:rsid w:val="005D5017"/>
    <w:rsid w:val="005E3988"/>
    <w:rsid w:val="00661211"/>
    <w:rsid w:val="006979C3"/>
    <w:rsid w:val="006E69EB"/>
    <w:rsid w:val="007338F5"/>
    <w:rsid w:val="00733E8F"/>
    <w:rsid w:val="00775E4F"/>
    <w:rsid w:val="00817306"/>
    <w:rsid w:val="00855A4D"/>
    <w:rsid w:val="008612AA"/>
    <w:rsid w:val="008E0D4F"/>
    <w:rsid w:val="008F014D"/>
    <w:rsid w:val="0093274F"/>
    <w:rsid w:val="0098785C"/>
    <w:rsid w:val="009C0912"/>
    <w:rsid w:val="009C294B"/>
    <w:rsid w:val="009E10A3"/>
    <w:rsid w:val="009F5012"/>
    <w:rsid w:val="00B05027"/>
    <w:rsid w:val="00B25590"/>
    <w:rsid w:val="00CC2643"/>
    <w:rsid w:val="00D1341C"/>
    <w:rsid w:val="00DB44E2"/>
    <w:rsid w:val="00DD0200"/>
    <w:rsid w:val="00E9662F"/>
    <w:rsid w:val="00EB1ED6"/>
    <w:rsid w:val="00F1305B"/>
    <w:rsid w:val="00F3051A"/>
    <w:rsid w:val="00F53546"/>
    <w:rsid w:val="00FC24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5F20E"/>
  <w15:chartTrackingRefBased/>
  <w15:docId w15:val="{A260C426-8D92-4804-9832-FAA6E77FE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rsid w:val="00733E8F"/>
    <w:pPr>
      <w:spacing w:after="0" w:line="240" w:lineRule="auto"/>
    </w:pPr>
    <w:rPr>
      <w:rFonts w:ascii="Calibri" w:eastAsia="Times New Roman" w:hAnsi="Calibri" w:cs="Times New Roman"/>
    </w:rPr>
  </w:style>
  <w:style w:type="paragraph" w:styleId="Encabezado">
    <w:name w:val="header"/>
    <w:basedOn w:val="Normal"/>
    <w:link w:val="EncabezadoCar"/>
    <w:uiPriority w:val="99"/>
    <w:unhideWhenUsed/>
    <w:rsid w:val="00733E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33E8F"/>
  </w:style>
  <w:style w:type="paragraph" w:styleId="Piedepgina">
    <w:name w:val="footer"/>
    <w:basedOn w:val="Normal"/>
    <w:link w:val="PiedepginaCar"/>
    <w:uiPriority w:val="99"/>
    <w:unhideWhenUsed/>
    <w:rsid w:val="00733E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33E8F"/>
  </w:style>
  <w:style w:type="table" w:styleId="Tablaconcuadrcula">
    <w:name w:val="Table Grid"/>
    <w:basedOn w:val="Tablanormal"/>
    <w:rsid w:val="00697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28635">
      <w:bodyDiv w:val="1"/>
      <w:marLeft w:val="0"/>
      <w:marRight w:val="0"/>
      <w:marTop w:val="0"/>
      <w:marBottom w:val="0"/>
      <w:divBdr>
        <w:top w:val="none" w:sz="0" w:space="0" w:color="auto"/>
        <w:left w:val="none" w:sz="0" w:space="0" w:color="auto"/>
        <w:bottom w:val="none" w:sz="0" w:space="0" w:color="auto"/>
        <w:right w:val="none" w:sz="0" w:space="0" w:color="auto"/>
      </w:divBdr>
    </w:div>
    <w:div w:id="1800106595">
      <w:bodyDiv w:val="1"/>
      <w:marLeft w:val="0"/>
      <w:marRight w:val="0"/>
      <w:marTop w:val="0"/>
      <w:marBottom w:val="0"/>
      <w:divBdr>
        <w:top w:val="none" w:sz="0" w:space="0" w:color="auto"/>
        <w:left w:val="none" w:sz="0" w:space="0" w:color="auto"/>
        <w:bottom w:val="none" w:sz="0" w:space="0" w:color="auto"/>
        <w:right w:val="none" w:sz="0" w:space="0" w:color="auto"/>
      </w:divBdr>
    </w:div>
    <w:div w:id="2017993518">
      <w:bodyDiv w:val="1"/>
      <w:marLeft w:val="0"/>
      <w:marRight w:val="0"/>
      <w:marTop w:val="0"/>
      <w:marBottom w:val="0"/>
      <w:divBdr>
        <w:top w:val="none" w:sz="0" w:space="0" w:color="auto"/>
        <w:left w:val="none" w:sz="0" w:space="0" w:color="auto"/>
        <w:bottom w:val="none" w:sz="0" w:space="0" w:color="auto"/>
        <w:right w:val="none" w:sz="0" w:space="0" w:color="auto"/>
      </w:divBdr>
    </w:div>
    <w:div w:id="210017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14</Pages>
  <Words>4628</Words>
  <Characters>25459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GENERAL</dc:creator>
  <cp:keywords/>
  <dc:description/>
  <cp:lastModifiedBy>hermeluis daza</cp:lastModifiedBy>
  <cp:revision>36</cp:revision>
  <dcterms:created xsi:type="dcterms:W3CDTF">2021-11-25T16:37:00Z</dcterms:created>
  <dcterms:modified xsi:type="dcterms:W3CDTF">2023-09-25T22:26:00Z</dcterms:modified>
</cp:coreProperties>
</file>