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F5DE2" w14:textId="66FBFF76" w:rsidR="00A63563" w:rsidRPr="00EB3B13" w:rsidRDefault="001E45F9" w:rsidP="00A63563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EB3B13">
        <w:rPr>
          <w:rFonts w:ascii="Arial" w:hAnsi="Arial" w:cs="Arial"/>
          <w:b/>
        </w:rPr>
        <w:t>PROCESO GESTIÓN DEL TALENTO HUMANO</w:t>
      </w:r>
    </w:p>
    <w:p w14:paraId="2641939A" w14:textId="77777777" w:rsidR="001E45F9" w:rsidRPr="00EB3B13" w:rsidRDefault="00A63563" w:rsidP="001E45F9">
      <w:pPr>
        <w:spacing w:after="0" w:line="360" w:lineRule="auto"/>
        <w:jc w:val="center"/>
        <w:rPr>
          <w:rFonts w:ascii="Arial" w:hAnsi="Arial" w:cs="Arial"/>
          <w:b/>
          <w:color w:val="000000"/>
        </w:rPr>
      </w:pPr>
      <w:r w:rsidRPr="00EB3B13">
        <w:rPr>
          <w:rFonts w:ascii="Arial" w:hAnsi="Arial" w:cs="Arial"/>
          <w:b/>
        </w:rPr>
        <w:t xml:space="preserve">FORMATO </w:t>
      </w:r>
      <w:r w:rsidR="001E45F9" w:rsidRPr="00EB3B13">
        <w:rPr>
          <w:rFonts w:ascii="Arial" w:hAnsi="Arial" w:cs="Arial"/>
          <w:b/>
          <w:color w:val="000000"/>
        </w:rPr>
        <w:t xml:space="preserve">ESTUDIO PREVIO </w:t>
      </w:r>
    </w:p>
    <w:p w14:paraId="3CC82F05" w14:textId="54A94065" w:rsidR="001E45F9" w:rsidRPr="00EB3B13" w:rsidRDefault="001E45F9" w:rsidP="5CC0562C">
      <w:pPr>
        <w:pStyle w:val="Estilo"/>
        <w:spacing w:line="240" w:lineRule="atLeast"/>
        <w:ind w:left="11" w:right="23"/>
        <w:jc w:val="center"/>
        <w:rPr>
          <w:b/>
          <w:bCs/>
          <w:color w:val="000000"/>
          <w:sz w:val="22"/>
          <w:szCs w:val="22"/>
        </w:rPr>
      </w:pPr>
      <w:r w:rsidRPr="00EB3B13">
        <w:rPr>
          <w:b/>
          <w:bCs/>
          <w:color w:val="000000" w:themeColor="text1"/>
          <w:sz w:val="22"/>
          <w:szCs w:val="22"/>
        </w:rPr>
        <w:t xml:space="preserve">PARA DETERMINAR LA CONVENIENCIA Y OPORTUNIDAD </w:t>
      </w:r>
      <w:r w:rsidR="0D74A0CC" w:rsidRPr="00EB3B13">
        <w:rPr>
          <w:b/>
          <w:bCs/>
          <w:color w:val="000000" w:themeColor="text1"/>
          <w:sz w:val="22"/>
          <w:szCs w:val="22"/>
        </w:rPr>
        <w:t xml:space="preserve"> PARA CONTRATOS DE PRESTACIÓN DE SERVICIOS PROFESIONALES Y/O DE APOYO A LA GESTIÓN </w:t>
      </w:r>
      <w:r w:rsidRPr="00EB3B13">
        <w:rPr>
          <w:b/>
          <w:bCs/>
          <w:color w:val="000000" w:themeColor="text1"/>
          <w:sz w:val="22"/>
          <w:szCs w:val="22"/>
        </w:rPr>
        <w:t xml:space="preserve"> </w:t>
      </w:r>
    </w:p>
    <w:p w14:paraId="49B8AF1F" w14:textId="77777777" w:rsidR="00FC53DB" w:rsidRDefault="00FC53DB" w:rsidP="00FC53D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6359CC28" w14:textId="52D17F0D" w:rsidR="006F7899" w:rsidRDefault="00FC53DB" w:rsidP="00FC53DB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Arial" w:hAnsi="Arial" w:cs="Arial"/>
          <w:b/>
          <w:bCs/>
          <w:color w:val="000000" w:themeColor="text1"/>
        </w:rPr>
      </w:pPr>
      <w:r w:rsidRPr="00FC53DB">
        <w:rPr>
          <w:rFonts w:ascii="Arial" w:eastAsia="Times New Roman" w:hAnsi="Arial" w:cs="Arial"/>
          <w:b/>
          <w:bCs/>
          <w:color w:val="000000"/>
          <w:lang w:eastAsia="es-CO"/>
        </w:rPr>
        <w:t xml:space="preserve">ANEXO 1. MATRIZ DE RIESGO </w:t>
      </w:r>
      <w:r w:rsidR="001E45F9" w:rsidRPr="00FC53DB">
        <w:rPr>
          <w:rFonts w:ascii="Arial" w:eastAsia="Times New Roman" w:hAnsi="Arial" w:cs="Arial"/>
          <w:b/>
          <w:bCs/>
          <w:color w:val="000000"/>
          <w:lang w:eastAsia="es-CO"/>
        </w:rPr>
        <w:br w:type="textWrapping" w:clear="all"/>
      </w: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564"/>
        <w:gridCol w:w="764"/>
        <w:gridCol w:w="558"/>
        <w:gridCol w:w="564"/>
        <w:gridCol w:w="1443"/>
        <w:gridCol w:w="1160"/>
        <w:gridCol w:w="564"/>
        <w:gridCol w:w="616"/>
        <w:gridCol w:w="639"/>
        <w:gridCol w:w="616"/>
        <w:gridCol w:w="758"/>
        <w:gridCol w:w="1171"/>
        <w:gridCol w:w="890"/>
        <w:gridCol w:w="1214"/>
        <w:gridCol w:w="1466"/>
        <w:gridCol w:w="976"/>
        <w:gridCol w:w="1279"/>
        <w:gridCol w:w="1101"/>
      </w:tblGrid>
      <w:tr w:rsidR="00E5373B" w:rsidRPr="00A96019" w14:paraId="260ACADA" w14:textId="77777777" w:rsidTr="00E5373B">
        <w:trPr>
          <w:cantSplit/>
          <w:trHeight w:val="177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D23255B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85CFFE1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CLASE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D14331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FUENTE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10B6A38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ETAPA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DF6C1C3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TIPO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E741109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DESCRIPCIÓN 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5BE4CC6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CONSECUENCIA DE LA OCURRENCIA DEL EVENTO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0944536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32FF711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22627D5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VALORACIÓN DEL RIESGO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CD2FC5B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5281110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QUIEN SE LE ASIGNA?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D238320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TRATAMIENTO/CONTROLES A SER IMPLEMENTADOS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66A6D8B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¿AFECTA LA EJECUCIÓN DEL CONTRATO?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BF93E58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3D98F6F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C606A85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FECHA ESTIMADA EN QUE COMPLETA EL TRATAMIENTO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9E337F2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¿COMO SE REALIZA EL MONITOREO?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CE631A0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 ¿Cuándo?</w:t>
            </w:r>
          </w:p>
        </w:tc>
      </w:tr>
      <w:tr w:rsidR="003A6F1B" w:rsidRPr="00A96019" w14:paraId="27796F6E" w14:textId="77777777" w:rsidTr="00E5373B">
        <w:trPr>
          <w:cantSplit/>
          <w:trHeight w:val="2525"/>
        </w:trPr>
        <w:tc>
          <w:tcPr>
            <w:tcW w:w="6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14CD43" w14:textId="77777777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13426E" w14:textId="5B3F0A74" w:rsidR="00FC53DB" w:rsidRPr="00FC53DB" w:rsidRDefault="00FC53DB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84D8E" w14:textId="5CE03B8A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F40106" w14:textId="4C58CE2C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Planeaciòn 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D8251D" w14:textId="7FD0B9AC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148C85" w14:textId="663A405A" w:rsidR="00FC53DB" w:rsidRPr="00FC53DB" w:rsidRDefault="00FC53DB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color w:val="000000"/>
                <w:sz w:val="16"/>
                <w:szCs w:val="16"/>
              </w:rPr>
              <w:t>Que la definición de la necesidad y el objeto establecido en el estudio previo, no se ajust</w:t>
            </w:r>
            <w:r w:rsidR="00446D7C">
              <w:rPr>
                <w:rFonts w:ascii="Arial" w:hAnsi="Arial" w:cs="Arial"/>
                <w:color w:val="000000"/>
                <w:sz w:val="16"/>
                <w:szCs w:val="16"/>
              </w:rPr>
              <w:t>e a la necesidad de la entidad ni a la modalidad de selección.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5FB2FE" w14:textId="5C61099D" w:rsidR="00FC53DB" w:rsidRPr="00446D7C" w:rsidRDefault="00446D7C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6D7C">
              <w:rPr>
                <w:rFonts w:ascii="Arial" w:hAnsi="Arial" w:cs="Arial"/>
                <w:color w:val="000000"/>
                <w:sz w:val="16"/>
                <w:szCs w:val="16"/>
              </w:rPr>
              <w:t xml:space="preserve">Retrasos en la revisión y ajuste del estudio previo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y por ende del proceso contractual.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628A98" w14:textId="11BAB2C4" w:rsidR="00FC53DB" w:rsidRPr="00446D7C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6BDEA2" w14:textId="4268BDCE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48B89B" w14:textId="47464EF1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DEDE4A" w14:textId="287EF77C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027767" w14:textId="3B00E37D" w:rsidR="00FC53DB" w:rsidRPr="00FC53DB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del Sena regional Meta .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AB7EF0" w14:textId="45EF5EC3" w:rsidR="00FC53DB" w:rsidRPr="00446D7C" w:rsidRDefault="00446D7C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6D7C">
              <w:rPr>
                <w:rFonts w:ascii="Arial" w:hAnsi="Arial" w:cs="Arial"/>
                <w:color w:val="000000"/>
                <w:sz w:val="16"/>
                <w:szCs w:val="16"/>
              </w:rPr>
              <w:t>Revisión y apoyo jurídico a las dependencias que solicitan la contratación, aclarando los requisitos y la aplicabilidad de cada una de las modalidades de selección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3192D5" w14:textId="37B59669" w:rsidR="00FC53DB" w:rsidRPr="00446D7C" w:rsidRDefault="00446D7C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DAC076" w14:textId="28728A0E" w:rsidR="00FC53DB" w:rsidRPr="00FC53DB" w:rsidRDefault="00446D7C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Grupo de contratación del Sena Regional meta 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227D" w14:textId="36D6D66C" w:rsidR="00FC53DB" w:rsidRPr="00FC53DB" w:rsidRDefault="00FC53DB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C53DB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="00446D7C">
              <w:rPr>
                <w:rFonts w:ascii="Arial" w:hAnsi="Arial" w:cs="Arial"/>
                <w:color w:val="000000"/>
                <w:sz w:val="16"/>
                <w:szCs w:val="16"/>
              </w:rPr>
              <w:t>Etapa precontractual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1B61" w14:textId="50E16592" w:rsidR="00FC53DB" w:rsidRPr="00FC53DB" w:rsidRDefault="00446D7C" w:rsidP="004728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Etapa contractual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4FBF" w14:textId="65942AC9" w:rsidR="00FC53DB" w:rsidRPr="00446D7C" w:rsidRDefault="00446D7C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6D7C">
              <w:rPr>
                <w:rFonts w:ascii="Arial" w:hAnsi="Arial" w:cs="Arial"/>
                <w:color w:val="000000"/>
                <w:sz w:val="16"/>
                <w:szCs w:val="16"/>
              </w:rPr>
              <w:t>Asesoría a las dependencias, revisión y ajuste del Estudio Previo. Constante actualización normativa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47B9" w14:textId="20423148" w:rsidR="00FC53DB" w:rsidRPr="00FC53DB" w:rsidRDefault="00446D7C" w:rsidP="004728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46D7C">
              <w:rPr>
                <w:rFonts w:ascii="Arial" w:hAnsi="Arial" w:cs="Arial"/>
                <w:color w:val="000000"/>
                <w:sz w:val="16"/>
                <w:szCs w:val="16"/>
              </w:rPr>
              <w:t>Cada vez que se presenta una solicitud de contratación</w:t>
            </w:r>
            <w:r>
              <w:rPr>
                <w:color w:val="000000"/>
                <w:sz w:val="27"/>
                <w:szCs w:val="27"/>
              </w:rPr>
              <w:t>.</w:t>
            </w:r>
          </w:p>
        </w:tc>
      </w:tr>
      <w:tr w:rsidR="00E5373B" w:rsidRPr="00A96019" w14:paraId="44456E12" w14:textId="77777777" w:rsidTr="00E5373B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739922" w14:textId="15473CBE" w:rsidR="00FC53DB" w:rsidRPr="00FC53DB" w:rsidRDefault="00064DF7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C6A8FB" w14:textId="1BC59196" w:rsidR="00FC53DB" w:rsidRPr="00FC53DB" w:rsidRDefault="00E7270B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4D9A4C" w14:textId="33360E4D" w:rsidR="00FC53DB" w:rsidRPr="00FC53DB" w:rsidRDefault="00E7270B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252BDA" w14:textId="656E3716" w:rsidR="00FC53DB" w:rsidRPr="00FC53DB" w:rsidRDefault="00E7270B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Selecciòn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1026A8" w14:textId="4D173C9F" w:rsidR="00FC53DB" w:rsidRPr="00FC53DB" w:rsidRDefault="00E7270B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A7DA69" w14:textId="61A33778" w:rsidR="00FC53DB" w:rsidRPr="00064DF7" w:rsidRDefault="00064DF7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64DF7">
              <w:rPr>
                <w:rFonts w:ascii="Arial" w:hAnsi="Arial" w:cs="Arial"/>
                <w:color w:val="000000"/>
                <w:sz w:val="16"/>
                <w:szCs w:val="16"/>
              </w:rPr>
              <w:t>Que no exista en el mercado suficiente oferta de profesionales o personal de apoyo que cumplan con el perfil requerido para la ejecución del contrato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72F71D" w14:textId="303F095D" w:rsidR="00FC53DB" w:rsidRPr="00064DF7" w:rsidRDefault="002C6DA0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pueden presentar retrasos en la contratación que  afectan la satisfacción de la necesidad.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7EEEE0" w14:textId="7D56FDE9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9ECAF6" w14:textId="0D57DEA4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DD1311" w14:textId="7F04EAF4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312288" w14:textId="58AFC703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68D73" w14:textId="7E78893A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del Sena regional Meta .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6D7103" w14:textId="2B8FF9FB" w:rsidR="00FC53DB" w:rsidRPr="00FC53DB" w:rsidRDefault="000A745F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  <w:r w:rsidR="002C6DA0">
              <w:rPr>
                <w:rFonts w:ascii="Arial" w:hAnsi="Arial" w:cs="Arial"/>
                <w:color w:val="000000"/>
                <w:sz w:val="16"/>
                <w:szCs w:val="16"/>
              </w:rPr>
              <w:t>efinir de manera adecuada los perfiles y requisitos de ideoneidad y experiencia 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9539B6" w14:textId="52B81F73" w:rsidR="00FC53DB" w:rsidRPr="00FC53DB" w:rsidRDefault="002C6DA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3C8BF" w14:textId="44EB3216" w:rsidR="00FC53DB" w:rsidRPr="00FC53DB" w:rsidRDefault="002C6DA0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del Sena Regional meta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01C2" w14:textId="69363F9C" w:rsidR="00FC53DB" w:rsidRPr="00FC53DB" w:rsidRDefault="002C6DA0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Etapa precontractual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360F" w14:textId="53ACEC30" w:rsidR="00FC53DB" w:rsidRPr="00FC53DB" w:rsidRDefault="002C6DA0" w:rsidP="004728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Etapa contractual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BB56" w14:textId="2ABF4475" w:rsidR="00FC53DB" w:rsidRPr="00FC53DB" w:rsidRDefault="002C6DA0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Verificaciòn de perfiles de los profesionales a contratar.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9C91" w14:textId="7D8AE5B1" w:rsidR="00FC53DB" w:rsidRPr="00FC53DB" w:rsidRDefault="002C6DA0" w:rsidP="004728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Sòlo una vez cuando se estructuran los estudios previos</w:t>
            </w:r>
          </w:p>
        </w:tc>
      </w:tr>
      <w:tr w:rsidR="0092579A" w:rsidRPr="00A96019" w14:paraId="0D30A521" w14:textId="77777777" w:rsidTr="00E5373B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0AF5CA" w14:textId="1BAD8A2A" w:rsidR="005D25AC" w:rsidRDefault="004D0890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841F06" w14:textId="28EE2EDC" w:rsidR="005D25AC" w:rsidRPr="00FC53DB" w:rsidRDefault="004D089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A6FE74" w14:textId="41C7525C" w:rsidR="005D25AC" w:rsidRPr="00FC53DB" w:rsidRDefault="004D089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7C5060" w14:textId="4AE0673A" w:rsidR="005D25AC" w:rsidRPr="00FC53DB" w:rsidRDefault="004D0890" w:rsidP="004728EC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Contrataciòn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246177" w14:textId="083DE09A" w:rsidR="005D25AC" w:rsidRPr="00FC53DB" w:rsidRDefault="004D0890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BC1654" w14:textId="79680F2C" w:rsidR="005D25AC" w:rsidRPr="005D25AC" w:rsidRDefault="005D25AC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25AC">
              <w:rPr>
                <w:rFonts w:ascii="Arial" w:hAnsi="Arial" w:cs="Arial"/>
                <w:color w:val="000000"/>
                <w:sz w:val="16"/>
                <w:szCs w:val="16"/>
              </w:rPr>
              <w:t>Que el profesional seleccionado no firme el contrato en el plazo establecido y/o se retrase en la constitución y presentación de las garantías que amparan el cumplimiento del contrato.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B1775A" w14:textId="25FAAD95" w:rsidR="005D25AC" w:rsidRPr="005D25AC" w:rsidRDefault="004D0890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Retrasos en el ini</w:t>
            </w:r>
            <w:r w:rsidR="000A745F">
              <w:rPr>
                <w:rFonts w:ascii="Arial" w:hAnsi="Arial" w:cs="Arial"/>
                <w:color w:val="000000"/>
                <w:sz w:val="16"/>
                <w:szCs w:val="16"/>
              </w:rPr>
              <w:t>cio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de la ejecución del contrato y por ende </w:t>
            </w:r>
            <w:r w:rsidR="000A745F">
              <w:rPr>
                <w:rFonts w:ascii="Arial" w:hAnsi="Arial" w:cs="Arial"/>
                <w:color w:val="000000"/>
                <w:sz w:val="16"/>
                <w:szCs w:val="16"/>
              </w:rPr>
              <w:t>dificultad en el cumplimiento del objeto contractual.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3C5B36" w14:textId="05F3E145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840434" w14:textId="7815D39A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A213B5" w14:textId="7863BC58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DAF845" w14:textId="45B5E059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735006" w14:textId="541D500A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D1D1AB" w14:textId="78817406" w:rsidR="005D25AC" w:rsidRPr="00FC53DB" w:rsidRDefault="000A745F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Establecer plazos para el perfeccionamiento y ejecución del contrato.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655EA5" w14:textId="3A7D4FF8" w:rsidR="005D25AC" w:rsidRPr="00FC53DB" w:rsidRDefault="000A745F" w:rsidP="004728EC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ECAB65" w14:textId="6EC053CD" w:rsidR="005D25AC" w:rsidRPr="00FC53DB" w:rsidRDefault="000A745F" w:rsidP="004728EC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del Sena Regional Meta y contratista.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81828" w14:textId="5ED5C9A5" w:rsidR="005D25AC" w:rsidRPr="00FC53DB" w:rsidRDefault="003A6F1B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Perfeccionamiento del contrato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A7E5" w14:textId="6223331B" w:rsidR="005D25AC" w:rsidRPr="00FC53DB" w:rsidRDefault="003A6F1B" w:rsidP="004728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Inicio de la ejecución del contrato.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594" w14:textId="3CE599D4" w:rsidR="005D25AC" w:rsidRPr="00FC53DB" w:rsidRDefault="003A6F1B" w:rsidP="004728E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Verificaciòn del cumplimiento de los los plazos establecidos en los documentos del contrato.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EC21" w14:textId="18AAC2F0" w:rsidR="005D25AC" w:rsidRPr="00FC53DB" w:rsidRDefault="003A6F1B" w:rsidP="004728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Cada vez que se realiza una contratación.</w:t>
            </w:r>
          </w:p>
        </w:tc>
      </w:tr>
      <w:tr w:rsidR="003B68CD" w:rsidRPr="00A96019" w14:paraId="1795ABEB" w14:textId="77777777" w:rsidTr="0092579A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DA5A93" w14:textId="33E33CCA" w:rsidR="00E5373B" w:rsidRPr="0092579A" w:rsidRDefault="00E5373B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D19976" w14:textId="3D7943D4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F9189C" w14:textId="4528CBEB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20338" w14:textId="595ECA8F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Contrataciòn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B2606D" w14:textId="74F591BB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Tecnològico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29EA59" w14:textId="1F3BAD65" w:rsidR="00E5373B" w:rsidRPr="007C6C0E" w:rsidRDefault="0092579A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Fa</w:t>
            </w:r>
            <w:r w:rsidR="00E5373B" w:rsidRPr="007C6C0E">
              <w:rPr>
                <w:rFonts w:ascii="Arial" w:hAnsi="Arial" w:cs="Arial"/>
                <w:color w:val="000000"/>
                <w:sz w:val="16"/>
                <w:szCs w:val="16"/>
              </w:rPr>
              <w:t xml:space="preserve">llas en </w:t>
            </w:r>
            <w:r w:rsidR="00E5373B">
              <w:rPr>
                <w:rFonts w:ascii="Arial" w:hAnsi="Arial" w:cs="Arial"/>
                <w:color w:val="000000"/>
                <w:sz w:val="16"/>
                <w:szCs w:val="16"/>
              </w:rPr>
              <w:t xml:space="preserve">el funcionamiento </w:t>
            </w:r>
            <w:r w:rsidR="00E5373B" w:rsidRPr="007C6C0E">
              <w:rPr>
                <w:rFonts w:ascii="Arial" w:hAnsi="Arial" w:cs="Arial"/>
                <w:color w:val="000000"/>
                <w:sz w:val="16"/>
                <w:szCs w:val="16"/>
              </w:rPr>
              <w:t xml:space="preserve"> del Sistema de Contratación Pública – SECOP II (www.colombiacompra.gov.co)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102D61" w14:textId="02938A82" w:rsidR="00E5373B" w:rsidRPr="005D25AC" w:rsidRDefault="00E5373B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puede generar incumplimiento de los plazos establecidos por ley para la publicación de los documentos derivados  del proceso  contractual.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A99BEF" w14:textId="71353CEB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CFF46C" w14:textId="226EFD35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E0897B" w14:textId="16F4B226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072100" w14:textId="22A0B681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medio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89FDB9" w14:textId="31692896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y/o área encargada de la publicación y manejo del sistema.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D7A4CF" w14:textId="23B4A890" w:rsidR="00E5373B" w:rsidRPr="00FC53DB" w:rsidRDefault="00E5373B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Reportar las fallas presentadas en el sistema y evidenciar la interrupción del servicio 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DA63C0" w14:textId="524FF8C8" w:rsidR="00E5373B" w:rsidRPr="00FC53DB" w:rsidRDefault="00E5373B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31B2AF" w14:textId="6DD3BF5F" w:rsidR="00E5373B" w:rsidRPr="00FC53DB" w:rsidRDefault="00E5373B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Grupo de contratación del Sena Regional Meta 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E008" w14:textId="4629D9ED" w:rsidR="00E5373B" w:rsidRPr="00FC53DB" w:rsidRDefault="00E5373B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Dentro del termino establecido por la normatividad vigente para tal fin.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6183" w14:textId="2E341FB5" w:rsidR="00E5373B" w:rsidRPr="00FC53DB" w:rsidRDefault="003B68CD" w:rsidP="00E5373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Una vez se encuentra publicado en el sistema.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8076" w14:textId="679046B4" w:rsidR="00E5373B" w:rsidRPr="00FC53DB" w:rsidRDefault="003B68CD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Revisar constantemente la pagina del SECOP.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E63F" w14:textId="271CA839" w:rsidR="00E5373B" w:rsidRPr="00FC53DB" w:rsidRDefault="003B68CD" w:rsidP="00E5373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Cada vez que es necesario publicar documentos del proceso de contataciòn.</w:t>
            </w:r>
          </w:p>
        </w:tc>
      </w:tr>
      <w:tr w:rsidR="0092579A" w:rsidRPr="00A96019" w14:paraId="4F9BA2D6" w14:textId="77777777" w:rsidTr="001506B3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A49315" w14:textId="20C2BF84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AB4D84" w14:textId="19126B75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C9A655" w14:textId="68FA7AC9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EDB81" w14:textId="5411E04E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Ejecucìòn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37A86C" w14:textId="100FB339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Operacional 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4518CA" w14:textId="6EF3A00D" w:rsidR="0092579A" w:rsidRPr="0092579A" w:rsidRDefault="0092579A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79A">
              <w:rPr>
                <w:rFonts w:ascii="Arial" w:hAnsi="Arial" w:cs="Arial"/>
                <w:color w:val="000000"/>
                <w:sz w:val="16"/>
                <w:szCs w:val="16"/>
              </w:rPr>
              <w:t>incumplimientos en la entrega de los informes y/o en la ejecución de las actividades a cargo del contratista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D4EA41" w14:textId="2BA31AB7" w:rsidR="0092579A" w:rsidRPr="0092579A" w:rsidRDefault="0092579A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genera incumplimiento  de las obligaciones del objeto contractual 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2B969A" w14:textId="2B449DCC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3D8DB9" w14:textId="0266613F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72F51B" w14:textId="2CAD61F7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31F32A" w14:textId="24DABD49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4A4A60" w14:textId="12AE843E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1446F4" w14:textId="75636520" w:rsidR="0092579A" w:rsidRDefault="0092579A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Seguimiento y verificación del cumplimiento de las actividades y obligaciones pactadas en el contrato.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F2BEB4" w14:textId="7C60A2C2" w:rsidR="0092579A" w:rsidRDefault="0092579A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8AE4D8" w14:textId="1FD95851" w:rsidR="0092579A" w:rsidRDefault="0092579A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Supervisor designado por la Direcciòn Regional 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210F" w14:textId="1CFDB541" w:rsidR="0092579A" w:rsidRDefault="001506B3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 momento de iniciar la ejecución del contrato.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408D" w14:textId="760DCECF" w:rsidR="0092579A" w:rsidRDefault="001506B3" w:rsidP="00E5373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Una vez se vence el plazo de ejecución y/ o se liquida el contrato.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1DB0" w14:textId="2CEBB6D4" w:rsidR="0092579A" w:rsidRDefault="001506B3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Seguimiento, control y verificación del cumplimiento de las obligaciones del contratista.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D92F" w14:textId="5E296B9D" w:rsidR="0092579A" w:rsidRDefault="001506B3" w:rsidP="00E5373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Durante la ejecución del contrato.</w:t>
            </w:r>
          </w:p>
        </w:tc>
      </w:tr>
      <w:tr w:rsidR="001506B3" w:rsidRPr="00A96019" w14:paraId="46A21421" w14:textId="77777777" w:rsidTr="00A82E22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8E9F87" w14:textId="52EB1FF0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8ABE2E" w14:textId="0BF3974A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General 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AED722" w14:textId="34517692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8006D2" w14:textId="35C6C40B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Ejecuciòn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928D78" w14:textId="211819F0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Operacional 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49ECA5" w14:textId="104E9CAE" w:rsidR="001506B3" w:rsidRPr="0092579A" w:rsidRDefault="001506B3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Retrasos por parte de la entidad en la aprobación de informes y/o productos entregados por el contratista.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082453" w14:textId="1B653998" w:rsidR="001506B3" w:rsidRPr="001506B3" w:rsidRDefault="001506B3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 inc</w:t>
            </w:r>
            <w:r w:rsidRPr="001506B3">
              <w:rPr>
                <w:rFonts w:ascii="Arial" w:hAnsi="Arial" w:cs="Arial"/>
                <w:color w:val="000000"/>
                <w:sz w:val="16"/>
                <w:szCs w:val="16"/>
              </w:rPr>
              <w:t>umplimiento de las obligaciones del contratante a cargo del Supervisor del contrato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y posibles retrasos en los pagos a favor  del contratista.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664857" w14:textId="155F30AC" w:rsidR="001506B3" w:rsidRP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F1F052" w14:textId="7FDAEFA7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9D54E7" w14:textId="0D28CA37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CEF6F6" w14:textId="2EAD2932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medio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E51B6C" w14:textId="1EE7881A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Superviosr designado.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59F931" w14:textId="5FC0110A" w:rsidR="001506B3" w:rsidRDefault="001506B3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Revisiòn y aprobación oportuna de los informes y/o productos que se generen por el contratista en la ejecución del objeto contractual.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B9A97D" w14:textId="3EF8E72D" w:rsidR="001506B3" w:rsidRDefault="001506B3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A7EE57" w14:textId="48987C85" w:rsidR="001506B3" w:rsidRDefault="00A82E22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Supervisor designado por la Direcciòn Regional 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2F7C" w14:textId="164B2842" w:rsidR="001506B3" w:rsidRDefault="00A82E22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 momento de iniciar la ejecución del contrato.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8482" w14:textId="32BDE7A3" w:rsidR="001506B3" w:rsidRDefault="00A82E22" w:rsidP="00E5373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Una vez se vence el plazo de ejecución y/ o se liquida el contrato.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4E9C" w14:textId="692E6553" w:rsidR="001506B3" w:rsidRDefault="00A82E22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Seguimiento a la labor del supervisor.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9947" w14:textId="445E60F3" w:rsidR="001506B3" w:rsidRDefault="00A82E22" w:rsidP="00E5373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Conforme a los plazos establecidos.</w:t>
            </w:r>
          </w:p>
        </w:tc>
      </w:tr>
      <w:tr w:rsidR="00A82E22" w:rsidRPr="00A96019" w14:paraId="5684E8D5" w14:textId="77777777" w:rsidTr="00A82E22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F102E2" w14:textId="06CBAC72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08710A" w14:textId="025586A3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57DC6" w14:textId="4A09F6EA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16F98F" w14:textId="29774EC8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Contrataciòn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70BA9D" w14:textId="35AC3B93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Financiero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B406CE" w14:textId="0B9525BD" w:rsidR="00A82E22" w:rsidRDefault="00A82E22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Que la entidad contratante no disponga de los recursos para realizar los pagos de acuerdo al valor y los plazos establecidos en el contrato.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75EAA5" w14:textId="73D61CB7" w:rsidR="00A82E22" w:rsidRDefault="00A82E22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Genera retrasos en los pagos que pueden afectar al contratista.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B7A5AA" w14:textId="78188832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B4FEA" w14:textId="0AE24C2D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157FBA" w14:textId="2691037C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D1D37F" w14:textId="3C828A00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AB7798" w14:textId="4D0B08B5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Area de presupuesto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17CE7F" w14:textId="76EE3FC8" w:rsidR="00A82E22" w:rsidRDefault="00A82E22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Verificar la disponibilidad presupuestal y el valor a contratar.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59B488" w14:textId="1E9A165D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6F8970" w14:textId="3D964A37" w:rsidR="00A82E22" w:rsidRDefault="00A82E22" w:rsidP="00A82E22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Area de presupuesto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8B32" w14:textId="61487963" w:rsidR="00A82E22" w:rsidRDefault="00A82E22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 momento de expedir el registro presupuestal.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BA3B" w14:textId="17319918" w:rsidR="00A82E22" w:rsidRDefault="00A82E22" w:rsidP="00E5373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Una vez se realiza el ultimo pago.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44B1" w14:textId="196702F5" w:rsidR="00A82E22" w:rsidRDefault="00A82E22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Verificar que los valores corr</w:t>
            </w:r>
            <w:r w:rsidR="00190508">
              <w:rPr>
                <w:rFonts w:ascii="Arial" w:hAnsi="Arial" w:cs="Arial"/>
                <w:color w:val="000000"/>
                <w:sz w:val="16"/>
                <w:szCs w:val="16"/>
              </w:rPr>
              <w:t>espondan a la disponibilidad presupuestal y al plan de pagos del contrato.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43A6" w14:textId="6CD02EB2" w:rsidR="00A82E22" w:rsidRDefault="00190508" w:rsidP="00E5373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Cada vez que se expide un registro presupuestal.</w:t>
            </w:r>
          </w:p>
        </w:tc>
      </w:tr>
      <w:tr w:rsidR="00A82E22" w:rsidRPr="00A96019" w14:paraId="71C75318" w14:textId="77777777" w:rsidTr="00E5373B">
        <w:trPr>
          <w:cantSplit/>
          <w:trHeight w:val="25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D28421" w14:textId="4EA3341B" w:rsidR="00A82E22" w:rsidRDefault="00A82E22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3B2A4" w14:textId="5ECA1340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891072" w14:textId="5B9CD248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Interno y Externo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48E191" w14:textId="514326ED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Ejecuciòn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02770D" w14:textId="2A7892C0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Salud Publica y Ambiental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9E25D6" w14:textId="5AF6A205" w:rsidR="00A82E22" w:rsidRDefault="00190508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Existencia de situaciones relacionadas con la salud publica  y/o emergencia sanitaria 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1E3CD0" w14:textId="1E988468" w:rsidR="00A82E22" w:rsidRDefault="00190508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afecta la correcta ejecución de las actividades y obligaciones contractuales .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FC8A2" w14:textId="5C1C5216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90DD3A" w14:textId="4585FAB2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839C89" w14:textId="3FEF5D4C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1922E4" w14:textId="3232754D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5C46B0" w14:textId="2D93632D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Sena Regional Meta 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10C12D" w14:textId="174E8F55" w:rsidR="00A82E22" w:rsidRDefault="00190508" w:rsidP="00E5373B">
            <w:pPr>
              <w:ind w:left="113" w:right="113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Aplicación de las disposiciones legales frente al tema particular y planes de manejo y ajuste de procesos al interior de la entidad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CFC321" w14:textId="3836605A" w:rsidR="00A82E22" w:rsidRDefault="00190508" w:rsidP="00E5373B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7D6C0F" w14:textId="0AA0B2E5" w:rsidR="00A82E22" w:rsidRDefault="00190508" w:rsidP="00190508">
            <w:pPr>
              <w:ind w:left="113" w:right="113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Sena Regional Meta y contratista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A72F3A" w14:textId="6E6C3751" w:rsidR="00A82E22" w:rsidRDefault="00190508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 Inicio de la situación que afecte la salud publica y/o emergencia sanitaria.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CB8B41" w14:textId="72AAE0EC" w:rsidR="00A82E22" w:rsidRDefault="00190508" w:rsidP="00E5373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Cuando finalice la situación particular.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AA1C86" w14:textId="7852A5B2" w:rsidR="00A82E22" w:rsidRDefault="00190508" w:rsidP="00E5373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Consulta permanente de la normatividad y los lineamientos expedidos para el manejo de la situación.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150756" w14:textId="06F34362" w:rsidR="00A82E22" w:rsidRDefault="00190508" w:rsidP="00E5373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Permanente.</w:t>
            </w:r>
          </w:p>
        </w:tc>
      </w:tr>
    </w:tbl>
    <w:p w14:paraId="4A03EE10" w14:textId="76125B12" w:rsidR="00FC53DB" w:rsidRDefault="00FC53DB" w:rsidP="00FC53DB">
      <w:pPr>
        <w:widowControl w:val="0"/>
        <w:autoSpaceDE w:val="0"/>
        <w:autoSpaceDN w:val="0"/>
        <w:adjustRightInd w:val="0"/>
        <w:spacing w:after="0" w:line="240" w:lineRule="atLeast"/>
        <w:ind w:left="-510"/>
        <w:jc w:val="center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3E747200" w14:textId="393CB71A" w:rsidR="00E7270B" w:rsidRDefault="00E7270B" w:rsidP="00FC53DB">
      <w:pPr>
        <w:widowControl w:val="0"/>
        <w:autoSpaceDE w:val="0"/>
        <w:autoSpaceDN w:val="0"/>
        <w:adjustRightInd w:val="0"/>
        <w:spacing w:after="0" w:line="240" w:lineRule="atLeast"/>
        <w:ind w:left="-510"/>
        <w:jc w:val="center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39C46804" w14:textId="222A5571" w:rsidR="009F6804" w:rsidRPr="00FC53DB" w:rsidRDefault="009F6804" w:rsidP="00FC53DB">
      <w:pPr>
        <w:widowControl w:val="0"/>
        <w:autoSpaceDE w:val="0"/>
        <w:autoSpaceDN w:val="0"/>
        <w:adjustRightInd w:val="0"/>
        <w:spacing w:after="0" w:line="240" w:lineRule="atLeast"/>
        <w:ind w:left="-510"/>
        <w:jc w:val="center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sectPr w:rsidR="009F6804" w:rsidRPr="00FC53DB" w:rsidSect="00FC53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0160" w:h="12240" w:orient="landscape" w:code="5"/>
      <w:pgMar w:top="1560" w:right="1779" w:bottom="104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C165F" w14:textId="77777777" w:rsidR="00555D0C" w:rsidRDefault="00555D0C">
      <w:pPr>
        <w:spacing w:after="0" w:line="240" w:lineRule="auto"/>
      </w:pPr>
      <w:r>
        <w:separator/>
      </w:r>
    </w:p>
  </w:endnote>
  <w:endnote w:type="continuationSeparator" w:id="0">
    <w:p w14:paraId="2F193C62" w14:textId="77777777" w:rsidR="00555D0C" w:rsidRDefault="00555D0C">
      <w:pPr>
        <w:spacing w:after="0" w:line="240" w:lineRule="auto"/>
      </w:pPr>
      <w:r>
        <w:continuationSeparator/>
      </w:r>
    </w:p>
  </w:endnote>
  <w:endnote w:type="continuationNotice" w:id="1">
    <w:p w14:paraId="68FE33D3" w14:textId="77777777" w:rsidR="00555D0C" w:rsidRDefault="00555D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0D8D6" w14:textId="77777777" w:rsidR="00A6623E" w:rsidRDefault="00A662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164571"/>
      <w:docPartObj>
        <w:docPartGallery w:val="Page Numbers (Bottom of Page)"/>
        <w:docPartUnique/>
      </w:docPartObj>
    </w:sdtPr>
    <w:sdtEndPr/>
    <w:sdtContent>
      <w:p w14:paraId="5D34F12A" w14:textId="395180F4" w:rsidR="000F0C5E" w:rsidRDefault="000F0C5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5F0D" w:rsidRPr="00775F0D">
          <w:rPr>
            <w:noProof/>
            <w:lang w:val="es-ES"/>
          </w:rPr>
          <w:t>1</w:t>
        </w:r>
        <w:r>
          <w:fldChar w:fldCharType="end"/>
        </w:r>
      </w:p>
    </w:sdtContent>
  </w:sdt>
  <w:p w14:paraId="5314CC3F" w14:textId="7E64E390" w:rsidR="00E85AFD" w:rsidRPr="008223F7" w:rsidRDefault="008223F7" w:rsidP="008223F7">
    <w:pPr>
      <w:jc w:val="center"/>
      <w:rPr>
        <w:rFonts w:ascii="Arial" w:hAnsi="Arial" w:cs="Arial"/>
      </w:rPr>
    </w:pPr>
    <w:r w:rsidRPr="008223F7">
      <w:rPr>
        <w:rFonts w:ascii="Arial" w:hAnsi="Arial" w:cs="Arial"/>
        <w:sz w:val="18"/>
      </w:rPr>
      <w:t>GTH-F-075 V.0</w:t>
    </w:r>
    <w:r w:rsidR="00BC501A">
      <w:rPr>
        <w:rFonts w:ascii="Arial" w:hAnsi="Arial" w:cs="Arial"/>
        <w:sz w:val="18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8146" w14:textId="77777777" w:rsidR="00A6623E" w:rsidRDefault="00A662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258F0" w14:textId="77777777" w:rsidR="00555D0C" w:rsidRDefault="00555D0C">
      <w:pPr>
        <w:spacing w:after="0" w:line="240" w:lineRule="auto"/>
      </w:pPr>
      <w:r>
        <w:separator/>
      </w:r>
    </w:p>
  </w:footnote>
  <w:footnote w:type="continuationSeparator" w:id="0">
    <w:p w14:paraId="2A84714C" w14:textId="77777777" w:rsidR="00555D0C" w:rsidRDefault="00555D0C">
      <w:pPr>
        <w:spacing w:after="0" w:line="240" w:lineRule="auto"/>
      </w:pPr>
      <w:r>
        <w:continuationSeparator/>
      </w:r>
    </w:p>
  </w:footnote>
  <w:footnote w:type="continuationNotice" w:id="1">
    <w:p w14:paraId="01A68F02" w14:textId="77777777" w:rsidR="00555D0C" w:rsidRDefault="00555D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F819F" w14:textId="77777777" w:rsidR="00A6623E" w:rsidRDefault="00A662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A3574" w14:textId="5C3FC7B1" w:rsidR="00E85AFD" w:rsidRDefault="008223F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90" behindDoc="0" locked="0" layoutInCell="1" allowOverlap="1" wp14:anchorId="15DCB5C8" wp14:editId="2E1B7270">
          <wp:simplePos x="0" y="0"/>
          <wp:positionH relativeFrom="margin">
            <wp:align>center</wp:align>
          </wp:positionH>
          <wp:positionV relativeFrom="page">
            <wp:posOffset>363855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87F3F2A">
      <w:rPr>
        <w:noProof/>
        <w:lang w:val="es-ES" w:eastAsia="es-ES"/>
      </w:rPr>
      <w:t xml:space="preserve"> </w:t>
    </w:r>
    <w:r w:rsidR="387F3F2A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0A419F3A" w14:textId="77777777" w:rsidR="00E85AFD" w:rsidRDefault="00E85AFD">
    <w:pPr>
      <w:pStyle w:val="Encabezado"/>
    </w:pPr>
  </w:p>
  <w:p w14:paraId="12861FC2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63359" w14:textId="77777777" w:rsidR="00E85AFD" w:rsidRDefault="00E85AFD">
    <w:pPr>
      <w:pStyle w:val="Encabezado"/>
      <w:rPr>
        <w:noProof/>
        <w:lang w:val="es-ES" w:eastAsia="es-ES"/>
      </w:rPr>
    </w:pPr>
  </w:p>
  <w:p w14:paraId="165C94DB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07E51D6F"/>
    <w:multiLevelType w:val="hybridMultilevel"/>
    <w:tmpl w:val="CF0EFA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BC4B4D"/>
    <w:multiLevelType w:val="hybridMultilevel"/>
    <w:tmpl w:val="FDDA28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E273C"/>
    <w:multiLevelType w:val="hybridMultilevel"/>
    <w:tmpl w:val="B1023338"/>
    <w:lvl w:ilvl="0" w:tplc="DC8C7C50">
      <w:start w:val="1"/>
      <w:numFmt w:val="decimal"/>
      <w:lvlText w:val="%1."/>
      <w:lvlJc w:val="left"/>
      <w:pPr>
        <w:ind w:left="384" w:hanging="285"/>
        <w:jc w:val="left"/>
      </w:pPr>
      <w:rPr>
        <w:rFonts w:hint="default"/>
        <w:w w:val="99"/>
        <w:lang w:val="es-ES" w:eastAsia="en-US" w:bidi="ar-SA"/>
      </w:rPr>
    </w:lvl>
    <w:lvl w:ilvl="1" w:tplc="7346B6B8">
      <w:start w:val="1"/>
      <w:numFmt w:val="decimal"/>
      <w:lvlText w:val="%2."/>
      <w:lvlJc w:val="left"/>
      <w:pPr>
        <w:ind w:left="820" w:hanging="361"/>
        <w:jc w:val="left"/>
      </w:pPr>
      <w:rPr>
        <w:rFonts w:ascii="Arial" w:hAnsi="Arial" w:cs="Arial" w:hint="default"/>
        <w:b w:val="0"/>
        <w:bCs/>
        <w:w w:val="99"/>
        <w:sz w:val="22"/>
        <w:szCs w:val="22"/>
        <w:lang w:val="es-ES" w:eastAsia="en-US" w:bidi="ar-SA"/>
      </w:rPr>
    </w:lvl>
    <w:lvl w:ilvl="2" w:tplc="19FC27F8">
      <w:start w:val="1"/>
      <w:numFmt w:val="lowerLetter"/>
      <w:lvlText w:val="%3."/>
      <w:lvlJc w:val="left"/>
      <w:pPr>
        <w:ind w:left="1540" w:hanging="360"/>
        <w:jc w:val="left"/>
      </w:pPr>
      <w:rPr>
        <w:rFonts w:ascii="Arial" w:eastAsia="Arial" w:hAnsi="Arial" w:cs="Arial" w:hint="default"/>
        <w:b/>
        <w:bCs/>
        <w:w w:val="99"/>
        <w:sz w:val="22"/>
        <w:szCs w:val="22"/>
        <w:lang w:val="es-ES" w:eastAsia="en-US" w:bidi="ar-SA"/>
      </w:rPr>
    </w:lvl>
    <w:lvl w:ilvl="3" w:tplc="A3C0A4BE">
      <w:numFmt w:val="bullet"/>
      <w:lvlText w:val="•"/>
      <w:lvlJc w:val="left"/>
      <w:pPr>
        <w:ind w:left="2615" w:hanging="360"/>
      </w:pPr>
      <w:rPr>
        <w:rFonts w:hint="default"/>
        <w:lang w:val="es-ES" w:eastAsia="en-US" w:bidi="ar-SA"/>
      </w:rPr>
    </w:lvl>
    <w:lvl w:ilvl="4" w:tplc="7C7881D4">
      <w:numFmt w:val="bullet"/>
      <w:lvlText w:val="•"/>
      <w:lvlJc w:val="left"/>
      <w:pPr>
        <w:ind w:left="3690" w:hanging="360"/>
      </w:pPr>
      <w:rPr>
        <w:rFonts w:hint="default"/>
        <w:lang w:val="es-ES" w:eastAsia="en-US" w:bidi="ar-SA"/>
      </w:rPr>
    </w:lvl>
    <w:lvl w:ilvl="5" w:tplc="005C0D22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3D868DAE">
      <w:numFmt w:val="bullet"/>
      <w:lvlText w:val="•"/>
      <w:lvlJc w:val="left"/>
      <w:pPr>
        <w:ind w:left="5840" w:hanging="360"/>
      </w:pPr>
      <w:rPr>
        <w:rFonts w:hint="default"/>
        <w:lang w:val="es-ES" w:eastAsia="en-US" w:bidi="ar-SA"/>
      </w:rPr>
    </w:lvl>
    <w:lvl w:ilvl="7" w:tplc="E01C47F2">
      <w:numFmt w:val="bullet"/>
      <w:lvlText w:val="•"/>
      <w:lvlJc w:val="left"/>
      <w:pPr>
        <w:ind w:left="6915" w:hanging="360"/>
      </w:pPr>
      <w:rPr>
        <w:rFonts w:hint="default"/>
        <w:lang w:val="es-ES" w:eastAsia="en-US" w:bidi="ar-SA"/>
      </w:rPr>
    </w:lvl>
    <w:lvl w:ilvl="8" w:tplc="75386372">
      <w:numFmt w:val="bullet"/>
      <w:lvlText w:val="•"/>
      <w:lvlJc w:val="left"/>
      <w:pPr>
        <w:ind w:left="799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00F6061"/>
    <w:multiLevelType w:val="hybridMultilevel"/>
    <w:tmpl w:val="88AA85B0"/>
    <w:lvl w:ilvl="0" w:tplc="396E8AE8">
      <w:start w:val="14"/>
      <w:numFmt w:val="decimal"/>
      <w:lvlText w:val="%1."/>
      <w:lvlJc w:val="left"/>
      <w:pPr>
        <w:ind w:left="100" w:hanging="405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5C6E5BDC">
      <w:start w:val="1"/>
      <w:numFmt w:val="lowerLetter"/>
      <w:lvlText w:val="%2."/>
      <w:lvlJc w:val="left"/>
      <w:pPr>
        <w:ind w:left="892" w:hanging="433"/>
        <w:jc w:val="left"/>
      </w:pPr>
      <w:rPr>
        <w:rFonts w:ascii="Arial" w:eastAsia="Arial" w:hAnsi="Arial" w:cs="Arial" w:hint="default"/>
        <w:b/>
        <w:bCs/>
        <w:spacing w:val="-2"/>
        <w:w w:val="99"/>
        <w:sz w:val="21"/>
        <w:szCs w:val="21"/>
        <w:lang w:val="es-ES" w:eastAsia="en-US" w:bidi="ar-SA"/>
      </w:rPr>
    </w:lvl>
    <w:lvl w:ilvl="2" w:tplc="6DF8508E">
      <w:start w:val="1"/>
      <w:numFmt w:val="lowerLetter"/>
      <w:lvlText w:val="%3)"/>
      <w:lvlJc w:val="left"/>
      <w:pPr>
        <w:ind w:left="1203" w:hanging="360"/>
        <w:jc w:val="left"/>
      </w:pPr>
      <w:rPr>
        <w:rFonts w:ascii="Arial" w:eastAsia="Arial" w:hAnsi="Arial" w:cs="Arial" w:hint="default"/>
        <w:spacing w:val="-1"/>
        <w:w w:val="99"/>
        <w:sz w:val="21"/>
        <w:szCs w:val="21"/>
        <w:lang w:val="es-ES" w:eastAsia="en-US" w:bidi="ar-SA"/>
      </w:rPr>
    </w:lvl>
    <w:lvl w:ilvl="3" w:tplc="E6D2B19E">
      <w:start w:val="1"/>
      <w:numFmt w:val="lowerLetter"/>
      <w:lvlText w:val="%4."/>
      <w:lvlJc w:val="left"/>
      <w:pPr>
        <w:ind w:left="1540" w:hanging="360"/>
        <w:jc w:val="left"/>
      </w:pPr>
      <w:rPr>
        <w:rFonts w:ascii="Arial" w:eastAsia="Arial" w:hAnsi="Arial" w:cs="Arial" w:hint="default"/>
        <w:spacing w:val="-11"/>
        <w:w w:val="99"/>
        <w:sz w:val="21"/>
        <w:szCs w:val="21"/>
        <w:lang w:val="es-ES" w:eastAsia="en-US" w:bidi="ar-SA"/>
      </w:rPr>
    </w:lvl>
    <w:lvl w:ilvl="4" w:tplc="67C091DA">
      <w:numFmt w:val="bullet"/>
      <w:lvlText w:val="•"/>
      <w:lvlJc w:val="left"/>
      <w:pPr>
        <w:ind w:left="2728" w:hanging="360"/>
      </w:pPr>
      <w:rPr>
        <w:rFonts w:hint="default"/>
        <w:lang w:val="es-ES" w:eastAsia="en-US" w:bidi="ar-SA"/>
      </w:rPr>
    </w:lvl>
    <w:lvl w:ilvl="5" w:tplc="C0AAE120">
      <w:numFmt w:val="bullet"/>
      <w:lvlText w:val="•"/>
      <w:lvlJc w:val="left"/>
      <w:pPr>
        <w:ind w:left="3917" w:hanging="360"/>
      </w:pPr>
      <w:rPr>
        <w:rFonts w:hint="default"/>
        <w:lang w:val="es-ES" w:eastAsia="en-US" w:bidi="ar-SA"/>
      </w:rPr>
    </w:lvl>
    <w:lvl w:ilvl="6" w:tplc="3766CA2E">
      <w:numFmt w:val="bullet"/>
      <w:lvlText w:val="•"/>
      <w:lvlJc w:val="left"/>
      <w:pPr>
        <w:ind w:left="5105" w:hanging="360"/>
      </w:pPr>
      <w:rPr>
        <w:rFonts w:hint="default"/>
        <w:lang w:val="es-ES" w:eastAsia="en-US" w:bidi="ar-SA"/>
      </w:rPr>
    </w:lvl>
    <w:lvl w:ilvl="7" w:tplc="BD32AD64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8" w:tplc="45949AFA">
      <w:numFmt w:val="bullet"/>
      <w:lvlText w:val="•"/>
      <w:lvlJc w:val="left"/>
      <w:pPr>
        <w:ind w:left="748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C30CD"/>
    <w:multiLevelType w:val="hybridMultilevel"/>
    <w:tmpl w:val="B272615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557D4"/>
    <w:multiLevelType w:val="hybridMultilevel"/>
    <w:tmpl w:val="7AFA47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640CC"/>
    <w:multiLevelType w:val="hybridMultilevel"/>
    <w:tmpl w:val="E1AE72B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E5FE7"/>
    <w:multiLevelType w:val="hybridMultilevel"/>
    <w:tmpl w:val="E9109A52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D7E0D"/>
    <w:multiLevelType w:val="multilevel"/>
    <w:tmpl w:val="414C91E4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20" w15:restartNumberingAfterBreak="1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1" w15:restartNumberingAfterBreak="0">
    <w:nsid w:val="65FC448C"/>
    <w:multiLevelType w:val="hybridMultilevel"/>
    <w:tmpl w:val="C54ED7F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657741F"/>
    <w:multiLevelType w:val="hybridMultilevel"/>
    <w:tmpl w:val="4FD876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D552B"/>
    <w:multiLevelType w:val="hybridMultilevel"/>
    <w:tmpl w:val="1F5ED734"/>
    <w:lvl w:ilvl="0" w:tplc="DCA43A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83E86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9DCB5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8CD3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9EE04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20EE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85A5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4457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BF25F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A94638"/>
    <w:multiLevelType w:val="hybridMultilevel"/>
    <w:tmpl w:val="4532E0A6"/>
    <w:lvl w:ilvl="0" w:tplc="3992DE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4484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0C020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0EE6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3E94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08615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A29E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AC73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56C1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6E0B73B7"/>
    <w:multiLevelType w:val="hybridMultilevel"/>
    <w:tmpl w:val="0B9CA494"/>
    <w:lvl w:ilvl="0" w:tplc="66D2FE08">
      <w:start w:val="1"/>
      <w:numFmt w:val="decimal"/>
      <w:lvlText w:val="%1."/>
      <w:lvlJc w:val="left"/>
      <w:pPr>
        <w:ind w:left="334" w:hanging="234"/>
        <w:jc w:val="left"/>
      </w:pPr>
      <w:rPr>
        <w:rFonts w:ascii="Arial" w:eastAsia="Arial" w:hAnsi="Arial" w:cs="Arial" w:hint="default"/>
        <w:spacing w:val="-2"/>
        <w:w w:val="99"/>
        <w:sz w:val="21"/>
        <w:szCs w:val="21"/>
        <w:lang w:val="es-ES" w:eastAsia="en-US" w:bidi="ar-SA"/>
      </w:rPr>
    </w:lvl>
    <w:lvl w:ilvl="1" w:tplc="2F8EE98E">
      <w:numFmt w:val="bullet"/>
      <w:lvlText w:val="•"/>
      <w:lvlJc w:val="left"/>
      <w:pPr>
        <w:ind w:left="1292" w:hanging="234"/>
      </w:pPr>
      <w:rPr>
        <w:rFonts w:hint="default"/>
        <w:lang w:val="es-ES" w:eastAsia="en-US" w:bidi="ar-SA"/>
      </w:rPr>
    </w:lvl>
    <w:lvl w:ilvl="2" w:tplc="6C78A7B6">
      <w:numFmt w:val="bullet"/>
      <w:lvlText w:val="•"/>
      <w:lvlJc w:val="left"/>
      <w:pPr>
        <w:ind w:left="2244" w:hanging="234"/>
      </w:pPr>
      <w:rPr>
        <w:rFonts w:hint="default"/>
        <w:lang w:val="es-ES" w:eastAsia="en-US" w:bidi="ar-SA"/>
      </w:rPr>
    </w:lvl>
    <w:lvl w:ilvl="3" w:tplc="A4887C42">
      <w:numFmt w:val="bullet"/>
      <w:lvlText w:val="•"/>
      <w:lvlJc w:val="left"/>
      <w:pPr>
        <w:ind w:left="3196" w:hanging="234"/>
      </w:pPr>
      <w:rPr>
        <w:rFonts w:hint="default"/>
        <w:lang w:val="es-ES" w:eastAsia="en-US" w:bidi="ar-SA"/>
      </w:rPr>
    </w:lvl>
    <w:lvl w:ilvl="4" w:tplc="6F720426">
      <w:numFmt w:val="bullet"/>
      <w:lvlText w:val="•"/>
      <w:lvlJc w:val="left"/>
      <w:pPr>
        <w:ind w:left="4148" w:hanging="234"/>
      </w:pPr>
      <w:rPr>
        <w:rFonts w:hint="default"/>
        <w:lang w:val="es-ES" w:eastAsia="en-US" w:bidi="ar-SA"/>
      </w:rPr>
    </w:lvl>
    <w:lvl w:ilvl="5" w:tplc="79063678">
      <w:numFmt w:val="bullet"/>
      <w:lvlText w:val="•"/>
      <w:lvlJc w:val="left"/>
      <w:pPr>
        <w:ind w:left="5100" w:hanging="234"/>
      </w:pPr>
      <w:rPr>
        <w:rFonts w:hint="default"/>
        <w:lang w:val="es-ES" w:eastAsia="en-US" w:bidi="ar-SA"/>
      </w:rPr>
    </w:lvl>
    <w:lvl w:ilvl="6" w:tplc="FF0057BE">
      <w:numFmt w:val="bullet"/>
      <w:lvlText w:val="•"/>
      <w:lvlJc w:val="left"/>
      <w:pPr>
        <w:ind w:left="6052" w:hanging="234"/>
      </w:pPr>
      <w:rPr>
        <w:rFonts w:hint="default"/>
        <w:lang w:val="es-ES" w:eastAsia="en-US" w:bidi="ar-SA"/>
      </w:rPr>
    </w:lvl>
    <w:lvl w:ilvl="7" w:tplc="8C46F856">
      <w:numFmt w:val="bullet"/>
      <w:lvlText w:val="•"/>
      <w:lvlJc w:val="left"/>
      <w:pPr>
        <w:ind w:left="7004" w:hanging="234"/>
      </w:pPr>
      <w:rPr>
        <w:rFonts w:hint="default"/>
        <w:lang w:val="es-ES" w:eastAsia="en-US" w:bidi="ar-SA"/>
      </w:rPr>
    </w:lvl>
    <w:lvl w:ilvl="8" w:tplc="B7CE01EE">
      <w:numFmt w:val="bullet"/>
      <w:lvlText w:val="•"/>
      <w:lvlJc w:val="left"/>
      <w:pPr>
        <w:ind w:left="7956" w:hanging="234"/>
      </w:pPr>
      <w:rPr>
        <w:rFonts w:hint="default"/>
        <w:lang w:val="es-ES" w:eastAsia="en-US" w:bidi="ar-SA"/>
      </w:rPr>
    </w:lvl>
  </w:abstractNum>
  <w:abstractNum w:abstractNumId="27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31B5C"/>
    <w:multiLevelType w:val="hybridMultilevel"/>
    <w:tmpl w:val="240A0021"/>
    <w:styleLink w:val="Estilo1"/>
    <w:lvl w:ilvl="0" w:tplc="52FE5B7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CB4254C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385ED02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D1AD6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B226EBF6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 w:tplc="FF18DD5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 w:tplc="34A286D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 w:tplc="4720ED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 w:tplc="F1C6D2B0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73A2550D"/>
    <w:multiLevelType w:val="multilevel"/>
    <w:tmpl w:val="85FEF3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C0C2B4A"/>
    <w:multiLevelType w:val="hybridMultilevel"/>
    <w:tmpl w:val="F478407A"/>
    <w:lvl w:ilvl="0" w:tplc="53D2F5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134CC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A88B7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06EE0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ED488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CC48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DA50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C742E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CF292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7276BB"/>
    <w:multiLevelType w:val="hybridMultilevel"/>
    <w:tmpl w:val="7BF63252"/>
    <w:lvl w:ilvl="0" w:tplc="41BE62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28D6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D0806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91069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F184E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196D8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0B6A3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63E3E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C5689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1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29"/>
  </w:num>
  <w:num w:numId="3">
    <w:abstractNumId w:val="25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8"/>
  </w:num>
  <w:num w:numId="8">
    <w:abstractNumId w:val="0"/>
  </w:num>
  <w:num w:numId="9">
    <w:abstractNumId w:val="8"/>
  </w:num>
  <w:num w:numId="10">
    <w:abstractNumId w:val="27"/>
  </w:num>
  <w:num w:numId="11">
    <w:abstractNumId w:val="3"/>
  </w:num>
  <w:num w:numId="12">
    <w:abstractNumId w:val="2"/>
  </w:num>
  <w:num w:numId="13">
    <w:abstractNumId w:val="13"/>
  </w:num>
  <w:num w:numId="14">
    <w:abstractNumId w:val="16"/>
  </w:num>
  <w:num w:numId="15">
    <w:abstractNumId w:val="24"/>
    <w:lvlOverride w:ilvl="0">
      <w:lvl w:ilvl="0" w:tplc="3992DEBA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31"/>
    <w:lvlOverride w:ilvl="0">
      <w:lvl w:ilvl="0" w:tplc="53D2F5CC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32"/>
    <w:lvlOverride w:ilvl="0">
      <w:lvl w:ilvl="0" w:tplc="41BE62DA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23"/>
    <w:lvlOverride w:ilvl="0">
      <w:lvl w:ilvl="0" w:tplc="DCA43A3E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9"/>
  </w:num>
  <w:num w:numId="21">
    <w:abstractNumId w:val="11"/>
  </w:num>
  <w:num w:numId="22">
    <w:abstractNumId w:val="9"/>
  </w:num>
  <w:num w:numId="23">
    <w:abstractNumId w:val="12"/>
  </w:num>
  <w:num w:numId="24">
    <w:abstractNumId w:val="20"/>
  </w:num>
  <w:num w:numId="25">
    <w:abstractNumId w:val="34"/>
  </w:num>
  <w:num w:numId="26">
    <w:abstractNumId w:val="7"/>
  </w:num>
  <w:num w:numId="27">
    <w:abstractNumId w:val="26"/>
  </w:num>
  <w:num w:numId="28">
    <w:abstractNumId w:val="5"/>
  </w:num>
  <w:num w:numId="29">
    <w:abstractNumId w:val="6"/>
  </w:num>
  <w:num w:numId="30">
    <w:abstractNumId w:val="14"/>
  </w:num>
  <w:num w:numId="31">
    <w:abstractNumId w:val="10"/>
  </w:num>
  <w:num w:numId="32">
    <w:abstractNumId w:val="21"/>
  </w:num>
  <w:num w:numId="33">
    <w:abstractNumId w:val="15"/>
  </w:num>
  <w:num w:numId="34">
    <w:abstractNumId w:val="1"/>
  </w:num>
  <w:num w:numId="35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01D71"/>
    <w:rsid w:val="00002533"/>
    <w:rsid w:val="00023CB4"/>
    <w:rsid w:val="00033205"/>
    <w:rsid w:val="00033EF4"/>
    <w:rsid w:val="00055574"/>
    <w:rsid w:val="00064DF7"/>
    <w:rsid w:val="0007615E"/>
    <w:rsid w:val="000819F3"/>
    <w:rsid w:val="000A745F"/>
    <w:rsid w:val="000B71FA"/>
    <w:rsid w:val="000B788A"/>
    <w:rsid w:val="000D0DD2"/>
    <w:rsid w:val="000E4693"/>
    <w:rsid w:val="000F0C5E"/>
    <w:rsid w:val="000F25CF"/>
    <w:rsid w:val="000F3C7B"/>
    <w:rsid w:val="00103E33"/>
    <w:rsid w:val="00104F6B"/>
    <w:rsid w:val="00125666"/>
    <w:rsid w:val="00132CB0"/>
    <w:rsid w:val="00141BCB"/>
    <w:rsid w:val="00145A3E"/>
    <w:rsid w:val="001506B3"/>
    <w:rsid w:val="00154BC6"/>
    <w:rsid w:val="001572B1"/>
    <w:rsid w:val="0016360A"/>
    <w:rsid w:val="00185AF4"/>
    <w:rsid w:val="00190508"/>
    <w:rsid w:val="00194F2C"/>
    <w:rsid w:val="001A045F"/>
    <w:rsid w:val="001A2616"/>
    <w:rsid w:val="001B5B37"/>
    <w:rsid w:val="001D058F"/>
    <w:rsid w:val="001D222C"/>
    <w:rsid w:val="001E2AE3"/>
    <w:rsid w:val="001E45F9"/>
    <w:rsid w:val="00214D74"/>
    <w:rsid w:val="00227B3C"/>
    <w:rsid w:val="00240660"/>
    <w:rsid w:val="00246F4D"/>
    <w:rsid w:val="00256732"/>
    <w:rsid w:val="002649CB"/>
    <w:rsid w:val="00287DF4"/>
    <w:rsid w:val="002A1CA2"/>
    <w:rsid w:val="002A416A"/>
    <w:rsid w:val="002B6A36"/>
    <w:rsid w:val="002C6DA0"/>
    <w:rsid w:val="002D12AD"/>
    <w:rsid w:val="002D2E6B"/>
    <w:rsid w:val="002D3843"/>
    <w:rsid w:val="002E4053"/>
    <w:rsid w:val="00302528"/>
    <w:rsid w:val="003140B0"/>
    <w:rsid w:val="00321D0E"/>
    <w:rsid w:val="00322207"/>
    <w:rsid w:val="003232D5"/>
    <w:rsid w:val="0033034D"/>
    <w:rsid w:val="00331684"/>
    <w:rsid w:val="0034553C"/>
    <w:rsid w:val="0035565D"/>
    <w:rsid w:val="0037629C"/>
    <w:rsid w:val="00381049"/>
    <w:rsid w:val="003A267C"/>
    <w:rsid w:val="003A4432"/>
    <w:rsid w:val="003A6F1B"/>
    <w:rsid w:val="003B2FA3"/>
    <w:rsid w:val="003B68CD"/>
    <w:rsid w:val="003D6FEE"/>
    <w:rsid w:val="003F7FEF"/>
    <w:rsid w:val="00400D09"/>
    <w:rsid w:val="00404E33"/>
    <w:rsid w:val="0040530B"/>
    <w:rsid w:val="00410DB4"/>
    <w:rsid w:val="00410E62"/>
    <w:rsid w:val="00413D72"/>
    <w:rsid w:val="004329DA"/>
    <w:rsid w:val="00440473"/>
    <w:rsid w:val="00446D7C"/>
    <w:rsid w:val="00453863"/>
    <w:rsid w:val="00456B5C"/>
    <w:rsid w:val="004713BF"/>
    <w:rsid w:val="00472C4D"/>
    <w:rsid w:val="00483752"/>
    <w:rsid w:val="00484DF1"/>
    <w:rsid w:val="004C0252"/>
    <w:rsid w:val="004C455C"/>
    <w:rsid w:val="004D0890"/>
    <w:rsid w:val="004D0918"/>
    <w:rsid w:val="004E512E"/>
    <w:rsid w:val="004F739D"/>
    <w:rsid w:val="00501B31"/>
    <w:rsid w:val="005043BE"/>
    <w:rsid w:val="00520B73"/>
    <w:rsid w:val="00535B98"/>
    <w:rsid w:val="005375FC"/>
    <w:rsid w:val="00555D0C"/>
    <w:rsid w:val="005623D5"/>
    <w:rsid w:val="00574771"/>
    <w:rsid w:val="0058622A"/>
    <w:rsid w:val="00595643"/>
    <w:rsid w:val="005A3EC1"/>
    <w:rsid w:val="005C1A3E"/>
    <w:rsid w:val="005D1A26"/>
    <w:rsid w:val="005D25AC"/>
    <w:rsid w:val="005F49BC"/>
    <w:rsid w:val="005F6192"/>
    <w:rsid w:val="005F633F"/>
    <w:rsid w:val="006009A1"/>
    <w:rsid w:val="00603782"/>
    <w:rsid w:val="0061110B"/>
    <w:rsid w:val="0062003F"/>
    <w:rsid w:val="0064437B"/>
    <w:rsid w:val="00651507"/>
    <w:rsid w:val="00653390"/>
    <w:rsid w:val="00654C46"/>
    <w:rsid w:val="00663862"/>
    <w:rsid w:val="00665650"/>
    <w:rsid w:val="00666402"/>
    <w:rsid w:val="006679FF"/>
    <w:rsid w:val="00682805"/>
    <w:rsid w:val="00687868"/>
    <w:rsid w:val="00690385"/>
    <w:rsid w:val="00691A0A"/>
    <w:rsid w:val="006A0FE9"/>
    <w:rsid w:val="006D7021"/>
    <w:rsid w:val="006F7899"/>
    <w:rsid w:val="006F7E92"/>
    <w:rsid w:val="00711585"/>
    <w:rsid w:val="007139FC"/>
    <w:rsid w:val="00737D98"/>
    <w:rsid w:val="007456B1"/>
    <w:rsid w:val="00752142"/>
    <w:rsid w:val="00763E4B"/>
    <w:rsid w:val="00775F0D"/>
    <w:rsid w:val="00780899"/>
    <w:rsid w:val="007847D9"/>
    <w:rsid w:val="00785D3E"/>
    <w:rsid w:val="00791645"/>
    <w:rsid w:val="00793002"/>
    <w:rsid w:val="00793F02"/>
    <w:rsid w:val="007B143C"/>
    <w:rsid w:val="007B3697"/>
    <w:rsid w:val="007C5C9E"/>
    <w:rsid w:val="007C6C0E"/>
    <w:rsid w:val="007D44D5"/>
    <w:rsid w:val="007D576D"/>
    <w:rsid w:val="008055C4"/>
    <w:rsid w:val="0081204F"/>
    <w:rsid w:val="00816CEC"/>
    <w:rsid w:val="008223F7"/>
    <w:rsid w:val="008333B5"/>
    <w:rsid w:val="00842CD0"/>
    <w:rsid w:val="00844A55"/>
    <w:rsid w:val="008568F3"/>
    <w:rsid w:val="0086080D"/>
    <w:rsid w:val="00880587"/>
    <w:rsid w:val="008B7D10"/>
    <w:rsid w:val="008C0C91"/>
    <w:rsid w:val="008C3724"/>
    <w:rsid w:val="00903A12"/>
    <w:rsid w:val="00903BD1"/>
    <w:rsid w:val="009213E5"/>
    <w:rsid w:val="00921610"/>
    <w:rsid w:val="009249A0"/>
    <w:rsid w:val="0092579A"/>
    <w:rsid w:val="00933696"/>
    <w:rsid w:val="00941F3D"/>
    <w:rsid w:val="00947A24"/>
    <w:rsid w:val="00953B03"/>
    <w:rsid w:val="00954607"/>
    <w:rsid w:val="00967F6D"/>
    <w:rsid w:val="00980456"/>
    <w:rsid w:val="00991FCF"/>
    <w:rsid w:val="009C3468"/>
    <w:rsid w:val="009C352A"/>
    <w:rsid w:val="009D3278"/>
    <w:rsid w:val="009F2D51"/>
    <w:rsid w:val="009F6804"/>
    <w:rsid w:val="00A015FD"/>
    <w:rsid w:val="00A10F55"/>
    <w:rsid w:val="00A1594D"/>
    <w:rsid w:val="00A30073"/>
    <w:rsid w:val="00A32AE5"/>
    <w:rsid w:val="00A454BF"/>
    <w:rsid w:val="00A468C8"/>
    <w:rsid w:val="00A606CA"/>
    <w:rsid w:val="00A63563"/>
    <w:rsid w:val="00A6623E"/>
    <w:rsid w:val="00A72B44"/>
    <w:rsid w:val="00A761BF"/>
    <w:rsid w:val="00A82E22"/>
    <w:rsid w:val="00AB2B58"/>
    <w:rsid w:val="00AD5AD7"/>
    <w:rsid w:val="00AE5001"/>
    <w:rsid w:val="00B04606"/>
    <w:rsid w:val="00B06C93"/>
    <w:rsid w:val="00B33B05"/>
    <w:rsid w:val="00B34AB6"/>
    <w:rsid w:val="00B457AB"/>
    <w:rsid w:val="00B50167"/>
    <w:rsid w:val="00B5083C"/>
    <w:rsid w:val="00B57D8B"/>
    <w:rsid w:val="00B75004"/>
    <w:rsid w:val="00B91E21"/>
    <w:rsid w:val="00BA3234"/>
    <w:rsid w:val="00BA472C"/>
    <w:rsid w:val="00BA53A7"/>
    <w:rsid w:val="00BA7765"/>
    <w:rsid w:val="00BC501A"/>
    <w:rsid w:val="00BE05EE"/>
    <w:rsid w:val="00C0271F"/>
    <w:rsid w:val="00C05F53"/>
    <w:rsid w:val="00C13C94"/>
    <w:rsid w:val="00C27980"/>
    <w:rsid w:val="00C329B2"/>
    <w:rsid w:val="00C345FC"/>
    <w:rsid w:val="00C474BE"/>
    <w:rsid w:val="00C5427B"/>
    <w:rsid w:val="00C5513B"/>
    <w:rsid w:val="00C738E5"/>
    <w:rsid w:val="00C91CA9"/>
    <w:rsid w:val="00C96AAF"/>
    <w:rsid w:val="00C977D1"/>
    <w:rsid w:val="00CA4D6C"/>
    <w:rsid w:val="00CA627A"/>
    <w:rsid w:val="00CB5B0D"/>
    <w:rsid w:val="00CC4664"/>
    <w:rsid w:val="00CD59DA"/>
    <w:rsid w:val="00CF1029"/>
    <w:rsid w:val="00D0027D"/>
    <w:rsid w:val="00D012A1"/>
    <w:rsid w:val="00D16B9D"/>
    <w:rsid w:val="00D216EC"/>
    <w:rsid w:val="00D2445D"/>
    <w:rsid w:val="00D41EC7"/>
    <w:rsid w:val="00D44BCB"/>
    <w:rsid w:val="00D4751A"/>
    <w:rsid w:val="00D529A2"/>
    <w:rsid w:val="00D53F00"/>
    <w:rsid w:val="00D7362B"/>
    <w:rsid w:val="00D7653E"/>
    <w:rsid w:val="00D942C0"/>
    <w:rsid w:val="00D96B94"/>
    <w:rsid w:val="00DA1A4A"/>
    <w:rsid w:val="00DA4D16"/>
    <w:rsid w:val="00DA4D8A"/>
    <w:rsid w:val="00DB2F28"/>
    <w:rsid w:val="00DB7DAF"/>
    <w:rsid w:val="00DC599F"/>
    <w:rsid w:val="00DC6FB7"/>
    <w:rsid w:val="00DE16AD"/>
    <w:rsid w:val="00DE3402"/>
    <w:rsid w:val="00DE3900"/>
    <w:rsid w:val="00DF3D69"/>
    <w:rsid w:val="00E27E5D"/>
    <w:rsid w:val="00E5373B"/>
    <w:rsid w:val="00E57C65"/>
    <w:rsid w:val="00E7270B"/>
    <w:rsid w:val="00E85AFD"/>
    <w:rsid w:val="00E87C56"/>
    <w:rsid w:val="00E946ED"/>
    <w:rsid w:val="00EA1553"/>
    <w:rsid w:val="00EA4B52"/>
    <w:rsid w:val="00EB2B65"/>
    <w:rsid w:val="00EB3B13"/>
    <w:rsid w:val="00EB70B6"/>
    <w:rsid w:val="00ED0B6F"/>
    <w:rsid w:val="00ED16FC"/>
    <w:rsid w:val="00EE43F9"/>
    <w:rsid w:val="00EF018D"/>
    <w:rsid w:val="00EF1533"/>
    <w:rsid w:val="00F306B9"/>
    <w:rsid w:val="00F32576"/>
    <w:rsid w:val="00F361A8"/>
    <w:rsid w:val="00F802C4"/>
    <w:rsid w:val="00F95B41"/>
    <w:rsid w:val="00FA4372"/>
    <w:rsid w:val="00FB155A"/>
    <w:rsid w:val="00FC0BD0"/>
    <w:rsid w:val="00FC53DB"/>
    <w:rsid w:val="00FC7994"/>
    <w:rsid w:val="00FD57FD"/>
    <w:rsid w:val="0119C3FB"/>
    <w:rsid w:val="0156E23F"/>
    <w:rsid w:val="01DBC4D9"/>
    <w:rsid w:val="020C0DD2"/>
    <w:rsid w:val="02C03A98"/>
    <w:rsid w:val="038ECECC"/>
    <w:rsid w:val="04259A5A"/>
    <w:rsid w:val="05C8033E"/>
    <w:rsid w:val="065D73D6"/>
    <w:rsid w:val="070EBF73"/>
    <w:rsid w:val="07DB722A"/>
    <w:rsid w:val="08683244"/>
    <w:rsid w:val="08A37EB6"/>
    <w:rsid w:val="08ACEC05"/>
    <w:rsid w:val="099A99D0"/>
    <w:rsid w:val="09F2E1B0"/>
    <w:rsid w:val="0A48AC32"/>
    <w:rsid w:val="0A60121E"/>
    <w:rsid w:val="0C177145"/>
    <w:rsid w:val="0CB83FEE"/>
    <w:rsid w:val="0D52AC34"/>
    <w:rsid w:val="0D74A0CC"/>
    <w:rsid w:val="0E44C250"/>
    <w:rsid w:val="0F2B23EC"/>
    <w:rsid w:val="10B49888"/>
    <w:rsid w:val="12038AB8"/>
    <w:rsid w:val="1522C255"/>
    <w:rsid w:val="1596231F"/>
    <w:rsid w:val="166FBDBC"/>
    <w:rsid w:val="1734A532"/>
    <w:rsid w:val="17D056FB"/>
    <w:rsid w:val="1886C364"/>
    <w:rsid w:val="189B428A"/>
    <w:rsid w:val="189F3024"/>
    <w:rsid w:val="19FDF449"/>
    <w:rsid w:val="1A27629E"/>
    <w:rsid w:val="1A9FEE86"/>
    <w:rsid w:val="1B148B3F"/>
    <w:rsid w:val="1BBA538C"/>
    <w:rsid w:val="1D1B6716"/>
    <w:rsid w:val="1D4C7A74"/>
    <w:rsid w:val="1D576CD7"/>
    <w:rsid w:val="1D7709C3"/>
    <w:rsid w:val="1DEC7BB2"/>
    <w:rsid w:val="1F3ED8C3"/>
    <w:rsid w:val="1F4CC2CA"/>
    <w:rsid w:val="1F6E829E"/>
    <w:rsid w:val="1F76FE94"/>
    <w:rsid w:val="1F854E9A"/>
    <w:rsid w:val="201D1D51"/>
    <w:rsid w:val="210B773E"/>
    <w:rsid w:val="217F2620"/>
    <w:rsid w:val="2241EA84"/>
    <w:rsid w:val="230241D6"/>
    <w:rsid w:val="23124EB8"/>
    <w:rsid w:val="2361DD7B"/>
    <w:rsid w:val="23D53C70"/>
    <w:rsid w:val="23EE0A23"/>
    <w:rsid w:val="24287033"/>
    <w:rsid w:val="2489C288"/>
    <w:rsid w:val="25560BC4"/>
    <w:rsid w:val="25B7DF2C"/>
    <w:rsid w:val="25E3F73E"/>
    <w:rsid w:val="26257936"/>
    <w:rsid w:val="264A982F"/>
    <w:rsid w:val="28707163"/>
    <w:rsid w:val="296867DF"/>
    <w:rsid w:val="2AC70DDA"/>
    <w:rsid w:val="2AD289B1"/>
    <w:rsid w:val="2AD53812"/>
    <w:rsid w:val="2C3BE2CE"/>
    <w:rsid w:val="2CF86AA4"/>
    <w:rsid w:val="2D436965"/>
    <w:rsid w:val="2D5AD9E4"/>
    <w:rsid w:val="2DFA5D63"/>
    <w:rsid w:val="2E4E2B65"/>
    <w:rsid w:val="2F28955E"/>
    <w:rsid w:val="2F6F599A"/>
    <w:rsid w:val="2F952D0E"/>
    <w:rsid w:val="2FFBF1EF"/>
    <w:rsid w:val="30978880"/>
    <w:rsid w:val="30F4A7B5"/>
    <w:rsid w:val="31232B5B"/>
    <w:rsid w:val="31545260"/>
    <w:rsid w:val="32A54CA5"/>
    <w:rsid w:val="32AD2E41"/>
    <w:rsid w:val="33215F38"/>
    <w:rsid w:val="339A9DA1"/>
    <w:rsid w:val="33B6351E"/>
    <w:rsid w:val="34462DA1"/>
    <w:rsid w:val="34F8E07C"/>
    <w:rsid w:val="3554EDEC"/>
    <w:rsid w:val="361EE593"/>
    <w:rsid w:val="37C65CDE"/>
    <w:rsid w:val="384CC0F7"/>
    <w:rsid w:val="387F3F2A"/>
    <w:rsid w:val="38BA1E8F"/>
    <w:rsid w:val="38CA4237"/>
    <w:rsid w:val="395BAB43"/>
    <w:rsid w:val="3A06F8F4"/>
    <w:rsid w:val="3A755A2D"/>
    <w:rsid w:val="3ADA0A8D"/>
    <w:rsid w:val="3BA9F0CB"/>
    <w:rsid w:val="3C45AAF8"/>
    <w:rsid w:val="3CCE5AFC"/>
    <w:rsid w:val="3D18662E"/>
    <w:rsid w:val="3D37BB8F"/>
    <w:rsid w:val="3D5C640C"/>
    <w:rsid w:val="3E0F57C4"/>
    <w:rsid w:val="3F8987BE"/>
    <w:rsid w:val="3FADF25A"/>
    <w:rsid w:val="405C6206"/>
    <w:rsid w:val="40834D59"/>
    <w:rsid w:val="40CA5F91"/>
    <w:rsid w:val="4218E533"/>
    <w:rsid w:val="43909A54"/>
    <w:rsid w:val="4400C602"/>
    <w:rsid w:val="4489A851"/>
    <w:rsid w:val="448D83BA"/>
    <w:rsid w:val="44C6BE86"/>
    <w:rsid w:val="45647421"/>
    <w:rsid w:val="458CAFDC"/>
    <w:rsid w:val="469E8B27"/>
    <w:rsid w:val="4722A39A"/>
    <w:rsid w:val="485522DA"/>
    <w:rsid w:val="48BF808A"/>
    <w:rsid w:val="48E0B3F2"/>
    <w:rsid w:val="493D408E"/>
    <w:rsid w:val="49A06244"/>
    <w:rsid w:val="49C03604"/>
    <w:rsid w:val="49C134D2"/>
    <w:rsid w:val="49EE42BC"/>
    <w:rsid w:val="4A142360"/>
    <w:rsid w:val="4A42E8F2"/>
    <w:rsid w:val="4A87C38A"/>
    <w:rsid w:val="4B2E262A"/>
    <w:rsid w:val="4B5F0A21"/>
    <w:rsid w:val="4B630CFC"/>
    <w:rsid w:val="4C939D14"/>
    <w:rsid w:val="4CADDBDC"/>
    <w:rsid w:val="4D70D1CE"/>
    <w:rsid w:val="4D762EFA"/>
    <w:rsid w:val="4F3942AA"/>
    <w:rsid w:val="4FA1725A"/>
    <w:rsid w:val="504FC670"/>
    <w:rsid w:val="5051DCE7"/>
    <w:rsid w:val="505D7B7C"/>
    <w:rsid w:val="510274AB"/>
    <w:rsid w:val="52118596"/>
    <w:rsid w:val="5217C583"/>
    <w:rsid w:val="52AD654D"/>
    <w:rsid w:val="5426CECE"/>
    <w:rsid w:val="543B077D"/>
    <w:rsid w:val="5564A2D7"/>
    <w:rsid w:val="558DB37F"/>
    <w:rsid w:val="55C0CBA5"/>
    <w:rsid w:val="55CB195F"/>
    <w:rsid w:val="55F40698"/>
    <w:rsid w:val="56643EE6"/>
    <w:rsid w:val="5733AB8F"/>
    <w:rsid w:val="576473B6"/>
    <w:rsid w:val="582564AB"/>
    <w:rsid w:val="58C8D1B0"/>
    <w:rsid w:val="592E4C60"/>
    <w:rsid w:val="599CAB1D"/>
    <w:rsid w:val="59BB63F5"/>
    <w:rsid w:val="5A054CC3"/>
    <w:rsid w:val="5A6B1ACA"/>
    <w:rsid w:val="5B3132CF"/>
    <w:rsid w:val="5B393FEE"/>
    <w:rsid w:val="5BA84ECD"/>
    <w:rsid w:val="5BC04C30"/>
    <w:rsid w:val="5C616CF3"/>
    <w:rsid w:val="5CC0562C"/>
    <w:rsid w:val="5D124E9A"/>
    <w:rsid w:val="5E002CD5"/>
    <w:rsid w:val="5E48A3BE"/>
    <w:rsid w:val="5ECD9059"/>
    <w:rsid w:val="5F2DA353"/>
    <w:rsid w:val="605921EA"/>
    <w:rsid w:val="60B6DCC0"/>
    <w:rsid w:val="62755EAD"/>
    <w:rsid w:val="627EB1E2"/>
    <w:rsid w:val="628DBD63"/>
    <w:rsid w:val="62C6B13E"/>
    <w:rsid w:val="6349242A"/>
    <w:rsid w:val="6381576A"/>
    <w:rsid w:val="642247A9"/>
    <w:rsid w:val="66460C1C"/>
    <w:rsid w:val="66489423"/>
    <w:rsid w:val="67255BB0"/>
    <w:rsid w:val="6733BF5F"/>
    <w:rsid w:val="674FD56E"/>
    <w:rsid w:val="68B25D57"/>
    <w:rsid w:val="69C1F4E1"/>
    <w:rsid w:val="6A3F39B4"/>
    <w:rsid w:val="6C51444C"/>
    <w:rsid w:val="6C6BC68D"/>
    <w:rsid w:val="6CCAFB2F"/>
    <w:rsid w:val="6E4F9149"/>
    <w:rsid w:val="6FA8A6F5"/>
    <w:rsid w:val="6FB28185"/>
    <w:rsid w:val="70FB4996"/>
    <w:rsid w:val="71772C3C"/>
    <w:rsid w:val="7186D80E"/>
    <w:rsid w:val="71B232AE"/>
    <w:rsid w:val="71F066CE"/>
    <w:rsid w:val="720B8373"/>
    <w:rsid w:val="7221FFE7"/>
    <w:rsid w:val="72DA1799"/>
    <w:rsid w:val="73B1F5D3"/>
    <w:rsid w:val="74B2D4BD"/>
    <w:rsid w:val="74DCD77D"/>
    <w:rsid w:val="7654BC87"/>
    <w:rsid w:val="76CAA855"/>
    <w:rsid w:val="78160CD0"/>
    <w:rsid w:val="7A05C298"/>
    <w:rsid w:val="7AA86816"/>
    <w:rsid w:val="7ADDEE36"/>
    <w:rsid w:val="7B3FC7B7"/>
    <w:rsid w:val="7BF29915"/>
    <w:rsid w:val="7C659669"/>
    <w:rsid w:val="7E78AF14"/>
    <w:rsid w:val="7E95F426"/>
    <w:rsid w:val="7EDB29FA"/>
    <w:rsid w:val="7EF90E98"/>
    <w:rsid w:val="7F75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905215"/>
  <w15:docId w15:val="{559F8148-84CA-448E-846E-052237AA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Estilo">
    <w:name w:val="Estilo"/>
    <w:rsid w:val="001E45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1E45F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E45F9"/>
    <w:rPr>
      <w:rFonts w:ascii="Times New Roman" w:eastAsia="Times New Roman" w:hAnsi="Times New Roman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145A3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styleId="Nmerodepgina">
    <w:name w:val="page number"/>
    <w:basedOn w:val="Fuentedeprrafopredeter"/>
    <w:rsid w:val="00DC6FB7"/>
  </w:style>
  <w:style w:type="character" w:customStyle="1" w:styleId="baj">
    <w:name w:val="b_aj"/>
    <w:basedOn w:val="Fuentedeprrafopredeter"/>
    <w:rsid w:val="006F7899"/>
  </w:style>
  <w:style w:type="paragraph" w:customStyle="1" w:styleId="paragraph">
    <w:name w:val="paragraph"/>
    <w:basedOn w:val="Normal"/>
    <w:rsid w:val="006F7899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normaltextrun">
    <w:name w:val="normaltextrun"/>
    <w:basedOn w:val="Fuentedeprrafopredeter"/>
    <w:rsid w:val="006F7899"/>
  </w:style>
  <w:style w:type="character" w:customStyle="1" w:styleId="eop">
    <w:name w:val="eop"/>
    <w:basedOn w:val="Fuentedeprrafopredeter"/>
    <w:rsid w:val="006F7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D785DE75799440903669B0C9C7BEAA" ma:contentTypeVersion="4" ma:contentTypeDescription="Create a new document." ma:contentTypeScope="" ma:versionID="fca116d6feaae890a61a4cb68c65de80">
  <xsd:schema xmlns:xsd="http://www.w3.org/2001/XMLSchema" xmlns:xs="http://www.w3.org/2001/XMLSchema" xmlns:p="http://schemas.microsoft.com/office/2006/metadata/properties" xmlns:ns2="fe22feba-8847-4ac8-bbc0-dacb58ff27cb" xmlns:ns3="878456b5-4414-4a75-80a7-879e40566b4c" targetNamespace="http://schemas.microsoft.com/office/2006/metadata/properties" ma:root="true" ma:fieldsID="c03bd448b3f979f41e652cf442d7f6b2" ns2:_="" ns3:_="">
    <xsd:import namespace="fe22feba-8847-4ac8-bbc0-dacb58ff27cb"/>
    <xsd:import namespace="878456b5-4414-4a75-80a7-879e40566b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2feba-8847-4ac8-bbc0-dacb58ff2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456b5-4414-4a75-80a7-879e40566b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78456b5-4414-4a75-80a7-879e40566b4c">
      <UserInfo>
        <DisplayName>Sergio Felipe Galeano Gomez</DisplayName>
        <AccountId>14</AccountId>
        <AccountType/>
      </UserInfo>
      <UserInfo>
        <DisplayName>Dailyn Yessenia Herrera Torres</DisplayName>
        <AccountId>12</AccountId>
        <AccountType/>
      </UserInfo>
      <UserInfo>
        <DisplayName>Adriana Mercedes Basabe Arevalo</DisplayName>
        <AccountId>6</AccountId>
        <AccountType/>
      </UserInfo>
      <UserInfo>
        <DisplayName>Leonardo Rincon Gaviria</DisplayName>
        <AccountId>17</AccountId>
        <AccountType/>
      </UserInfo>
      <UserInfo>
        <DisplayName>Fabio Andres Forero Díaz</DisplayName>
        <AccountId>15</AccountId>
        <AccountType/>
      </UserInfo>
      <UserInfo>
        <DisplayName>Martha Lorena Sanchez Zapata</DisplayName>
        <AccountId>18</AccountId>
        <AccountType/>
      </UserInfo>
      <UserInfo>
        <DisplayName>Zulma Yolima Lobaton Tierradentro</DisplayName>
        <AccountId>16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DE2367-7814-4F45-B805-F91CB78FA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22feba-8847-4ac8-bbc0-dacb58ff27cb"/>
    <ds:schemaRef ds:uri="878456b5-4414-4a75-80a7-879e40566b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E21693-580A-4EB6-8EA6-F92E3996FE23}">
  <ds:schemaRefs>
    <ds:schemaRef ds:uri="http://schemas.microsoft.com/office/2006/metadata/properties"/>
    <ds:schemaRef ds:uri="http://schemas.microsoft.com/office/infopath/2007/PartnerControls"/>
    <ds:schemaRef ds:uri="878456b5-4414-4a75-80a7-879e40566b4c"/>
  </ds:schemaRefs>
</ds:datastoreItem>
</file>

<file path=customXml/itemProps3.xml><?xml version="1.0" encoding="utf-8"?>
<ds:datastoreItem xmlns:ds="http://schemas.openxmlformats.org/officeDocument/2006/customXml" ds:itemID="{A4945289-CDD2-48B9-8218-5D7A8910F8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B29545-BD34-417F-92E1-6D8AE133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1</TotalTime>
  <Pages>3</Pages>
  <Words>952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Usuario</cp:lastModifiedBy>
  <cp:revision>2</cp:revision>
  <cp:lastPrinted>2016-06-08T15:42:00Z</cp:lastPrinted>
  <dcterms:created xsi:type="dcterms:W3CDTF">2023-01-27T21:58:00Z</dcterms:created>
  <dcterms:modified xsi:type="dcterms:W3CDTF">2023-01-27T21:58:00Z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0x0101008CD785DE75799440903669B0C9C7BEAA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2023-01-27T20:29:15Z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9d299d14-aa7c-419e-8a6a-93efded4dcaf</vt:lpwstr>
  </property>
  <property fmtid="{D5CDD505-2E9C-101B-9397-08002B2CF9AE}" pid="9" name="MSIP_Label_1299739c-ad3d-4908-806e-4d91151a6e13_ContentBits">
    <vt:lpwstr>0</vt:lpwstr>
  </property>
</Properties>
</file>