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12B2" w:rsidRPr="006405EB" w:rsidRDefault="002B12B2" w:rsidP="002B12B2">
      <w:pPr>
        <w:jc w:val="center"/>
        <w:rPr>
          <w:rFonts w:ascii="Arial" w:hAnsi="Arial" w:cs="Arial"/>
          <w:b/>
          <w:sz w:val="22"/>
          <w:szCs w:val="22"/>
        </w:rPr>
      </w:pPr>
      <w:r w:rsidRPr="006405EB">
        <w:rPr>
          <w:rFonts w:ascii="Arial" w:hAnsi="Arial" w:cs="Arial"/>
          <w:b/>
          <w:sz w:val="22"/>
          <w:szCs w:val="22"/>
        </w:rPr>
        <w:t>ANEXO 4</w:t>
      </w:r>
    </w:p>
    <w:p w:rsidR="002B12B2" w:rsidRPr="006405EB" w:rsidRDefault="002B12B2" w:rsidP="002B12B2">
      <w:pPr>
        <w:jc w:val="center"/>
        <w:rPr>
          <w:rFonts w:ascii="Arial" w:hAnsi="Arial" w:cs="Arial"/>
          <w:b/>
          <w:sz w:val="22"/>
          <w:szCs w:val="22"/>
        </w:rPr>
      </w:pP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 xml:space="preserve">CERTIFICACIÓN DE PAGOS DE SEGURIDAD SOCIAL Y APORTES LEGALES ARTÍCULO 50 LEY 789 DE 2002 </w:t>
      </w:r>
    </w:p>
    <w:p w:rsidR="002B12B2" w:rsidRPr="006405EB" w:rsidRDefault="002B12B2" w:rsidP="002B12B2">
      <w:pPr>
        <w:numPr>
          <w:ilvl w:val="12"/>
          <w:numId w:val="0"/>
        </w:numPr>
        <w:jc w:val="center"/>
        <w:rPr>
          <w:rFonts w:ascii="Arial" w:hAnsi="Arial" w:cs="Arial"/>
          <w:b/>
          <w:sz w:val="22"/>
          <w:szCs w:val="22"/>
        </w:rPr>
      </w:pPr>
      <w:r w:rsidRPr="006405EB">
        <w:rPr>
          <w:rFonts w:ascii="Arial" w:hAnsi="Arial" w:cs="Arial"/>
          <w:b/>
          <w:sz w:val="22"/>
          <w:szCs w:val="22"/>
        </w:rPr>
        <w:t>(PERSONAS JURÍDICAS)</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Yo, __________________, identificado con _____________, en mi condición de Representante Legal de (Razón social de la compañía) identificada con Nit ________ , certifico bajo la gravedad del juramento que se entiende prestado con la firma, el pago de los aportes de salud, riesgos profesionales, pensiones y aportes a las Cajas de Compensación Familiar, Instituto C</w:t>
      </w:r>
      <w:r w:rsidR="00C3240A" w:rsidRPr="006405EB">
        <w:rPr>
          <w:rFonts w:ascii="Arial" w:hAnsi="Arial" w:cs="Arial"/>
          <w:sz w:val="22"/>
          <w:szCs w:val="22"/>
        </w:rPr>
        <w:t>olombiano de Bienestar Familiar y</w:t>
      </w:r>
      <w:r w:rsidRPr="006405EB">
        <w:rPr>
          <w:rFonts w:ascii="Arial" w:hAnsi="Arial" w:cs="Arial"/>
          <w:sz w:val="22"/>
          <w:szCs w:val="22"/>
        </w:rPr>
        <w:t xml:space="preserve"> </w:t>
      </w:r>
      <w:r w:rsidRPr="00066AC5">
        <w:rPr>
          <w:rFonts w:ascii="Arial" w:hAnsi="Arial" w:cs="Arial"/>
          <w:sz w:val="22"/>
          <w:szCs w:val="22"/>
        </w:rPr>
        <w:t>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C3240A" w:rsidRPr="006405EB">
        <w:rPr>
          <w:rFonts w:ascii="Arial" w:hAnsi="Arial" w:cs="Arial"/>
          <w:sz w:val="22"/>
          <w:szCs w:val="22"/>
        </w:rPr>
        <w:t>,</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w:t>
      </w:r>
    </w:p>
    <w:p w:rsidR="002B12B2" w:rsidRPr="006405EB" w:rsidRDefault="002B12B2" w:rsidP="002B12B2">
      <w:pPr>
        <w:numPr>
          <w:ilvl w:val="12"/>
          <w:numId w:val="0"/>
        </w:numPr>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w:t>
      </w:r>
      <w:r w:rsidR="00C3240A" w:rsidRPr="006405EB">
        <w:rPr>
          <w:rFonts w:ascii="Arial" w:hAnsi="Arial" w:cs="Arial"/>
          <w:sz w:val="22"/>
          <w:szCs w:val="22"/>
        </w:rPr>
        <w:t xml:space="preserve"> y</w:t>
      </w:r>
      <w:r w:rsidRPr="006405EB">
        <w:rPr>
          <w:rFonts w:ascii="Arial" w:hAnsi="Arial" w:cs="Arial"/>
          <w:sz w:val="22"/>
          <w:szCs w:val="22"/>
        </w:rPr>
        <w:t xml:space="preserve"> Servicio Nacional de Aprendizaje</w:t>
      </w:r>
      <w:r w:rsidR="00066AC5">
        <w:rPr>
          <w:rFonts w:ascii="Arial" w:hAnsi="Arial" w:cs="Arial"/>
          <w:sz w:val="22"/>
          <w:szCs w:val="22"/>
        </w:rPr>
        <w:t>,</w:t>
      </w:r>
      <w:r w:rsidR="00066AC5" w:rsidRPr="00066AC5">
        <w:rPr>
          <w:rFonts w:ascii="Arial" w:hAnsi="Arial" w:cs="Arial"/>
          <w:sz w:val="22"/>
          <w:szCs w:val="22"/>
        </w:rPr>
        <w:t xml:space="preserve"> cuando a ello haya lugar </w:t>
      </w:r>
      <w:r w:rsidR="00066AC5" w:rsidRPr="00066AC5">
        <w:rPr>
          <w:rFonts w:ascii="Arial" w:hAnsi="Arial" w:cs="Arial"/>
          <w:i/>
          <w:sz w:val="22"/>
          <w:szCs w:val="22"/>
        </w:rPr>
        <w:t>(Articulo 65 Ley 1819 de 2016)</w:t>
      </w:r>
      <w:r w:rsidR="00066AC5" w:rsidRPr="006405EB">
        <w:rPr>
          <w:rFonts w:ascii="Arial" w:hAnsi="Arial" w:cs="Arial"/>
          <w:sz w:val="22"/>
          <w:szCs w:val="22"/>
        </w:rPr>
        <w:t xml:space="preserve">, </w:t>
      </w:r>
      <w:r w:rsidRPr="006405EB">
        <w:rPr>
          <w:rFonts w:ascii="Arial" w:hAnsi="Arial" w:cs="Arial"/>
          <w:sz w:val="22"/>
          <w:szCs w:val="22"/>
        </w:rPr>
        <w:t xml:space="preserve"> pagados por la compañía durante los últimos seis (6) meses, contados a partir del mes anterior a la fecha de cierre del presente proceso de selección. Lo anterior, en cumplimiento de lo dispuesto en el artículo 50 de la Ley 789 de 2002.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EN CASO DE PRESENTAR ACUERDO DE PAGO CON ALGUNA DE LAS ENTIDADES ANTERIORMENTE MENCIONADAS, SE DEBERÁ PRECISAR EL VALOR Y EL PLAZO PREVISTO PARA EL ACUERDO DE PAGO, CON INDICACION DEL CUMPLIMIENTO DE ESTA OBLIGACION.</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EN CASO DE NO REQUERIRSE DE REVISOR FISCAL, ESTE ANEXO DEBERA DILIGENCIARSE Y SUSCRIBIRSE POR EL REPRESENTANTE LEGAL DE LA COMPAÑÍA, CERTIFICANDO EL PAGO EFECTUADO POR DICHOS CONCEPTOS EN LOS PERIODOS ANTES MENCIONADOS.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Dada en ______, a los ( ) _________ del mes de __________ </w:t>
      </w:r>
      <w:proofErr w:type="spellStart"/>
      <w:r w:rsidRPr="006405EB">
        <w:rPr>
          <w:rFonts w:ascii="Arial" w:hAnsi="Arial" w:cs="Arial"/>
          <w:sz w:val="22"/>
          <w:szCs w:val="22"/>
        </w:rPr>
        <w:t>de</w:t>
      </w:r>
      <w:proofErr w:type="spellEnd"/>
      <w:r w:rsidRPr="006405EB">
        <w:rPr>
          <w:rFonts w:ascii="Arial" w:hAnsi="Arial" w:cs="Arial"/>
          <w:sz w:val="22"/>
          <w:szCs w:val="22"/>
        </w:rPr>
        <w:t xml:space="preserve"> ________ </w:t>
      </w:r>
    </w:p>
    <w:p w:rsidR="002B12B2" w:rsidRPr="006405EB" w:rsidRDefault="002B12B2" w:rsidP="002B12B2">
      <w:pPr>
        <w:numPr>
          <w:ilvl w:val="12"/>
          <w:numId w:val="0"/>
        </w:numPr>
        <w:jc w:val="both"/>
        <w:rPr>
          <w:rFonts w:ascii="Arial" w:hAnsi="Arial" w:cs="Arial"/>
          <w:sz w:val="22"/>
          <w:szCs w:val="22"/>
        </w:rPr>
      </w:pP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 xml:space="preserve">FIRMA ----------------------------------------------------------- </w:t>
      </w:r>
    </w:p>
    <w:p w:rsidR="002B12B2" w:rsidRPr="006405EB" w:rsidRDefault="002B12B2" w:rsidP="002B12B2">
      <w:pPr>
        <w:numPr>
          <w:ilvl w:val="12"/>
          <w:numId w:val="0"/>
        </w:numPr>
        <w:jc w:val="both"/>
        <w:rPr>
          <w:rFonts w:ascii="Arial" w:hAnsi="Arial" w:cs="Arial"/>
          <w:sz w:val="22"/>
          <w:szCs w:val="22"/>
        </w:rPr>
      </w:pPr>
      <w:r w:rsidRPr="006405EB">
        <w:rPr>
          <w:rFonts w:ascii="Arial" w:hAnsi="Arial" w:cs="Arial"/>
          <w:sz w:val="22"/>
          <w:szCs w:val="22"/>
        </w:rPr>
        <w:t>NOMBRE DE QUIEN CERTIFICA ___________________________________</w:t>
      </w:r>
    </w:p>
    <w:p w:rsidR="002B12B2" w:rsidRDefault="00DD121D" w:rsidP="002B12B2">
      <w:pPr>
        <w:numPr>
          <w:ilvl w:val="12"/>
          <w:numId w:val="0"/>
        </w:numPr>
        <w:jc w:val="both"/>
        <w:rPr>
          <w:rFonts w:ascii="Arial" w:hAnsi="Arial" w:cs="Arial"/>
          <w:sz w:val="22"/>
          <w:szCs w:val="22"/>
        </w:rPr>
      </w:pPr>
      <w:r>
        <w:rPr>
          <w:rFonts w:ascii="Arial" w:hAnsi="Arial" w:cs="Arial"/>
          <w:sz w:val="22"/>
          <w:szCs w:val="22"/>
        </w:rPr>
        <w:t xml:space="preserve">Invitación </w:t>
      </w:r>
      <w:proofErr w:type="gramStart"/>
      <w:r>
        <w:rPr>
          <w:rFonts w:ascii="Arial" w:hAnsi="Arial" w:cs="Arial"/>
          <w:sz w:val="22"/>
          <w:szCs w:val="22"/>
        </w:rPr>
        <w:t>No._</w:t>
      </w:r>
      <w:proofErr w:type="gramEnd"/>
      <w:r>
        <w:rPr>
          <w:rFonts w:ascii="Arial" w:hAnsi="Arial" w:cs="Arial"/>
          <w:sz w:val="22"/>
          <w:szCs w:val="22"/>
        </w:rPr>
        <w:t>_________________________________________________</w:t>
      </w:r>
    </w:p>
    <w:p w:rsidR="00DD121D" w:rsidRPr="006405EB" w:rsidRDefault="00DD121D" w:rsidP="002B12B2">
      <w:pPr>
        <w:numPr>
          <w:ilvl w:val="12"/>
          <w:numId w:val="0"/>
        </w:numPr>
        <w:jc w:val="both"/>
        <w:rPr>
          <w:rFonts w:ascii="Arial" w:hAnsi="Arial" w:cs="Arial"/>
          <w:sz w:val="22"/>
          <w:szCs w:val="22"/>
        </w:rPr>
      </w:pPr>
    </w:p>
    <w:p w:rsidR="001F4200" w:rsidRPr="006405EB" w:rsidRDefault="00E91D61" w:rsidP="002B12B2">
      <w:pPr>
        <w:rPr>
          <w:rFonts w:ascii="Arial" w:hAnsi="Arial" w:cs="Arial"/>
        </w:rPr>
      </w:pPr>
    </w:p>
    <w:sectPr w:rsidR="001F4200" w:rsidRPr="006405EB">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1D61" w:rsidRDefault="00E91D61" w:rsidP="001D4571">
      <w:r>
        <w:separator/>
      </w:r>
    </w:p>
  </w:endnote>
  <w:endnote w:type="continuationSeparator" w:id="0">
    <w:p w:rsidR="00E91D61" w:rsidRDefault="00E91D61" w:rsidP="001D4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87B" w:rsidRDefault="0093287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87B" w:rsidRDefault="0093287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87B" w:rsidRDefault="009328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1D61" w:rsidRDefault="00E91D61" w:rsidP="001D4571">
      <w:r>
        <w:separator/>
      </w:r>
    </w:p>
  </w:footnote>
  <w:footnote w:type="continuationSeparator" w:id="0">
    <w:p w:rsidR="00E91D61" w:rsidRDefault="00E91D61" w:rsidP="001D4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87B" w:rsidRDefault="0093287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D42CE0" w:rsidTr="00C55CDC">
      <w:trPr>
        <w:trHeight w:hRule="exact" w:val="1134"/>
      </w:trPr>
      <w:tc>
        <w:tcPr>
          <w:tcW w:w="993" w:type="dxa"/>
          <w:vAlign w:val="center"/>
        </w:tcPr>
        <w:p w:rsidR="00D42CE0" w:rsidRDefault="00D42CE0" w:rsidP="00D42CE0">
          <w:pPr>
            <w:pStyle w:val="Encabezado"/>
            <w:tabs>
              <w:tab w:val="clear" w:pos="8838"/>
              <w:tab w:val="left" w:pos="8625"/>
            </w:tabs>
            <w:rPr>
              <w:noProof/>
              <w:lang w:val="es-CO" w:eastAsia="es-CO"/>
            </w:rPr>
          </w:pPr>
          <w:r>
            <w:rPr>
              <w:noProof/>
              <w:lang w:val="es-CO" w:eastAsia="es-CO"/>
            </w:rPr>
            <w:tab/>
          </w:r>
        </w:p>
        <w:p w:rsidR="00D42CE0" w:rsidRDefault="00D42CE0" w:rsidP="00D42CE0">
          <w:pPr>
            <w:jc w:val="center"/>
            <w:rPr>
              <w:rFonts w:ascii="Arial Narrow" w:hAnsi="Arial Narrow"/>
            </w:rPr>
          </w:pPr>
        </w:p>
      </w:tc>
      <w:tc>
        <w:tcPr>
          <w:tcW w:w="7938" w:type="dxa"/>
          <w:vAlign w:val="center"/>
        </w:tcPr>
        <w:p w:rsidR="00D42CE0" w:rsidRDefault="00D42CE0" w:rsidP="00D42CE0">
          <w:pPr>
            <w:jc w:val="center"/>
            <w:rPr>
              <w:rFonts w:ascii="Arial Narrow" w:hAnsi="Arial Narrow"/>
              <w:szCs w:val="16"/>
            </w:rPr>
          </w:pPr>
        </w:p>
        <w:p w:rsidR="00D42CE0" w:rsidRPr="00337A1C" w:rsidRDefault="00D42CE0" w:rsidP="00D42CE0">
          <w:pPr>
            <w:spacing w:line="360" w:lineRule="auto"/>
            <w:rPr>
              <w:rFonts w:ascii="Arial Narrow" w:hAnsi="Arial Narrow"/>
              <w:lang w:val="es-CO"/>
            </w:rPr>
          </w:pPr>
          <w:r w:rsidRPr="00337A1C">
            <w:rPr>
              <w:rFonts w:ascii="Arial Narrow" w:hAnsi="Arial Narrow"/>
              <w:lang w:val="es-CO"/>
            </w:rPr>
            <w:tab/>
          </w:r>
        </w:p>
        <w:p w:rsidR="00D42CE0" w:rsidRDefault="00D42CE0" w:rsidP="00D42CE0">
          <w:pPr>
            <w:spacing w:line="360" w:lineRule="auto"/>
            <w:jc w:val="center"/>
            <w:rPr>
              <w:rFonts w:ascii="Arial Narrow" w:hAnsi="Arial Narrow"/>
            </w:rPr>
          </w:pPr>
        </w:p>
      </w:tc>
      <w:tc>
        <w:tcPr>
          <w:tcW w:w="708" w:type="dxa"/>
          <w:vAlign w:val="center"/>
        </w:tcPr>
        <w:p w:rsidR="00D42CE0" w:rsidRDefault="00D42CE0" w:rsidP="00D42CE0">
          <w:pPr>
            <w:jc w:val="center"/>
            <w:rPr>
              <w:rFonts w:ascii="Arial Narrow" w:hAnsi="Arial Narrow"/>
            </w:rPr>
          </w:pPr>
        </w:p>
      </w:tc>
    </w:tr>
  </w:tbl>
  <w:p w:rsidR="00D42CE0" w:rsidRDefault="00D42CE0" w:rsidP="00D42CE0">
    <w:pPr>
      <w:pStyle w:val="Encabezado"/>
      <w:tabs>
        <w:tab w:val="clear" w:pos="4419"/>
        <w:tab w:val="clear" w:pos="8838"/>
      </w:tabs>
      <w:ind w:right="-91"/>
      <w:jc w:val="both"/>
      <w:rPr>
        <w:sz w:val="16"/>
        <w:lang w:val="es-MX"/>
      </w:rPr>
    </w:pPr>
    <w:bookmarkStart w:id="0" w:name="_GoBack"/>
    <w:bookmarkEnd w:id="0"/>
    <w:r w:rsidRPr="00337A1C">
      <w:rPr>
        <w:rFonts w:ascii="Arial Narrow" w:hAnsi="Arial Narrow"/>
        <w:noProof/>
        <w:lang w:val="es-CO" w:eastAsia="es-CO"/>
      </w:rPr>
      <w:drawing>
        <wp:anchor distT="0" distB="0" distL="114300" distR="114300" simplePos="0" relativeHeight="251660288" behindDoc="1" locked="0" layoutInCell="1" allowOverlap="1" wp14:anchorId="0D6FE1EE" wp14:editId="183B1B8A">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D4571" w:rsidRPr="00D42CE0" w:rsidRDefault="001D4571" w:rsidP="00D42CE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287B" w:rsidRDefault="009328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3"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66AC5"/>
    <w:rsid w:val="001352E5"/>
    <w:rsid w:val="001D4571"/>
    <w:rsid w:val="002063AE"/>
    <w:rsid w:val="002B12B2"/>
    <w:rsid w:val="006405EB"/>
    <w:rsid w:val="0067511E"/>
    <w:rsid w:val="006E685B"/>
    <w:rsid w:val="00726946"/>
    <w:rsid w:val="0093287B"/>
    <w:rsid w:val="00C3240A"/>
    <w:rsid w:val="00CF68BD"/>
    <w:rsid w:val="00D42CE0"/>
    <w:rsid w:val="00DC57E2"/>
    <w:rsid w:val="00DD121D"/>
    <w:rsid w:val="00E85903"/>
    <w:rsid w:val="00E91D61"/>
    <w:rsid w:val="00F4275E"/>
    <w:rsid w:val="00F72D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paragraph" w:styleId="Encabezado">
    <w:name w:val="header"/>
    <w:aliases w:val="h,h8,h9,h10,h18,encabezado"/>
    <w:basedOn w:val="Normal"/>
    <w:link w:val="EncabezadoCar"/>
    <w:unhideWhenUsed/>
    <w:rsid w:val="001D4571"/>
    <w:pPr>
      <w:tabs>
        <w:tab w:val="center" w:pos="4419"/>
        <w:tab w:val="right" w:pos="8838"/>
      </w:tabs>
    </w:pPr>
  </w:style>
  <w:style w:type="character" w:customStyle="1" w:styleId="EncabezadoCar">
    <w:name w:val="Encabezado Car"/>
    <w:aliases w:val="h Car,h8 Car,h9 Car,h10 Car,h18 Car,encabezado Car"/>
    <w:basedOn w:val="Fuentedeprrafopredeter"/>
    <w:link w:val="Encabezado"/>
    <w:rsid w:val="001D4571"/>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1D4571"/>
    <w:pPr>
      <w:tabs>
        <w:tab w:val="center" w:pos="4419"/>
        <w:tab w:val="right" w:pos="8838"/>
      </w:tabs>
    </w:pPr>
  </w:style>
  <w:style w:type="character" w:customStyle="1" w:styleId="PiedepginaCar">
    <w:name w:val="Pie de página Car"/>
    <w:basedOn w:val="Fuentedeprrafopredeter"/>
    <w:link w:val="Piedepgina"/>
    <w:uiPriority w:val="99"/>
    <w:rsid w:val="001D457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383</Words>
  <Characters>2109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Gustavo Adolfo Garces Valencia</cp:lastModifiedBy>
  <cp:revision>8</cp:revision>
  <dcterms:created xsi:type="dcterms:W3CDTF">2017-03-14T16:36:00Z</dcterms:created>
  <dcterms:modified xsi:type="dcterms:W3CDTF">2019-01-24T15:17:00Z</dcterms:modified>
</cp:coreProperties>
</file>