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F59C13" w14:textId="64B4D5EA" w:rsidR="0074235F" w:rsidRDefault="0074235F" w:rsidP="0074235F">
      <w:pPr>
        <w:pStyle w:val="Ttulo1"/>
        <w:numPr>
          <w:ilvl w:val="0"/>
          <w:numId w:val="0"/>
        </w:numPr>
        <w:spacing w:before="0" w:after="0"/>
        <w:ind w:left="357" w:hanging="357"/>
      </w:pPr>
      <w:bookmarkStart w:id="0" w:name="_Toc67583245"/>
      <w:bookmarkStart w:id="1" w:name="_Toc78789403"/>
      <w:bookmarkStart w:id="2" w:name="_Toc141433811"/>
      <w:r>
        <w:t>INTRODUCCIÓN</w:t>
      </w:r>
      <w:bookmarkEnd w:id="0"/>
      <w:bookmarkEnd w:id="1"/>
      <w:bookmarkEnd w:id="2"/>
    </w:p>
    <w:p w14:paraId="637151ED" w14:textId="77777777" w:rsidR="0074235F" w:rsidRPr="002D18A4" w:rsidRDefault="0074235F" w:rsidP="0074235F">
      <w:pPr>
        <w:spacing w:after="0"/>
        <w:rPr>
          <w:lang w:val="es-MX"/>
        </w:rPr>
      </w:pPr>
    </w:p>
    <w:p w14:paraId="0D60E6D0" w14:textId="16459DFB" w:rsidR="0074235F" w:rsidRDefault="0074235F" w:rsidP="003305F8">
      <w:pPr>
        <w:spacing w:after="0" w:line="240" w:lineRule="auto"/>
        <w:rPr>
          <w:color w:val="auto"/>
          <w:lang w:val="es-MX"/>
        </w:rPr>
      </w:pPr>
      <w:r w:rsidRPr="0041277A">
        <w:rPr>
          <w:rFonts w:cs="Arial"/>
          <w:color w:val="1E1E1E"/>
          <w:shd w:val="clear" w:color="auto" w:fill="FFFFFF"/>
        </w:rPr>
        <w:t>El Instituto Departamental del Deporte, la Educación Física, la Recreación y Aprovechamiento del Tiempo Libre del Huila – INDERHUILA</w:t>
      </w:r>
      <w:r w:rsidRPr="0041277A">
        <w:rPr>
          <w:rFonts w:cs="Arial"/>
          <w:color w:val="auto"/>
          <w:lang w:val="es-MX"/>
        </w:rPr>
        <w:t xml:space="preserve">, en adelante la “Entidad”, pone a disposición de los interesados el Pliego de Condiciones para la selección del Contratista encargado de ejecutar el Contrato de obra pública para </w:t>
      </w:r>
      <w:r w:rsidR="00506EB0" w:rsidRPr="00F779C5">
        <w:rPr>
          <w:rFonts w:cs="Arial"/>
          <w:color w:val="auto"/>
          <w:lang w:val="es-MX"/>
        </w:rPr>
        <w:t xml:space="preserve">la </w:t>
      </w:r>
      <w:r w:rsidR="003305F8" w:rsidRPr="00F779C5">
        <w:rPr>
          <w:rFonts w:cs="Arial"/>
          <w:b/>
          <w:bCs/>
          <w:i/>
          <w:iCs/>
          <w:color w:val="auto"/>
          <w:lang w:val="es-MX"/>
        </w:rPr>
        <w:t>“CONSTRUCCIÓN PLACA PARA POLIDEPORTIVO EN EL RESGUARDO INDIGENA GUAMBIANA DE NAM MISAK EN EL MUNICIPIO DE LA ARGENTINA Y EL RESGUARDO INDIGENA FIIL VITS - LA PERDIZ EN EL MUNICIPIO DE SAN AGUSTIN, DEPARTAMENTO DEL HUILA”</w:t>
      </w:r>
      <w:r w:rsidRPr="00F779C5">
        <w:rPr>
          <w:rFonts w:cs="Arial"/>
          <w:b/>
          <w:i/>
          <w:color w:val="auto"/>
          <w:lang w:val="es-MX"/>
        </w:rPr>
        <w:t>,</w:t>
      </w:r>
      <w:r w:rsidRPr="00876251">
        <w:rPr>
          <w:rFonts w:cs="Arial"/>
          <w:color w:val="auto"/>
          <w:lang w:val="es-MX"/>
        </w:rPr>
        <w:t xml:space="preserve"> en adelante</w:t>
      </w:r>
      <w:r w:rsidRPr="00876251">
        <w:rPr>
          <w:color w:val="auto"/>
          <w:lang w:val="es-MX"/>
        </w:rPr>
        <w:t xml:space="preserve"> el “Contrato”.</w:t>
      </w:r>
      <w:r w:rsidRPr="001229A0">
        <w:rPr>
          <w:color w:val="auto"/>
          <w:lang w:val="es-MX"/>
        </w:rPr>
        <w:t xml:space="preserve"> </w:t>
      </w:r>
    </w:p>
    <w:p w14:paraId="07CA5FBB" w14:textId="77777777" w:rsidR="00A04C70" w:rsidRPr="003305F8" w:rsidRDefault="00A04C70" w:rsidP="003305F8">
      <w:pPr>
        <w:spacing w:after="0" w:line="240" w:lineRule="auto"/>
        <w:rPr>
          <w:rFonts w:ascii="Arial Narrow" w:hAnsi="Arial Narrow" w:cs="Arial"/>
          <w:color w:val="FF0000"/>
        </w:rPr>
      </w:pPr>
    </w:p>
    <w:p w14:paraId="59837AC0" w14:textId="501ADA39" w:rsidR="0074235F" w:rsidRPr="001229A0" w:rsidRDefault="0074235F" w:rsidP="0074235F">
      <w:pPr>
        <w:rPr>
          <w:color w:val="auto"/>
          <w:lang w:val="es-MX"/>
        </w:rPr>
      </w:pPr>
      <w:r w:rsidRPr="001229A0">
        <w:rPr>
          <w:color w:val="auto"/>
          <w:lang w:val="es-MX"/>
        </w:rPr>
        <w:t xml:space="preserve">Los </w:t>
      </w:r>
      <w:r w:rsidRPr="572F740B">
        <w:rPr>
          <w:color w:val="auto"/>
          <w:lang w:val="es-MX"/>
        </w:rPr>
        <w:t>Documentos del Proceso</w:t>
      </w:r>
      <w:r>
        <w:rPr>
          <w:color w:val="auto"/>
          <w:lang w:val="es-MX"/>
        </w:rPr>
        <w:t>,</w:t>
      </w:r>
      <w:r w:rsidRPr="001229A0">
        <w:rPr>
          <w:color w:val="auto"/>
          <w:lang w:val="es-MX"/>
        </w:rPr>
        <w:t xml:space="preserve"> que incluyen los estudios y documentos previos, el estudio de</w:t>
      </w:r>
      <w:r>
        <w:rPr>
          <w:color w:val="auto"/>
          <w:lang w:val="es-MX"/>
        </w:rPr>
        <w:t>l</w:t>
      </w:r>
      <w:r w:rsidRPr="001229A0">
        <w:rPr>
          <w:color w:val="auto"/>
          <w:lang w:val="es-MX"/>
        </w:rPr>
        <w:t xml:space="preserve"> sector, así como cualquiera de sus </w:t>
      </w:r>
      <w:r>
        <w:rPr>
          <w:color w:val="auto"/>
          <w:lang w:val="es-MX"/>
        </w:rPr>
        <w:t>A</w:t>
      </w:r>
      <w:r w:rsidRPr="001229A0">
        <w:rPr>
          <w:color w:val="auto"/>
          <w:lang w:val="es-MX"/>
        </w:rPr>
        <w:t>nexos, están a disposición del público en el Sistema Electrónico de Contratación Pública –SECOP</w:t>
      </w:r>
      <w:r w:rsidR="00217575">
        <w:rPr>
          <w:color w:val="auto"/>
          <w:lang w:val="es-MX"/>
        </w:rPr>
        <w:t xml:space="preserve"> II</w:t>
      </w:r>
      <w:r w:rsidRPr="001229A0">
        <w:rPr>
          <w:color w:val="auto"/>
          <w:lang w:val="es-MX"/>
        </w:rPr>
        <w:t xml:space="preserve">–. </w:t>
      </w:r>
    </w:p>
    <w:p w14:paraId="2408F2A4" w14:textId="51151C32" w:rsidR="0074235F" w:rsidRPr="00367902" w:rsidRDefault="0074235F" w:rsidP="0074235F">
      <w:r w:rsidRPr="001229A0">
        <w:rPr>
          <w:color w:val="auto"/>
          <w:lang w:val="es-MX"/>
        </w:rPr>
        <w:t xml:space="preserve">La selección del </w:t>
      </w:r>
      <w:r>
        <w:rPr>
          <w:color w:val="auto"/>
          <w:lang w:val="es-MX"/>
        </w:rPr>
        <w:t>C</w:t>
      </w:r>
      <w:r w:rsidRPr="001229A0">
        <w:rPr>
          <w:color w:val="auto"/>
          <w:lang w:val="es-MX"/>
        </w:rPr>
        <w:t xml:space="preserve">ontratista se realizará a través del </w:t>
      </w:r>
      <w:r w:rsidRPr="00793630">
        <w:rPr>
          <w:color w:val="auto"/>
          <w:lang w:val="es-MX"/>
        </w:rPr>
        <w:t xml:space="preserve">Proceso de </w:t>
      </w:r>
      <w:r w:rsidR="007C344F">
        <w:rPr>
          <w:b/>
          <w:bCs/>
        </w:rPr>
        <w:t>SAMCIH005</w:t>
      </w:r>
      <w:r w:rsidR="00882BB5">
        <w:rPr>
          <w:b/>
          <w:bCs/>
        </w:rPr>
        <w:t>-2023</w:t>
      </w:r>
    </w:p>
    <w:p w14:paraId="06513DB8" w14:textId="77777777" w:rsidR="0074235F" w:rsidRPr="001229A0" w:rsidRDefault="0074235F" w:rsidP="0074235F">
      <w:pPr>
        <w:rPr>
          <w:color w:val="auto"/>
          <w:lang w:val="es-MX"/>
        </w:rPr>
      </w:pPr>
      <w:r w:rsidRPr="001229A0">
        <w:rPr>
          <w:color w:val="auto"/>
          <w:lang w:val="es-MX"/>
        </w:rPr>
        <w:t xml:space="preserve">La </w:t>
      </w:r>
      <w:r>
        <w:rPr>
          <w:color w:val="auto"/>
          <w:lang w:val="es-MX"/>
        </w:rPr>
        <w:t>E</w:t>
      </w:r>
      <w:r w:rsidRPr="001229A0">
        <w:rPr>
          <w:color w:val="auto"/>
          <w:lang w:val="es-MX"/>
        </w:rPr>
        <w:t xml:space="preserve">ntidad evaluará las ofertas con base en las reglas establecidas en el </w:t>
      </w:r>
      <w:r>
        <w:rPr>
          <w:color w:val="auto"/>
          <w:lang w:val="es-MX"/>
        </w:rPr>
        <w:t>P</w:t>
      </w:r>
      <w:r w:rsidRPr="001229A0">
        <w:rPr>
          <w:color w:val="auto"/>
          <w:lang w:val="es-MX"/>
        </w:rPr>
        <w:t xml:space="preserve">liego de </w:t>
      </w:r>
      <w:r>
        <w:rPr>
          <w:color w:val="auto"/>
          <w:lang w:val="es-MX"/>
        </w:rPr>
        <w:t>C</w:t>
      </w:r>
      <w:r w:rsidRPr="001229A0">
        <w:rPr>
          <w:color w:val="auto"/>
          <w:lang w:val="es-MX"/>
        </w:rPr>
        <w:t>ondiciones y en la normativa aplicable.</w:t>
      </w:r>
    </w:p>
    <w:p w14:paraId="75B981E6" w14:textId="77777777" w:rsidR="0074235F" w:rsidRPr="001229A0" w:rsidRDefault="0074235F" w:rsidP="0074235F">
      <w:pPr>
        <w:rPr>
          <w:color w:val="auto"/>
          <w:lang w:val="es-MX"/>
        </w:rPr>
      </w:pPr>
      <w:r w:rsidRPr="001229A0">
        <w:rPr>
          <w:color w:val="auto"/>
          <w:lang w:val="es-MX"/>
        </w:rPr>
        <w:t xml:space="preserve">El uso de los Documentos Tipo no exime a la </w:t>
      </w:r>
      <w:r>
        <w:rPr>
          <w:color w:val="auto"/>
          <w:lang w:val="es-MX"/>
        </w:rPr>
        <w:t>E</w:t>
      </w:r>
      <w:r w:rsidRPr="001229A0">
        <w:rPr>
          <w:color w:val="auto"/>
          <w:lang w:val="es-MX"/>
        </w:rPr>
        <w:t xml:space="preserve">ntidad </w:t>
      </w:r>
      <w:r>
        <w:rPr>
          <w:color w:val="auto"/>
          <w:lang w:val="es-MX"/>
        </w:rPr>
        <w:t>E</w:t>
      </w:r>
      <w:r w:rsidRPr="001229A0">
        <w:rPr>
          <w:color w:val="auto"/>
          <w:lang w:val="es-MX"/>
        </w:rPr>
        <w:t xml:space="preserve">statal de la obligación que le asiste de aplicar la normativa y la jurisprudencia al </w:t>
      </w:r>
      <w:r>
        <w:rPr>
          <w:color w:val="auto"/>
          <w:lang w:val="es-MX"/>
        </w:rPr>
        <w:t>P</w:t>
      </w:r>
      <w:r w:rsidRPr="001229A0">
        <w:rPr>
          <w:color w:val="auto"/>
          <w:lang w:val="es-MX"/>
        </w:rPr>
        <w:t xml:space="preserve">roceso de </w:t>
      </w:r>
      <w:r>
        <w:rPr>
          <w:color w:val="auto"/>
          <w:lang w:val="es-MX"/>
        </w:rPr>
        <w:t>Contratación</w:t>
      </w:r>
      <w:r w:rsidRPr="001229A0">
        <w:rPr>
          <w:color w:val="auto"/>
          <w:lang w:val="es-MX"/>
        </w:rPr>
        <w:t xml:space="preserve">, así como de dar cumplimiento a lo ordenado por sentencia judicial. </w:t>
      </w:r>
    </w:p>
    <w:p w14:paraId="68B94E63" w14:textId="77777777" w:rsidR="0074235F" w:rsidRPr="001229A0" w:rsidRDefault="0074235F" w:rsidP="0074235F">
      <w:pPr>
        <w:rPr>
          <w:color w:val="auto"/>
          <w:lang w:val="es-MX"/>
        </w:rPr>
      </w:pPr>
      <w:r w:rsidRPr="00B24212">
        <w:rPr>
          <w:color w:val="auto"/>
          <w:lang w:val="es-MX"/>
        </w:rPr>
        <w:t xml:space="preserve">La </w:t>
      </w:r>
      <w:r>
        <w:rPr>
          <w:color w:val="auto"/>
          <w:lang w:val="es-MX"/>
        </w:rPr>
        <w:t>E</w:t>
      </w:r>
      <w:r w:rsidRPr="00B24212">
        <w:rPr>
          <w:color w:val="auto"/>
          <w:lang w:val="es-MX"/>
        </w:rPr>
        <w:t xml:space="preserve">ntidad no podrá modificar los Formatos, Anexos, Matrices y Formularios, ni solicitar soportes o requisitos adicionales a los establecidos en el </w:t>
      </w:r>
      <w:r>
        <w:rPr>
          <w:color w:val="auto"/>
          <w:lang w:val="es-MX"/>
        </w:rPr>
        <w:t>D</w:t>
      </w:r>
      <w:r w:rsidRPr="00B24212">
        <w:rPr>
          <w:color w:val="auto"/>
          <w:lang w:val="es-MX"/>
        </w:rPr>
        <w:t xml:space="preserve">ocumento </w:t>
      </w:r>
      <w:r>
        <w:rPr>
          <w:color w:val="auto"/>
          <w:lang w:val="es-MX"/>
        </w:rPr>
        <w:t>T</w:t>
      </w:r>
      <w:r w:rsidRPr="00B24212">
        <w:rPr>
          <w:color w:val="auto"/>
          <w:lang w:val="es-MX"/>
        </w:rPr>
        <w:t>ipo</w:t>
      </w:r>
      <w:r w:rsidRPr="001229A0">
        <w:rPr>
          <w:color w:val="auto"/>
          <w:lang w:val="es-MX"/>
        </w:rPr>
        <w:t xml:space="preserve"> </w:t>
      </w:r>
    </w:p>
    <w:p w14:paraId="2801134B" w14:textId="77777777" w:rsidR="0074235F" w:rsidRPr="001229A0" w:rsidRDefault="0074235F" w:rsidP="0074235F">
      <w:pPr>
        <w:rPr>
          <w:color w:val="auto"/>
          <w:lang w:val="es-MX"/>
        </w:rPr>
      </w:pPr>
      <w:r w:rsidRPr="001229A0">
        <w:rPr>
          <w:color w:val="auto"/>
          <w:lang w:val="es-MX"/>
        </w:rPr>
        <w:t xml:space="preserve">Todas las personas y organizaciones interesadas en hacer control social al </w:t>
      </w:r>
      <w:r>
        <w:rPr>
          <w:color w:val="auto"/>
          <w:lang w:val="es-MX"/>
        </w:rPr>
        <w:t>P</w:t>
      </w:r>
      <w:r w:rsidRPr="001229A0">
        <w:rPr>
          <w:color w:val="auto"/>
          <w:lang w:val="es-MX"/>
        </w:rPr>
        <w:t xml:space="preserve">roceso de </w:t>
      </w:r>
      <w:r>
        <w:rPr>
          <w:color w:val="auto"/>
          <w:lang w:val="es-MX"/>
        </w:rPr>
        <w:t>Contratación</w:t>
      </w:r>
      <w:r w:rsidRPr="001229A0">
        <w:rPr>
          <w:color w:val="auto"/>
          <w:lang w:val="es-MX"/>
        </w:rPr>
        <w:t xml:space="preserve">, en cualquiera de sus fases o etapas pueden presentar las recomendaciones que consideren convenientes, intervenir en las audiencias y consultar los </w:t>
      </w:r>
      <w:r>
        <w:rPr>
          <w:color w:val="auto"/>
          <w:lang w:val="es-MX"/>
        </w:rPr>
        <w:t>Documentos del Proceso</w:t>
      </w:r>
      <w:r w:rsidRPr="001229A0">
        <w:rPr>
          <w:color w:val="auto"/>
          <w:lang w:val="es-MX"/>
        </w:rPr>
        <w:t xml:space="preserve"> en los términos previstos en el inciso 3 del artículo 66 de la Ley 80 de 1993 y el artículo 2.2.1.1.1.2.1 del Decreto 1082 de 2015.  </w:t>
      </w:r>
    </w:p>
    <w:p w14:paraId="4C4DEA3B" w14:textId="77777777" w:rsidR="0074235F" w:rsidRDefault="0074235F" w:rsidP="0074235F">
      <w:pPr>
        <w:rPr>
          <w:lang w:val="es-MX"/>
        </w:rPr>
      </w:pPr>
      <w:r>
        <w:rPr>
          <w:color w:val="auto"/>
          <w:lang w:val="es-MX"/>
        </w:rPr>
        <w:t>Este</w:t>
      </w:r>
      <w:r w:rsidRPr="001229A0">
        <w:rPr>
          <w:color w:val="auto"/>
          <w:lang w:val="es-MX"/>
        </w:rPr>
        <w:t xml:space="preserve"> Documento Tipo </w:t>
      </w:r>
      <w:r>
        <w:rPr>
          <w:color w:val="auto"/>
          <w:lang w:val="es-MX"/>
        </w:rPr>
        <w:t xml:space="preserve">de “infraestructura social” </w:t>
      </w:r>
      <w:r w:rsidRPr="001229A0">
        <w:rPr>
          <w:color w:val="auto"/>
          <w:lang w:val="es-MX"/>
        </w:rPr>
        <w:t xml:space="preserve">aplica a los procesos que correspondan a las actividades definidas en las </w:t>
      </w:r>
      <w:r>
        <w:rPr>
          <w:color w:val="auto"/>
          <w:lang w:val="es-MX"/>
        </w:rPr>
        <w:t>m</w:t>
      </w:r>
      <w:r w:rsidRPr="001229A0">
        <w:rPr>
          <w:color w:val="auto"/>
          <w:lang w:val="es-MX"/>
        </w:rPr>
        <w:t xml:space="preserve">atrices </w:t>
      </w:r>
      <w:r>
        <w:rPr>
          <w:color w:val="auto"/>
          <w:lang w:val="es-MX"/>
        </w:rPr>
        <w:t>de</w:t>
      </w:r>
      <w:r w:rsidRPr="001229A0">
        <w:rPr>
          <w:color w:val="auto"/>
          <w:lang w:val="es-MX"/>
        </w:rPr>
        <w:t xml:space="preserve"> </w:t>
      </w:r>
      <w:r>
        <w:rPr>
          <w:color w:val="auto"/>
          <w:lang w:val="es-MX"/>
        </w:rPr>
        <w:t>e</w:t>
      </w:r>
      <w:r w:rsidRPr="001229A0">
        <w:rPr>
          <w:color w:val="auto"/>
          <w:lang w:val="es-MX"/>
        </w:rPr>
        <w:t xml:space="preserve">xperiencia, expedidas por la Agencia Nacional de Contratación Pública </w:t>
      </w:r>
      <w:r>
        <w:rPr>
          <w:color w:val="auto"/>
          <w:lang w:val="es-MX"/>
        </w:rPr>
        <w:t xml:space="preserve">– Colombia Compra Eficiente </w:t>
      </w:r>
      <w:r w:rsidRPr="001229A0">
        <w:rPr>
          <w:color w:val="auto"/>
          <w:lang w:val="es-MX"/>
        </w:rPr>
        <w:t>para los sectores educativo, salud</w:t>
      </w:r>
      <w:r>
        <w:rPr>
          <w:color w:val="auto"/>
          <w:lang w:val="es-MX"/>
        </w:rPr>
        <w:t xml:space="preserve"> y</w:t>
      </w:r>
      <w:r w:rsidRPr="001229A0">
        <w:rPr>
          <w:color w:val="auto"/>
          <w:lang w:val="es-MX"/>
        </w:rPr>
        <w:t xml:space="preserve"> </w:t>
      </w:r>
      <w:r>
        <w:rPr>
          <w:color w:val="auto"/>
          <w:lang w:val="es-MX"/>
        </w:rPr>
        <w:t>cultura, recreación y deporte, sin perjuicio de que dicha Agencia incluya otros tipos de “infraestructura social”</w:t>
      </w:r>
      <w:r w:rsidRPr="001229A0">
        <w:rPr>
          <w:color w:val="auto"/>
          <w:lang w:val="es-MX"/>
        </w:rPr>
        <w:t xml:space="preserve">. </w:t>
      </w:r>
    </w:p>
    <w:p w14:paraId="641FA5EF" w14:textId="77777777" w:rsidR="0074235F" w:rsidRDefault="0074235F" w:rsidP="0074235F">
      <w:pPr>
        <w:rPr>
          <w:lang w:val="es-MX"/>
        </w:rPr>
      </w:pPr>
      <w:r>
        <w:rPr>
          <w:lang w:val="es-MX"/>
        </w:rPr>
        <w:br w:type="page"/>
      </w:r>
    </w:p>
    <w:sdt>
      <w:sdtPr>
        <w:rPr>
          <w:b/>
          <w:bCs/>
          <w:caps/>
        </w:rPr>
        <w:id w:val="-531650232"/>
        <w:docPartObj>
          <w:docPartGallery w:val="Table of Contents"/>
          <w:docPartUnique/>
        </w:docPartObj>
      </w:sdtPr>
      <w:sdtEndPr>
        <w:rPr>
          <w:b w:val="0"/>
          <w:caps w:val="0"/>
          <w:lang w:val="es-ES"/>
        </w:rPr>
      </w:sdtEndPr>
      <w:sdtContent>
        <w:p w14:paraId="2D2DAD1F" w14:textId="77777777" w:rsidR="0074235F" w:rsidRPr="00146355" w:rsidRDefault="0074235F" w:rsidP="0074235F">
          <w:pPr>
            <w:jc w:val="center"/>
            <w:rPr>
              <w:rFonts w:cs="Arial"/>
              <w:bCs/>
              <w:szCs w:val="20"/>
            </w:rPr>
          </w:pPr>
          <w:r w:rsidRPr="00146355">
            <w:rPr>
              <w:rFonts w:cs="Arial"/>
              <w:b/>
              <w:bCs/>
              <w:szCs w:val="20"/>
            </w:rPr>
            <w:t>TABLA DE CONTENIDO</w:t>
          </w:r>
        </w:p>
        <w:p w14:paraId="168978CF" w14:textId="709D6479" w:rsidR="00FB43A8" w:rsidRDefault="0074235F">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r w:rsidRPr="00146355">
            <w:rPr>
              <w:b w:val="0"/>
              <w:bCs w:val="0"/>
            </w:rPr>
            <w:fldChar w:fldCharType="begin"/>
          </w:r>
          <w:r w:rsidRPr="00146355">
            <w:instrText xml:space="preserve"> TOC \o "1-3" \h \z \u </w:instrText>
          </w:r>
          <w:r w:rsidRPr="00146355">
            <w:rPr>
              <w:b w:val="0"/>
              <w:bCs w:val="0"/>
            </w:rPr>
            <w:fldChar w:fldCharType="separate"/>
          </w:r>
          <w:hyperlink w:anchor="_Toc141433811" w:history="1">
            <w:r w:rsidR="00FB43A8" w:rsidRPr="008A48C8">
              <w:rPr>
                <w:rStyle w:val="Hipervnculo"/>
                <w:noProof/>
              </w:rPr>
              <w:t>INTRODUCCIÓN</w:t>
            </w:r>
            <w:r w:rsidR="00FB43A8">
              <w:rPr>
                <w:noProof/>
                <w:webHidden/>
              </w:rPr>
              <w:tab/>
            </w:r>
            <w:r w:rsidR="00FB43A8">
              <w:rPr>
                <w:noProof/>
                <w:webHidden/>
              </w:rPr>
              <w:fldChar w:fldCharType="begin"/>
            </w:r>
            <w:r w:rsidR="00FB43A8">
              <w:rPr>
                <w:noProof/>
                <w:webHidden/>
              </w:rPr>
              <w:instrText xml:space="preserve"> PAGEREF _Toc141433811 \h </w:instrText>
            </w:r>
            <w:r w:rsidR="00FB43A8">
              <w:rPr>
                <w:noProof/>
                <w:webHidden/>
              </w:rPr>
            </w:r>
            <w:r w:rsidR="00FB43A8">
              <w:rPr>
                <w:noProof/>
                <w:webHidden/>
              </w:rPr>
              <w:fldChar w:fldCharType="separate"/>
            </w:r>
            <w:r w:rsidR="00A04C70">
              <w:rPr>
                <w:noProof/>
                <w:webHidden/>
              </w:rPr>
              <w:t>1</w:t>
            </w:r>
            <w:r w:rsidR="00FB43A8">
              <w:rPr>
                <w:noProof/>
                <w:webHidden/>
              </w:rPr>
              <w:fldChar w:fldCharType="end"/>
            </w:r>
          </w:hyperlink>
        </w:p>
        <w:p w14:paraId="32EC5C4A" w14:textId="7EAED06D" w:rsidR="00FB43A8" w:rsidRDefault="00031BF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12" w:history="1">
            <w:r w:rsidR="00FB43A8" w:rsidRPr="008A48C8">
              <w:rPr>
                <w:rStyle w:val="Hipervnculo"/>
                <w:noProof/>
              </w:rPr>
              <w:t>1.</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 INFORMACIÓN GENERAL</w:t>
            </w:r>
            <w:r w:rsidR="00FB43A8">
              <w:rPr>
                <w:noProof/>
                <w:webHidden/>
              </w:rPr>
              <w:tab/>
            </w:r>
            <w:r w:rsidR="00FB43A8">
              <w:rPr>
                <w:noProof/>
                <w:webHidden/>
              </w:rPr>
              <w:fldChar w:fldCharType="begin"/>
            </w:r>
            <w:r w:rsidR="00FB43A8">
              <w:rPr>
                <w:noProof/>
                <w:webHidden/>
              </w:rPr>
              <w:instrText xml:space="preserve"> PAGEREF _Toc141433812 \h </w:instrText>
            </w:r>
            <w:r w:rsidR="00FB43A8">
              <w:rPr>
                <w:noProof/>
                <w:webHidden/>
              </w:rPr>
            </w:r>
            <w:r w:rsidR="00FB43A8">
              <w:rPr>
                <w:noProof/>
                <w:webHidden/>
              </w:rPr>
              <w:fldChar w:fldCharType="separate"/>
            </w:r>
            <w:r w:rsidR="00A04C70">
              <w:rPr>
                <w:noProof/>
                <w:webHidden/>
              </w:rPr>
              <w:t>5</w:t>
            </w:r>
            <w:r w:rsidR="00FB43A8">
              <w:rPr>
                <w:noProof/>
                <w:webHidden/>
              </w:rPr>
              <w:fldChar w:fldCharType="end"/>
            </w:r>
          </w:hyperlink>
        </w:p>
        <w:p w14:paraId="309D5A7A" w14:textId="78EAA128"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13" w:history="1">
            <w:r w:rsidR="00FB43A8" w:rsidRPr="008A48C8">
              <w:rPr>
                <w:rStyle w:val="Hipervnculo"/>
                <w:bCs/>
                <w:noProof/>
                <w14:scene3d>
                  <w14:camera w14:prst="orthographicFront"/>
                  <w14:lightRig w14:rig="threePt" w14:dir="t">
                    <w14:rot w14:lat="0" w14:lon="0" w14:rev="0"/>
                  </w14:lightRig>
                </w14:scene3d>
              </w:rPr>
              <w:t>1.1.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OBJETO, PRESUPUESTO OFICIAL, PLAZO Y UBICACIÓN</w:t>
            </w:r>
            <w:r w:rsidR="00FB43A8">
              <w:rPr>
                <w:noProof/>
                <w:webHidden/>
              </w:rPr>
              <w:tab/>
            </w:r>
            <w:r w:rsidR="00FB43A8">
              <w:rPr>
                <w:noProof/>
                <w:webHidden/>
              </w:rPr>
              <w:fldChar w:fldCharType="begin"/>
            </w:r>
            <w:r w:rsidR="00FB43A8">
              <w:rPr>
                <w:noProof/>
                <w:webHidden/>
              </w:rPr>
              <w:instrText xml:space="preserve"> PAGEREF _Toc141433813 \h </w:instrText>
            </w:r>
            <w:r w:rsidR="00FB43A8">
              <w:rPr>
                <w:noProof/>
                <w:webHidden/>
              </w:rPr>
            </w:r>
            <w:r w:rsidR="00FB43A8">
              <w:rPr>
                <w:noProof/>
                <w:webHidden/>
              </w:rPr>
              <w:fldChar w:fldCharType="separate"/>
            </w:r>
            <w:r w:rsidR="00A04C70">
              <w:rPr>
                <w:noProof/>
                <w:webHidden/>
              </w:rPr>
              <w:t>5</w:t>
            </w:r>
            <w:r w:rsidR="00FB43A8">
              <w:rPr>
                <w:noProof/>
                <w:webHidden/>
              </w:rPr>
              <w:fldChar w:fldCharType="end"/>
            </w:r>
          </w:hyperlink>
        </w:p>
        <w:p w14:paraId="1FA4BAC3" w14:textId="58C69615"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14" w:history="1">
            <w:r w:rsidR="00FB43A8" w:rsidRPr="008A48C8">
              <w:rPr>
                <w:rStyle w:val="Hipervnculo"/>
                <w:bCs/>
                <w:noProof/>
                <w14:scene3d>
                  <w14:camera w14:prst="orthographicFront"/>
                  <w14:lightRig w14:rig="threePt" w14:dir="t">
                    <w14:rot w14:lat="0" w14:lon="0" w14:rev="0"/>
                  </w14:lightRig>
                </w14:scene3d>
              </w:rPr>
              <w:t>1.2.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DOCUMENTOS DEL PROCESO</w:t>
            </w:r>
            <w:r w:rsidR="00FB43A8">
              <w:rPr>
                <w:noProof/>
                <w:webHidden/>
              </w:rPr>
              <w:tab/>
            </w:r>
            <w:r w:rsidR="00FB43A8">
              <w:rPr>
                <w:noProof/>
                <w:webHidden/>
              </w:rPr>
              <w:fldChar w:fldCharType="begin"/>
            </w:r>
            <w:r w:rsidR="00FB43A8">
              <w:rPr>
                <w:noProof/>
                <w:webHidden/>
              </w:rPr>
              <w:instrText xml:space="preserve"> PAGEREF _Toc141433814 \h </w:instrText>
            </w:r>
            <w:r w:rsidR="00FB43A8">
              <w:rPr>
                <w:noProof/>
                <w:webHidden/>
              </w:rPr>
            </w:r>
            <w:r w:rsidR="00FB43A8">
              <w:rPr>
                <w:noProof/>
                <w:webHidden/>
              </w:rPr>
              <w:fldChar w:fldCharType="separate"/>
            </w:r>
            <w:r w:rsidR="00A04C70">
              <w:rPr>
                <w:noProof/>
                <w:webHidden/>
              </w:rPr>
              <w:t>5</w:t>
            </w:r>
            <w:r w:rsidR="00FB43A8">
              <w:rPr>
                <w:noProof/>
                <w:webHidden/>
              </w:rPr>
              <w:fldChar w:fldCharType="end"/>
            </w:r>
          </w:hyperlink>
        </w:p>
        <w:p w14:paraId="0D9D8669" w14:textId="18EA876C"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15" w:history="1">
            <w:r w:rsidR="00FB43A8" w:rsidRPr="008A48C8">
              <w:rPr>
                <w:rStyle w:val="Hipervnculo"/>
                <w:bCs/>
                <w:noProof/>
                <w14:scene3d>
                  <w14:camera w14:prst="orthographicFront"/>
                  <w14:lightRig w14:rig="threePt" w14:dir="t">
                    <w14:rot w14:lat="0" w14:lon="0" w14:rev="0"/>
                  </w14:lightRig>
                </w14:scene3d>
              </w:rPr>
              <w:t>1.3.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COMUNICACIONES Y OBSERVACIONES AL PROCESO</w:t>
            </w:r>
            <w:r w:rsidR="00FB43A8">
              <w:rPr>
                <w:noProof/>
                <w:webHidden/>
              </w:rPr>
              <w:tab/>
            </w:r>
            <w:r w:rsidR="00FB43A8">
              <w:rPr>
                <w:noProof/>
                <w:webHidden/>
              </w:rPr>
              <w:fldChar w:fldCharType="begin"/>
            </w:r>
            <w:r w:rsidR="00FB43A8">
              <w:rPr>
                <w:noProof/>
                <w:webHidden/>
              </w:rPr>
              <w:instrText xml:space="preserve"> PAGEREF _Toc141433815 \h </w:instrText>
            </w:r>
            <w:r w:rsidR="00FB43A8">
              <w:rPr>
                <w:noProof/>
                <w:webHidden/>
              </w:rPr>
            </w:r>
            <w:r w:rsidR="00FB43A8">
              <w:rPr>
                <w:noProof/>
                <w:webHidden/>
              </w:rPr>
              <w:fldChar w:fldCharType="separate"/>
            </w:r>
            <w:r w:rsidR="00A04C70">
              <w:rPr>
                <w:noProof/>
                <w:webHidden/>
              </w:rPr>
              <w:t>6</w:t>
            </w:r>
            <w:r w:rsidR="00FB43A8">
              <w:rPr>
                <w:noProof/>
                <w:webHidden/>
              </w:rPr>
              <w:fldChar w:fldCharType="end"/>
            </w:r>
          </w:hyperlink>
        </w:p>
        <w:p w14:paraId="6F3A2D21" w14:textId="6E35765E"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16" w:history="1">
            <w:r w:rsidR="00FB43A8" w:rsidRPr="008A48C8">
              <w:rPr>
                <w:rStyle w:val="Hipervnculo"/>
                <w:bCs/>
                <w:noProof/>
                <w14:scene3d>
                  <w14:camera w14:prst="orthographicFront"/>
                  <w14:lightRig w14:rig="threePt" w14:dir="t">
                    <w14:rot w14:lat="0" w14:lon="0" w14:rev="0"/>
                  </w14:lightRig>
                </w14:scene3d>
              </w:rPr>
              <w:t>1.4.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CLASIFICADOR DE BIENES Y SERVICIOS DE NACIONES UNIDAS (UNSPSC)</w:t>
            </w:r>
            <w:r w:rsidR="00FB43A8">
              <w:rPr>
                <w:noProof/>
                <w:webHidden/>
              </w:rPr>
              <w:tab/>
            </w:r>
            <w:r w:rsidR="00FB43A8">
              <w:rPr>
                <w:noProof/>
                <w:webHidden/>
              </w:rPr>
              <w:fldChar w:fldCharType="begin"/>
            </w:r>
            <w:r w:rsidR="00FB43A8">
              <w:rPr>
                <w:noProof/>
                <w:webHidden/>
              </w:rPr>
              <w:instrText xml:space="preserve"> PAGEREF _Toc141433816 \h </w:instrText>
            </w:r>
            <w:r w:rsidR="00FB43A8">
              <w:rPr>
                <w:noProof/>
                <w:webHidden/>
              </w:rPr>
            </w:r>
            <w:r w:rsidR="00FB43A8">
              <w:rPr>
                <w:noProof/>
                <w:webHidden/>
              </w:rPr>
              <w:fldChar w:fldCharType="separate"/>
            </w:r>
            <w:r w:rsidR="00A04C70">
              <w:rPr>
                <w:noProof/>
                <w:webHidden/>
              </w:rPr>
              <w:t>6</w:t>
            </w:r>
            <w:r w:rsidR="00FB43A8">
              <w:rPr>
                <w:noProof/>
                <w:webHidden/>
              </w:rPr>
              <w:fldChar w:fldCharType="end"/>
            </w:r>
          </w:hyperlink>
        </w:p>
        <w:p w14:paraId="25E233AA" w14:textId="69B6E9A1"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17" w:history="1">
            <w:r w:rsidR="00FB43A8" w:rsidRPr="008A48C8">
              <w:rPr>
                <w:rStyle w:val="Hipervnculo"/>
                <w:bCs/>
                <w:noProof/>
                <w14:scene3d>
                  <w14:camera w14:prst="orthographicFront"/>
                  <w14:lightRig w14:rig="threePt" w14:dir="t">
                    <w14:rot w14:lat="0" w14:lon="0" w14:rev="0"/>
                  </w14:lightRig>
                </w14:scene3d>
              </w:rPr>
              <w:t>1.5.</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REGLAS DE SUBSANABILIDAD, EXPLICACIONES Y ACLARACIONES</w:t>
            </w:r>
            <w:r w:rsidR="00FB43A8">
              <w:rPr>
                <w:noProof/>
                <w:webHidden/>
              </w:rPr>
              <w:tab/>
            </w:r>
            <w:r w:rsidR="00FB43A8">
              <w:rPr>
                <w:noProof/>
                <w:webHidden/>
              </w:rPr>
              <w:fldChar w:fldCharType="begin"/>
            </w:r>
            <w:r w:rsidR="00FB43A8">
              <w:rPr>
                <w:noProof/>
                <w:webHidden/>
              </w:rPr>
              <w:instrText xml:space="preserve"> PAGEREF _Toc141433817 \h </w:instrText>
            </w:r>
            <w:r w:rsidR="00FB43A8">
              <w:rPr>
                <w:noProof/>
                <w:webHidden/>
              </w:rPr>
            </w:r>
            <w:r w:rsidR="00FB43A8">
              <w:rPr>
                <w:noProof/>
                <w:webHidden/>
              </w:rPr>
              <w:fldChar w:fldCharType="separate"/>
            </w:r>
            <w:r w:rsidR="00A04C70">
              <w:rPr>
                <w:noProof/>
                <w:webHidden/>
              </w:rPr>
              <w:t>7</w:t>
            </w:r>
            <w:r w:rsidR="00FB43A8">
              <w:rPr>
                <w:noProof/>
                <w:webHidden/>
              </w:rPr>
              <w:fldChar w:fldCharType="end"/>
            </w:r>
          </w:hyperlink>
        </w:p>
        <w:p w14:paraId="71E4D127" w14:textId="4CD2C2D3"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18" w:history="1">
            <w:r w:rsidR="00FB43A8" w:rsidRPr="008A48C8">
              <w:rPr>
                <w:rStyle w:val="Hipervnculo"/>
                <w:bCs/>
                <w:noProof/>
                <w14:scene3d>
                  <w14:camera w14:prst="orthographicFront"/>
                  <w14:lightRig w14:rig="threePt" w14:dir="t">
                    <w14:rot w14:lat="0" w14:lon="0" w14:rev="0"/>
                  </w14:lightRig>
                </w14:scene3d>
              </w:rPr>
              <w:t>1.6.</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CRONOGRAMA DEL PROCESO</w:t>
            </w:r>
            <w:r w:rsidR="00FB43A8">
              <w:rPr>
                <w:noProof/>
                <w:webHidden/>
              </w:rPr>
              <w:tab/>
            </w:r>
            <w:r w:rsidR="00FB43A8">
              <w:rPr>
                <w:noProof/>
                <w:webHidden/>
              </w:rPr>
              <w:fldChar w:fldCharType="begin"/>
            </w:r>
            <w:r w:rsidR="00FB43A8">
              <w:rPr>
                <w:noProof/>
                <w:webHidden/>
              </w:rPr>
              <w:instrText xml:space="preserve"> PAGEREF _Toc141433818 \h </w:instrText>
            </w:r>
            <w:r w:rsidR="00FB43A8">
              <w:rPr>
                <w:noProof/>
                <w:webHidden/>
              </w:rPr>
            </w:r>
            <w:r w:rsidR="00FB43A8">
              <w:rPr>
                <w:noProof/>
                <w:webHidden/>
              </w:rPr>
              <w:fldChar w:fldCharType="separate"/>
            </w:r>
            <w:r w:rsidR="00A04C70">
              <w:rPr>
                <w:noProof/>
                <w:webHidden/>
              </w:rPr>
              <w:t>7</w:t>
            </w:r>
            <w:r w:rsidR="00FB43A8">
              <w:rPr>
                <w:noProof/>
                <w:webHidden/>
              </w:rPr>
              <w:fldChar w:fldCharType="end"/>
            </w:r>
          </w:hyperlink>
        </w:p>
        <w:p w14:paraId="7238C18C" w14:textId="3D301D0D"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19" w:history="1">
            <w:r w:rsidR="00FB43A8" w:rsidRPr="008A48C8">
              <w:rPr>
                <w:rStyle w:val="Hipervnculo"/>
                <w:bCs/>
                <w:noProof/>
                <w14:scene3d>
                  <w14:camera w14:prst="orthographicFront"/>
                  <w14:lightRig w14:rig="threePt" w14:dir="t">
                    <w14:rot w14:lat="0" w14:lon="0" w14:rev="0"/>
                  </w14:lightRig>
                </w14:scene3d>
              </w:rPr>
              <w:t>1.7.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IDIOMA</w:t>
            </w:r>
            <w:r w:rsidR="00FB43A8">
              <w:rPr>
                <w:noProof/>
                <w:webHidden/>
              </w:rPr>
              <w:tab/>
            </w:r>
            <w:r w:rsidR="00FB43A8">
              <w:rPr>
                <w:noProof/>
                <w:webHidden/>
              </w:rPr>
              <w:fldChar w:fldCharType="begin"/>
            </w:r>
            <w:r w:rsidR="00FB43A8">
              <w:rPr>
                <w:noProof/>
                <w:webHidden/>
              </w:rPr>
              <w:instrText xml:space="preserve"> PAGEREF _Toc141433819 \h </w:instrText>
            </w:r>
            <w:r w:rsidR="00FB43A8">
              <w:rPr>
                <w:noProof/>
                <w:webHidden/>
              </w:rPr>
            </w:r>
            <w:r w:rsidR="00FB43A8">
              <w:rPr>
                <w:noProof/>
                <w:webHidden/>
              </w:rPr>
              <w:fldChar w:fldCharType="separate"/>
            </w:r>
            <w:r w:rsidR="00A04C70">
              <w:rPr>
                <w:noProof/>
                <w:webHidden/>
              </w:rPr>
              <w:t>8</w:t>
            </w:r>
            <w:r w:rsidR="00FB43A8">
              <w:rPr>
                <w:noProof/>
                <w:webHidden/>
              </w:rPr>
              <w:fldChar w:fldCharType="end"/>
            </w:r>
          </w:hyperlink>
        </w:p>
        <w:p w14:paraId="066605C8" w14:textId="06B07039"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20" w:history="1">
            <w:r w:rsidR="00FB43A8" w:rsidRPr="008A48C8">
              <w:rPr>
                <w:rStyle w:val="Hipervnculo"/>
                <w:bCs/>
                <w:noProof/>
                <w14:scene3d>
                  <w14:camera w14:prst="orthographicFront"/>
                  <w14:lightRig w14:rig="threePt" w14:dir="t">
                    <w14:rot w14:lat="0" w14:lon="0" w14:rev="0"/>
                  </w14:lightRig>
                </w14:scene3d>
              </w:rPr>
              <w:t>1.8.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DOCUMENTOS OTORGADOS EN EL EXTERIOR</w:t>
            </w:r>
            <w:r w:rsidR="00FB43A8">
              <w:rPr>
                <w:noProof/>
                <w:webHidden/>
              </w:rPr>
              <w:tab/>
            </w:r>
            <w:r w:rsidR="00FB43A8">
              <w:rPr>
                <w:noProof/>
                <w:webHidden/>
              </w:rPr>
              <w:fldChar w:fldCharType="begin"/>
            </w:r>
            <w:r w:rsidR="00FB43A8">
              <w:rPr>
                <w:noProof/>
                <w:webHidden/>
              </w:rPr>
              <w:instrText xml:space="preserve"> PAGEREF _Toc141433820 \h </w:instrText>
            </w:r>
            <w:r w:rsidR="00FB43A8">
              <w:rPr>
                <w:noProof/>
                <w:webHidden/>
              </w:rPr>
            </w:r>
            <w:r w:rsidR="00FB43A8">
              <w:rPr>
                <w:noProof/>
                <w:webHidden/>
              </w:rPr>
              <w:fldChar w:fldCharType="separate"/>
            </w:r>
            <w:r w:rsidR="00A04C70">
              <w:rPr>
                <w:noProof/>
                <w:webHidden/>
              </w:rPr>
              <w:t>8</w:t>
            </w:r>
            <w:r w:rsidR="00FB43A8">
              <w:rPr>
                <w:noProof/>
                <w:webHidden/>
              </w:rPr>
              <w:fldChar w:fldCharType="end"/>
            </w:r>
          </w:hyperlink>
        </w:p>
        <w:p w14:paraId="12F88F1E" w14:textId="1E74CF93"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21" w:history="1">
            <w:r w:rsidR="00FB43A8" w:rsidRPr="008A48C8">
              <w:rPr>
                <w:rStyle w:val="Hipervnculo"/>
                <w:bCs/>
                <w:noProof/>
                <w14:scene3d>
                  <w14:camera w14:prst="orthographicFront"/>
                  <w14:lightRig w14:rig="threePt" w14:dir="t">
                    <w14:rot w14:lat="0" w14:lon="0" w14:rev="0"/>
                  </w14:lightRig>
                </w14:scene3d>
              </w:rPr>
              <w:t>1.9.</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GLOSARIO</w:t>
            </w:r>
            <w:r w:rsidR="00FB43A8">
              <w:rPr>
                <w:noProof/>
                <w:webHidden/>
              </w:rPr>
              <w:tab/>
            </w:r>
            <w:r w:rsidR="00FB43A8">
              <w:rPr>
                <w:noProof/>
                <w:webHidden/>
              </w:rPr>
              <w:fldChar w:fldCharType="begin"/>
            </w:r>
            <w:r w:rsidR="00FB43A8">
              <w:rPr>
                <w:noProof/>
                <w:webHidden/>
              </w:rPr>
              <w:instrText xml:space="preserve"> PAGEREF _Toc141433821 \h </w:instrText>
            </w:r>
            <w:r w:rsidR="00FB43A8">
              <w:rPr>
                <w:noProof/>
                <w:webHidden/>
              </w:rPr>
            </w:r>
            <w:r w:rsidR="00FB43A8">
              <w:rPr>
                <w:noProof/>
                <w:webHidden/>
              </w:rPr>
              <w:fldChar w:fldCharType="separate"/>
            </w:r>
            <w:r w:rsidR="00A04C70">
              <w:rPr>
                <w:noProof/>
                <w:webHidden/>
              </w:rPr>
              <w:t>8</w:t>
            </w:r>
            <w:r w:rsidR="00FB43A8">
              <w:rPr>
                <w:noProof/>
                <w:webHidden/>
              </w:rPr>
              <w:fldChar w:fldCharType="end"/>
            </w:r>
          </w:hyperlink>
        </w:p>
        <w:p w14:paraId="649733FC" w14:textId="0B42DA7E"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22" w:history="1">
            <w:r w:rsidR="00FB43A8" w:rsidRPr="008A48C8">
              <w:rPr>
                <w:rStyle w:val="Hipervnculo"/>
                <w:bCs/>
                <w:noProof/>
                <w14:scene3d>
                  <w14:camera w14:prst="orthographicFront"/>
                  <w14:lightRig w14:rig="threePt" w14:dir="t">
                    <w14:rot w14:lat="0" w14:lon="0" w14:rev="0"/>
                  </w14:lightRig>
                </w14:scene3d>
              </w:rPr>
              <w:t>1.10.</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INFORMACIÓN INEXACTA</w:t>
            </w:r>
            <w:r w:rsidR="00FB43A8">
              <w:rPr>
                <w:noProof/>
                <w:webHidden/>
              </w:rPr>
              <w:tab/>
            </w:r>
            <w:r w:rsidR="00FB43A8">
              <w:rPr>
                <w:noProof/>
                <w:webHidden/>
              </w:rPr>
              <w:fldChar w:fldCharType="begin"/>
            </w:r>
            <w:r w:rsidR="00FB43A8">
              <w:rPr>
                <w:noProof/>
                <w:webHidden/>
              </w:rPr>
              <w:instrText xml:space="preserve"> PAGEREF _Toc141433822 \h </w:instrText>
            </w:r>
            <w:r w:rsidR="00FB43A8">
              <w:rPr>
                <w:noProof/>
                <w:webHidden/>
              </w:rPr>
            </w:r>
            <w:r w:rsidR="00FB43A8">
              <w:rPr>
                <w:noProof/>
                <w:webHidden/>
              </w:rPr>
              <w:fldChar w:fldCharType="separate"/>
            </w:r>
            <w:r w:rsidR="00A04C70">
              <w:rPr>
                <w:noProof/>
                <w:webHidden/>
              </w:rPr>
              <w:t>8</w:t>
            </w:r>
            <w:r w:rsidR="00FB43A8">
              <w:rPr>
                <w:noProof/>
                <w:webHidden/>
              </w:rPr>
              <w:fldChar w:fldCharType="end"/>
            </w:r>
          </w:hyperlink>
        </w:p>
        <w:p w14:paraId="17B22C55" w14:textId="534B1431"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23" w:history="1">
            <w:r w:rsidR="00FB43A8" w:rsidRPr="008A48C8">
              <w:rPr>
                <w:rStyle w:val="Hipervnculo"/>
                <w:bCs/>
                <w:noProof/>
                <w14:scene3d>
                  <w14:camera w14:prst="orthographicFront"/>
                  <w14:lightRig w14:rig="threePt" w14:dir="t">
                    <w14:rot w14:lat="0" w14:lon="0" w14:rev="0"/>
                  </w14:lightRig>
                </w14:scene3d>
              </w:rPr>
              <w:t>1.11.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INFORMACIÓN RESERVADA</w:t>
            </w:r>
            <w:r w:rsidR="00FB43A8">
              <w:rPr>
                <w:noProof/>
                <w:webHidden/>
              </w:rPr>
              <w:tab/>
            </w:r>
            <w:r w:rsidR="00FB43A8">
              <w:rPr>
                <w:noProof/>
                <w:webHidden/>
              </w:rPr>
              <w:fldChar w:fldCharType="begin"/>
            </w:r>
            <w:r w:rsidR="00FB43A8">
              <w:rPr>
                <w:noProof/>
                <w:webHidden/>
              </w:rPr>
              <w:instrText xml:space="preserve"> PAGEREF _Toc141433823 \h </w:instrText>
            </w:r>
            <w:r w:rsidR="00FB43A8">
              <w:rPr>
                <w:noProof/>
                <w:webHidden/>
              </w:rPr>
            </w:r>
            <w:r w:rsidR="00FB43A8">
              <w:rPr>
                <w:noProof/>
                <w:webHidden/>
              </w:rPr>
              <w:fldChar w:fldCharType="separate"/>
            </w:r>
            <w:r w:rsidR="00A04C70">
              <w:rPr>
                <w:noProof/>
                <w:webHidden/>
              </w:rPr>
              <w:t>9</w:t>
            </w:r>
            <w:r w:rsidR="00FB43A8">
              <w:rPr>
                <w:noProof/>
                <w:webHidden/>
              </w:rPr>
              <w:fldChar w:fldCharType="end"/>
            </w:r>
          </w:hyperlink>
        </w:p>
        <w:p w14:paraId="295B6DEE" w14:textId="5924B1CD"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24" w:history="1">
            <w:r w:rsidR="00FB43A8" w:rsidRPr="008A48C8">
              <w:rPr>
                <w:rStyle w:val="Hipervnculo"/>
                <w:bCs/>
                <w:noProof/>
                <w14:scene3d>
                  <w14:camera w14:prst="orthographicFront"/>
                  <w14:lightRig w14:rig="threePt" w14:dir="t">
                    <w14:rot w14:lat="0" w14:lon="0" w14:rev="0"/>
                  </w14:lightRig>
                </w14:scene3d>
              </w:rPr>
              <w:t>1.12.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MONEDA</w:t>
            </w:r>
            <w:r w:rsidR="00FB43A8">
              <w:rPr>
                <w:noProof/>
                <w:webHidden/>
              </w:rPr>
              <w:tab/>
            </w:r>
            <w:r w:rsidR="00FB43A8">
              <w:rPr>
                <w:noProof/>
                <w:webHidden/>
              </w:rPr>
              <w:fldChar w:fldCharType="begin"/>
            </w:r>
            <w:r w:rsidR="00FB43A8">
              <w:rPr>
                <w:noProof/>
                <w:webHidden/>
              </w:rPr>
              <w:instrText xml:space="preserve"> PAGEREF _Toc141433824 \h </w:instrText>
            </w:r>
            <w:r w:rsidR="00FB43A8">
              <w:rPr>
                <w:noProof/>
                <w:webHidden/>
              </w:rPr>
            </w:r>
            <w:r w:rsidR="00FB43A8">
              <w:rPr>
                <w:noProof/>
                <w:webHidden/>
              </w:rPr>
              <w:fldChar w:fldCharType="separate"/>
            </w:r>
            <w:r w:rsidR="00A04C70">
              <w:rPr>
                <w:noProof/>
                <w:webHidden/>
              </w:rPr>
              <w:t>9</w:t>
            </w:r>
            <w:r w:rsidR="00FB43A8">
              <w:rPr>
                <w:noProof/>
                <w:webHidden/>
              </w:rPr>
              <w:fldChar w:fldCharType="end"/>
            </w:r>
          </w:hyperlink>
        </w:p>
        <w:p w14:paraId="33950E04" w14:textId="778489DB"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25" w:history="1">
            <w:r w:rsidR="00FB43A8" w:rsidRPr="008A48C8">
              <w:rPr>
                <w:rStyle w:val="Hipervnculo"/>
                <w:bCs/>
                <w:noProof/>
                <w14:scene3d>
                  <w14:camera w14:prst="orthographicFront"/>
                  <w14:lightRig w14:rig="threePt" w14:dir="t">
                    <w14:rot w14:lat="0" w14:lon="0" w14:rev="0"/>
                  </w14:lightRig>
                </w14:scene3d>
              </w:rPr>
              <w:t>1.13.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CONFLICTO DE INTERÉS DE ORIGEN CONSTITUCIONAL O LEGAL</w:t>
            </w:r>
            <w:r w:rsidR="00FB43A8">
              <w:rPr>
                <w:noProof/>
                <w:webHidden/>
              </w:rPr>
              <w:tab/>
            </w:r>
            <w:r w:rsidR="00FB43A8">
              <w:rPr>
                <w:noProof/>
                <w:webHidden/>
              </w:rPr>
              <w:fldChar w:fldCharType="begin"/>
            </w:r>
            <w:r w:rsidR="00FB43A8">
              <w:rPr>
                <w:noProof/>
                <w:webHidden/>
              </w:rPr>
              <w:instrText xml:space="preserve"> PAGEREF _Toc141433825 \h </w:instrText>
            </w:r>
            <w:r w:rsidR="00FB43A8">
              <w:rPr>
                <w:noProof/>
                <w:webHidden/>
              </w:rPr>
            </w:r>
            <w:r w:rsidR="00FB43A8">
              <w:rPr>
                <w:noProof/>
                <w:webHidden/>
              </w:rPr>
              <w:fldChar w:fldCharType="separate"/>
            </w:r>
            <w:r w:rsidR="00A04C70">
              <w:rPr>
                <w:noProof/>
                <w:webHidden/>
              </w:rPr>
              <w:t>10</w:t>
            </w:r>
            <w:r w:rsidR="00FB43A8">
              <w:rPr>
                <w:noProof/>
                <w:webHidden/>
              </w:rPr>
              <w:fldChar w:fldCharType="end"/>
            </w:r>
          </w:hyperlink>
        </w:p>
        <w:p w14:paraId="78477F06" w14:textId="33B75973"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26" w:history="1">
            <w:r w:rsidR="00FB43A8" w:rsidRPr="008A48C8">
              <w:rPr>
                <w:rStyle w:val="Hipervnculo"/>
                <w:bCs/>
                <w:noProof/>
                <w14:scene3d>
                  <w14:camera w14:prst="orthographicFront"/>
                  <w14:lightRig w14:rig="threePt" w14:dir="t">
                    <w14:rot w14:lat="0" w14:lon="0" w14:rev="0"/>
                  </w14:lightRig>
                </w14:scene3d>
              </w:rPr>
              <w:t>1.14.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CAUSALES DE RECHAZO</w:t>
            </w:r>
            <w:r w:rsidR="00FB43A8">
              <w:rPr>
                <w:noProof/>
                <w:webHidden/>
              </w:rPr>
              <w:tab/>
            </w:r>
            <w:r w:rsidR="00FB43A8">
              <w:rPr>
                <w:noProof/>
                <w:webHidden/>
              </w:rPr>
              <w:fldChar w:fldCharType="begin"/>
            </w:r>
            <w:r w:rsidR="00FB43A8">
              <w:rPr>
                <w:noProof/>
                <w:webHidden/>
              </w:rPr>
              <w:instrText xml:space="preserve"> PAGEREF _Toc141433826 \h </w:instrText>
            </w:r>
            <w:r w:rsidR="00FB43A8">
              <w:rPr>
                <w:noProof/>
                <w:webHidden/>
              </w:rPr>
            </w:r>
            <w:r w:rsidR="00FB43A8">
              <w:rPr>
                <w:noProof/>
                <w:webHidden/>
              </w:rPr>
              <w:fldChar w:fldCharType="separate"/>
            </w:r>
            <w:r w:rsidR="00A04C70">
              <w:rPr>
                <w:noProof/>
                <w:webHidden/>
              </w:rPr>
              <w:t>10</w:t>
            </w:r>
            <w:r w:rsidR="00FB43A8">
              <w:rPr>
                <w:noProof/>
                <w:webHidden/>
              </w:rPr>
              <w:fldChar w:fldCharType="end"/>
            </w:r>
          </w:hyperlink>
        </w:p>
        <w:p w14:paraId="69E105A2" w14:textId="12C16D96"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27" w:history="1">
            <w:r w:rsidR="00FB43A8" w:rsidRPr="008A48C8">
              <w:rPr>
                <w:rStyle w:val="Hipervnculo"/>
                <w:bCs/>
                <w:noProof/>
                <w14:scene3d>
                  <w14:camera w14:prst="orthographicFront"/>
                  <w14:lightRig w14:rig="threePt" w14:dir="t">
                    <w14:rot w14:lat="0" w14:lon="0" w14:rev="0"/>
                  </w14:lightRig>
                </w14:scene3d>
              </w:rPr>
              <w:t>1.15.</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CAUSALES PARA DECLARAR DESIERTO EL PROCESO DE SELECCIÓN</w:t>
            </w:r>
            <w:r w:rsidR="00FB43A8">
              <w:rPr>
                <w:noProof/>
                <w:webHidden/>
              </w:rPr>
              <w:tab/>
            </w:r>
            <w:r w:rsidR="00FB43A8">
              <w:rPr>
                <w:noProof/>
                <w:webHidden/>
              </w:rPr>
              <w:fldChar w:fldCharType="begin"/>
            </w:r>
            <w:r w:rsidR="00FB43A8">
              <w:rPr>
                <w:noProof/>
                <w:webHidden/>
              </w:rPr>
              <w:instrText xml:space="preserve"> PAGEREF _Toc141433827 \h </w:instrText>
            </w:r>
            <w:r w:rsidR="00FB43A8">
              <w:rPr>
                <w:noProof/>
                <w:webHidden/>
              </w:rPr>
            </w:r>
            <w:r w:rsidR="00FB43A8">
              <w:rPr>
                <w:noProof/>
                <w:webHidden/>
              </w:rPr>
              <w:fldChar w:fldCharType="separate"/>
            </w:r>
            <w:r w:rsidR="00A04C70">
              <w:rPr>
                <w:noProof/>
                <w:webHidden/>
              </w:rPr>
              <w:t>12</w:t>
            </w:r>
            <w:r w:rsidR="00FB43A8">
              <w:rPr>
                <w:noProof/>
                <w:webHidden/>
              </w:rPr>
              <w:fldChar w:fldCharType="end"/>
            </w:r>
          </w:hyperlink>
        </w:p>
        <w:p w14:paraId="78A20CD0" w14:textId="6F4C1FD6"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28" w:history="1">
            <w:r w:rsidR="00FB43A8" w:rsidRPr="008A48C8">
              <w:rPr>
                <w:rStyle w:val="Hipervnculo"/>
                <w:bCs/>
                <w:noProof/>
                <w14:scene3d>
                  <w14:camera w14:prst="orthographicFront"/>
                  <w14:lightRig w14:rig="threePt" w14:dir="t">
                    <w14:rot w14:lat="0" w14:lon="0" w14:rev="0"/>
                  </w14:lightRig>
                </w14:scene3d>
              </w:rPr>
              <w:t>1.16.</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NORMAS DE INTERPRETACIÓN DEL PLIEGO DE CONDICIONES</w:t>
            </w:r>
            <w:r w:rsidR="00FB43A8">
              <w:rPr>
                <w:noProof/>
                <w:webHidden/>
              </w:rPr>
              <w:tab/>
            </w:r>
            <w:r w:rsidR="00FB43A8">
              <w:rPr>
                <w:noProof/>
                <w:webHidden/>
              </w:rPr>
              <w:fldChar w:fldCharType="begin"/>
            </w:r>
            <w:r w:rsidR="00FB43A8">
              <w:rPr>
                <w:noProof/>
                <w:webHidden/>
              </w:rPr>
              <w:instrText xml:space="preserve"> PAGEREF _Toc141433828 \h </w:instrText>
            </w:r>
            <w:r w:rsidR="00FB43A8">
              <w:rPr>
                <w:noProof/>
                <w:webHidden/>
              </w:rPr>
            </w:r>
            <w:r w:rsidR="00FB43A8">
              <w:rPr>
                <w:noProof/>
                <w:webHidden/>
              </w:rPr>
              <w:fldChar w:fldCharType="separate"/>
            </w:r>
            <w:r w:rsidR="00A04C70">
              <w:rPr>
                <w:noProof/>
                <w:webHidden/>
              </w:rPr>
              <w:t>13</w:t>
            </w:r>
            <w:r w:rsidR="00FB43A8">
              <w:rPr>
                <w:noProof/>
                <w:webHidden/>
              </w:rPr>
              <w:fldChar w:fldCharType="end"/>
            </w:r>
          </w:hyperlink>
        </w:p>
        <w:p w14:paraId="7BD27627" w14:textId="22559EE1"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29" w:history="1">
            <w:r w:rsidR="00FB43A8" w:rsidRPr="008A48C8">
              <w:rPr>
                <w:rStyle w:val="Hipervnculo"/>
                <w:bCs/>
                <w:noProof/>
                <w14:scene3d>
                  <w14:camera w14:prst="orthographicFront"/>
                  <w14:lightRig w14:rig="threePt" w14:dir="t">
                    <w14:rot w14:lat="0" w14:lon="0" w14:rev="0"/>
                  </w14:lightRig>
                </w14:scene3d>
              </w:rPr>
              <w:t>1.17.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RETIRO DE LA PROPUESTA</w:t>
            </w:r>
            <w:r w:rsidR="00FB43A8">
              <w:rPr>
                <w:noProof/>
                <w:webHidden/>
              </w:rPr>
              <w:tab/>
            </w:r>
            <w:r w:rsidR="00FB43A8">
              <w:rPr>
                <w:noProof/>
                <w:webHidden/>
              </w:rPr>
              <w:fldChar w:fldCharType="begin"/>
            </w:r>
            <w:r w:rsidR="00FB43A8">
              <w:rPr>
                <w:noProof/>
                <w:webHidden/>
              </w:rPr>
              <w:instrText xml:space="preserve"> PAGEREF _Toc141433829 \h </w:instrText>
            </w:r>
            <w:r w:rsidR="00FB43A8">
              <w:rPr>
                <w:noProof/>
                <w:webHidden/>
              </w:rPr>
            </w:r>
            <w:r w:rsidR="00FB43A8">
              <w:rPr>
                <w:noProof/>
                <w:webHidden/>
              </w:rPr>
              <w:fldChar w:fldCharType="separate"/>
            </w:r>
            <w:r w:rsidR="00A04C70">
              <w:rPr>
                <w:noProof/>
                <w:webHidden/>
              </w:rPr>
              <w:t>13</w:t>
            </w:r>
            <w:r w:rsidR="00FB43A8">
              <w:rPr>
                <w:noProof/>
                <w:webHidden/>
              </w:rPr>
              <w:fldChar w:fldCharType="end"/>
            </w:r>
          </w:hyperlink>
        </w:p>
        <w:p w14:paraId="540BBA44" w14:textId="46A085A7"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30" w:history="1">
            <w:r w:rsidR="00FB43A8" w:rsidRPr="008A48C8">
              <w:rPr>
                <w:rStyle w:val="Hipervnculo"/>
                <w:bCs/>
                <w:noProof/>
                <w14:scene3d>
                  <w14:camera w14:prst="orthographicFront"/>
                  <w14:lightRig w14:rig="threePt" w14:dir="t">
                    <w14:rot w14:lat="0" w14:lon="0" w14:rev="0"/>
                  </w14:lightRig>
                </w14:scene3d>
              </w:rPr>
              <w:t>1.18.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VISITA AL SITIO DE LA OBRA</w:t>
            </w:r>
            <w:r w:rsidR="00FB43A8">
              <w:rPr>
                <w:noProof/>
                <w:webHidden/>
              </w:rPr>
              <w:tab/>
            </w:r>
            <w:r w:rsidR="00FB43A8">
              <w:rPr>
                <w:noProof/>
                <w:webHidden/>
              </w:rPr>
              <w:fldChar w:fldCharType="begin"/>
            </w:r>
            <w:r w:rsidR="00FB43A8">
              <w:rPr>
                <w:noProof/>
                <w:webHidden/>
              </w:rPr>
              <w:instrText xml:space="preserve"> PAGEREF _Toc141433830 \h </w:instrText>
            </w:r>
            <w:r w:rsidR="00FB43A8">
              <w:rPr>
                <w:noProof/>
                <w:webHidden/>
              </w:rPr>
            </w:r>
            <w:r w:rsidR="00FB43A8">
              <w:rPr>
                <w:noProof/>
                <w:webHidden/>
              </w:rPr>
              <w:fldChar w:fldCharType="separate"/>
            </w:r>
            <w:r w:rsidR="00A04C70">
              <w:rPr>
                <w:noProof/>
                <w:webHidden/>
              </w:rPr>
              <w:t>13</w:t>
            </w:r>
            <w:r w:rsidR="00FB43A8">
              <w:rPr>
                <w:noProof/>
                <w:webHidden/>
              </w:rPr>
              <w:fldChar w:fldCharType="end"/>
            </w:r>
          </w:hyperlink>
        </w:p>
        <w:p w14:paraId="60F5A588" w14:textId="1C4032C2"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31" w:history="1">
            <w:r w:rsidR="00FB43A8" w:rsidRPr="008A48C8">
              <w:rPr>
                <w:rStyle w:val="Hipervnculo"/>
                <w:bCs/>
                <w:noProof/>
                <w14:scene3d>
                  <w14:camera w14:prst="orthographicFront"/>
                  <w14:lightRig w14:rig="threePt" w14:dir="t">
                    <w14:rot w14:lat="0" w14:lon="0" w14:rev="0"/>
                  </w14:lightRig>
                </w14:scene3d>
              </w:rPr>
              <w:t>1.19.</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CONFIDENCIALIDAD DE LA INFORMACIÓN RELACIONADA CON DATOS SENSIBLES</w:t>
            </w:r>
            <w:r w:rsidR="00FB43A8">
              <w:rPr>
                <w:noProof/>
                <w:webHidden/>
              </w:rPr>
              <w:tab/>
            </w:r>
            <w:r w:rsidR="00FB43A8">
              <w:rPr>
                <w:noProof/>
                <w:webHidden/>
              </w:rPr>
              <w:fldChar w:fldCharType="begin"/>
            </w:r>
            <w:r w:rsidR="00FB43A8">
              <w:rPr>
                <w:noProof/>
                <w:webHidden/>
              </w:rPr>
              <w:instrText xml:space="preserve"> PAGEREF _Toc141433831 \h </w:instrText>
            </w:r>
            <w:r w:rsidR="00FB43A8">
              <w:rPr>
                <w:noProof/>
                <w:webHidden/>
              </w:rPr>
            </w:r>
            <w:r w:rsidR="00FB43A8">
              <w:rPr>
                <w:noProof/>
                <w:webHidden/>
              </w:rPr>
              <w:fldChar w:fldCharType="separate"/>
            </w:r>
            <w:r w:rsidR="00A04C70">
              <w:rPr>
                <w:noProof/>
                <w:webHidden/>
              </w:rPr>
              <w:t>13</w:t>
            </w:r>
            <w:r w:rsidR="00FB43A8">
              <w:rPr>
                <w:noProof/>
                <w:webHidden/>
              </w:rPr>
              <w:fldChar w:fldCharType="end"/>
            </w:r>
          </w:hyperlink>
        </w:p>
        <w:p w14:paraId="4ADC42A6" w14:textId="63D1C279" w:rsidR="00FB43A8" w:rsidRDefault="00031BF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32" w:history="1">
            <w:r w:rsidR="00FB43A8" w:rsidRPr="008A48C8">
              <w:rPr>
                <w:rStyle w:val="Hipervnculo"/>
                <w:noProof/>
              </w:rPr>
              <w:t>2.</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II. ELABORACIÓN Y PRESENTACIÓN DE LA OFERTA</w:t>
            </w:r>
            <w:r w:rsidR="00FB43A8">
              <w:rPr>
                <w:noProof/>
                <w:webHidden/>
              </w:rPr>
              <w:tab/>
            </w:r>
            <w:r w:rsidR="00FB43A8">
              <w:rPr>
                <w:noProof/>
                <w:webHidden/>
              </w:rPr>
              <w:fldChar w:fldCharType="begin"/>
            </w:r>
            <w:r w:rsidR="00FB43A8">
              <w:rPr>
                <w:noProof/>
                <w:webHidden/>
              </w:rPr>
              <w:instrText xml:space="preserve"> PAGEREF _Toc141433832 \h </w:instrText>
            </w:r>
            <w:r w:rsidR="00FB43A8">
              <w:rPr>
                <w:noProof/>
                <w:webHidden/>
              </w:rPr>
            </w:r>
            <w:r w:rsidR="00FB43A8">
              <w:rPr>
                <w:noProof/>
                <w:webHidden/>
              </w:rPr>
              <w:fldChar w:fldCharType="separate"/>
            </w:r>
            <w:r w:rsidR="00A04C70">
              <w:rPr>
                <w:noProof/>
                <w:webHidden/>
              </w:rPr>
              <w:t>14</w:t>
            </w:r>
            <w:r w:rsidR="00FB43A8">
              <w:rPr>
                <w:noProof/>
                <w:webHidden/>
              </w:rPr>
              <w:fldChar w:fldCharType="end"/>
            </w:r>
          </w:hyperlink>
        </w:p>
        <w:p w14:paraId="7EF5B7E3" w14:textId="53DE1814"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33" w:history="1">
            <w:r w:rsidR="00FB43A8" w:rsidRPr="008A48C8">
              <w:rPr>
                <w:rStyle w:val="Hipervnculo"/>
                <w:bCs/>
                <w:noProof/>
                <w14:scene3d>
                  <w14:camera w14:prst="orthographicFront"/>
                  <w14:lightRig w14:rig="threePt" w14:dir="t">
                    <w14:rot w14:lat="0" w14:lon="0" w14:rev="0"/>
                  </w14:lightRig>
                </w14:scene3d>
              </w:rPr>
              <w:t>2.1.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CARTA DE PRESENTACIÓN DE LA OFERTA</w:t>
            </w:r>
            <w:r w:rsidR="00FB43A8">
              <w:rPr>
                <w:noProof/>
                <w:webHidden/>
              </w:rPr>
              <w:tab/>
            </w:r>
            <w:r w:rsidR="00FB43A8">
              <w:rPr>
                <w:noProof/>
                <w:webHidden/>
              </w:rPr>
              <w:fldChar w:fldCharType="begin"/>
            </w:r>
            <w:r w:rsidR="00FB43A8">
              <w:rPr>
                <w:noProof/>
                <w:webHidden/>
              </w:rPr>
              <w:instrText xml:space="preserve"> PAGEREF _Toc141433833 \h </w:instrText>
            </w:r>
            <w:r w:rsidR="00FB43A8">
              <w:rPr>
                <w:noProof/>
                <w:webHidden/>
              </w:rPr>
            </w:r>
            <w:r w:rsidR="00FB43A8">
              <w:rPr>
                <w:noProof/>
                <w:webHidden/>
              </w:rPr>
              <w:fldChar w:fldCharType="separate"/>
            </w:r>
            <w:r w:rsidR="00A04C70">
              <w:rPr>
                <w:noProof/>
                <w:webHidden/>
              </w:rPr>
              <w:t>14</w:t>
            </w:r>
            <w:r w:rsidR="00FB43A8">
              <w:rPr>
                <w:noProof/>
                <w:webHidden/>
              </w:rPr>
              <w:fldChar w:fldCharType="end"/>
            </w:r>
          </w:hyperlink>
        </w:p>
        <w:p w14:paraId="339C7AA6" w14:textId="58209576"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34" w:history="1">
            <w:r w:rsidR="00FB43A8" w:rsidRPr="008A48C8">
              <w:rPr>
                <w:rStyle w:val="Hipervnculo"/>
                <w:bCs/>
                <w:noProof/>
                <w14:scene3d>
                  <w14:camera w14:prst="orthographicFront"/>
                  <w14:lightRig w14:rig="threePt" w14:dir="t">
                    <w14:rot w14:lat="0" w14:lon="0" w14:rev="0"/>
                  </w14:lightRig>
                </w14:scene3d>
              </w:rPr>
              <w:t>2.2.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APODERADO</w:t>
            </w:r>
            <w:r w:rsidR="00FB43A8">
              <w:rPr>
                <w:noProof/>
                <w:webHidden/>
              </w:rPr>
              <w:tab/>
            </w:r>
            <w:r w:rsidR="00FB43A8">
              <w:rPr>
                <w:noProof/>
                <w:webHidden/>
              </w:rPr>
              <w:fldChar w:fldCharType="begin"/>
            </w:r>
            <w:r w:rsidR="00FB43A8">
              <w:rPr>
                <w:noProof/>
                <w:webHidden/>
              </w:rPr>
              <w:instrText xml:space="preserve"> PAGEREF _Toc141433834 \h </w:instrText>
            </w:r>
            <w:r w:rsidR="00FB43A8">
              <w:rPr>
                <w:noProof/>
                <w:webHidden/>
              </w:rPr>
            </w:r>
            <w:r w:rsidR="00FB43A8">
              <w:rPr>
                <w:noProof/>
                <w:webHidden/>
              </w:rPr>
              <w:fldChar w:fldCharType="separate"/>
            </w:r>
            <w:r w:rsidR="00A04C70">
              <w:rPr>
                <w:noProof/>
                <w:webHidden/>
              </w:rPr>
              <w:t>15</w:t>
            </w:r>
            <w:r w:rsidR="00FB43A8">
              <w:rPr>
                <w:noProof/>
                <w:webHidden/>
              </w:rPr>
              <w:fldChar w:fldCharType="end"/>
            </w:r>
          </w:hyperlink>
        </w:p>
        <w:p w14:paraId="1519FD76" w14:textId="1A0BD49D"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35" w:history="1">
            <w:r w:rsidR="00FB43A8" w:rsidRPr="008A48C8">
              <w:rPr>
                <w:rStyle w:val="Hipervnculo"/>
                <w:bCs/>
                <w:noProof/>
                <w14:scene3d>
                  <w14:camera w14:prst="orthographicFront"/>
                  <w14:lightRig w14:rig="threePt" w14:dir="t">
                    <w14:rot w14:lat="0" w14:lon="0" w14:rev="0"/>
                  </w14:lightRig>
                </w14:scene3d>
              </w:rPr>
              <w:t>2.3.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ELABORACIÓN Y PRESENTACIÓN DE LA OFERTA</w:t>
            </w:r>
            <w:r w:rsidR="00FB43A8">
              <w:rPr>
                <w:noProof/>
                <w:webHidden/>
              </w:rPr>
              <w:tab/>
            </w:r>
            <w:r w:rsidR="00FB43A8">
              <w:rPr>
                <w:noProof/>
                <w:webHidden/>
              </w:rPr>
              <w:fldChar w:fldCharType="begin"/>
            </w:r>
            <w:r w:rsidR="00FB43A8">
              <w:rPr>
                <w:noProof/>
                <w:webHidden/>
              </w:rPr>
              <w:instrText xml:space="preserve"> PAGEREF _Toc141433835 \h </w:instrText>
            </w:r>
            <w:r w:rsidR="00FB43A8">
              <w:rPr>
                <w:noProof/>
                <w:webHidden/>
              </w:rPr>
            </w:r>
            <w:r w:rsidR="00FB43A8">
              <w:rPr>
                <w:noProof/>
                <w:webHidden/>
              </w:rPr>
              <w:fldChar w:fldCharType="separate"/>
            </w:r>
            <w:r w:rsidR="00A04C70">
              <w:rPr>
                <w:noProof/>
                <w:webHidden/>
              </w:rPr>
              <w:t>15</w:t>
            </w:r>
            <w:r w:rsidR="00FB43A8">
              <w:rPr>
                <w:noProof/>
                <w:webHidden/>
              </w:rPr>
              <w:fldChar w:fldCharType="end"/>
            </w:r>
          </w:hyperlink>
        </w:p>
        <w:p w14:paraId="211D5277" w14:textId="7527B940"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36" w:history="1">
            <w:r w:rsidR="00FB43A8" w:rsidRPr="008A48C8">
              <w:rPr>
                <w:rStyle w:val="Hipervnculo"/>
                <w:noProof/>
              </w:rPr>
              <w:t>2.3.1.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SOBRE 1</w:t>
            </w:r>
            <w:r w:rsidR="00FB43A8">
              <w:rPr>
                <w:noProof/>
                <w:webHidden/>
              </w:rPr>
              <w:tab/>
            </w:r>
            <w:r w:rsidR="00FB43A8">
              <w:rPr>
                <w:noProof/>
                <w:webHidden/>
              </w:rPr>
              <w:fldChar w:fldCharType="begin"/>
            </w:r>
            <w:r w:rsidR="00FB43A8">
              <w:rPr>
                <w:noProof/>
                <w:webHidden/>
              </w:rPr>
              <w:instrText xml:space="preserve"> PAGEREF _Toc141433836 \h </w:instrText>
            </w:r>
            <w:r w:rsidR="00FB43A8">
              <w:rPr>
                <w:noProof/>
                <w:webHidden/>
              </w:rPr>
            </w:r>
            <w:r w:rsidR="00FB43A8">
              <w:rPr>
                <w:noProof/>
                <w:webHidden/>
              </w:rPr>
              <w:fldChar w:fldCharType="separate"/>
            </w:r>
            <w:r w:rsidR="00A04C70">
              <w:rPr>
                <w:noProof/>
                <w:webHidden/>
              </w:rPr>
              <w:t>16</w:t>
            </w:r>
            <w:r w:rsidR="00FB43A8">
              <w:rPr>
                <w:noProof/>
                <w:webHidden/>
              </w:rPr>
              <w:fldChar w:fldCharType="end"/>
            </w:r>
          </w:hyperlink>
        </w:p>
        <w:p w14:paraId="7CF1545A" w14:textId="5165CD5A"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37" w:history="1">
            <w:r w:rsidR="00FB43A8" w:rsidRPr="008A48C8">
              <w:rPr>
                <w:rStyle w:val="Hipervnculo"/>
                <w:noProof/>
              </w:rPr>
              <w:t>2.3.2.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SOBRE 2</w:t>
            </w:r>
            <w:r w:rsidR="00FB43A8">
              <w:rPr>
                <w:noProof/>
                <w:webHidden/>
              </w:rPr>
              <w:tab/>
            </w:r>
            <w:r w:rsidR="00FB43A8">
              <w:rPr>
                <w:noProof/>
                <w:webHidden/>
              </w:rPr>
              <w:fldChar w:fldCharType="begin"/>
            </w:r>
            <w:r w:rsidR="00FB43A8">
              <w:rPr>
                <w:noProof/>
                <w:webHidden/>
              </w:rPr>
              <w:instrText xml:space="preserve"> PAGEREF _Toc141433837 \h </w:instrText>
            </w:r>
            <w:r w:rsidR="00FB43A8">
              <w:rPr>
                <w:noProof/>
                <w:webHidden/>
              </w:rPr>
            </w:r>
            <w:r w:rsidR="00FB43A8">
              <w:rPr>
                <w:noProof/>
                <w:webHidden/>
              </w:rPr>
              <w:fldChar w:fldCharType="separate"/>
            </w:r>
            <w:r w:rsidR="00A04C70">
              <w:rPr>
                <w:noProof/>
                <w:webHidden/>
              </w:rPr>
              <w:t>16</w:t>
            </w:r>
            <w:r w:rsidR="00FB43A8">
              <w:rPr>
                <w:noProof/>
                <w:webHidden/>
              </w:rPr>
              <w:fldChar w:fldCharType="end"/>
            </w:r>
          </w:hyperlink>
        </w:p>
        <w:p w14:paraId="513DF894" w14:textId="52919B13"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38" w:history="1">
            <w:r w:rsidR="00FB43A8" w:rsidRPr="008A48C8">
              <w:rPr>
                <w:rStyle w:val="Hipervnculo"/>
                <w:bCs/>
                <w:noProof/>
                <w14:scene3d>
                  <w14:camera w14:prst="orthographicFront"/>
                  <w14:lightRig w14:rig="threePt" w14:dir="t">
                    <w14:rot w14:lat="0" w14:lon="0" w14:rev="0"/>
                  </w14:lightRig>
                </w14:scene3d>
              </w:rPr>
              <w:t>2.4.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CIERRE DEL PROCESO Y APERTURA DE OFERTAS</w:t>
            </w:r>
            <w:r w:rsidR="00FB43A8">
              <w:rPr>
                <w:noProof/>
                <w:webHidden/>
              </w:rPr>
              <w:tab/>
            </w:r>
            <w:r w:rsidR="00FB43A8">
              <w:rPr>
                <w:noProof/>
                <w:webHidden/>
              </w:rPr>
              <w:fldChar w:fldCharType="begin"/>
            </w:r>
            <w:r w:rsidR="00FB43A8">
              <w:rPr>
                <w:noProof/>
                <w:webHidden/>
              </w:rPr>
              <w:instrText xml:space="preserve"> PAGEREF _Toc141433838 \h </w:instrText>
            </w:r>
            <w:r w:rsidR="00FB43A8">
              <w:rPr>
                <w:noProof/>
                <w:webHidden/>
              </w:rPr>
            </w:r>
            <w:r w:rsidR="00FB43A8">
              <w:rPr>
                <w:noProof/>
                <w:webHidden/>
              </w:rPr>
              <w:fldChar w:fldCharType="separate"/>
            </w:r>
            <w:r w:rsidR="00A04C70">
              <w:rPr>
                <w:noProof/>
                <w:webHidden/>
              </w:rPr>
              <w:t>16</w:t>
            </w:r>
            <w:r w:rsidR="00FB43A8">
              <w:rPr>
                <w:noProof/>
                <w:webHidden/>
              </w:rPr>
              <w:fldChar w:fldCharType="end"/>
            </w:r>
          </w:hyperlink>
        </w:p>
        <w:p w14:paraId="51763795" w14:textId="2D965522"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39" w:history="1">
            <w:r w:rsidR="00FB43A8" w:rsidRPr="008A48C8">
              <w:rPr>
                <w:rStyle w:val="Hipervnculo"/>
                <w:bCs/>
                <w:noProof/>
                <w14:scene3d>
                  <w14:camera w14:prst="orthographicFront"/>
                  <w14:lightRig w14:rig="threePt" w14:dir="t">
                    <w14:rot w14:lat="0" w14:lon="0" w14:rev="0"/>
                  </w14:lightRig>
                </w14:scene3d>
              </w:rPr>
              <w:t>2.5.</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INFORME DE EVALUACIÓN DE ASPECTOS DISTINTOS A LA OFERTA ECONÓMICA</w:t>
            </w:r>
            <w:r w:rsidR="00FB43A8">
              <w:rPr>
                <w:noProof/>
                <w:webHidden/>
              </w:rPr>
              <w:tab/>
            </w:r>
            <w:r w:rsidR="00FB43A8">
              <w:rPr>
                <w:noProof/>
                <w:webHidden/>
              </w:rPr>
              <w:fldChar w:fldCharType="begin"/>
            </w:r>
            <w:r w:rsidR="00FB43A8">
              <w:rPr>
                <w:noProof/>
                <w:webHidden/>
              </w:rPr>
              <w:instrText xml:space="preserve"> PAGEREF _Toc141433839 \h </w:instrText>
            </w:r>
            <w:r w:rsidR="00FB43A8">
              <w:rPr>
                <w:noProof/>
                <w:webHidden/>
              </w:rPr>
            </w:r>
            <w:r w:rsidR="00FB43A8">
              <w:rPr>
                <w:noProof/>
                <w:webHidden/>
              </w:rPr>
              <w:fldChar w:fldCharType="separate"/>
            </w:r>
            <w:r w:rsidR="00A04C70">
              <w:rPr>
                <w:noProof/>
                <w:webHidden/>
              </w:rPr>
              <w:t>16</w:t>
            </w:r>
            <w:r w:rsidR="00FB43A8">
              <w:rPr>
                <w:noProof/>
                <w:webHidden/>
              </w:rPr>
              <w:fldChar w:fldCharType="end"/>
            </w:r>
          </w:hyperlink>
        </w:p>
        <w:p w14:paraId="3F3F2599" w14:textId="32DD22AF"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40" w:history="1">
            <w:r w:rsidR="00FB43A8" w:rsidRPr="008A48C8">
              <w:rPr>
                <w:rStyle w:val="Hipervnculo"/>
                <w:bCs/>
                <w:noProof/>
                <w14:scene3d>
                  <w14:camera w14:prst="orthographicFront"/>
                  <w14:lightRig w14:rig="threePt" w14:dir="t">
                    <w14:rot w14:lat="0" w14:lon="0" w14:rev="0"/>
                  </w14:lightRig>
                </w14:scene3d>
              </w:rPr>
              <w:t>2.6.</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AUDIENCIA DE ADJUDICACIÓN</w:t>
            </w:r>
            <w:r w:rsidR="00FB43A8">
              <w:rPr>
                <w:noProof/>
                <w:webHidden/>
              </w:rPr>
              <w:tab/>
            </w:r>
            <w:r w:rsidR="00FB43A8">
              <w:rPr>
                <w:noProof/>
                <w:webHidden/>
              </w:rPr>
              <w:fldChar w:fldCharType="begin"/>
            </w:r>
            <w:r w:rsidR="00FB43A8">
              <w:rPr>
                <w:noProof/>
                <w:webHidden/>
              </w:rPr>
              <w:instrText xml:space="preserve"> PAGEREF _Toc141433840 \h </w:instrText>
            </w:r>
            <w:r w:rsidR="00FB43A8">
              <w:rPr>
                <w:noProof/>
                <w:webHidden/>
              </w:rPr>
            </w:r>
            <w:r w:rsidR="00FB43A8">
              <w:rPr>
                <w:noProof/>
                <w:webHidden/>
              </w:rPr>
              <w:fldChar w:fldCharType="separate"/>
            </w:r>
            <w:r w:rsidR="00A04C70">
              <w:rPr>
                <w:noProof/>
                <w:webHidden/>
              </w:rPr>
              <w:t>17</w:t>
            </w:r>
            <w:r w:rsidR="00FB43A8">
              <w:rPr>
                <w:noProof/>
                <w:webHidden/>
              </w:rPr>
              <w:fldChar w:fldCharType="end"/>
            </w:r>
          </w:hyperlink>
        </w:p>
        <w:p w14:paraId="74922995" w14:textId="37041EC2"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41" w:history="1">
            <w:r w:rsidR="00FB43A8" w:rsidRPr="008A48C8">
              <w:rPr>
                <w:rStyle w:val="Hipervnculo"/>
                <w:bCs/>
                <w:noProof/>
                <w14:scene3d>
                  <w14:camera w14:prst="orthographicFront"/>
                  <w14:lightRig w14:rig="threePt" w14:dir="t">
                    <w14:rot w14:lat="0" w14:lon="0" w14:rev="0"/>
                  </w14:lightRig>
                </w14:scene3d>
              </w:rPr>
              <w:t>2.7.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PROPUESTAS PARCIALES</w:t>
            </w:r>
            <w:r w:rsidR="00FB43A8">
              <w:rPr>
                <w:noProof/>
                <w:webHidden/>
              </w:rPr>
              <w:tab/>
            </w:r>
            <w:r w:rsidR="00FB43A8">
              <w:rPr>
                <w:noProof/>
                <w:webHidden/>
              </w:rPr>
              <w:fldChar w:fldCharType="begin"/>
            </w:r>
            <w:r w:rsidR="00FB43A8">
              <w:rPr>
                <w:noProof/>
                <w:webHidden/>
              </w:rPr>
              <w:instrText xml:space="preserve"> PAGEREF _Toc141433841 \h </w:instrText>
            </w:r>
            <w:r w:rsidR="00FB43A8">
              <w:rPr>
                <w:noProof/>
                <w:webHidden/>
              </w:rPr>
            </w:r>
            <w:r w:rsidR="00FB43A8">
              <w:rPr>
                <w:noProof/>
                <w:webHidden/>
              </w:rPr>
              <w:fldChar w:fldCharType="separate"/>
            </w:r>
            <w:r w:rsidR="00A04C70">
              <w:rPr>
                <w:noProof/>
                <w:webHidden/>
              </w:rPr>
              <w:t>17</w:t>
            </w:r>
            <w:r w:rsidR="00FB43A8">
              <w:rPr>
                <w:noProof/>
                <w:webHidden/>
              </w:rPr>
              <w:fldChar w:fldCharType="end"/>
            </w:r>
          </w:hyperlink>
        </w:p>
        <w:p w14:paraId="26523284" w14:textId="5BDD84C8"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42" w:history="1">
            <w:r w:rsidR="00FB43A8" w:rsidRPr="008A48C8">
              <w:rPr>
                <w:rStyle w:val="Hipervnculo"/>
                <w:bCs/>
                <w:noProof/>
                <w14:scene3d>
                  <w14:camera w14:prst="orthographicFront"/>
                  <w14:lightRig w14:rig="threePt" w14:dir="t">
                    <w14:rot w14:lat="0" w14:lon="0" w14:rev="0"/>
                  </w14:lightRig>
                </w14:scene3d>
              </w:rPr>
              <w:t>2.8.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PROPUESTAS ALTERNATIVAS</w:t>
            </w:r>
            <w:r w:rsidR="00FB43A8">
              <w:rPr>
                <w:noProof/>
                <w:webHidden/>
              </w:rPr>
              <w:tab/>
            </w:r>
            <w:r w:rsidR="00FB43A8">
              <w:rPr>
                <w:noProof/>
                <w:webHidden/>
              </w:rPr>
              <w:fldChar w:fldCharType="begin"/>
            </w:r>
            <w:r w:rsidR="00FB43A8">
              <w:rPr>
                <w:noProof/>
                <w:webHidden/>
              </w:rPr>
              <w:instrText xml:space="preserve"> PAGEREF _Toc141433842 \h </w:instrText>
            </w:r>
            <w:r w:rsidR="00FB43A8">
              <w:rPr>
                <w:noProof/>
                <w:webHidden/>
              </w:rPr>
            </w:r>
            <w:r w:rsidR="00FB43A8">
              <w:rPr>
                <w:noProof/>
                <w:webHidden/>
              </w:rPr>
              <w:fldChar w:fldCharType="separate"/>
            </w:r>
            <w:r w:rsidR="00A04C70">
              <w:rPr>
                <w:noProof/>
                <w:webHidden/>
              </w:rPr>
              <w:t>18</w:t>
            </w:r>
            <w:r w:rsidR="00FB43A8">
              <w:rPr>
                <w:noProof/>
                <w:webHidden/>
              </w:rPr>
              <w:fldChar w:fldCharType="end"/>
            </w:r>
          </w:hyperlink>
        </w:p>
        <w:p w14:paraId="3A68AF52" w14:textId="65C1031D"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43" w:history="1">
            <w:r w:rsidR="00FB43A8" w:rsidRPr="008A48C8">
              <w:rPr>
                <w:rStyle w:val="Hipervnculo"/>
                <w:bCs/>
                <w:noProof/>
                <w14:scene3d>
                  <w14:camera w14:prst="orthographicFront"/>
                  <w14:lightRig w14:rig="threePt" w14:dir="t">
                    <w14:rot w14:lat="0" w14:lon="0" w14:rev="0"/>
                  </w14:lightRig>
                </w14:scene3d>
              </w:rPr>
              <w:t>2.9.</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LIMITACIÓN A MIPYME</w:t>
            </w:r>
            <w:r w:rsidR="00FB43A8">
              <w:rPr>
                <w:noProof/>
                <w:webHidden/>
              </w:rPr>
              <w:tab/>
            </w:r>
            <w:r w:rsidR="00FB43A8">
              <w:rPr>
                <w:noProof/>
                <w:webHidden/>
              </w:rPr>
              <w:fldChar w:fldCharType="begin"/>
            </w:r>
            <w:r w:rsidR="00FB43A8">
              <w:rPr>
                <w:noProof/>
                <w:webHidden/>
              </w:rPr>
              <w:instrText xml:space="preserve"> PAGEREF _Toc141433843 \h </w:instrText>
            </w:r>
            <w:r w:rsidR="00FB43A8">
              <w:rPr>
                <w:noProof/>
                <w:webHidden/>
              </w:rPr>
            </w:r>
            <w:r w:rsidR="00FB43A8">
              <w:rPr>
                <w:noProof/>
                <w:webHidden/>
              </w:rPr>
              <w:fldChar w:fldCharType="separate"/>
            </w:r>
            <w:r w:rsidR="00A04C70">
              <w:rPr>
                <w:noProof/>
                <w:webHidden/>
              </w:rPr>
              <w:t>18</w:t>
            </w:r>
            <w:r w:rsidR="00FB43A8">
              <w:rPr>
                <w:noProof/>
                <w:webHidden/>
              </w:rPr>
              <w:fldChar w:fldCharType="end"/>
            </w:r>
          </w:hyperlink>
        </w:p>
        <w:p w14:paraId="5D1AAD8F" w14:textId="2AFA6F93"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44" w:history="1">
            <w:r w:rsidR="00FB43A8" w:rsidRPr="008A48C8">
              <w:rPr>
                <w:rStyle w:val="Hipervnculo"/>
                <w:bCs/>
                <w:noProof/>
                <w14:scene3d>
                  <w14:camera w14:prst="orthographicFront"/>
                  <w14:lightRig w14:rig="threePt" w14:dir="t">
                    <w14:rot w14:lat="0" w14:lon="0" w14:rev="0"/>
                  </w14:lightRig>
                </w14:scene3d>
              </w:rPr>
              <w:t>2.10.</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REGLAS PARA LOS PROCESOS ESTRUCTURADOS POR LOTES O GRUPOS</w:t>
            </w:r>
            <w:r w:rsidR="00FB43A8">
              <w:rPr>
                <w:noProof/>
                <w:webHidden/>
              </w:rPr>
              <w:tab/>
            </w:r>
            <w:r w:rsidR="00FB43A8">
              <w:rPr>
                <w:noProof/>
                <w:webHidden/>
              </w:rPr>
              <w:fldChar w:fldCharType="begin"/>
            </w:r>
            <w:r w:rsidR="00FB43A8">
              <w:rPr>
                <w:noProof/>
                <w:webHidden/>
              </w:rPr>
              <w:instrText xml:space="preserve"> PAGEREF _Toc141433844 \h </w:instrText>
            </w:r>
            <w:r w:rsidR="00FB43A8">
              <w:rPr>
                <w:noProof/>
                <w:webHidden/>
              </w:rPr>
            </w:r>
            <w:r w:rsidR="00FB43A8">
              <w:rPr>
                <w:noProof/>
                <w:webHidden/>
              </w:rPr>
              <w:fldChar w:fldCharType="separate"/>
            </w:r>
            <w:r w:rsidR="00A04C70">
              <w:rPr>
                <w:noProof/>
                <w:webHidden/>
              </w:rPr>
              <w:t>18</w:t>
            </w:r>
            <w:r w:rsidR="00FB43A8">
              <w:rPr>
                <w:noProof/>
                <w:webHidden/>
              </w:rPr>
              <w:fldChar w:fldCharType="end"/>
            </w:r>
          </w:hyperlink>
        </w:p>
        <w:p w14:paraId="63813FCF" w14:textId="16D7E211" w:rsidR="00FB43A8" w:rsidRDefault="00031BF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45" w:history="1">
            <w:r w:rsidR="00FB43A8" w:rsidRPr="008A48C8">
              <w:rPr>
                <w:rStyle w:val="Hipervnculo"/>
                <w:noProof/>
              </w:rPr>
              <w:t>3.</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III. REQUISITOS HABILITANTES Y SU VERIFICACIÓN</w:t>
            </w:r>
            <w:r w:rsidR="00FB43A8">
              <w:rPr>
                <w:noProof/>
                <w:webHidden/>
              </w:rPr>
              <w:tab/>
            </w:r>
            <w:r w:rsidR="00FB43A8">
              <w:rPr>
                <w:noProof/>
                <w:webHidden/>
              </w:rPr>
              <w:fldChar w:fldCharType="begin"/>
            </w:r>
            <w:r w:rsidR="00FB43A8">
              <w:rPr>
                <w:noProof/>
                <w:webHidden/>
              </w:rPr>
              <w:instrText xml:space="preserve"> PAGEREF _Toc141433845 \h </w:instrText>
            </w:r>
            <w:r w:rsidR="00FB43A8">
              <w:rPr>
                <w:noProof/>
                <w:webHidden/>
              </w:rPr>
            </w:r>
            <w:r w:rsidR="00FB43A8">
              <w:rPr>
                <w:noProof/>
                <w:webHidden/>
              </w:rPr>
              <w:fldChar w:fldCharType="separate"/>
            </w:r>
            <w:r w:rsidR="00A04C70">
              <w:rPr>
                <w:noProof/>
                <w:webHidden/>
              </w:rPr>
              <w:t>18</w:t>
            </w:r>
            <w:r w:rsidR="00FB43A8">
              <w:rPr>
                <w:noProof/>
                <w:webHidden/>
              </w:rPr>
              <w:fldChar w:fldCharType="end"/>
            </w:r>
          </w:hyperlink>
        </w:p>
        <w:p w14:paraId="7079C183" w14:textId="13876389"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46" w:history="1">
            <w:r w:rsidR="00FB43A8" w:rsidRPr="008A48C8">
              <w:rPr>
                <w:rStyle w:val="Hipervnculo"/>
                <w:bCs/>
                <w:noProof/>
                <w14:scene3d>
                  <w14:camera w14:prst="orthographicFront"/>
                  <w14:lightRig w14:rig="threePt" w14:dir="t">
                    <w14:rot w14:lat="0" w14:lon="0" w14:rev="0"/>
                  </w14:lightRig>
                </w14:scene3d>
              </w:rPr>
              <w:t>3.1.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GENERALIDADES</w:t>
            </w:r>
            <w:r w:rsidR="00FB43A8">
              <w:rPr>
                <w:noProof/>
                <w:webHidden/>
              </w:rPr>
              <w:tab/>
            </w:r>
            <w:r w:rsidR="00FB43A8">
              <w:rPr>
                <w:noProof/>
                <w:webHidden/>
              </w:rPr>
              <w:fldChar w:fldCharType="begin"/>
            </w:r>
            <w:r w:rsidR="00FB43A8">
              <w:rPr>
                <w:noProof/>
                <w:webHidden/>
              </w:rPr>
              <w:instrText xml:space="preserve"> PAGEREF _Toc141433846 \h </w:instrText>
            </w:r>
            <w:r w:rsidR="00FB43A8">
              <w:rPr>
                <w:noProof/>
                <w:webHidden/>
              </w:rPr>
            </w:r>
            <w:r w:rsidR="00FB43A8">
              <w:rPr>
                <w:noProof/>
                <w:webHidden/>
              </w:rPr>
              <w:fldChar w:fldCharType="separate"/>
            </w:r>
            <w:r w:rsidR="00A04C70">
              <w:rPr>
                <w:noProof/>
                <w:webHidden/>
              </w:rPr>
              <w:t>19</w:t>
            </w:r>
            <w:r w:rsidR="00FB43A8">
              <w:rPr>
                <w:noProof/>
                <w:webHidden/>
              </w:rPr>
              <w:fldChar w:fldCharType="end"/>
            </w:r>
          </w:hyperlink>
        </w:p>
        <w:p w14:paraId="0A01AC37" w14:textId="11F963F3"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47" w:history="1">
            <w:r w:rsidR="00FB43A8" w:rsidRPr="008A48C8">
              <w:rPr>
                <w:rStyle w:val="Hipervnculo"/>
                <w:bCs/>
                <w:noProof/>
                <w14:scene3d>
                  <w14:camera w14:prst="orthographicFront"/>
                  <w14:lightRig w14:rig="threePt" w14:dir="t">
                    <w14:rot w14:lat="0" w14:lon="0" w14:rev="0"/>
                  </w14:lightRig>
                </w14:scene3d>
              </w:rPr>
              <w:t>3.2.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CAPACIDAD JURÍDICA</w:t>
            </w:r>
            <w:r w:rsidR="00FB43A8">
              <w:rPr>
                <w:noProof/>
                <w:webHidden/>
              </w:rPr>
              <w:tab/>
            </w:r>
            <w:r w:rsidR="00FB43A8">
              <w:rPr>
                <w:noProof/>
                <w:webHidden/>
              </w:rPr>
              <w:fldChar w:fldCharType="begin"/>
            </w:r>
            <w:r w:rsidR="00FB43A8">
              <w:rPr>
                <w:noProof/>
                <w:webHidden/>
              </w:rPr>
              <w:instrText xml:space="preserve"> PAGEREF _Toc141433847 \h </w:instrText>
            </w:r>
            <w:r w:rsidR="00FB43A8">
              <w:rPr>
                <w:noProof/>
                <w:webHidden/>
              </w:rPr>
            </w:r>
            <w:r w:rsidR="00FB43A8">
              <w:rPr>
                <w:noProof/>
                <w:webHidden/>
              </w:rPr>
              <w:fldChar w:fldCharType="separate"/>
            </w:r>
            <w:r w:rsidR="00A04C70">
              <w:rPr>
                <w:noProof/>
                <w:webHidden/>
              </w:rPr>
              <w:t>19</w:t>
            </w:r>
            <w:r w:rsidR="00FB43A8">
              <w:rPr>
                <w:noProof/>
                <w:webHidden/>
              </w:rPr>
              <w:fldChar w:fldCharType="end"/>
            </w:r>
          </w:hyperlink>
        </w:p>
        <w:p w14:paraId="7D386390" w14:textId="0F5D6368"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48" w:history="1">
            <w:r w:rsidR="00FB43A8" w:rsidRPr="008A48C8">
              <w:rPr>
                <w:rStyle w:val="Hipervnculo"/>
                <w:bCs/>
                <w:noProof/>
                <w14:scene3d>
                  <w14:camera w14:prst="orthographicFront"/>
                  <w14:lightRig w14:rig="threePt" w14:dir="t">
                    <w14:rot w14:lat="0" w14:lon="0" w14:rev="0"/>
                  </w14:lightRig>
                </w14:scene3d>
              </w:rPr>
              <w:t>3.3.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EXISTENCIA Y REPRESENTACIÓN LEGAL</w:t>
            </w:r>
            <w:r w:rsidR="00FB43A8">
              <w:rPr>
                <w:noProof/>
                <w:webHidden/>
              </w:rPr>
              <w:tab/>
            </w:r>
            <w:r w:rsidR="00FB43A8">
              <w:rPr>
                <w:noProof/>
                <w:webHidden/>
              </w:rPr>
              <w:fldChar w:fldCharType="begin"/>
            </w:r>
            <w:r w:rsidR="00FB43A8">
              <w:rPr>
                <w:noProof/>
                <w:webHidden/>
              </w:rPr>
              <w:instrText xml:space="preserve"> PAGEREF _Toc141433848 \h </w:instrText>
            </w:r>
            <w:r w:rsidR="00FB43A8">
              <w:rPr>
                <w:noProof/>
                <w:webHidden/>
              </w:rPr>
            </w:r>
            <w:r w:rsidR="00FB43A8">
              <w:rPr>
                <w:noProof/>
                <w:webHidden/>
              </w:rPr>
              <w:fldChar w:fldCharType="separate"/>
            </w:r>
            <w:r w:rsidR="00A04C70">
              <w:rPr>
                <w:noProof/>
                <w:webHidden/>
              </w:rPr>
              <w:t>20</w:t>
            </w:r>
            <w:r w:rsidR="00FB43A8">
              <w:rPr>
                <w:noProof/>
                <w:webHidden/>
              </w:rPr>
              <w:fldChar w:fldCharType="end"/>
            </w:r>
          </w:hyperlink>
        </w:p>
        <w:p w14:paraId="7750843E" w14:textId="738573A7"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49" w:history="1">
            <w:r w:rsidR="00FB43A8" w:rsidRPr="008A48C8">
              <w:rPr>
                <w:rStyle w:val="Hipervnculo"/>
                <w:noProof/>
                <w:lang w:val="es-MX"/>
              </w:rPr>
              <w:t>3.3.1.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PERSONAS NATURALES</w:t>
            </w:r>
            <w:r w:rsidR="00FB43A8">
              <w:rPr>
                <w:noProof/>
                <w:webHidden/>
              </w:rPr>
              <w:tab/>
            </w:r>
            <w:r w:rsidR="00FB43A8">
              <w:rPr>
                <w:noProof/>
                <w:webHidden/>
              </w:rPr>
              <w:fldChar w:fldCharType="begin"/>
            </w:r>
            <w:r w:rsidR="00FB43A8">
              <w:rPr>
                <w:noProof/>
                <w:webHidden/>
              </w:rPr>
              <w:instrText xml:space="preserve"> PAGEREF _Toc141433849 \h </w:instrText>
            </w:r>
            <w:r w:rsidR="00FB43A8">
              <w:rPr>
                <w:noProof/>
                <w:webHidden/>
              </w:rPr>
            </w:r>
            <w:r w:rsidR="00FB43A8">
              <w:rPr>
                <w:noProof/>
                <w:webHidden/>
              </w:rPr>
              <w:fldChar w:fldCharType="separate"/>
            </w:r>
            <w:r w:rsidR="00A04C70">
              <w:rPr>
                <w:noProof/>
                <w:webHidden/>
              </w:rPr>
              <w:t>20</w:t>
            </w:r>
            <w:r w:rsidR="00FB43A8">
              <w:rPr>
                <w:noProof/>
                <w:webHidden/>
              </w:rPr>
              <w:fldChar w:fldCharType="end"/>
            </w:r>
          </w:hyperlink>
        </w:p>
        <w:p w14:paraId="66EE4551" w14:textId="5C3FA38D"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0" w:history="1">
            <w:r w:rsidR="00FB43A8" w:rsidRPr="008A48C8">
              <w:rPr>
                <w:rStyle w:val="Hipervnculo"/>
                <w:noProof/>
                <w:lang w:val="es-MX"/>
              </w:rPr>
              <w:t>3.3.2.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PERSONAS JURÍDICAS</w:t>
            </w:r>
            <w:r w:rsidR="00FB43A8">
              <w:rPr>
                <w:noProof/>
                <w:webHidden/>
              </w:rPr>
              <w:tab/>
            </w:r>
            <w:r w:rsidR="00FB43A8">
              <w:rPr>
                <w:noProof/>
                <w:webHidden/>
              </w:rPr>
              <w:fldChar w:fldCharType="begin"/>
            </w:r>
            <w:r w:rsidR="00FB43A8">
              <w:rPr>
                <w:noProof/>
                <w:webHidden/>
              </w:rPr>
              <w:instrText xml:space="preserve"> PAGEREF _Toc141433850 \h </w:instrText>
            </w:r>
            <w:r w:rsidR="00FB43A8">
              <w:rPr>
                <w:noProof/>
                <w:webHidden/>
              </w:rPr>
            </w:r>
            <w:r w:rsidR="00FB43A8">
              <w:rPr>
                <w:noProof/>
                <w:webHidden/>
              </w:rPr>
              <w:fldChar w:fldCharType="separate"/>
            </w:r>
            <w:r w:rsidR="00A04C70">
              <w:rPr>
                <w:noProof/>
                <w:webHidden/>
              </w:rPr>
              <w:t>20</w:t>
            </w:r>
            <w:r w:rsidR="00FB43A8">
              <w:rPr>
                <w:noProof/>
                <w:webHidden/>
              </w:rPr>
              <w:fldChar w:fldCharType="end"/>
            </w:r>
          </w:hyperlink>
        </w:p>
        <w:p w14:paraId="5DE62BEF" w14:textId="14B24502"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1" w:history="1">
            <w:r w:rsidR="00FB43A8" w:rsidRPr="008A48C8">
              <w:rPr>
                <w:rStyle w:val="Hipervnculo"/>
                <w:noProof/>
              </w:rPr>
              <w:t>3.3.3.</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PROPONENTES PLURALES</w:t>
            </w:r>
            <w:r w:rsidR="00FB43A8">
              <w:rPr>
                <w:noProof/>
                <w:webHidden/>
              </w:rPr>
              <w:tab/>
            </w:r>
            <w:r w:rsidR="00FB43A8">
              <w:rPr>
                <w:noProof/>
                <w:webHidden/>
              </w:rPr>
              <w:fldChar w:fldCharType="begin"/>
            </w:r>
            <w:r w:rsidR="00FB43A8">
              <w:rPr>
                <w:noProof/>
                <w:webHidden/>
              </w:rPr>
              <w:instrText xml:space="preserve"> PAGEREF _Toc141433851 \h </w:instrText>
            </w:r>
            <w:r w:rsidR="00FB43A8">
              <w:rPr>
                <w:noProof/>
                <w:webHidden/>
              </w:rPr>
            </w:r>
            <w:r w:rsidR="00FB43A8">
              <w:rPr>
                <w:noProof/>
                <w:webHidden/>
              </w:rPr>
              <w:fldChar w:fldCharType="separate"/>
            </w:r>
            <w:r w:rsidR="00A04C70">
              <w:rPr>
                <w:noProof/>
                <w:webHidden/>
              </w:rPr>
              <w:t>22</w:t>
            </w:r>
            <w:r w:rsidR="00FB43A8">
              <w:rPr>
                <w:noProof/>
                <w:webHidden/>
              </w:rPr>
              <w:fldChar w:fldCharType="end"/>
            </w:r>
          </w:hyperlink>
        </w:p>
        <w:p w14:paraId="62306529" w14:textId="5F728D77"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52" w:history="1">
            <w:r w:rsidR="00FB43A8" w:rsidRPr="008A48C8">
              <w:rPr>
                <w:rStyle w:val="Hipervnculo"/>
                <w:bCs/>
                <w:noProof/>
                <w14:scene3d>
                  <w14:camera w14:prst="orthographicFront"/>
                  <w14:lightRig w14:rig="threePt" w14:dir="t">
                    <w14:rot w14:lat="0" w14:lon="0" w14:rev="0"/>
                  </w14:lightRig>
                </w14:scene3d>
              </w:rPr>
              <w:t>3.4.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CERTIFICACIÓN DE PAGOS DE SEGURIDAD SOCIAL Y APORTES LEGALES</w:t>
            </w:r>
            <w:r w:rsidR="00FB43A8">
              <w:rPr>
                <w:noProof/>
                <w:webHidden/>
              </w:rPr>
              <w:tab/>
            </w:r>
            <w:r w:rsidR="00FB43A8">
              <w:rPr>
                <w:noProof/>
                <w:webHidden/>
              </w:rPr>
              <w:fldChar w:fldCharType="begin"/>
            </w:r>
            <w:r w:rsidR="00FB43A8">
              <w:rPr>
                <w:noProof/>
                <w:webHidden/>
              </w:rPr>
              <w:instrText xml:space="preserve"> PAGEREF _Toc141433852 \h </w:instrText>
            </w:r>
            <w:r w:rsidR="00FB43A8">
              <w:rPr>
                <w:noProof/>
                <w:webHidden/>
              </w:rPr>
            </w:r>
            <w:r w:rsidR="00FB43A8">
              <w:rPr>
                <w:noProof/>
                <w:webHidden/>
              </w:rPr>
              <w:fldChar w:fldCharType="separate"/>
            </w:r>
            <w:r w:rsidR="00A04C70">
              <w:rPr>
                <w:noProof/>
                <w:webHidden/>
              </w:rPr>
              <w:t>23</w:t>
            </w:r>
            <w:r w:rsidR="00FB43A8">
              <w:rPr>
                <w:noProof/>
                <w:webHidden/>
              </w:rPr>
              <w:fldChar w:fldCharType="end"/>
            </w:r>
          </w:hyperlink>
        </w:p>
        <w:p w14:paraId="75A5C0F7" w14:textId="07903DCE"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3" w:history="1">
            <w:r w:rsidR="00FB43A8" w:rsidRPr="008A48C8">
              <w:rPr>
                <w:rStyle w:val="Hipervnculo"/>
                <w:noProof/>
                <w:lang w:val="es-MX"/>
              </w:rPr>
              <w:t>3.4.1.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PERSONAS</w:t>
            </w:r>
            <w:r w:rsidR="00FB43A8" w:rsidRPr="008A48C8">
              <w:rPr>
                <w:rStyle w:val="Hipervnculo"/>
                <w:noProof/>
                <w:lang w:val="es-MX"/>
              </w:rPr>
              <w:t xml:space="preserve"> JURÍDICAS</w:t>
            </w:r>
            <w:r w:rsidR="00FB43A8">
              <w:rPr>
                <w:noProof/>
                <w:webHidden/>
              </w:rPr>
              <w:tab/>
            </w:r>
            <w:r w:rsidR="00FB43A8">
              <w:rPr>
                <w:noProof/>
                <w:webHidden/>
              </w:rPr>
              <w:fldChar w:fldCharType="begin"/>
            </w:r>
            <w:r w:rsidR="00FB43A8">
              <w:rPr>
                <w:noProof/>
                <w:webHidden/>
              </w:rPr>
              <w:instrText xml:space="preserve"> PAGEREF _Toc141433853 \h </w:instrText>
            </w:r>
            <w:r w:rsidR="00FB43A8">
              <w:rPr>
                <w:noProof/>
                <w:webHidden/>
              </w:rPr>
            </w:r>
            <w:r w:rsidR="00FB43A8">
              <w:rPr>
                <w:noProof/>
                <w:webHidden/>
              </w:rPr>
              <w:fldChar w:fldCharType="separate"/>
            </w:r>
            <w:r w:rsidR="00A04C70">
              <w:rPr>
                <w:noProof/>
                <w:webHidden/>
              </w:rPr>
              <w:t>23</w:t>
            </w:r>
            <w:r w:rsidR="00FB43A8">
              <w:rPr>
                <w:noProof/>
                <w:webHidden/>
              </w:rPr>
              <w:fldChar w:fldCharType="end"/>
            </w:r>
          </w:hyperlink>
        </w:p>
        <w:p w14:paraId="72E8B339" w14:textId="47F12D8B"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4" w:history="1">
            <w:r w:rsidR="00FB43A8" w:rsidRPr="008A48C8">
              <w:rPr>
                <w:rStyle w:val="Hipervnculo"/>
                <w:noProof/>
                <w:lang w:val="es-MX"/>
              </w:rPr>
              <w:t>3.4.2.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PERSONAS</w:t>
            </w:r>
            <w:r w:rsidR="00FB43A8" w:rsidRPr="008A48C8">
              <w:rPr>
                <w:rStyle w:val="Hipervnculo"/>
                <w:noProof/>
                <w:lang w:val="es-MX"/>
              </w:rPr>
              <w:t xml:space="preserve"> NATURALES</w:t>
            </w:r>
            <w:r w:rsidR="00FB43A8">
              <w:rPr>
                <w:noProof/>
                <w:webHidden/>
              </w:rPr>
              <w:tab/>
            </w:r>
            <w:r w:rsidR="00FB43A8">
              <w:rPr>
                <w:noProof/>
                <w:webHidden/>
              </w:rPr>
              <w:fldChar w:fldCharType="begin"/>
            </w:r>
            <w:r w:rsidR="00FB43A8">
              <w:rPr>
                <w:noProof/>
                <w:webHidden/>
              </w:rPr>
              <w:instrText xml:space="preserve"> PAGEREF _Toc141433854 \h </w:instrText>
            </w:r>
            <w:r w:rsidR="00FB43A8">
              <w:rPr>
                <w:noProof/>
                <w:webHidden/>
              </w:rPr>
            </w:r>
            <w:r w:rsidR="00FB43A8">
              <w:rPr>
                <w:noProof/>
                <w:webHidden/>
              </w:rPr>
              <w:fldChar w:fldCharType="separate"/>
            </w:r>
            <w:r w:rsidR="00A04C70">
              <w:rPr>
                <w:noProof/>
                <w:webHidden/>
              </w:rPr>
              <w:t>24</w:t>
            </w:r>
            <w:r w:rsidR="00FB43A8">
              <w:rPr>
                <w:noProof/>
                <w:webHidden/>
              </w:rPr>
              <w:fldChar w:fldCharType="end"/>
            </w:r>
          </w:hyperlink>
        </w:p>
        <w:p w14:paraId="64307655" w14:textId="7DCFF2A4"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5" w:history="1">
            <w:r w:rsidR="00FB43A8" w:rsidRPr="008A48C8">
              <w:rPr>
                <w:rStyle w:val="Hipervnculo"/>
                <w:noProof/>
                <w:lang w:val="es-MX"/>
              </w:rPr>
              <w:t>3.4.3.</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PROPONENTES</w:t>
            </w:r>
            <w:r w:rsidR="00FB43A8" w:rsidRPr="008A48C8">
              <w:rPr>
                <w:rStyle w:val="Hipervnculo"/>
                <w:noProof/>
                <w:lang w:val="es-MX"/>
              </w:rPr>
              <w:t xml:space="preserve"> PLURALES</w:t>
            </w:r>
            <w:r w:rsidR="00FB43A8">
              <w:rPr>
                <w:noProof/>
                <w:webHidden/>
              </w:rPr>
              <w:tab/>
            </w:r>
            <w:r w:rsidR="00FB43A8">
              <w:rPr>
                <w:noProof/>
                <w:webHidden/>
              </w:rPr>
              <w:fldChar w:fldCharType="begin"/>
            </w:r>
            <w:r w:rsidR="00FB43A8">
              <w:rPr>
                <w:noProof/>
                <w:webHidden/>
              </w:rPr>
              <w:instrText xml:space="preserve"> PAGEREF _Toc141433855 \h </w:instrText>
            </w:r>
            <w:r w:rsidR="00FB43A8">
              <w:rPr>
                <w:noProof/>
                <w:webHidden/>
              </w:rPr>
            </w:r>
            <w:r w:rsidR="00FB43A8">
              <w:rPr>
                <w:noProof/>
                <w:webHidden/>
              </w:rPr>
              <w:fldChar w:fldCharType="separate"/>
            </w:r>
            <w:r w:rsidR="00A04C70">
              <w:rPr>
                <w:noProof/>
                <w:webHidden/>
              </w:rPr>
              <w:t>24</w:t>
            </w:r>
            <w:r w:rsidR="00FB43A8">
              <w:rPr>
                <w:noProof/>
                <w:webHidden/>
              </w:rPr>
              <w:fldChar w:fldCharType="end"/>
            </w:r>
          </w:hyperlink>
        </w:p>
        <w:p w14:paraId="323898FC" w14:textId="54F65C1D"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6" w:history="1">
            <w:r w:rsidR="00FB43A8" w:rsidRPr="008A48C8">
              <w:rPr>
                <w:rStyle w:val="Hipervnculo"/>
                <w:noProof/>
                <w:lang w:val="es-MX"/>
              </w:rPr>
              <w:t>3.4.4.</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CUMPLIMIENTO ARTÍCULO 17 LEY 842 DE 2003.</w:t>
            </w:r>
            <w:r w:rsidR="00FB43A8">
              <w:rPr>
                <w:noProof/>
                <w:webHidden/>
              </w:rPr>
              <w:tab/>
            </w:r>
            <w:r w:rsidR="00FB43A8">
              <w:rPr>
                <w:noProof/>
                <w:webHidden/>
              </w:rPr>
              <w:fldChar w:fldCharType="begin"/>
            </w:r>
            <w:r w:rsidR="00FB43A8">
              <w:rPr>
                <w:noProof/>
                <w:webHidden/>
              </w:rPr>
              <w:instrText xml:space="preserve"> PAGEREF _Toc141433856 \h </w:instrText>
            </w:r>
            <w:r w:rsidR="00FB43A8">
              <w:rPr>
                <w:noProof/>
                <w:webHidden/>
              </w:rPr>
            </w:r>
            <w:r w:rsidR="00FB43A8">
              <w:rPr>
                <w:noProof/>
                <w:webHidden/>
              </w:rPr>
              <w:fldChar w:fldCharType="separate"/>
            </w:r>
            <w:r w:rsidR="00A04C70">
              <w:rPr>
                <w:noProof/>
                <w:webHidden/>
              </w:rPr>
              <w:t>24</w:t>
            </w:r>
            <w:r w:rsidR="00FB43A8">
              <w:rPr>
                <w:noProof/>
                <w:webHidden/>
              </w:rPr>
              <w:fldChar w:fldCharType="end"/>
            </w:r>
          </w:hyperlink>
        </w:p>
        <w:p w14:paraId="4051C9EC" w14:textId="6047DB36"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7" w:history="1">
            <w:r w:rsidR="00FB43A8" w:rsidRPr="008A48C8">
              <w:rPr>
                <w:rStyle w:val="Hipervnculo"/>
                <w:noProof/>
                <w:lang w:val="es-MX"/>
              </w:rPr>
              <w:t>3.4.5.</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SEGURIDAD</w:t>
            </w:r>
            <w:r w:rsidR="00FB43A8" w:rsidRPr="008A48C8">
              <w:rPr>
                <w:rStyle w:val="Hipervnculo"/>
                <w:noProof/>
                <w:lang w:val="es-MX"/>
              </w:rPr>
              <w:t xml:space="preserve"> SOCIAL PARA LA SUSCRIPCIÓN DEL CONTRATO</w:t>
            </w:r>
            <w:r w:rsidR="00FB43A8">
              <w:rPr>
                <w:noProof/>
                <w:webHidden/>
              </w:rPr>
              <w:tab/>
            </w:r>
            <w:r w:rsidR="00FB43A8">
              <w:rPr>
                <w:noProof/>
                <w:webHidden/>
              </w:rPr>
              <w:fldChar w:fldCharType="begin"/>
            </w:r>
            <w:r w:rsidR="00FB43A8">
              <w:rPr>
                <w:noProof/>
                <w:webHidden/>
              </w:rPr>
              <w:instrText xml:space="preserve"> PAGEREF _Toc141433857 \h </w:instrText>
            </w:r>
            <w:r w:rsidR="00FB43A8">
              <w:rPr>
                <w:noProof/>
                <w:webHidden/>
              </w:rPr>
            </w:r>
            <w:r w:rsidR="00FB43A8">
              <w:rPr>
                <w:noProof/>
                <w:webHidden/>
              </w:rPr>
              <w:fldChar w:fldCharType="separate"/>
            </w:r>
            <w:r w:rsidR="00A04C70">
              <w:rPr>
                <w:noProof/>
                <w:webHidden/>
              </w:rPr>
              <w:t>24</w:t>
            </w:r>
            <w:r w:rsidR="00FB43A8">
              <w:rPr>
                <w:noProof/>
                <w:webHidden/>
              </w:rPr>
              <w:fldChar w:fldCharType="end"/>
            </w:r>
          </w:hyperlink>
        </w:p>
        <w:p w14:paraId="1CBC3C6D" w14:textId="3C93A58D"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58" w:history="1">
            <w:r w:rsidR="00FB43A8" w:rsidRPr="008A48C8">
              <w:rPr>
                <w:rStyle w:val="Hipervnculo"/>
                <w:noProof/>
                <w:lang w:val="es-MX"/>
              </w:rPr>
              <w:t>3.4.6.</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ACREDITACIÓN</w:t>
            </w:r>
            <w:r w:rsidR="00FB43A8" w:rsidRPr="008A48C8">
              <w:rPr>
                <w:rStyle w:val="Hipervnculo"/>
                <w:noProof/>
                <w:lang w:val="es-MX"/>
              </w:rPr>
              <w:t xml:space="preserve"> DEL PAGO AL SISTEMA DE SEGURIDAD SOCIAL DURANTE LA EJECUCIÓN DEL CONTRATO</w:t>
            </w:r>
            <w:r w:rsidR="00FB43A8">
              <w:rPr>
                <w:noProof/>
                <w:webHidden/>
              </w:rPr>
              <w:tab/>
            </w:r>
            <w:r w:rsidR="00FB43A8">
              <w:rPr>
                <w:noProof/>
                <w:webHidden/>
              </w:rPr>
              <w:fldChar w:fldCharType="begin"/>
            </w:r>
            <w:r w:rsidR="00FB43A8">
              <w:rPr>
                <w:noProof/>
                <w:webHidden/>
              </w:rPr>
              <w:instrText xml:space="preserve"> PAGEREF _Toc141433858 \h </w:instrText>
            </w:r>
            <w:r w:rsidR="00FB43A8">
              <w:rPr>
                <w:noProof/>
                <w:webHidden/>
              </w:rPr>
            </w:r>
            <w:r w:rsidR="00FB43A8">
              <w:rPr>
                <w:noProof/>
                <w:webHidden/>
              </w:rPr>
              <w:fldChar w:fldCharType="separate"/>
            </w:r>
            <w:r w:rsidR="00A04C70">
              <w:rPr>
                <w:noProof/>
                <w:webHidden/>
              </w:rPr>
              <w:t>25</w:t>
            </w:r>
            <w:r w:rsidR="00FB43A8">
              <w:rPr>
                <w:noProof/>
                <w:webHidden/>
              </w:rPr>
              <w:fldChar w:fldCharType="end"/>
            </w:r>
          </w:hyperlink>
        </w:p>
        <w:p w14:paraId="7C66E554" w14:textId="02E5C362"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59" w:history="1">
            <w:r w:rsidR="00FB43A8" w:rsidRPr="008A48C8">
              <w:rPr>
                <w:rStyle w:val="Hipervnculo"/>
                <w:noProof/>
              </w:rPr>
              <w:t>3.5.</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EXPERIENCIA</w:t>
            </w:r>
            <w:r w:rsidR="00FB43A8">
              <w:rPr>
                <w:noProof/>
                <w:webHidden/>
              </w:rPr>
              <w:tab/>
            </w:r>
            <w:r w:rsidR="00FB43A8">
              <w:rPr>
                <w:noProof/>
                <w:webHidden/>
              </w:rPr>
              <w:fldChar w:fldCharType="begin"/>
            </w:r>
            <w:r w:rsidR="00FB43A8">
              <w:rPr>
                <w:noProof/>
                <w:webHidden/>
              </w:rPr>
              <w:instrText xml:space="preserve"> PAGEREF _Toc141433859 \h </w:instrText>
            </w:r>
            <w:r w:rsidR="00FB43A8">
              <w:rPr>
                <w:noProof/>
                <w:webHidden/>
              </w:rPr>
            </w:r>
            <w:r w:rsidR="00FB43A8">
              <w:rPr>
                <w:noProof/>
                <w:webHidden/>
              </w:rPr>
              <w:fldChar w:fldCharType="separate"/>
            </w:r>
            <w:r w:rsidR="00A04C70">
              <w:rPr>
                <w:noProof/>
                <w:webHidden/>
              </w:rPr>
              <w:t>25</w:t>
            </w:r>
            <w:r w:rsidR="00FB43A8">
              <w:rPr>
                <w:noProof/>
                <w:webHidden/>
              </w:rPr>
              <w:fldChar w:fldCharType="end"/>
            </w:r>
          </w:hyperlink>
        </w:p>
        <w:p w14:paraId="1278CF83" w14:textId="434C6236"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0" w:history="1">
            <w:r w:rsidR="00FB43A8" w:rsidRPr="008A48C8">
              <w:rPr>
                <w:rStyle w:val="Hipervnculo"/>
                <w:noProof/>
              </w:rPr>
              <w:t>3.5.1.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CARACTERÍSTICAS DE LOS CONTRATOS PRESENTADOS PARA ACREDITAR LA EXPERIENCIA EXIGIDA</w:t>
            </w:r>
            <w:r w:rsidR="00FB43A8">
              <w:rPr>
                <w:noProof/>
                <w:webHidden/>
              </w:rPr>
              <w:tab/>
            </w:r>
            <w:r w:rsidR="00FB43A8">
              <w:rPr>
                <w:noProof/>
                <w:webHidden/>
              </w:rPr>
              <w:fldChar w:fldCharType="begin"/>
            </w:r>
            <w:r w:rsidR="00FB43A8">
              <w:rPr>
                <w:noProof/>
                <w:webHidden/>
              </w:rPr>
              <w:instrText xml:space="preserve"> PAGEREF _Toc141433860 \h </w:instrText>
            </w:r>
            <w:r w:rsidR="00FB43A8">
              <w:rPr>
                <w:noProof/>
                <w:webHidden/>
              </w:rPr>
            </w:r>
            <w:r w:rsidR="00FB43A8">
              <w:rPr>
                <w:noProof/>
                <w:webHidden/>
              </w:rPr>
              <w:fldChar w:fldCharType="separate"/>
            </w:r>
            <w:r w:rsidR="00A04C70">
              <w:rPr>
                <w:noProof/>
                <w:webHidden/>
              </w:rPr>
              <w:t>25</w:t>
            </w:r>
            <w:r w:rsidR="00FB43A8">
              <w:rPr>
                <w:noProof/>
                <w:webHidden/>
              </w:rPr>
              <w:fldChar w:fldCharType="end"/>
            </w:r>
          </w:hyperlink>
        </w:p>
        <w:p w14:paraId="3FBDA224" w14:textId="2DC57E23"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1" w:history="1">
            <w:r w:rsidR="00FB43A8" w:rsidRPr="008A48C8">
              <w:rPr>
                <w:rStyle w:val="Hipervnculo"/>
                <w:noProof/>
              </w:rPr>
              <w:t>3.5.2.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CONSIDERACIONES PARA LA VALIDEZ DE LA EXPERIENCIA REQUERIDA</w:t>
            </w:r>
            <w:r w:rsidR="00FB43A8">
              <w:rPr>
                <w:noProof/>
                <w:webHidden/>
              </w:rPr>
              <w:tab/>
            </w:r>
            <w:r w:rsidR="00FB43A8">
              <w:rPr>
                <w:noProof/>
                <w:webHidden/>
              </w:rPr>
              <w:fldChar w:fldCharType="begin"/>
            </w:r>
            <w:r w:rsidR="00FB43A8">
              <w:rPr>
                <w:noProof/>
                <w:webHidden/>
              </w:rPr>
              <w:instrText xml:space="preserve"> PAGEREF _Toc141433861 \h </w:instrText>
            </w:r>
            <w:r w:rsidR="00FB43A8">
              <w:rPr>
                <w:noProof/>
                <w:webHidden/>
              </w:rPr>
            </w:r>
            <w:r w:rsidR="00FB43A8">
              <w:rPr>
                <w:noProof/>
                <w:webHidden/>
              </w:rPr>
              <w:fldChar w:fldCharType="separate"/>
            </w:r>
            <w:r w:rsidR="00A04C70">
              <w:rPr>
                <w:noProof/>
                <w:webHidden/>
              </w:rPr>
              <w:t>29</w:t>
            </w:r>
            <w:r w:rsidR="00FB43A8">
              <w:rPr>
                <w:noProof/>
                <w:webHidden/>
              </w:rPr>
              <w:fldChar w:fldCharType="end"/>
            </w:r>
          </w:hyperlink>
        </w:p>
        <w:p w14:paraId="690218D7" w14:textId="518DCA45"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2" w:history="1">
            <w:r w:rsidR="00FB43A8" w:rsidRPr="008A48C8">
              <w:rPr>
                <w:rStyle w:val="Hipervnculo"/>
                <w:noProof/>
              </w:rPr>
              <w:t>3.5.3.</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CLASIFICACIÓN DE LA EXPERIENCIA EN EL “CLASIFICADOR DE BIENES, OBRAS Y SERVICIOS DE LAS NACIONES UNIDAS”</w:t>
            </w:r>
            <w:r w:rsidR="00FB43A8">
              <w:rPr>
                <w:noProof/>
                <w:webHidden/>
              </w:rPr>
              <w:tab/>
            </w:r>
            <w:r w:rsidR="00FB43A8">
              <w:rPr>
                <w:noProof/>
                <w:webHidden/>
              </w:rPr>
              <w:fldChar w:fldCharType="begin"/>
            </w:r>
            <w:r w:rsidR="00FB43A8">
              <w:rPr>
                <w:noProof/>
                <w:webHidden/>
              </w:rPr>
              <w:instrText xml:space="preserve"> PAGEREF _Toc141433862 \h </w:instrText>
            </w:r>
            <w:r w:rsidR="00FB43A8">
              <w:rPr>
                <w:noProof/>
                <w:webHidden/>
              </w:rPr>
            </w:r>
            <w:r w:rsidR="00FB43A8">
              <w:rPr>
                <w:noProof/>
                <w:webHidden/>
              </w:rPr>
              <w:fldChar w:fldCharType="separate"/>
            </w:r>
            <w:r w:rsidR="00A04C70">
              <w:rPr>
                <w:noProof/>
                <w:webHidden/>
              </w:rPr>
              <w:t>31</w:t>
            </w:r>
            <w:r w:rsidR="00FB43A8">
              <w:rPr>
                <w:noProof/>
                <w:webHidden/>
              </w:rPr>
              <w:fldChar w:fldCharType="end"/>
            </w:r>
          </w:hyperlink>
        </w:p>
        <w:p w14:paraId="107FE12D" w14:textId="14C02985"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3" w:history="1">
            <w:r w:rsidR="00FB43A8" w:rsidRPr="008A48C8">
              <w:rPr>
                <w:rStyle w:val="Hipervnculo"/>
                <w:noProof/>
              </w:rPr>
              <w:t>3.5.4.</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ACREDITACIÓN DE LA EXPERIENCIA REQUERIDA</w:t>
            </w:r>
            <w:r w:rsidR="00FB43A8">
              <w:rPr>
                <w:noProof/>
                <w:webHidden/>
              </w:rPr>
              <w:tab/>
            </w:r>
            <w:r w:rsidR="00FB43A8">
              <w:rPr>
                <w:noProof/>
                <w:webHidden/>
              </w:rPr>
              <w:fldChar w:fldCharType="begin"/>
            </w:r>
            <w:r w:rsidR="00FB43A8">
              <w:rPr>
                <w:noProof/>
                <w:webHidden/>
              </w:rPr>
              <w:instrText xml:space="preserve"> PAGEREF _Toc141433863 \h </w:instrText>
            </w:r>
            <w:r w:rsidR="00FB43A8">
              <w:rPr>
                <w:noProof/>
                <w:webHidden/>
              </w:rPr>
            </w:r>
            <w:r w:rsidR="00FB43A8">
              <w:rPr>
                <w:noProof/>
                <w:webHidden/>
              </w:rPr>
              <w:fldChar w:fldCharType="separate"/>
            </w:r>
            <w:r w:rsidR="00A04C70">
              <w:rPr>
                <w:noProof/>
                <w:webHidden/>
              </w:rPr>
              <w:t>32</w:t>
            </w:r>
            <w:r w:rsidR="00FB43A8">
              <w:rPr>
                <w:noProof/>
                <w:webHidden/>
              </w:rPr>
              <w:fldChar w:fldCharType="end"/>
            </w:r>
          </w:hyperlink>
        </w:p>
        <w:p w14:paraId="14EE327F" w14:textId="572812A5"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4" w:history="1">
            <w:r w:rsidR="00FB43A8" w:rsidRPr="008A48C8">
              <w:rPr>
                <w:rStyle w:val="Hipervnculo"/>
                <w:noProof/>
              </w:rPr>
              <w:t>3.5.5.</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DOCUMENTOS VÁLIDOS PARA LA ACREDITACIÓN DE LA EXPERIENCIA REQUERIDA</w:t>
            </w:r>
            <w:r w:rsidR="00FB43A8">
              <w:rPr>
                <w:noProof/>
                <w:webHidden/>
              </w:rPr>
              <w:tab/>
            </w:r>
            <w:r w:rsidR="00FB43A8">
              <w:rPr>
                <w:noProof/>
                <w:webHidden/>
              </w:rPr>
              <w:fldChar w:fldCharType="begin"/>
            </w:r>
            <w:r w:rsidR="00FB43A8">
              <w:rPr>
                <w:noProof/>
                <w:webHidden/>
              </w:rPr>
              <w:instrText xml:space="preserve"> PAGEREF _Toc141433864 \h </w:instrText>
            </w:r>
            <w:r w:rsidR="00FB43A8">
              <w:rPr>
                <w:noProof/>
                <w:webHidden/>
              </w:rPr>
            </w:r>
            <w:r w:rsidR="00FB43A8">
              <w:rPr>
                <w:noProof/>
                <w:webHidden/>
              </w:rPr>
              <w:fldChar w:fldCharType="separate"/>
            </w:r>
            <w:r w:rsidR="00A04C70">
              <w:rPr>
                <w:noProof/>
                <w:webHidden/>
              </w:rPr>
              <w:t>32</w:t>
            </w:r>
            <w:r w:rsidR="00FB43A8">
              <w:rPr>
                <w:noProof/>
                <w:webHidden/>
              </w:rPr>
              <w:fldChar w:fldCharType="end"/>
            </w:r>
          </w:hyperlink>
        </w:p>
        <w:p w14:paraId="1113FFFE" w14:textId="194A00BF"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5" w:history="1">
            <w:r w:rsidR="00FB43A8" w:rsidRPr="008A48C8">
              <w:rPr>
                <w:rStyle w:val="Hipervnculo"/>
                <w:noProof/>
              </w:rPr>
              <w:t>3.5.6.</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PARA SUBCONTRATOS</w:t>
            </w:r>
            <w:r w:rsidR="00FB43A8">
              <w:rPr>
                <w:noProof/>
                <w:webHidden/>
              </w:rPr>
              <w:tab/>
            </w:r>
            <w:r w:rsidR="00FB43A8">
              <w:rPr>
                <w:noProof/>
                <w:webHidden/>
              </w:rPr>
              <w:fldChar w:fldCharType="begin"/>
            </w:r>
            <w:r w:rsidR="00FB43A8">
              <w:rPr>
                <w:noProof/>
                <w:webHidden/>
              </w:rPr>
              <w:instrText xml:space="preserve"> PAGEREF _Toc141433865 \h </w:instrText>
            </w:r>
            <w:r w:rsidR="00FB43A8">
              <w:rPr>
                <w:noProof/>
                <w:webHidden/>
              </w:rPr>
            </w:r>
            <w:r w:rsidR="00FB43A8">
              <w:rPr>
                <w:noProof/>
                <w:webHidden/>
              </w:rPr>
              <w:fldChar w:fldCharType="separate"/>
            </w:r>
            <w:r w:rsidR="00A04C70">
              <w:rPr>
                <w:noProof/>
                <w:webHidden/>
              </w:rPr>
              <w:t>33</w:t>
            </w:r>
            <w:r w:rsidR="00FB43A8">
              <w:rPr>
                <w:noProof/>
                <w:webHidden/>
              </w:rPr>
              <w:fldChar w:fldCharType="end"/>
            </w:r>
          </w:hyperlink>
        </w:p>
        <w:p w14:paraId="47505C2F" w14:textId="19FAFD45"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66" w:history="1">
            <w:r w:rsidR="00FB43A8" w:rsidRPr="008A48C8">
              <w:rPr>
                <w:rStyle w:val="Hipervnculo"/>
                <w:noProof/>
              </w:rPr>
              <w:t>3.5.7.</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RELACIÓN DE LOS CONTRATOS FRENTE AL PRESUPUESTO OFICIAL</w:t>
            </w:r>
            <w:r w:rsidR="00FB43A8">
              <w:rPr>
                <w:noProof/>
                <w:webHidden/>
              </w:rPr>
              <w:tab/>
            </w:r>
            <w:r w:rsidR="00FB43A8">
              <w:rPr>
                <w:noProof/>
                <w:webHidden/>
              </w:rPr>
              <w:fldChar w:fldCharType="begin"/>
            </w:r>
            <w:r w:rsidR="00FB43A8">
              <w:rPr>
                <w:noProof/>
                <w:webHidden/>
              </w:rPr>
              <w:instrText xml:space="preserve"> PAGEREF _Toc141433866 \h </w:instrText>
            </w:r>
            <w:r w:rsidR="00FB43A8">
              <w:rPr>
                <w:noProof/>
                <w:webHidden/>
              </w:rPr>
            </w:r>
            <w:r w:rsidR="00FB43A8">
              <w:rPr>
                <w:noProof/>
                <w:webHidden/>
              </w:rPr>
              <w:fldChar w:fldCharType="separate"/>
            </w:r>
            <w:r w:rsidR="00A04C70">
              <w:rPr>
                <w:noProof/>
                <w:webHidden/>
              </w:rPr>
              <w:t>34</w:t>
            </w:r>
            <w:r w:rsidR="00FB43A8">
              <w:rPr>
                <w:noProof/>
                <w:webHidden/>
              </w:rPr>
              <w:fldChar w:fldCharType="end"/>
            </w:r>
          </w:hyperlink>
        </w:p>
        <w:p w14:paraId="70ED57A7" w14:textId="06252658"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67" w:history="1">
            <w:r w:rsidR="00FB43A8" w:rsidRPr="008A48C8">
              <w:rPr>
                <w:rStyle w:val="Hipervnculo"/>
                <w:noProof/>
              </w:rPr>
              <w:t>3.6.</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CAPACIDAD FINANCIERA</w:t>
            </w:r>
            <w:r w:rsidR="00FB43A8">
              <w:rPr>
                <w:noProof/>
                <w:webHidden/>
              </w:rPr>
              <w:tab/>
            </w:r>
            <w:r w:rsidR="00FB43A8">
              <w:rPr>
                <w:noProof/>
                <w:webHidden/>
              </w:rPr>
              <w:fldChar w:fldCharType="begin"/>
            </w:r>
            <w:r w:rsidR="00FB43A8">
              <w:rPr>
                <w:noProof/>
                <w:webHidden/>
              </w:rPr>
              <w:instrText xml:space="preserve"> PAGEREF _Toc141433867 \h </w:instrText>
            </w:r>
            <w:r w:rsidR="00FB43A8">
              <w:rPr>
                <w:noProof/>
                <w:webHidden/>
              </w:rPr>
            </w:r>
            <w:r w:rsidR="00FB43A8">
              <w:rPr>
                <w:noProof/>
                <w:webHidden/>
              </w:rPr>
              <w:fldChar w:fldCharType="separate"/>
            </w:r>
            <w:r w:rsidR="00A04C70">
              <w:rPr>
                <w:noProof/>
                <w:webHidden/>
              </w:rPr>
              <w:t>35</w:t>
            </w:r>
            <w:r w:rsidR="00FB43A8">
              <w:rPr>
                <w:noProof/>
                <w:webHidden/>
              </w:rPr>
              <w:fldChar w:fldCharType="end"/>
            </w:r>
          </w:hyperlink>
        </w:p>
        <w:p w14:paraId="5C48A70A" w14:textId="61C8B7F8"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68" w:history="1">
            <w:r w:rsidR="00FB43A8" w:rsidRPr="008A48C8">
              <w:rPr>
                <w:rStyle w:val="Hipervnculo"/>
                <w:noProof/>
              </w:rPr>
              <w:t>3.7.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CAPITAL DE TRABAJO</w:t>
            </w:r>
            <w:r w:rsidR="00FB43A8">
              <w:rPr>
                <w:noProof/>
                <w:webHidden/>
              </w:rPr>
              <w:tab/>
            </w:r>
            <w:r w:rsidR="00FB43A8">
              <w:rPr>
                <w:noProof/>
                <w:webHidden/>
              </w:rPr>
              <w:fldChar w:fldCharType="begin"/>
            </w:r>
            <w:r w:rsidR="00FB43A8">
              <w:rPr>
                <w:noProof/>
                <w:webHidden/>
              </w:rPr>
              <w:instrText xml:space="preserve"> PAGEREF _Toc141433868 \h </w:instrText>
            </w:r>
            <w:r w:rsidR="00FB43A8">
              <w:rPr>
                <w:noProof/>
                <w:webHidden/>
              </w:rPr>
            </w:r>
            <w:r w:rsidR="00FB43A8">
              <w:rPr>
                <w:noProof/>
                <w:webHidden/>
              </w:rPr>
              <w:fldChar w:fldCharType="separate"/>
            </w:r>
            <w:r w:rsidR="00A04C70">
              <w:rPr>
                <w:noProof/>
                <w:webHidden/>
              </w:rPr>
              <w:t>36</w:t>
            </w:r>
            <w:r w:rsidR="00FB43A8">
              <w:rPr>
                <w:noProof/>
                <w:webHidden/>
              </w:rPr>
              <w:fldChar w:fldCharType="end"/>
            </w:r>
          </w:hyperlink>
        </w:p>
        <w:p w14:paraId="6A3D10C2" w14:textId="736F8585"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69" w:history="1">
            <w:r w:rsidR="00FB43A8" w:rsidRPr="008A48C8">
              <w:rPr>
                <w:rStyle w:val="Hipervnculo"/>
                <w:noProof/>
              </w:rPr>
              <w:t>3.8.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CAPACIDAD ORGANIZACIONAL</w:t>
            </w:r>
            <w:r w:rsidR="00FB43A8">
              <w:rPr>
                <w:noProof/>
                <w:webHidden/>
              </w:rPr>
              <w:tab/>
            </w:r>
            <w:r w:rsidR="00FB43A8">
              <w:rPr>
                <w:noProof/>
                <w:webHidden/>
              </w:rPr>
              <w:fldChar w:fldCharType="begin"/>
            </w:r>
            <w:r w:rsidR="00FB43A8">
              <w:rPr>
                <w:noProof/>
                <w:webHidden/>
              </w:rPr>
              <w:instrText xml:space="preserve"> PAGEREF _Toc141433869 \h </w:instrText>
            </w:r>
            <w:r w:rsidR="00FB43A8">
              <w:rPr>
                <w:noProof/>
                <w:webHidden/>
              </w:rPr>
            </w:r>
            <w:r w:rsidR="00FB43A8">
              <w:rPr>
                <w:noProof/>
                <w:webHidden/>
              </w:rPr>
              <w:fldChar w:fldCharType="separate"/>
            </w:r>
            <w:r w:rsidR="00A04C70">
              <w:rPr>
                <w:noProof/>
                <w:webHidden/>
              </w:rPr>
              <w:t>37</w:t>
            </w:r>
            <w:r w:rsidR="00FB43A8">
              <w:rPr>
                <w:noProof/>
                <w:webHidden/>
              </w:rPr>
              <w:fldChar w:fldCharType="end"/>
            </w:r>
          </w:hyperlink>
        </w:p>
        <w:p w14:paraId="43B8D26B" w14:textId="382C43B1"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70" w:history="1">
            <w:r w:rsidR="00FB43A8" w:rsidRPr="008A48C8">
              <w:rPr>
                <w:rStyle w:val="Hipervnculo"/>
                <w:noProof/>
              </w:rPr>
              <w:t>3.9.</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ACREDITACIÓN DE LA CAPACIDAD FINANCIERA Y ORGANIZACIONAL</w:t>
            </w:r>
            <w:r w:rsidR="00FB43A8">
              <w:rPr>
                <w:noProof/>
                <w:webHidden/>
              </w:rPr>
              <w:tab/>
            </w:r>
            <w:r w:rsidR="00FB43A8">
              <w:rPr>
                <w:noProof/>
                <w:webHidden/>
              </w:rPr>
              <w:fldChar w:fldCharType="begin"/>
            </w:r>
            <w:r w:rsidR="00FB43A8">
              <w:rPr>
                <w:noProof/>
                <w:webHidden/>
              </w:rPr>
              <w:instrText xml:space="preserve"> PAGEREF _Toc141433870 \h </w:instrText>
            </w:r>
            <w:r w:rsidR="00FB43A8">
              <w:rPr>
                <w:noProof/>
                <w:webHidden/>
              </w:rPr>
            </w:r>
            <w:r w:rsidR="00FB43A8">
              <w:rPr>
                <w:noProof/>
                <w:webHidden/>
              </w:rPr>
              <w:fldChar w:fldCharType="separate"/>
            </w:r>
            <w:r w:rsidR="00A04C70">
              <w:rPr>
                <w:noProof/>
                <w:webHidden/>
              </w:rPr>
              <w:t>37</w:t>
            </w:r>
            <w:r w:rsidR="00FB43A8">
              <w:rPr>
                <w:noProof/>
                <w:webHidden/>
              </w:rPr>
              <w:fldChar w:fldCharType="end"/>
            </w:r>
          </w:hyperlink>
        </w:p>
        <w:p w14:paraId="246D3AF3" w14:textId="5D8B0F0B"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1" w:history="1">
            <w:r w:rsidR="00FB43A8" w:rsidRPr="008A48C8">
              <w:rPr>
                <w:rStyle w:val="Hipervnculo"/>
                <w:noProof/>
              </w:rPr>
              <w:t>3.9.1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PERSONAS NATURALES O JURÍDICAS NACIONALES Y EXTRANJERAS CON DOMICILIO O SUCURSAL EN COLOMBIA</w:t>
            </w:r>
            <w:r w:rsidR="00FB43A8">
              <w:rPr>
                <w:noProof/>
                <w:webHidden/>
              </w:rPr>
              <w:tab/>
            </w:r>
            <w:r w:rsidR="00FB43A8">
              <w:rPr>
                <w:noProof/>
                <w:webHidden/>
              </w:rPr>
              <w:fldChar w:fldCharType="begin"/>
            </w:r>
            <w:r w:rsidR="00FB43A8">
              <w:rPr>
                <w:noProof/>
                <w:webHidden/>
              </w:rPr>
              <w:instrText xml:space="preserve"> PAGEREF _Toc141433871 \h </w:instrText>
            </w:r>
            <w:r w:rsidR="00FB43A8">
              <w:rPr>
                <w:noProof/>
                <w:webHidden/>
              </w:rPr>
            </w:r>
            <w:r w:rsidR="00FB43A8">
              <w:rPr>
                <w:noProof/>
                <w:webHidden/>
              </w:rPr>
              <w:fldChar w:fldCharType="separate"/>
            </w:r>
            <w:r w:rsidR="00A04C70">
              <w:rPr>
                <w:noProof/>
                <w:webHidden/>
              </w:rPr>
              <w:t>37</w:t>
            </w:r>
            <w:r w:rsidR="00FB43A8">
              <w:rPr>
                <w:noProof/>
                <w:webHidden/>
              </w:rPr>
              <w:fldChar w:fldCharType="end"/>
            </w:r>
          </w:hyperlink>
        </w:p>
        <w:p w14:paraId="0D7B3B38" w14:textId="7DA38E65"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2" w:history="1">
            <w:r w:rsidR="00FB43A8" w:rsidRPr="008A48C8">
              <w:rPr>
                <w:rStyle w:val="Hipervnculo"/>
                <w:noProof/>
              </w:rPr>
              <w:t>3.9.2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PERSONAS NATURALES O JURÍDICAS EXTRANJERAS SIN DOMICILIO O SUCURSAL EN COLOMBIA</w:t>
            </w:r>
            <w:r w:rsidR="00FB43A8">
              <w:rPr>
                <w:noProof/>
                <w:webHidden/>
              </w:rPr>
              <w:tab/>
            </w:r>
            <w:r w:rsidR="00FB43A8">
              <w:rPr>
                <w:noProof/>
                <w:webHidden/>
              </w:rPr>
              <w:fldChar w:fldCharType="begin"/>
            </w:r>
            <w:r w:rsidR="00FB43A8">
              <w:rPr>
                <w:noProof/>
                <w:webHidden/>
              </w:rPr>
              <w:instrText xml:space="preserve"> PAGEREF _Toc141433872 \h </w:instrText>
            </w:r>
            <w:r w:rsidR="00FB43A8">
              <w:rPr>
                <w:noProof/>
                <w:webHidden/>
              </w:rPr>
            </w:r>
            <w:r w:rsidR="00FB43A8">
              <w:rPr>
                <w:noProof/>
                <w:webHidden/>
              </w:rPr>
              <w:fldChar w:fldCharType="separate"/>
            </w:r>
            <w:r w:rsidR="00A04C70">
              <w:rPr>
                <w:noProof/>
                <w:webHidden/>
              </w:rPr>
              <w:t>37</w:t>
            </w:r>
            <w:r w:rsidR="00FB43A8">
              <w:rPr>
                <w:noProof/>
                <w:webHidden/>
              </w:rPr>
              <w:fldChar w:fldCharType="end"/>
            </w:r>
          </w:hyperlink>
        </w:p>
        <w:p w14:paraId="4B9B9CFF" w14:textId="4D792BEA"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73" w:history="1">
            <w:r w:rsidR="00FB43A8" w:rsidRPr="008A48C8">
              <w:rPr>
                <w:rStyle w:val="Hipervnculo"/>
                <w:noProof/>
              </w:rPr>
              <w:t>3.10</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CAPACIDAD RESIDUAL</w:t>
            </w:r>
            <w:r w:rsidR="00FB43A8">
              <w:rPr>
                <w:noProof/>
                <w:webHidden/>
              </w:rPr>
              <w:tab/>
            </w:r>
            <w:r w:rsidR="00FB43A8">
              <w:rPr>
                <w:noProof/>
                <w:webHidden/>
              </w:rPr>
              <w:fldChar w:fldCharType="begin"/>
            </w:r>
            <w:r w:rsidR="00FB43A8">
              <w:rPr>
                <w:noProof/>
                <w:webHidden/>
              </w:rPr>
              <w:instrText xml:space="preserve"> PAGEREF _Toc141433873 \h </w:instrText>
            </w:r>
            <w:r w:rsidR="00FB43A8">
              <w:rPr>
                <w:noProof/>
                <w:webHidden/>
              </w:rPr>
            </w:r>
            <w:r w:rsidR="00FB43A8">
              <w:rPr>
                <w:noProof/>
                <w:webHidden/>
              </w:rPr>
              <w:fldChar w:fldCharType="separate"/>
            </w:r>
            <w:r w:rsidR="00A04C70">
              <w:rPr>
                <w:noProof/>
                <w:webHidden/>
              </w:rPr>
              <w:t>38</w:t>
            </w:r>
            <w:r w:rsidR="00FB43A8">
              <w:rPr>
                <w:noProof/>
                <w:webHidden/>
              </w:rPr>
              <w:fldChar w:fldCharType="end"/>
            </w:r>
          </w:hyperlink>
        </w:p>
        <w:p w14:paraId="2BE2D1AF" w14:textId="4B190FE0"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4" w:history="1">
            <w:r w:rsidR="00FB43A8" w:rsidRPr="008A48C8">
              <w:rPr>
                <w:rStyle w:val="Hipervnculo"/>
                <w:noProof/>
              </w:rPr>
              <w:t>3.10.1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CÁLCULO DE LA CAPACIDAD RESIDUAL DEL PROCESO DE CONTRATACIÓN (CRPC)</w:t>
            </w:r>
            <w:r w:rsidR="00FB43A8">
              <w:rPr>
                <w:noProof/>
                <w:webHidden/>
              </w:rPr>
              <w:tab/>
            </w:r>
            <w:r w:rsidR="00FB43A8">
              <w:rPr>
                <w:noProof/>
                <w:webHidden/>
              </w:rPr>
              <w:fldChar w:fldCharType="begin"/>
            </w:r>
            <w:r w:rsidR="00FB43A8">
              <w:rPr>
                <w:noProof/>
                <w:webHidden/>
              </w:rPr>
              <w:instrText xml:space="preserve"> PAGEREF _Toc141433874 \h </w:instrText>
            </w:r>
            <w:r w:rsidR="00FB43A8">
              <w:rPr>
                <w:noProof/>
                <w:webHidden/>
              </w:rPr>
            </w:r>
            <w:r w:rsidR="00FB43A8">
              <w:rPr>
                <w:noProof/>
                <w:webHidden/>
              </w:rPr>
              <w:fldChar w:fldCharType="separate"/>
            </w:r>
            <w:r w:rsidR="00A04C70">
              <w:rPr>
                <w:noProof/>
                <w:webHidden/>
              </w:rPr>
              <w:t>39</w:t>
            </w:r>
            <w:r w:rsidR="00FB43A8">
              <w:rPr>
                <w:noProof/>
                <w:webHidden/>
              </w:rPr>
              <w:fldChar w:fldCharType="end"/>
            </w:r>
          </w:hyperlink>
        </w:p>
        <w:p w14:paraId="3792E165" w14:textId="71231308"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5" w:history="1">
            <w:r w:rsidR="00FB43A8" w:rsidRPr="008A48C8">
              <w:rPr>
                <w:rStyle w:val="Hipervnculo"/>
                <w:noProof/>
              </w:rPr>
              <w:t>3.10.2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rPr>
              <w:t>CÁLCULO DE LA CAPACIDAD RESIDUAL DEL PROPONENTE (CRP)</w:t>
            </w:r>
            <w:r w:rsidR="00FB43A8">
              <w:rPr>
                <w:noProof/>
                <w:webHidden/>
              </w:rPr>
              <w:tab/>
            </w:r>
            <w:r w:rsidR="00FB43A8">
              <w:rPr>
                <w:noProof/>
                <w:webHidden/>
              </w:rPr>
              <w:fldChar w:fldCharType="begin"/>
            </w:r>
            <w:r w:rsidR="00FB43A8">
              <w:rPr>
                <w:noProof/>
                <w:webHidden/>
              </w:rPr>
              <w:instrText xml:space="preserve"> PAGEREF _Toc141433875 \h </w:instrText>
            </w:r>
            <w:r w:rsidR="00FB43A8">
              <w:rPr>
                <w:noProof/>
                <w:webHidden/>
              </w:rPr>
            </w:r>
            <w:r w:rsidR="00FB43A8">
              <w:rPr>
                <w:noProof/>
                <w:webHidden/>
              </w:rPr>
              <w:fldChar w:fldCharType="separate"/>
            </w:r>
            <w:r w:rsidR="00A04C70">
              <w:rPr>
                <w:noProof/>
                <w:webHidden/>
              </w:rPr>
              <w:t>39</w:t>
            </w:r>
            <w:r w:rsidR="00FB43A8">
              <w:rPr>
                <w:noProof/>
                <w:webHidden/>
              </w:rPr>
              <w:fldChar w:fldCharType="end"/>
            </w:r>
          </w:hyperlink>
        </w:p>
        <w:p w14:paraId="18DDA9B9" w14:textId="402E0566" w:rsidR="00FB43A8" w:rsidRDefault="00031BF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76" w:history="1">
            <w:r w:rsidR="00FB43A8" w:rsidRPr="008A48C8">
              <w:rPr>
                <w:rStyle w:val="Hipervnculo"/>
                <w:noProof/>
              </w:rPr>
              <w:t>4</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IV. CRITERIOS DE EVALUACIÓN, ASIGNACIÓN DE PUNTAJE Y CRITERIOS DE DESEMPATE</w:t>
            </w:r>
            <w:r w:rsidR="00FB43A8">
              <w:rPr>
                <w:noProof/>
                <w:webHidden/>
              </w:rPr>
              <w:tab/>
            </w:r>
            <w:r w:rsidR="00FB43A8">
              <w:rPr>
                <w:noProof/>
                <w:webHidden/>
              </w:rPr>
              <w:fldChar w:fldCharType="begin"/>
            </w:r>
            <w:r w:rsidR="00FB43A8">
              <w:rPr>
                <w:noProof/>
                <w:webHidden/>
              </w:rPr>
              <w:instrText xml:space="preserve"> PAGEREF _Toc141433876 \h </w:instrText>
            </w:r>
            <w:r w:rsidR="00FB43A8">
              <w:rPr>
                <w:noProof/>
                <w:webHidden/>
              </w:rPr>
            </w:r>
            <w:r w:rsidR="00FB43A8">
              <w:rPr>
                <w:noProof/>
                <w:webHidden/>
              </w:rPr>
              <w:fldChar w:fldCharType="separate"/>
            </w:r>
            <w:r w:rsidR="00A04C70">
              <w:rPr>
                <w:noProof/>
                <w:webHidden/>
              </w:rPr>
              <w:t>44</w:t>
            </w:r>
            <w:r w:rsidR="00FB43A8">
              <w:rPr>
                <w:noProof/>
                <w:webHidden/>
              </w:rPr>
              <w:fldChar w:fldCharType="end"/>
            </w:r>
          </w:hyperlink>
        </w:p>
        <w:p w14:paraId="0AC4E35F" w14:textId="2122136B"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77" w:history="1">
            <w:r w:rsidR="00FB43A8" w:rsidRPr="008A48C8">
              <w:rPr>
                <w:rStyle w:val="Hipervnculo"/>
                <w:noProof/>
              </w:rPr>
              <w:t>4.1.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OFERTA ECONÓMICA</w:t>
            </w:r>
            <w:r w:rsidR="00FB43A8">
              <w:rPr>
                <w:noProof/>
                <w:webHidden/>
              </w:rPr>
              <w:tab/>
            </w:r>
            <w:r w:rsidR="00FB43A8">
              <w:rPr>
                <w:noProof/>
                <w:webHidden/>
              </w:rPr>
              <w:fldChar w:fldCharType="begin"/>
            </w:r>
            <w:r w:rsidR="00FB43A8">
              <w:rPr>
                <w:noProof/>
                <w:webHidden/>
              </w:rPr>
              <w:instrText xml:space="preserve"> PAGEREF _Toc141433877 \h </w:instrText>
            </w:r>
            <w:r w:rsidR="00FB43A8">
              <w:rPr>
                <w:noProof/>
                <w:webHidden/>
              </w:rPr>
            </w:r>
            <w:r w:rsidR="00FB43A8">
              <w:rPr>
                <w:noProof/>
                <w:webHidden/>
              </w:rPr>
              <w:fldChar w:fldCharType="separate"/>
            </w:r>
            <w:r w:rsidR="00A04C70">
              <w:rPr>
                <w:noProof/>
                <w:webHidden/>
              </w:rPr>
              <w:t>44</w:t>
            </w:r>
            <w:r w:rsidR="00FB43A8">
              <w:rPr>
                <w:noProof/>
                <w:webHidden/>
              </w:rPr>
              <w:fldChar w:fldCharType="end"/>
            </w:r>
          </w:hyperlink>
        </w:p>
        <w:p w14:paraId="3E5359BA" w14:textId="6B268F77"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8" w:history="1">
            <w:r w:rsidR="00FB43A8" w:rsidRPr="008A48C8">
              <w:rPr>
                <w:rStyle w:val="Hipervnculo"/>
                <w:noProof/>
                <w:lang w:val="es-MX"/>
              </w:rPr>
              <w:t>4.1.1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A.I.U.</w:t>
            </w:r>
            <w:r w:rsidR="00FB43A8">
              <w:rPr>
                <w:noProof/>
                <w:webHidden/>
              </w:rPr>
              <w:tab/>
            </w:r>
            <w:r w:rsidR="00FB43A8">
              <w:rPr>
                <w:noProof/>
                <w:webHidden/>
              </w:rPr>
              <w:fldChar w:fldCharType="begin"/>
            </w:r>
            <w:r w:rsidR="00FB43A8">
              <w:rPr>
                <w:noProof/>
                <w:webHidden/>
              </w:rPr>
              <w:instrText xml:space="preserve"> PAGEREF _Toc141433878 \h </w:instrText>
            </w:r>
            <w:r w:rsidR="00FB43A8">
              <w:rPr>
                <w:noProof/>
                <w:webHidden/>
              </w:rPr>
            </w:r>
            <w:r w:rsidR="00FB43A8">
              <w:rPr>
                <w:noProof/>
                <w:webHidden/>
              </w:rPr>
              <w:fldChar w:fldCharType="separate"/>
            </w:r>
            <w:r w:rsidR="00A04C70">
              <w:rPr>
                <w:noProof/>
                <w:webHidden/>
              </w:rPr>
              <w:t>47</w:t>
            </w:r>
            <w:r w:rsidR="00FB43A8">
              <w:rPr>
                <w:noProof/>
                <w:webHidden/>
              </w:rPr>
              <w:fldChar w:fldCharType="end"/>
            </w:r>
          </w:hyperlink>
        </w:p>
        <w:p w14:paraId="1EA6007A" w14:textId="69C3895D"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79" w:history="1">
            <w:r w:rsidR="00FB43A8" w:rsidRPr="008A48C8">
              <w:rPr>
                <w:rStyle w:val="Hipervnculo"/>
                <w:noProof/>
                <w:lang w:val="es-MX"/>
              </w:rPr>
              <w:t>4.1.2.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CORRECCIONES ARITMÉTICAS</w:t>
            </w:r>
            <w:r w:rsidR="00FB43A8">
              <w:rPr>
                <w:noProof/>
                <w:webHidden/>
              </w:rPr>
              <w:tab/>
            </w:r>
            <w:r w:rsidR="00FB43A8">
              <w:rPr>
                <w:noProof/>
                <w:webHidden/>
              </w:rPr>
              <w:fldChar w:fldCharType="begin"/>
            </w:r>
            <w:r w:rsidR="00FB43A8">
              <w:rPr>
                <w:noProof/>
                <w:webHidden/>
              </w:rPr>
              <w:instrText xml:space="preserve"> PAGEREF _Toc141433879 \h </w:instrText>
            </w:r>
            <w:r w:rsidR="00FB43A8">
              <w:rPr>
                <w:noProof/>
                <w:webHidden/>
              </w:rPr>
            </w:r>
            <w:r w:rsidR="00FB43A8">
              <w:rPr>
                <w:noProof/>
                <w:webHidden/>
              </w:rPr>
              <w:fldChar w:fldCharType="separate"/>
            </w:r>
            <w:r w:rsidR="00A04C70">
              <w:rPr>
                <w:noProof/>
                <w:webHidden/>
              </w:rPr>
              <w:t>47</w:t>
            </w:r>
            <w:r w:rsidR="00FB43A8">
              <w:rPr>
                <w:noProof/>
                <w:webHidden/>
              </w:rPr>
              <w:fldChar w:fldCharType="end"/>
            </w:r>
          </w:hyperlink>
        </w:p>
        <w:p w14:paraId="616CFBDF" w14:textId="704387D3"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0" w:history="1">
            <w:r w:rsidR="00FB43A8" w:rsidRPr="008A48C8">
              <w:rPr>
                <w:rStyle w:val="Hipervnculo"/>
                <w:noProof/>
                <w:lang w:val="es-MX"/>
              </w:rPr>
              <w:t>4.1.3.</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PRECIO ARTIFICIALMENTE BAJO</w:t>
            </w:r>
            <w:r w:rsidR="00FB43A8">
              <w:rPr>
                <w:noProof/>
                <w:webHidden/>
              </w:rPr>
              <w:tab/>
            </w:r>
            <w:r w:rsidR="00FB43A8">
              <w:rPr>
                <w:noProof/>
                <w:webHidden/>
              </w:rPr>
              <w:fldChar w:fldCharType="begin"/>
            </w:r>
            <w:r w:rsidR="00FB43A8">
              <w:rPr>
                <w:noProof/>
                <w:webHidden/>
              </w:rPr>
              <w:instrText xml:space="preserve"> PAGEREF _Toc141433880 \h </w:instrText>
            </w:r>
            <w:r w:rsidR="00FB43A8">
              <w:rPr>
                <w:noProof/>
                <w:webHidden/>
              </w:rPr>
            </w:r>
            <w:r w:rsidR="00FB43A8">
              <w:rPr>
                <w:noProof/>
                <w:webHidden/>
              </w:rPr>
              <w:fldChar w:fldCharType="separate"/>
            </w:r>
            <w:r w:rsidR="00A04C70">
              <w:rPr>
                <w:noProof/>
                <w:webHidden/>
              </w:rPr>
              <w:t>47</w:t>
            </w:r>
            <w:r w:rsidR="00FB43A8">
              <w:rPr>
                <w:noProof/>
                <w:webHidden/>
              </w:rPr>
              <w:fldChar w:fldCharType="end"/>
            </w:r>
          </w:hyperlink>
        </w:p>
        <w:p w14:paraId="2D0772A7" w14:textId="60FBB853"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1" w:history="1">
            <w:r w:rsidR="00FB43A8" w:rsidRPr="008A48C8">
              <w:rPr>
                <w:rStyle w:val="Hipervnculo"/>
                <w:noProof/>
                <w:lang w:val="es-MX"/>
              </w:rPr>
              <w:t>4.1.4.</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DETERMINACIÓN DEL MÉTODO PARA LA PONDERACIÓN DE LA PROPUESTA ECONÓMICA</w:t>
            </w:r>
            <w:r w:rsidR="00FB43A8">
              <w:rPr>
                <w:noProof/>
                <w:webHidden/>
              </w:rPr>
              <w:tab/>
            </w:r>
            <w:r w:rsidR="00FB43A8">
              <w:rPr>
                <w:noProof/>
                <w:webHidden/>
              </w:rPr>
              <w:fldChar w:fldCharType="begin"/>
            </w:r>
            <w:r w:rsidR="00FB43A8">
              <w:rPr>
                <w:noProof/>
                <w:webHidden/>
              </w:rPr>
              <w:instrText xml:space="preserve"> PAGEREF _Toc141433881 \h </w:instrText>
            </w:r>
            <w:r w:rsidR="00FB43A8">
              <w:rPr>
                <w:noProof/>
                <w:webHidden/>
              </w:rPr>
            </w:r>
            <w:r w:rsidR="00FB43A8">
              <w:rPr>
                <w:noProof/>
                <w:webHidden/>
              </w:rPr>
              <w:fldChar w:fldCharType="separate"/>
            </w:r>
            <w:r w:rsidR="00A04C70">
              <w:rPr>
                <w:noProof/>
                <w:webHidden/>
              </w:rPr>
              <w:t>47</w:t>
            </w:r>
            <w:r w:rsidR="00FB43A8">
              <w:rPr>
                <w:noProof/>
                <w:webHidden/>
              </w:rPr>
              <w:fldChar w:fldCharType="end"/>
            </w:r>
          </w:hyperlink>
        </w:p>
        <w:p w14:paraId="11C645F1" w14:textId="547263D7"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82" w:history="1">
            <w:r w:rsidR="00FB43A8" w:rsidRPr="008A48C8">
              <w:rPr>
                <w:rStyle w:val="Hipervnculo"/>
                <w:noProof/>
              </w:rPr>
              <w:t>4.2.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FACTOR DE CALIDAD</w:t>
            </w:r>
            <w:r w:rsidR="00FB43A8">
              <w:rPr>
                <w:noProof/>
                <w:webHidden/>
              </w:rPr>
              <w:tab/>
            </w:r>
            <w:r w:rsidR="00FB43A8">
              <w:rPr>
                <w:noProof/>
                <w:webHidden/>
              </w:rPr>
              <w:fldChar w:fldCharType="begin"/>
            </w:r>
            <w:r w:rsidR="00FB43A8">
              <w:rPr>
                <w:noProof/>
                <w:webHidden/>
              </w:rPr>
              <w:instrText xml:space="preserve"> PAGEREF _Toc141433882 \h </w:instrText>
            </w:r>
            <w:r w:rsidR="00FB43A8">
              <w:rPr>
                <w:noProof/>
                <w:webHidden/>
              </w:rPr>
            </w:r>
            <w:r w:rsidR="00FB43A8">
              <w:rPr>
                <w:noProof/>
                <w:webHidden/>
              </w:rPr>
              <w:fldChar w:fldCharType="separate"/>
            </w:r>
            <w:r w:rsidR="00A04C70">
              <w:rPr>
                <w:noProof/>
                <w:webHidden/>
              </w:rPr>
              <w:t>51</w:t>
            </w:r>
            <w:r w:rsidR="00FB43A8">
              <w:rPr>
                <w:noProof/>
                <w:webHidden/>
              </w:rPr>
              <w:fldChar w:fldCharType="end"/>
            </w:r>
          </w:hyperlink>
        </w:p>
        <w:p w14:paraId="7E75D6C9" w14:textId="2A35E464" w:rsidR="00FB43A8" w:rsidRDefault="00031BFC">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3" w:history="1">
            <w:r w:rsidR="00FB43A8" w:rsidRPr="008A48C8">
              <w:rPr>
                <w:rStyle w:val="Hipervnculo"/>
                <w:noProof/>
              </w:rPr>
              <w:t>4.2.1. IMPLEMENTACIÓN DEL PROGRAMA DE GERENCIA DE PROYECTOS</w:t>
            </w:r>
            <w:r w:rsidR="00FB43A8">
              <w:rPr>
                <w:noProof/>
                <w:webHidden/>
              </w:rPr>
              <w:tab/>
            </w:r>
            <w:r w:rsidR="00FB43A8">
              <w:rPr>
                <w:noProof/>
                <w:webHidden/>
              </w:rPr>
              <w:fldChar w:fldCharType="begin"/>
            </w:r>
            <w:r w:rsidR="00FB43A8">
              <w:rPr>
                <w:noProof/>
                <w:webHidden/>
              </w:rPr>
              <w:instrText xml:space="preserve"> PAGEREF _Toc141433883 \h </w:instrText>
            </w:r>
            <w:r w:rsidR="00FB43A8">
              <w:rPr>
                <w:noProof/>
                <w:webHidden/>
              </w:rPr>
            </w:r>
            <w:r w:rsidR="00FB43A8">
              <w:rPr>
                <w:noProof/>
                <w:webHidden/>
              </w:rPr>
              <w:fldChar w:fldCharType="separate"/>
            </w:r>
            <w:r w:rsidR="00A04C70">
              <w:rPr>
                <w:noProof/>
                <w:webHidden/>
              </w:rPr>
              <w:t>51</w:t>
            </w:r>
            <w:r w:rsidR="00FB43A8">
              <w:rPr>
                <w:noProof/>
                <w:webHidden/>
              </w:rPr>
              <w:fldChar w:fldCharType="end"/>
            </w:r>
          </w:hyperlink>
        </w:p>
        <w:p w14:paraId="09BDCB9E" w14:textId="3BD58029" w:rsidR="00FB43A8" w:rsidRDefault="00031BFC">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4" w:history="1">
            <w:r w:rsidR="00FB43A8" w:rsidRPr="008A48C8">
              <w:rPr>
                <w:rStyle w:val="Hipervnculo"/>
                <w:noProof/>
                <w:lang w:val="es-MX"/>
              </w:rPr>
              <w:t>4.2.2. DISPONIBILIDAD Y CONDICIONES FUNCIONALES DE LA MAQUINARIA DE OBRA</w:t>
            </w:r>
            <w:r w:rsidR="00FB43A8">
              <w:rPr>
                <w:noProof/>
                <w:webHidden/>
              </w:rPr>
              <w:tab/>
            </w:r>
            <w:r w:rsidR="00FB43A8">
              <w:rPr>
                <w:noProof/>
                <w:webHidden/>
              </w:rPr>
              <w:fldChar w:fldCharType="begin"/>
            </w:r>
            <w:r w:rsidR="00FB43A8">
              <w:rPr>
                <w:noProof/>
                <w:webHidden/>
              </w:rPr>
              <w:instrText xml:space="preserve"> PAGEREF _Toc141433884 \h </w:instrText>
            </w:r>
            <w:r w:rsidR="00FB43A8">
              <w:rPr>
                <w:noProof/>
                <w:webHidden/>
              </w:rPr>
            </w:r>
            <w:r w:rsidR="00FB43A8">
              <w:rPr>
                <w:noProof/>
                <w:webHidden/>
              </w:rPr>
              <w:fldChar w:fldCharType="separate"/>
            </w:r>
            <w:r w:rsidR="00A04C70">
              <w:rPr>
                <w:noProof/>
                <w:webHidden/>
              </w:rPr>
              <w:t>53</w:t>
            </w:r>
            <w:r w:rsidR="00FB43A8">
              <w:rPr>
                <w:noProof/>
                <w:webHidden/>
              </w:rPr>
              <w:fldChar w:fldCharType="end"/>
            </w:r>
          </w:hyperlink>
        </w:p>
        <w:p w14:paraId="513923C5" w14:textId="13E0F78A" w:rsidR="00FB43A8" w:rsidRDefault="00031BFC">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5" w:history="1">
            <w:r w:rsidR="00FB43A8" w:rsidRPr="008A48C8">
              <w:rPr>
                <w:rStyle w:val="Hipervnculo"/>
                <w:noProof/>
                <w:lang w:val="es-MX"/>
              </w:rPr>
              <w:t>4.2.3. PRESENTACIÓN DE UN PLAN DE CALIDAD</w:t>
            </w:r>
            <w:r w:rsidR="00FB43A8">
              <w:rPr>
                <w:noProof/>
                <w:webHidden/>
              </w:rPr>
              <w:tab/>
            </w:r>
            <w:r w:rsidR="00FB43A8">
              <w:rPr>
                <w:noProof/>
                <w:webHidden/>
              </w:rPr>
              <w:fldChar w:fldCharType="begin"/>
            </w:r>
            <w:r w:rsidR="00FB43A8">
              <w:rPr>
                <w:noProof/>
                <w:webHidden/>
              </w:rPr>
              <w:instrText xml:space="preserve"> PAGEREF _Toc141433885 \h </w:instrText>
            </w:r>
            <w:r w:rsidR="00FB43A8">
              <w:rPr>
                <w:noProof/>
                <w:webHidden/>
              </w:rPr>
            </w:r>
            <w:r w:rsidR="00FB43A8">
              <w:rPr>
                <w:noProof/>
                <w:webHidden/>
              </w:rPr>
              <w:fldChar w:fldCharType="separate"/>
            </w:r>
            <w:r w:rsidR="00A04C70">
              <w:rPr>
                <w:noProof/>
                <w:webHidden/>
              </w:rPr>
              <w:t>53</w:t>
            </w:r>
            <w:r w:rsidR="00FB43A8">
              <w:rPr>
                <w:noProof/>
                <w:webHidden/>
              </w:rPr>
              <w:fldChar w:fldCharType="end"/>
            </w:r>
          </w:hyperlink>
        </w:p>
        <w:p w14:paraId="181E1F53" w14:textId="668FDB8C"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86" w:history="1">
            <w:r w:rsidR="00FB43A8" w:rsidRPr="008A48C8">
              <w:rPr>
                <w:rStyle w:val="Hipervnculo"/>
                <w:noProof/>
              </w:rPr>
              <w:t>4.4.</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APOYO A LA INDUSTRIA NACIONAL</w:t>
            </w:r>
            <w:r w:rsidR="00FB43A8">
              <w:rPr>
                <w:noProof/>
                <w:webHidden/>
              </w:rPr>
              <w:tab/>
            </w:r>
            <w:r w:rsidR="00FB43A8">
              <w:rPr>
                <w:noProof/>
                <w:webHidden/>
              </w:rPr>
              <w:fldChar w:fldCharType="begin"/>
            </w:r>
            <w:r w:rsidR="00FB43A8">
              <w:rPr>
                <w:noProof/>
                <w:webHidden/>
              </w:rPr>
              <w:instrText xml:space="preserve"> PAGEREF _Toc141433886 \h </w:instrText>
            </w:r>
            <w:r w:rsidR="00FB43A8">
              <w:rPr>
                <w:noProof/>
                <w:webHidden/>
              </w:rPr>
            </w:r>
            <w:r w:rsidR="00FB43A8">
              <w:rPr>
                <w:noProof/>
                <w:webHidden/>
              </w:rPr>
              <w:fldChar w:fldCharType="separate"/>
            </w:r>
            <w:r w:rsidR="00A04C70">
              <w:rPr>
                <w:noProof/>
                <w:webHidden/>
              </w:rPr>
              <w:t>54</w:t>
            </w:r>
            <w:r w:rsidR="00FB43A8">
              <w:rPr>
                <w:noProof/>
                <w:webHidden/>
              </w:rPr>
              <w:fldChar w:fldCharType="end"/>
            </w:r>
          </w:hyperlink>
        </w:p>
        <w:p w14:paraId="56A47610" w14:textId="0AC63B53"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7" w:history="1">
            <w:r w:rsidR="00FB43A8" w:rsidRPr="008A48C8">
              <w:rPr>
                <w:rStyle w:val="Hipervnculo"/>
                <w:noProof/>
                <w:lang w:val="es-MX"/>
              </w:rPr>
              <w:t>4.4.1.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PROMOCIÓN DE SERVICIOS NACIONALES O CON TRATO NACIONAL</w:t>
            </w:r>
            <w:r w:rsidR="00FB43A8">
              <w:rPr>
                <w:noProof/>
                <w:webHidden/>
              </w:rPr>
              <w:tab/>
            </w:r>
            <w:r w:rsidR="00FB43A8">
              <w:rPr>
                <w:noProof/>
                <w:webHidden/>
              </w:rPr>
              <w:fldChar w:fldCharType="begin"/>
            </w:r>
            <w:r w:rsidR="00FB43A8">
              <w:rPr>
                <w:noProof/>
                <w:webHidden/>
              </w:rPr>
              <w:instrText xml:space="preserve"> PAGEREF _Toc141433887 \h </w:instrText>
            </w:r>
            <w:r w:rsidR="00FB43A8">
              <w:rPr>
                <w:noProof/>
                <w:webHidden/>
              </w:rPr>
            </w:r>
            <w:r w:rsidR="00FB43A8">
              <w:rPr>
                <w:noProof/>
                <w:webHidden/>
              </w:rPr>
              <w:fldChar w:fldCharType="separate"/>
            </w:r>
            <w:r w:rsidR="00A04C70">
              <w:rPr>
                <w:noProof/>
                <w:webHidden/>
              </w:rPr>
              <w:t>54</w:t>
            </w:r>
            <w:r w:rsidR="00FB43A8">
              <w:rPr>
                <w:noProof/>
                <w:webHidden/>
              </w:rPr>
              <w:fldChar w:fldCharType="end"/>
            </w:r>
          </w:hyperlink>
        </w:p>
        <w:p w14:paraId="7E522584" w14:textId="675254B2"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8" w:history="1">
            <w:r w:rsidR="00FB43A8" w:rsidRPr="008A48C8">
              <w:rPr>
                <w:rStyle w:val="Hipervnculo"/>
                <w:noProof/>
                <w:lang w:val="es-MX"/>
              </w:rPr>
              <w:t>4.4.1</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ACREDITACIÓN DEL PUNTAJE POR SERVICIOS NACIONALES O CON TRATO NACIONAL</w:t>
            </w:r>
            <w:r w:rsidR="00FB43A8">
              <w:rPr>
                <w:noProof/>
                <w:webHidden/>
              </w:rPr>
              <w:tab/>
            </w:r>
            <w:r w:rsidR="00FB43A8">
              <w:rPr>
                <w:noProof/>
                <w:webHidden/>
              </w:rPr>
              <w:fldChar w:fldCharType="begin"/>
            </w:r>
            <w:r w:rsidR="00FB43A8">
              <w:rPr>
                <w:noProof/>
                <w:webHidden/>
              </w:rPr>
              <w:instrText xml:space="preserve"> PAGEREF _Toc141433888 \h </w:instrText>
            </w:r>
            <w:r w:rsidR="00FB43A8">
              <w:rPr>
                <w:noProof/>
                <w:webHidden/>
              </w:rPr>
            </w:r>
            <w:r w:rsidR="00FB43A8">
              <w:rPr>
                <w:noProof/>
                <w:webHidden/>
              </w:rPr>
              <w:fldChar w:fldCharType="separate"/>
            </w:r>
            <w:r w:rsidR="00A04C70">
              <w:rPr>
                <w:noProof/>
                <w:webHidden/>
              </w:rPr>
              <w:t>56</w:t>
            </w:r>
            <w:r w:rsidR="00FB43A8">
              <w:rPr>
                <w:noProof/>
                <w:webHidden/>
              </w:rPr>
              <w:fldChar w:fldCharType="end"/>
            </w:r>
          </w:hyperlink>
        </w:p>
        <w:p w14:paraId="307633C3" w14:textId="73FF1829" w:rsidR="00FB43A8" w:rsidRDefault="00031BFC">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141433889" w:history="1">
            <w:r w:rsidR="00FB43A8" w:rsidRPr="008A48C8">
              <w:rPr>
                <w:rStyle w:val="Hipervnculo"/>
                <w:noProof/>
                <w:lang w:val="es-MX"/>
              </w:rPr>
              <w:t>4.4.2.</w:t>
            </w:r>
            <w:r w:rsidR="00FB43A8">
              <w:rPr>
                <w:rFonts w:eastAsiaTheme="minorEastAsia" w:cstheme="minorBidi"/>
                <w:i w:val="0"/>
                <w:iCs w:val="0"/>
                <w:noProof/>
                <w:color w:val="auto"/>
                <w:kern w:val="2"/>
                <w:sz w:val="22"/>
                <w:szCs w:val="22"/>
                <w:lang w:eastAsia="es-CO"/>
                <w14:ligatures w14:val="standardContextual"/>
              </w:rPr>
              <w:tab/>
            </w:r>
            <w:r w:rsidR="00FB43A8" w:rsidRPr="008A48C8">
              <w:rPr>
                <w:rStyle w:val="Hipervnculo"/>
                <w:noProof/>
                <w:lang w:val="es-MX"/>
              </w:rPr>
              <w:t>INCORPORACIÓN DE COMPONENTE NACIONAL EN SERVICIOS EXTRANJEROS</w:t>
            </w:r>
            <w:r w:rsidR="00FB43A8">
              <w:rPr>
                <w:noProof/>
                <w:webHidden/>
              </w:rPr>
              <w:tab/>
            </w:r>
            <w:r w:rsidR="00FB43A8">
              <w:rPr>
                <w:noProof/>
                <w:webHidden/>
              </w:rPr>
              <w:fldChar w:fldCharType="begin"/>
            </w:r>
            <w:r w:rsidR="00FB43A8">
              <w:rPr>
                <w:noProof/>
                <w:webHidden/>
              </w:rPr>
              <w:instrText xml:space="preserve"> PAGEREF _Toc141433889 \h </w:instrText>
            </w:r>
            <w:r w:rsidR="00FB43A8">
              <w:rPr>
                <w:noProof/>
                <w:webHidden/>
              </w:rPr>
            </w:r>
            <w:r w:rsidR="00FB43A8">
              <w:rPr>
                <w:noProof/>
                <w:webHidden/>
              </w:rPr>
              <w:fldChar w:fldCharType="separate"/>
            </w:r>
            <w:r w:rsidR="00A04C70">
              <w:rPr>
                <w:noProof/>
                <w:webHidden/>
              </w:rPr>
              <w:t>57</w:t>
            </w:r>
            <w:r w:rsidR="00FB43A8">
              <w:rPr>
                <w:noProof/>
                <w:webHidden/>
              </w:rPr>
              <w:fldChar w:fldCharType="end"/>
            </w:r>
          </w:hyperlink>
        </w:p>
        <w:p w14:paraId="41AC8E97" w14:textId="14A2C03E"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90" w:history="1">
            <w:r w:rsidR="00FB43A8" w:rsidRPr="008A48C8">
              <w:rPr>
                <w:rStyle w:val="Hipervnculo"/>
                <w:rFonts w:cs="Arial"/>
                <w:noProof/>
              </w:rPr>
              <w:t>4.5. VINCULACIÓN DE PERSONAS CON DISCAPACIDAD</w:t>
            </w:r>
            <w:r w:rsidR="00FB43A8">
              <w:rPr>
                <w:noProof/>
                <w:webHidden/>
              </w:rPr>
              <w:tab/>
            </w:r>
            <w:r w:rsidR="00FB43A8">
              <w:rPr>
                <w:noProof/>
                <w:webHidden/>
              </w:rPr>
              <w:fldChar w:fldCharType="begin"/>
            </w:r>
            <w:r w:rsidR="00FB43A8">
              <w:rPr>
                <w:noProof/>
                <w:webHidden/>
              </w:rPr>
              <w:instrText xml:space="preserve"> PAGEREF _Toc141433890 \h </w:instrText>
            </w:r>
            <w:r w:rsidR="00FB43A8">
              <w:rPr>
                <w:noProof/>
                <w:webHidden/>
              </w:rPr>
            </w:r>
            <w:r w:rsidR="00FB43A8">
              <w:rPr>
                <w:noProof/>
                <w:webHidden/>
              </w:rPr>
              <w:fldChar w:fldCharType="separate"/>
            </w:r>
            <w:r w:rsidR="00A04C70">
              <w:rPr>
                <w:noProof/>
                <w:webHidden/>
              </w:rPr>
              <w:t>57</w:t>
            </w:r>
            <w:r w:rsidR="00FB43A8">
              <w:rPr>
                <w:noProof/>
                <w:webHidden/>
              </w:rPr>
              <w:fldChar w:fldCharType="end"/>
            </w:r>
          </w:hyperlink>
        </w:p>
        <w:p w14:paraId="13E70D07" w14:textId="1377933C"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91" w:history="1">
            <w:r w:rsidR="00FB43A8" w:rsidRPr="008A48C8">
              <w:rPr>
                <w:rStyle w:val="Hipervnculo"/>
                <w:rFonts w:cs="Arial"/>
                <w:noProof/>
              </w:rPr>
              <w:t>4.6. TARJETA DE CIRCULACIÓN Y RESIDENCIA “OCCRE”</w:t>
            </w:r>
            <w:r w:rsidR="00FB43A8">
              <w:rPr>
                <w:noProof/>
                <w:webHidden/>
              </w:rPr>
              <w:tab/>
            </w:r>
            <w:r w:rsidR="00FB43A8">
              <w:rPr>
                <w:noProof/>
                <w:webHidden/>
              </w:rPr>
              <w:fldChar w:fldCharType="begin"/>
            </w:r>
            <w:r w:rsidR="00FB43A8">
              <w:rPr>
                <w:noProof/>
                <w:webHidden/>
              </w:rPr>
              <w:instrText xml:space="preserve"> PAGEREF _Toc141433891 \h </w:instrText>
            </w:r>
            <w:r w:rsidR="00FB43A8">
              <w:rPr>
                <w:noProof/>
                <w:webHidden/>
              </w:rPr>
            </w:r>
            <w:r w:rsidR="00FB43A8">
              <w:rPr>
                <w:noProof/>
                <w:webHidden/>
              </w:rPr>
              <w:fldChar w:fldCharType="separate"/>
            </w:r>
            <w:r w:rsidR="00A04C70">
              <w:rPr>
                <w:noProof/>
                <w:webHidden/>
              </w:rPr>
              <w:t>58</w:t>
            </w:r>
            <w:r w:rsidR="00FB43A8">
              <w:rPr>
                <w:noProof/>
                <w:webHidden/>
              </w:rPr>
              <w:fldChar w:fldCharType="end"/>
            </w:r>
          </w:hyperlink>
        </w:p>
        <w:p w14:paraId="21EB74AD" w14:textId="6D5E0E94"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92" w:history="1">
            <w:r w:rsidR="00FB43A8" w:rsidRPr="008A48C8">
              <w:rPr>
                <w:rStyle w:val="Hipervnculo"/>
                <w:rFonts w:cs="Arial"/>
                <w:noProof/>
              </w:rPr>
              <w:t>4.7.</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rFonts w:cs="Arial"/>
                <w:noProof/>
              </w:rPr>
              <w:t>EMPRENDIMIENTOS Y EMPRESAS DE MUJERES</w:t>
            </w:r>
            <w:r w:rsidR="00FB43A8">
              <w:rPr>
                <w:noProof/>
                <w:webHidden/>
              </w:rPr>
              <w:tab/>
            </w:r>
            <w:r w:rsidR="00FB43A8">
              <w:rPr>
                <w:noProof/>
                <w:webHidden/>
              </w:rPr>
              <w:fldChar w:fldCharType="begin"/>
            </w:r>
            <w:r w:rsidR="00FB43A8">
              <w:rPr>
                <w:noProof/>
                <w:webHidden/>
              </w:rPr>
              <w:instrText xml:space="preserve"> PAGEREF _Toc141433892 \h </w:instrText>
            </w:r>
            <w:r w:rsidR="00FB43A8">
              <w:rPr>
                <w:noProof/>
                <w:webHidden/>
              </w:rPr>
            </w:r>
            <w:r w:rsidR="00FB43A8">
              <w:rPr>
                <w:noProof/>
                <w:webHidden/>
              </w:rPr>
              <w:fldChar w:fldCharType="separate"/>
            </w:r>
            <w:r w:rsidR="00A04C70">
              <w:rPr>
                <w:noProof/>
                <w:webHidden/>
              </w:rPr>
              <w:t>58</w:t>
            </w:r>
            <w:r w:rsidR="00FB43A8">
              <w:rPr>
                <w:noProof/>
                <w:webHidden/>
              </w:rPr>
              <w:fldChar w:fldCharType="end"/>
            </w:r>
          </w:hyperlink>
        </w:p>
        <w:p w14:paraId="60E7CDFD" w14:textId="524034B8"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93" w:history="1">
            <w:r w:rsidR="00FB43A8" w:rsidRPr="008A48C8">
              <w:rPr>
                <w:rStyle w:val="Hipervnculo"/>
                <w:rFonts w:cs="Arial"/>
                <w:noProof/>
              </w:rPr>
              <w:t>4.8</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rFonts w:cs="Arial"/>
                <w:noProof/>
              </w:rPr>
              <w:t>MIPYME DOMICILIADA EN COLOMBIA</w:t>
            </w:r>
            <w:r w:rsidR="00FB43A8">
              <w:rPr>
                <w:noProof/>
                <w:webHidden/>
              </w:rPr>
              <w:tab/>
            </w:r>
            <w:r w:rsidR="00FB43A8">
              <w:rPr>
                <w:noProof/>
                <w:webHidden/>
              </w:rPr>
              <w:fldChar w:fldCharType="begin"/>
            </w:r>
            <w:r w:rsidR="00FB43A8">
              <w:rPr>
                <w:noProof/>
                <w:webHidden/>
              </w:rPr>
              <w:instrText xml:space="preserve"> PAGEREF _Toc141433893 \h </w:instrText>
            </w:r>
            <w:r w:rsidR="00FB43A8">
              <w:rPr>
                <w:noProof/>
                <w:webHidden/>
              </w:rPr>
            </w:r>
            <w:r w:rsidR="00FB43A8">
              <w:rPr>
                <w:noProof/>
                <w:webHidden/>
              </w:rPr>
              <w:fldChar w:fldCharType="separate"/>
            </w:r>
            <w:r w:rsidR="00A04C70">
              <w:rPr>
                <w:noProof/>
                <w:webHidden/>
              </w:rPr>
              <w:t>58</w:t>
            </w:r>
            <w:r w:rsidR="00FB43A8">
              <w:rPr>
                <w:noProof/>
                <w:webHidden/>
              </w:rPr>
              <w:fldChar w:fldCharType="end"/>
            </w:r>
          </w:hyperlink>
        </w:p>
        <w:p w14:paraId="37D64524" w14:textId="7AC1EAB6"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94" w:history="1">
            <w:r w:rsidR="00FB43A8" w:rsidRPr="008A48C8">
              <w:rPr>
                <w:rStyle w:val="Hipervnculo"/>
                <w:noProof/>
              </w:rPr>
              <w:t>5.1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AUDIENCIA DE ASIGNACIÓN DE RIESGOS</w:t>
            </w:r>
            <w:r w:rsidR="00FB43A8">
              <w:rPr>
                <w:noProof/>
                <w:webHidden/>
              </w:rPr>
              <w:tab/>
            </w:r>
            <w:r w:rsidR="00FB43A8">
              <w:rPr>
                <w:noProof/>
                <w:webHidden/>
              </w:rPr>
              <w:fldChar w:fldCharType="begin"/>
            </w:r>
            <w:r w:rsidR="00FB43A8">
              <w:rPr>
                <w:noProof/>
                <w:webHidden/>
              </w:rPr>
              <w:instrText xml:space="preserve"> PAGEREF _Toc141433894 \h </w:instrText>
            </w:r>
            <w:r w:rsidR="00FB43A8">
              <w:rPr>
                <w:noProof/>
                <w:webHidden/>
              </w:rPr>
            </w:r>
            <w:r w:rsidR="00FB43A8">
              <w:rPr>
                <w:noProof/>
                <w:webHidden/>
              </w:rPr>
              <w:fldChar w:fldCharType="separate"/>
            </w:r>
            <w:r w:rsidR="00A04C70">
              <w:rPr>
                <w:noProof/>
                <w:webHidden/>
              </w:rPr>
              <w:t>66</w:t>
            </w:r>
            <w:r w:rsidR="00FB43A8">
              <w:rPr>
                <w:noProof/>
                <w:webHidden/>
              </w:rPr>
              <w:fldChar w:fldCharType="end"/>
            </w:r>
          </w:hyperlink>
        </w:p>
        <w:p w14:paraId="322754F0" w14:textId="2E07D97B" w:rsidR="00FB43A8" w:rsidRDefault="00031BF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95" w:history="1">
            <w:r w:rsidR="00FB43A8" w:rsidRPr="008A48C8">
              <w:rPr>
                <w:rStyle w:val="Hipervnculo"/>
                <w:noProof/>
              </w:rPr>
              <w:t>6</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VI. ACUERDOS COMERCIALES</w:t>
            </w:r>
            <w:r w:rsidR="00FB43A8">
              <w:rPr>
                <w:noProof/>
                <w:webHidden/>
              </w:rPr>
              <w:tab/>
            </w:r>
            <w:r w:rsidR="00FB43A8">
              <w:rPr>
                <w:noProof/>
                <w:webHidden/>
              </w:rPr>
              <w:fldChar w:fldCharType="begin"/>
            </w:r>
            <w:r w:rsidR="00FB43A8">
              <w:rPr>
                <w:noProof/>
                <w:webHidden/>
              </w:rPr>
              <w:instrText xml:space="preserve"> PAGEREF _Toc141433895 \h </w:instrText>
            </w:r>
            <w:r w:rsidR="00FB43A8">
              <w:rPr>
                <w:noProof/>
                <w:webHidden/>
              </w:rPr>
            </w:r>
            <w:r w:rsidR="00FB43A8">
              <w:rPr>
                <w:noProof/>
                <w:webHidden/>
              </w:rPr>
              <w:fldChar w:fldCharType="separate"/>
            </w:r>
            <w:r w:rsidR="00A04C70">
              <w:rPr>
                <w:noProof/>
                <w:webHidden/>
              </w:rPr>
              <w:t>67</w:t>
            </w:r>
            <w:r w:rsidR="00FB43A8">
              <w:rPr>
                <w:noProof/>
                <w:webHidden/>
              </w:rPr>
              <w:fldChar w:fldCharType="end"/>
            </w:r>
          </w:hyperlink>
        </w:p>
        <w:p w14:paraId="29F25361" w14:textId="554D56A1" w:rsidR="00FB43A8" w:rsidRDefault="00031BF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896" w:history="1">
            <w:r w:rsidR="00FB43A8" w:rsidRPr="008A48C8">
              <w:rPr>
                <w:rStyle w:val="Hipervnculo"/>
                <w:noProof/>
              </w:rPr>
              <w:t>7</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VII. GARANTÍAS</w:t>
            </w:r>
            <w:r w:rsidR="00FB43A8">
              <w:rPr>
                <w:noProof/>
                <w:webHidden/>
              </w:rPr>
              <w:tab/>
            </w:r>
            <w:r w:rsidR="00FB43A8">
              <w:rPr>
                <w:noProof/>
                <w:webHidden/>
              </w:rPr>
              <w:fldChar w:fldCharType="begin"/>
            </w:r>
            <w:r w:rsidR="00FB43A8">
              <w:rPr>
                <w:noProof/>
                <w:webHidden/>
              </w:rPr>
              <w:instrText xml:space="preserve"> PAGEREF _Toc141433896 \h </w:instrText>
            </w:r>
            <w:r w:rsidR="00FB43A8">
              <w:rPr>
                <w:noProof/>
                <w:webHidden/>
              </w:rPr>
            </w:r>
            <w:r w:rsidR="00FB43A8">
              <w:rPr>
                <w:noProof/>
                <w:webHidden/>
              </w:rPr>
              <w:fldChar w:fldCharType="separate"/>
            </w:r>
            <w:r w:rsidR="00A04C70">
              <w:rPr>
                <w:noProof/>
                <w:webHidden/>
              </w:rPr>
              <w:t>68</w:t>
            </w:r>
            <w:r w:rsidR="00FB43A8">
              <w:rPr>
                <w:noProof/>
                <w:webHidden/>
              </w:rPr>
              <w:fldChar w:fldCharType="end"/>
            </w:r>
          </w:hyperlink>
        </w:p>
        <w:p w14:paraId="5075820F" w14:textId="391B12EE"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97" w:history="1">
            <w:r w:rsidR="00FB43A8" w:rsidRPr="008A48C8">
              <w:rPr>
                <w:rStyle w:val="Hipervnculo"/>
                <w:noProof/>
              </w:rPr>
              <w:t>7.1 GARANTÍA DE SERIEDAD DE LA OFERTA</w:t>
            </w:r>
            <w:r w:rsidR="00FB43A8">
              <w:rPr>
                <w:noProof/>
                <w:webHidden/>
              </w:rPr>
              <w:tab/>
            </w:r>
            <w:r w:rsidR="00FB43A8">
              <w:rPr>
                <w:noProof/>
                <w:webHidden/>
              </w:rPr>
              <w:fldChar w:fldCharType="begin"/>
            </w:r>
            <w:r w:rsidR="00FB43A8">
              <w:rPr>
                <w:noProof/>
                <w:webHidden/>
              </w:rPr>
              <w:instrText xml:space="preserve"> PAGEREF _Toc141433897 \h </w:instrText>
            </w:r>
            <w:r w:rsidR="00FB43A8">
              <w:rPr>
                <w:noProof/>
                <w:webHidden/>
              </w:rPr>
            </w:r>
            <w:r w:rsidR="00FB43A8">
              <w:rPr>
                <w:noProof/>
                <w:webHidden/>
              </w:rPr>
              <w:fldChar w:fldCharType="separate"/>
            </w:r>
            <w:r w:rsidR="00A04C70">
              <w:rPr>
                <w:noProof/>
                <w:webHidden/>
              </w:rPr>
              <w:t>68</w:t>
            </w:r>
            <w:r w:rsidR="00FB43A8">
              <w:rPr>
                <w:noProof/>
                <w:webHidden/>
              </w:rPr>
              <w:fldChar w:fldCharType="end"/>
            </w:r>
          </w:hyperlink>
        </w:p>
        <w:p w14:paraId="470B60C6" w14:textId="70A65BBD"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898" w:history="1">
            <w:r w:rsidR="00FB43A8" w:rsidRPr="008A48C8">
              <w:rPr>
                <w:rStyle w:val="Hipervnculo"/>
                <w:noProof/>
              </w:rPr>
              <w:t>7.2. GARANTÍAS DEL CONTRATO</w:t>
            </w:r>
            <w:r w:rsidR="00FB43A8">
              <w:rPr>
                <w:noProof/>
                <w:webHidden/>
              </w:rPr>
              <w:tab/>
            </w:r>
            <w:r w:rsidR="00FB43A8">
              <w:rPr>
                <w:noProof/>
                <w:webHidden/>
              </w:rPr>
              <w:fldChar w:fldCharType="begin"/>
            </w:r>
            <w:r w:rsidR="00FB43A8">
              <w:rPr>
                <w:noProof/>
                <w:webHidden/>
              </w:rPr>
              <w:instrText xml:space="preserve"> PAGEREF _Toc141433898 \h </w:instrText>
            </w:r>
            <w:r w:rsidR="00FB43A8">
              <w:rPr>
                <w:noProof/>
                <w:webHidden/>
              </w:rPr>
            </w:r>
            <w:r w:rsidR="00FB43A8">
              <w:rPr>
                <w:noProof/>
                <w:webHidden/>
              </w:rPr>
              <w:fldChar w:fldCharType="separate"/>
            </w:r>
            <w:r w:rsidR="00A04C70">
              <w:rPr>
                <w:noProof/>
                <w:webHidden/>
              </w:rPr>
              <w:t>69</w:t>
            </w:r>
            <w:r w:rsidR="00FB43A8">
              <w:rPr>
                <w:noProof/>
                <w:webHidden/>
              </w:rPr>
              <w:fldChar w:fldCharType="end"/>
            </w:r>
          </w:hyperlink>
        </w:p>
        <w:p w14:paraId="1A8C7847" w14:textId="7C985053" w:rsidR="00FB43A8" w:rsidRDefault="00031BFC">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899" w:history="1">
            <w:r w:rsidR="00FB43A8" w:rsidRPr="008A48C8">
              <w:rPr>
                <w:rStyle w:val="Hipervnculo"/>
                <w:noProof/>
                <w:lang w:val="es-MX"/>
              </w:rPr>
              <w:t>7.2.1. GARANTÍA DE CUMPLIMIENTO</w:t>
            </w:r>
            <w:r w:rsidR="00FB43A8">
              <w:rPr>
                <w:noProof/>
                <w:webHidden/>
              </w:rPr>
              <w:tab/>
            </w:r>
            <w:r w:rsidR="00FB43A8">
              <w:rPr>
                <w:noProof/>
                <w:webHidden/>
              </w:rPr>
              <w:fldChar w:fldCharType="begin"/>
            </w:r>
            <w:r w:rsidR="00FB43A8">
              <w:rPr>
                <w:noProof/>
                <w:webHidden/>
              </w:rPr>
              <w:instrText xml:space="preserve"> PAGEREF _Toc141433899 \h </w:instrText>
            </w:r>
            <w:r w:rsidR="00FB43A8">
              <w:rPr>
                <w:noProof/>
                <w:webHidden/>
              </w:rPr>
            </w:r>
            <w:r w:rsidR="00FB43A8">
              <w:rPr>
                <w:noProof/>
                <w:webHidden/>
              </w:rPr>
              <w:fldChar w:fldCharType="separate"/>
            </w:r>
            <w:r w:rsidR="00A04C70">
              <w:rPr>
                <w:noProof/>
                <w:webHidden/>
              </w:rPr>
              <w:t>69</w:t>
            </w:r>
            <w:r w:rsidR="00FB43A8">
              <w:rPr>
                <w:noProof/>
                <w:webHidden/>
              </w:rPr>
              <w:fldChar w:fldCharType="end"/>
            </w:r>
          </w:hyperlink>
        </w:p>
        <w:p w14:paraId="19EF084C" w14:textId="70E1FA8C" w:rsidR="00FB43A8" w:rsidRDefault="00031BFC">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900" w:history="1">
            <w:r w:rsidR="00FB43A8" w:rsidRPr="008A48C8">
              <w:rPr>
                <w:rStyle w:val="Hipervnculo"/>
                <w:noProof/>
                <w:lang w:val="es-MX"/>
              </w:rPr>
              <w:t>7.2.2. ESTABILIDAD DE LA OBRA Y PERÍODO DE GARANTÍA</w:t>
            </w:r>
            <w:r w:rsidR="00FB43A8">
              <w:rPr>
                <w:noProof/>
                <w:webHidden/>
              </w:rPr>
              <w:tab/>
            </w:r>
            <w:r w:rsidR="00FB43A8">
              <w:rPr>
                <w:noProof/>
                <w:webHidden/>
              </w:rPr>
              <w:fldChar w:fldCharType="begin"/>
            </w:r>
            <w:r w:rsidR="00FB43A8">
              <w:rPr>
                <w:noProof/>
                <w:webHidden/>
              </w:rPr>
              <w:instrText xml:space="preserve"> PAGEREF _Toc141433900 \h </w:instrText>
            </w:r>
            <w:r w:rsidR="00FB43A8">
              <w:rPr>
                <w:noProof/>
                <w:webHidden/>
              </w:rPr>
            </w:r>
            <w:r w:rsidR="00FB43A8">
              <w:rPr>
                <w:noProof/>
                <w:webHidden/>
              </w:rPr>
              <w:fldChar w:fldCharType="separate"/>
            </w:r>
            <w:r w:rsidR="00A04C70">
              <w:rPr>
                <w:noProof/>
                <w:webHidden/>
              </w:rPr>
              <w:t>70</w:t>
            </w:r>
            <w:r w:rsidR="00FB43A8">
              <w:rPr>
                <w:noProof/>
                <w:webHidden/>
              </w:rPr>
              <w:fldChar w:fldCharType="end"/>
            </w:r>
          </w:hyperlink>
        </w:p>
        <w:p w14:paraId="021E108C" w14:textId="2516EDA2" w:rsidR="00FB43A8" w:rsidRDefault="00031BFC">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141433901" w:history="1">
            <w:r w:rsidR="00FB43A8" w:rsidRPr="008A48C8">
              <w:rPr>
                <w:rStyle w:val="Hipervnculo"/>
                <w:noProof/>
                <w:lang w:val="es-MX"/>
              </w:rPr>
              <w:t>7.2.3. GARANTÍA DE RESPONSABILIDAD CIVIL EXTRACONTRACTUAL</w:t>
            </w:r>
            <w:r w:rsidR="00FB43A8">
              <w:rPr>
                <w:noProof/>
                <w:webHidden/>
              </w:rPr>
              <w:tab/>
            </w:r>
            <w:r w:rsidR="00FB43A8">
              <w:rPr>
                <w:noProof/>
                <w:webHidden/>
              </w:rPr>
              <w:fldChar w:fldCharType="begin"/>
            </w:r>
            <w:r w:rsidR="00FB43A8">
              <w:rPr>
                <w:noProof/>
                <w:webHidden/>
              </w:rPr>
              <w:instrText xml:space="preserve"> PAGEREF _Toc141433901 \h </w:instrText>
            </w:r>
            <w:r w:rsidR="00FB43A8">
              <w:rPr>
                <w:noProof/>
                <w:webHidden/>
              </w:rPr>
            </w:r>
            <w:r w:rsidR="00FB43A8">
              <w:rPr>
                <w:noProof/>
                <w:webHidden/>
              </w:rPr>
              <w:fldChar w:fldCharType="separate"/>
            </w:r>
            <w:r w:rsidR="00A04C70">
              <w:rPr>
                <w:noProof/>
                <w:webHidden/>
              </w:rPr>
              <w:t>70</w:t>
            </w:r>
            <w:r w:rsidR="00FB43A8">
              <w:rPr>
                <w:noProof/>
                <w:webHidden/>
              </w:rPr>
              <w:fldChar w:fldCharType="end"/>
            </w:r>
          </w:hyperlink>
        </w:p>
        <w:p w14:paraId="566D8288" w14:textId="022798BC" w:rsidR="00FB43A8" w:rsidRDefault="00031BF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902" w:history="1">
            <w:r w:rsidR="00FB43A8" w:rsidRPr="008A48C8">
              <w:rPr>
                <w:rStyle w:val="Hipervnculo"/>
                <w:noProof/>
              </w:rPr>
              <w:t>8</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VIII. MINUTA Y CONDICIONES DEL CONTRATO</w:t>
            </w:r>
            <w:r w:rsidR="00FB43A8">
              <w:rPr>
                <w:noProof/>
                <w:webHidden/>
              </w:rPr>
              <w:tab/>
            </w:r>
            <w:r w:rsidR="00FB43A8">
              <w:rPr>
                <w:noProof/>
                <w:webHidden/>
              </w:rPr>
              <w:fldChar w:fldCharType="begin"/>
            </w:r>
            <w:r w:rsidR="00FB43A8">
              <w:rPr>
                <w:noProof/>
                <w:webHidden/>
              </w:rPr>
              <w:instrText xml:space="preserve"> PAGEREF _Toc141433902 \h </w:instrText>
            </w:r>
            <w:r w:rsidR="00FB43A8">
              <w:rPr>
                <w:noProof/>
                <w:webHidden/>
              </w:rPr>
            </w:r>
            <w:r w:rsidR="00FB43A8">
              <w:rPr>
                <w:noProof/>
                <w:webHidden/>
              </w:rPr>
              <w:fldChar w:fldCharType="separate"/>
            </w:r>
            <w:r w:rsidR="00A04C70">
              <w:rPr>
                <w:noProof/>
                <w:webHidden/>
              </w:rPr>
              <w:t>71</w:t>
            </w:r>
            <w:r w:rsidR="00FB43A8">
              <w:rPr>
                <w:noProof/>
                <w:webHidden/>
              </w:rPr>
              <w:fldChar w:fldCharType="end"/>
            </w:r>
          </w:hyperlink>
        </w:p>
        <w:p w14:paraId="423573AD" w14:textId="1A17CCB1"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903" w:history="1">
            <w:r w:rsidR="00FB43A8" w:rsidRPr="008A48C8">
              <w:rPr>
                <w:rStyle w:val="Hipervnculo"/>
                <w:noProof/>
              </w:rPr>
              <w:t>8.1</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INFORMACIÓN PARA EL CONTROL DE LA EJECUCIÓN DE LA OBRA</w:t>
            </w:r>
            <w:r w:rsidR="00FB43A8">
              <w:rPr>
                <w:noProof/>
                <w:webHidden/>
              </w:rPr>
              <w:tab/>
            </w:r>
            <w:r w:rsidR="00FB43A8">
              <w:rPr>
                <w:noProof/>
                <w:webHidden/>
              </w:rPr>
              <w:fldChar w:fldCharType="begin"/>
            </w:r>
            <w:r w:rsidR="00FB43A8">
              <w:rPr>
                <w:noProof/>
                <w:webHidden/>
              </w:rPr>
              <w:instrText xml:space="preserve"> PAGEREF _Toc141433903 \h </w:instrText>
            </w:r>
            <w:r w:rsidR="00FB43A8">
              <w:rPr>
                <w:noProof/>
                <w:webHidden/>
              </w:rPr>
            </w:r>
            <w:r w:rsidR="00FB43A8">
              <w:rPr>
                <w:noProof/>
                <w:webHidden/>
              </w:rPr>
              <w:fldChar w:fldCharType="separate"/>
            </w:r>
            <w:r w:rsidR="00A04C70">
              <w:rPr>
                <w:noProof/>
                <w:webHidden/>
              </w:rPr>
              <w:t>72</w:t>
            </w:r>
            <w:r w:rsidR="00FB43A8">
              <w:rPr>
                <w:noProof/>
                <w:webHidden/>
              </w:rPr>
              <w:fldChar w:fldCharType="end"/>
            </w:r>
          </w:hyperlink>
        </w:p>
        <w:p w14:paraId="17A37D48" w14:textId="0AB9911C"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904" w:history="1">
            <w:r w:rsidR="00FB43A8" w:rsidRPr="008A48C8">
              <w:rPr>
                <w:rStyle w:val="Hipervnculo"/>
                <w:noProof/>
              </w:rPr>
              <w:t>8.2</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ANÁLISIS DE PRECIOS UNITARIOS</w:t>
            </w:r>
            <w:r w:rsidR="00FB43A8">
              <w:rPr>
                <w:noProof/>
                <w:webHidden/>
              </w:rPr>
              <w:tab/>
            </w:r>
            <w:r w:rsidR="00FB43A8">
              <w:rPr>
                <w:noProof/>
                <w:webHidden/>
              </w:rPr>
              <w:fldChar w:fldCharType="begin"/>
            </w:r>
            <w:r w:rsidR="00FB43A8">
              <w:rPr>
                <w:noProof/>
                <w:webHidden/>
              </w:rPr>
              <w:instrText xml:space="preserve"> PAGEREF _Toc141433904 \h </w:instrText>
            </w:r>
            <w:r w:rsidR="00FB43A8">
              <w:rPr>
                <w:noProof/>
                <w:webHidden/>
              </w:rPr>
            </w:r>
            <w:r w:rsidR="00FB43A8">
              <w:rPr>
                <w:noProof/>
                <w:webHidden/>
              </w:rPr>
              <w:fldChar w:fldCharType="separate"/>
            </w:r>
            <w:r w:rsidR="00A04C70">
              <w:rPr>
                <w:noProof/>
                <w:webHidden/>
              </w:rPr>
              <w:t>72</w:t>
            </w:r>
            <w:r w:rsidR="00FB43A8">
              <w:rPr>
                <w:noProof/>
                <w:webHidden/>
              </w:rPr>
              <w:fldChar w:fldCharType="end"/>
            </w:r>
          </w:hyperlink>
        </w:p>
        <w:p w14:paraId="7609E6EE" w14:textId="0767E218"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905" w:history="1">
            <w:r w:rsidR="00FB43A8" w:rsidRPr="008A48C8">
              <w:rPr>
                <w:rStyle w:val="Hipervnculo"/>
                <w:noProof/>
              </w:rPr>
              <w:t>8.3</w:t>
            </w:r>
            <w:r w:rsidR="00FB43A8">
              <w:rPr>
                <w:rFonts w:eastAsiaTheme="minorEastAsia" w:cstheme="minorBidi"/>
                <w:smallCaps w:val="0"/>
                <w:noProof/>
                <w:color w:val="auto"/>
                <w:kern w:val="2"/>
                <w:sz w:val="22"/>
                <w:szCs w:val="22"/>
                <w:lang w:eastAsia="es-CO"/>
                <w14:ligatures w14:val="standardContextual"/>
              </w:rPr>
              <w:tab/>
            </w:r>
            <w:r w:rsidR="00FB43A8" w:rsidRPr="008A48C8">
              <w:rPr>
                <w:rStyle w:val="Hipervnculo"/>
                <w:noProof/>
              </w:rPr>
              <w:t>ANTICIPO Y/O PAGO ANTICIPADO</w:t>
            </w:r>
            <w:r w:rsidR="00FB43A8">
              <w:rPr>
                <w:noProof/>
                <w:webHidden/>
              </w:rPr>
              <w:tab/>
            </w:r>
            <w:r w:rsidR="00FB43A8">
              <w:rPr>
                <w:noProof/>
                <w:webHidden/>
              </w:rPr>
              <w:fldChar w:fldCharType="begin"/>
            </w:r>
            <w:r w:rsidR="00FB43A8">
              <w:rPr>
                <w:noProof/>
                <w:webHidden/>
              </w:rPr>
              <w:instrText xml:space="preserve"> PAGEREF _Toc141433905 \h </w:instrText>
            </w:r>
            <w:r w:rsidR="00FB43A8">
              <w:rPr>
                <w:noProof/>
                <w:webHidden/>
              </w:rPr>
            </w:r>
            <w:r w:rsidR="00FB43A8">
              <w:rPr>
                <w:noProof/>
                <w:webHidden/>
              </w:rPr>
              <w:fldChar w:fldCharType="separate"/>
            </w:r>
            <w:r w:rsidR="00A04C70">
              <w:rPr>
                <w:noProof/>
                <w:webHidden/>
              </w:rPr>
              <w:t>73</w:t>
            </w:r>
            <w:r w:rsidR="00FB43A8">
              <w:rPr>
                <w:noProof/>
                <w:webHidden/>
              </w:rPr>
              <w:fldChar w:fldCharType="end"/>
            </w:r>
          </w:hyperlink>
        </w:p>
        <w:p w14:paraId="74ED2601" w14:textId="2858FD76" w:rsidR="00FB43A8" w:rsidRDefault="00031BFC">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141433906" w:history="1">
            <w:r w:rsidR="00FB43A8" w:rsidRPr="008A48C8">
              <w:rPr>
                <w:rStyle w:val="Hipervnculo"/>
                <w:noProof/>
              </w:rPr>
              <w:t>9</w:t>
            </w:r>
            <w:r w:rsidR="00FB43A8">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00FB43A8" w:rsidRPr="008A48C8">
              <w:rPr>
                <w:rStyle w:val="Hipervnculo"/>
                <w:noProof/>
              </w:rPr>
              <w:t>CAPÍTULO IX. LISTADO DE ANEXOS, FORMATOS, MATRICES Y FORMULARIOS</w:t>
            </w:r>
            <w:r w:rsidR="00FB43A8">
              <w:rPr>
                <w:noProof/>
                <w:webHidden/>
              </w:rPr>
              <w:tab/>
            </w:r>
            <w:r w:rsidR="00FB43A8">
              <w:rPr>
                <w:noProof/>
                <w:webHidden/>
              </w:rPr>
              <w:fldChar w:fldCharType="begin"/>
            </w:r>
            <w:r w:rsidR="00FB43A8">
              <w:rPr>
                <w:noProof/>
                <w:webHidden/>
              </w:rPr>
              <w:instrText xml:space="preserve"> PAGEREF _Toc141433906 \h </w:instrText>
            </w:r>
            <w:r w:rsidR="00FB43A8">
              <w:rPr>
                <w:noProof/>
                <w:webHidden/>
              </w:rPr>
            </w:r>
            <w:r w:rsidR="00FB43A8">
              <w:rPr>
                <w:noProof/>
                <w:webHidden/>
              </w:rPr>
              <w:fldChar w:fldCharType="separate"/>
            </w:r>
            <w:r w:rsidR="00A04C70">
              <w:rPr>
                <w:noProof/>
                <w:webHidden/>
              </w:rPr>
              <w:t>73</w:t>
            </w:r>
            <w:r w:rsidR="00FB43A8">
              <w:rPr>
                <w:noProof/>
                <w:webHidden/>
              </w:rPr>
              <w:fldChar w:fldCharType="end"/>
            </w:r>
          </w:hyperlink>
        </w:p>
        <w:p w14:paraId="48D7E3C8" w14:textId="53F19A7E"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907" w:history="1">
            <w:r w:rsidR="00FB43A8" w:rsidRPr="008A48C8">
              <w:rPr>
                <w:rStyle w:val="Hipervnculo"/>
                <w:noProof/>
              </w:rPr>
              <w:t>9.1 ANEXOS</w:t>
            </w:r>
            <w:r w:rsidR="00FB43A8">
              <w:rPr>
                <w:noProof/>
                <w:webHidden/>
              </w:rPr>
              <w:tab/>
            </w:r>
            <w:r w:rsidR="00FB43A8">
              <w:rPr>
                <w:noProof/>
                <w:webHidden/>
              </w:rPr>
              <w:fldChar w:fldCharType="begin"/>
            </w:r>
            <w:r w:rsidR="00FB43A8">
              <w:rPr>
                <w:noProof/>
                <w:webHidden/>
              </w:rPr>
              <w:instrText xml:space="preserve"> PAGEREF _Toc141433907 \h </w:instrText>
            </w:r>
            <w:r w:rsidR="00FB43A8">
              <w:rPr>
                <w:noProof/>
                <w:webHidden/>
              </w:rPr>
            </w:r>
            <w:r w:rsidR="00FB43A8">
              <w:rPr>
                <w:noProof/>
                <w:webHidden/>
              </w:rPr>
              <w:fldChar w:fldCharType="separate"/>
            </w:r>
            <w:r w:rsidR="00A04C70">
              <w:rPr>
                <w:noProof/>
                <w:webHidden/>
              </w:rPr>
              <w:t>73</w:t>
            </w:r>
            <w:r w:rsidR="00FB43A8">
              <w:rPr>
                <w:noProof/>
                <w:webHidden/>
              </w:rPr>
              <w:fldChar w:fldCharType="end"/>
            </w:r>
          </w:hyperlink>
        </w:p>
        <w:p w14:paraId="1D4A4D65" w14:textId="77F53BB5"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908" w:history="1">
            <w:r w:rsidR="00FB43A8" w:rsidRPr="008A48C8">
              <w:rPr>
                <w:rStyle w:val="Hipervnculo"/>
                <w:noProof/>
              </w:rPr>
              <w:t>9.2 FORMATOS</w:t>
            </w:r>
            <w:r w:rsidR="00FB43A8">
              <w:rPr>
                <w:noProof/>
                <w:webHidden/>
              </w:rPr>
              <w:tab/>
            </w:r>
            <w:r w:rsidR="00FB43A8">
              <w:rPr>
                <w:noProof/>
                <w:webHidden/>
              </w:rPr>
              <w:fldChar w:fldCharType="begin"/>
            </w:r>
            <w:r w:rsidR="00FB43A8">
              <w:rPr>
                <w:noProof/>
                <w:webHidden/>
              </w:rPr>
              <w:instrText xml:space="preserve"> PAGEREF _Toc141433908 \h </w:instrText>
            </w:r>
            <w:r w:rsidR="00FB43A8">
              <w:rPr>
                <w:noProof/>
                <w:webHidden/>
              </w:rPr>
            </w:r>
            <w:r w:rsidR="00FB43A8">
              <w:rPr>
                <w:noProof/>
                <w:webHidden/>
              </w:rPr>
              <w:fldChar w:fldCharType="separate"/>
            </w:r>
            <w:r w:rsidR="00A04C70">
              <w:rPr>
                <w:noProof/>
                <w:webHidden/>
              </w:rPr>
              <w:t>73</w:t>
            </w:r>
            <w:r w:rsidR="00FB43A8">
              <w:rPr>
                <w:noProof/>
                <w:webHidden/>
              </w:rPr>
              <w:fldChar w:fldCharType="end"/>
            </w:r>
          </w:hyperlink>
        </w:p>
        <w:p w14:paraId="4687D815" w14:textId="628FC26D"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909" w:history="1">
            <w:r w:rsidR="00FB43A8" w:rsidRPr="008A48C8">
              <w:rPr>
                <w:rStyle w:val="Hipervnculo"/>
                <w:noProof/>
              </w:rPr>
              <w:t>9.3 MATRICES</w:t>
            </w:r>
            <w:r w:rsidR="00FB43A8">
              <w:rPr>
                <w:noProof/>
                <w:webHidden/>
              </w:rPr>
              <w:tab/>
            </w:r>
            <w:r w:rsidR="00FB43A8">
              <w:rPr>
                <w:noProof/>
                <w:webHidden/>
              </w:rPr>
              <w:fldChar w:fldCharType="begin"/>
            </w:r>
            <w:r w:rsidR="00FB43A8">
              <w:rPr>
                <w:noProof/>
                <w:webHidden/>
              </w:rPr>
              <w:instrText xml:space="preserve"> PAGEREF _Toc141433909 \h </w:instrText>
            </w:r>
            <w:r w:rsidR="00FB43A8">
              <w:rPr>
                <w:noProof/>
                <w:webHidden/>
              </w:rPr>
            </w:r>
            <w:r w:rsidR="00FB43A8">
              <w:rPr>
                <w:noProof/>
                <w:webHidden/>
              </w:rPr>
              <w:fldChar w:fldCharType="separate"/>
            </w:r>
            <w:r w:rsidR="00A04C70">
              <w:rPr>
                <w:noProof/>
                <w:webHidden/>
              </w:rPr>
              <w:t>73</w:t>
            </w:r>
            <w:r w:rsidR="00FB43A8">
              <w:rPr>
                <w:noProof/>
                <w:webHidden/>
              </w:rPr>
              <w:fldChar w:fldCharType="end"/>
            </w:r>
          </w:hyperlink>
        </w:p>
        <w:p w14:paraId="647986E7" w14:textId="6829B7C9" w:rsidR="00FB43A8" w:rsidRDefault="00031BFC">
          <w:pPr>
            <w:pStyle w:val="TDC2"/>
            <w:rPr>
              <w:rFonts w:eastAsiaTheme="minorEastAsia" w:cstheme="minorBidi"/>
              <w:smallCaps w:val="0"/>
              <w:noProof/>
              <w:color w:val="auto"/>
              <w:kern w:val="2"/>
              <w:sz w:val="22"/>
              <w:szCs w:val="22"/>
              <w:lang w:eastAsia="es-CO"/>
              <w14:ligatures w14:val="standardContextual"/>
            </w:rPr>
          </w:pPr>
          <w:hyperlink w:anchor="_Toc141433910" w:history="1">
            <w:r w:rsidR="00FB43A8" w:rsidRPr="008A48C8">
              <w:rPr>
                <w:rStyle w:val="Hipervnculo"/>
                <w:noProof/>
              </w:rPr>
              <w:t>9.4 FORMULARIOS</w:t>
            </w:r>
            <w:r w:rsidR="00FB43A8">
              <w:rPr>
                <w:noProof/>
                <w:webHidden/>
              </w:rPr>
              <w:tab/>
            </w:r>
            <w:r w:rsidR="00FB43A8">
              <w:rPr>
                <w:noProof/>
                <w:webHidden/>
              </w:rPr>
              <w:fldChar w:fldCharType="begin"/>
            </w:r>
            <w:r w:rsidR="00FB43A8">
              <w:rPr>
                <w:noProof/>
                <w:webHidden/>
              </w:rPr>
              <w:instrText xml:space="preserve"> PAGEREF _Toc141433910 \h </w:instrText>
            </w:r>
            <w:r w:rsidR="00FB43A8">
              <w:rPr>
                <w:noProof/>
                <w:webHidden/>
              </w:rPr>
            </w:r>
            <w:r w:rsidR="00FB43A8">
              <w:rPr>
                <w:noProof/>
                <w:webHidden/>
              </w:rPr>
              <w:fldChar w:fldCharType="separate"/>
            </w:r>
            <w:r w:rsidR="00A04C70">
              <w:rPr>
                <w:noProof/>
                <w:webHidden/>
              </w:rPr>
              <w:t>73</w:t>
            </w:r>
            <w:r w:rsidR="00FB43A8">
              <w:rPr>
                <w:noProof/>
                <w:webHidden/>
              </w:rPr>
              <w:fldChar w:fldCharType="end"/>
            </w:r>
          </w:hyperlink>
        </w:p>
        <w:p w14:paraId="66B78031" w14:textId="25392DA0" w:rsidR="0074235F" w:rsidRDefault="0074235F" w:rsidP="0074235F">
          <w:r w:rsidRPr="00146355">
            <w:rPr>
              <w:rFonts w:cs="Arial"/>
              <w:b/>
              <w:bCs/>
              <w:szCs w:val="20"/>
              <w:lang w:val="es-ES"/>
            </w:rPr>
            <w:fldChar w:fldCharType="end"/>
          </w:r>
        </w:p>
      </w:sdtContent>
    </w:sdt>
    <w:p w14:paraId="28BDD382" w14:textId="77777777" w:rsidR="0074235F" w:rsidRDefault="0074235F" w:rsidP="0074235F">
      <w:pPr>
        <w:pStyle w:val="TDC1"/>
        <w:jc w:val="both"/>
      </w:pPr>
    </w:p>
    <w:p w14:paraId="1567F7CC" w14:textId="77777777" w:rsidR="0074235F" w:rsidRDefault="0074235F" w:rsidP="0074235F">
      <w:pPr>
        <w:pStyle w:val="TDC1"/>
      </w:pPr>
    </w:p>
    <w:p w14:paraId="509A1138" w14:textId="77777777" w:rsidR="0074235F" w:rsidRDefault="0074235F" w:rsidP="0074235F">
      <w:pPr>
        <w:rPr>
          <w:lang w:val="es-MX"/>
        </w:rPr>
      </w:pPr>
    </w:p>
    <w:p w14:paraId="41936F74" w14:textId="77777777" w:rsidR="0074235F" w:rsidRDefault="0074235F" w:rsidP="0074235F">
      <w:pPr>
        <w:rPr>
          <w:lang w:val="es-MX"/>
        </w:rPr>
      </w:pPr>
    </w:p>
    <w:p w14:paraId="50279460" w14:textId="77777777" w:rsidR="0074235F" w:rsidRDefault="0074235F" w:rsidP="0074235F">
      <w:pPr>
        <w:rPr>
          <w:lang w:val="es-MX"/>
        </w:rPr>
      </w:pPr>
      <w:r>
        <w:rPr>
          <w:lang w:val="es-MX"/>
        </w:rPr>
        <w:br w:type="page"/>
      </w:r>
    </w:p>
    <w:p w14:paraId="1973FB8C" w14:textId="77777777" w:rsidR="0074235F" w:rsidRDefault="0074235F" w:rsidP="0074235F">
      <w:pPr>
        <w:pStyle w:val="Ttulo"/>
        <w:rPr>
          <w:lang w:val="es-MX"/>
        </w:rPr>
      </w:pPr>
      <w:r>
        <w:lastRenderedPageBreak/>
        <w:t xml:space="preserve">documentos tipo – Licitación de obra pública </w:t>
      </w:r>
      <w:r w:rsidRPr="0018537C">
        <w:t xml:space="preserve">de </w:t>
      </w:r>
      <w:r w:rsidRPr="00056535">
        <w:t>INFRAESTRUCTURA</w:t>
      </w:r>
      <w:r>
        <w:t xml:space="preserve"> SOCIAL</w:t>
      </w:r>
    </w:p>
    <w:p w14:paraId="1185E714" w14:textId="77777777" w:rsidR="0074235F" w:rsidRDefault="0074235F" w:rsidP="0074235F">
      <w:pPr>
        <w:pStyle w:val="Ttulo1"/>
      </w:pPr>
      <w:bookmarkStart w:id="3" w:name="_Toc57640987"/>
      <w:bookmarkStart w:id="4" w:name="_Toc67583246"/>
      <w:bookmarkStart w:id="5" w:name="_Toc78789404"/>
      <w:bookmarkStart w:id="6" w:name="_Toc141433812"/>
      <w:r>
        <w:t xml:space="preserve">CAPÍTULO I </w:t>
      </w:r>
      <w:r w:rsidRPr="0018537C">
        <w:t>INFORMACIÓN</w:t>
      </w:r>
      <w:r>
        <w:t xml:space="preserve"> GENERAL</w:t>
      </w:r>
      <w:bookmarkEnd w:id="3"/>
      <w:bookmarkEnd w:id="4"/>
      <w:bookmarkEnd w:id="5"/>
      <w:bookmarkEnd w:id="6"/>
      <w:r>
        <w:t xml:space="preserve"> </w:t>
      </w:r>
    </w:p>
    <w:p w14:paraId="58FEAD1A" w14:textId="77777777" w:rsidR="0074235F" w:rsidRPr="005F2F9A" w:rsidRDefault="0074235F" w:rsidP="0074235F">
      <w:pPr>
        <w:pStyle w:val="Ttulo2"/>
      </w:pPr>
      <w:bookmarkStart w:id="7" w:name="_Toc57640988"/>
      <w:bookmarkStart w:id="8" w:name="_Toc67583247"/>
      <w:bookmarkStart w:id="9" w:name="_Toc78789405"/>
      <w:bookmarkStart w:id="10" w:name="_Toc141433813"/>
      <w:r w:rsidRPr="005F2F9A">
        <w:t>OBJETO, PRESUPUESTO OFICIAL, PLAZO Y UBICACIÓN</w:t>
      </w:r>
      <w:bookmarkEnd w:id="7"/>
      <w:bookmarkEnd w:id="8"/>
      <w:bookmarkEnd w:id="9"/>
      <w:bookmarkEnd w:id="10"/>
    </w:p>
    <w:p w14:paraId="3D43992F" w14:textId="77777777" w:rsidR="0074235F" w:rsidRDefault="0074235F" w:rsidP="0074235F">
      <w:pPr>
        <w:rPr>
          <w:lang w:val="es-MX"/>
        </w:rPr>
      </w:pPr>
      <w:r w:rsidRPr="005F2F9A">
        <w:rPr>
          <w:lang w:val="es-MX"/>
        </w:rPr>
        <w:t xml:space="preserve">El objeto, </w:t>
      </w:r>
      <w:r>
        <w:rPr>
          <w:lang w:val="es-MX"/>
        </w:rPr>
        <w:t>P</w:t>
      </w:r>
      <w:r w:rsidRPr="005F2F9A">
        <w:rPr>
          <w:lang w:val="es-MX"/>
        </w:rPr>
        <w:t xml:space="preserve">resupuesto </w:t>
      </w:r>
      <w:r>
        <w:rPr>
          <w:lang w:val="es-MX"/>
        </w:rPr>
        <w:t>O</w:t>
      </w:r>
      <w:r w:rsidRPr="005F2F9A">
        <w:rPr>
          <w:lang w:val="es-MX"/>
        </w:rPr>
        <w:t xml:space="preserve">ficial, plazo y ubicación del proyecto objeto del </w:t>
      </w:r>
      <w:r>
        <w:rPr>
          <w:lang w:val="es-MX"/>
        </w:rPr>
        <w:t>P</w:t>
      </w:r>
      <w:r w:rsidRPr="005F2F9A">
        <w:rPr>
          <w:lang w:val="es-MX"/>
        </w:rPr>
        <w:t>roceso de</w:t>
      </w:r>
      <w:r>
        <w:rPr>
          <w:lang w:val="es-MX"/>
        </w:rPr>
        <w:t xml:space="preserve"> Contratación</w:t>
      </w:r>
      <w:r w:rsidRPr="005F2F9A">
        <w:rPr>
          <w:lang w:val="es-MX"/>
        </w:rPr>
        <w:t xml:space="preserve"> se identifican en la siguiente tabla:</w:t>
      </w:r>
    </w:p>
    <w:tbl>
      <w:tblPr>
        <w:tblW w:w="4958"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145"/>
        <w:gridCol w:w="2141"/>
        <w:gridCol w:w="2727"/>
        <w:gridCol w:w="1721"/>
      </w:tblGrid>
      <w:tr w:rsidR="00AE576D" w:rsidRPr="00553B3B" w14:paraId="1CCAFDD0" w14:textId="77777777" w:rsidTr="00314D45">
        <w:trPr>
          <w:trHeight w:val="607"/>
          <w:jc w:val="center"/>
        </w:trPr>
        <w:tc>
          <w:tcPr>
            <w:tcW w:w="1236" w:type="pct"/>
            <w:tcBorders>
              <w:top w:val="double" w:sz="4" w:space="0" w:color="auto"/>
              <w:bottom w:val="single" w:sz="6" w:space="0" w:color="auto"/>
            </w:tcBorders>
            <w:shd w:val="clear" w:color="auto" w:fill="404040" w:themeFill="text1" w:themeFillTint="BF"/>
            <w:vAlign w:val="center"/>
          </w:tcPr>
          <w:p w14:paraId="0C4818F7" w14:textId="77777777" w:rsidR="00F46718" w:rsidRPr="00BF2EB7" w:rsidRDefault="00F46718" w:rsidP="00802732">
            <w:pPr>
              <w:jc w:val="center"/>
              <w:rPr>
                <w:rFonts w:eastAsia="Arial,Times New Roman" w:cs="Arial"/>
                <w:b/>
                <w:bCs/>
                <w:color w:val="FFFFFF" w:themeColor="background1"/>
                <w:szCs w:val="20"/>
              </w:rPr>
            </w:pPr>
            <w:r w:rsidRPr="00BF2EB7">
              <w:rPr>
                <w:rFonts w:cs="Arial"/>
                <w:b/>
                <w:bCs/>
                <w:color w:val="FFFFFF" w:themeColor="background1"/>
                <w:szCs w:val="20"/>
              </w:rPr>
              <w:t>Objeto del proyecto</w:t>
            </w:r>
          </w:p>
        </w:tc>
        <w:tc>
          <w:tcPr>
            <w:tcW w:w="1202" w:type="pct"/>
            <w:tcBorders>
              <w:top w:val="double" w:sz="4" w:space="0" w:color="auto"/>
              <w:bottom w:val="single" w:sz="6" w:space="0" w:color="auto"/>
            </w:tcBorders>
            <w:shd w:val="clear" w:color="auto" w:fill="404040" w:themeFill="text1" w:themeFillTint="BF"/>
            <w:vAlign w:val="center"/>
          </w:tcPr>
          <w:p w14:paraId="44F26E88" w14:textId="77777777" w:rsidR="00F46718" w:rsidRPr="00BF2EB7" w:rsidRDefault="00F46718" w:rsidP="00802732">
            <w:pPr>
              <w:jc w:val="center"/>
              <w:rPr>
                <w:rFonts w:eastAsia="Arial,Times New Roman" w:cs="Arial"/>
                <w:b/>
                <w:bCs/>
                <w:color w:val="FFFFFF" w:themeColor="background1"/>
                <w:szCs w:val="20"/>
              </w:rPr>
            </w:pPr>
            <w:r w:rsidRPr="00BF2EB7">
              <w:rPr>
                <w:rFonts w:cs="Arial"/>
                <w:b/>
                <w:bCs/>
                <w:color w:val="FFFFFF" w:themeColor="background1"/>
                <w:szCs w:val="20"/>
              </w:rPr>
              <w:t>Plazo del contrato (meses)</w:t>
            </w:r>
          </w:p>
        </w:tc>
        <w:tc>
          <w:tcPr>
            <w:tcW w:w="1569" w:type="pct"/>
            <w:tcBorders>
              <w:top w:val="double" w:sz="4" w:space="0" w:color="auto"/>
              <w:bottom w:val="single" w:sz="6" w:space="0" w:color="auto"/>
            </w:tcBorders>
            <w:shd w:val="clear" w:color="auto" w:fill="404040" w:themeFill="text1" w:themeFillTint="BF"/>
            <w:vAlign w:val="center"/>
          </w:tcPr>
          <w:p w14:paraId="23873717" w14:textId="77777777" w:rsidR="00F46718" w:rsidRPr="00BF2EB7" w:rsidRDefault="00F46718" w:rsidP="00802732">
            <w:pPr>
              <w:jc w:val="center"/>
              <w:rPr>
                <w:rFonts w:eastAsia="Arial,Times New Roman" w:cs="Arial"/>
                <w:b/>
                <w:bCs/>
                <w:color w:val="FFFFFF" w:themeColor="background1"/>
                <w:szCs w:val="20"/>
              </w:rPr>
            </w:pPr>
            <w:r w:rsidRPr="00BF2EB7">
              <w:rPr>
                <w:rFonts w:cs="Arial"/>
                <w:b/>
                <w:bCs/>
                <w:color w:val="FFFFFF" w:themeColor="background1"/>
                <w:szCs w:val="20"/>
              </w:rPr>
              <w:t>Valor Presupuesto Oficial (pesos incluido IVA)</w:t>
            </w:r>
          </w:p>
        </w:tc>
        <w:tc>
          <w:tcPr>
            <w:tcW w:w="993" w:type="pct"/>
            <w:tcBorders>
              <w:top w:val="double" w:sz="4" w:space="0" w:color="auto"/>
              <w:bottom w:val="single" w:sz="6" w:space="0" w:color="auto"/>
            </w:tcBorders>
            <w:shd w:val="clear" w:color="auto" w:fill="404040" w:themeFill="text1" w:themeFillTint="BF"/>
            <w:vAlign w:val="center"/>
          </w:tcPr>
          <w:p w14:paraId="15594579" w14:textId="77777777" w:rsidR="00F46718" w:rsidRPr="00BF2EB7" w:rsidRDefault="00F46718" w:rsidP="00802732">
            <w:pPr>
              <w:jc w:val="center"/>
              <w:rPr>
                <w:rFonts w:eastAsia="Arial,Times New Roman" w:cs="Arial"/>
                <w:b/>
                <w:bCs/>
                <w:color w:val="FFFFFF" w:themeColor="background1"/>
                <w:szCs w:val="20"/>
              </w:rPr>
            </w:pPr>
            <w:r w:rsidRPr="00BF2EB7">
              <w:rPr>
                <w:rFonts w:cs="Arial"/>
                <w:b/>
                <w:bCs/>
                <w:color w:val="FFFFFF" w:themeColor="background1"/>
                <w:szCs w:val="20"/>
              </w:rPr>
              <w:t>Lugar(es) de ejecución del contrato</w:t>
            </w:r>
          </w:p>
        </w:tc>
      </w:tr>
      <w:tr w:rsidR="00AE576D" w:rsidRPr="00553B3B" w14:paraId="5AE8F534" w14:textId="77777777" w:rsidTr="00314D45">
        <w:trPr>
          <w:trHeight w:val="1165"/>
          <w:jc w:val="center"/>
        </w:trPr>
        <w:tc>
          <w:tcPr>
            <w:tcW w:w="1236" w:type="pct"/>
            <w:tcBorders>
              <w:top w:val="single" w:sz="6" w:space="0" w:color="auto"/>
              <w:bottom w:val="single" w:sz="6" w:space="0" w:color="auto"/>
            </w:tcBorders>
          </w:tcPr>
          <w:p w14:paraId="0546AE2D" w14:textId="77777777" w:rsidR="00A77EB8" w:rsidRPr="004F3DB2" w:rsidRDefault="00A77EB8" w:rsidP="00CF0A2A">
            <w:pPr>
              <w:rPr>
                <w:rFonts w:ascii="Arial Narrow" w:hAnsi="Arial Narrow" w:cs="Arial"/>
                <w:color w:val="FF0000"/>
                <w:sz w:val="18"/>
                <w:szCs w:val="18"/>
                <w:highlight w:val="yellow"/>
              </w:rPr>
            </w:pPr>
          </w:p>
          <w:p w14:paraId="3AE57AEA" w14:textId="2E64C426" w:rsidR="00F46718" w:rsidRPr="004F3DB2" w:rsidRDefault="00B20FC4" w:rsidP="00CF0A2A">
            <w:pPr>
              <w:rPr>
                <w:rFonts w:eastAsia="Arial,Times New Roman" w:cs="Arial"/>
                <w:color w:val="auto"/>
                <w:sz w:val="18"/>
                <w:szCs w:val="18"/>
                <w:highlight w:val="yellow"/>
              </w:rPr>
            </w:pPr>
            <w:r w:rsidRPr="004F3DB2">
              <w:rPr>
                <w:rFonts w:cs="Arial"/>
                <w:sz w:val="18"/>
                <w:szCs w:val="18"/>
                <w:highlight w:val="yellow"/>
              </w:rPr>
              <w:t xml:space="preserve">CONSTRUCCIÓN </w:t>
            </w:r>
            <w:r w:rsidR="00CB36CD" w:rsidRPr="004F3DB2">
              <w:rPr>
                <w:rFonts w:cs="Arial"/>
                <w:sz w:val="18"/>
                <w:szCs w:val="18"/>
                <w:highlight w:val="yellow"/>
              </w:rPr>
              <w:t>P</w:t>
            </w:r>
            <w:r w:rsidRPr="004F3DB2">
              <w:rPr>
                <w:rFonts w:cs="Arial"/>
                <w:sz w:val="18"/>
                <w:szCs w:val="18"/>
                <w:highlight w:val="yellow"/>
              </w:rPr>
              <w:t>LACA PARA POLIDEPORTIVO EN EL RESGUARDO INDIGENA GUAMBIANA DE NAM MISAK EN EL MUNICIPIO DE LA ARGENTINA Y EL RESGUARDO INDIGENA FIIL VITS - LA PERDIZ EN EL MUNICIPIO DE SAN AGUSTIN, DEPARTAMENTO DEL HUILA</w:t>
            </w:r>
          </w:p>
        </w:tc>
        <w:tc>
          <w:tcPr>
            <w:tcW w:w="1202" w:type="pct"/>
            <w:tcBorders>
              <w:top w:val="single" w:sz="6" w:space="0" w:color="auto"/>
              <w:bottom w:val="single" w:sz="6" w:space="0" w:color="auto"/>
            </w:tcBorders>
          </w:tcPr>
          <w:p w14:paraId="297D631E" w14:textId="77777777" w:rsidR="00A77EB8" w:rsidRPr="004F3DB2" w:rsidRDefault="00A77EB8" w:rsidP="00CF0A2A">
            <w:pPr>
              <w:rPr>
                <w:rFonts w:cs="Arial"/>
                <w:sz w:val="18"/>
                <w:szCs w:val="18"/>
                <w:highlight w:val="yellow"/>
              </w:rPr>
            </w:pPr>
          </w:p>
          <w:p w14:paraId="46179372" w14:textId="73A26649" w:rsidR="00F46718" w:rsidRPr="004F3DB2" w:rsidRDefault="00345E05" w:rsidP="00CF0A2A">
            <w:pPr>
              <w:rPr>
                <w:rFonts w:eastAsia="Arial Narrow" w:cs="Arial"/>
                <w:color w:val="auto"/>
                <w:sz w:val="18"/>
                <w:szCs w:val="18"/>
                <w:highlight w:val="yellow"/>
              </w:rPr>
            </w:pPr>
            <w:r w:rsidRPr="004F3DB2">
              <w:rPr>
                <w:rFonts w:cs="Arial"/>
                <w:sz w:val="18"/>
                <w:szCs w:val="18"/>
                <w:highlight w:val="yellow"/>
              </w:rPr>
              <w:t xml:space="preserve">TRES (03) MESES DE EJECUCIÓN FÍSICA </w:t>
            </w:r>
            <w:r w:rsidRPr="004F3DB2">
              <w:rPr>
                <w:rFonts w:eastAsia="Arial Narrow" w:cs="Arial"/>
                <w:sz w:val="18"/>
                <w:szCs w:val="18"/>
                <w:highlight w:val="yellow"/>
              </w:rPr>
              <w:t xml:space="preserve">CONTADOS A PARTIR DE LA SUSCRIPCIÓN DEL ACTA DE INICIO, PREVIO CUMPLIMIENTO DE LOS REQUISITOS LEGALES DE </w:t>
            </w:r>
            <w:r w:rsidR="008B1DFD" w:rsidRPr="004F3DB2">
              <w:rPr>
                <w:rFonts w:eastAsia="Arial Narrow" w:cs="Arial"/>
                <w:sz w:val="18"/>
                <w:szCs w:val="18"/>
                <w:highlight w:val="yellow"/>
              </w:rPr>
              <w:t>P</w:t>
            </w:r>
            <w:r w:rsidRPr="004F3DB2">
              <w:rPr>
                <w:rFonts w:eastAsia="Arial Narrow" w:cs="Arial"/>
                <w:sz w:val="18"/>
                <w:szCs w:val="18"/>
                <w:highlight w:val="yellow"/>
              </w:rPr>
              <w:t>ERFECCIONAMIENTO Y EJECUCIÓN, SIN SUPERA PRESENTE VIGENCIA FISCAL.</w:t>
            </w:r>
          </w:p>
        </w:tc>
        <w:tc>
          <w:tcPr>
            <w:tcW w:w="1569" w:type="pct"/>
            <w:tcBorders>
              <w:top w:val="single" w:sz="6" w:space="0" w:color="auto"/>
              <w:bottom w:val="single" w:sz="6" w:space="0" w:color="auto"/>
            </w:tcBorders>
          </w:tcPr>
          <w:p w14:paraId="2B2F3417" w14:textId="658B6490" w:rsidR="00B70C97" w:rsidRPr="004F3DB2" w:rsidRDefault="00B70C97" w:rsidP="00CF0A2A">
            <w:pPr>
              <w:rPr>
                <w:rFonts w:eastAsia="Arial Narrow" w:cs="Arial"/>
                <w:color w:val="auto"/>
                <w:sz w:val="18"/>
                <w:szCs w:val="18"/>
                <w:highlight w:val="yellow"/>
              </w:rPr>
            </w:pPr>
            <w:r w:rsidRPr="004F3DB2">
              <w:rPr>
                <w:rFonts w:eastAsia="Arial Narrow" w:cs="Arial"/>
                <w:color w:val="auto"/>
                <w:sz w:val="18"/>
                <w:szCs w:val="18"/>
                <w:highlight w:val="yellow"/>
              </w:rPr>
              <w:t>PRESUPUESTO No.1</w:t>
            </w:r>
          </w:p>
          <w:p w14:paraId="55DDED4C" w14:textId="78D7F0B2" w:rsidR="00DB68B1" w:rsidRPr="004F3DB2" w:rsidRDefault="00203A54" w:rsidP="00CF0A2A">
            <w:pPr>
              <w:rPr>
                <w:rFonts w:eastAsia="Arial Narrow" w:cs="Arial"/>
                <w:color w:val="auto"/>
                <w:sz w:val="18"/>
                <w:szCs w:val="18"/>
                <w:highlight w:val="yellow"/>
              </w:rPr>
            </w:pPr>
            <w:r w:rsidRPr="004F3DB2">
              <w:rPr>
                <w:rFonts w:eastAsia="Arial Narrow" w:cs="Arial"/>
                <w:color w:val="auto"/>
                <w:sz w:val="18"/>
                <w:szCs w:val="18"/>
                <w:highlight w:val="yellow"/>
              </w:rPr>
              <w:t>($111.501.656)</w:t>
            </w:r>
            <w:r w:rsidR="00314D45" w:rsidRPr="004F3DB2">
              <w:rPr>
                <w:rFonts w:eastAsia="Arial Narrow" w:cs="Arial"/>
                <w:color w:val="auto"/>
                <w:sz w:val="18"/>
                <w:szCs w:val="18"/>
                <w:highlight w:val="yellow"/>
              </w:rPr>
              <w:t xml:space="preserve"> </w:t>
            </w:r>
            <w:r w:rsidR="00DB68B1" w:rsidRPr="004F3DB2">
              <w:rPr>
                <w:rFonts w:eastAsia="Arial Narrow" w:cs="Arial"/>
                <w:color w:val="auto"/>
                <w:sz w:val="18"/>
                <w:szCs w:val="18"/>
                <w:highlight w:val="yellow"/>
              </w:rPr>
              <w:t>CIENTO ONCE MILLONES QUINIENTOS UN MIL SEISCIENTOS CINCUENTA Y SEIS PESOS M/</w:t>
            </w:r>
            <w:proofErr w:type="gramStart"/>
            <w:r w:rsidR="00DB68B1" w:rsidRPr="004F3DB2">
              <w:rPr>
                <w:rFonts w:eastAsia="Arial Narrow" w:cs="Arial"/>
                <w:color w:val="auto"/>
                <w:sz w:val="18"/>
                <w:szCs w:val="18"/>
                <w:highlight w:val="yellow"/>
              </w:rPr>
              <w:t xml:space="preserve">CTE </w:t>
            </w:r>
            <w:r w:rsidRPr="004F3DB2">
              <w:rPr>
                <w:rFonts w:eastAsia="Arial Narrow" w:cs="Arial"/>
                <w:color w:val="auto"/>
                <w:sz w:val="18"/>
                <w:szCs w:val="18"/>
                <w:highlight w:val="yellow"/>
              </w:rPr>
              <w:t>.</w:t>
            </w:r>
            <w:proofErr w:type="gramEnd"/>
          </w:p>
          <w:p w14:paraId="19D84577" w14:textId="4560ECC2" w:rsidR="00AE576D" w:rsidRPr="004F3DB2" w:rsidRDefault="00AE576D" w:rsidP="00CF0A2A">
            <w:pPr>
              <w:rPr>
                <w:rFonts w:eastAsia="Arial Narrow" w:cs="Arial"/>
                <w:color w:val="auto"/>
                <w:sz w:val="18"/>
                <w:szCs w:val="18"/>
                <w:highlight w:val="yellow"/>
              </w:rPr>
            </w:pPr>
            <w:r w:rsidRPr="004F3DB2">
              <w:rPr>
                <w:rFonts w:eastAsia="Arial Narrow" w:cs="Arial"/>
                <w:color w:val="auto"/>
                <w:sz w:val="18"/>
                <w:szCs w:val="18"/>
                <w:highlight w:val="yellow"/>
              </w:rPr>
              <w:t>PRESUPUESTO No.2</w:t>
            </w:r>
          </w:p>
          <w:p w14:paraId="52C19612" w14:textId="0F39E350" w:rsidR="008B1DFD" w:rsidRPr="004F3DB2" w:rsidRDefault="00203A54" w:rsidP="008B1DFD">
            <w:pPr>
              <w:rPr>
                <w:rFonts w:eastAsia="Arial Narrow" w:cs="Arial"/>
                <w:color w:val="auto"/>
                <w:sz w:val="18"/>
                <w:szCs w:val="18"/>
                <w:highlight w:val="yellow"/>
              </w:rPr>
            </w:pPr>
            <w:r w:rsidRPr="004F3DB2">
              <w:rPr>
                <w:rFonts w:eastAsia="Arial Narrow" w:cs="Arial"/>
                <w:color w:val="auto"/>
                <w:sz w:val="18"/>
                <w:szCs w:val="18"/>
                <w:highlight w:val="yellow"/>
              </w:rPr>
              <w:t>($111.501.656)</w:t>
            </w:r>
            <w:r w:rsidR="00314D45" w:rsidRPr="004F3DB2">
              <w:rPr>
                <w:rFonts w:eastAsia="Arial Narrow" w:cs="Arial"/>
                <w:color w:val="auto"/>
                <w:sz w:val="18"/>
                <w:szCs w:val="18"/>
                <w:highlight w:val="yellow"/>
              </w:rPr>
              <w:t xml:space="preserve"> </w:t>
            </w:r>
            <w:r w:rsidRPr="004F3DB2">
              <w:rPr>
                <w:rFonts w:eastAsia="Arial Narrow" w:cs="Arial"/>
                <w:color w:val="auto"/>
                <w:sz w:val="18"/>
                <w:szCs w:val="18"/>
                <w:highlight w:val="yellow"/>
              </w:rPr>
              <w:t>CIENTO ONCE MILLONES QUINIENTOS UN MIL SEISCIENTOS CINCUENTA Y SEIS PESOS M/</w:t>
            </w:r>
            <w:proofErr w:type="gramStart"/>
            <w:r w:rsidRPr="004F3DB2">
              <w:rPr>
                <w:rFonts w:eastAsia="Arial Narrow" w:cs="Arial"/>
                <w:color w:val="auto"/>
                <w:sz w:val="18"/>
                <w:szCs w:val="18"/>
                <w:highlight w:val="yellow"/>
              </w:rPr>
              <w:t>CTE .</w:t>
            </w:r>
            <w:proofErr w:type="gramEnd"/>
            <w:r w:rsidR="008B1DFD" w:rsidRPr="004F3DB2">
              <w:rPr>
                <w:rFonts w:eastAsia="Arial Narrow" w:cs="Arial"/>
                <w:color w:val="auto"/>
                <w:sz w:val="18"/>
                <w:szCs w:val="18"/>
                <w:highlight w:val="yellow"/>
              </w:rPr>
              <w:t xml:space="preserve"> </w:t>
            </w:r>
          </w:p>
          <w:p w14:paraId="122B700A" w14:textId="77777777" w:rsidR="008B1DFD" w:rsidRPr="004F3DB2" w:rsidRDefault="008B1DFD" w:rsidP="008B1DFD">
            <w:pPr>
              <w:rPr>
                <w:rFonts w:eastAsia="Arial Narrow" w:cs="Arial"/>
                <w:color w:val="auto"/>
                <w:sz w:val="18"/>
                <w:szCs w:val="18"/>
                <w:highlight w:val="yellow"/>
              </w:rPr>
            </w:pPr>
          </w:p>
          <w:p w14:paraId="6AAA2A8B" w14:textId="67A72460" w:rsidR="008B1DFD" w:rsidRPr="004F3DB2" w:rsidRDefault="008B1DFD" w:rsidP="008B1DFD">
            <w:pPr>
              <w:rPr>
                <w:rFonts w:eastAsia="Arial Narrow" w:cs="Arial"/>
                <w:b/>
                <w:bCs/>
                <w:i/>
                <w:iCs/>
                <w:color w:val="auto"/>
                <w:sz w:val="18"/>
                <w:szCs w:val="18"/>
                <w:highlight w:val="yellow"/>
              </w:rPr>
            </w:pPr>
            <w:r w:rsidRPr="004F3DB2">
              <w:rPr>
                <w:rFonts w:eastAsia="Arial Narrow" w:cs="Arial"/>
                <w:b/>
                <w:bCs/>
                <w:i/>
                <w:iCs/>
                <w:color w:val="auto"/>
                <w:sz w:val="18"/>
                <w:szCs w:val="18"/>
                <w:highlight w:val="yellow"/>
              </w:rPr>
              <w:t>PRESUPUESTO TOTAL</w:t>
            </w:r>
          </w:p>
          <w:p w14:paraId="03D2E948" w14:textId="6E839BE0" w:rsidR="00203A54" w:rsidRPr="004F3DB2" w:rsidRDefault="008B1DFD" w:rsidP="008B1DFD">
            <w:pPr>
              <w:rPr>
                <w:rFonts w:eastAsia="Arial,Times New Roman" w:cs="Arial"/>
                <w:color w:val="auto"/>
                <w:sz w:val="18"/>
                <w:szCs w:val="18"/>
                <w:highlight w:val="yellow"/>
              </w:rPr>
            </w:pPr>
            <w:r w:rsidRPr="004F3DB2">
              <w:rPr>
                <w:rFonts w:eastAsia="Arial Narrow" w:cs="Arial"/>
                <w:b/>
                <w:bCs/>
                <w:i/>
                <w:iCs/>
                <w:color w:val="auto"/>
                <w:sz w:val="18"/>
                <w:szCs w:val="18"/>
                <w:highlight w:val="yellow"/>
              </w:rPr>
              <w:t>DOSCIENTOS VEINTITRÉS MILLONES TRES MIL TRESCIENTOS DOCE PESOS ($</w:t>
            </w:r>
            <w:r w:rsidR="00314D45" w:rsidRPr="004F3DB2">
              <w:rPr>
                <w:rFonts w:eastAsia="Arial Narrow" w:cs="Arial"/>
                <w:b/>
                <w:bCs/>
                <w:i/>
                <w:iCs/>
                <w:color w:val="auto"/>
                <w:sz w:val="18"/>
                <w:szCs w:val="18"/>
                <w:highlight w:val="yellow"/>
              </w:rPr>
              <w:t xml:space="preserve">   </w:t>
            </w:r>
            <w:r w:rsidRPr="004F3DB2">
              <w:rPr>
                <w:rFonts w:eastAsia="Arial Narrow" w:cs="Arial"/>
                <w:b/>
                <w:bCs/>
                <w:i/>
                <w:iCs/>
                <w:color w:val="auto"/>
                <w:sz w:val="18"/>
                <w:szCs w:val="18"/>
                <w:highlight w:val="yellow"/>
              </w:rPr>
              <w:t>223.003.312)</w:t>
            </w:r>
            <w:r w:rsidR="00314D45" w:rsidRPr="004F3DB2">
              <w:rPr>
                <w:rFonts w:eastAsia="Arial Narrow" w:cs="Arial"/>
                <w:b/>
                <w:bCs/>
                <w:i/>
                <w:iCs/>
                <w:color w:val="auto"/>
                <w:sz w:val="18"/>
                <w:szCs w:val="18"/>
                <w:highlight w:val="yellow"/>
              </w:rPr>
              <w:t xml:space="preserve"> </w:t>
            </w:r>
            <w:r w:rsidRPr="004F3DB2">
              <w:rPr>
                <w:rFonts w:eastAsia="Arial Narrow" w:cs="Arial"/>
                <w:b/>
                <w:bCs/>
                <w:i/>
                <w:iCs/>
                <w:color w:val="auto"/>
                <w:sz w:val="18"/>
                <w:szCs w:val="18"/>
                <w:highlight w:val="yellow"/>
              </w:rPr>
              <w:t>M/CTE.</w:t>
            </w:r>
          </w:p>
        </w:tc>
        <w:tc>
          <w:tcPr>
            <w:tcW w:w="993" w:type="pct"/>
            <w:tcBorders>
              <w:top w:val="single" w:sz="6" w:space="0" w:color="auto"/>
              <w:bottom w:val="single" w:sz="6" w:space="0" w:color="auto"/>
            </w:tcBorders>
          </w:tcPr>
          <w:p w14:paraId="788F9FFA" w14:textId="77777777" w:rsidR="00A77EB8" w:rsidRPr="004F3DB2" w:rsidRDefault="00A77EB8" w:rsidP="00CF0A2A">
            <w:pPr>
              <w:rPr>
                <w:rFonts w:ascii="Arial Narrow" w:hAnsi="Arial Narrow" w:cs="Arial"/>
                <w:color w:val="FF0000"/>
                <w:sz w:val="18"/>
                <w:szCs w:val="18"/>
                <w:highlight w:val="yellow"/>
              </w:rPr>
            </w:pPr>
          </w:p>
          <w:p w14:paraId="7AE26927" w14:textId="24AFFE50" w:rsidR="00F46718" w:rsidRPr="004F3DB2" w:rsidRDefault="001E7C28" w:rsidP="00CF0A2A">
            <w:pPr>
              <w:rPr>
                <w:rFonts w:eastAsia="Arial,Times New Roman" w:cs="Arial"/>
                <w:color w:val="auto"/>
                <w:sz w:val="18"/>
                <w:szCs w:val="18"/>
                <w:highlight w:val="yellow"/>
              </w:rPr>
            </w:pPr>
            <w:r w:rsidRPr="004F3DB2">
              <w:rPr>
                <w:rFonts w:cs="Arial"/>
                <w:sz w:val="18"/>
                <w:szCs w:val="18"/>
                <w:highlight w:val="yellow"/>
              </w:rPr>
              <w:t>EN</w:t>
            </w:r>
            <w:r w:rsidR="00A77EB8" w:rsidRPr="004F3DB2">
              <w:rPr>
                <w:rFonts w:cs="Arial"/>
                <w:sz w:val="18"/>
                <w:szCs w:val="18"/>
                <w:highlight w:val="yellow"/>
              </w:rPr>
              <w:t xml:space="preserve"> </w:t>
            </w:r>
            <w:r w:rsidRPr="004F3DB2">
              <w:rPr>
                <w:rFonts w:cs="Arial"/>
                <w:sz w:val="18"/>
                <w:szCs w:val="18"/>
                <w:highlight w:val="yellow"/>
              </w:rPr>
              <w:t xml:space="preserve">EL RESGUARDO INDIGENA GUAMBIANA DE NAM MISAK </w:t>
            </w:r>
            <w:r w:rsidR="00314D45" w:rsidRPr="004F3DB2">
              <w:rPr>
                <w:rFonts w:cs="Arial"/>
                <w:sz w:val="18"/>
                <w:szCs w:val="18"/>
                <w:highlight w:val="yellow"/>
              </w:rPr>
              <w:t>D</w:t>
            </w:r>
            <w:r w:rsidRPr="004F3DB2">
              <w:rPr>
                <w:rFonts w:cs="Arial"/>
                <w:sz w:val="18"/>
                <w:szCs w:val="18"/>
                <w:highlight w:val="yellow"/>
              </w:rPr>
              <w:t xml:space="preserve">EL MUNICIPIO DE LA ARGENTINA Y EL RESGUARDO INDIGENA FIIL VITS - LA PERDIZ </w:t>
            </w:r>
            <w:r w:rsidR="00A87541" w:rsidRPr="004F3DB2">
              <w:rPr>
                <w:rFonts w:cs="Arial"/>
                <w:sz w:val="18"/>
                <w:szCs w:val="18"/>
                <w:highlight w:val="yellow"/>
              </w:rPr>
              <w:t>D</w:t>
            </w:r>
            <w:r w:rsidRPr="004F3DB2">
              <w:rPr>
                <w:rFonts w:cs="Arial"/>
                <w:sz w:val="18"/>
                <w:szCs w:val="18"/>
                <w:highlight w:val="yellow"/>
              </w:rPr>
              <w:t>EL MUNICIPIO DE SAN AGUSTIN, DEPARTAMENTO DEL HUILA</w:t>
            </w:r>
            <w:r w:rsidR="00A87541" w:rsidRPr="004F3DB2">
              <w:rPr>
                <w:rFonts w:cs="Arial"/>
                <w:sz w:val="18"/>
                <w:szCs w:val="18"/>
                <w:highlight w:val="yellow"/>
              </w:rPr>
              <w:t>.</w:t>
            </w:r>
          </w:p>
        </w:tc>
      </w:tr>
    </w:tbl>
    <w:p w14:paraId="7A004963" w14:textId="5E343C22" w:rsidR="0074235F" w:rsidRDefault="0074235F" w:rsidP="0074235F">
      <w:pPr>
        <w:rPr>
          <w:lang w:val="es-MX"/>
        </w:rPr>
      </w:pPr>
    </w:p>
    <w:p w14:paraId="780C4E6D" w14:textId="77777777" w:rsidR="0074235F" w:rsidRDefault="0074235F" w:rsidP="0074235F">
      <w:pPr>
        <w:rPr>
          <w:lang w:val="es-MX"/>
        </w:rPr>
      </w:pPr>
      <w:r w:rsidRPr="35093145">
        <w:rPr>
          <w:lang w:val="es-MX"/>
        </w:rPr>
        <w:t xml:space="preserve">La obra pública tiene las especificaciones técnicas descritas en el Anexo 1 – Anexo Técnico y el </w:t>
      </w:r>
      <w:r>
        <w:rPr>
          <w:lang w:val="es-MX"/>
        </w:rPr>
        <w:t>E</w:t>
      </w:r>
      <w:r w:rsidRPr="35093145">
        <w:rPr>
          <w:lang w:val="es-MX"/>
        </w:rPr>
        <w:t xml:space="preserve">studio </w:t>
      </w:r>
      <w:r>
        <w:rPr>
          <w:lang w:val="es-MX"/>
        </w:rPr>
        <w:t>P</w:t>
      </w:r>
      <w:r w:rsidRPr="35093145">
        <w:rPr>
          <w:lang w:val="es-MX"/>
        </w:rPr>
        <w:t xml:space="preserve">revio, los cuales incluyen la descripción de las obras e información técnica (localización, obras a ejecutar, especificaciones particulares, etc.) objeto del </w:t>
      </w:r>
      <w:r>
        <w:rPr>
          <w:lang w:val="es-MX"/>
        </w:rPr>
        <w:t>P</w:t>
      </w:r>
      <w:r w:rsidRPr="35093145">
        <w:rPr>
          <w:lang w:val="es-MX"/>
        </w:rPr>
        <w:t xml:space="preserve">roceso de </w:t>
      </w:r>
      <w:r>
        <w:rPr>
          <w:lang w:val="es-MX"/>
        </w:rPr>
        <w:t>Contratación</w:t>
      </w:r>
      <w:r w:rsidRPr="35093145">
        <w:rPr>
          <w:lang w:val="es-MX"/>
        </w:rPr>
        <w:t>.</w:t>
      </w:r>
    </w:p>
    <w:p w14:paraId="0B29A85B" w14:textId="77777777" w:rsidR="0074235F" w:rsidRDefault="0074235F" w:rsidP="0074235F">
      <w:pPr>
        <w:pStyle w:val="Ttulo2"/>
        <w:rPr>
          <w:caps w:val="0"/>
        </w:rPr>
      </w:pPr>
      <w:bookmarkStart w:id="11" w:name="_Toc78789406"/>
      <w:bookmarkStart w:id="12" w:name="_Toc141433814"/>
      <w:r>
        <w:rPr>
          <w:caps w:val="0"/>
        </w:rPr>
        <w:t>DOCUMENTOS DEL PROCESO</w:t>
      </w:r>
      <w:bookmarkEnd w:id="11"/>
      <w:bookmarkEnd w:id="12"/>
      <w:r>
        <w:rPr>
          <w:caps w:val="0"/>
        </w:rPr>
        <w:t xml:space="preserve"> </w:t>
      </w:r>
    </w:p>
    <w:p w14:paraId="582C6F2B" w14:textId="77777777" w:rsidR="0074235F" w:rsidRDefault="0074235F" w:rsidP="0074235F">
      <w:pPr>
        <w:rPr>
          <w:lang w:val="es-MX"/>
        </w:rPr>
      </w:pPr>
      <w:r w:rsidRPr="52785217">
        <w:rPr>
          <w:lang w:val="es-MX"/>
        </w:rPr>
        <w:t xml:space="preserve">Los </w:t>
      </w:r>
      <w:r>
        <w:rPr>
          <w:lang w:val="es-MX"/>
        </w:rPr>
        <w:t>Documentos del Proceso</w:t>
      </w:r>
      <w:r w:rsidRPr="52785217">
        <w:rPr>
          <w:lang w:val="es-MX"/>
        </w:rPr>
        <w:t xml:space="preserve"> son los señalados </w:t>
      </w:r>
      <w:r>
        <w:rPr>
          <w:lang w:val="es-MX"/>
        </w:rPr>
        <w:t xml:space="preserve">tanto </w:t>
      </w:r>
      <w:r w:rsidRPr="52785217">
        <w:rPr>
          <w:lang w:val="es-MX"/>
        </w:rPr>
        <w:t>en el capítulo IX, como en el artículo 1 de la resolución que adopta los documentos tipo de licitación de obra pública de infraestructura social</w:t>
      </w:r>
      <w:r>
        <w:rPr>
          <w:lang w:val="es-MX"/>
        </w:rPr>
        <w:t xml:space="preserve">, incluida la matriz de experiencia y el anexo de glosario aplicable, ya sea en el sector educativo, salud y cultura, recreación y deporte, y los enunciados en el artículo </w:t>
      </w:r>
      <w:r w:rsidRPr="000D08A8">
        <w:t>2.2.1.1.1.3.1</w:t>
      </w:r>
      <w:r>
        <w:t xml:space="preserve"> del Decreto 1082 de 2015</w:t>
      </w:r>
      <w:r w:rsidRPr="52785217">
        <w:rPr>
          <w:lang w:val="es-MX"/>
        </w:rPr>
        <w:t>.</w:t>
      </w:r>
    </w:p>
    <w:p w14:paraId="3BB1A2BB" w14:textId="77777777" w:rsidR="0074235F" w:rsidRDefault="0074235F" w:rsidP="0074235F">
      <w:pPr>
        <w:pStyle w:val="Ttulo2"/>
      </w:pPr>
      <w:bookmarkStart w:id="13" w:name="_Toc67583249"/>
      <w:bookmarkStart w:id="14" w:name="_Toc78789407"/>
      <w:bookmarkStart w:id="15" w:name="_Toc141433815"/>
      <w:r>
        <w:lastRenderedPageBreak/>
        <w:t>COMUNICACIONES Y OBSERVACIONES AL PROCESO</w:t>
      </w:r>
      <w:bookmarkEnd w:id="13"/>
      <w:bookmarkEnd w:id="14"/>
      <w:bookmarkEnd w:id="15"/>
    </w:p>
    <w:p w14:paraId="28BCBF2B" w14:textId="77777777" w:rsidR="0074235F" w:rsidRDefault="0074235F" w:rsidP="0074235F">
      <w:pPr>
        <w:rPr>
          <w:lang w:val="es-MX"/>
        </w:rPr>
      </w:pPr>
      <w:r w:rsidRPr="00046AA3">
        <w:rPr>
          <w:lang w:val="es-MX"/>
        </w:rPr>
        <w:t xml:space="preserve">Los interesados deben enviar las observaciones al </w:t>
      </w:r>
      <w:r>
        <w:rPr>
          <w:lang w:val="es-MX"/>
        </w:rPr>
        <w:t>P</w:t>
      </w:r>
      <w:r w:rsidRPr="00046AA3">
        <w:rPr>
          <w:lang w:val="es-MX"/>
        </w:rPr>
        <w:t xml:space="preserve">roceso de </w:t>
      </w:r>
      <w:r>
        <w:rPr>
          <w:lang w:val="es-MX"/>
        </w:rPr>
        <w:t>Contratación</w:t>
      </w:r>
      <w:r w:rsidRPr="00046AA3">
        <w:rPr>
          <w:lang w:val="es-MX"/>
        </w:rPr>
        <w:t xml:space="preserve"> por medio físico o electrónico. La correspondencia en físico o por medios electrónicos tiene la misma validez.</w:t>
      </w:r>
    </w:p>
    <w:p w14:paraId="6BFEA94A" w14:textId="77777777" w:rsidR="0074235F" w:rsidRPr="00046AA3" w:rsidRDefault="0074235F" w:rsidP="0074235F">
      <w:pPr>
        <w:rPr>
          <w:lang w:val="es-MX"/>
        </w:rPr>
      </w:pPr>
      <w:r w:rsidRPr="00046AA3">
        <w:rPr>
          <w:lang w:val="es-MX"/>
        </w:rPr>
        <w:t>Dicha solicitud debe:</w:t>
      </w:r>
    </w:p>
    <w:p w14:paraId="23B15F77" w14:textId="77777777" w:rsidR="0074235F" w:rsidRPr="00046AA3" w:rsidRDefault="0074235F" w:rsidP="0074235F">
      <w:pPr>
        <w:pStyle w:val="Prrafodelista"/>
        <w:numPr>
          <w:ilvl w:val="0"/>
          <w:numId w:val="2"/>
        </w:numPr>
        <w:spacing w:after="0" w:line="360" w:lineRule="auto"/>
        <w:rPr>
          <w:lang w:val="es-MX"/>
        </w:rPr>
      </w:pPr>
      <w:r w:rsidRPr="00046AA3">
        <w:rPr>
          <w:lang w:val="es-MX"/>
        </w:rPr>
        <w:t xml:space="preserve">Contener el número del </w:t>
      </w:r>
      <w:r>
        <w:rPr>
          <w:lang w:val="es-MX"/>
        </w:rPr>
        <w:t>P</w:t>
      </w:r>
      <w:r w:rsidRPr="00046AA3">
        <w:rPr>
          <w:lang w:val="es-MX"/>
        </w:rPr>
        <w:t xml:space="preserve">roceso de </w:t>
      </w:r>
      <w:r>
        <w:rPr>
          <w:lang w:val="es-MX"/>
        </w:rPr>
        <w:t>Contratación</w:t>
      </w:r>
      <w:r w:rsidRPr="4954757D">
        <w:rPr>
          <w:lang w:val="es-MX"/>
        </w:rPr>
        <w:t>.</w:t>
      </w:r>
    </w:p>
    <w:p w14:paraId="66A81B24" w14:textId="77777777" w:rsidR="0074235F" w:rsidRPr="00046AA3" w:rsidRDefault="0074235F" w:rsidP="0074235F">
      <w:pPr>
        <w:pStyle w:val="Prrafodelista"/>
        <w:numPr>
          <w:ilvl w:val="0"/>
          <w:numId w:val="2"/>
        </w:numPr>
        <w:spacing w:line="360" w:lineRule="auto"/>
        <w:rPr>
          <w:lang w:val="es-MX"/>
        </w:rPr>
      </w:pPr>
      <w:r w:rsidRPr="00046AA3">
        <w:rPr>
          <w:lang w:val="es-MX"/>
        </w:rPr>
        <w:t xml:space="preserve">Dirigirse a </w:t>
      </w:r>
      <w:r w:rsidRPr="00E74CB0">
        <w:t>INSTITUTO DEPARTAMENTAL DEL DEPORTE, LA EDUCACIÓN FÍSICA, LA RECREACIÓN Y APROVECHAMIENTO DEL TIEMPO LIBRE DEL HUILA “INDERHUIL</w:t>
      </w:r>
      <w:r w:rsidRPr="0012003F">
        <w:t>A”</w:t>
      </w:r>
      <w:r>
        <w:rPr>
          <w:lang w:val="es-MX"/>
        </w:rPr>
        <w:t>.</w:t>
      </w:r>
    </w:p>
    <w:p w14:paraId="5A2615C9" w14:textId="77777777" w:rsidR="0074235F" w:rsidRPr="00046AA3" w:rsidRDefault="0074235F" w:rsidP="0074235F">
      <w:pPr>
        <w:pStyle w:val="Prrafodelista"/>
        <w:numPr>
          <w:ilvl w:val="0"/>
          <w:numId w:val="2"/>
        </w:numPr>
        <w:spacing w:line="360" w:lineRule="auto"/>
        <w:rPr>
          <w:lang w:val="es-MX"/>
        </w:rPr>
      </w:pPr>
      <w:r w:rsidRPr="00046AA3">
        <w:rPr>
          <w:lang w:val="es-MX"/>
        </w:rPr>
        <w:t xml:space="preserve">Enviarse dentro del plazo establecido en el </w:t>
      </w:r>
      <w:r>
        <w:rPr>
          <w:lang w:val="es-MX"/>
        </w:rPr>
        <w:t>C</w:t>
      </w:r>
      <w:r w:rsidRPr="00046AA3">
        <w:rPr>
          <w:lang w:val="es-MX"/>
        </w:rPr>
        <w:t xml:space="preserve">ronograma del </w:t>
      </w:r>
      <w:r>
        <w:rPr>
          <w:lang w:val="es-MX"/>
        </w:rPr>
        <w:t>P</w:t>
      </w:r>
      <w:r w:rsidRPr="00046AA3">
        <w:rPr>
          <w:lang w:val="es-MX"/>
        </w:rPr>
        <w:t>roceso</w:t>
      </w:r>
      <w:r>
        <w:rPr>
          <w:lang w:val="es-MX"/>
        </w:rPr>
        <w:t xml:space="preserve"> de Contratación.</w:t>
      </w:r>
    </w:p>
    <w:p w14:paraId="021E9478" w14:textId="77777777" w:rsidR="0074235F" w:rsidRPr="00046AA3" w:rsidRDefault="0074235F" w:rsidP="0074235F">
      <w:pPr>
        <w:pStyle w:val="Prrafodelista"/>
        <w:numPr>
          <w:ilvl w:val="0"/>
          <w:numId w:val="2"/>
        </w:numPr>
        <w:spacing w:line="360" w:lineRule="auto"/>
        <w:rPr>
          <w:lang w:val="es-MX"/>
        </w:rPr>
      </w:pPr>
      <w:r w:rsidRPr="00046AA3">
        <w:rPr>
          <w:lang w:val="es-MX"/>
        </w:rPr>
        <w:t xml:space="preserve">Indicar los datos de contacto del remitente tales como el correo electrónico, la dirección y </w:t>
      </w:r>
      <w:r>
        <w:rPr>
          <w:lang w:val="es-MX"/>
        </w:rPr>
        <w:t xml:space="preserve">el </w:t>
      </w:r>
      <w:r w:rsidRPr="00046AA3">
        <w:rPr>
          <w:lang w:val="es-MX"/>
        </w:rPr>
        <w:t>número telefónico</w:t>
      </w:r>
      <w:r>
        <w:rPr>
          <w:lang w:val="es-MX"/>
        </w:rPr>
        <w:t>.</w:t>
      </w:r>
    </w:p>
    <w:p w14:paraId="6A3267E7" w14:textId="77777777" w:rsidR="0074235F" w:rsidRPr="00046AA3" w:rsidRDefault="0074235F" w:rsidP="0074235F">
      <w:pPr>
        <w:rPr>
          <w:lang w:val="es-MX"/>
        </w:rPr>
      </w:pPr>
      <w:r w:rsidRPr="00046AA3">
        <w:rPr>
          <w:lang w:val="es-MX"/>
        </w:rPr>
        <w:t>Las respuestas se comunicarán a través de la plataforma del SECOP II de acuerdo con el Manual de Uso y Condiciones de la plataforma</w:t>
      </w:r>
      <w:r>
        <w:rPr>
          <w:lang w:val="es-MX"/>
        </w:rPr>
        <w:t>.</w:t>
      </w:r>
    </w:p>
    <w:p w14:paraId="2AC8FE7C" w14:textId="7C0484CA" w:rsidR="0074235F" w:rsidRPr="00046AA3" w:rsidRDefault="0074235F" w:rsidP="0074235F">
      <w:pPr>
        <w:rPr>
          <w:lang w:val="es-MX"/>
        </w:rPr>
      </w:pPr>
      <w:r w:rsidRPr="00046AA3">
        <w:rPr>
          <w:lang w:val="es-MX"/>
        </w:rPr>
        <w:t xml:space="preserve">Cuando el </w:t>
      </w:r>
      <w:r>
        <w:rPr>
          <w:lang w:val="es-MX"/>
        </w:rPr>
        <w:t>P</w:t>
      </w:r>
      <w:r w:rsidRPr="00046AA3">
        <w:rPr>
          <w:lang w:val="es-MX"/>
        </w:rPr>
        <w:t xml:space="preserve">roponente registre el certificado de indisponibilidad de la plataforma, la </w:t>
      </w:r>
      <w:r>
        <w:rPr>
          <w:lang w:val="es-MX"/>
        </w:rPr>
        <w:t>E</w:t>
      </w:r>
      <w:r w:rsidRPr="00046AA3">
        <w:rPr>
          <w:lang w:val="es-MX"/>
        </w:rPr>
        <w:t>ntidad pon</w:t>
      </w:r>
      <w:r>
        <w:rPr>
          <w:lang w:val="es-MX"/>
        </w:rPr>
        <w:t>drá</w:t>
      </w:r>
      <w:r w:rsidRPr="00046AA3">
        <w:rPr>
          <w:lang w:val="es-MX"/>
        </w:rPr>
        <w:t xml:space="preserve"> a disposición el siguiente correo: </w:t>
      </w:r>
      <w:hyperlink r:id="rId8" w:history="1">
        <w:r w:rsidR="000A1A01" w:rsidRPr="006766F9">
          <w:rPr>
            <w:rStyle w:val="Hipervnculo"/>
            <w:lang w:val="es-MX"/>
          </w:rPr>
          <w:t>atencionusuario@inderhuila.gov.com</w:t>
        </w:r>
      </w:hyperlink>
      <w:r w:rsidR="00793630">
        <w:rPr>
          <w:rStyle w:val="Hipervnculo"/>
          <w:lang w:val="es-MX"/>
        </w:rPr>
        <w:t>.</w:t>
      </w:r>
      <w:r w:rsidR="00506EB0">
        <w:rPr>
          <w:lang w:val="es-MX"/>
        </w:rPr>
        <w:t xml:space="preserve"> </w:t>
      </w:r>
    </w:p>
    <w:p w14:paraId="7BD7A54C" w14:textId="77777777" w:rsidR="0074235F" w:rsidRDefault="0074235F" w:rsidP="0074235F">
      <w:pPr>
        <w:pStyle w:val="Ttulo2"/>
      </w:pPr>
      <w:bookmarkStart w:id="16" w:name="_Toc67583250"/>
      <w:bookmarkStart w:id="17" w:name="_Toc78789408"/>
      <w:bookmarkStart w:id="18" w:name="_Toc141433816"/>
      <w:r>
        <w:rPr>
          <w:caps w:val="0"/>
        </w:rPr>
        <w:t>CLASIFICADOR DE BIENES Y SERVICIOS DE NACIONES UNIDAS (UNSPSC)</w:t>
      </w:r>
      <w:bookmarkEnd w:id="16"/>
      <w:bookmarkEnd w:id="17"/>
      <w:bookmarkEnd w:id="18"/>
    </w:p>
    <w:p w14:paraId="02D2D46A" w14:textId="12F48BF9" w:rsidR="003455AF" w:rsidRDefault="0074235F" w:rsidP="003455AF">
      <w:pPr>
        <w:rPr>
          <w:lang w:val="es-MX"/>
        </w:rPr>
      </w:pPr>
      <w:r w:rsidRPr="00046AA3">
        <w:rPr>
          <w:lang w:val="es-MX"/>
        </w:rPr>
        <w:t xml:space="preserve">La obra pública objeto del </w:t>
      </w:r>
      <w:r>
        <w:rPr>
          <w:lang w:val="es-MX"/>
        </w:rPr>
        <w:t>P</w:t>
      </w:r>
      <w:r w:rsidRPr="00046AA3">
        <w:rPr>
          <w:lang w:val="es-MX"/>
        </w:rPr>
        <w:t xml:space="preserve">roceso de </w:t>
      </w:r>
      <w:r>
        <w:rPr>
          <w:lang w:val="es-MX"/>
        </w:rPr>
        <w:t>Contratación</w:t>
      </w:r>
      <w:r w:rsidRPr="00046AA3">
        <w:rPr>
          <w:lang w:val="es-MX"/>
        </w:rPr>
        <w:t xml:space="preserve"> está codificada en el Clasificador de Bienes y Servicios de Naciones Unidas (UNSPSC) bajo el segmento </w:t>
      </w:r>
      <w:r w:rsidRPr="001229A0">
        <w:rPr>
          <w:highlight w:val="lightGray"/>
          <w:lang w:val="es-MX"/>
        </w:rPr>
        <w:t>[</w:t>
      </w:r>
      <w:r w:rsidRPr="00BC3713">
        <w:rPr>
          <w:highlight w:val="lightGray"/>
          <w:lang w:val="es-MX"/>
        </w:rPr>
        <w:t>72]</w:t>
      </w:r>
      <w:r w:rsidRPr="00046AA3">
        <w:rPr>
          <w:lang w:val="es-MX"/>
        </w:rPr>
        <w:t xml:space="preserve"> </w:t>
      </w:r>
      <w:r>
        <w:rPr>
          <w:lang w:val="es-MX"/>
        </w:rPr>
        <w:t>en</w:t>
      </w:r>
      <w:r w:rsidRPr="00046AA3">
        <w:rPr>
          <w:lang w:val="es-MX"/>
        </w:rPr>
        <w:t xml:space="preserve"> el </w:t>
      </w:r>
      <w:r w:rsidRPr="001229A0">
        <w:rPr>
          <w:lang w:val="es-MX"/>
        </w:rPr>
        <w:t>tercer</w:t>
      </w:r>
      <w:r w:rsidRPr="00046AA3">
        <w:rPr>
          <w:lang w:val="es-MX"/>
        </w:rPr>
        <w:t xml:space="preserve"> nivel, como se indica en la siguiente tabla:</w:t>
      </w:r>
      <w:bookmarkStart w:id="19" w:name="_Toc67583252"/>
      <w:bookmarkStart w:id="20" w:name="_Toc78789409"/>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295"/>
        <w:gridCol w:w="906"/>
        <w:gridCol w:w="750"/>
        <w:gridCol w:w="4641"/>
      </w:tblGrid>
      <w:tr w:rsidR="00D24E09" w:rsidRPr="00E37C86" w14:paraId="39FA2069" w14:textId="77777777" w:rsidTr="001A5E2B">
        <w:trPr>
          <w:trHeight w:val="20"/>
          <w:tblHeader/>
          <w:jc w:val="center"/>
        </w:trPr>
        <w:tc>
          <w:tcPr>
            <w:tcW w:w="2951" w:type="dxa"/>
            <w:gridSpan w:val="3"/>
            <w:shd w:val="clear" w:color="auto" w:fill="404040" w:themeFill="text1" w:themeFillTint="BF"/>
            <w:vAlign w:val="center"/>
          </w:tcPr>
          <w:p w14:paraId="6768537A" w14:textId="77777777" w:rsidR="00D24E09" w:rsidRPr="00E37C86" w:rsidRDefault="00D24E09" w:rsidP="001A5E2B">
            <w:pPr>
              <w:spacing w:after="0" w:line="240" w:lineRule="auto"/>
              <w:jc w:val="center"/>
              <w:rPr>
                <w:rFonts w:ascii="Arial Narrow" w:hAnsi="Arial Narrow" w:cs="Arial"/>
                <w:b/>
                <w:bCs/>
                <w:color w:val="FFFFFF" w:themeColor="background1"/>
                <w:lang w:eastAsia="es-ES"/>
              </w:rPr>
            </w:pPr>
            <w:r w:rsidRPr="004C31EB">
              <w:rPr>
                <w:rFonts w:cs="Arial"/>
                <w:b/>
                <w:bCs/>
                <w:color w:val="FFFFFF" w:themeColor="background1"/>
                <w:szCs w:val="20"/>
                <w:lang w:eastAsia="es-CO"/>
              </w:rPr>
              <w:t>Clasificación</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UNSPSC</w:t>
            </w:r>
          </w:p>
        </w:tc>
        <w:tc>
          <w:tcPr>
            <w:tcW w:w="4641" w:type="dxa"/>
            <w:shd w:val="clear" w:color="auto" w:fill="404040" w:themeFill="text1" w:themeFillTint="BF"/>
            <w:vAlign w:val="center"/>
          </w:tcPr>
          <w:p w14:paraId="285758E5" w14:textId="77777777" w:rsidR="00D24E09" w:rsidRPr="00E37C86" w:rsidRDefault="00D24E09" w:rsidP="001A5E2B">
            <w:pPr>
              <w:spacing w:after="0" w:line="240" w:lineRule="auto"/>
              <w:jc w:val="left"/>
              <w:rPr>
                <w:rFonts w:ascii="Arial Narrow" w:hAnsi="Arial Narrow" w:cs="Arial"/>
                <w:b/>
                <w:bCs/>
                <w:color w:val="FFFFFF" w:themeColor="background1"/>
                <w:lang w:eastAsia="es-ES"/>
              </w:rPr>
            </w:pPr>
            <w:r w:rsidRPr="004C31EB">
              <w:rPr>
                <w:rFonts w:cs="Arial"/>
                <w:b/>
                <w:bCs/>
                <w:color w:val="FFFFFF" w:themeColor="background1"/>
                <w:szCs w:val="20"/>
                <w:lang w:eastAsia="es-CO"/>
              </w:rPr>
              <w:t>Descripción</w:t>
            </w:r>
          </w:p>
        </w:tc>
      </w:tr>
      <w:tr w:rsidR="00D24E09" w:rsidRPr="00E37C86" w14:paraId="2D1D1DB0" w14:textId="77777777" w:rsidTr="001A5E2B">
        <w:trPr>
          <w:trHeight w:val="20"/>
          <w:tblHeader/>
          <w:jc w:val="center"/>
        </w:trPr>
        <w:tc>
          <w:tcPr>
            <w:tcW w:w="1295" w:type="dxa"/>
            <w:shd w:val="clear" w:color="auto" w:fill="404040" w:themeFill="text1" w:themeFillTint="BF"/>
            <w:vAlign w:val="center"/>
            <w:hideMark/>
          </w:tcPr>
          <w:p w14:paraId="4BBA201B" w14:textId="77777777" w:rsidR="00D24E09" w:rsidRPr="00E37C86" w:rsidRDefault="00D24E09" w:rsidP="001A5E2B">
            <w:pPr>
              <w:spacing w:after="0" w:line="240" w:lineRule="auto"/>
              <w:rPr>
                <w:rFonts w:ascii="Arial Narrow" w:eastAsia="Times New Roman" w:hAnsi="Arial Narrow" w:cs="Arial"/>
                <w:b/>
                <w:bCs/>
                <w:color w:val="FFFFFF" w:themeColor="background1"/>
                <w:lang w:eastAsia="es-ES"/>
              </w:rPr>
            </w:pPr>
            <w:r w:rsidRPr="00E37C86">
              <w:rPr>
                <w:rFonts w:ascii="Arial Narrow" w:hAnsi="Arial Narrow" w:cs="Arial"/>
                <w:b/>
                <w:bCs/>
                <w:color w:val="FFFFFF" w:themeColor="background1"/>
                <w:lang w:eastAsia="es-ES"/>
              </w:rPr>
              <w:t>Segmentos</w:t>
            </w:r>
          </w:p>
        </w:tc>
        <w:tc>
          <w:tcPr>
            <w:tcW w:w="906" w:type="dxa"/>
            <w:shd w:val="clear" w:color="auto" w:fill="404040" w:themeFill="text1" w:themeFillTint="BF"/>
            <w:vAlign w:val="center"/>
            <w:hideMark/>
          </w:tcPr>
          <w:p w14:paraId="3E6E7BFB" w14:textId="77777777" w:rsidR="00D24E09" w:rsidRPr="00E37C86" w:rsidRDefault="00D24E09" w:rsidP="001A5E2B">
            <w:pPr>
              <w:spacing w:after="0" w:line="240" w:lineRule="auto"/>
              <w:rPr>
                <w:rFonts w:ascii="Arial Narrow" w:eastAsia="Times New Roman" w:hAnsi="Arial Narrow" w:cs="Arial"/>
                <w:b/>
                <w:bCs/>
                <w:color w:val="FFFFFF" w:themeColor="background1"/>
                <w:lang w:eastAsia="es-ES"/>
              </w:rPr>
            </w:pPr>
            <w:r w:rsidRPr="00E37C86">
              <w:rPr>
                <w:rFonts w:ascii="Arial Narrow" w:hAnsi="Arial Narrow" w:cs="Arial"/>
                <w:b/>
                <w:bCs/>
                <w:color w:val="FFFFFF" w:themeColor="background1"/>
                <w:lang w:eastAsia="es-ES"/>
              </w:rPr>
              <w:t xml:space="preserve">Familia </w:t>
            </w:r>
          </w:p>
        </w:tc>
        <w:tc>
          <w:tcPr>
            <w:tcW w:w="750" w:type="dxa"/>
            <w:shd w:val="clear" w:color="auto" w:fill="404040" w:themeFill="text1" w:themeFillTint="BF"/>
            <w:vAlign w:val="center"/>
            <w:hideMark/>
          </w:tcPr>
          <w:p w14:paraId="2F9733A9" w14:textId="77777777" w:rsidR="00D24E09" w:rsidRPr="00E37C86" w:rsidRDefault="00D24E09" w:rsidP="001A5E2B">
            <w:pPr>
              <w:spacing w:after="0" w:line="240" w:lineRule="auto"/>
              <w:rPr>
                <w:rFonts w:ascii="Arial Narrow" w:eastAsia="Times New Roman" w:hAnsi="Arial Narrow" w:cs="Arial"/>
                <w:b/>
                <w:bCs/>
                <w:color w:val="FFFFFF" w:themeColor="background1"/>
                <w:lang w:eastAsia="es-ES"/>
              </w:rPr>
            </w:pPr>
            <w:r w:rsidRPr="00E37C86">
              <w:rPr>
                <w:rFonts w:ascii="Arial Narrow" w:hAnsi="Arial Narrow" w:cs="Arial"/>
                <w:b/>
                <w:bCs/>
                <w:color w:val="FFFFFF" w:themeColor="background1"/>
                <w:lang w:eastAsia="es-ES"/>
              </w:rPr>
              <w:t xml:space="preserve">Clase </w:t>
            </w:r>
          </w:p>
        </w:tc>
        <w:tc>
          <w:tcPr>
            <w:tcW w:w="4641" w:type="dxa"/>
            <w:shd w:val="clear" w:color="auto" w:fill="404040" w:themeFill="text1" w:themeFillTint="BF"/>
            <w:vAlign w:val="center"/>
            <w:hideMark/>
          </w:tcPr>
          <w:p w14:paraId="56A5AE50" w14:textId="77777777" w:rsidR="00D24E09" w:rsidRPr="00E37C86" w:rsidRDefault="00D24E09" w:rsidP="001A5E2B">
            <w:pPr>
              <w:spacing w:after="0" w:line="240" w:lineRule="auto"/>
              <w:rPr>
                <w:rFonts w:ascii="Arial Narrow" w:eastAsia="Times New Roman" w:hAnsi="Arial Narrow" w:cs="Arial"/>
                <w:b/>
                <w:bCs/>
                <w:color w:val="FFFFFF" w:themeColor="background1"/>
                <w:lang w:eastAsia="es-ES"/>
              </w:rPr>
            </w:pPr>
            <w:r w:rsidRPr="00E37C86">
              <w:rPr>
                <w:rFonts w:ascii="Arial Narrow" w:hAnsi="Arial Narrow" w:cs="Arial"/>
                <w:b/>
                <w:bCs/>
                <w:color w:val="FFFFFF" w:themeColor="background1"/>
                <w:lang w:eastAsia="es-ES"/>
              </w:rPr>
              <w:t xml:space="preserve">Nombre </w:t>
            </w:r>
          </w:p>
        </w:tc>
      </w:tr>
      <w:tr w:rsidR="00D24E09" w:rsidRPr="00E37C86" w14:paraId="07E2BBF6" w14:textId="77777777" w:rsidTr="001A5E2B">
        <w:trPr>
          <w:trHeight w:val="20"/>
          <w:tblHeader/>
          <w:jc w:val="center"/>
        </w:trPr>
        <w:tc>
          <w:tcPr>
            <w:tcW w:w="1295" w:type="dxa"/>
            <w:vAlign w:val="center"/>
          </w:tcPr>
          <w:p w14:paraId="28501D68" w14:textId="77777777" w:rsidR="00D24E09" w:rsidRPr="004F37BD" w:rsidRDefault="00D24E09" w:rsidP="001A5E2B">
            <w:pPr>
              <w:spacing w:after="0" w:line="240" w:lineRule="auto"/>
              <w:rPr>
                <w:lang w:val="es-MX"/>
              </w:rPr>
            </w:pPr>
            <w:r w:rsidRPr="004F37BD">
              <w:rPr>
                <w:lang w:val="es-MX"/>
              </w:rPr>
              <w:t>30</w:t>
            </w:r>
          </w:p>
        </w:tc>
        <w:tc>
          <w:tcPr>
            <w:tcW w:w="906" w:type="dxa"/>
            <w:vAlign w:val="center"/>
          </w:tcPr>
          <w:p w14:paraId="2484D422" w14:textId="77777777" w:rsidR="00D24E09" w:rsidRPr="004F37BD" w:rsidRDefault="00D24E09" w:rsidP="001A5E2B">
            <w:pPr>
              <w:spacing w:after="0" w:line="240" w:lineRule="auto"/>
              <w:rPr>
                <w:lang w:val="es-MX"/>
              </w:rPr>
            </w:pPr>
            <w:r w:rsidRPr="004F37BD">
              <w:rPr>
                <w:lang w:val="es-MX"/>
              </w:rPr>
              <w:t>11</w:t>
            </w:r>
          </w:p>
        </w:tc>
        <w:tc>
          <w:tcPr>
            <w:tcW w:w="750" w:type="dxa"/>
            <w:vAlign w:val="center"/>
          </w:tcPr>
          <w:p w14:paraId="16CADC6B" w14:textId="77777777" w:rsidR="00D24E09" w:rsidRPr="004F37BD" w:rsidRDefault="00D24E09" w:rsidP="001A5E2B">
            <w:pPr>
              <w:spacing w:after="0" w:line="240" w:lineRule="auto"/>
              <w:rPr>
                <w:lang w:val="es-MX"/>
              </w:rPr>
            </w:pPr>
            <w:r w:rsidRPr="004F37BD">
              <w:rPr>
                <w:lang w:val="es-MX"/>
              </w:rPr>
              <w:t>15</w:t>
            </w:r>
          </w:p>
        </w:tc>
        <w:tc>
          <w:tcPr>
            <w:tcW w:w="4641" w:type="dxa"/>
            <w:vAlign w:val="center"/>
          </w:tcPr>
          <w:p w14:paraId="7F76B3F5" w14:textId="77777777" w:rsidR="00D24E09" w:rsidRPr="004F37BD" w:rsidRDefault="00D24E09" w:rsidP="001A5E2B">
            <w:pPr>
              <w:spacing w:after="0" w:line="240" w:lineRule="auto"/>
              <w:rPr>
                <w:lang w:val="es-MX"/>
              </w:rPr>
            </w:pPr>
            <w:r w:rsidRPr="004F37BD">
              <w:rPr>
                <w:lang w:val="es-MX"/>
              </w:rPr>
              <w:t>Concretos y Mortero</w:t>
            </w:r>
          </w:p>
        </w:tc>
      </w:tr>
      <w:tr w:rsidR="00D24E09" w:rsidRPr="00E37C86" w14:paraId="78C03C2A" w14:textId="77777777" w:rsidTr="001A5E2B">
        <w:trPr>
          <w:trHeight w:val="20"/>
          <w:jc w:val="center"/>
        </w:trPr>
        <w:tc>
          <w:tcPr>
            <w:tcW w:w="1295" w:type="dxa"/>
          </w:tcPr>
          <w:p w14:paraId="1B47E1B6" w14:textId="7B426B51" w:rsidR="00D24E09" w:rsidRPr="004F37BD" w:rsidRDefault="00DA6D79" w:rsidP="001A5E2B">
            <w:pPr>
              <w:spacing w:after="0" w:line="240" w:lineRule="auto"/>
              <w:rPr>
                <w:lang w:val="es-MX"/>
              </w:rPr>
            </w:pPr>
            <w:r w:rsidRPr="004F37BD">
              <w:rPr>
                <w:lang w:val="es-MX"/>
              </w:rPr>
              <w:t>72</w:t>
            </w:r>
          </w:p>
        </w:tc>
        <w:tc>
          <w:tcPr>
            <w:tcW w:w="906" w:type="dxa"/>
            <w:vAlign w:val="center"/>
          </w:tcPr>
          <w:p w14:paraId="2FAAB71F" w14:textId="525E9A84" w:rsidR="00D24E09" w:rsidRPr="004F37BD" w:rsidRDefault="00DA6D79" w:rsidP="001A5E2B">
            <w:pPr>
              <w:spacing w:after="0" w:line="240" w:lineRule="auto"/>
              <w:rPr>
                <w:lang w:val="es-MX"/>
              </w:rPr>
            </w:pPr>
            <w:r w:rsidRPr="004F37BD">
              <w:rPr>
                <w:lang w:val="es-MX"/>
              </w:rPr>
              <w:t>10</w:t>
            </w:r>
          </w:p>
        </w:tc>
        <w:tc>
          <w:tcPr>
            <w:tcW w:w="750" w:type="dxa"/>
            <w:vAlign w:val="center"/>
          </w:tcPr>
          <w:p w14:paraId="433FE17D" w14:textId="37634A3D" w:rsidR="00D24E09" w:rsidRPr="004F37BD" w:rsidRDefault="00DA6D79" w:rsidP="001A5E2B">
            <w:pPr>
              <w:spacing w:after="0" w:line="240" w:lineRule="auto"/>
              <w:rPr>
                <w:lang w:val="es-MX"/>
              </w:rPr>
            </w:pPr>
            <w:r w:rsidRPr="004F37BD">
              <w:rPr>
                <w:lang w:val="es-MX"/>
              </w:rPr>
              <w:t>15</w:t>
            </w:r>
          </w:p>
        </w:tc>
        <w:tc>
          <w:tcPr>
            <w:tcW w:w="4641" w:type="dxa"/>
            <w:vAlign w:val="center"/>
          </w:tcPr>
          <w:p w14:paraId="04BA439B" w14:textId="046357F5" w:rsidR="00D24E09" w:rsidRPr="004F37BD" w:rsidRDefault="00DA6D79" w:rsidP="001A5E2B">
            <w:pPr>
              <w:spacing w:after="0" w:line="240" w:lineRule="auto"/>
              <w:rPr>
                <w:lang w:val="es-MX"/>
              </w:rPr>
            </w:pPr>
            <w:r w:rsidRPr="004F37BD">
              <w:rPr>
                <w:lang w:val="es-MX"/>
              </w:rPr>
              <w:t>Servicios de apoyo para la construcción.</w:t>
            </w:r>
          </w:p>
        </w:tc>
      </w:tr>
    </w:tbl>
    <w:p w14:paraId="4AAA7E70" w14:textId="731A5C2A" w:rsidR="00D24E09" w:rsidRDefault="00D24E09" w:rsidP="003455AF">
      <w:pPr>
        <w:rPr>
          <w:rFonts w:ascii="Arial Narrow" w:hAnsi="Arial Narrow"/>
          <w:color w:val="auto"/>
          <w:lang w:val="es-MX"/>
        </w:rPr>
      </w:pPr>
    </w:p>
    <w:p w14:paraId="0800D797" w14:textId="4FFD33D0" w:rsidR="0074235F" w:rsidRDefault="0074235F" w:rsidP="003455AF">
      <w:r>
        <w:t>RECURSOS QUE RESPALDAN LA CONTRATACIÓN</w:t>
      </w:r>
      <w:bookmarkEnd w:id="19"/>
      <w:bookmarkEnd w:id="20"/>
      <w:r>
        <w:t xml:space="preserve"> </w:t>
      </w:r>
    </w:p>
    <w:p w14:paraId="235B7FF8" w14:textId="7923FA0B" w:rsidR="0074235F" w:rsidRDefault="0074235F" w:rsidP="0074235F">
      <w:pPr>
        <w:rPr>
          <w:lang w:val="es-MX"/>
        </w:rPr>
      </w:pPr>
      <w:r>
        <w:rPr>
          <w:lang w:val="es-MX"/>
        </w:rPr>
        <w:t>Para</w:t>
      </w:r>
      <w:r w:rsidRPr="00046AA3">
        <w:rPr>
          <w:lang w:val="es-MX"/>
        </w:rPr>
        <w:t xml:space="preserve"> respaldar el compromiso derivado del </w:t>
      </w:r>
      <w:r>
        <w:rPr>
          <w:lang w:val="es-MX"/>
        </w:rPr>
        <w:t>P</w:t>
      </w:r>
      <w:r w:rsidRPr="00046AA3">
        <w:rPr>
          <w:lang w:val="es-MX"/>
        </w:rPr>
        <w:t xml:space="preserve">roceso de </w:t>
      </w:r>
      <w:r>
        <w:rPr>
          <w:lang w:val="es-MX"/>
        </w:rPr>
        <w:t>Contratación</w:t>
      </w:r>
      <w:r w:rsidRPr="00046AA3">
        <w:rPr>
          <w:lang w:val="es-MX"/>
        </w:rPr>
        <w:t xml:space="preserve">, </w:t>
      </w:r>
      <w:r>
        <w:rPr>
          <w:lang w:val="es-MX"/>
        </w:rPr>
        <w:t xml:space="preserve">se </w:t>
      </w:r>
      <w:r w:rsidRPr="00046AA3">
        <w:rPr>
          <w:lang w:val="es-MX"/>
        </w:rPr>
        <w:t xml:space="preserve">cuenta con el siguiente </w:t>
      </w:r>
      <w:r>
        <w:rPr>
          <w:lang w:val="es-MX"/>
        </w:rPr>
        <w:t>C</w:t>
      </w:r>
      <w:r w:rsidRPr="00046AA3">
        <w:rPr>
          <w:lang w:val="es-MX"/>
        </w:rPr>
        <w:t xml:space="preserve">ertificado de </w:t>
      </w:r>
      <w:r>
        <w:rPr>
          <w:lang w:val="es-MX"/>
        </w:rPr>
        <w:t>D</w:t>
      </w:r>
      <w:r w:rsidRPr="00046AA3">
        <w:rPr>
          <w:lang w:val="es-MX"/>
        </w:rPr>
        <w:t xml:space="preserve">isponibilidad </w:t>
      </w:r>
      <w:r>
        <w:rPr>
          <w:lang w:val="es-MX"/>
        </w:rPr>
        <w:t>P</w:t>
      </w:r>
      <w:r w:rsidRPr="00046AA3">
        <w:rPr>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74235F" w:rsidRPr="0033677B" w14:paraId="14602A2A" w14:textId="77777777" w:rsidTr="00802732">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084904D8" w14:textId="77777777" w:rsidR="0074235F" w:rsidRPr="004C31EB" w:rsidRDefault="0074235F" w:rsidP="00802732">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Pr>
                <w:rFonts w:eastAsia="Arial,Times New Roman" w:cs="Arial"/>
                <w:b/>
                <w:bCs/>
                <w:color w:val="FFFFFF" w:themeColor="background1"/>
                <w:szCs w:val="20"/>
                <w:lang w:eastAsia="es-CO"/>
              </w:rPr>
              <w:t>P</w:t>
            </w:r>
            <w:r w:rsidRPr="004C31EB">
              <w:rPr>
                <w:rFonts w:cs="Arial"/>
                <w:b/>
                <w:bCs/>
                <w:color w:val="FFFFFF" w:themeColor="background1"/>
                <w:szCs w:val="20"/>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744B8B56" w14:textId="77777777" w:rsidR="0074235F" w:rsidRPr="004C31EB" w:rsidRDefault="0074235F" w:rsidP="00802732">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P</w:t>
            </w:r>
            <w:r w:rsidRPr="004C31EB">
              <w:rPr>
                <w:rFonts w:cs="Arial"/>
                <w:b/>
                <w:bCs/>
                <w:color w:val="FFFFFF" w:themeColor="background1"/>
                <w:szCs w:val="20"/>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112D5D47" w14:textId="77777777" w:rsidR="0074235F" w:rsidRPr="004C31EB" w:rsidRDefault="0074235F" w:rsidP="00802732">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C</w:t>
            </w:r>
            <w:r w:rsidRPr="004C31EB">
              <w:rPr>
                <w:rFonts w:cs="Arial"/>
                <w:b/>
                <w:bCs/>
                <w:color w:val="FFFFFF" w:themeColor="background1"/>
                <w:szCs w:val="20"/>
                <w:lang w:eastAsia="es-CO"/>
              </w:rPr>
              <w:t>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D</w:t>
            </w:r>
            <w:r w:rsidRPr="004C31EB">
              <w:rPr>
                <w:rFonts w:cs="Arial"/>
                <w:b/>
                <w:bCs/>
                <w:color w:val="FFFFFF" w:themeColor="background1"/>
                <w:szCs w:val="20"/>
                <w:lang w:eastAsia="es-CO"/>
              </w:rPr>
              <w:t>isponibilidad</w:t>
            </w:r>
            <w:r w:rsidRPr="004C31EB">
              <w:rPr>
                <w:rFonts w:eastAsia="Arial,Times New Roman" w:cs="Arial"/>
                <w:b/>
                <w:bCs/>
                <w:color w:val="FFFFFF" w:themeColor="background1"/>
                <w:szCs w:val="20"/>
                <w:lang w:eastAsia="es-CO"/>
              </w:rPr>
              <w:t xml:space="preserve"> </w:t>
            </w:r>
            <w:r>
              <w:rPr>
                <w:rFonts w:cs="Arial"/>
                <w:b/>
                <w:bCs/>
                <w:color w:val="FFFFFF" w:themeColor="background1"/>
                <w:szCs w:val="20"/>
                <w:lang w:eastAsia="es-CO"/>
              </w:rPr>
              <w:t>P</w:t>
            </w:r>
            <w:r w:rsidRPr="004C31EB">
              <w:rPr>
                <w:rFonts w:cs="Arial"/>
                <w:b/>
                <w:bCs/>
                <w:color w:val="FFFFFF" w:themeColor="background1"/>
                <w:szCs w:val="20"/>
                <w:lang w:eastAsia="es-CO"/>
              </w:rPr>
              <w:t>resupuestal</w:t>
            </w:r>
          </w:p>
        </w:tc>
      </w:tr>
      <w:tr w:rsidR="003455AF" w:rsidRPr="0033677B" w14:paraId="7DD976BC" w14:textId="77777777" w:rsidTr="00802732">
        <w:trPr>
          <w:trHeight w:val="264"/>
          <w:jc w:val="center"/>
        </w:trPr>
        <w:tc>
          <w:tcPr>
            <w:tcW w:w="0" w:type="auto"/>
            <w:vMerge w:val="restart"/>
            <w:tcBorders>
              <w:top w:val="single" w:sz="6" w:space="0" w:color="auto"/>
            </w:tcBorders>
            <w:vAlign w:val="center"/>
          </w:tcPr>
          <w:p w14:paraId="483E37AB" w14:textId="55514C51" w:rsidR="00FE4DA1" w:rsidRPr="00F779C5" w:rsidRDefault="00031BFC" w:rsidP="003455AF">
            <w:pPr>
              <w:spacing w:after="0" w:line="276" w:lineRule="auto"/>
              <w:jc w:val="center"/>
              <w:rPr>
                <w:rFonts w:eastAsia="Arial,Times New Roman" w:cs="Arial"/>
                <w:color w:val="auto"/>
                <w:szCs w:val="20"/>
                <w:lang w:eastAsia="es-CO"/>
              </w:rPr>
            </w:pPr>
            <w:r>
              <w:rPr>
                <w:rFonts w:eastAsia="Arial,Times New Roman" w:cs="Arial"/>
                <w:color w:val="auto"/>
                <w:szCs w:val="20"/>
                <w:lang w:eastAsia="es-CO"/>
              </w:rPr>
              <w:t>2023000673</w:t>
            </w:r>
            <w:r w:rsidR="00C075DC" w:rsidRPr="00F779C5">
              <w:rPr>
                <w:rFonts w:eastAsia="Arial,Times New Roman" w:cs="Arial"/>
                <w:color w:val="auto"/>
                <w:szCs w:val="20"/>
                <w:lang w:eastAsia="es-CO"/>
              </w:rPr>
              <w:t>-</w:t>
            </w:r>
            <w:r>
              <w:rPr>
                <w:rFonts w:eastAsia="Arial,Times New Roman" w:cs="Arial"/>
                <w:color w:val="auto"/>
                <w:szCs w:val="20"/>
                <w:lang w:eastAsia="es-CO"/>
              </w:rPr>
              <w:t>2023000674</w:t>
            </w:r>
          </w:p>
        </w:tc>
        <w:tc>
          <w:tcPr>
            <w:tcW w:w="2955" w:type="dxa"/>
            <w:vMerge w:val="restart"/>
            <w:tcBorders>
              <w:top w:val="single" w:sz="6" w:space="0" w:color="auto"/>
            </w:tcBorders>
            <w:vAlign w:val="center"/>
          </w:tcPr>
          <w:p w14:paraId="15EA6D9F" w14:textId="42D306E9" w:rsidR="00FE4DA1" w:rsidRPr="00F779C5" w:rsidRDefault="00031BFC" w:rsidP="003455AF">
            <w:pPr>
              <w:spacing w:after="0" w:line="276" w:lineRule="auto"/>
              <w:jc w:val="center"/>
              <w:rPr>
                <w:rFonts w:eastAsia="Arial,Times New Roman" w:cs="Arial"/>
                <w:color w:val="auto"/>
                <w:szCs w:val="20"/>
                <w:lang w:eastAsia="es-CO"/>
              </w:rPr>
            </w:pPr>
            <w:r>
              <w:rPr>
                <w:rFonts w:eastAsia="Arial,Times New Roman" w:cs="Arial"/>
                <w:color w:val="auto"/>
                <w:szCs w:val="20"/>
                <w:lang w:eastAsia="es-CO"/>
              </w:rPr>
              <w:t>21/09/2023</w:t>
            </w:r>
            <w:r w:rsidR="00C075DC" w:rsidRPr="00F779C5">
              <w:rPr>
                <w:rFonts w:eastAsia="Arial,Times New Roman" w:cs="Arial"/>
                <w:color w:val="auto"/>
                <w:szCs w:val="20"/>
                <w:lang w:eastAsia="es-CO"/>
              </w:rPr>
              <w:t>-</w:t>
            </w:r>
            <w:r w:rsidR="003759F6">
              <w:rPr>
                <w:rFonts w:eastAsia="Arial,Times New Roman" w:cs="Arial"/>
                <w:color w:val="auto"/>
                <w:szCs w:val="20"/>
                <w:lang w:eastAsia="es-CO"/>
              </w:rPr>
              <w:t>21/09/2023</w:t>
            </w:r>
            <w:bookmarkStart w:id="21" w:name="_GoBack"/>
            <w:bookmarkEnd w:id="21"/>
          </w:p>
        </w:tc>
        <w:tc>
          <w:tcPr>
            <w:tcW w:w="3011" w:type="dxa"/>
            <w:vMerge w:val="restart"/>
            <w:tcBorders>
              <w:top w:val="single" w:sz="6" w:space="0" w:color="auto"/>
            </w:tcBorders>
            <w:vAlign w:val="center"/>
          </w:tcPr>
          <w:p w14:paraId="24A98251" w14:textId="77777777" w:rsidR="009B39DD" w:rsidRPr="00F779C5" w:rsidRDefault="009B39DD" w:rsidP="00833EA5">
            <w:pPr>
              <w:spacing w:after="0" w:line="276" w:lineRule="auto"/>
              <w:rPr>
                <w:rFonts w:eastAsia="Arial Narrow" w:cs="Arial"/>
                <w:color w:val="auto"/>
                <w:szCs w:val="20"/>
              </w:rPr>
            </w:pPr>
          </w:p>
          <w:p w14:paraId="0ADB4F85" w14:textId="2D7B8929" w:rsidR="003455AF" w:rsidRPr="00F779C5" w:rsidRDefault="00833EA5" w:rsidP="00833EA5">
            <w:pPr>
              <w:spacing w:after="0" w:line="276" w:lineRule="auto"/>
              <w:rPr>
                <w:rFonts w:eastAsia="Arial Narrow" w:cs="Arial"/>
                <w:color w:val="auto"/>
                <w:szCs w:val="20"/>
              </w:rPr>
            </w:pPr>
            <w:r w:rsidRPr="00F779C5">
              <w:rPr>
                <w:rFonts w:eastAsia="Arial Narrow" w:cs="Arial"/>
                <w:color w:val="auto"/>
                <w:szCs w:val="20"/>
              </w:rPr>
              <w:t xml:space="preserve">DOSCIENTOS VEINTITRÉS MILLONES TRES MIL TRESCIENTOS DOCE PESOS </w:t>
            </w:r>
          </w:p>
          <w:p w14:paraId="2DFFA677" w14:textId="5F85C767" w:rsidR="00FB28F1" w:rsidRPr="00F779C5" w:rsidRDefault="001D1D0F" w:rsidP="00FB28F1">
            <w:pPr>
              <w:spacing w:after="0" w:line="276" w:lineRule="auto"/>
              <w:rPr>
                <w:rFonts w:eastAsia="Arial,Times New Roman" w:cs="Arial"/>
                <w:color w:val="auto"/>
                <w:szCs w:val="20"/>
                <w:lang w:eastAsia="es-CO"/>
              </w:rPr>
            </w:pPr>
            <w:r w:rsidRPr="00F779C5">
              <w:rPr>
                <w:rFonts w:eastAsia="Arial Narrow" w:cs="Arial"/>
                <w:color w:val="auto"/>
                <w:szCs w:val="20"/>
              </w:rPr>
              <w:t>($223.003.312) M/CTE.</w:t>
            </w:r>
          </w:p>
          <w:p w14:paraId="33BC43A8" w14:textId="77777777" w:rsidR="00FB28F1" w:rsidRPr="00F779C5" w:rsidRDefault="00FB28F1" w:rsidP="00FB28F1">
            <w:pPr>
              <w:spacing w:after="0" w:line="276" w:lineRule="auto"/>
              <w:rPr>
                <w:rFonts w:eastAsia="Arial,Times New Roman" w:cs="Arial"/>
                <w:color w:val="auto"/>
                <w:szCs w:val="20"/>
                <w:lang w:eastAsia="es-CO"/>
              </w:rPr>
            </w:pPr>
          </w:p>
          <w:p w14:paraId="37635796" w14:textId="77777777" w:rsidR="00FB28F1" w:rsidRPr="00F779C5" w:rsidRDefault="00FB28F1" w:rsidP="00FB28F1">
            <w:pPr>
              <w:spacing w:after="0" w:line="276" w:lineRule="auto"/>
              <w:rPr>
                <w:rFonts w:eastAsia="Arial,Times New Roman" w:cs="Arial"/>
                <w:color w:val="auto"/>
                <w:szCs w:val="20"/>
                <w:lang w:eastAsia="es-CO"/>
              </w:rPr>
            </w:pPr>
          </w:p>
          <w:p w14:paraId="5D7C1FB6" w14:textId="587C6609" w:rsidR="00FB28F1" w:rsidRPr="00F779C5" w:rsidRDefault="00FB28F1" w:rsidP="00FB28F1">
            <w:pPr>
              <w:spacing w:after="0" w:line="276" w:lineRule="auto"/>
              <w:rPr>
                <w:rFonts w:eastAsia="Arial,Times New Roman" w:cs="Arial"/>
                <w:color w:val="auto"/>
                <w:szCs w:val="20"/>
                <w:lang w:eastAsia="es-CO"/>
              </w:rPr>
            </w:pPr>
          </w:p>
        </w:tc>
      </w:tr>
      <w:tr w:rsidR="003455AF" w:rsidRPr="0033677B" w14:paraId="59299910" w14:textId="77777777" w:rsidTr="00802732">
        <w:trPr>
          <w:trHeight w:val="264"/>
          <w:jc w:val="center"/>
        </w:trPr>
        <w:tc>
          <w:tcPr>
            <w:tcW w:w="0" w:type="auto"/>
            <w:vMerge/>
            <w:vAlign w:val="center"/>
          </w:tcPr>
          <w:p w14:paraId="1AAD0089" w14:textId="77777777" w:rsidR="003455AF" w:rsidRPr="0033677B" w:rsidRDefault="003455AF" w:rsidP="003455AF">
            <w:pPr>
              <w:spacing w:after="0" w:line="276" w:lineRule="auto"/>
              <w:jc w:val="center"/>
              <w:rPr>
                <w:rFonts w:eastAsia="Times New Roman" w:cs="Arial"/>
                <w:b/>
                <w:bCs/>
                <w:szCs w:val="20"/>
                <w:lang w:eastAsia="es-CO"/>
              </w:rPr>
            </w:pPr>
          </w:p>
        </w:tc>
        <w:tc>
          <w:tcPr>
            <w:tcW w:w="2955" w:type="dxa"/>
            <w:vMerge/>
            <w:vAlign w:val="center"/>
          </w:tcPr>
          <w:p w14:paraId="79FA5385" w14:textId="77777777" w:rsidR="003455AF" w:rsidRPr="0033677B" w:rsidRDefault="003455AF" w:rsidP="003455AF">
            <w:pPr>
              <w:spacing w:after="0" w:line="276" w:lineRule="auto"/>
              <w:jc w:val="center"/>
              <w:rPr>
                <w:rFonts w:eastAsia="Times New Roman" w:cs="Arial"/>
                <w:b/>
                <w:bCs/>
                <w:szCs w:val="20"/>
                <w:lang w:eastAsia="es-CO"/>
              </w:rPr>
            </w:pPr>
          </w:p>
        </w:tc>
        <w:tc>
          <w:tcPr>
            <w:tcW w:w="3011" w:type="dxa"/>
            <w:vMerge/>
            <w:vAlign w:val="center"/>
          </w:tcPr>
          <w:p w14:paraId="136307A9" w14:textId="77777777" w:rsidR="003455AF" w:rsidRPr="0033677B" w:rsidRDefault="003455AF" w:rsidP="003455AF">
            <w:pPr>
              <w:spacing w:after="0" w:line="276" w:lineRule="auto"/>
              <w:jc w:val="center"/>
              <w:rPr>
                <w:rFonts w:eastAsia="Times New Roman" w:cs="Arial"/>
                <w:b/>
                <w:bCs/>
                <w:szCs w:val="20"/>
                <w:lang w:eastAsia="es-CO"/>
              </w:rPr>
            </w:pPr>
          </w:p>
        </w:tc>
      </w:tr>
    </w:tbl>
    <w:p w14:paraId="368FF7D5" w14:textId="170F6323" w:rsidR="003455AF" w:rsidRDefault="003455AF" w:rsidP="0074235F">
      <w:pPr>
        <w:rPr>
          <w:lang w:val="es-MX"/>
        </w:rPr>
      </w:pPr>
    </w:p>
    <w:p w14:paraId="445AE60B" w14:textId="6E3813E7" w:rsidR="00775E35" w:rsidRDefault="00775E35" w:rsidP="0074235F">
      <w:pPr>
        <w:rPr>
          <w:lang w:val="es-MX"/>
        </w:rPr>
      </w:pPr>
    </w:p>
    <w:p w14:paraId="12F26D78" w14:textId="6FAF63AE" w:rsidR="0074235F" w:rsidRPr="00046AA3" w:rsidRDefault="0074235F" w:rsidP="0074235F">
      <w:pPr>
        <w:rPr>
          <w:lang w:val="es-MX"/>
        </w:rPr>
      </w:pPr>
      <w:r w:rsidRPr="00046AA3">
        <w:rPr>
          <w:lang w:val="es-MX"/>
        </w:rPr>
        <w:t xml:space="preserve">La necesidad se encuentra incluida en el Plan Anual de Adquisiciones de la </w:t>
      </w:r>
      <w:r>
        <w:rPr>
          <w:lang w:val="es-MX"/>
        </w:rPr>
        <w:t>E</w:t>
      </w:r>
      <w:r w:rsidRPr="00046AA3">
        <w:rPr>
          <w:lang w:val="es-MX"/>
        </w:rPr>
        <w:t>ntidad.</w:t>
      </w:r>
    </w:p>
    <w:p w14:paraId="795E606B" w14:textId="77777777" w:rsidR="0074235F" w:rsidRDefault="0074235F" w:rsidP="0074235F">
      <w:pPr>
        <w:pStyle w:val="Ttulo2"/>
      </w:pPr>
      <w:bookmarkStart w:id="22" w:name="_Toc67583253"/>
      <w:bookmarkStart w:id="23" w:name="_Toc78789410"/>
      <w:bookmarkStart w:id="24" w:name="_Toc141433817"/>
      <w:r>
        <w:rPr>
          <w:caps w:val="0"/>
        </w:rPr>
        <w:t>REGLAS DE SUBSANABILIDAD, EXPLICACIONES Y ACLARACIONES</w:t>
      </w:r>
      <w:bookmarkEnd w:id="22"/>
      <w:bookmarkEnd w:id="23"/>
      <w:bookmarkEnd w:id="24"/>
    </w:p>
    <w:p w14:paraId="34A5E22E" w14:textId="77777777" w:rsidR="0074235F" w:rsidRPr="00046AA3" w:rsidRDefault="0074235F" w:rsidP="0074235F">
      <w:pPr>
        <w:rPr>
          <w:lang w:val="es-MX"/>
        </w:rPr>
      </w:pPr>
      <w:r w:rsidRPr="00046AA3">
        <w:rPr>
          <w:lang w:val="es-MX"/>
        </w:rPr>
        <w:t xml:space="preserve">El </w:t>
      </w:r>
      <w:r>
        <w:rPr>
          <w:lang w:val="es-MX"/>
        </w:rPr>
        <w:t>P</w:t>
      </w:r>
      <w:r w:rsidRPr="00046AA3">
        <w:rPr>
          <w:lang w:val="es-MX"/>
        </w:rPr>
        <w:t xml:space="preserve">roponente tiene la responsabilidad y carga de presentar su oferta en forma completa e íntegra, esto es, respondiendo todos los puntos del </w:t>
      </w:r>
      <w:r>
        <w:rPr>
          <w:lang w:val="es-MX"/>
        </w:rPr>
        <w:t>P</w:t>
      </w:r>
      <w:r w:rsidRPr="00046AA3">
        <w:rPr>
          <w:lang w:val="es-MX"/>
        </w:rPr>
        <w:t xml:space="preserve">liego de </w:t>
      </w:r>
      <w:r>
        <w:rPr>
          <w:lang w:val="es-MX"/>
        </w:rPr>
        <w:t>C</w:t>
      </w:r>
      <w:r w:rsidRPr="00046AA3">
        <w:rPr>
          <w:lang w:val="es-MX"/>
        </w:rPr>
        <w:t>ondiciones y adjuntando los documentos de soporte o prueba de las condiciones que pretenda hacer valer en el proceso.</w:t>
      </w:r>
    </w:p>
    <w:p w14:paraId="5AE2DB8C" w14:textId="77777777" w:rsidR="0074235F" w:rsidRPr="00046AA3" w:rsidRDefault="0074235F" w:rsidP="0074235F">
      <w:pPr>
        <w:rPr>
          <w:lang w:val="es-MX"/>
        </w:rPr>
      </w:pPr>
      <w:r w:rsidRPr="00046AA3">
        <w:rPr>
          <w:lang w:val="es-MX"/>
        </w:rPr>
        <w:t xml:space="preserve">En caso de ser necesario, la </w:t>
      </w:r>
      <w:r>
        <w:rPr>
          <w:lang w:val="es-MX"/>
        </w:rPr>
        <w:t>E</w:t>
      </w:r>
      <w:r w:rsidRPr="00046AA3">
        <w:rPr>
          <w:lang w:val="es-MX"/>
        </w:rPr>
        <w:t xml:space="preserve">ntidad debe solicitar a los </w:t>
      </w:r>
      <w:r>
        <w:rPr>
          <w:lang w:val="es-MX"/>
        </w:rPr>
        <w:t>P</w:t>
      </w:r>
      <w:r w:rsidRPr="00046AA3">
        <w:rPr>
          <w:lang w:val="es-MX"/>
        </w:rPr>
        <w:t>roponentes durante el proceso de evaluación, y a más tardar en el informe de evaluación, las aclaraciones, precisiones o solicitud</w:t>
      </w:r>
      <w:r>
        <w:rPr>
          <w:lang w:val="es-MX"/>
        </w:rPr>
        <w:t>es</w:t>
      </w:r>
      <w:r w:rsidRPr="00046AA3">
        <w:rPr>
          <w:lang w:val="es-MX"/>
        </w:rPr>
        <w:t xml:space="preserve"> de documentos que puedan ser subsanables. No obstante, los </w:t>
      </w:r>
      <w:r>
        <w:rPr>
          <w:lang w:val="es-MX"/>
        </w:rPr>
        <w:t>P</w:t>
      </w:r>
      <w:r w:rsidRPr="00046AA3">
        <w:rPr>
          <w:lang w:val="es-MX"/>
        </w:rPr>
        <w:t>roponentes no podrán completar, adicionar, modificar o mejorar sus propuestas en los aspectos que otorgan puntaje,</w:t>
      </w:r>
      <w:r>
        <w:rPr>
          <w:lang w:val="es-MX"/>
        </w:rPr>
        <w:t xml:space="preserve"> ni tampoco en los factores de desempate,</w:t>
      </w:r>
      <w:r w:rsidRPr="00046AA3">
        <w:rPr>
          <w:lang w:val="es-MX"/>
        </w:rPr>
        <w:t xml:space="preserve"> los cuales podrán ser objeto de aclaraciones y explicaciones. Los </w:t>
      </w:r>
      <w:r>
        <w:rPr>
          <w:lang w:val="es-MX"/>
        </w:rPr>
        <w:t>P</w:t>
      </w:r>
      <w:r w:rsidRPr="00046AA3">
        <w:rPr>
          <w:lang w:val="es-MX"/>
        </w:rPr>
        <w:t xml:space="preserve">roponentes deberán allegar las aclaraciones o documentos requeridos en el momento en el que fueron </w:t>
      </w:r>
      <w:r>
        <w:rPr>
          <w:lang w:val="es-MX"/>
        </w:rPr>
        <w:t>requeridos</w:t>
      </w:r>
      <w:r w:rsidRPr="00046AA3">
        <w:rPr>
          <w:lang w:val="es-MX"/>
        </w:rPr>
        <w:t xml:space="preserve"> y a más tardar hasta el término de traslado del informe de evaluación, es decir, dentro de los cinco (5) días hábiles siguientes, contados a partir del día hábil siguiente a la </w:t>
      </w:r>
      <w:r>
        <w:rPr>
          <w:lang w:val="es-MX"/>
        </w:rPr>
        <w:t>publicación</w:t>
      </w:r>
      <w:r w:rsidRPr="00046AA3">
        <w:rPr>
          <w:lang w:val="es-MX"/>
        </w:rPr>
        <w:t xml:space="preserve"> del informe de evaluación. </w:t>
      </w:r>
    </w:p>
    <w:p w14:paraId="4C0D65B9" w14:textId="77777777" w:rsidR="0074235F" w:rsidRDefault="0074235F" w:rsidP="0074235F">
      <w:r w:rsidRPr="00873ADC">
        <w:t xml:space="preserve">En caso de que la </w:t>
      </w:r>
      <w:r>
        <w:t>E</w:t>
      </w:r>
      <w:r w:rsidRPr="00873ADC">
        <w:t xml:space="preserve">ntidad no </w:t>
      </w:r>
      <w:r>
        <w:t xml:space="preserve">hubiese advertido durante el proceso de evaluación </w:t>
      </w:r>
      <w:r w:rsidRPr="00873ADC">
        <w:t xml:space="preserve">la ausencia de requisitos o la falta de documentos referentes a la futura contratación o al </w:t>
      </w:r>
      <w:r>
        <w:t>P</w:t>
      </w:r>
      <w:r w:rsidRPr="00873ADC">
        <w:t>roponente, ya sea en relación con los requisitos habilitantes o para aclarar aspectos que otorgan puntaje</w:t>
      </w:r>
      <w:r>
        <w:t xml:space="preserve"> o son factores de desempate</w:t>
      </w:r>
      <w:r w:rsidRPr="00873ADC">
        <w:t xml:space="preserve">, y </w:t>
      </w:r>
      <w:r>
        <w:t xml:space="preserve">por ende </w:t>
      </w:r>
      <w:r w:rsidRPr="00873ADC">
        <w:t>no los haya requerido, podrá</w:t>
      </w:r>
      <w:r>
        <w:t xml:space="preserve"> hacerlo posteriormente</w:t>
      </w:r>
      <w:r w:rsidRPr="00873ADC">
        <w:t xml:space="preserve">, </w:t>
      </w:r>
      <w:r>
        <w:t>brindándole</w:t>
      </w:r>
      <w:r w:rsidRPr="00873ADC">
        <w:t xml:space="preserve"> </w:t>
      </w:r>
      <w:r>
        <w:t xml:space="preserve">al Proponente </w:t>
      </w:r>
      <w:r w:rsidRPr="00873ADC">
        <w:t xml:space="preserve">un término igual al establecido para el traslado del informe de evaluación, con el fin de que los allegue. En caso de que sea necesario, la </w:t>
      </w:r>
      <w:r>
        <w:t>E</w:t>
      </w:r>
      <w:r w:rsidRPr="00873ADC">
        <w:t xml:space="preserve">ntidad ajustará el </w:t>
      </w:r>
      <w:r>
        <w:t>C</w:t>
      </w:r>
      <w:r w:rsidRPr="00873ADC">
        <w:t xml:space="preserve">ronograma. </w:t>
      </w:r>
      <w:r>
        <w:t>Lo aquí descrito también aplicará cuando la observación a la oferta provenga de otro Proponente y se hubiere realizado en el traslado del informe de evaluación.</w:t>
      </w:r>
    </w:p>
    <w:p w14:paraId="39043835" w14:textId="77777777" w:rsidR="0074235F" w:rsidRPr="00046AA3" w:rsidRDefault="0074235F" w:rsidP="0074235F">
      <w:pPr>
        <w:rPr>
          <w:lang w:val="es-MX"/>
        </w:rPr>
      </w:pPr>
      <w:r w:rsidRPr="00046AA3">
        <w:rPr>
          <w:lang w:val="es-MX"/>
        </w:rPr>
        <w:t xml:space="preserve">En los procesos </w:t>
      </w:r>
      <w:r>
        <w:rPr>
          <w:lang w:val="es-MX"/>
        </w:rPr>
        <w:t xml:space="preserve">que se lleven a cabo </w:t>
      </w:r>
      <w:r w:rsidRPr="00046AA3">
        <w:rPr>
          <w:lang w:val="es-MX"/>
        </w:rPr>
        <w:t xml:space="preserve">en el SECOP I, las subsanaciones, explicaciones y aclaraciones se presentarán por cualquier medio: en físico, entre las horas de atención al público; o por correo electrónico hasta las 11:59 p. m. del día establecido en el </w:t>
      </w:r>
      <w:r>
        <w:rPr>
          <w:lang w:val="es-MX"/>
        </w:rPr>
        <w:t>C</w:t>
      </w:r>
      <w:r w:rsidRPr="00046AA3">
        <w:rPr>
          <w:lang w:val="es-MX"/>
        </w:rPr>
        <w:t>ronograma. Los adelantados en el SECOP II se subsanarán por medio de mensajes, en la forma prevista en la plataforma.</w:t>
      </w:r>
    </w:p>
    <w:p w14:paraId="71ED2676" w14:textId="77777777" w:rsidR="0074235F" w:rsidRPr="00046AA3" w:rsidRDefault="0074235F" w:rsidP="0074235F">
      <w:pPr>
        <w:rPr>
          <w:lang w:val="es-MX"/>
        </w:rPr>
      </w:pPr>
      <w:r w:rsidRPr="00046AA3">
        <w:rPr>
          <w:lang w:val="es-MX"/>
        </w:rPr>
        <w:t xml:space="preserve">Todos aquellos requisitos de la oferta que afecten la asignación de puntaje, incluyendo los necesarios para acreditar requisitos de desempate, no son subsanables, por lo que los mismos deben ser aportados por los </w:t>
      </w:r>
      <w:r>
        <w:rPr>
          <w:lang w:val="es-MX"/>
        </w:rPr>
        <w:t>P</w:t>
      </w:r>
      <w:r w:rsidRPr="00046AA3">
        <w:rPr>
          <w:lang w:val="es-MX"/>
        </w:rPr>
        <w:t>roponentes desde la presentación de la oferta. No obstante, pueden ser aclarados o ser objeto de explicación.</w:t>
      </w:r>
    </w:p>
    <w:p w14:paraId="31E97B92" w14:textId="77777777" w:rsidR="0074235F" w:rsidRDefault="0074235F" w:rsidP="0074235F">
      <w:pPr>
        <w:rPr>
          <w:lang w:val="es-MX"/>
        </w:rPr>
      </w:pPr>
      <w:r w:rsidRPr="00046AA3">
        <w:rPr>
          <w:lang w:val="es-MX"/>
        </w:rPr>
        <w:t xml:space="preserve">En virtud del principio de buena fe, los </w:t>
      </w:r>
      <w:r>
        <w:rPr>
          <w:lang w:val="es-MX"/>
        </w:rPr>
        <w:t>P</w:t>
      </w:r>
      <w:r w:rsidRPr="00046AA3">
        <w:rPr>
          <w:lang w:val="es-MX"/>
        </w:rPr>
        <w:t xml:space="preserve">roponentes que presenten observaciones al </w:t>
      </w:r>
      <w:r>
        <w:rPr>
          <w:lang w:val="es-MX"/>
        </w:rPr>
        <w:t>p</w:t>
      </w:r>
      <w:r w:rsidRPr="00046AA3">
        <w:rPr>
          <w:lang w:val="es-MX"/>
        </w:rPr>
        <w:t>roceso o a las ofertas y conductas de los demás oferentes deberán justificar y demostrar su procedencia y oportunidad.</w:t>
      </w:r>
      <w:r>
        <w:rPr>
          <w:lang w:val="es-MX"/>
        </w:rPr>
        <w:t xml:space="preserve"> </w:t>
      </w:r>
    </w:p>
    <w:p w14:paraId="65366FDF" w14:textId="77777777" w:rsidR="0074235F" w:rsidRPr="002D7E65" w:rsidRDefault="0074235F" w:rsidP="0074235F">
      <w:pPr>
        <w:rPr>
          <w:szCs w:val="20"/>
          <w:lang w:val="es-MX"/>
        </w:rPr>
      </w:pPr>
      <w:r w:rsidRPr="002D7E65">
        <w:rPr>
          <w:szCs w:val="20"/>
          <w:lang w:val="es-MX"/>
        </w:rPr>
        <w:t>En cumplimiento del deber de publicidad de la actividad contractual</w:t>
      </w:r>
      <w:r w:rsidRPr="00B24212">
        <w:rPr>
          <w:szCs w:val="20"/>
          <w:lang w:val="es-MX"/>
        </w:rPr>
        <w:t xml:space="preserve"> y en procura de la transparencia del Proceso de Contratación</w:t>
      </w:r>
      <w:r w:rsidRPr="002D7E65">
        <w:rPr>
          <w:szCs w:val="20"/>
          <w:lang w:val="es-MX"/>
        </w:rPr>
        <w:t xml:space="preserve">, la </w:t>
      </w:r>
      <w:r>
        <w:rPr>
          <w:szCs w:val="20"/>
          <w:lang w:val="es-MX"/>
        </w:rPr>
        <w:t>E</w:t>
      </w:r>
      <w:r w:rsidRPr="002D7E65">
        <w:rPr>
          <w:szCs w:val="20"/>
          <w:lang w:val="es-MX"/>
        </w:rPr>
        <w:t xml:space="preserve">ntidad deberá publicar en el SECOP tanto las observaciones realizadas por los proponentes como las respuestas a las mismas, así como los requerimientos de subsanación, explicación o aclaración, y las respuestas a estos, dentro del término de tres (3) días </w:t>
      </w:r>
      <w:r>
        <w:rPr>
          <w:szCs w:val="20"/>
          <w:lang w:val="es-MX"/>
        </w:rPr>
        <w:t>hábiles</w:t>
      </w:r>
      <w:r w:rsidRPr="002D7E65">
        <w:rPr>
          <w:szCs w:val="20"/>
          <w:lang w:val="es-MX"/>
        </w:rPr>
        <w:t xml:space="preserve"> siguientes a su expedición o presentación. </w:t>
      </w:r>
    </w:p>
    <w:p w14:paraId="746EA410" w14:textId="77777777" w:rsidR="0074235F" w:rsidRDefault="0074235F" w:rsidP="0074235F">
      <w:pPr>
        <w:pStyle w:val="Ttulo2"/>
      </w:pPr>
      <w:bookmarkStart w:id="25" w:name="_Toc67583254"/>
      <w:bookmarkStart w:id="26" w:name="_Toc78789411"/>
      <w:bookmarkStart w:id="27" w:name="_Toc141433818"/>
      <w:r>
        <w:rPr>
          <w:caps w:val="0"/>
        </w:rPr>
        <w:t>CRONOGRAMA DEL PROCESO</w:t>
      </w:r>
      <w:bookmarkEnd w:id="25"/>
      <w:bookmarkEnd w:id="26"/>
      <w:bookmarkEnd w:id="27"/>
    </w:p>
    <w:p w14:paraId="5398E2C9" w14:textId="77777777" w:rsidR="0074235F" w:rsidRPr="00046AA3" w:rsidRDefault="0074235F" w:rsidP="0074235F">
      <w:pPr>
        <w:rPr>
          <w:lang w:val="es-MX"/>
        </w:rPr>
      </w:pPr>
      <w:r w:rsidRPr="00046AA3">
        <w:rPr>
          <w:lang w:val="es-MX"/>
        </w:rPr>
        <w:t xml:space="preserve">El </w:t>
      </w:r>
      <w:r>
        <w:rPr>
          <w:lang w:val="es-MX"/>
        </w:rPr>
        <w:t>C</w:t>
      </w:r>
      <w:r w:rsidRPr="00046AA3">
        <w:rPr>
          <w:lang w:val="es-MX"/>
        </w:rPr>
        <w:t xml:space="preserve">ronograma del </w:t>
      </w:r>
      <w:r>
        <w:rPr>
          <w:lang w:val="es-MX"/>
        </w:rPr>
        <w:t>P</w:t>
      </w:r>
      <w:r w:rsidRPr="00046AA3">
        <w:rPr>
          <w:lang w:val="es-MX"/>
        </w:rPr>
        <w:t>roceso</w:t>
      </w:r>
      <w:r>
        <w:rPr>
          <w:lang w:val="es-MX"/>
        </w:rPr>
        <w:t xml:space="preserve"> de Contratación</w:t>
      </w:r>
      <w:r w:rsidRPr="00046AA3">
        <w:rPr>
          <w:lang w:val="es-MX"/>
        </w:rPr>
        <w:t xml:space="preserve"> es el contenido en el Anexo 2 – Cronograma.</w:t>
      </w:r>
    </w:p>
    <w:p w14:paraId="2B41254B" w14:textId="77777777" w:rsidR="0074235F" w:rsidRDefault="0074235F" w:rsidP="0074235F">
      <w:pPr>
        <w:pStyle w:val="Ttulo2"/>
      </w:pPr>
      <w:bookmarkStart w:id="28" w:name="_Toc67583255"/>
      <w:bookmarkStart w:id="29" w:name="_Toc78789412"/>
      <w:bookmarkStart w:id="30" w:name="_Toc141433819"/>
      <w:r>
        <w:rPr>
          <w:caps w:val="0"/>
        </w:rPr>
        <w:lastRenderedPageBreak/>
        <w:t>IDIOMA</w:t>
      </w:r>
      <w:bookmarkEnd w:id="28"/>
      <w:bookmarkEnd w:id="29"/>
      <w:bookmarkEnd w:id="30"/>
      <w:r>
        <w:rPr>
          <w:caps w:val="0"/>
        </w:rPr>
        <w:t xml:space="preserve"> </w:t>
      </w:r>
    </w:p>
    <w:p w14:paraId="7D4073C7" w14:textId="77777777" w:rsidR="0074235F" w:rsidRPr="00046AA3" w:rsidRDefault="0074235F" w:rsidP="0074235F">
      <w:pPr>
        <w:rPr>
          <w:lang w:val="es-MX"/>
        </w:rPr>
      </w:pPr>
      <w:r w:rsidRPr="00046AA3">
        <w:rPr>
          <w:lang w:val="es-MX"/>
        </w:rPr>
        <w:t xml:space="preserve">Los documentos y las comunicaciones entregadas, enviadas o expedidas por los </w:t>
      </w:r>
      <w:r>
        <w:rPr>
          <w:lang w:val="es-MX"/>
        </w:rPr>
        <w:t>P</w:t>
      </w:r>
      <w:r w:rsidRPr="00046AA3">
        <w:rPr>
          <w:lang w:val="es-MX"/>
        </w:rPr>
        <w:t xml:space="preserve">roponentes o por terceros para efectos del </w:t>
      </w:r>
      <w:r>
        <w:rPr>
          <w:lang w:val="es-MX"/>
        </w:rPr>
        <w:t>P</w:t>
      </w:r>
      <w:r w:rsidRPr="00046AA3">
        <w:rPr>
          <w:lang w:val="es-MX"/>
        </w:rPr>
        <w:t xml:space="preserve">roceso de </w:t>
      </w:r>
      <w:r>
        <w:rPr>
          <w:lang w:val="es-MX"/>
        </w:rPr>
        <w:t>Contratación</w:t>
      </w:r>
      <w:r w:rsidRPr="00046AA3">
        <w:rPr>
          <w:lang w:val="es-MX"/>
        </w:rPr>
        <w:t>, o para ser tenidos en cuenta en el mismo, deben ser allegados en español. Los documentos y comunicaciones en un idioma distinto deben ser presentados en su lengua original junto con la traducción oficial al español.</w:t>
      </w:r>
    </w:p>
    <w:p w14:paraId="2CA688B6" w14:textId="77777777" w:rsidR="0074235F" w:rsidRDefault="0074235F" w:rsidP="0074235F">
      <w:pPr>
        <w:rPr>
          <w:lang w:val="es-MX"/>
        </w:rPr>
      </w:pPr>
      <w:r w:rsidRPr="00046AA3">
        <w:rPr>
          <w:lang w:val="es-MX"/>
        </w:rPr>
        <w:t xml:space="preserve">Para que la traducción oficial de los documentos en idioma extranjero sea válida, </w:t>
      </w:r>
      <w:r>
        <w:rPr>
          <w:lang w:val="es-MX"/>
        </w:rPr>
        <w:t xml:space="preserve">deberá realizarse </w:t>
      </w:r>
      <w:r w:rsidRPr="00046AA3">
        <w:rPr>
          <w:lang w:val="es-MX"/>
        </w:rPr>
        <w:t>en los términos del Decreto 38</w:t>
      </w:r>
      <w:r>
        <w:rPr>
          <w:lang w:val="es-MX"/>
        </w:rPr>
        <w:t>2</w:t>
      </w:r>
      <w:r w:rsidRPr="00046AA3">
        <w:rPr>
          <w:lang w:val="es-MX"/>
        </w:rPr>
        <w:t xml:space="preserve"> de 1951 y el artículo 33 de la Ley 962 de 2005, o la norma que la modifique, sustituya o complemente. Es decir, junto con la traducción oficial se presentará el documento que certifi</w:t>
      </w:r>
      <w:r>
        <w:rPr>
          <w:lang w:val="es-MX"/>
        </w:rPr>
        <w:t>que</w:t>
      </w:r>
      <w:r w:rsidRPr="00046AA3">
        <w:rPr>
          <w:lang w:val="es-MX"/>
        </w:rPr>
        <w:t xml:space="preserve"> la aprobación de la prueba por parte del </w:t>
      </w:r>
      <w:r>
        <w:rPr>
          <w:lang w:val="es-MX"/>
        </w:rPr>
        <w:t>c</w:t>
      </w:r>
      <w:r w:rsidRPr="00046AA3">
        <w:rPr>
          <w:lang w:val="es-MX"/>
        </w:rPr>
        <w:t xml:space="preserve">entro </w:t>
      </w:r>
      <w:r>
        <w:rPr>
          <w:lang w:val="es-MX"/>
        </w:rPr>
        <w:t>u</w:t>
      </w:r>
      <w:r w:rsidRPr="00046AA3">
        <w:rPr>
          <w:lang w:val="es-MX"/>
        </w:rPr>
        <w:t>niversitario que cuente con la facultad de idiomas debidamente acreditadas y reconocidas por el ICFES.</w:t>
      </w:r>
    </w:p>
    <w:p w14:paraId="0BD78BDB" w14:textId="77777777" w:rsidR="0074235F" w:rsidRDefault="0074235F" w:rsidP="0074235F">
      <w:pPr>
        <w:pStyle w:val="Ttulo2"/>
      </w:pPr>
      <w:bookmarkStart w:id="31" w:name="_Ref57726176"/>
      <w:bookmarkStart w:id="32" w:name="_Toc67583256"/>
      <w:bookmarkStart w:id="33" w:name="_Toc78789413"/>
      <w:bookmarkStart w:id="34" w:name="_Toc141433820"/>
      <w:r>
        <w:rPr>
          <w:caps w:val="0"/>
        </w:rPr>
        <w:t>DOCUMENTOS OTORGADOS EN EL EXTERIOR</w:t>
      </w:r>
      <w:bookmarkEnd w:id="31"/>
      <w:bookmarkEnd w:id="32"/>
      <w:bookmarkEnd w:id="33"/>
      <w:bookmarkEnd w:id="34"/>
    </w:p>
    <w:p w14:paraId="671D0CF3" w14:textId="77777777" w:rsidR="0074235F" w:rsidRPr="00F8345C" w:rsidRDefault="0074235F" w:rsidP="0074235F">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086AF8D" w14:textId="77777777" w:rsidR="0074235F" w:rsidRDefault="0074235F" w:rsidP="0074235F">
      <w:pPr>
        <w:rPr>
          <w:lang w:val="es-MX"/>
        </w:rPr>
      </w:pPr>
      <w:r w:rsidRPr="00F8345C">
        <w:rPr>
          <w:lang w:val="es-MX"/>
        </w:rPr>
        <w:t xml:space="preserve">Para efectos del trámite de Apostilla o Legalización de documentos otorgados en el exterior y la acreditación de la formación académica obtenida en el exterior, las </w:t>
      </w:r>
      <w:r>
        <w:rPr>
          <w:lang w:val="es-MX"/>
        </w:rPr>
        <w:t>E</w:t>
      </w:r>
      <w:r w:rsidRPr="00F8345C">
        <w:rPr>
          <w:lang w:val="es-MX"/>
        </w:rPr>
        <w:t>ntidades deberán aplicar los parámetros establecidos en las normas que regulen la materia.</w:t>
      </w:r>
    </w:p>
    <w:p w14:paraId="2A0995EE" w14:textId="77777777" w:rsidR="0074235F" w:rsidRDefault="0074235F" w:rsidP="0074235F">
      <w:pPr>
        <w:pStyle w:val="Ttulo2"/>
      </w:pPr>
      <w:bookmarkStart w:id="35" w:name="_Toc67583257"/>
      <w:bookmarkStart w:id="36" w:name="_Toc78789414"/>
      <w:bookmarkStart w:id="37" w:name="_Toc141433821"/>
      <w:r>
        <w:t>GLOSARIO</w:t>
      </w:r>
      <w:bookmarkEnd w:id="35"/>
      <w:bookmarkEnd w:id="36"/>
      <w:bookmarkEnd w:id="37"/>
    </w:p>
    <w:p w14:paraId="4CC99FE8" w14:textId="77777777" w:rsidR="0074235F" w:rsidRPr="00B24212" w:rsidRDefault="0074235F" w:rsidP="0074235F">
      <w:r w:rsidRPr="52785217">
        <w:rPr>
          <w:lang w:val="es-MX"/>
        </w:rPr>
        <w:t xml:space="preserve">Para los fines de este </w:t>
      </w:r>
      <w:r>
        <w:rPr>
          <w:lang w:val="es-MX"/>
        </w:rPr>
        <w:t>P</w:t>
      </w:r>
      <w:r w:rsidRPr="52785217">
        <w:rPr>
          <w:lang w:val="es-MX"/>
        </w:rPr>
        <w:t xml:space="preserve">liego de </w:t>
      </w:r>
      <w:r>
        <w:rPr>
          <w:lang w:val="es-MX"/>
        </w:rPr>
        <w:t>C</w:t>
      </w:r>
      <w:r w:rsidRPr="52785217">
        <w:rPr>
          <w:lang w:val="es-MX"/>
        </w:rPr>
        <w:t>ondiciones, a menos que expresamente se estipule de otra manera, los términos deben entenderse de acuerdo con la definición contenida en el artículo 2.2.1.1.1.3.1 del Decreto 1082 de 2015</w:t>
      </w:r>
      <w:r>
        <w:rPr>
          <w:lang w:val="es-MX"/>
        </w:rPr>
        <w:t xml:space="preserve">, </w:t>
      </w:r>
      <w:r w:rsidRPr="52785217">
        <w:rPr>
          <w:lang w:val="es-MX"/>
        </w:rPr>
        <w:t xml:space="preserve">el </w:t>
      </w:r>
      <w:r>
        <w:rPr>
          <w:lang w:val="es-MX"/>
        </w:rPr>
        <w:t>g</w:t>
      </w:r>
      <w:r w:rsidRPr="52785217">
        <w:rPr>
          <w:lang w:val="es-MX"/>
        </w:rPr>
        <w:t>losario</w:t>
      </w:r>
      <w:r>
        <w:rPr>
          <w:lang w:val="es-MX"/>
        </w:rPr>
        <w:t xml:space="preserve"> aplicable a la obra pública de infraestructura social y demás normas, decretos reglamentarios y legislación aplicable en la materia</w:t>
      </w:r>
      <w:r w:rsidRPr="52785217">
        <w:rPr>
          <w:lang w:val="es-MX"/>
        </w:rPr>
        <w:t xml:space="preserve">. </w:t>
      </w:r>
      <w:r w:rsidRPr="007262A4">
        <w:rPr>
          <w:lang w:val="es-MX"/>
        </w:rPr>
        <w:t>Las palabras técnicas que se utilicen en este Pliego de Condiciones</w:t>
      </w:r>
      <w:r w:rsidRPr="001A0155">
        <w:rPr>
          <w:lang w:val="es-MX"/>
        </w:rPr>
        <w:t xml:space="preserve"> s</w:t>
      </w:r>
      <w:proofErr w:type="spellStart"/>
      <w:r w:rsidRPr="00822F9A">
        <w:t>e</w:t>
      </w:r>
      <w:proofErr w:type="spellEnd"/>
      <w:r w:rsidRPr="00822F9A">
        <w:t xml:space="preserve"> tomarán en el sentido que les den los </w:t>
      </w:r>
      <w:r w:rsidRPr="00755DC2">
        <w:t>profesionales del área correspondiente</w:t>
      </w:r>
      <w:r w:rsidRPr="002050EB">
        <w:t>; a menos que aparezca cl</w:t>
      </w:r>
      <w:r w:rsidRPr="00862418">
        <w:t>ara</w:t>
      </w:r>
      <w:r w:rsidRPr="00B30788">
        <w:t>mente que se han formado en sentido diverso.</w:t>
      </w:r>
      <w:r>
        <w:t xml:space="preserve"> </w:t>
      </w:r>
      <w:r w:rsidRPr="52785217">
        <w:rPr>
          <w:lang w:val="es-MX"/>
        </w:rPr>
        <w:t>Los términos no definidos deben entenderse de conformidad con su significado natural y obvio.</w:t>
      </w:r>
    </w:p>
    <w:p w14:paraId="6E0855F4" w14:textId="77777777" w:rsidR="0074235F" w:rsidRDefault="0074235F" w:rsidP="0074235F">
      <w:pPr>
        <w:pStyle w:val="Ttulo2"/>
      </w:pPr>
      <w:bookmarkStart w:id="38" w:name="_Toc67583258"/>
      <w:bookmarkStart w:id="39" w:name="_Toc78789415"/>
      <w:bookmarkStart w:id="40" w:name="_Toc141433822"/>
      <w:r>
        <w:t>INFORMACIÓN INEXACTA</w:t>
      </w:r>
      <w:bookmarkEnd w:id="38"/>
      <w:bookmarkEnd w:id="39"/>
      <w:bookmarkEnd w:id="40"/>
    </w:p>
    <w:p w14:paraId="50D66734" w14:textId="77777777" w:rsidR="0074235F" w:rsidRPr="00F8345C" w:rsidRDefault="0074235F" w:rsidP="0074235F">
      <w:pPr>
        <w:rPr>
          <w:lang w:val="es-MX"/>
        </w:rPr>
      </w:pPr>
      <w:r w:rsidRPr="00F8345C">
        <w:rPr>
          <w:lang w:val="es-MX"/>
        </w:rPr>
        <w:t xml:space="preserve">La </w:t>
      </w:r>
      <w:r>
        <w:rPr>
          <w:lang w:val="es-MX"/>
        </w:rPr>
        <w:t>E</w:t>
      </w:r>
      <w:r w:rsidRPr="00F8345C">
        <w:rPr>
          <w:lang w:val="es-MX"/>
        </w:rPr>
        <w:t xml:space="preserve">ntidad se reserva el derecho de verificar integralmente la información aportada por el </w:t>
      </w:r>
      <w:r>
        <w:rPr>
          <w:lang w:val="es-MX"/>
        </w:rPr>
        <w:t>P</w:t>
      </w:r>
      <w:r w:rsidRPr="00F8345C">
        <w:rPr>
          <w:lang w:val="es-MX"/>
        </w:rPr>
        <w:t xml:space="preserve">roponente. Para esto, </w:t>
      </w:r>
      <w:r>
        <w:rPr>
          <w:lang w:val="es-MX"/>
        </w:rPr>
        <w:t xml:space="preserve">se </w:t>
      </w:r>
      <w:r w:rsidRPr="00F8345C">
        <w:rPr>
          <w:lang w:val="es-MX"/>
        </w:rPr>
        <w:t xml:space="preserve">puede acudir a las autoridades, personas, empresas o entidades respectivas. </w:t>
      </w:r>
    </w:p>
    <w:p w14:paraId="4C420F94" w14:textId="77777777" w:rsidR="0074235F" w:rsidRPr="00F8345C" w:rsidRDefault="0074235F" w:rsidP="0074235F">
      <w:pPr>
        <w:rPr>
          <w:lang w:val="es-MX"/>
        </w:rPr>
      </w:pPr>
      <w:r w:rsidRPr="00F8345C">
        <w:rPr>
          <w:lang w:val="es-MX"/>
        </w:rPr>
        <w:t xml:space="preserve">Cuando exista inconsistencia entre la información suministrada por el </w:t>
      </w:r>
      <w:r>
        <w:rPr>
          <w:lang w:val="es-MX"/>
        </w:rPr>
        <w:t>P</w:t>
      </w:r>
      <w:r w:rsidRPr="00F8345C">
        <w:rPr>
          <w:lang w:val="es-MX"/>
        </w:rPr>
        <w:t xml:space="preserve">roponente y la verificada por la </w:t>
      </w:r>
      <w:r>
        <w:rPr>
          <w:lang w:val="es-MX"/>
        </w:rPr>
        <w:t>E</w:t>
      </w:r>
      <w:r w:rsidRPr="00F8345C">
        <w:rPr>
          <w:lang w:val="es-MX"/>
        </w:rPr>
        <w:t xml:space="preserve">ntidad, la información que </w:t>
      </w:r>
      <w:r>
        <w:rPr>
          <w:lang w:val="es-MX"/>
        </w:rPr>
        <w:t xml:space="preserve">se </w:t>
      </w:r>
      <w:r w:rsidRPr="00F8345C">
        <w:rPr>
          <w:lang w:val="es-MX"/>
        </w:rPr>
        <w:t>pretende demostrar</w:t>
      </w:r>
      <w:r>
        <w:rPr>
          <w:lang w:val="es-MX"/>
        </w:rPr>
        <w:t xml:space="preserve"> se entenderá como no </w:t>
      </w:r>
      <w:r w:rsidRPr="00F8345C">
        <w:rPr>
          <w:lang w:val="es-MX"/>
        </w:rPr>
        <w:t xml:space="preserve">acreditada. </w:t>
      </w:r>
    </w:p>
    <w:p w14:paraId="1D5C8ADE" w14:textId="77777777" w:rsidR="0074235F" w:rsidRPr="00F8345C" w:rsidRDefault="0074235F" w:rsidP="0074235F">
      <w:pPr>
        <w:rPr>
          <w:lang w:val="es-MX"/>
        </w:rPr>
      </w:pPr>
      <w:r w:rsidRPr="00F8345C">
        <w:rPr>
          <w:lang w:val="es-MX"/>
        </w:rPr>
        <w:t xml:space="preserve">La </w:t>
      </w:r>
      <w:r>
        <w:rPr>
          <w:lang w:val="es-MX"/>
        </w:rPr>
        <w:t>E</w:t>
      </w:r>
      <w:r w:rsidRPr="00F8345C">
        <w:rPr>
          <w:lang w:val="es-MX"/>
        </w:rPr>
        <w:t xml:space="preserve">ntidad </w:t>
      </w:r>
      <w:r>
        <w:rPr>
          <w:lang w:val="es-MX"/>
        </w:rPr>
        <w:t>remitirá</w:t>
      </w:r>
      <w:r w:rsidRPr="00F8345C">
        <w:rPr>
          <w:lang w:val="es-MX"/>
        </w:rPr>
        <w:t xml:space="preserve"> copias a las autoridades competentes en aquellos eventos en los cuales la información aportada tenga inconsistencias sobre las cuales pueda existir una posible falsedad, sin que el </w:t>
      </w:r>
      <w:r>
        <w:rPr>
          <w:lang w:val="es-MX"/>
        </w:rPr>
        <w:t>P</w:t>
      </w:r>
      <w:r w:rsidRPr="00F8345C">
        <w:rPr>
          <w:lang w:val="es-MX"/>
        </w:rPr>
        <w:t xml:space="preserve">roponente haya demostrado lo contrario, y rechazará la oferta. </w:t>
      </w:r>
    </w:p>
    <w:p w14:paraId="024821EC" w14:textId="77777777" w:rsidR="0074235F" w:rsidRDefault="0074235F" w:rsidP="0074235F">
      <w:pPr>
        <w:pStyle w:val="Ttulo2"/>
      </w:pPr>
      <w:bookmarkStart w:id="41" w:name="_Toc78206717"/>
      <w:bookmarkStart w:id="42" w:name="_Toc78789082"/>
      <w:bookmarkStart w:id="43" w:name="_Toc67583259"/>
      <w:bookmarkStart w:id="44" w:name="_Toc78789416"/>
      <w:bookmarkStart w:id="45" w:name="_Toc141433823"/>
      <w:bookmarkEnd w:id="41"/>
      <w:bookmarkEnd w:id="42"/>
      <w:r>
        <w:t>INFORMACIÓN RESERVADA</w:t>
      </w:r>
      <w:bookmarkEnd w:id="43"/>
      <w:bookmarkEnd w:id="44"/>
      <w:bookmarkEnd w:id="45"/>
    </w:p>
    <w:p w14:paraId="244A01D9" w14:textId="77777777" w:rsidR="0074235F" w:rsidRPr="00F8345C" w:rsidRDefault="0074235F" w:rsidP="0074235F">
      <w:pPr>
        <w:rPr>
          <w:lang w:val="es-MX"/>
        </w:rPr>
      </w:pPr>
      <w:r w:rsidRPr="00F8345C">
        <w:rPr>
          <w:lang w:val="es-MX"/>
        </w:rPr>
        <w:t xml:space="preserve">Si dentro del Sobre 1 de la propuesta el </w:t>
      </w:r>
      <w:r>
        <w:rPr>
          <w:lang w:val="es-MX"/>
        </w:rPr>
        <w:t>P</w:t>
      </w:r>
      <w:r w:rsidRPr="00F8345C">
        <w:rPr>
          <w:lang w:val="es-MX"/>
        </w:rPr>
        <w:t xml:space="preserve">roponente incluye información que conforme </w:t>
      </w:r>
      <w:r>
        <w:rPr>
          <w:lang w:val="es-MX"/>
        </w:rPr>
        <w:t>con</w:t>
      </w:r>
      <w:r w:rsidRPr="00F8345C">
        <w:rPr>
          <w:lang w:val="es-MX"/>
        </w:rPr>
        <w:t xml:space="preserve"> la ley colombiana tiene el carácter de información reservada, este debe manifestar esta circunstancia con </w:t>
      </w:r>
      <w:r w:rsidRPr="00F8345C">
        <w:rPr>
          <w:lang w:val="es-MX"/>
        </w:rPr>
        <w:lastRenderedPageBreak/>
        <w:t xml:space="preserve">claridad y precisión en el </w:t>
      </w:r>
      <w:r>
        <w:rPr>
          <w:lang w:val="es-MX"/>
        </w:rPr>
        <w:t>“</w:t>
      </w:r>
      <w:r w:rsidRPr="00F8345C">
        <w:rPr>
          <w:lang w:val="es-MX"/>
        </w:rPr>
        <w:t>Formato 1 – Carta de Presentación de la Oferta</w:t>
      </w:r>
      <w:r>
        <w:rPr>
          <w:lang w:val="es-MX"/>
        </w:rPr>
        <w:t>”</w:t>
      </w:r>
      <w:r w:rsidRPr="00F8345C">
        <w:rPr>
          <w:lang w:val="es-MX"/>
        </w:rPr>
        <w:t xml:space="preserve">, identificando el documento o información que considera goza de reserva, citando expresamente la disposición legal que lo ampara. Sin perjuicio de lo anterior y para evaluar las propuestas, la </w:t>
      </w:r>
      <w:r>
        <w:rPr>
          <w:lang w:val="es-MX"/>
        </w:rPr>
        <w:t>E</w:t>
      </w:r>
      <w:r w:rsidRPr="00F8345C">
        <w:rPr>
          <w:lang w:val="es-MX"/>
        </w:rPr>
        <w:t>ntidad se reserva el derecho de dar a conocer la mencionada información a sus funcionarios, empleados, contratistas, agentes o asesores.</w:t>
      </w:r>
    </w:p>
    <w:p w14:paraId="4635B4A1" w14:textId="77777777" w:rsidR="0074235F" w:rsidRDefault="0074235F" w:rsidP="0074235F">
      <w:pPr>
        <w:rPr>
          <w:lang w:val="es-MX"/>
        </w:rPr>
      </w:pPr>
      <w:r w:rsidRPr="00F8345C">
        <w:rPr>
          <w:lang w:val="es-MX"/>
        </w:rPr>
        <w:t xml:space="preserve">En todo caso, la </w:t>
      </w:r>
      <w:r>
        <w:rPr>
          <w:lang w:val="es-MX"/>
        </w:rPr>
        <w:t>E</w:t>
      </w:r>
      <w:r w:rsidRPr="00F8345C">
        <w:rPr>
          <w:lang w:val="es-MX"/>
        </w:rPr>
        <w:t xml:space="preserve">ntidad, sus funcionarios, sus empleados, contratistas, agentes y asesores están obligados a mantener la reserva de la información que, por disposición legal, tenga dicha calidad y que haya sido identificada por el </w:t>
      </w:r>
      <w:r>
        <w:rPr>
          <w:lang w:val="es-MX"/>
        </w:rPr>
        <w:t>P</w:t>
      </w:r>
      <w:r w:rsidRPr="00F8345C">
        <w:rPr>
          <w:lang w:val="es-MX"/>
        </w:rPr>
        <w:t>roponente.</w:t>
      </w:r>
    </w:p>
    <w:p w14:paraId="155F6A52" w14:textId="77777777" w:rsidR="0074235F" w:rsidRDefault="0074235F" w:rsidP="0074235F">
      <w:pPr>
        <w:pStyle w:val="Ttulo2"/>
      </w:pPr>
      <w:bookmarkStart w:id="46" w:name="_Toc67583260"/>
      <w:bookmarkStart w:id="47" w:name="_Toc78789417"/>
      <w:bookmarkStart w:id="48" w:name="_Toc141433824"/>
      <w:r>
        <w:t>MONEDA</w:t>
      </w:r>
      <w:bookmarkEnd w:id="46"/>
      <w:bookmarkEnd w:id="47"/>
      <w:bookmarkEnd w:id="48"/>
    </w:p>
    <w:p w14:paraId="087E7980" w14:textId="77777777" w:rsidR="0074235F" w:rsidRDefault="0074235F" w:rsidP="0074235F">
      <w:pPr>
        <w:pStyle w:val="Prrafodelista"/>
        <w:numPr>
          <w:ilvl w:val="0"/>
          <w:numId w:val="3"/>
        </w:numPr>
        <w:rPr>
          <w:b/>
          <w:bCs/>
          <w:lang w:val="es-MX"/>
        </w:rPr>
      </w:pPr>
      <w:r>
        <w:rPr>
          <w:b/>
          <w:bCs/>
          <w:lang w:val="es-MX"/>
        </w:rPr>
        <w:t xml:space="preserve">Monedas Extranjeras </w:t>
      </w:r>
    </w:p>
    <w:p w14:paraId="7707CF54" w14:textId="77777777" w:rsidR="0074235F" w:rsidRPr="00F8345C" w:rsidRDefault="0074235F" w:rsidP="0074235F">
      <w:pPr>
        <w:rPr>
          <w:lang w:val="es-MX"/>
        </w:rPr>
      </w:pPr>
      <w:r w:rsidRPr="00F8345C">
        <w:rPr>
          <w:lang w:val="es-MX"/>
        </w:rPr>
        <w:t xml:space="preserve">Los valores de los documentos aportados en la propuesta deben presentarse en </w:t>
      </w:r>
      <w:r>
        <w:rPr>
          <w:lang w:val="es-MX"/>
        </w:rPr>
        <w:t>P</w:t>
      </w:r>
      <w:r w:rsidRPr="00F8345C">
        <w:rPr>
          <w:lang w:val="es-MX"/>
        </w:rPr>
        <w:t xml:space="preserve">esos </w:t>
      </w:r>
      <w:r>
        <w:rPr>
          <w:lang w:val="es-MX"/>
        </w:rPr>
        <w:t>C</w:t>
      </w:r>
      <w:r w:rsidRPr="00F8345C">
        <w:rPr>
          <w:lang w:val="es-MX"/>
        </w:rPr>
        <w:t xml:space="preserve">olombianos. Cuando un valor se exprese en moneda extranjera debe convertirse a </w:t>
      </w:r>
      <w:r>
        <w:rPr>
          <w:lang w:val="es-MX"/>
        </w:rPr>
        <w:t>P</w:t>
      </w:r>
      <w:r w:rsidRPr="00F8345C">
        <w:rPr>
          <w:lang w:val="es-MX"/>
        </w:rPr>
        <w:t xml:space="preserve">esos </w:t>
      </w:r>
      <w:r>
        <w:rPr>
          <w:lang w:val="es-MX"/>
        </w:rPr>
        <w:t>C</w:t>
      </w:r>
      <w:r w:rsidRPr="00F8345C">
        <w:rPr>
          <w:lang w:val="es-MX"/>
        </w:rPr>
        <w:t>olombianos teniendo en cuenta lo siguiente:</w:t>
      </w:r>
    </w:p>
    <w:p w14:paraId="01A9D3B0" w14:textId="77777777" w:rsidR="0074235F" w:rsidRDefault="0074235F" w:rsidP="0074235F">
      <w:pPr>
        <w:pStyle w:val="Prrafodelista"/>
        <w:numPr>
          <w:ilvl w:val="0"/>
          <w:numId w:val="4"/>
        </w:numPr>
        <w:ind w:hanging="218"/>
        <w:rPr>
          <w:lang w:val="es-MX"/>
        </w:rPr>
      </w:pPr>
      <w:r w:rsidRPr="00F8345C">
        <w:rPr>
          <w:lang w:val="es-MX"/>
        </w:rPr>
        <w:t xml:space="preserve">Si los valores de un contrato están expresados originalmente en Dólares de los Estados Unidos de América, los valores se convertirán a Pesos Colombianos, utilizando el valor correspondiente al promedio entre la TRM de la fecha de inicio del </w:t>
      </w:r>
      <w:r>
        <w:rPr>
          <w:lang w:val="es-MX"/>
        </w:rPr>
        <w:t>C</w:t>
      </w:r>
      <w:r w:rsidRPr="00F8345C">
        <w:rPr>
          <w:lang w:val="es-MX"/>
        </w:rPr>
        <w:t xml:space="preserve">ontrato y la TRM de la fecha de terminación del </w:t>
      </w:r>
      <w:r>
        <w:rPr>
          <w:lang w:val="es-MX"/>
        </w:rPr>
        <w:t>C</w:t>
      </w:r>
      <w:r w:rsidRPr="00F8345C">
        <w:rPr>
          <w:lang w:val="es-MX"/>
        </w:rPr>
        <w:t xml:space="preserve">ontrato. Para esto, el </w:t>
      </w:r>
      <w:r>
        <w:rPr>
          <w:lang w:val="es-MX"/>
        </w:rPr>
        <w:t>P</w:t>
      </w:r>
      <w:r w:rsidRPr="00F8345C">
        <w:rPr>
          <w:lang w:val="es-MX"/>
        </w:rPr>
        <w:t xml:space="preserve">roponente deberá indicar la tasa representativa del mercado utilizada para la conversión de cada </w:t>
      </w:r>
      <w:r>
        <w:rPr>
          <w:lang w:val="es-MX"/>
        </w:rPr>
        <w:t>C</w:t>
      </w:r>
      <w:r w:rsidRPr="00F8345C">
        <w:rPr>
          <w:lang w:val="es-MX"/>
        </w:rPr>
        <w:t xml:space="preserve">ontrato en el Formato 3 – Experiencia; la TRM utilizada será la certificada por la Superintendencia Financiera de Colombia. </w:t>
      </w:r>
    </w:p>
    <w:p w14:paraId="6B2AB850" w14:textId="77777777" w:rsidR="0074235F" w:rsidRDefault="0074235F" w:rsidP="0074235F">
      <w:pPr>
        <w:pStyle w:val="Prrafodelista"/>
        <w:ind w:left="360"/>
        <w:rPr>
          <w:lang w:val="es-MX"/>
        </w:rPr>
      </w:pPr>
    </w:p>
    <w:p w14:paraId="60EDC9CD" w14:textId="77777777" w:rsidR="0074235F" w:rsidRPr="004B03F0" w:rsidRDefault="0074235F" w:rsidP="0074235F">
      <w:pPr>
        <w:pStyle w:val="Prrafodelista"/>
        <w:numPr>
          <w:ilvl w:val="0"/>
          <w:numId w:val="4"/>
        </w:numPr>
        <w:ind w:hanging="218"/>
        <w:rPr>
          <w:lang w:val="es-MX"/>
        </w:rPr>
      </w:pPr>
      <w:r w:rsidRPr="004B03F0">
        <w:rPr>
          <w:lang w:val="es-MX"/>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https://www.oanda.com/lang/es/currency/converter/ Hecho esto, se procederá en la forma señalada en el numeral anterior. </w:t>
      </w:r>
    </w:p>
    <w:p w14:paraId="1D63A2B4" w14:textId="77777777" w:rsidR="0074235F" w:rsidRPr="00F8345C" w:rsidRDefault="0074235F" w:rsidP="0074235F">
      <w:pPr>
        <w:pStyle w:val="Prrafodelista"/>
        <w:rPr>
          <w:lang w:val="es-MX"/>
        </w:rPr>
      </w:pPr>
    </w:p>
    <w:p w14:paraId="12659614" w14:textId="77777777" w:rsidR="0074235F" w:rsidRDefault="0074235F" w:rsidP="0074235F">
      <w:pPr>
        <w:pStyle w:val="Prrafodelista"/>
        <w:numPr>
          <w:ilvl w:val="0"/>
          <w:numId w:val="4"/>
        </w:numPr>
        <w:ind w:hanging="218"/>
        <w:rPr>
          <w:lang w:val="es-MX"/>
        </w:rPr>
      </w:pPr>
      <w:r w:rsidRPr="00F8345C">
        <w:rPr>
          <w:lang w:val="es-MX"/>
        </w:rPr>
        <w:t xml:space="preserve">Si los valores de los </w:t>
      </w:r>
      <w:r>
        <w:rPr>
          <w:lang w:val="es-MX"/>
        </w:rPr>
        <w:t>E</w:t>
      </w:r>
      <w:r w:rsidRPr="00F8345C">
        <w:rPr>
          <w:lang w:val="es-MX"/>
        </w:rPr>
        <w:t xml:space="preserve">stados </w:t>
      </w:r>
      <w:r>
        <w:rPr>
          <w:lang w:val="es-MX"/>
        </w:rPr>
        <w:t>F</w:t>
      </w:r>
      <w:r w:rsidRPr="00F8345C">
        <w:rPr>
          <w:lang w:val="es-MX"/>
        </w:rPr>
        <w:t xml:space="preserve">inancieros están expresados originalmente en Dólares de los Estados Unidos de América, el </w:t>
      </w:r>
      <w:r>
        <w:rPr>
          <w:lang w:val="es-MX"/>
        </w:rPr>
        <w:t>P</w:t>
      </w:r>
      <w:r w:rsidRPr="00F8345C">
        <w:rPr>
          <w:lang w:val="es-MX"/>
        </w:rPr>
        <w:t xml:space="preserve">roponente y la </w:t>
      </w:r>
      <w:r>
        <w:rPr>
          <w:lang w:val="es-MX"/>
        </w:rPr>
        <w:t>E</w:t>
      </w:r>
      <w:r w:rsidRPr="00F8345C">
        <w:rPr>
          <w:lang w:val="es-MX"/>
        </w:rPr>
        <w:t xml:space="preserve">ntidad tendrán en cuenta la tasa representativa del mercado vigente certificada por la Superintendencia Financiera de Colombia de la fecha de expedición de los </w:t>
      </w:r>
      <w:r>
        <w:rPr>
          <w:lang w:val="es-MX"/>
        </w:rPr>
        <w:t>E</w:t>
      </w:r>
      <w:r w:rsidRPr="00F8345C">
        <w:rPr>
          <w:lang w:val="es-MX"/>
        </w:rPr>
        <w:t xml:space="preserve">stados </w:t>
      </w:r>
      <w:r>
        <w:rPr>
          <w:lang w:val="es-MX"/>
        </w:rPr>
        <w:t>F</w:t>
      </w:r>
      <w:r w:rsidRPr="00F8345C">
        <w:rPr>
          <w:lang w:val="es-MX"/>
        </w:rPr>
        <w:t>inancieros.</w:t>
      </w:r>
    </w:p>
    <w:p w14:paraId="5E3B4A11" w14:textId="77777777" w:rsidR="0074235F" w:rsidRPr="00F8345C" w:rsidRDefault="0074235F" w:rsidP="0074235F">
      <w:pPr>
        <w:pStyle w:val="Prrafodelista"/>
        <w:rPr>
          <w:lang w:val="es-MX"/>
        </w:rPr>
      </w:pPr>
    </w:p>
    <w:p w14:paraId="23954EFC" w14:textId="77777777" w:rsidR="0074235F" w:rsidRPr="00F8345C" w:rsidRDefault="0074235F" w:rsidP="0074235F">
      <w:pPr>
        <w:pStyle w:val="Prrafodelista"/>
        <w:numPr>
          <w:ilvl w:val="0"/>
          <w:numId w:val="4"/>
        </w:numPr>
        <w:ind w:hanging="218"/>
        <w:rPr>
          <w:lang w:val="es-MX"/>
        </w:rPr>
      </w:pPr>
      <w:r w:rsidRPr="00F8345C">
        <w:rPr>
          <w:lang w:val="es-MX"/>
        </w:rPr>
        <w:t xml:space="preserve">Si los valores de los </w:t>
      </w:r>
      <w:r>
        <w:rPr>
          <w:lang w:val="es-MX"/>
        </w:rPr>
        <w:t>E</w:t>
      </w:r>
      <w:r w:rsidRPr="00F8345C">
        <w:rPr>
          <w:lang w:val="es-MX"/>
        </w:rPr>
        <w:t xml:space="preserve">stados </w:t>
      </w:r>
      <w:r>
        <w:rPr>
          <w:lang w:val="es-MX"/>
        </w:rPr>
        <w:t>F</w:t>
      </w:r>
      <w:r w:rsidRPr="00F8345C">
        <w:rPr>
          <w:lang w:val="es-MX"/>
        </w:rPr>
        <w:t xml:space="preserve">inancieros están expresados originalmente en una moneda diferente a Dólares de los Estados Unidos de América, estos deben convertirse inicialmente a Dólares de los Estados Unidos de América utilizando para ello el valor correspondiente a la fecha de expedición de los </w:t>
      </w:r>
      <w:r>
        <w:rPr>
          <w:lang w:val="es-MX"/>
        </w:rPr>
        <w:t>E</w:t>
      </w:r>
      <w:r w:rsidRPr="00F8345C">
        <w:rPr>
          <w:lang w:val="es-MX"/>
        </w:rPr>
        <w:t xml:space="preserve">stados </w:t>
      </w:r>
      <w:r>
        <w:rPr>
          <w:lang w:val="es-MX"/>
        </w:rPr>
        <w:t>F</w:t>
      </w:r>
      <w:r w:rsidRPr="00F8345C">
        <w:rPr>
          <w:lang w:val="es-MX"/>
        </w:rPr>
        <w:t xml:space="preserve">inancieros. Para verificar la tasa de cambio entre la moneda y los Dólares de los Estados Unidos de América, el </w:t>
      </w:r>
      <w:r>
        <w:rPr>
          <w:lang w:val="es-MX"/>
        </w:rPr>
        <w:t>P</w:t>
      </w:r>
      <w:r w:rsidRPr="00F8345C">
        <w:rPr>
          <w:lang w:val="es-MX"/>
        </w:rPr>
        <w:t>roponente podrá utilizar la página web https://www.oanda.com/lang/es/currency/converter/ Hecho esto se procederá en la forma señalada en el numeral III.</w:t>
      </w:r>
    </w:p>
    <w:p w14:paraId="3203E719" w14:textId="77777777" w:rsidR="0074235F" w:rsidRPr="004D73FC" w:rsidRDefault="0074235F" w:rsidP="0074235F">
      <w:pPr>
        <w:pStyle w:val="Prrafodelista"/>
        <w:ind w:left="360"/>
        <w:rPr>
          <w:lang w:val="es-MX"/>
        </w:rPr>
      </w:pPr>
    </w:p>
    <w:p w14:paraId="5AC583D8" w14:textId="77777777" w:rsidR="0074235F" w:rsidRDefault="0074235F" w:rsidP="0074235F">
      <w:pPr>
        <w:pStyle w:val="Prrafodelista"/>
        <w:numPr>
          <w:ilvl w:val="0"/>
          <w:numId w:val="3"/>
        </w:numPr>
        <w:rPr>
          <w:b/>
          <w:bCs/>
          <w:lang w:val="es-MX"/>
        </w:rPr>
      </w:pPr>
      <w:r>
        <w:rPr>
          <w:b/>
          <w:bCs/>
          <w:lang w:val="es-MX"/>
        </w:rPr>
        <w:t>Conversión a Salarios Mínimos Mensuales Legales Vigentes (SMMLV)</w:t>
      </w:r>
    </w:p>
    <w:p w14:paraId="665FE689" w14:textId="77777777" w:rsidR="0074235F" w:rsidRPr="00F8345C" w:rsidRDefault="0074235F" w:rsidP="0074235F">
      <w:pPr>
        <w:rPr>
          <w:lang w:val="es-MX"/>
        </w:rPr>
      </w:pPr>
      <w:r w:rsidRPr="00F8345C">
        <w:rPr>
          <w:lang w:val="es-MX"/>
        </w:rPr>
        <w:t xml:space="preserve">Cuando los </w:t>
      </w:r>
      <w:r>
        <w:rPr>
          <w:lang w:val="es-MX"/>
        </w:rPr>
        <w:t>Documentos del Proceso</w:t>
      </w:r>
      <w:r w:rsidRPr="00F8345C">
        <w:rPr>
          <w:lang w:val="es-MX"/>
        </w:rPr>
        <w:t xml:space="preserve"> señalen que un valor debe expresarse en Salarios Mínimos Mensuales Legales Vigentes (SMMLV) se seguirá el siguiente proceso: </w:t>
      </w:r>
    </w:p>
    <w:p w14:paraId="081BF349" w14:textId="77777777" w:rsidR="0074235F" w:rsidRPr="00F8345C" w:rsidRDefault="0074235F" w:rsidP="0074235F">
      <w:pPr>
        <w:pStyle w:val="Prrafodelista"/>
        <w:numPr>
          <w:ilvl w:val="1"/>
          <w:numId w:val="4"/>
        </w:numPr>
        <w:ind w:left="567"/>
        <w:rPr>
          <w:lang w:val="es-MX"/>
        </w:rPr>
      </w:pPr>
      <w:r w:rsidRPr="00F8345C">
        <w:rPr>
          <w:lang w:val="es-MX"/>
        </w:rPr>
        <w:lastRenderedPageBreak/>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Pr>
          <w:lang w:val="es-MX"/>
        </w:rPr>
        <w:t>C</w:t>
      </w:r>
      <w:r w:rsidRPr="00F8345C">
        <w:rPr>
          <w:lang w:val="es-MX"/>
        </w:rPr>
        <w:t>ontrato.</w:t>
      </w:r>
    </w:p>
    <w:p w14:paraId="3350DF02" w14:textId="77777777" w:rsidR="0074235F" w:rsidRPr="00F8345C" w:rsidRDefault="0074235F" w:rsidP="0074235F">
      <w:pPr>
        <w:pStyle w:val="Prrafodelista"/>
        <w:numPr>
          <w:ilvl w:val="1"/>
          <w:numId w:val="4"/>
        </w:numPr>
        <w:ind w:left="567"/>
        <w:rPr>
          <w:lang w:val="es-MX"/>
        </w:rPr>
      </w:pPr>
      <w:r w:rsidRPr="00F8345C">
        <w:rPr>
          <w:lang w:val="es-MX"/>
        </w:rPr>
        <w:t xml:space="preserve">Los valores convertidos a SMMLV, se deben ajustar a la unidad más próxima de la siguiente forma: hacia arriba para valores mayores o iguales a </w:t>
      </w:r>
      <w:proofErr w:type="gramStart"/>
      <w:r w:rsidRPr="00F8345C">
        <w:rPr>
          <w:lang w:val="es-MX"/>
        </w:rPr>
        <w:t>cero punto</w:t>
      </w:r>
      <w:proofErr w:type="gramEnd"/>
      <w:r w:rsidRPr="00F8345C">
        <w:rPr>
          <w:lang w:val="es-MX"/>
        </w:rPr>
        <w:t xml:space="preserve"> cinco (0.5) y hacia abajo para valores menores a cero punto cinco (0.5).</w:t>
      </w:r>
    </w:p>
    <w:p w14:paraId="40881F00" w14:textId="77777777" w:rsidR="0074235F" w:rsidRPr="00F8345C" w:rsidRDefault="0074235F" w:rsidP="0074235F">
      <w:pPr>
        <w:rPr>
          <w:lang w:val="es-MX"/>
        </w:rPr>
      </w:pPr>
      <w:r w:rsidRPr="00F8345C">
        <w:rPr>
          <w:lang w:val="es-MX"/>
        </w:rPr>
        <w:t xml:space="preserve">Si el </w:t>
      </w:r>
      <w:r>
        <w:rPr>
          <w:lang w:val="es-MX"/>
        </w:rPr>
        <w:t>P</w:t>
      </w:r>
      <w:r w:rsidRPr="00F8345C">
        <w:rPr>
          <w:lang w:val="es-MX"/>
        </w:rPr>
        <w:t xml:space="preserve">roponente aporta certificaciones en las que no indican el día, sino solamente el mes y el año, se procederá así: </w:t>
      </w:r>
    </w:p>
    <w:p w14:paraId="411A2395" w14:textId="77777777" w:rsidR="0074235F" w:rsidRPr="00F8345C" w:rsidRDefault="0074235F" w:rsidP="0074235F">
      <w:pPr>
        <w:rPr>
          <w:lang w:val="es-MX"/>
        </w:rPr>
      </w:pPr>
      <w:r w:rsidRPr="00F8345C">
        <w:rPr>
          <w:lang w:val="es-MX"/>
        </w:rPr>
        <w:t xml:space="preserve">Fecha (mes, año) de suscripción y/o inicio del </w:t>
      </w:r>
      <w:r>
        <w:rPr>
          <w:lang w:val="es-MX"/>
        </w:rPr>
        <w:t>C</w:t>
      </w:r>
      <w:r w:rsidRPr="00F8345C">
        <w:rPr>
          <w:lang w:val="es-MX"/>
        </w:rPr>
        <w:t xml:space="preserve">ontrato: se tendrá en cuenta el último día del mes señalado en la certificación. </w:t>
      </w:r>
    </w:p>
    <w:p w14:paraId="22D3EA24" w14:textId="77777777" w:rsidR="0074235F" w:rsidRPr="00793630" w:rsidRDefault="0074235F" w:rsidP="0074235F">
      <w:pPr>
        <w:rPr>
          <w:lang w:val="es-MX"/>
        </w:rPr>
      </w:pPr>
      <w:r w:rsidRPr="00F8345C">
        <w:rPr>
          <w:lang w:val="es-MX"/>
        </w:rPr>
        <w:t xml:space="preserve">Fecha (mes, año) de terminación del </w:t>
      </w:r>
      <w:r>
        <w:rPr>
          <w:lang w:val="es-MX"/>
        </w:rPr>
        <w:t>C</w:t>
      </w:r>
      <w:r w:rsidRPr="00F8345C">
        <w:rPr>
          <w:lang w:val="es-MX"/>
        </w:rPr>
        <w:t xml:space="preserve">ontrato: se tendrá en cuenta el primer día del mes señalado </w:t>
      </w:r>
      <w:r w:rsidRPr="00793630">
        <w:rPr>
          <w:lang w:val="es-MX"/>
        </w:rPr>
        <w:t>en la certificación.</w:t>
      </w:r>
    </w:p>
    <w:p w14:paraId="36CA26D8" w14:textId="77777777" w:rsidR="0074235F" w:rsidRPr="00793630" w:rsidRDefault="0074235F" w:rsidP="0074235F">
      <w:pPr>
        <w:pStyle w:val="Ttulo2"/>
      </w:pPr>
      <w:bookmarkStart w:id="49" w:name="_Toc67583261"/>
      <w:bookmarkStart w:id="50" w:name="_Toc78789418"/>
      <w:bookmarkStart w:id="51" w:name="_Toc141433825"/>
      <w:r w:rsidRPr="00793630">
        <w:rPr>
          <w:caps w:val="0"/>
        </w:rPr>
        <w:t>CONFLICTO DE INTERÉS DE ORIGEN CONSTITUCIONAL O LEGAL</w:t>
      </w:r>
      <w:bookmarkEnd w:id="49"/>
      <w:bookmarkEnd w:id="50"/>
      <w:bookmarkEnd w:id="51"/>
    </w:p>
    <w:p w14:paraId="0440F60D" w14:textId="77777777" w:rsidR="0074235F" w:rsidRPr="00793630" w:rsidRDefault="0074235F" w:rsidP="0074235F">
      <w:pPr>
        <w:rPr>
          <w:lang w:val="es-MX"/>
        </w:rPr>
      </w:pPr>
      <w:r w:rsidRPr="00793630">
        <w:rPr>
          <w:lang w:val="es-MX"/>
        </w:rPr>
        <w:t xml:space="preserve">No podrán participar en el </w:t>
      </w:r>
      <w:r w:rsidRPr="00793630" w:rsidDel="00A515B1">
        <w:rPr>
          <w:lang w:val="es-MX"/>
        </w:rPr>
        <w:t>procedimiento de selección</w:t>
      </w:r>
      <w:r w:rsidRPr="00793630">
        <w:rPr>
          <w:lang w:val="es-MX"/>
        </w:rPr>
        <w:t xml:space="preserve">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en la ley.</w:t>
      </w:r>
    </w:p>
    <w:p w14:paraId="4B2C126F" w14:textId="77777777" w:rsidR="0074235F" w:rsidRPr="00793630" w:rsidRDefault="0074235F" w:rsidP="0074235F">
      <w:pPr>
        <w:rPr>
          <w:lang w:val="es-MX"/>
        </w:rPr>
      </w:pPr>
      <w:r w:rsidRPr="00793630">
        <w:rPr>
          <w:lang w:val="es-MX"/>
        </w:rPr>
        <w:t xml:space="preserve">Tampoco podrán participar quienes hayan realizados los estudios y diseños de la obra cuyo </w:t>
      </w:r>
      <w:r w:rsidRPr="00793630" w:rsidDel="00A515B1">
        <w:rPr>
          <w:lang w:val="es-MX"/>
        </w:rPr>
        <w:t>p</w:t>
      </w:r>
      <w:r w:rsidRPr="00793630">
        <w:rPr>
          <w:lang w:val="es-MX"/>
        </w:rPr>
        <w:t xml:space="preserve">roceso de </w:t>
      </w:r>
      <w:r w:rsidRPr="00793630" w:rsidDel="00A515B1">
        <w:rPr>
          <w:lang w:val="es-MX"/>
        </w:rPr>
        <w:t xml:space="preserve">selección </w:t>
      </w:r>
      <w:r w:rsidRPr="00793630">
        <w:rPr>
          <w:lang w:val="es-MX"/>
        </w:rPr>
        <w:t>se va a realizar.</w:t>
      </w:r>
    </w:p>
    <w:p w14:paraId="74CC11A0" w14:textId="77777777" w:rsidR="0074235F" w:rsidRPr="00793630" w:rsidRDefault="0074235F" w:rsidP="0074235F">
      <w:pPr>
        <w:pStyle w:val="Ttulo2"/>
      </w:pPr>
      <w:bookmarkStart w:id="52" w:name="_Toc67583262"/>
      <w:bookmarkStart w:id="53" w:name="_Toc78789419"/>
      <w:bookmarkStart w:id="54" w:name="_Toc141433826"/>
      <w:r w:rsidRPr="00793630">
        <w:rPr>
          <w:caps w:val="0"/>
        </w:rPr>
        <w:t>CAUSALES DE RECHAZO</w:t>
      </w:r>
      <w:bookmarkEnd w:id="52"/>
      <w:bookmarkEnd w:id="53"/>
      <w:bookmarkEnd w:id="54"/>
    </w:p>
    <w:p w14:paraId="53CD1724" w14:textId="77777777" w:rsidR="0074235F" w:rsidRPr="00793630" w:rsidRDefault="0074235F" w:rsidP="0074235F">
      <w:pPr>
        <w:rPr>
          <w:lang w:val="es-MX"/>
        </w:rPr>
      </w:pPr>
      <w:r w:rsidRPr="00793630">
        <w:rPr>
          <w:lang w:val="es-MX"/>
        </w:rPr>
        <w:t>Son causales de rechazo de las propuestas las siguientes:</w:t>
      </w:r>
    </w:p>
    <w:p w14:paraId="7DFDAF31" w14:textId="77777777" w:rsidR="0074235F" w:rsidRPr="00793630" w:rsidRDefault="0074235F" w:rsidP="0074235F">
      <w:pPr>
        <w:pStyle w:val="Prrafodelista"/>
        <w:numPr>
          <w:ilvl w:val="0"/>
          <w:numId w:val="51"/>
        </w:numPr>
        <w:rPr>
          <w:lang w:val="es-MX"/>
        </w:rPr>
      </w:pPr>
      <w:r w:rsidRPr="00793630">
        <w:rPr>
          <w:lang w:val="es-MX"/>
        </w:rPr>
        <w:t>Que el Proponente o alguno de los integrantes del Proponente Plural esté incurso en causal de inhabilidad, incompatibilidad o prohibición previstas en la legislación para contratar.</w:t>
      </w:r>
    </w:p>
    <w:p w14:paraId="0836F951" w14:textId="77777777" w:rsidR="0074235F" w:rsidRPr="00793630" w:rsidRDefault="0074235F" w:rsidP="0074235F">
      <w:pPr>
        <w:pStyle w:val="Prrafodelista"/>
        <w:rPr>
          <w:lang w:val="es-MX"/>
        </w:rPr>
      </w:pPr>
    </w:p>
    <w:p w14:paraId="40075E7C" w14:textId="77777777" w:rsidR="0074235F" w:rsidRPr="00793630" w:rsidRDefault="0074235F" w:rsidP="0074235F">
      <w:pPr>
        <w:pStyle w:val="Prrafodelista"/>
        <w:rPr>
          <w:lang w:val="es-MX"/>
        </w:rPr>
      </w:pPr>
      <w:r w:rsidRPr="00793630">
        <w:rPr>
          <w:lang w:val="es-MX"/>
        </w:rPr>
        <w:t>Cuando en el mismo proceso de selección se presentan oferentes en la situación descrita por los literales g) y h) del numeral 1 del artículo 8 de la Ley 80 de 1993, la Entidad solo admitirá la primera la oferta presentada en el tiempo.</w:t>
      </w:r>
    </w:p>
    <w:p w14:paraId="75C08E84" w14:textId="77777777" w:rsidR="0074235F" w:rsidRPr="00793630" w:rsidRDefault="0074235F" w:rsidP="0074235F">
      <w:pPr>
        <w:pStyle w:val="Prrafodelista"/>
        <w:rPr>
          <w:lang w:val="es-MX"/>
        </w:rPr>
      </w:pPr>
    </w:p>
    <w:p w14:paraId="77284520" w14:textId="77777777" w:rsidR="0074235F" w:rsidRPr="00793630" w:rsidRDefault="0074235F" w:rsidP="0074235F">
      <w:pPr>
        <w:pStyle w:val="Prrafodelista"/>
        <w:numPr>
          <w:ilvl w:val="0"/>
          <w:numId w:val="51"/>
        </w:numPr>
        <w:rPr>
          <w:lang w:val="es-MX"/>
        </w:rPr>
      </w:pPr>
      <w:r w:rsidRPr="00793630">
        <w:rPr>
          <w:lang w:val="es-MX"/>
        </w:rPr>
        <w:t xml:space="preserve">Cuando una misma persona natural o jurídica, o integrante de un Proponente Plural presente o haga parte en más de una propuesta para el Proceso de Contratación. </w:t>
      </w:r>
    </w:p>
    <w:p w14:paraId="5EF0E179" w14:textId="77777777" w:rsidR="0074235F" w:rsidRPr="00793630" w:rsidRDefault="0074235F" w:rsidP="0074235F">
      <w:pPr>
        <w:pStyle w:val="Prrafodelista"/>
        <w:rPr>
          <w:lang w:val="es-MX"/>
        </w:rPr>
      </w:pPr>
    </w:p>
    <w:p w14:paraId="5A06BABE" w14:textId="77777777" w:rsidR="0074235F" w:rsidRPr="00793630" w:rsidRDefault="0074235F" w:rsidP="0074235F">
      <w:pPr>
        <w:pStyle w:val="Prrafodelista"/>
        <w:numPr>
          <w:ilvl w:val="0"/>
          <w:numId w:val="51"/>
        </w:numPr>
        <w:rPr>
          <w:lang w:val="es-MX"/>
        </w:rPr>
      </w:pPr>
      <w:r w:rsidRPr="00793630">
        <w:rPr>
          <w:lang w:val="es-MX"/>
        </w:rPr>
        <w:t xml:space="preserve">Que la persona jurídica Proponente individual o integrante del Proponente Plural esté incursa en la situación descrita en el numeral 1 del artículo 38 de la Ley 1116 de 2006. </w:t>
      </w:r>
    </w:p>
    <w:p w14:paraId="4F36F86B" w14:textId="77777777" w:rsidR="0074235F" w:rsidRPr="00793630" w:rsidRDefault="0074235F" w:rsidP="0074235F">
      <w:pPr>
        <w:pStyle w:val="Prrafodelista"/>
        <w:rPr>
          <w:lang w:val="es-MX"/>
        </w:rPr>
      </w:pPr>
    </w:p>
    <w:p w14:paraId="0AE50235" w14:textId="77777777" w:rsidR="0074235F" w:rsidRPr="00793630" w:rsidRDefault="0074235F" w:rsidP="0074235F">
      <w:pPr>
        <w:pStyle w:val="Prrafodelista"/>
        <w:numPr>
          <w:ilvl w:val="0"/>
          <w:numId w:val="51"/>
        </w:numPr>
        <w:rPr>
          <w:lang w:val="es-MX"/>
        </w:rPr>
      </w:pPr>
      <w:r w:rsidRPr="00793630">
        <w:rPr>
          <w:lang w:val="es-MX"/>
        </w:rPr>
        <w:t xml:space="preserve">Que el proponente no aclare, subsane o aporte documentos necesarios para cumplir un requisito habilitante o aportándolos no lo haga de forma correcta, en los términos establecidos en la sección 1.6. </w:t>
      </w:r>
    </w:p>
    <w:p w14:paraId="0E925CDC" w14:textId="77777777" w:rsidR="0074235F" w:rsidRPr="00793630" w:rsidRDefault="0074235F" w:rsidP="0074235F">
      <w:pPr>
        <w:pStyle w:val="Prrafodelista"/>
        <w:rPr>
          <w:lang w:val="es-MX"/>
        </w:rPr>
      </w:pPr>
    </w:p>
    <w:p w14:paraId="200120D7" w14:textId="77777777" w:rsidR="0074235F" w:rsidRPr="00793630" w:rsidRDefault="0074235F" w:rsidP="0074235F">
      <w:pPr>
        <w:pStyle w:val="Prrafodelista"/>
        <w:numPr>
          <w:ilvl w:val="0"/>
          <w:numId w:val="51"/>
        </w:numPr>
        <w:rPr>
          <w:lang w:val="es-MX"/>
        </w:rPr>
      </w:pPr>
      <w:r w:rsidRPr="00793630">
        <w:rPr>
          <w:lang w:val="es-MX"/>
        </w:rPr>
        <w:lastRenderedPageBreak/>
        <w:t>Que la inscripción en el Registro Único de Proponentes (RUP) que realice el Proponente, por primera vez o cuando han cesado los efectos y debe volver a inscribirse, no esté en firme en la fecha prevista para el cierre del procedimiento de selección.</w:t>
      </w:r>
    </w:p>
    <w:p w14:paraId="6655A56E" w14:textId="77777777" w:rsidR="0074235F" w:rsidRPr="00793630" w:rsidRDefault="0074235F" w:rsidP="0074235F">
      <w:pPr>
        <w:pStyle w:val="Prrafodelista"/>
        <w:rPr>
          <w:lang w:val="es-MX"/>
        </w:rPr>
      </w:pPr>
    </w:p>
    <w:p w14:paraId="7EB8582E" w14:textId="77777777" w:rsidR="0074235F" w:rsidRPr="00793630" w:rsidRDefault="0074235F" w:rsidP="0074235F">
      <w:pPr>
        <w:pStyle w:val="Prrafodelista"/>
        <w:numPr>
          <w:ilvl w:val="0"/>
          <w:numId w:val="51"/>
        </w:numPr>
        <w:rPr>
          <w:lang w:val="es-MX"/>
        </w:rPr>
      </w:pPr>
      <w:r w:rsidRPr="00793630">
        <w:rPr>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011BDA25" w14:textId="77777777" w:rsidR="0074235F" w:rsidRPr="00793630" w:rsidRDefault="0074235F" w:rsidP="0074235F">
      <w:pPr>
        <w:pStyle w:val="Prrafodelista"/>
        <w:rPr>
          <w:lang w:val="es-MX"/>
        </w:rPr>
      </w:pPr>
    </w:p>
    <w:p w14:paraId="248C739E" w14:textId="77777777" w:rsidR="0074235F" w:rsidRPr="00793630" w:rsidRDefault="0074235F" w:rsidP="0074235F">
      <w:pPr>
        <w:pStyle w:val="Prrafodelista"/>
        <w:numPr>
          <w:ilvl w:val="0"/>
          <w:numId w:val="51"/>
        </w:numPr>
        <w:rPr>
          <w:lang w:val="es-MX"/>
        </w:rPr>
      </w:pPr>
      <w:r w:rsidRPr="00793630">
        <w:rPr>
          <w:lang w:val="es-MX"/>
        </w:rPr>
        <w:t>Que el Proponente aporte información inexacta sobre la cual pueda existir una posible falsedad en los términos de la sección 1.11.</w:t>
      </w:r>
    </w:p>
    <w:p w14:paraId="3B3C3464" w14:textId="77777777" w:rsidR="0074235F" w:rsidRPr="00793630" w:rsidRDefault="0074235F" w:rsidP="0074235F">
      <w:pPr>
        <w:pStyle w:val="Prrafodelista"/>
        <w:rPr>
          <w:lang w:val="es-MX"/>
        </w:rPr>
      </w:pPr>
    </w:p>
    <w:p w14:paraId="0FB2A3F4" w14:textId="77777777" w:rsidR="0074235F" w:rsidRPr="00793630" w:rsidRDefault="0074235F" w:rsidP="0074235F">
      <w:pPr>
        <w:pStyle w:val="Prrafodelista"/>
        <w:numPr>
          <w:ilvl w:val="0"/>
          <w:numId w:val="51"/>
        </w:numPr>
        <w:rPr>
          <w:lang w:val="es-MX"/>
        </w:rPr>
      </w:pPr>
      <w:r w:rsidRPr="00793630">
        <w:rPr>
          <w:lang w:val="es-MX"/>
        </w:rPr>
        <w:t>Que el Proponente se encuentre inmerso en un conflicto de interés previsto en una norma de rango constitucional o legal o en la causal contemplada en el numeral 1.14 del Pliego de Condiciones.</w:t>
      </w:r>
    </w:p>
    <w:p w14:paraId="53488BAD" w14:textId="77777777" w:rsidR="0074235F" w:rsidRPr="00793630" w:rsidRDefault="0074235F" w:rsidP="0074235F">
      <w:pPr>
        <w:pStyle w:val="Prrafodelista"/>
        <w:rPr>
          <w:lang w:val="es-MX"/>
        </w:rPr>
      </w:pPr>
    </w:p>
    <w:p w14:paraId="212342FE" w14:textId="77777777" w:rsidR="0074235F" w:rsidRPr="00793630" w:rsidRDefault="0074235F" w:rsidP="0074235F">
      <w:pPr>
        <w:pStyle w:val="Prrafodelista"/>
        <w:numPr>
          <w:ilvl w:val="0"/>
          <w:numId w:val="51"/>
        </w:numPr>
        <w:rPr>
          <w:lang w:val="es-MX"/>
        </w:rPr>
      </w:pPr>
      <w:r w:rsidRPr="00793630">
        <w:rPr>
          <w:lang w:val="es-MX"/>
        </w:rPr>
        <w:t>No entregar la Garantía de seriedad de la oferta junto con la propuesta.</w:t>
      </w:r>
    </w:p>
    <w:p w14:paraId="60CDC743" w14:textId="77777777" w:rsidR="0074235F" w:rsidRPr="00793630" w:rsidRDefault="0074235F" w:rsidP="0074235F">
      <w:pPr>
        <w:pStyle w:val="Prrafodelista"/>
        <w:rPr>
          <w:lang w:val="es-MX"/>
        </w:rPr>
      </w:pPr>
    </w:p>
    <w:p w14:paraId="51624FFF" w14:textId="77777777" w:rsidR="0074235F" w:rsidRPr="00793630" w:rsidRDefault="0074235F" w:rsidP="0074235F">
      <w:pPr>
        <w:pStyle w:val="Prrafodelista"/>
        <w:numPr>
          <w:ilvl w:val="0"/>
          <w:numId w:val="51"/>
        </w:numPr>
        <w:rPr>
          <w:lang w:val="es-MX"/>
        </w:rPr>
      </w:pPr>
      <w:r w:rsidRPr="00793630">
        <w:rPr>
          <w:lang w:val="es-MX"/>
        </w:rPr>
        <w:t>Que el objeto social del Proponente, en caso de ser persona jurídica o el de sus integrantes, tratándose de Proponentes Plurales, no le permita ejecutar el objeto del Contrato.</w:t>
      </w:r>
    </w:p>
    <w:p w14:paraId="43A3D0BD" w14:textId="77777777" w:rsidR="0074235F" w:rsidRPr="00793630" w:rsidRDefault="0074235F" w:rsidP="0074235F">
      <w:pPr>
        <w:pStyle w:val="Prrafodelista"/>
        <w:rPr>
          <w:lang w:val="es-MX"/>
        </w:rPr>
      </w:pPr>
    </w:p>
    <w:p w14:paraId="491B5446" w14:textId="5CAD8099" w:rsidR="00A57281" w:rsidRPr="00A57281" w:rsidRDefault="0074235F" w:rsidP="00A57281">
      <w:pPr>
        <w:pStyle w:val="Prrafodelista"/>
        <w:numPr>
          <w:ilvl w:val="0"/>
          <w:numId w:val="51"/>
        </w:numPr>
        <w:rPr>
          <w:lang w:val="es-MX"/>
        </w:rPr>
      </w:pPr>
      <w:r w:rsidRPr="00793630">
        <w:rPr>
          <w:lang w:val="es-MX"/>
        </w:rPr>
        <w:t>Que el valor total de la oferta o aquel revisado en la audiencia efectiva de adjudicación exceda el Presupuesto Oficial estimado para el Proceso de Contratación.</w:t>
      </w:r>
    </w:p>
    <w:p w14:paraId="7DBCA538" w14:textId="77777777" w:rsidR="00A57281" w:rsidRPr="00A57281" w:rsidRDefault="00A57281" w:rsidP="00A57281">
      <w:pPr>
        <w:pStyle w:val="Prrafodelista"/>
        <w:rPr>
          <w:lang w:val="es-MX"/>
        </w:rPr>
      </w:pPr>
    </w:p>
    <w:p w14:paraId="3668D106" w14:textId="77777777" w:rsidR="0074235F" w:rsidRPr="00793630" w:rsidRDefault="0074235F" w:rsidP="0074235F">
      <w:pPr>
        <w:pStyle w:val="Prrafodelista"/>
        <w:numPr>
          <w:ilvl w:val="0"/>
          <w:numId w:val="51"/>
        </w:numPr>
        <w:rPr>
          <w:lang w:val="es-MX"/>
        </w:rPr>
      </w:pPr>
      <w:r w:rsidRPr="00793630">
        <w:rPr>
          <w:lang w:val="es-MX"/>
        </w:rPr>
        <w:t>Presentar la oferta con tachaduras o enmendaduras en alguno de los documentos que acreditan los requisitos habilitantes o factores de evaluación de la oferta y no estén convalidadas en la forma indicada en la sección 2.3 del Pliego de Condiciones, sin perjuicio de la posibilidad de subsanar los primeros en los términos del numeral 1.6.</w:t>
      </w:r>
    </w:p>
    <w:p w14:paraId="6E27A35A" w14:textId="77777777" w:rsidR="0074235F" w:rsidRPr="00793630" w:rsidRDefault="0074235F" w:rsidP="0074235F">
      <w:pPr>
        <w:pStyle w:val="Prrafodelista"/>
        <w:rPr>
          <w:lang w:val="es-MX"/>
        </w:rPr>
      </w:pPr>
    </w:p>
    <w:p w14:paraId="01B29B2D" w14:textId="77777777" w:rsidR="0074235F" w:rsidRPr="00793630" w:rsidRDefault="0074235F" w:rsidP="0074235F">
      <w:pPr>
        <w:pStyle w:val="Prrafodelista"/>
        <w:numPr>
          <w:ilvl w:val="0"/>
          <w:numId w:val="51"/>
        </w:numPr>
        <w:rPr>
          <w:lang w:val="es-MX"/>
        </w:rPr>
      </w:pPr>
      <w:r w:rsidRPr="00793630">
        <w:rPr>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3BF7BAFB" w14:textId="77777777" w:rsidR="0074235F" w:rsidRPr="00793630" w:rsidRDefault="0074235F" w:rsidP="0074235F">
      <w:pPr>
        <w:pStyle w:val="Prrafodelista"/>
        <w:rPr>
          <w:lang w:val="es-MX"/>
        </w:rPr>
      </w:pPr>
    </w:p>
    <w:p w14:paraId="29CCFA6A" w14:textId="77777777" w:rsidR="0074235F" w:rsidRDefault="0074235F" w:rsidP="0074235F">
      <w:pPr>
        <w:pStyle w:val="Prrafodelista"/>
        <w:numPr>
          <w:ilvl w:val="0"/>
          <w:numId w:val="51"/>
        </w:numPr>
        <w:rPr>
          <w:lang w:val="es-MX"/>
        </w:rPr>
      </w:pPr>
      <w:r w:rsidRPr="00793630">
        <w:rPr>
          <w:lang w:val="es-MX"/>
        </w:rPr>
        <w:t xml:space="preserve">No ofrecer el valor de un precio unitario u ofrecerlo en cero (0) pesos. </w:t>
      </w:r>
    </w:p>
    <w:p w14:paraId="47F0E8A2" w14:textId="77777777" w:rsidR="00CD0DDF" w:rsidRPr="00CD0DDF" w:rsidRDefault="00CD0DDF" w:rsidP="00CD0DDF">
      <w:pPr>
        <w:pStyle w:val="Prrafodelista"/>
        <w:rPr>
          <w:lang w:val="es-MX"/>
        </w:rPr>
      </w:pPr>
    </w:p>
    <w:p w14:paraId="3913CECA" w14:textId="7C146FED" w:rsidR="00CD0DDF" w:rsidRPr="00CD0DDF" w:rsidRDefault="00CD0DDF" w:rsidP="00CD0DDF">
      <w:pPr>
        <w:pStyle w:val="Prrafodelista"/>
        <w:numPr>
          <w:ilvl w:val="0"/>
          <w:numId w:val="51"/>
        </w:numPr>
        <w:rPr>
          <w:lang w:val="es-MX"/>
        </w:rPr>
      </w:pPr>
      <w:r w:rsidRPr="00FE2125">
        <w:rPr>
          <w:lang w:val="es-MX"/>
        </w:rPr>
        <w:t xml:space="preserve">Superar el valor unitario de alguno o algunos </w:t>
      </w:r>
      <w:r>
        <w:rPr>
          <w:lang w:val="es-MX"/>
        </w:rPr>
        <w:t xml:space="preserve">de los </w:t>
      </w:r>
      <w:r w:rsidRPr="00FE2125">
        <w:rPr>
          <w:lang w:val="es-MX"/>
        </w:rPr>
        <w:t xml:space="preserve">ítems ofrecidos con respecto al valor establecido para cada ítem del Presupuesto Oficial. </w:t>
      </w:r>
    </w:p>
    <w:p w14:paraId="37AF8D13" w14:textId="77777777" w:rsidR="0074235F" w:rsidRPr="00793630" w:rsidRDefault="0074235F" w:rsidP="0074235F">
      <w:pPr>
        <w:pStyle w:val="Prrafodelista"/>
        <w:rPr>
          <w:lang w:val="es-MX"/>
        </w:rPr>
      </w:pPr>
    </w:p>
    <w:p w14:paraId="5B1A37E4" w14:textId="77777777" w:rsidR="0074235F" w:rsidRPr="00793630" w:rsidRDefault="0074235F" w:rsidP="0074235F">
      <w:pPr>
        <w:pStyle w:val="Prrafodelista"/>
        <w:numPr>
          <w:ilvl w:val="0"/>
          <w:numId w:val="51"/>
        </w:numPr>
        <w:rPr>
          <w:lang w:val="es-MX"/>
        </w:rPr>
      </w:pPr>
      <w:r w:rsidRPr="00793630">
        <w:rPr>
          <w:lang w:val="es-MX"/>
        </w:rPr>
        <w:t xml:space="preserve">No discriminar en la oferta económica el porcentaje de AIU en la forma como lo establece el Pliego de Condiciones y el Formulario 1 – Formulario de Presupuesto Oficial. </w:t>
      </w:r>
    </w:p>
    <w:p w14:paraId="17DF0716" w14:textId="77777777" w:rsidR="0074235F" w:rsidRPr="00793630" w:rsidRDefault="0074235F" w:rsidP="0074235F">
      <w:pPr>
        <w:pStyle w:val="Prrafodelista"/>
        <w:rPr>
          <w:lang w:val="es-MX"/>
        </w:rPr>
      </w:pPr>
    </w:p>
    <w:p w14:paraId="621FA7FD" w14:textId="77777777" w:rsidR="0074235F" w:rsidRPr="00793630" w:rsidRDefault="0074235F" w:rsidP="0074235F">
      <w:pPr>
        <w:pStyle w:val="Prrafodelista"/>
        <w:rPr>
          <w:lang w:val="es-MX"/>
        </w:rPr>
      </w:pPr>
      <w:r w:rsidRPr="00793630">
        <w:rPr>
          <w:lang w:val="es-MX"/>
        </w:rPr>
        <w:t>Se entiende que el Proponente discrimina en la oferta económica el porcentaje de AIU cuando señala el porcentaje (%) correspondiente a la Administración, los Imprevistos y la Utilidad. En ningún caso la Entidad rechazará la oferta por no presentar el desglose de los valores monetarios a los que equivale el AIU o los componentes que lo integran.</w:t>
      </w:r>
    </w:p>
    <w:p w14:paraId="737C7C4F" w14:textId="77777777" w:rsidR="0074235F" w:rsidRPr="00793630" w:rsidRDefault="0074235F" w:rsidP="0074235F">
      <w:pPr>
        <w:pStyle w:val="Prrafodelista"/>
        <w:rPr>
          <w:lang w:val="es-MX"/>
        </w:rPr>
      </w:pPr>
    </w:p>
    <w:p w14:paraId="09B9D604" w14:textId="77777777" w:rsidR="0074235F" w:rsidRPr="00793630" w:rsidRDefault="0074235F" w:rsidP="0074235F">
      <w:pPr>
        <w:pStyle w:val="Prrafodelista"/>
        <w:numPr>
          <w:ilvl w:val="0"/>
          <w:numId w:val="51"/>
        </w:numPr>
        <w:rPr>
          <w:lang w:val="es-MX"/>
        </w:rPr>
      </w:pPr>
      <w:r w:rsidRPr="00793630">
        <w:rPr>
          <w:lang w:val="es-MX"/>
        </w:rPr>
        <w:t>Ofrecer como AIU un porcentaje cuya sumatoria sea superior al establecido por la Entidad en el Formulario 1 – Formulario de Presupuesto Oficial.</w:t>
      </w:r>
    </w:p>
    <w:p w14:paraId="39541FE9" w14:textId="77777777" w:rsidR="0074235F" w:rsidRPr="00793630" w:rsidRDefault="0074235F" w:rsidP="0074235F">
      <w:pPr>
        <w:pStyle w:val="Prrafodelista"/>
        <w:rPr>
          <w:lang w:val="es-MX"/>
        </w:rPr>
      </w:pPr>
    </w:p>
    <w:p w14:paraId="6B58F9EB" w14:textId="77777777" w:rsidR="0074235F" w:rsidRPr="00793630" w:rsidRDefault="0074235F" w:rsidP="0074235F">
      <w:pPr>
        <w:pStyle w:val="Prrafodelista"/>
        <w:numPr>
          <w:ilvl w:val="0"/>
          <w:numId w:val="51"/>
        </w:numPr>
        <w:rPr>
          <w:lang w:val="es-MX"/>
        </w:rPr>
      </w:pPr>
      <w:r w:rsidRPr="00793630">
        <w:rPr>
          <w:lang w:val="es-MX"/>
        </w:rPr>
        <w:t>Cuando se presente la propuesta condicionada para la adjudicación del Contrato.</w:t>
      </w:r>
    </w:p>
    <w:p w14:paraId="4F78A920" w14:textId="77777777" w:rsidR="0074235F" w:rsidRPr="00793630" w:rsidRDefault="0074235F" w:rsidP="0074235F">
      <w:pPr>
        <w:pStyle w:val="Prrafodelista"/>
        <w:rPr>
          <w:lang w:val="es-MX"/>
        </w:rPr>
      </w:pPr>
    </w:p>
    <w:p w14:paraId="62FD1B19" w14:textId="77777777" w:rsidR="0074235F" w:rsidRPr="00793630" w:rsidRDefault="0074235F" w:rsidP="0074235F">
      <w:pPr>
        <w:pStyle w:val="Prrafodelista"/>
        <w:numPr>
          <w:ilvl w:val="0"/>
          <w:numId w:val="51"/>
        </w:numPr>
        <w:rPr>
          <w:lang w:val="es-MX"/>
        </w:rPr>
      </w:pPr>
      <w:r w:rsidRPr="00793630">
        <w:rPr>
          <w:lang w:val="es-MX"/>
        </w:rPr>
        <w:t>Presentar la oferta extemporáneamente.</w:t>
      </w:r>
    </w:p>
    <w:p w14:paraId="23056C32" w14:textId="77777777" w:rsidR="0074235F" w:rsidRPr="00793630" w:rsidRDefault="0074235F" w:rsidP="0074235F">
      <w:pPr>
        <w:pStyle w:val="Prrafodelista"/>
        <w:rPr>
          <w:lang w:val="es-MX"/>
        </w:rPr>
      </w:pPr>
    </w:p>
    <w:p w14:paraId="22147309" w14:textId="77777777" w:rsidR="0074235F" w:rsidRPr="00793630" w:rsidRDefault="0074235F" w:rsidP="0074235F">
      <w:pPr>
        <w:pStyle w:val="Prrafodelista"/>
        <w:numPr>
          <w:ilvl w:val="0"/>
          <w:numId w:val="51"/>
        </w:numPr>
        <w:rPr>
          <w:lang w:val="es-MX"/>
        </w:rPr>
      </w:pPr>
      <w:r w:rsidRPr="00793630">
        <w:rPr>
          <w:lang w:val="es-MX"/>
        </w:rPr>
        <w:t>No presentar oferta económica o entregar la información de la propuesta económica en el sobre que no corresponda.</w:t>
      </w:r>
    </w:p>
    <w:p w14:paraId="058DF4F1" w14:textId="77777777" w:rsidR="0074235F" w:rsidRPr="00793630" w:rsidRDefault="0074235F" w:rsidP="0074235F">
      <w:pPr>
        <w:pStyle w:val="Prrafodelista"/>
        <w:rPr>
          <w:lang w:val="es-MX"/>
        </w:rPr>
      </w:pPr>
    </w:p>
    <w:p w14:paraId="31FA7EC5" w14:textId="77777777" w:rsidR="0074235F" w:rsidRPr="00793630" w:rsidRDefault="0074235F" w:rsidP="0074235F">
      <w:pPr>
        <w:pStyle w:val="Prrafodelista"/>
        <w:numPr>
          <w:ilvl w:val="0"/>
          <w:numId w:val="51"/>
        </w:numPr>
        <w:rPr>
          <w:lang w:val="es-MX"/>
        </w:rPr>
      </w:pPr>
      <w:r w:rsidRPr="00793630">
        <w:rPr>
          <w:lang w:val="es-MX"/>
        </w:rPr>
        <w:t xml:space="preserve">Presentar más de una oferta económica con valores distintos en el Sobre 2. </w:t>
      </w:r>
    </w:p>
    <w:p w14:paraId="71DE0E66" w14:textId="77777777" w:rsidR="0074235F" w:rsidRPr="00793630" w:rsidRDefault="0074235F" w:rsidP="0074235F">
      <w:pPr>
        <w:pStyle w:val="Prrafodelista"/>
        <w:rPr>
          <w:lang w:val="es-MX"/>
        </w:rPr>
      </w:pPr>
    </w:p>
    <w:p w14:paraId="6EDB6027" w14:textId="77777777" w:rsidR="0074235F" w:rsidRPr="00793630" w:rsidRDefault="0074235F" w:rsidP="0074235F">
      <w:pPr>
        <w:pStyle w:val="Prrafodelista"/>
        <w:numPr>
          <w:ilvl w:val="0"/>
          <w:numId w:val="51"/>
        </w:numPr>
        <w:rPr>
          <w:lang w:val="es-MX"/>
        </w:rPr>
      </w:pPr>
      <w:r w:rsidRPr="00793630">
        <w:rPr>
          <w:lang w:val="es-MX"/>
        </w:rPr>
        <w:t>Cuando se determine que el valor total de la oferta es artificialmente bajo, de acuerdo con lo establecido en la sección 4.1.3.</w:t>
      </w:r>
    </w:p>
    <w:p w14:paraId="7104B72B" w14:textId="77777777" w:rsidR="0074235F" w:rsidRPr="00793630" w:rsidRDefault="0074235F" w:rsidP="0074235F">
      <w:pPr>
        <w:pStyle w:val="Prrafodelista"/>
        <w:rPr>
          <w:lang w:val="es-MX"/>
        </w:rPr>
      </w:pPr>
    </w:p>
    <w:p w14:paraId="5CF3E854" w14:textId="77777777" w:rsidR="0074235F" w:rsidRPr="00793630" w:rsidRDefault="0074235F" w:rsidP="0074235F">
      <w:pPr>
        <w:pStyle w:val="Prrafodelista"/>
        <w:numPr>
          <w:ilvl w:val="0"/>
          <w:numId w:val="51"/>
        </w:numPr>
        <w:rPr>
          <w:lang w:val="es-MX"/>
        </w:rPr>
      </w:pPr>
      <w:r w:rsidRPr="00793630">
        <w:rPr>
          <w:lang w:val="es-MX"/>
        </w:rPr>
        <w:t>Cuando se presenten propuestas parciales y esta posibilidad no haya sido establecida en el Pliego de Condiciones.</w:t>
      </w:r>
    </w:p>
    <w:p w14:paraId="1424B429" w14:textId="77777777" w:rsidR="0074235F" w:rsidRPr="00793630" w:rsidRDefault="0074235F" w:rsidP="0074235F">
      <w:pPr>
        <w:pStyle w:val="Prrafodelista"/>
        <w:rPr>
          <w:lang w:val="es-MX"/>
        </w:rPr>
      </w:pPr>
    </w:p>
    <w:p w14:paraId="5F2053F9" w14:textId="77777777" w:rsidR="0074235F" w:rsidRPr="00793630" w:rsidRDefault="0074235F" w:rsidP="0074235F">
      <w:pPr>
        <w:pStyle w:val="Prrafodelista"/>
        <w:numPr>
          <w:ilvl w:val="0"/>
          <w:numId w:val="51"/>
        </w:numPr>
        <w:rPr>
          <w:lang w:val="es-MX"/>
        </w:rPr>
      </w:pPr>
      <w:r w:rsidRPr="00793630">
        <w:rPr>
          <w:lang w:val="es-MX"/>
        </w:rPr>
        <w:t>No informar todos los contratos que el Proponente tenga en ejecución antes del cierre, necesarios para acreditar su capacidad residual conforme con la sección 3.10.</w:t>
      </w:r>
    </w:p>
    <w:p w14:paraId="76425171" w14:textId="77777777" w:rsidR="0074235F" w:rsidRPr="00793630" w:rsidRDefault="0074235F" w:rsidP="0074235F">
      <w:pPr>
        <w:pStyle w:val="Prrafodelista"/>
        <w:rPr>
          <w:lang w:val="es-MX"/>
        </w:rPr>
      </w:pPr>
    </w:p>
    <w:p w14:paraId="693B6205" w14:textId="77777777" w:rsidR="0074235F" w:rsidRPr="00793630" w:rsidRDefault="0074235F" w:rsidP="0074235F">
      <w:pPr>
        <w:pStyle w:val="Prrafodelista"/>
        <w:numPr>
          <w:ilvl w:val="0"/>
          <w:numId w:val="51"/>
        </w:numPr>
        <w:rPr>
          <w:lang w:val="es-MX"/>
        </w:rPr>
      </w:pPr>
      <w:r w:rsidRPr="00793630">
        <w:rPr>
          <w:lang w:val="es-MX"/>
        </w:rPr>
        <w:t>Ofrecer un plazo superior al señalado por la Entidad en el Anexo 1 – Anexo Técnico.</w:t>
      </w:r>
    </w:p>
    <w:p w14:paraId="262C5154" w14:textId="77777777" w:rsidR="0074235F" w:rsidRPr="00793630" w:rsidRDefault="0074235F" w:rsidP="0074235F">
      <w:pPr>
        <w:pStyle w:val="Prrafodelista"/>
        <w:rPr>
          <w:lang w:val="es-MX"/>
        </w:rPr>
      </w:pPr>
    </w:p>
    <w:p w14:paraId="0D38D27E" w14:textId="77777777" w:rsidR="0074235F" w:rsidRPr="00793630" w:rsidRDefault="0074235F" w:rsidP="0074235F">
      <w:pPr>
        <w:pStyle w:val="Prrafodelista"/>
        <w:numPr>
          <w:ilvl w:val="0"/>
          <w:numId w:val="51"/>
        </w:numPr>
        <w:rPr>
          <w:lang w:val="es-MX"/>
        </w:rPr>
      </w:pPr>
      <w:r w:rsidRPr="00793630">
        <w:rPr>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57EFF07B" w14:textId="77777777" w:rsidR="0074235F" w:rsidRPr="00793630" w:rsidRDefault="0074235F" w:rsidP="0074235F">
      <w:pPr>
        <w:pStyle w:val="Prrafodelista"/>
        <w:rPr>
          <w:lang w:val="es-MX"/>
        </w:rPr>
      </w:pPr>
    </w:p>
    <w:p w14:paraId="2AE98E2E" w14:textId="77777777" w:rsidR="0074235F" w:rsidRPr="00793630" w:rsidRDefault="0074235F" w:rsidP="0074235F">
      <w:pPr>
        <w:pStyle w:val="Prrafodelista"/>
        <w:numPr>
          <w:ilvl w:val="0"/>
          <w:numId w:val="51"/>
        </w:numPr>
        <w:rPr>
          <w:lang w:val="es-MX"/>
        </w:rPr>
      </w:pPr>
      <w:r w:rsidRPr="00793630">
        <w:rPr>
          <w:lang w:val="es-MX"/>
        </w:rPr>
        <w:t>Las demás previstas en la ley.</w:t>
      </w:r>
    </w:p>
    <w:p w14:paraId="5D0038FA" w14:textId="77777777" w:rsidR="0074235F" w:rsidRDefault="0074235F" w:rsidP="0074235F">
      <w:pPr>
        <w:pStyle w:val="Ttulo2"/>
      </w:pPr>
      <w:bookmarkStart w:id="55" w:name="_Toc67583263"/>
      <w:bookmarkStart w:id="56" w:name="_Toc78789420"/>
      <w:bookmarkStart w:id="57" w:name="_Toc141433827"/>
      <w:r w:rsidRPr="00793630">
        <w:rPr>
          <w:caps w:val="0"/>
        </w:rPr>
        <w:t>CAUSALES PARA DECLARAR DESI</w:t>
      </w:r>
      <w:r>
        <w:rPr>
          <w:caps w:val="0"/>
        </w:rPr>
        <w:t xml:space="preserve">ERTO EL PROCESO DE </w:t>
      </w:r>
      <w:r w:rsidDel="004D00EC">
        <w:rPr>
          <w:caps w:val="0"/>
        </w:rPr>
        <w:t>SELECCIÓN</w:t>
      </w:r>
      <w:bookmarkEnd w:id="55"/>
      <w:bookmarkEnd w:id="56"/>
      <w:bookmarkEnd w:id="57"/>
    </w:p>
    <w:p w14:paraId="6C96A67C" w14:textId="77777777" w:rsidR="0074235F" w:rsidRPr="00C37B03" w:rsidRDefault="0074235F" w:rsidP="0074235F">
      <w:pPr>
        <w:rPr>
          <w:lang w:val="es-MX"/>
        </w:rPr>
      </w:pPr>
      <w:r w:rsidRPr="00C37B03">
        <w:rPr>
          <w:lang w:val="es-MX"/>
        </w:rPr>
        <w:t xml:space="preserve">La </w:t>
      </w:r>
      <w:r>
        <w:rPr>
          <w:lang w:val="es-MX"/>
        </w:rPr>
        <w:t>E</w:t>
      </w:r>
      <w:r w:rsidRPr="00C37B03">
        <w:rPr>
          <w:lang w:val="es-MX"/>
        </w:rPr>
        <w:t xml:space="preserve">ntidad podrá declarar desierto el </w:t>
      </w:r>
      <w:r w:rsidRPr="00C37B03" w:rsidDel="004D00EC">
        <w:rPr>
          <w:lang w:val="es-MX"/>
        </w:rPr>
        <w:t>procedimiento de selección</w:t>
      </w:r>
      <w:r w:rsidRPr="00C37B03">
        <w:rPr>
          <w:lang w:val="es-MX"/>
        </w:rPr>
        <w:t xml:space="preserve"> cuando: </w:t>
      </w:r>
    </w:p>
    <w:p w14:paraId="6A7DD0D1" w14:textId="77777777" w:rsidR="0074235F" w:rsidRPr="00C37B03" w:rsidRDefault="0074235F" w:rsidP="0074235F">
      <w:pPr>
        <w:pStyle w:val="Prrafodelista"/>
        <w:numPr>
          <w:ilvl w:val="0"/>
          <w:numId w:val="5"/>
        </w:numPr>
        <w:rPr>
          <w:lang w:val="es-MX"/>
        </w:rPr>
      </w:pPr>
      <w:r w:rsidRPr="00C37B03">
        <w:rPr>
          <w:lang w:val="es-MX"/>
        </w:rPr>
        <w:t>No se presenten ofertas.</w:t>
      </w:r>
    </w:p>
    <w:p w14:paraId="77C0BFCF" w14:textId="77777777" w:rsidR="0074235F" w:rsidRPr="00C37B03" w:rsidRDefault="0074235F" w:rsidP="0074235F">
      <w:pPr>
        <w:pStyle w:val="Prrafodelista"/>
        <w:numPr>
          <w:ilvl w:val="0"/>
          <w:numId w:val="5"/>
        </w:numPr>
        <w:rPr>
          <w:lang w:val="es-MX"/>
        </w:rPr>
      </w:pPr>
      <w:r w:rsidRPr="00C37B03">
        <w:rPr>
          <w:lang w:val="es-MX"/>
        </w:rPr>
        <w:t xml:space="preserve">Ninguna oferta resulte hábil, por no cumplir las exigencias del </w:t>
      </w:r>
      <w:r>
        <w:rPr>
          <w:lang w:val="es-MX"/>
        </w:rPr>
        <w:t>P</w:t>
      </w:r>
      <w:r w:rsidRPr="00C37B03">
        <w:rPr>
          <w:lang w:val="es-MX"/>
        </w:rPr>
        <w:t xml:space="preserve">liego de </w:t>
      </w:r>
      <w:r>
        <w:rPr>
          <w:lang w:val="es-MX"/>
        </w:rPr>
        <w:t>C</w:t>
      </w:r>
      <w:r w:rsidRPr="00C37B03">
        <w:rPr>
          <w:lang w:val="es-MX"/>
        </w:rPr>
        <w:t>ondiciones.</w:t>
      </w:r>
    </w:p>
    <w:p w14:paraId="388B58E4" w14:textId="77777777" w:rsidR="0074235F" w:rsidRPr="00C37B03" w:rsidRDefault="0074235F" w:rsidP="0074235F">
      <w:pPr>
        <w:pStyle w:val="Prrafodelista"/>
        <w:numPr>
          <w:ilvl w:val="0"/>
          <w:numId w:val="5"/>
        </w:numPr>
        <w:rPr>
          <w:lang w:val="es-MX"/>
        </w:rPr>
      </w:pPr>
      <w:r w:rsidRPr="00C37B03">
        <w:rPr>
          <w:lang w:val="es-MX"/>
        </w:rPr>
        <w:t xml:space="preserve">Existan causas o motivos que impidan la escogencia objetiva del </w:t>
      </w:r>
      <w:r>
        <w:rPr>
          <w:lang w:val="es-MX"/>
        </w:rPr>
        <w:t>P</w:t>
      </w:r>
      <w:r w:rsidRPr="00C37B03">
        <w:rPr>
          <w:lang w:val="es-MX"/>
        </w:rPr>
        <w:t>roponente.</w:t>
      </w:r>
    </w:p>
    <w:p w14:paraId="54DE03DC" w14:textId="77777777" w:rsidR="0074235F" w:rsidRPr="00C37B03" w:rsidRDefault="0074235F" w:rsidP="0074235F">
      <w:pPr>
        <w:pStyle w:val="Prrafodelista"/>
        <w:numPr>
          <w:ilvl w:val="0"/>
          <w:numId w:val="5"/>
        </w:numPr>
        <w:rPr>
          <w:lang w:val="es-MX"/>
        </w:rPr>
      </w:pPr>
      <w:r w:rsidRPr="00C37B03">
        <w:rPr>
          <w:lang w:val="es-MX"/>
        </w:rPr>
        <w:t>Lo contemple la ley.</w:t>
      </w:r>
    </w:p>
    <w:p w14:paraId="6446F160" w14:textId="77777777" w:rsidR="0074235F" w:rsidRDefault="0074235F" w:rsidP="0074235F">
      <w:pPr>
        <w:pStyle w:val="Ttulo2"/>
      </w:pPr>
      <w:bookmarkStart w:id="58" w:name="_Toc67583264"/>
      <w:bookmarkStart w:id="59" w:name="_Toc78789421"/>
      <w:bookmarkStart w:id="60" w:name="_Toc141433828"/>
      <w:r>
        <w:rPr>
          <w:caps w:val="0"/>
        </w:rPr>
        <w:t>NORMAS DE INTERPRETACIÓN DEL PLIEGO DE CONDICIONES</w:t>
      </w:r>
      <w:bookmarkEnd w:id="58"/>
      <w:bookmarkEnd w:id="59"/>
      <w:bookmarkEnd w:id="60"/>
    </w:p>
    <w:p w14:paraId="10A6E3A4" w14:textId="77777777" w:rsidR="0074235F" w:rsidRPr="00C37B03" w:rsidRDefault="0074235F" w:rsidP="0074235F">
      <w:pPr>
        <w:rPr>
          <w:lang w:val="es-MX"/>
        </w:rPr>
      </w:pPr>
      <w:r w:rsidRPr="00C37B03">
        <w:rPr>
          <w:lang w:val="es-MX"/>
        </w:rPr>
        <w:t xml:space="preserve">Este </w:t>
      </w:r>
      <w:r>
        <w:rPr>
          <w:lang w:val="es-MX"/>
        </w:rPr>
        <w:t>P</w:t>
      </w:r>
      <w:r w:rsidRPr="00C37B03">
        <w:rPr>
          <w:lang w:val="es-MX"/>
        </w:rPr>
        <w:t xml:space="preserve">liego de </w:t>
      </w:r>
      <w:r>
        <w:rPr>
          <w:lang w:val="es-MX"/>
        </w:rPr>
        <w:t>C</w:t>
      </w:r>
      <w:r w:rsidRPr="00C37B03">
        <w:rPr>
          <w:lang w:val="es-MX"/>
        </w:rPr>
        <w:t xml:space="preserve">ondiciones debe interpretarse como un todo y sus disposiciones no deben entenderse de manera separada de lo que indica su contexto general. Por lo tanto, se considera integrada la información incluida en los </w:t>
      </w:r>
      <w:r>
        <w:rPr>
          <w:lang w:val="es-MX"/>
        </w:rPr>
        <w:t>Documentos del Proceso</w:t>
      </w:r>
      <w:r w:rsidRPr="00C37B03">
        <w:rPr>
          <w:lang w:val="es-MX"/>
        </w:rPr>
        <w:t xml:space="preserve"> que lo acompañan y las </w:t>
      </w:r>
      <w:r>
        <w:rPr>
          <w:lang w:val="es-MX"/>
        </w:rPr>
        <w:t>Adendas</w:t>
      </w:r>
      <w:r w:rsidRPr="00C37B03">
        <w:rPr>
          <w:lang w:val="es-MX"/>
        </w:rPr>
        <w:t xml:space="preserve"> que se expidan.</w:t>
      </w:r>
    </w:p>
    <w:p w14:paraId="6D77D667" w14:textId="77777777" w:rsidR="0074235F" w:rsidRPr="00C37B03" w:rsidRDefault="0074235F" w:rsidP="0074235F">
      <w:pPr>
        <w:rPr>
          <w:lang w:val="es-MX"/>
        </w:rPr>
      </w:pPr>
      <w:r w:rsidRPr="00C37B03">
        <w:rPr>
          <w:lang w:val="es-MX"/>
        </w:rPr>
        <w:t xml:space="preserve">Además, se seguirán los siguientes criterios para la interpretación y entendimiento del </w:t>
      </w:r>
      <w:r>
        <w:rPr>
          <w:lang w:val="es-MX"/>
        </w:rPr>
        <w:t>P</w:t>
      </w:r>
      <w:r w:rsidRPr="00C37B03">
        <w:rPr>
          <w:lang w:val="es-MX"/>
        </w:rPr>
        <w:t xml:space="preserve">liego de </w:t>
      </w:r>
      <w:r>
        <w:rPr>
          <w:lang w:val="es-MX"/>
        </w:rPr>
        <w:t>C</w:t>
      </w:r>
      <w:r w:rsidRPr="00C37B03">
        <w:rPr>
          <w:lang w:val="es-MX"/>
        </w:rPr>
        <w:t>ondiciones:</w:t>
      </w:r>
    </w:p>
    <w:p w14:paraId="296926BB" w14:textId="77777777" w:rsidR="0074235F" w:rsidRPr="00C37B03" w:rsidRDefault="0074235F" w:rsidP="0074235F">
      <w:pPr>
        <w:pStyle w:val="Prrafodelista"/>
        <w:numPr>
          <w:ilvl w:val="0"/>
          <w:numId w:val="6"/>
        </w:numPr>
        <w:rPr>
          <w:lang w:val="es-MX"/>
        </w:rPr>
      </w:pPr>
      <w:r w:rsidRPr="00C37B03">
        <w:rPr>
          <w:lang w:val="es-MX"/>
        </w:rPr>
        <w:t xml:space="preserve">El orden de los numerales, capítulos y cláusulas de este </w:t>
      </w:r>
      <w:r>
        <w:rPr>
          <w:lang w:val="es-MX"/>
        </w:rPr>
        <w:t>P</w:t>
      </w:r>
      <w:r w:rsidRPr="00C37B03">
        <w:rPr>
          <w:lang w:val="es-MX"/>
        </w:rPr>
        <w:t xml:space="preserve">liego de </w:t>
      </w:r>
      <w:r>
        <w:rPr>
          <w:lang w:val="es-MX"/>
        </w:rPr>
        <w:t>C</w:t>
      </w:r>
      <w:r w:rsidRPr="00C37B03">
        <w:rPr>
          <w:lang w:val="es-MX"/>
        </w:rPr>
        <w:t>ondiciones no deben interpretarse como un grado de prelación entre los mismos.</w:t>
      </w:r>
    </w:p>
    <w:p w14:paraId="41FF8A68" w14:textId="77777777" w:rsidR="0074235F" w:rsidRPr="00C37B03" w:rsidRDefault="0074235F" w:rsidP="0074235F">
      <w:pPr>
        <w:pStyle w:val="Prrafodelista"/>
        <w:numPr>
          <w:ilvl w:val="0"/>
          <w:numId w:val="6"/>
        </w:numPr>
        <w:rPr>
          <w:lang w:val="es-MX"/>
        </w:rPr>
      </w:pPr>
      <w:r w:rsidRPr="00C37B03">
        <w:rPr>
          <w:lang w:val="es-MX"/>
        </w:rPr>
        <w:lastRenderedPageBreak/>
        <w:t>Los títulos de los numerales y capítulos utilizados en este pliego solo sirven como referencia y no afectan la interpretación de su contenido.</w:t>
      </w:r>
    </w:p>
    <w:p w14:paraId="036D93A6" w14:textId="77777777" w:rsidR="0074235F" w:rsidRPr="00C37B03" w:rsidRDefault="0074235F" w:rsidP="0074235F">
      <w:pPr>
        <w:pStyle w:val="Prrafodelista"/>
        <w:numPr>
          <w:ilvl w:val="0"/>
          <w:numId w:val="6"/>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C5EEF2" w14:textId="77777777" w:rsidR="0074235F" w:rsidRPr="00C37B03" w:rsidRDefault="0074235F" w:rsidP="0074235F">
      <w:pPr>
        <w:pStyle w:val="Prrafodelista"/>
        <w:numPr>
          <w:ilvl w:val="0"/>
          <w:numId w:val="6"/>
        </w:numPr>
        <w:rPr>
          <w:lang w:val="es-MX"/>
        </w:rPr>
      </w:pPr>
      <w:r w:rsidRPr="00C37B03">
        <w:rPr>
          <w:lang w:val="es-MX"/>
        </w:rPr>
        <w:t xml:space="preserve">Los plazos en días establecidos en este </w:t>
      </w:r>
      <w:r>
        <w:rPr>
          <w:lang w:val="es-MX"/>
        </w:rPr>
        <w:t>P</w:t>
      </w:r>
      <w:r w:rsidRPr="00C37B03">
        <w:rPr>
          <w:lang w:val="es-MX"/>
        </w:rPr>
        <w:t xml:space="preserve">liego de </w:t>
      </w:r>
      <w:r>
        <w:rPr>
          <w:lang w:val="es-MX"/>
        </w:rPr>
        <w:t>C</w:t>
      </w:r>
      <w:r w:rsidRPr="00C37B03">
        <w:rPr>
          <w:lang w:val="es-MX"/>
        </w:rPr>
        <w:t xml:space="preserve">ondiciones se entienden como hábiles, salvo que de manera expresa la ley o la </w:t>
      </w:r>
      <w:r>
        <w:rPr>
          <w:lang w:val="es-MX"/>
        </w:rPr>
        <w:t>E</w:t>
      </w:r>
      <w:r w:rsidRPr="00C37B03">
        <w:rPr>
          <w:lang w:val="es-MX"/>
        </w:rPr>
        <w:t xml:space="preserve">ntidad indique que se trata de calendario o de meses. Cuando el vencimiento de un plazo corresponda a un día no hábil o no laboral para la </w:t>
      </w:r>
      <w:r>
        <w:rPr>
          <w:lang w:val="es-MX"/>
        </w:rPr>
        <w:t>E</w:t>
      </w:r>
      <w:r w:rsidRPr="00C37B03">
        <w:rPr>
          <w:lang w:val="es-MX"/>
        </w:rPr>
        <w:t xml:space="preserve">ntidad este se trasladará al día hábil siguiente. </w:t>
      </w:r>
    </w:p>
    <w:p w14:paraId="4D6C70C3" w14:textId="77777777" w:rsidR="0074235F" w:rsidRPr="00C37B03" w:rsidRDefault="0074235F" w:rsidP="0074235F">
      <w:pPr>
        <w:pStyle w:val="Prrafodelista"/>
        <w:numPr>
          <w:ilvl w:val="0"/>
          <w:numId w:val="6"/>
        </w:numPr>
        <w:rPr>
          <w:lang w:val="es-MX"/>
        </w:rPr>
      </w:pPr>
      <w:r w:rsidRPr="00C37B03">
        <w:rPr>
          <w:lang w:val="es-MX"/>
        </w:rPr>
        <w:t xml:space="preserve">Las palabras definidas en este </w:t>
      </w:r>
      <w:r>
        <w:rPr>
          <w:lang w:val="es-MX"/>
        </w:rPr>
        <w:t>P</w:t>
      </w:r>
      <w:r w:rsidRPr="00C37B03">
        <w:rPr>
          <w:lang w:val="es-MX"/>
        </w:rPr>
        <w:t xml:space="preserve">liego de </w:t>
      </w:r>
      <w:r>
        <w:rPr>
          <w:lang w:val="es-MX"/>
        </w:rPr>
        <w:t>C</w:t>
      </w:r>
      <w:r w:rsidRPr="00C37B03">
        <w:rPr>
          <w:lang w:val="es-MX"/>
        </w:rPr>
        <w:t>ondiciones deben entenderse en dicho sentido.</w:t>
      </w:r>
    </w:p>
    <w:p w14:paraId="542EC12E" w14:textId="77777777" w:rsidR="0074235F" w:rsidRPr="00C37B03" w:rsidRDefault="0074235F" w:rsidP="0074235F">
      <w:pPr>
        <w:pStyle w:val="Prrafodelista"/>
        <w:numPr>
          <w:ilvl w:val="0"/>
          <w:numId w:val="6"/>
        </w:numPr>
        <w:rPr>
          <w:lang w:val="es-MX"/>
        </w:rPr>
      </w:pPr>
      <w:r w:rsidRPr="00C37B03">
        <w:rPr>
          <w:lang w:val="es-MX"/>
        </w:rPr>
        <w:t>Las referencias a normas jurídicas incluyen las disposiciones que las modifiquen, adicionen, sustituyan o complementen.</w:t>
      </w:r>
    </w:p>
    <w:p w14:paraId="20B5E179" w14:textId="77777777" w:rsidR="0074235F" w:rsidRDefault="0074235F" w:rsidP="0074235F">
      <w:pPr>
        <w:pStyle w:val="Prrafodelista"/>
        <w:numPr>
          <w:ilvl w:val="0"/>
          <w:numId w:val="6"/>
        </w:numPr>
        <w:rPr>
          <w:lang w:val="es-MX"/>
        </w:rPr>
      </w:pPr>
      <w:r w:rsidRPr="00C37B03">
        <w:rPr>
          <w:lang w:val="es-MX"/>
        </w:rPr>
        <w:t xml:space="preserve">Este pliego se interpretará, además, en lo pertinente, de conformidad con las reglas del </w:t>
      </w:r>
      <w:r>
        <w:rPr>
          <w:lang w:val="es-MX"/>
        </w:rPr>
        <w:t>C</w:t>
      </w:r>
      <w:r w:rsidRPr="00C37B03">
        <w:rPr>
          <w:lang w:val="es-MX"/>
        </w:rPr>
        <w:t xml:space="preserve">ódigo </w:t>
      </w:r>
      <w:r>
        <w:rPr>
          <w:lang w:val="es-MX"/>
        </w:rPr>
        <w:t>C</w:t>
      </w:r>
      <w:r w:rsidRPr="00C37B03">
        <w:rPr>
          <w:lang w:val="es-MX"/>
        </w:rPr>
        <w:t>ivil definidas en los artículos 1618 a 1624.</w:t>
      </w:r>
    </w:p>
    <w:p w14:paraId="7C9797AD" w14:textId="77777777" w:rsidR="0074235F" w:rsidRDefault="0074235F" w:rsidP="0074235F">
      <w:pPr>
        <w:pStyle w:val="Ttulo2"/>
      </w:pPr>
      <w:bookmarkStart w:id="61" w:name="_Toc67583265"/>
      <w:bookmarkStart w:id="62" w:name="_Toc78789422"/>
      <w:bookmarkStart w:id="63" w:name="_Toc141433829"/>
      <w:r>
        <w:rPr>
          <w:caps w:val="0"/>
        </w:rPr>
        <w:t>RETIRO DE LA PROPUESTA</w:t>
      </w:r>
      <w:bookmarkEnd w:id="61"/>
      <w:bookmarkEnd w:id="62"/>
      <w:bookmarkEnd w:id="63"/>
    </w:p>
    <w:p w14:paraId="5EA2B4F1" w14:textId="77777777" w:rsidR="0074235F" w:rsidRPr="00C37B03" w:rsidRDefault="0074235F" w:rsidP="0074235F">
      <w:pPr>
        <w:rPr>
          <w:lang w:val="es-MX"/>
        </w:rPr>
      </w:pPr>
      <w:r w:rsidRPr="00C37B03">
        <w:rPr>
          <w:lang w:val="es-MX"/>
        </w:rPr>
        <w:t xml:space="preserve">Los </w:t>
      </w:r>
      <w:r>
        <w:rPr>
          <w:lang w:val="es-MX"/>
        </w:rPr>
        <w:t>P</w:t>
      </w:r>
      <w:r w:rsidRPr="00C37B03">
        <w:rPr>
          <w:lang w:val="es-MX"/>
        </w:rPr>
        <w:t xml:space="preserve">roponentes que entreguen su oferta antes de la fecha de cierre del proceso podrán retirarla, siempre y cuando la solicitud, efectuada mediante escrito, sea recibida por la </w:t>
      </w:r>
      <w:r>
        <w:rPr>
          <w:lang w:val="es-MX"/>
        </w:rPr>
        <w:t>E</w:t>
      </w:r>
      <w:r w:rsidRPr="00C37B03">
        <w:rPr>
          <w:lang w:val="es-MX"/>
        </w:rPr>
        <w:t xml:space="preserve">ntidad antes de la fecha y hora del cierre. La oferta se devolverá al </w:t>
      </w:r>
      <w:r>
        <w:rPr>
          <w:lang w:val="es-MX"/>
        </w:rPr>
        <w:t>P</w:t>
      </w:r>
      <w:r w:rsidRPr="00C37B03">
        <w:rPr>
          <w:lang w:val="es-MX"/>
        </w:rPr>
        <w:t xml:space="preserve">roponente sin abrir, previa expedición de una constancia de recibo firmada por la misma persona que suscribió la oferta o su apoderado. </w:t>
      </w:r>
    </w:p>
    <w:p w14:paraId="23046D60" w14:textId="77777777" w:rsidR="0074235F" w:rsidRPr="00C37B03" w:rsidRDefault="0074235F" w:rsidP="0074235F">
      <w:pPr>
        <w:rPr>
          <w:lang w:val="es-MX"/>
        </w:rPr>
      </w:pPr>
      <w:r w:rsidRPr="00C37B03">
        <w:rPr>
          <w:lang w:val="es-MX"/>
        </w:rPr>
        <w:t xml:space="preserve">Si la propuesta es retirada después del cierre del </w:t>
      </w:r>
      <w:r>
        <w:rPr>
          <w:lang w:val="es-MX"/>
        </w:rPr>
        <w:t>procedimiento</w:t>
      </w:r>
      <w:r w:rsidRPr="00C37B03">
        <w:rPr>
          <w:lang w:val="es-MX"/>
        </w:rPr>
        <w:t xml:space="preserve"> </w:t>
      </w:r>
      <w:r w:rsidRPr="00C37B03" w:rsidDel="0070389A">
        <w:rPr>
          <w:lang w:val="es-MX"/>
        </w:rPr>
        <w:t>de selección</w:t>
      </w:r>
      <w:r w:rsidRPr="00C37B03">
        <w:rPr>
          <w:lang w:val="es-MX"/>
        </w:rPr>
        <w:t xml:space="preserve">, la </w:t>
      </w:r>
      <w:r>
        <w:rPr>
          <w:lang w:val="es-MX"/>
        </w:rPr>
        <w:t>E</w:t>
      </w:r>
      <w:r w:rsidRPr="00C37B03">
        <w:rPr>
          <w:lang w:val="es-MX"/>
        </w:rPr>
        <w:t xml:space="preserve">ntidad </w:t>
      </w:r>
      <w:r>
        <w:rPr>
          <w:lang w:val="es-MX"/>
        </w:rPr>
        <w:t>deberá</w:t>
      </w:r>
      <w:r w:rsidRPr="00C37B03">
        <w:rPr>
          <w:lang w:val="es-MX"/>
        </w:rPr>
        <w:t xml:space="preserve"> siniestrar la </w:t>
      </w:r>
      <w:r>
        <w:rPr>
          <w:lang w:val="es-MX"/>
        </w:rPr>
        <w:t>G</w:t>
      </w:r>
      <w:r w:rsidRPr="00C37B03">
        <w:rPr>
          <w:lang w:val="es-MX"/>
        </w:rPr>
        <w:t>arantía de seriedad de la oferta.</w:t>
      </w:r>
    </w:p>
    <w:p w14:paraId="7BE4BDF5" w14:textId="77777777" w:rsidR="0074235F" w:rsidRDefault="0074235F" w:rsidP="0074235F">
      <w:pPr>
        <w:rPr>
          <w:lang w:val="es-MX"/>
        </w:rPr>
      </w:pPr>
      <w:r w:rsidRPr="00C37B03">
        <w:rPr>
          <w:lang w:val="es-MX"/>
        </w:rPr>
        <w:t xml:space="preserve">Si la oferta se presenta a través de SECOP II, el </w:t>
      </w:r>
      <w:r>
        <w:rPr>
          <w:lang w:val="es-MX"/>
        </w:rPr>
        <w:t>P</w:t>
      </w:r>
      <w:r w:rsidRPr="00C37B03">
        <w:rPr>
          <w:lang w:val="es-MX"/>
        </w:rPr>
        <w:t xml:space="preserve">roponente debe seguir el proceso indicado en la “Guía rápida para la presentación de ofertas en SECOP II”. Una vez se cumpla la fecha de cierre del </w:t>
      </w:r>
      <w:r>
        <w:rPr>
          <w:lang w:val="es-MX"/>
        </w:rPr>
        <w:t>procedimiento de selección</w:t>
      </w:r>
      <w:r w:rsidRPr="00C37B03">
        <w:rPr>
          <w:lang w:val="es-MX"/>
        </w:rPr>
        <w:t xml:space="preserve">, la plataforma del SECOP II bloquea a los proveedores la opción del retiro de ofertas. En este sentido, basta el retiro de la oferta en la plataforma del SECOP II, sin necesidad de enviar una solicitud a la </w:t>
      </w:r>
      <w:r>
        <w:rPr>
          <w:lang w:val="es-MX"/>
        </w:rPr>
        <w:t>E</w:t>
      </w:r>
      <w:r w:rsidRPr="00C37B03">
        <w:rPr>
          <w:lang w:val="es-MX"/>
        </w:rPr>
        <w:t>ntidad.</w:t>
      </w:r>
    </w:p>
    <w:p w14:paraId="11586827" w14:textId="77777777" w:rsidR="0074235F" w:rsidRDefault="0074235F" w:rsidP="0074235F">
      <w:pPr>
        <w:pStyle w:val="Ttulo2"/>
        <w:rPr>
          <w:caps w:val="0"/>
        </w:rPr>
      </w:pPr>
      <w:bookmarkStart w:id="64" w:name="_Toc67583266"/>
      <w:bookmarkStart w:id="65" w:name="_Toc78789423"/>
      <w:bookmarkStart w:id="66" w:name="_Toc141433830"/>
      <w:r>
        <w:rPr>
          <w:caps w:val="0"/>
        </w:rPr>
        <w:t>VISITA AL SITIO DE LA OBRA</w:t>
      </w:r>
      <w:bookmarkEnd w:id="64"/>
      <w:bookmarkEnd w:id="65"/>
      <w:bookmarkEnd w:id="66"/>
    </w:p>
    <w:p w14:paraId="07A0554C" w14:textId="77777777" w:rsidR="0074235F" w:rsidRPr="0066108C" w:rsidRDefault="0074235F" w:rsidP="0074235F">
      <w:pPr>
        <w:rPr>
          <w:lang w:val="es-MX"/>
        </w:rPr>
      </w:pPr>
      <w:r>
        <w:rPr>
          <w:lang w:val="es-MX"/>
        </w:rPr>
        <w:t>No Aplica</w:t>
      </w:r>
    </w:p>
    <w:p w14:paraId="2CF4EFC5" w14:textId="77777777" w:rsidR="0074235F" w:rsidRPr="001229A0" w:rsidRDefault="0074235F" w:rsidP="0074235F">
      <w:pPr>
        <w:pStyle w:val="Ttulo2"/>
        <w:rPr>
          <w:b w:val="0"/>
        </w:rPr>
      </w:pPr>
      <w:bookmarkStart w:id="67" w:name="_Toc67583267"/>
      <w:bookmarkStart w:id="68" w:name="_Toc78789424"/>
      <w:bookmarkStart w:id="69" w:name="_Toc141433831"/>
      <w:r w:rsidRPr="001229A0">
        <w:rPr>
          <w:caps w:val="0"/>
        </w:rPr>
        <w:t>CONFIDENCIALIDAD DE LA INFORMACI</w:t>
      </w:r>
      <w:r w:rsidRPr="001229A0">
        <w:rPr>
          <w:rFonts w:hint="eastAsia"/>
          <w:caps w:val="0"/>
        </w:rPr>
        <w:t>Ó</w:t>
      </w:r>
      <w:r w:rsidRPr="001229A0">
        <w:rPr>
          <w:caps w:val="0"/>
        </w:rPr>
        <w:t>N RELACIONADA CON DATOS SENSIBLES</w:t>
      </w:r>
      <w:bookmarkEnd w:id="67"/>
      <w:bookmarkEnd w:id="68"/>
      <w:bookmarkEnd w:id="69"/>
    </w:p>
    <w:p w14:paraId="4B9F2405" w14:textId="77777777" w:rsidR="0074235F" w:rsidRPr="00E82548" w:rsidRDefault="0074235F" w:rsidP="0074235F">
      <w:pPr>
        <w:ind w:right="-93"/>
        <w:rPr>
          <w:lang w:val="es-MX"/>
        </w:rPr>
      </w:pPr>
      <w:r w:rsidRPr="00E82548">
        <w:rPr>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E82548">
        <w:rPr>
          <w:lang w:val="es-MX"/>
        </w:rPr>
        <w:t>ii</w:t>
      </w:r>
      <w:proofErr w:type="spellEnd"/>
      <w:r w:rsidRPr="00E82548">
        <w:rPr>
          <w:lang w:val="es-MX"/>
        </w:rPr>
        <w:t xml:space="preserve">) personas en proceso de reincorporación y/o reintegración y </w:t>
      </w:r>
      <w:proofErr w:type="spellStart"/>
      <w:r w:rsidRPr="00E82548">
        <w:rPr>
          <w:lang w:val="es-MX"/>
        </w:rPr>
        <w:t>iii</w:t>
      </w:r>
      <w:proofErr w:type="spellEnd"/>
      <w:r w:rsidRPr="00E82548">
        <w:rPr>
          <w:lang w:val="es-MX"/>
        </w:rPr>
        <w:t xml:space="preserve">) la población indígena, negra, afrocolombiana, raizal, palenquera, </w:t>
      </w:r>
      <w:proofErr w:type="spellStart"/>
      <w:r w:rsidRPr="00E82548">
        <w:rPr>
          <w:lang w:val="es-MX"/>
        </w:rPr>
        <w:t>Rrom</w:t>
      </w:r>
      <w:proofErr w:type="spellEnd"/>
      <w:r w:rsidRPr="00E82548">
        <w:rPr>
          <w:lang w:val="es-MX"/>
        </w:rPr>
        <w:t xml:space="preserve"> o gitana. </w:t>
      </w:r>
    </w:p>
    <w:p w14:paraId="3335AA49" w14:textId="77777777" w:rsidR="0074235F" w:rsidRPr="00E82548" w:rsidRDefault="0074235F" w:rsidP="0074235F">
      <w:pPr>
        <w:ind w:right="-93"/>
        <w:rPr>
          <w:lang w:val="es-MX"/>
        </w:rPr>
      </w:pPr>
      <w:r w:rsidRPr="00E82548">
        <w:rPr>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E82548">
        <w:rPr>
          <w:lang w:val="es-MX"/>
        </w:rPr>
        <w:t>Rrom</w:t>
      </w:r>
      <w:proofErr w:type="spellEnd"/>
      <w:r w:rsidRPr="00E82548">
        <w:rPr>
          <w:lang w:val="es-MX"/>
        </w:rPr>
        <w:t xml:space="preserve"> o gitana, puesto que su público conocimiento afecta el derecho a la intimidad de los oferentes o de sus trabajadores o socios o accionistas. </w:t>
      </w:r>
    </w:p>
    <w:p w14:paraId="2CD27D86" w14:textId="77777777" w:rsidR="0074235F" w:rsidRPr="00E82548" w:rsidRDefault="0074235F" w:rsidP="0074235F">
      <w:pPr>
        <w:ind w:right="-93"/>
        <w:rPr>
          <w:lang w:val="es-MX"/>
        </w:rPr>
      </w:pPr>
      <w:r w:rsidRPr="00E82548">
        <w:rPr>
          <w:lang w:val="es-MX"/>
        </w:rPr>
        <w:lastRenderedPageBreak/>
        <w:t>Además, de acuerdo con</w:t>
      </w:r>
      <w:r w:rsidRPr="00E82548" w:rsidDel="009C01B6">
        <w:rPr>
          <w:lang w:val="es-MX"/>
        </w:rPr>
        <w:t xml:space="preserve"> </w:t>
      </w:r>
      <w:r w:rsidRPr="00E82548">
        <w:rPr>
          <w:lang w:val="es-MX"/>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E82548">
        <w:rPr>
          <w:lang w:val="es-MX"/>
        </w:rPr>
        <w:t>Rrom</w:t>
      </w:r>
      <w:proofErr w:type="spellEnd"/>
      <w:r w:rsidRPr="00E82548">
        <w:rPr>
          <w:lang w:val="es-MX"/>
        </w:rPr>
        <w:t xml:space="preserve"> o gitana, diligencie el </w:t>
      </w:r>
      <w:r>
        <w:rPr>
          <w:lang w:val="es-MX"/>
        </w:rPr>
        <w:t>“</w:t>
      </w:r>
      <w:r w:rsidRPr="00E82548">
        <w:rPr>
          <w:lang w:val="es-MX"/>
        </w:rPr>
        <w:t>Formato 11- Autorización para el tratamiento de datos personales</w:t>
      </w:r>
      <w:r>
        <w:rPr>
          <w:lang w:val="es-MX"/>
        </w:rPr>
        <w:t>”</w:t>
      </w:r>
      <w:r w:rsidRPr="00E82548">
        <w:rPr>
          <w:lang w:val="es-MX"/>
        </w:rPr>
        <w:t xml:space="preserve"> como requisito para el otorgamiento del criterio de desempate.</w:t>
      </w:r>
    </w:p>
    <w:p w14:paraId="222650B4" w14:textId="77777777" w:rsidR="0074235F" w:rsidRPr="00827632" w:rsidRDefault="0074235F" w:rsidP="0074235F">
      <w:pPr>
        <w:pStyle w:val="Ttulo1"/>
      </w:pPr>
      <w:bookmarkStart w:id="70" w:name="_Toc67583268"/>
      <w:bookmarkStart w:id="71" w:name="_Toc78789425"/>
      <w:bookmarkStart w:id="72" w:name="_Toc141433832"/>
      <w:r>
        <w:t xml:space="preserve">CAPÍTULO II. </w:t>
      </w:r>
      <w:r w:rsidRPr="00A364FE">
        <w:t>ELABORACIÓN</w:t>
      </w:r>
      <w:r>
        <w:t xml:space="preserve"> Y PRESENTACIÓN DE LA OFERTA</w:t>
      </w:r>
      <w:bookmarkEnd w:id="70"/>
      <w:bookmarkEnd w:id="71"/>
      <w:bookmarkEnd w:id="72"/>
    </w:p>
    <w:p w14:paraId="32F2C6C2" w14:textId="77777777" w:rsidR="0074235F" w:rsidRPr="002C2AEB" w:rsidRDefault="0074235F" w:rsidP="0074235F">
      <w:pPr>
        <w:pStyle w:val="Ttulo2"/>
      </w:pPr>
      <w:bookmarkStart w:id="73" w:name="_Toc67044125"/>
      <w:bookmarkStart w:id="74" w:name="_Toc67059588"/>
      <w:bookmarkStart w:id="75" w:name="_Toc67467447"/>
      <w:bookmarkStart w:id="76" w:name="_Toc67578577"/>
      <w:bookmarkStart w:id="77" w:name="_Toc67581182"/>
      <w:bookmarkStart w:id="78" w:name="_Toc67581343"/>
      <w:bookmarkStart w:id="79" w:name="_Toc67582880"/>
      <w:bookmarkStart w:id="80" w:name="_Toc67583104"/>
      <w:bookmarkStart w:id="81" w:name="_Toc67583269"/>
      <w:bookmarkStart w:id="82" w:name="_Toc67583434"/>
      <w:bookmarkStart w:id="83" w:name="_Toc57643848"/>
      <w:bookmarkStart w:id="84" w:name="_Toc57646741"/>
      <w:bookmarkStart w:id="85" w:name="_Toc57649760"/>
      <w:bookmarkStart w:id="86" w:name="_Toc57652534"/>
      <w:bookmarkStart w:id="87" w:name="_Toc57724491"/>
      <w:bookmarkStart w:id="88" w:name="_Toc57724755"/>
      <w:bookmarkStart w:id="89" w:name="_Toc57727257"/>
      <w:bookmarkStart w:id="90" w:name="_Toc67044126"/>
      <w:bookmarkStart w:id="91" w:name="_Toc67059589"/>
      <w:bookmarkStart w:id="92" w:name="_Toc67467448"/>
      <w:bookmarkStart w:id="93" w:name="_Toc67578578"/>
      <w:bookmarkStart w:id="94" w:name="_Toc67581183"/>
      <w:bookmarkStart w:id="95" w:name="_Toc67581344"/>
      <w:bookmarkStart w:id="96" w:name="_Toc67582881"/>
      <w:bookmarkStart w:id="97" w:name="_Toc67583105"/>
      <w:bookmarkStart w:id="98" w:name="_Toc67583270"/>
      <w:bookmarkStart w:id="99" w:name="_Toc67583435"/>
      <w:bookmarkStart w:id="100" w:name="_Toc67583271"/>
      <w:bookmarkStart w:id="101" w:name="_Toc78789426"/>
      <w:bookmarkStart w:id="102" w:name="_Toc141433833"/>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t>CARTA DE PRESENTACIÓN DE LA OFERTA</w:t>
      </w:r>
      <w:bookmarkEnd w:id="100"/>
      <w:bookmarkEnd w:id="101"/>
      <w:bookmarkEnd w:id="102"/>
    </w:p>
    <w:p w14:paraId="26BFD140" w14:textId="76251EEB" w:rsidR="0074235F" w:rsidRPr="002E6217" w:rsidRDefault="0074235F" w:rsidP="0074235F">
      <w:pPr>
        <w:rPr>
          <w:lang w:val="es-MX"/>
        </w:rPr>
      </w:pPr>
      <w:r w:rsidRPr="00C37B03">
        <w:rPr>
          <w:lang w:val="es-MX"/>
        </w:rPr>
        <w:t xml:space="preserve">El </w:t>
      </w:r>
      <w:r>
        <w:rPr>
          <w:lang w:val="es-MX"/>
        </w:rPr>
        <w:t>P</w:t>
      </w:r>
      <w:r w:rsidRPr="00C37B03">
        <w:rPr>
          <w:lang w:val="es-MX"/>
        </w:rPr>
        <w:t>roponente presentar</w:t>
      </w:r>
      <w:r>
        <w:rPr>
          <w:lang w:val="es-MX"/>
        </w:rPr>
        <w:t>á</w:t>
      </w:r>
      <w:r w:rsidRPr="00C37B03">
        <w:rPr>
          <w:lang w:val="es-MX"/>
        </w:rPr>
        <w:t xml:space="preserve"> el Formato 1 – Carta de Presentación de la Oferta</w:t>
      </w:r>
      <w:r>
        <w:rPr>
          <w:lang w:val="es-MX"/>
        </w:rPr>
        <w:t>,</w:t>
      </w:r>
      <w:r w:rsidRPr="00C37B03">
        <w:rPr>
          <w:lang w:val="es-MX"/>
        </w:rPr>
        <w:t xml:space="preserve"> el cual</w:t>
      </w:r>
      <w:r>
        <w:rPr>
          <w:lang w:val="es-MX"/>
        </w:rPr>
        <w:t xml:space="preserve"> debe estar </w:t>
      </w:r>
      <w:r w:rsidRPr="00C37B03">
        <w:rPr>
          <w:lang w:val="es-MX"/>
        </w:rPr>
        <w:t xml:space="preserve">firmado por la persona natural o por el representante legal del </w:t>
      </w:r>
      <w:r>
        <w:rPr>
          <w:lang w:val="es-MX"/>
        </w:rPr>
        <w:t>P</w:t>
      </w:r>
      <w:r w:rsidRPr="00C37B03">
        <w:rPr>
          <w:lang w:val="es-MX"/>
        </w:rPr>
        <w:t xml:space="preserve">roponente individual o </w:t>
      </w:r>
      <w:r w:rsidRPr="001F2C16">
        <w:rPr>
          <w:lang w:val="es-MX"/>
        </w:rPr>
        <w:t>Plural</w:t>
      </w:r>
      <w:r>
        <w:rPr>
          <w:lang w:val="es-MX"/>
        </w:rPr>
        <w:t>,</w:t>
      </w:r>
      <w:r w:rsidRPr="001F2C16">
        <w:rPr>
          <w:lang w:val="es-MX"/>
        </w:rPr>
        <w:t xml:space="preserve"> o por el apoderado. </w:t>
      </w:r>
    </w:p>
    <w:p w14:paraId="27CB56BF" w14:textId="77777777" w:rsidR="0074235F" w:rsidRPr="00077D86" w:rsidRDefault="0074235F" w:rsidP="0074235F">
      <w:pPr>
        <w:rPr>
          <w:lang w:val="es-MX"/>
        </w:rPr>
      </w:pPr>
      <w:r w:rsidRPr="00B24212">
        <w:rPr>
          <w:lang w:val="es-MX"/>
        </w:rPr>
        <w:t>L</w:t>
      </w:r>
      <w:r w:rsidRPr="00077D86">
        <w:rPr>
          <w:lang w:val="es-MX"/>
        </w:rPr>
        <w:t xml:space="preserve">a persona natural (Proponente individual o integrante de </w:t>
      </w:r>
      <w:r>
        <w:rPr>
          <w:lang w:val="es-MX"/>
        </w:rPr>
        <w:t>un Proponente Plural</w:t>
      </w:r>
      <w:r w:rsidRPr="003B7CEA">
        <w:rPr>
          <w:lang w:val="es-MX"/>
        </w:rPr>
        <w:t>) que pretenda participar en el presente proceso, debe acreditar que posee título como</w:t>
      </w:r>
      <w:r>
        <w:rPr>
          <w:lang w:val="es-MX"/>
        </w:rPr>
        <w:t xml:space="preserve"> arquitecto o</w:t>
      </w:r>
      <w:r w:rsidRPr="003B7CEA">
        <w:rPr>
          <w:lang w:val="es-MX"/>
        </w:rPr>
        <w:t xml:space="preserve"> ingeniero</w:t>
      </w:r>
      <w:r w:rsidRPr="00B24212">
        <w:rPr>
          <w:lang w:val="es-MX"/>
        </w:rPr>
        <w:t xml:space="preserve"> </w:t>
      </w:r>
      <w:r>
        <w:rPr>
          <w:lang w:val="es-MX"/>
        </w:rPr>
        <w:t>en la respectiva rama de la ingeniería</w:t>
      </w:r>
      <w:r w:rsidRPr="00606EC5">
        <w:rPr>
          <w:lang w:val="es-MX"/>
        </w:rPr>
        <w:t xml:space="preserve">, para lo cual </w:t>
      </w:r>
      <w:r w:rsidRPr="00B24212">
        <w:rPr>
          <w:lang w:val="es-MX"/>
        </w:rPr>
        <w:t>adjuntará</w:t>
      </w:r>
      <w:r w:rsidRPr="00077D86">
        <w:rPr>
          <w:lang w:val="es-MX"/>
        </w:rPr>
        <w:t xml:space="preserve"> copia de la tarjeta profesional y certificado de vigencia de </w:t>
      </w:r>
      <w:r>
        <w:rPr>
          <w:lang w:val="es-MX"/>
        </w:rPr>
        <w:t xml:space="preserve">la </w:t>
      </w:r>
      <w:r w:rsidRPr="00077D86">
        <w:rPr>
          <w:lang w:val="es-MX"/>
        </w:rPr>
        <w:t>matrícula profesional expedida por</w:t>
      </w:r>
      <w:r w:rsidRPr="00ED79E6">
        <w:rPr>
          <w:lang w:val="es-MX"/>
        </w:rPr>
        <w:t xml:space="preserve"> </w:t>
      </w:r>
      <w:r w:rsidRPr="00B24212">
        <w:rPr>
          <w:lang w:val="es-MX"/>
        </w:rPr>
        <w:t xml:space="preserve">la autoridad competente, </w:t>
      </w:r>
      <w:r w:rsidRPr="00077D86">
        <w:rPr>
          <w:lang w:val="es-MX"/>
        </w:rPr>
        <w:t xml:space="preserve">vigente a la fecha de cierre de este </w:t>
      </w:r>
      <w:r>
        <w:rPr>
          <w:lang w:val="es-MX"/>
        </w:rPr>
        <w:t>procedimiento de selección</w:t>
      </w:r>
      <w:r w:rsidRPr="00606EC5">
        <w:rPr>
          <w:lang w:val="es-MX"/>
        </w:rPr>
        <w:t xml:space="preserve">. El requisito de la tarjeta profesional se puede suplir con el registro de que trata el artículo 18 </w:t>
      </w:r>
      <w:r w:rsidRPr="002E6217">
        <w:rPr>
          <w:lang w:val="es-MX"/>
        </w:rPr>
        <w:t>del Decreto-</w:t>
      </w:r>
      <w:r w:rsidRPr="00077D86">
        <w:rPr>
          <w:lang w:val="es-MX"/>
        </w:rPr>
        <w:t>Ley 2106 de 2019.</w:t>
      </w:r>
    </w:p>
    <w:p w14:paraId="3ECBB6B4" w14:textId="77777777" w:rsidR="0074235F" w:rsidRPr="00C37B03" w:rsidRDefault="0074235F" w:rsidP="0074235F">
      <w:pPr>
        <w:rPr>
          <w:lang w:val="es-MX"/>
        </w:rPr>
      </w:pPr>
      <w:r w:rsidRPr="00B24212">
        <w:rPr>
          <w:lang w:val="es-MX"/>
        </w:rPr>
        <w:t>En todo caso, d</w:t>
      </w:r>
      <w:r w:rsidRPr="00077D86">
        <w:rPr>
          <w:lang w:val="es-MX"/>
        </w:rPr>
        <w:t xml:space="preserve">e acuerdo con en el artículo 20 de la Ley 842 de 2003, si </w:t>
      </w:r>
      <w:r>
        <w:rPr>
          <w:lang w:val="es-MX"/>
        </w:rPr>
        <w:t>el Proponente</w:t>
      </w:r>
      <w:r w:rsidRPr="00B24212">
        <w:rPr>
          <w:lang w:val="es-MX"/>
        </w:rPr>
        <w:t xml:space="preserve"> </w:t>
      </w:r>
      <w:r>
        <w:rPr>
          <w:lang w:val="es-MX"/>
        </w:rPr>
        <w:t>–</w:t>
      </w:r>
      <w:r w:rsidRPr="00B24212">
        <w:rPr>
          <w:lang w:val="es-MX"/>
        </w:rPr>
        <w:t>persona natural</w:t>
      </w:r>
      <w:r>
        <w:rPr>
          <w:lang w:val="es-MX"/>
        </w:rPr>
        <w:t>–</w:t>
      </w:r>
      <w:r w:rsidRPr="00B24212">
        <w:rPr>
          <w:lang w:val="es-MX"/>
        </w:rPr>
        <w:t xml:space="preserve"> es arquitecto</w:t>
      </w:r>
      <w:r>
        <w:rPr>
          <w:lang w:val="es-MX"/>
        </w:rPr>
        <w:t>,</w:t>
      </w:r>
      <w:r w:rsidRPr="00B24212">
        <w:rPr>
          <w:lang w:val="es-MX"/>
        </w:rPr>
        <w:t xml:space="preserve"> o</w:t>
      </w:r>
      <w:r w:rsidRPr="00ED79E6">
        <w:rPr>
          <w:lang w:val="es-MX"/>
        </w:rPr>
        <w:t xml:space="preserve"> </w:t>
      </w:r>
      <w:r w:rsidRPr="00606EC5">
        <w:rPr>
          <w:lang w:val="es-MX"/>
        </w:rPr>
        <w:t>el representante legal o el apoderado del proponente individual persona jurídica o el representante legal o apoderado de la estructura p</w:t>
      </w:r>
      <w:r w:rsidRPr="002E6217">
        <w:rPr>
          <w:lang w:val="es-MX"/>
        </w:rPr>
        <w:t xml:space="preserve">lural, no posee título de </w:t>
      </w:r>
      <w:r>
        <w:rPr>
          <w:lang w:val="es-MX"/>
        </w:rPr>
        <w:t>ingeniero en la respectiva rama de la ingeniería</w:t>
      </w:r>
      <w:r w:rsidRPr="002E6217">
        <w:rPr>
          <w:lang w:val="es-MX"/>
        </w:rPr>
        <w:t xml:space="preserve">, la oferta tendrá que ser avalada por un ingeniero, para lo cual debe adjuntar copia de la tarjeta profesional y copia del certificado de vigencia de matrícula profesional expedida por el </w:t>
      </w:r>
      <w:proofErr w:type="spellStart"/>
      <w:r w:rsidRPr="002E6217">
        <w:rPr>
          <w:lang w:val="es-MX"/>
        </w:rPr>
        <w:t>Copnia</w:t>
      </w:r>
      <w:proofErr w:type="spellEnd"/>
      <w:r w:rsidRPr="002E6217">
        <w:rPr>
          <w:lang w:val="es-MX"/>
        </w:rPr>
        <w:t xml:space="preserve">, en la respectiva rama de la ingeniería, según corresponda, vigente a la fecha de cierre de este </w:t>
      </w:r>
      <w:r w:rsidRPr="00077D86">
        <w:rPr>
          <w:lang w:val="es-MX"/>
        </w:rPr>
        <w:t>proce</w:t>
      </w:r>
      <w:r>
        <w:rPr>
          <w:lang w:val="es-MX"/>
        </w:rPr>
        <w:t>dimiento</w:t>
      </w:r>
      <w:r w:rsidRPr="00077D86" w:rsidDel="00880FC0">
        <w:rPr>
          <w:lang w:val="es-MX"/>
        </w:rPr>
        <w:t xml:space="preserve"> de selección</w:t>
      </w:r>
      <w:r w:rsidRPr="00606EC5">
        <w:rPr>
          <w:lang w:val="es-MX"/>
        </w:rPr>
        <w:t>. El requisi</w:t>
      </w:r>
      <w:r w:rsidRPr="002E6217">
        <w:rPr>
          <w:lang w:val="es-MX"/>
        </w:rPr>
        <w:t>to de la tarjeta profesional se puede suplir con el registro de que trata el artículo 18 del Decreto-Ley 2106 de 2019.</w:t>
      </w:r>
      <w:r w:rsidRPr="52785217">
        <w:rPr>
          <w:lang w:val="es-MX"/>
        </w:rPr>
        <w:t xml:space="preserve"> </w:t>
      </w:r>
    </w:p>
    <w:p w14:paraId="282CDEA6" w14:textId="77777777" w:rsidR="0074235F" w:rsidRPr="00C37B03" w:rsidRDefault="0074235F" w:rsidP="0074235F">
      <w:pPr>
        <w:rPr>
          <w:lang w:val="es-MX"/>
        </w:rPr>
      </w:pPr>
      <w:r w:rsidRPr="00C37B03">
        <w:rPr>
          <w:lang w:val="es-MX"/>
        </w:rPr>
        <w:t xml:space="preserve">El aval del ingeniero de que trata el artículo 20 de la Ley 842 de 2003 hace parte integral del Formato 1 – Carta de presentación de la oferta, cuando el </w:t>
      </w:r>
      <w:r>
        <w:rPr>
          <w:lang w:val="es-MX"/>
        </w:rPr>
        <w:t>P</w:t>
      </w:r>
      <w:r w:rsidRPr="00C37B03">
        <w:rPr>
          <w:lang w:val="es-MX"/>
        </w:rPr>
        <w:t>roponente deba presentarlo.</w:t>
      </w:r>
    </w:p>
    <w:p w14:paraId="5C66562D" w14:textId="77777777" w:rsidR="0074235F" w:rsidRPr="00C37B03" w:rsidRDefault="0074235F" w:rsidP="0074235F">
      <w:pPr>
        <w:rPr>
          <w:lang w:val="es-MX"/>
        </w:rPr>
      </w:pPr>
      <w:r w:rsidRPr="00C37B03">
        <w:rPr>
          <w:lang w:val="es-MX"/>
        </w:rPr>
        <w:t xml:space="preserve">La carta de presentación debe suscribirse. Con la firma de este documento se entiende que el proponente conoce y acepta las obligaciones del Anexo </w:t>
      </w:r>
      <w:r>
        <w:rPr>
          <w:lang w:val="es-MX"/>
        </w:rPr>
        <w:t>3</w:t>
      </w:r>
      <w:r w:rsidRPr="00C37B03">
        <w:rPr>
          <w:lang w:val="es-MX"/>
        </w:rPr>
        <w:t xml:space="preserve"> – Pacto de </w:t>
      </w:r>
      <w:r>
        <w:rPr>
          <w:lang w:val="es-MX"/>
        </w:rPr>
        <w:t>T</w:t>
      </w:r>
      <w:r w:rsidRPr="00C37B03">
        <w:rPr>
          <w:lang w:val="es-MX"/>
        </w:rPr>
        <w:t xml:space="preserve">ransparencia y, por lo tanto, no será necesaria la entrega de este documento al momento de presentar la oferta. </w:t>
      </w:r>
    </w:p>
    <w:p w14:paraId="5D04EE50" w14:textId="77777777" w:rsidR="0074235F" w:rsidRPr="00C37B03" w:rsidRDefault="0074235F" w:rsidP="0074235F">
      <w:pPr>
        <w:rPr>
          <w:lang w:val="es-MX"/>
        </w:rPr>
      </w:pPr>
      <w:r w:rsidRPr="00C37B03">
        <w:rPr>
          <w:lang w:val="es-MX"/>
        </w:rPr>
        <w:t xml:space="preserve">El </w:t>
      </w:r>
      <w:r>
        <w:rPr>
          <w:lang w:val="es-MX"/>
        </w:rPr>
        <w:t>P</w:t>
      </w:r>
      <w:r w:rsidRPr="00C37B03">
        <w:rPr>
          <w:lang w:val="es-MX"/>
        </w:rPr>
        <w:t xml:space="preserve">roponente debe diligenciar los Formatos. Todos los espacios en blanco deben diligenciarse con la información solicitada. </w:t>
      </w:r>
    </w:p>
    <w:p w14:paraId="21375778" w14:textId="77777777" w:rsidR="0074235F" w:rsidRDefault="0074235F" w:rsidP="0074235F">
      <w:pPr>
        <w:pStyle w:val="Ttulo2"/>
      </w:pPr>
      <w:bookmarkStart w:id="103" w:name="_Toc67583272"/>
      <w:bookmarkStart w:id="104" w:name="_Toc78789427"/>
      <w:bookmarkStart w:id="105" w:name="_Toc141433834"/>
      <w:r>
        <w:t>APODERADO</w:t>
      </w:r>
      <w:bookmarkEnd w:id="103"/>
      <w:bookmarkEnd w:id="104"/>
      <w:bookmarkEnd w:id="105"/>
    </w:p>
    <w:p w14:paraId="6323595A" w14:textId="77777777" w:rsidR="0074235F" w:rsidRPr="00C37B03" w:rsidRDefault="0074235F" w:rsidP="0074235F">
      <w:pPr>
        <w:rPr>
          <w:lang w:val="es-MX"/>
        </w:rPr>
      </w:pPr>
      <w:r w:rsidRPr="00C37B03">
        <w:rPr>
          <w:lang w:val="es-MX"/>
        </w:rPr>
        <w:t xml:space="preserve">Los </w:t>
      </w:r>
      <w:r>
        <w:rPr>
          <w:lang w:val="es-MX"/>
        </w:rPr>
        <w:t>P</w:t>
      </w:r>
      <w:r w:rsidRPr="00C37B03">
        <w:rPr>
          <w:lang w:val="es-MX"/>
        </w:rPr>
        <w:t>roponentes podrán presentar ofertas directamente o suscritas por intermedio de apoderado, evento en el cual deben anexar el poder otorgado en legal forma (artículo 5 del Decreto – Ley 019 de 2012), en el que se confier</w:t>
      </w:r>
      <w:r>
        <w:rPr>
          <w:lang w:val="es-MX"/>
        </w:rPr>
        <w:t>e</w:t>
      </w:r>
      <w:r w:rsidRPr="00C37B03">
        <w:rPr>
          <w:lang w:val="es-MX"/>
        </w:rPr>
        <w:t xml:space="preserve"> al apoderado de manera clara y expresa facultades amplias y suficientes para actuar, obligar y responsabilizar a quien(es) representa en el trámite del proceso y en la suscripción del </w:t>
      </w:r>
      <w:r>
        <w:rPr>
          <w:lang w:val="es-MX"/>
        </w:rPr>
        <w:t>C</w:t>
      </w:r>
      <w:r w:rsidRPr="00C37B03">
        <w:rPr>
          <w:lang w:val="es-MX"/>
        </w:rPr>
        <w:t xml:space="preserve">ontrato. No obstante, la simple entrega física o radicación de la oferta en la </w:t>
      </w:r>
      <w:r>
        <w:rPr>
          <w:lang w:val="es-MX"/>
        </w:rPr>
        <w:t>E</w:t>
      </w:r>
      <w:r w:rsidRPr="00C37B03">
        <w:rPr>
          <w:lang w:val="es-MX"/>
        </w:rPr>
        <w:t xml:space="preserve">ntidad puede realizarla cualquier persona sin necesidad de poder o autorización. </w:t>
      </w:r>
    </w:p>
    <w:p w14:paraId="5E27CBD4" w14:textId="77777777" w:rsidR="0074235F" w:rsidRPr="00C37B03" w:rsidRDefault="0074235F" w:rsidP="0074235F">
      <w:pPr>
        <w:rPr>
          <w:lang w:val="es-MX"/>
        </w:rPr>
      </w:pPr>
      <w:r w:rsidRPr="00C37B03">
        <w:rPr>
          <w:lang w:val="es-MX"/>
        </w:rPr>
        <w:lastRenderedPageBreak/>
        <w:t>El apoderado que firm</w:t>
      </w:r>
      <w:r>
        <w:rPr>
          <w:lang w:val="es-MX"/>
        </w:rPr>
        <w:t>e</w:t>
      </w:r>
      <w:r w:rsidRPr="00C37B03">
        <w:rPr>
          <w:lang w:val="es-MX"/>
        </w:rPr>
        <w:t xml:space="preserve"> la oferta podrá ser una persona natural o jurídica, que en todo caso debe tener domicilio permanente, para efectos de este proceso, en la República de Colombia, y debe estar facultado para representar al </w:t>
      </w:r>
      <w:r>
        <w:rPr>
          <w:lang w:val="es-MX"/>
        </w:rPr>
        <w:t>P</w:t>
      </w:r>
      <w:r w:rsidRPr="00C37B03">
        <w:rPr>
          <w:lang w:val="es-MX"/>
        </w:rPr>
        <w:t xml:space="preserve">roponente y/o a todos los integrantes del </w:t>
      </w:r>
      <w:r>
        <w:rPr>
          <w:lang w:val="es-MX"/>
        </w:rPr>
        <w:t>P</w:t>
      </w:r>
      <w:r w:rsidRPr="00C37B03">
        <w:rPr>
          <w:lang w:val="es-MX"/>
        </w:rPr>
        <w:t xml:space="preserve">roponente </w:t>
      </w:r>
      <w:r>
        <w:rPr>
          <w:lang w:val="es-MX"/>
        </w:rPr>
        <w:t>P</w:t>
      </w:r>
      <w:r w:rsidRPr="00C37B03">
        <w:rPr>
          <w:lang w:val="es-MX"/>
        </w:rPr>
        <w:t xml:space="preserve">lural, a efectos de adelantar en su nombre de manera específica las siguientes actividades: (i) presentar oferta para el </w:t>
      </w:r>
      <w:r>
        <w:rPr>
          <w:lang w:val="es-MX"/>
        </w:rPr>
        <w:t>P</w:t>
      </w:r>
      <w:r w:rsidRPr="00C37B03">
        <w:rPr>
          <w:lang w:val="es-MX"/>
        </w:rPr>
        <w:t xml:space="preserve">roceso de </w:t>
      </w:r>
      <w:r>
        <w:rPr>
          <w:lang w:val="es-MX"/>
        </w:rPr>
        <w:t>Contratación</w:t>
      </w:r>
      <w:r w:rsidRPr="00C37B03">
        <w:rPr>
          <w:lang w:val="es-MX"/>
        </w:rPr>
        <w:t xml:space="preserve"> de que trata este pliego; (</w:t>
      </w:r>
      <w:proofErr w:type="spellStart"/>
      <w:r w:rsidRPr="00C37B03">
        <w:rPr>
          <w:lang w:val="es-MX"/>
        </w:rPr>
        <w:t>ii</w:t>
      </w:r>
      <w:proofErr w:type="spellEnd"/>
      <w:r w:rsidRPr="00C37B03">
        <w:rPr>
          <w:lang w:val="es-MX"/>
        </w:rPr>
        <w:t xml:space="preserve">) responder a los requerimientos y aclaraciones solicitados por la </w:t>
      </w:r>
      <w:r>
        <w:rPr>
          <w:lang w:val="es-MX"/>
        </w:rPr>
        <w:t>E</w:t>
      </w:r>
      <w:r w:rsidRPr="00C37B03">
        <w:rPr>
          <w:lang w:val="es-MX"/>
        </w:rPr>
        <w:t>ntidad en el curso del proceso; (</w:t>
      </w:r>
      <w:proofErr w:type="spellStart"/>
      <w:r w:rsidRPr="00C37B03">
        <w:rPr>
          <w:lang w:val="es-MX"/>
        </w:rPr>
        <w:t>iii</w:t>
      </w:r>
      <w:proofErr w:type="spellEnd"/>
      <w:r w:rsidRPr="00C37B03">
        <w:rPr>
          <w:lang w:val="es-MX"/>
        </w:rPr>
        <w:t>) recibir las notificaciones a que haya lugar dentro del proceso (</w:t>
      </w:r>
      <w:proofErr w:type="spellStart"/>
      <w:r w:rsidRPr="00C37B03">
        <w:rPr>
          <w:lang w:val="es-MX"/>
        </w:rPr>
        <w:t>iv</w:t>
      </w:r>
      <w:proofErr w:type="spellEnd"/>
      <w:r w:rsidRPr="00C37B03">
        <w:rPr>
          <w:lang w:val="es-MX"/>
        </w:rPr>
        <w:t xml:space="preserve">) suscribir el </w:t>
      </w:r>
      <w:r>
        <w:rPr>
          <w:lang w:val="es-MX"/>
        </w:rPr>
        <w:t>C</w:t>
      </w:r>
      <w:r w:rsidRPr="00C37B03">
        <w:rPr>
          <w:lang w:val="es-MX"/>
        </w:rPr>
        <w:t>ontrato en nombre y representación del adjudicatario así como el acta de terminación y liquidación, si a ello hubiere lugar.</w:t>
      </w:r>
    </w:p>
    <w:p w14:paraId="37C360B4" w14:textId="77777777" w:rsidR="0074235F" w:rsidRPr="00C37B03" w:rsidRDefault="0074235F" w:rsidP="0074235F">
      <w:pPr>
        <w:rPr>
          <w:lang w:val="es-MX"/>
        </w:rPr>
      </w:pPr>
      <w:r w:rsidRPr="00C37B03">
        <w:rPr>
          <w:lang w:val="es-MX"/>
        </w:rPr>
        <w:t xml:space="preserve">Las personas extranjeras que participen mediante un </w:t>
      </w:r>
      <w:r>
        <w:rPr>
          <w:lang w:val="es-MX"/>
        </w:rPr>
        <w:t>P</w:t>
      </w:r>
      <w:r w:rsidRPr="00C37B03">
        <w:rPr>
          <w:lang w:val="es-MX"/>
        </w:rPr>
        <w:t xml:space="preserve">roponente </w:t>
      </w:r>
      <w:r>
        <w:rPr>
          <w:lang w:val="es-MX"/>
        </w:rPr>
        <w:t>P</w:t>
      </w:r>
      <w:r w:rsidRPr="00C37B03">
        <w:rPr>
          <w:lang w:val="es-MX"/>
        </w:rPr>
        <w:t xml:space="preserve">lural podrán constituir un solo apoderado común y, en tal caso, bastará para todos los efectos la presentación del poder común otorgado por todos los integrantes con los requisitos de autenticación, legalización </w:t>
      </w:r>
      <w:r>
        <w:rPr>
          <w:lang w:val="es-MX"/>
        </w:rPr>
        <w:t>y/</w:t>
      </w:r>
      <w:r w:rsidRPr="00C37B03">
        <w:rPr>
          <w:lang w:val="es-MX"/>
        </w:rPr>
        <w:t>o apostilla y traducción exigidos en el Código de Comercio</w:t>
      </w:r>
      <w:r>
        <w:rPr>
          <w:lang w:val="es-MX"/>
        </w:rPr>
        <w:t xml:space="preserve"> y en el Código General del Proceso</w:t>
      </w:r>
      <w:r w:rsidRPr="00C37B03">
        <w:rPr>
          <w:lang w:val="es-MX"/>
        </w:rPr>
        <w:t xml:space="preserve">, incluyendo los señalados en el </w:t>
      </w:r>
      <w:r>
        <w:rPr>
          <w:lang w:val="es-MX"/>
        </w:rPr>
        <w:t>P</w:t>
      </w:r>
      <w:r w:rsidRPr="00C37B03">
        <w:rPr>
          <w:lang w:val="es-MX"/>
        </w:rPr>
        <w:t xml:space="preserve">liego de </w:t>
      </w:r>
      <w:r>
        <w:rPr>
          <w:lang w:val="es-MX"/>
        </w:rPr>
        <w:t>C</w:t>
      </w:r>
      <w:r w:rsidRPr="00C37B03">
        <w:rPr>
          <w:lang w:val="es-MX"/>
        </w:rPr>
        <w:t xml:space="preserve">ondiciones. El poder a que se refiere este párrafo podrá otorgarse en el mismo acto de constitución del </w:t>
      </w:r>
      <w:r>
        <w:rPr>
          <w:lang w:val="es-MX"/>
        </w:rPr>
        <w:t>P</w:t>
      </w:r>
      <w:r w:rsidRPr="00C37B03">
        <w:rPr>
          <w:lang w:val="es-MX"/>
        </w:rPr>
        <w:t xml:space="preserve">roponente </w:t>
      </w:r>
      <w:r>
        <w:rPr>
          <w:lang w:val="es-MX"/>
        </w:rPr>
        <w:t>P</w:t>
      </w:r>
      <w:r w:rsidRPr="00C37B03">
        <w:rPr>
          <w:lang w:val="es-MX"/>
        </w:rPr>
        <w:t>lural.</w:t>
      </w:r>
    </w:p>
    <w:p w14:paraId="5D61A751" w14:textId="77777777" w:rsidR="0074235F" w:rsidRDefault="0074235F" w:rsidP="0074235F">
      <w:pPr>
        <w:pStyle w:val="Ttulo2"/>
      </w:pPr>
      <w:bookmarkStart w:id="106" w:name="_Toc67583273"/>
      <w:bookmarkStart w:id="107" w:name="_Toc78789428"/>
      <w:bookmarkStart w:id="108" w:name="_Toc141433835"/>
      <w:r>
        <w:t>ELABORACIÓN Y PRESENTACIÓN DE LA OFERTA</w:t>
      </w:r>
      <w:bookmarkEnd w:id="106"/>
      <w:bookmarkEnd w:id="107"/>
      <w:bookmarkEnd w:id="108"/>
    </w:p>
    <w:p w14:paraId="065CA4AC" w14:textId="77777777" w:rsidR="0074235F" w:rsidRDefault="0074235F" w:rsidP="0074235F">
      <w:pPr>
        <w:rPr>
          <w:lang w:val="es-MX"/>
        </w:rPr>
      </w:pPr>
      <w:r w:rsidRPr="00106DE0">
        <w:rPr>
          <w:lang w:val="es-MX"/>
        </w:rPr>
        <w:t xml:space="preserve">La </w:t>
      </w:r>
      <w:r>
        <w:rPr>
          <w:lang w:val="es-MX"/>
        </w:rPr>
        <w:t>E</w:t>
      </w:r>
      <w:r w:rsidRPr="00106DE0">
        <w:rPr>
          <w:lang w:val="es-MX"/>
        </w:rPr>
        <w:t xml:space="preserve">ntidad solo recibirá una oferta por </w:t>
      </w:r>
      <w:r>
        <w:rPr>
          <w:lang w:val="es-MX"/>
        </w:rPr>
        <w:t>P</w:t>
      </w:r>
      <w:r w:rsidRPr="00106DE0">
        <w:rPr>
          <w:lang w:val="es-MX"/>
        </w:rPr>
        <w:t xml:space="preserve">roponente, salvo los procesos estructurados por lotes o grupos, cuando </w:t>
      </w:r>
      <w:r>
        <w:rPr>
          <w:lang w:val="es-MX"/>
        </w:rPr>
        <w:t xml:space="preserve">se </w:t>
      </w:r>
      <w:r w:rsidRPr="00106DE0">
        <w:rPr>
          <w:lang w:val="es-MX"/>
        </w:rPr>
        <w:t xml:space="preserve">haya establecido esta posibilidad. En caso de presentarse para varios </w:t>
      </w:r>
      <w:r>
        <w:rPr>
          <w:lang w:val="es-MX"/>
        </w:rPr>
        <w:t>P</w:t>
      </w:r>
      <w:r w:rsidRPr="00106DE0">
        <w:rPr>
          <w:lang w:val="es-MX"/>
        </w:rPr>
        <w:t xml:space="preserve">rocesos de </w:t>
      </w:r>
      <w:r>
        <w:rPr>
          <w:lang w:val="es-MX"/>
        </w:rPr>
        <w:t>Co</w:t>
      </w:r>
      <w:r w:rsidRPr="00106DE0">
        <w:rPr>
          <w:lang w:val="es-MX"/>
        </w:rPr>
        <w:t xml:space="preserve">ntratación con la </w:t>
      </w:r>
      <w:r>
        <w:rPr>
          <w:lang w:val="es-MX"/>
        </w:rPr>
        <w:t>E</w:t>
      </w:r>
      <w:r w:rsidRPr="00106DE0">
        <w:rPr>
          <w:lang w:val="es-MX"/>
        </w:rPr>
        <w:t xml:space="preserve">ntidad, el </w:t>
      </w:r>
      <w:r>
        <w:rPr>
          <w:lang w:val="es-MX"/>
        </w:rPr>
        <w:t>P</w:t>
      </w:r>
      <w:r w:rsidRPr="00106DE0">
        <w:rPr>
          <w:lang w:val="es-MX"/>
        </w:rPr>
        <w:t xml:space="preserve">roponente dejará constancia para qué proceso </w:t>
      </w:r>
      <w:r>
        <w:rPr>
          <w:lang w:val="es-MX"/>
        </w:rPr>
        <w:t>radica</w:t>
      </w:r>
      <w:r w:rsidRPr="00106DE0">
        <w:rPr>
          <w:lang w:val="es-MX"/>
        </w:rPr>
        <w:t xml:space="preserve"> su ofrecimiento. La presentación de la propuesta implica la aceptación y conocimiento de la legislación colombiana acerca de los temas objeto del proceso y de todas las condiciones y obligaciones contenidas en el mismo. </w:t>
      </w:r>
      <w:r w:rsidRPr="00716CA0">
        <w:rPr>
          <w:lang w:val="es-MX"/>
        </w:rPr>
        <w:t>Adicionalmente si se hace a través del SECOP II el Proponente deberá cumplir con el Manual de Usos y Condiciones de la plataforma</w:t>
      </w:r>
      <w:r>
        <w:rPr>
          <w:lang w:val="es-MX"/>
        </w:rPr>
        <w:t>.</w:t>
      </w:r>
    </w:p>
    <w:p w14:paraId="2B261096" w14:textId="77777777" w:rsidR="0074235F" w:rsidRPr="00106DE0" w:rsidRDefault="0074235F" w:rsidP="0074235F">
      <w:pPr>
        <w:rPr>
          <w:lang w:val="es-MX"/>
        </w:rPr>
      </w:pPr>
      <w:r w:rsidRPr="00106DE0">
        <w:rPr>
          <w:lang w:val="es-MX"/>
        </w:rPr>
        <w:t xml:space="preserve">Cuando el </w:t>
      </w:r>
      <w:r>
        <w:rPr>
          <w:lang w:val="es-MX"/>
        </w:rPr>
        <w:t>P</w:t>
      </w:r>
      <w:r w:rsidRPr="00106DE0">
        <w:rPr>
          <w:lang w:val="es-MX"/>
        </w:rPr>
        <w:t xml:space="preserve">roceso se estructure por lotes o grupos, el </w:t>
      </w:r>
      <w:r>
        <w:rPr>
          <w:lang w:val="es-MX"/>
        </w:rPr>
        <w:t>P</w:t>
      </w:r>
      <w:r w:rsidRPr="00106DE0">
        <w:rPr>
          <w:lang w:val="es-MX"/>
        </w:rPr>
        <w:t xml:space="preserve">roponente debe presentar un Sobre 1 para todos los lotes o grupos a los cuales </w:t>
      </w:r>
      <w:r>
        <w:rPr>
          <w:lang w:val="es-MX"/>
        </w:rPr>
        <w:t>radica</w:t>
      </w:r>
      <w:r w:rsidRPr="00106DE0">
        <w:rPr>
          <w:lang w:val="es-MX"/>
        </w:rPr>
        <w:t xml:space="preserve"> oferta y el Sobre 2 que contiene la oferta económica de forma independiente para cada uno de ellos. </w:t>
      </w:r>
    </w:p>
    <w:p w14:paraId="6E570383" w14:textId="77777777" w:rsidR="0074235F" w:rsidRPr="00106DE0" w:rsidRDefault="0074235F" w:rsidP="0074235F">
      <w:pPr>
        <w:rPr>
          <w:lang w:val="es-MX"/>
        </w:rPr>
      </w:pPr>
      <w:r w:rsidRPr="00106DE0">
        <w:rPr>
          <w:lang w:val="es-MX"/>
        </w:rPr>
        <w:t xml:space="preserve">Estarán a cargo del </w:t>
      </w:r>
      <w:r>
        <w:rPr>
          <w:lang w:val="es-MX"/>
        </w:rPr>
        <w:t>Pr</w:t>
      </w:r>
      <w:r w:rsidRPr="00106DE0">
        <w:rPr>
          <w:lang w:val="es-MX"/>
        </w:rPr>
        <w:t xml:space="preserve">oponente todos los costos asociados a la elaboración y presentación de su oferta y la </w:t>
      </w:r>
      <w:r>
        <w:rPr>
          <w:lang w:val="es-MX"/>
        </w:rPr>
        <w:t>E</w:t>
      </w:r>
      <w:r w:rsidRPr="00106DE0">
        <w:rPr>
          <w:lang w:val="es-MX"/>
        </w:rPr>
        <w:t xml:space="preserve">ntidad en ningún caso será responsable de los mismos. </w:t>
      </w:r>
    </w:p>
    <w:p w14:paraId="1B2E9B33" w14:textId="77777777" w:rsidR="0074235F" w:rsidRPr="00106DE0" w:rsidRDefault="0074235F" w:rsidP="0074235F">
      <w:pPr>
        <w:rPr>
          <w:lang w:val="es-MX"/>
        </w:rPr>
      </w:pPr>
      <w:r>
        <w:rPr>
          <w:lang w:val="es-MX"/>
        </w:rPr>
        <w:t xml:space="preserve">Las </w:t>
      </w:r>
      <w:r w:rsidRPr="00106DE0">
        <w:rPr>
          <w:lang w:val="es-MX"/>
        </w:rPr>
        <w:t>tachadura</w:t>
      </w:r>
      <w:r>
        <w:rPr>
          <w:lang w:val="es-MX"/>
        </w:rPr>
        <w:t>s</w:t>
      </w:r>
      <w:r w:rsidRPr="00106DE0">
        <w:rPr>
          <w:lang w:val="es-MX"/>
        </w:rPr>
        <w:t xml:space="preserve"> y/o enmendadura</w:t>
      </w:r>
      <w:r>
        <w:rPr>
          <w:lang w:val="es-MX"/>
        </w:rPr>
        <w:t xml:space="preserve">s sobre alguno de los documentos que acreditan los requisitos habilitantes o factores de evaluación de la oferta, </w:t>
      </w:r>
      <w:r w:rsidRPr="00106DE0">
        <w:rPr>
          <w:lang w:val="es-MX"/>
        </w:rPr>
        <w:t>debe estar salvado con la firma de quien suscribe el correspondiente documento al pie de la misma y nota al margen del documento donde manifieste clara y expresamente la corrección realizada.</w:t>
      </w:r>
    </w:p>
    <w:p w14:paraId="6604A880" w14:textId="77777777" w:rsidR="0074235F" w:rsidRPr="00106DE0" w:rsidRDefault="0074235F" w:rsidP="0074235F">
      <w:pPr>
        <w:rPr>
          <w:lang w:val="es-MX"/>
        </w:rPr>
      </w:pPr>
      <w:r w:rsidRPr="00106DE0">
        <w:rPr>
          <w:lang w:val="es-MX"/>
        </w:rPr>
        <w:t xml:space="preserve">Los sobres </w:t>
      </w:r>
      <w:r>
        <w:rPr>
          <w:lang w:val="es-MX"/>
        </w:rPr>
        <w:t xml:space="preserve">tienen que </w:t>
      </w:r>
      <w:r w:rsidRPr="00106DE0">
        <w:rPr>
          <w:lang w:val="es-MX"/>
        </w:rPr>
        <w:t>contener la siguiente información y, para su entrega, se deberán tener en cuenta las siguientes indicaciones:</w:t>
      </w:r>
    </w:p>
    <w:p w14:paraId="5BC12072" w14:textId="77777777" w:rsidR="0074235F" w:rsidRDefault="0074235F" w:rsidP="0074235F">
      <w:pPr>
        <w:pStyle w:val="Ttulo3"/>
      </w:pPr>
      <w:bookmarkStart w:id="109" w:name="_Toc67583274"/>
      <w:bookmarkStart w:id="110" w:name="_Toc78789429"/>
      <w:bookmarkStart w:id="111" w:name="_Toc141433836"/>
      <w:r>
        <w:t>SOBRE 1</w:t>
      </w:r>
      <w:bookmarkEnd w:id="109"/>
      <w:bookmarkEnd w:id="110"/>
      <w:bookmarkEnd w:id="111"/>
    </w:p>
    <w:p w14:paraId="1B06AF7A" w14:textId="77777777" w:rsidR="0074235F" w:rsidRDefault="0074235F" w:rsidP="0074235F">
      <w:r>
        <w:t xml:space="preserve">Contiene los documentos e información de los requisitos habilitantes y los documentos a los que se les asigne puntajes diferentes a la oferta económica. El Sobre 1 debe tener las siguientes características: </w:t>
      </w:r>
    </w:p>
    <w:p w14:paraId="6A868AAC" w14:textId="77777777" w:rsidR="0074235F" w:rsidRPr="00716CA0" w:rsidRDefault="0074235F" w:rsidP="0074235F">
      <w:pPr>
        <w:pStyle w:val="Prrafodelista"/>
        <w:numPr>
          <w:ilvl w:val="0"/>
          <w:numId w:val="7"/>
        </w:numPr>
      </w:pPr>
      <w:r w:rsidRPr="00716CA0">
        <w:t>Para los procesos en SECOP II, el Sobre 1 debe presentarse en el cuestionario destinado para ello en el Módulo de “Licitación de Obra Pública” y no podrá ser entregado en físico.</w:t>
      </w:r>
    </w:p>
    <w:p w14:paraId="4682E0E5" w14:textId="77777777" w:rsidR="0074235F" w:rsidRDefault="0074235F" w:rsidP="0074235F">
      <w:pPr>
        <w:pStyle w:val="Prrafodelista"/>
        <w:ind w:left="710"/>
      </w:pPr>
    </w:p>
    <w:p w14:paraId="25FA8710" w14:textId="77777777" w:rsidR="0074235F" w:rsidRDefault="0074235F" w:rsidP="0074235F">
      <w:pPr>
        <w:pStyle w:val="Ttulo3"/>
      </w:pPr>
      <w:bookmarkStart w:id="112" w:name="_Toc67583275"/>
      <w:bookmarkStart w:id="113" w:name="_Toc78789430"/>
      <w:bookmarkStart w:id="114" w:name="_Toc141433837"/>
      <w:r>
        <w:lastRenderedPageBreak/>
        <w:t>SOBRE 2</w:t>
      </w:r>
      <w:bookmarkEnd w:id="112"/>
      <w:bookmarkEnd w:id="113"/>
      <w:bookmarkEnd w:id="114"/>
    </w:p>
    <w:p w14:paraId="171C2A6F" w14:textId="77777777" w:rsidR="0074235F" w:rsidRDefault="0074235F" w:rsidP="0074235F">
      <w:r w:rsidRPr="00716CA0">
        <w:t>Contiene únicamente la oferta económica del Proponente y debe tener las siguientes caracte</w:t>
      </w:r>
      <w:r>
        <w:t xml:space="preserve">rísticas: </w:t>
      </w:r>
    </w:p>
    <w:p w14:paraId="2E94B1F4" w14:textId="77777777" w:rsidR="0074235F" w:rsidRPr="00716CA0" w:rsidRDefault="0074235F" w:rsidP="0074235F">
      <w:pPr>
        <w:pStyle w:val="Prrafodelista"/>
        <w:numPr>
          <w:ilvl w:val="0"/>
          <w:numId w:val="8"/>
        </w:numPr>
      </w:pPr>
      <w:r w:rsidRPr="00716CA0">
        <w:t>Para los procesos en SECOP II, el Sobre 2 debe presentarse en el espacio habilitado para ello en el Módulo de “Licitación de Obra Pública” y no podrá ser entregado en físico.</w:t>
      </w:r>
    </w:p>
    <w:p w14:paraId="197B9803" w14:textId="77777777" w:rsidR="0074235F" w:rsidRPr="0059117E" w:rsidRDefault="0074235F" w:rsidP="0074235F">
      <w:pPr>
        <w:pStyle w:val="Ttulo2"/>
      </w:pPr>
      <w:bookmarkStart w:id="115" w:name="_Toc67583276"/>
      <w:bookmarkStart w:id="116" w:name="_Toc78789431"/>
      <w:bookmarkStart w:id="117" w:name="_Toc141433838"/>
      <w:r w:rsidRPr="0059117E">
        <w:t>CIERRE DEL PROCESO Y APERTURA DE OFERTAS</w:t>
      </w:r>
      <w:bookmarkEnd w:id="115"/>
      <w:bookmarkEnd w:id="116"/>
      <w:bookmarkEnd w:id="117"/>
    </w:p>
    <w:p w14:paraId="358371AC" w14:textId="77777777" w:rsidR="0074235F" w:rsidRPr="0090134E" w:rsidRDefault="0074235F" w:rsidP="0074235F">
      <w:pPr>
        <w:rPr>
          <w:lang w:val="es-MX"/>
        </w:rPr>
      </w:pPr>
      <w:r w:rsidRPr="0090134E">
        <w:rPr>
          <w:lang w:val="es-MX"/>
        </w:rPr>
        <w:t xml:space="preserve">Se entienden recibidas por la </w:t>
      </w:r>
      <w:r>
        <w:rPr>
          <w:lang w:val="es-MX"/>
        </w:rPr>
        <w:t>E</w:t>
      </w:r>
      <w:r w:rsidRPr="0090134E">
        <w:rPr>
          <w:lang w:val="es-MX"/>
        </w:rPr>
        <w:t xml:space="preserve">ntidad las ofertas que se encuentren en la plataforma del SECOP II a la fecha y hora indicada en el </w:t>
      </w:r>
      <w:r>
        <w:rPr>
          <w:lang w:val="es-MX"/>
        </w:rPr>
        <w:t>C</w:t>
      </w:r>
      <w:r w:rsidRPr="0090134E">
        <w:rPr>
          <w:lang w:val="es-MX"/>
        </w:rPr>
        <w:t xml:space="preserve">ronograma del </w:t>
      </w:r>
      <w:r>
        <w:rPr>
          <w:lang w:val="es-MX"/>
        </w:rPr>
        <w:t>P</w:t>
      </w:r>
      <w:r w:rsidRPr="0090134E">
        <w:rPr>
          <w:lang w:val="es-MX"/>
        </w:rPr>
        <w:t>roceso</w:t>
      </w:r>
      <w:r>
        <w:rPr>
          <w:lang w:val="es-MX"/>
        </w:rPr>
        <w:t xml:space="preserve"> de Contratación.</w:t>
      </w:r>
      <w:r w:rsidRPr="0090134E">
        <w:rPr>
          <w:lang w:val="es-MX"/>
        </w:rPr>
        <w:t xml:space="preserve"> </w:t>
      </w:r>
      <w:r>
        <w:rPr>
          <w:lang w:val="es-MX"/>
        </w:rPr>
        <w:t>D</w:t>
      </w:r>
      <w:r w:rsidRPr="0090134E">
        <w:rPr>
          <w:lang w:val="es-MX"/>
        </w:rPr>
        <w:t xml:space="preserve">espués de este momento el SECOP II no permitirá recibir más propuestas por excederse del tiempo señalado en el </w:t>
      </w:r>
      <w:r>
        <w:rPr>
          <w:lang w:val="es-MX"/>
        </w:rPr>
        <w:t>C</w:t>
      </w:r>
      <w:r w:rsidRPr="0090134E">
        <w:rPr>
          <w:lang w:val="es-MX"/>
        </w:rPr>
        <w:t>ronograma.</w:t>
      </w:r>
    </w:p>
    <w:p w14:paraId="0EACB15F" w14:textId="77777777" w:rsidR="0074235F" w:rsidRPr="0090134E" w:rsidRDefault="0074235F" w:rsidP="0074235F">
      <w:pPr>
        <w:rPr>
          <w:lang w:val="es-MX"/>
        </w:rPr>
      </w:pPr>
      <w:r w:rsidRPr="0090134E">
        <w:rPr>
          <w:lang w:val="es-MX"/>
        </w:rPr>
        <w:t xml:space="preserve">Vencido el término para presentar ofertas, la </w:t>
      </w:r>
      <w:r>
        <w:rPr>
          <w:lang w:val="es-MX"/>
        </w:rPr>
        <w:t>E</w:t>
      </w:r>
      <w:r w:rsidRPr="0090134E">
        <w:rPr>
          <w:lang w:val="es-MX"/>
        </w:rPr>
        <w:t xml:space="preserve">ntidad </w:t>
      </w:r>
      <w:r>
        <w:rPr>
          <w:lang w:val="es-MX"/>
        </w:rPr>
        <w:t>E</w:t>
      </w:r>
      <w:r w:rsidRPr="0090134E">
        <w:rPr>
          <w:lang w:val="es-MX"/>
        </w:rPr>
        <w:t xml:space="preserve">statal debe realizar la apertura del Sobre 1 y publicar la lista de oferentes. Luego de la apertura las propuestas son públicas y cualquier persona puede consultarlas. La </w:t>
      </w:r>
      <w:r>
        <w:rPr>
          <w:lang w:val="es-MX"/>
        </w:rPr>
        <w:t>E</w:t>
      </w:r>
      <w:r w:rsidRPr="0090134E">
        <w:rPr>
          <w:lang w:val="es-MX"/>
        </w:rPr>
        <w:t xml:space="preserve">ntidad </w:t>
      </w:r>
      <w:r>
        <w:rPr>
          <w:lang w:val="es-MX"/>
        </w:rPr>
        <w:t>E</w:t>
      </w:r>
      <w:r w:rsidRPr="0090134E">
        <w:rPr>
          <w:lang w:val="es-MX"/>
        </w:rPr>
        <w:t xml:space="preserve">statal dará a conocer las ofertas </w:t>
      </w:r>
      <w:r>
        <w:rPr>
          <w:lang w:val="es-MX"/>
        </w:rPr>
        <w:t>radicadas</w:t>
      </w:r>
      <w:r w:rsidRPr="0090134E">
        <w:rPr>
          <w:lang w:val="es-MX"/>
        </w:rPr>
        <w:t xml:space="preserve"> en el </w:t>
      </w:r>
      <w:r>
        <w:rPr>
          <w:lang w:val="es-MX"/>
        </w:rPr>
        <w:t>P</w:t>
      </w:r>
      <w:r w:rsidRPr="0090134E">
        <w:rPr>
          <w:lang w:val="es-MX"/>
        </w:rPr>
        <w:t xml:space="preserve">roceso de </w:t>
      </w:r>
      <w:r>
        <w:rPr>
          <w:lang w:val="es-MX"/>
        </w:rPr>
        <w:t xml:space="preserve">Contratación </w:t>
      </w:r>
      <w:r w:rsidRPr="0090134E">
        <w:rPr>
          <w:lang w:val="es-MX"/>
        </w:rPr>
        <w:t xml:space="preserve">haciendo clic en la opción “publicar ofertas” para que sean visibles a todos los </w:t>
      </w:r>
      <w:r>
        <w:rPr>
          <w:lang w:val="es-MX"/>
        </w:rPr>
        <w:t>P</w:t>
      </w:r>
      <w:r w:rsidRPr="0090134E">
        <w:rPr>
          <w:lang w:val="es-MX"/>
        </w:rPr>
        <w:t>roponentes.</w:t>
      </w:r>
    </w:p>
    <w:p w14:paraId="121D53D8" w14:textId="77777777" w:rsidR="0074235F" w:rsidRPr="0090134E" w:rsidRDefault="0074235F" w:rsidP="0074235F">
      <w:pPr>
        <w:rPr>
          <w:lang w:val="es-MX"/>
        </w:rPr>
      </w:pPr>
      <w:r w:rsidRPr="0090134E">
        <w:rPr>
          <w:lang w:val="es-MX"/>
        </w:rPr>
        <w:t xml:space="preserve">Se darán por no presentadas las </w:t>
      </w:r>
      <w:r>
        <w:rPr>
          <w:lang w:val="es-MX"/>
        </w:rPr>
        <w:t>P</w:t>
      </w:r>
      <w:r w:rsidRPr="0090134E">
        <w:rPr>
          <w:lang w:val="es-MX"/>
        </w:rPr>
        <w:t xml:space="preserve">ropuestas que no hayan sido entregadas en la plataforma y en el plazo previsto para ello en el </w:t>
      </w:r>
      <w:r>
        <w:rPr>
          <w:lang w:val="es-MX"/>
        </w:rPr>
        <w:t>P</w:t>
      </w:r>
      <w:r w:rsidRPr="0090134E">
        <w:rPr>
          <w:lang w:val="es-MX"/>
        </w:rPr>
        <w:t xml:space="preserve">liego de </w:t>
      </w:r>
      <w:r>
        <w:rPr>
          <w:lang w:val="es-MX"/>
        </w:rPr>
        <w:t>C</w:t>
      </w:r>
      <w:r w:rsidRPr="0090134E">
        <w:rPr>
          <w:lang w:val="es-MX"/>
        </w:rPr>
        <w:t>ondiciones. No se tendrán como recibidas las ofertas allegadas por medios distintos al SECOP II o que no sean presentadas de conformidad con los Términos y Condiciones de Uso del SECOP II.</w:t>
      </w:r>
    </w:p>
    <w:p w14:paraId="0A264024" w14:textId="77777777" w:rsidR="0074235F" w:rsidRDefault="0074235F" w:rsidP="0074235F">
      <w:pPr>
        <w:rPr>
          <w:lang w:val="es-MX"/>
        </w:rPr>
      </w:pPr>
      <w:r w:rsidRPr="0090134E">
        <w:rPr>
          <w:lang w:val="es-MX"/>
        </w:rPr>
        <w:t>Sin embargo, cuando haya una indisponibilidad del SECOP II, la cual h</w:t>
      </w:r>
      <w:r>
        <w:rPr>
          <w:lang w:val="es-MX"/>
        </w:rPr>
        <w:t>ubiese</w:t>
      </w:r>
      <w:r w:rsidRPr="0090134E">
        <w:rPr>
          <w:lang w:val="es-MX"/>
        </w:rPr>
        <w:t xml:space="preserve"> sido confirmada por </w:t>
      </w:r>
      <w:r>
        <w:rPr>
          <w:lang w:val="es-MX"/>
        </w:rPr>
        <w:t xml:space="preserve">la Agencia Nacional de Contratación Pública - </w:t>
      </w:r>
      <w:r w:rsidRPr="0090134E">
        <w:rPr>
          <w:lang w:val="es-MX"/>
        </w:rPr>
        <w:t xml:space="preserve">Colombia Compra Eficiente mediante certificado de indisponibilidad, la </w:t>
      </w:r>
      <w:r>
        <w:rPr>
          <w:lang w:val="es-MX"/>
        </w:rPr>
        <w:t>E</w:t>
      </w:r>
      <w:r w:rsidRPr="0090134E">
        <w:rPr>
          <w:lang w:val="es-MX"/>
        </w:rPr>
        <w:t xml:space="preserve">ntidad </w:t>
      </w:r>
      <w:r>
        <w:rPr>
          <w:lang w:val="es-MX"/>
        </w:rPr>
        <w:t>E</w:t>
      </w:r>
      <w:r w:rsidRPr="0090134E">
        <w:rPr>
          <w:lang w:val="es-MX"/>
        </w:rPr>
        <w:t xml:space="preserve">statal puede recibir ofertas en los términos y condiciones establecidos en el “Protocolo para actuar ante una indisponibilidad del SECOP II” o en el documento que Colombia Compra Eficiente determine para ello. </w:t>
      </w:r>
      <w:r w:rsidRPr="00716CA0">
        <w:rPr>
          <w:lang w:val="es-MX"/>
        </w:rPr>
        <w:t xml:space="preserve">Puede consultarlo en el siguiente enlace: </w:t>
      </w:r>
      <w:hyperlink r:id="rId9" w:history="1">
        <w:r w:rsidRPr="00716CA0">
          <w:rPr>
            <w:rStyle w:val="Hipervnculo"/>
            <w:lang w:val="es-MX"/>
          </w:rPr>
          <w:t>https://www.colombiacompra.gov.co/secop-ii/indisponibilidad-en-el-secop-ii</w:t>
        </w:r>
      </w:hyperlink>
      <w:r>
        <w:rPr>
          <w:lang w:val="es-MX"/>
        </w:rPr>
        <w:t xml:space="preserve"> </w:t>
      </w:r>
    </w:p>
    <w:p w14:paraId="7877612B" w14:textId="77777777" w:rsidR="0074235F" w:rsidRDefault="0074235F" w:rsidP="0074235F">
      <w:pPr>
        <w:pStyle w:val="Ttulo2"/>
      </w:pPr>
      <w:bookmarkStart w:id="118" w:name="_Toc67583277"/>
      <w:bookmarkStart w:id="119" w:name="_Toc78789432"/>
      <w:bookmarkStart w:id="120" w:name="_Toc141433839"/>
      <w:r>
        <w:t>INFORME DE EVALUACIÓN DE ASPECTOS DISTINTOS A LA OFERTA ECONÓMICA</w:t>
      </w:r>
      <w:bookmarkEnd w:id="118"/>
      <w:bookmarkEnd w:id="119"/>
      <w:bookmarkEnd w:id="120"/>
    </w:p>
    <w:p w14:paraId="16D7A263" w14:textId="77777777" w:rsidR="0074235F" w:rsidRPr="0090134E" w:rsidRDefault="0074235F" w:rsidP="0074235F">
      <w:pPr>
        <w:rPr>
          <w:lang w:val="es-MX"/>
        </w:rPr>
      </w:pPr>
      <w:r w:rsidRPr="0090134E">
        <w:rPr>
          <w:lang w:val="es-MX"/>
        </w:rPr>
        <w:t xml:space="preserve">En la fecha establecida en el Anexo 2 - Cronograma, la </w:t>
      </w:r>
      <w:r>
        <w:rPr>
          <w:lang w:val="es-MX"/>
        </w:rPr>
        <w:t>E</w:t>
      </w:r>
      <w:r w:rsidRPr="0090134E">
        <w:rPr>
          <w:lang w:val="es-MX"/>
        </w:rPr>
        <w:t xml:space="preserv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w:t>
      </w:r>
      <w:r>
        <w:rPr>
          <w:lang w:val="es-MX"/>
        </w:rPr>
        <w:t>P</w:t>
      </w:r>
      <w:r w:rsidRPr="0090134E">
        <w:rPr>
          <w:lang w:val="es-MX"/>
        </w:rPr>
        <w:t xml:space="preserve">roponentes podrán hacer las observaciones que consideren y entregar los documentos y la información solicitada por la </w:t>
      </w:r>
      <w:r>
        <w:rPr>
          <w:lang w:val="es-MX"/>
        </w:rPr>
        <w:t>E</w:t>
      </w:r>
      <w:r w:rsidRPr="0090134E">
        <w:rPr>
          <w:lang w:val="es-MX"/>
        </w:rPr>
        <w:t>ntidad en l</w:t>
      </w:r>
      <w:r>
        <w:rPr>
          <w:lang w:val="es-MX"/>
        </w:rPr>
        <w:t>a</w:t>
      </w:r>
      <w:r w:rsidRPr="0090134E">
        <w:rPr>
          <w:lang w:val="es-MX"/>
        </w:rPr>
        <w:t xml:space="preserve">s </w:t>
      </w:r>
      <w:r>
        <w:rPr>
          <w:lang w:val="es-MX"/>
        </w:rPr>
        <w:t>condiciones</w:t>
      </w:r>
      <w:r w:rsidRPr="0090134E">
        <w:rPr>
          <w:lang w:val="es-MX"/>
        </w:rPr>
        <w:t xml:space="preserve"> señalad</w:t>
      </w:r>
      <w:r>
        <w:rPr>
          <w:lang w:val="es-MX"/>
        </w:rPr>
        <w:t>as</w:t>
      </w:r>
      <w:r w:rsidRPr="0090134E">
        <w:rPr>
          <w:lang w:val="es-MX"/>
        </w:rPr>
        <w:t xml:space="preserve"> en la sección 1.6, salvo que ya lo hubieren hecho en un momento anterior, de conformidad con el mismo numeral citado. </w:t>
      </w:r>
    </w:p>
    <w:p w14:paraId="697D7BDD" w14:textId="77777777" w:rsidR="0074235F" w:rsidRPr="0090134E" w:rsidRDefault="0074235F" w:rsidP="0074235F">
      <w:pPr>
        <w:rPr>
          <w:lang w:val="es-MX"/>
        </w:rPr>
      </w:pPr>
      <w:r w:rsidRPr="0090134E">
        <w:rPr>
          <w:lang w:val="es-MX"/>
        </w:rPr>
        <w:t xml:space="preserve">En virtud del principio de transparencia, las </w:t>
      </w:r>
      <w:r>
        <w:rPr>
          <w:lang w:val="es-MX"/>
        </w:rPr>
        <w:t>E</w:t>
      </w:r>
      <w:r w:rsidRPr="0090134E">
        <w:rPr>
          <w:lang w:val="es-MX"/>
        </w:rPr>
        <w:t xml:space="preserve">ntidades motivarán de forma detallada y precisa el informe de evaluación explicando el rechazo de las ofertas y los documentos que se necesitan subsanar -en caso de que no se hayan subsanado durante la evaluación-. </w:t>
      </w:r>
    </w:p>
    <w:p w14:paraId="0E05CD91" w14:textId="77777777" w:rsidR="0074235F" w:rsidRDefault="0074235F" w:rsidP="0074235F">
      <w:pPr>
        <w:rPr>
          <w:lang w:val="es-MX"/>
        </w:rPr>
      </w:pPr>
      <w:r w:rsidRPr="0090134E">
        <w:rPr>
          <w:lang w:val="es-MX"/>
        </w:rPr>
        <w:t xml:space="preserve">Con posterioridad al vencimiento del plazo para presentar observaciones y a más tardar el día antes de la audiencia de adjudicación, hasta las 11:59 p.m. de acuerdo con lo señalado en el Anexo 2 – Cronograma, la </w:t>
      </w:r>
      <w:r>
        <w:rPr>
          <w:lang w:val="es-MX"/>
        </w:rPr>
        <w:t>E</w:t>
      </w:r>
      <w:r w:rsidRPr="0090134E">
        <w:rPr>
          <w:lang w:val="es-MX"/>
        </w:rPr>
        <w:t>ntidad debe publicar el informe final de evaluación, en caso de que el inicial h</w:t>
      </w:r>
      <w:r>
        <w:rPr>
          <w:lang w:val="es-MX"/>
        </w:rPr>
        <w:t>ubiese</w:t>
      </w:r>
      <w:r w:rsidRPr="0090134E">
        <w:rPr>
          <w:lang w:val="es-MX"/>
        </w:rPr>
        <w:t xml:space="preserve"> </w:t>
      </w:r>
      <w:r>
        <w:rPr>
          <w:lang w:val="es-MX"/>
        </w:rPr>
        <w:t>tenido</w:t>
      </w:r>
      <w:r w:rsidRPr="0090134E">
        <w:rPr>
          <w:lang w:val="es-MX"/>
        </w:rPr>
        <w:t xml:space="preserve"> variaciones.</w:t>
      </w:r>
    </w:p>
    <w:p w14:paraId="0FABE5F5" w14:textId="77777777" w:rsidR="0074235F" w:rsidRDefault="0074235F" w:rsidP="0074235F">
      <w:pPr>
        <w:pStyle w:val="Ttulo2"/>
      </w:pPr>
      <w:bookmarkStart w:id="121" w:name="_Toc67583278"/>
      <w:bookmarkStart w:id="122" w:name="_Toc78789433"/>
      <w:bookmarkStart w:id="123" w:name="_Toc141433840"/>
      <w:r>
        <w:lastRenderedPageBreak/>
        <w:t>AUDIENCIA DE ADJUDICACIÓN</w:t>
      </w:r>
      <w:bookmarkEnd w:id="121"/>
      <w:bookmarkEnd w:id="122"/>
      <w:bookmarkEnd w:id="123"/>
      <w:r>
        <w:t xml:space="preserve"> </w:t>
      </w:r>
    </w:p>
    <w:p w14:paraId="50A196E9" w14:textId="77777777" w:rsidR="0074235F" w:rsidRPr="0090134E" w:rsidRDefault="0074235F" w:rsidP="0074235F">
      <w:pPr>
        <w:rPr>
          <w:lang w:val="es-MX"/>
        </w:rPr>
      </w:pPr>
      <w:r w:rsidRPr="0090134E">
        <w:rPr>
          <w:lang w:val="es-MX"/>
        </w:rPr>
        <w:t xml:space="preserve">En la fecha establecida en el Anexo 2 – Cronograma, la </w:t>
      </w:r>
      <w:r>
        <w:rPr>
          <w:lang w:val="es-MX"/>
        </w:rPr>
        <w:t>E</w:t>
      </w:r>
      <w:r w:rsidRPr="0090134E">
        <w:rPr>
          <w:lang w:val="es-MX"/>
        </w:rPr>
        <w:t xml:space="preserve">ntidad procederá a la instalación y desarrollo de la audiencia de adjudicación, sin perjuicio de la utilización de los medios virtuales que garanticen la participación y la interacción de los interesados con la </w:t>
      </w:r>
      <w:r>
        <w:rPr>
          <w:lang w:val="es-MX"/>
        </w:rPr>
        <w:t>E</w:t>
      </w:r>
      <w:r w:rsidRPr="0090134E">
        <w:rPr>
          <w:lang w:val="es-MX"/>
        </w:rPr>
        <w:t>ntidad</w:t>
      </w:r>
      <w:r>
        <w:rPr>
          <w:lang w:val="es-MX"/>
        </w:rPr>
        <w:t>.</w:t>
      </w:r>
    </w:p>
    <w:p w14:paraId="6227373E" w14:textId="77777777" w:rsidR="0074235F" w:rsidRPr="0090134E" w:rsidRDefault="0074235F" w:rsidP="0074235F">
      <w:pPr>
        <w:rPr>
          <w:lang w:val="es-MX"/>
        </w:rPr>
      </w:pPr>
      <w:r w:rsidRPr="0090134E">
        <w:rPr>
          <w:lang w:val="es-MX"/>
        </w:rPr>
        <w:t xml:space="preserve">Al inicio de la audiencia, la </w:t>
      </w:r>
      <w:r>
        <w:rPr>
          <w:lang w:val="es-MX"/>
        </w:rPr>
        <w:t>E</w:t>
      </w:r>
      <w:r w:rsidRPr="0090134E">
        <w:rPr>
          <w:lang w:val="es-MX"/>
        </w:rPr>
        <w:t xml:space="preserve">ntidad otorgará la palabra a los </w:t>
      </w:r>
      <w:r>
        <w:rPr>
          <w:lang w:val="es-MX"/>
        </w:rPr>
        <w:t>P</w:t>
      </w:r>
      <w:r w:rsidRPr="0090134E">
        <w:rPr>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Pr>
          <w:lang w:val="es-MX"/>
        </w:rPr>
        <w:t>E</w:t>
      </w:r>
      <w:r w:rsidRPr="0090134E">
        <w:rPr>
          <w:lang w:val="es-MX"/>
        </w:rPr>
        <w:t xml:space="preserve">ntidad de realizar las verificaciones que considere pertinentes para la adecuada selección del </w:t>
      </w:r>
      <w:r>
        <w:rPr>
          <w:lang w:val="es-MX"/>
        </w:rPr>
        <w:t>C</w:t>
      </w:r>
      <w:r w:rsidRPr="0090134E">
        <w:rPr>
          <w:lang w:val="es-MX"/>
        </w:rPr>
        <w:t xml:space="preserve">ontratista. </w:t>
      </w:r>
    </w:p>
    <w:p w14:paraId="157F341F" w14:textId="77777777" w:rsidR="0074235F" w:rsidRPr="0090134E" w:rsidRDefault="0074235F" w:rsidP="0074235F">
      <w:pPr>
        <w:rPr>
          <w:lang w:val="es-MX"/>
        </w:rPr>
      </w:pPr>
      <w:r w:rsidRPr="0090134E">
        <w:rPr>
          <w:lang w:val="es-MX"/>
        </w:rPr>
        <w:t>Resueltas las observaciones frente al informe de evaluación, en caso de que h</w:t>
      </w:r>
      <w:r>
        <w:rPr>
          <w:lang w:val="es-MX"/>
        </w:rPr>
        <w:t>ubiere</w:t>
      </w:r>
      <w:r w:rsidRPr="0090134E">
        <w:rPr>
          <w:lang w:val="es-MX"/>
        </w:rPr>
        <w:t xml:space="preserve"> lugar a ello, la </w:t>
      </w:r>
      <w:r>
        <w:rPr>
          <w:lang w:val="es-MX"/>
        </w:rPr>
        <w:t>E</w:t>
      </w:r>
      <w:r w:rsidRPr="0090134E">
        <w:rPr>
          <w:lang w:val="es-MX"/>
        </w:rPr>
        <w:t xml:space="preserve">ntidad procederá a dar apertura al Sobre 2 de los proponentes habilitados y evaluará la oferta económica a través del mecanismo escogido mediante el método aleatorio que resulte aplicable de conformidad con lo establecido en el numeral 4.1. del </w:t>
      </w:r>
      <w:r>
        <w:rPr>
          <w:lang w:val="es-MX"/>
        </w:rPr>
        <w:t>P</w:t>
      </w:r>
      <w:r w:rsidRPr="0090134E">
        <w:rPr>
          <w:lang w:val="es-MX"/>
        </w:rPr>
        <w:t xml:space="preserve">liego de </w:t>
      </w:r>
      <w:r>
        <w:rPr>
          <w:lang w:val="es-MX"/>
        </w:rPr>
        <w:t>C</w:t>
      </w:r>
      <w:r w:rsidRPr="0090134E">
        <w:rPr>
          <w:lang w:val="es-MX"/>
        </w:rPr>
        <w:t xml:space="preserve">ondiciones. Posteriormente, se correrá traslado a los </w:t>
      </w:r>
      <w:r>
        <w:rPr>
          <w:lang w:val="es-MX"/>
        </w:rPr>
        <w:t>P</w:t>
      </w:r>
      <w:r w:rsidRPr="0090134E">
        <w:rPr>
          <w:lang w:val="es-MX"/>
        </w:rPr>
        <w:t xml:space="preserve">roponentes habilitados solo para la revisión del aspecto económico y se definirá el orden de elegibilidad. </w:t>
      </w:r>
    </w:p>
    <w:p w14:paraId="4BFF40A2" w14:textId="77777777" w:rsidR="0074235F" w:rsidRPr="0090134E" w:rsidRDefault="0074235F" w:rsidP="0074235F">
      <w:pPr>
        <w:rPr>
          <w:lang w:val="es-MX"/>
        </w:rPr>
      </w:pPr>
      <w:r w:rsidRPr="0090134E">
        <w:rPr>
          <w:lang w:val="es-MX"/>
        </w:rPr>
        <w:t xml:space="preserve">El orden de elegibilidad se establecerá a través de la sumatoria de los puntajes obtenidos por las propuestas para cada uno de los criterios </w:t>
      </w:r>
      <w:r>
        <w:rPr>
          <w:lang w:val="es-MX"/>
        </w:rPr>
        <w:t>contemplados</w:t>
      </w:r>
      <w:r w:rsidRPr="0090134E">
        <w:rPr>
          <w:lang w:val="es-MX"/>
        </w:rPr>
        <w:t xml:space="preserve"> en el “Capítulo I</w:t>
      </w:r>
      <w:r>
        <w:rPr>
          <w:lang w:val="es-MX"/>
        </w:rPr>
        <w:t>V</w:t>
      </w:r>
      <w:r w:rsidRPr="0090134E">
        <w:rPr>
          <w:lang w:val="es-MX"/>
        </w:rPr>
        <w:t xml:space="preserve">” y ordenados de mayor a menor. </w:t>
      </w:r>
    </w:p>
    <w:p w14:paraId="1A5F699C" w14:textId="77777777" w:rsidR="0074235F" w:rsidRPr="0090134E" w:rsidRDefault="0074235F" w:rsidP="0074235F">
      <w:pPr>
        <w:rPr>
          <w:lang w:val="es-MX"/>
        </w:rPr>
      </w:pPr>
      <w:r w:rsidRPr="0090134E">
        <w:rPr>
          <w:lang w:val="es-MX"/>
        </w:rPr>
        <w:t xml:space="preserve">La </w:t>
      </w:r>
      <w:r>
        <w:rPr>
          <w:lang w:val="es-MX"/>
        </w:rPr>
        <w:t>E</w:t>
      </w:r>
      <w:r w:rsidRPr="0090134E">
        <w:rPr>
          <w:lang w:val="es-MX"/>
        </w:rPr>
        <w:t>ntidad no será responsable por abrir los sobres incorrectamente dirigidos o sin la identificación adecuada.</w:t>
      </w:r>
    </w:p>
    <w:p w14:paraId="59634895" w14:textId="77777777" w:rsidR="0074235F" w:rsidRPr="0090134E" w:rsidRDefault="0074235F" w:rsidP="0074235F">
      <w:pPr>
        <w:rPr>
          <w:lang w:val="es-MX"/>
        </w:rPr>
      </w:pPr>
      <w:r w:rsidRPr="0090134E">
        <w:rPr>
          <w:lang w:val="es-MX"/>
        </w:rPr>
        <w:t xml:space="preserve">Establecido el orden de elegibilidad y resueltas las observaciones presentadas al mismo, la </w:t>
      </w:r>
      <w:r>
        <w:rPr>
          <w:lang w:val="es-MX"/>
        </w:rPr>
        <w:t>E</w:t>
      </w:r>
      <w:r w:rsidRPr="0090134E">
        <w:rPr>
          <w:lang w:val="es-MX"/>
        </w:rPr>
        <w:t xml:space="preserve">ntidad, por medio de acto administrativo motivado, adjudicará el proceso al </w:t>
      </w:r>
      <w:r>
        <w:rPr>
          <w:lang w:val="es-MX"/>
        </w:rPr>
        <w:t>P</w:t>
      </w:r>
      <w:r w:rsidRPr="0090134E">
        <w:rPr>
          <w:lang w:val="es-MX"/>
        </w:rPr>
        <w:t xml:space="preserve">roponente ubicado en el primer lugar del orden de elegibilidad y que cumpla con todos los requisitos exigidos en los </w:t>
      </w:r>
      <w:r>
        <w:rPr>
          <w:lang w:val="es-MX"/>
        </w:rPr>
        <w:t>Documentos del Proceso</w:t>
      </w:r>
      <w:r w:rsidRPr="0090134E">
        <w:rPr>
          <w:lang w:val="es-MX"/>
        </w:rPr>
        <w:t>.</w:t>
      </w:r>
    </w:p>
    <w:p w14:paraId="50E45DD6" w14:textId="77777777" w:rsidR="0074235F" w:rsidRDefault="0074235F" w:rsidP="0074235F">
      <w:pPr>
        <w:pStyle w:val="Ttulo2"/>
      </w:pPr>
      <w:bookmarkStart w:id="124" w:name="_Toc67583279"/>
      <w:bookmarkStart w:id="125" w:name="_Toc78789434"/>
      <w:bookmarkStart w:id="126" w:name="_Toc141433841"/>
      <w:r>
        <w:t>PROPUESTAS PARCIALES</w:t>
      </w:r>
      <w:bookmarkEnd w:id="124"/>
      <w:bookmarkEnd w:id="125"/>
      <w:bookmarkEnd w:id="126"/>
    </w:p>
    <w:p w14:paraId="63F0AF2F" w14:textId="77777777" w:rsidR="0074235F" w:rsidRDefault="0074235F" w:rsidP="0074235F">
      <w:pPr>
        <w:rPr>
          <w:lang w:val="es-MX"/>
        </w:rPr>
      </w:pPr>
      <w:r w:rsidRPr="0090134E">
        <w:rPr>
          <w:lang w:val="es-MX"/>
        </w:rPr>
        <w:t>No se admitirá</w:t>
      </w:r>
      <w:r>
        <w:rPr>
          <w:lang w:val="es-MX"/>
        </w:rPr>
        <w:t>n</w:t>
      </w:r>
      <w:r w:rsidRPr="0090134E">
        <w:rPr>
          <w:lang w:val="es-MX"/>
        </w:rPr>
        <w:t xml:space="preserve"> propuestas parciales, esto es, las presentadas para una parte del objeto o del alcance del </w:t>
      </w:r>
      <w:r>
        <w:rPr>
          <w:lang w:val="es-MX"/>
        </w:rPr>
        <w:t>C</w:t>
      </w:r>
      <w:r w:rsidRPr="0090134E">
        <w:rPr>
          <w:lang w:val="es-MX"/>
        </w:rPr>
        <w:t xml:space="preserve">ontrato, a menos que se establezca esta posibilidad en el </w:t>
      </w:r>
      <w:r>
        <w:rPr>
          <w:lang w:val="es-MX"/>
        </w:rPr>
        <w:t>P</w:t>
      </w:r>
      <w:r w:rsidRPr="0090134E">
        <w:rPr>
          <w:lang w:val="es-MX"/>
        </w:rPr>
        <w:t xml:space="preserve">liego de </w:t>
      </w:r>
      <w:r>
        <w:rPr>
          <w:lang w:val="es-MX"/>
        </w:rPr>
        <w:t>C</w:t>
      </w:r>
      <w:r w:rsidRPr="0090134E">
        <w:rPr>
          <w:lang w:val="es-MX"/>
        </w:rPr>
        <w:t>ondiciones.</w:t>
      </w:r>
    </w:p>
    <w:p w14:paraId="237D931D" w14:textId="77777777" w:rsidR="0074235F" w:rsidRDefault="0074235F" w:rsidP="0074235F">
      <w:pPr>
        <w:pStyle w:val="Ttulo2"/>
      </w:pPr>
      <w:bookmarkStart w:id="127" w:name="_Toc67583280"/>
      <w:bookmarkStart w:id="128" w:name="_Toc78789435"/>
      <w:bookmarkStart w:id="129" w:name="_Toc141433842"/>
      <w:r>
        <w:t>PROPUESTAS ALTERNATIVAS</w:t>
      </w:r>
      <w:bookmarkEnd w:id="127"/>
      <w:bookmarkEnd w:id="128"/>
      <w:bookmarkEnd w:id="129"/>
    </w:p>
    <w:p w14:paraId="23818EBD" w14:textId="77777777" w:rsidR="0074235F" w:rsidRPr="0090134E" w:rsidRDefault="0074235F" w:rsidP="0074235F">
      <w:pPr>
        <w:rPr>
          <w:lang w:val="es-MX"/>
        </w:rPr>
      </w:pPr>
      <w:r w:rsidRPr="0090134E">
        <w:rPr>
          <w:lang w:val="es-MX"/>
        </w:rPr>
        <w:t xml:space="preserve">Los </w:t>
      </w:r>
      <w:r>
        <w:rPr>
          <w:lang w:val="es-MX"/>
        </w:rPr>
        <w:t>P</w:t>
      </w:r>
      <w:r w:rsidRPr="0090134E">
        <w:rPr>
          <w:lang w:val="es-MX"/>
        </w:rPr>
        <w:t xml:space="preserve">roponentes pueden presentar alternativas técnicas y económicas siempre y cuando ellas no signifiquen condicionamientos para la adjudicación del </w:t>
      </w:r>
      <w:r>
        <w:rPr>
          <w:lang w:val="es-MX"/>
        </w:rPr>
        <w:t>C</w:t>
      </w:r>
      <w:r w:rsidRPr="0090134E">
        <w:rPr>
          <w:lang w:val="es-MX"/>
        </w:rPr>
        <w:t>ontrato y cumplan con los siguientes requisitos:</w:t>
      </w:r>
    </w:p>
    <w:p w14:paraId="3C4D9BE9" w14:textId="77777777" w:rsidR="0074235F" w:rsidRDefault="0074235F" w:rsidP="0074235F">
      <w:pPr>
        <w:pStyle w:val="Prrafodelista"/>
        <w:numPr>
          <w:ilvl w:val="0"/>
          <w:numId w:val="9"/>
        </w:numPr>
        <w:rPr>
          <w:lang w:val="es-MX"/>
        </w:rPr>
      </w:pPr>
      <w:r w:rsidRPr="0090134E">
        <w:rPr>
          <w:lang w:val="es-MX"/>
        </w:rPr>
        <w:t xml:space="preserve">Que el </w:t>
      </w:r>
      <w:r>
        <w:rPr>
          <w:lang w:val="es-MX"/>
        </w:rPr>
        <w:t>P</w:t>
      </w:r>
      <w:r w:rsidRPr="0090134E">
        <w:rPr>
          <w:lang w:val="es-MX"/>
        </w:rPr>
        <w:t xml:space="preserve">roponente presente una propuesta básica que se adecúe a las exigencias fijadas en el pliego, de forma que pueda ser evaluada la oferta inicial con base en las reglas de </w:t>
      </w:r>
      <w:r>
        <w:rPr>
          <w:lang w:val="es-MX"/>
        </w:rPr>
        <w:t>S</w:t>
      </w:r>
      <w:r w:rsidRPr="0090134E">
        <w:rPr>
          <w:lang w:val="es-MX"/>
        </w:rPr>
        <w:t xml:space="preserve">elección </w:t>
      </w:r>
      <w:r>
        <w:rPr>
          <w:lang w:val="es-MX"/>
        </w:rPr>
        <w:t>O</w:t>
      </w:r>
      <w:r w:rsidRPr="0090134E">
        <w:rPr>
          <w:lang w:val="es-MX"/>
        </w:rPr>
        <w:t>bjetiva allí contenidas.</w:t>
      </w:r>
    </w:p>
    <w:p w14:paraId="08631CC7" w14:textId="77777777" w:rsidR="0074235F" w:rsidRPr="0090134E" w:rsidRDefault="0074235F" w:rsidP="0074235F">
      <w:pPr>
        <w:pStyle w:val="Prrafodelista"/>
        <w:numPr>
          <w:ilvl w:val="0"/>
          <w:numId w:val="9"/>
        </w:numPr>
        <w:rPr>
          <w:lang w:val="es-MX"/>
        </w:rPr>
      </w:pPr>
      <w:r w:rsidRPr="0090134E">
        <w:rPr>
          <w:lang w:val="es-MX"/>
        </w:rPr>
        <w:t xml:space="preserve">Que la oferta alternativa, o las excepciones técnicas y económicas, se enmarquen en el principio de </w:t>
      </w:r>
      <w:r>
        <w:rPr>
          <w:lang w:val="es-MX"/>
        </w:rPr>
        <w:t>S</w:t>
      </w:r>
      <w:r w:rsidRPr="0090134E">
        <w:rPr>
          <w:lang w:val="es-MX"/>
        </w:rPr>
        <w:t xml:space="preserve">elección </w:t>
      </w:r>
      <w:r>
        <w:rPr>
          <w:lang w:val="es-MX"/>
        </w:rPr>
        <w:t>O</w:t>
      </w:r>
      <w:r w:rsidRPr="0090134E">
        <w:rPr>
          <w:lang w:val="es-MX"/>
        </w:rPr>
        <w:t xml:space="preserve">bjetiva, de tal manera que </w:t>
      </w:r>
      <w:r>
        <w:rPr>
          <w:lang w:val="es-MX"/>
        </w:rPr>
        <w:t>la alternativa a la propuesta básica pueda también ser evaluada conforme a las reglas de selección establecidas en el Pliego de Condiciones,</w:t>
      </w:r>
      <w:r w:rsidRPr="0090134E">
        <w:rPr>
          <w:lang w:val="es-MX"/>
        </w:rPr>
        <w:t xml:space="preserve"> </w:t>
      </w:r>
      <w:r>
        <w:rPr>
          <w:lang w:val="es-MX"/>
        </w:rPr>
        <w:t xml:space="preserve">sin que se </w:t>
      </w:r>
      <w:r w:rsidRPr="0090134E">
        <w:rPr>
          <w:lang w:val="es-MX"/>
        </w:rPr>
        <w:t xml:space="preserve">afecten los parámetros neutrales de escogencia del </w:t>
      </w:r>
      <w:r>
        <w:rPr>
          <w:lang w:val="es-MX"/>
        </w:rPr>
        <w:t>C</w:t>
      </w:r>
      <w:r w:rsidRPr="0090134E">
        <w:rPr>
          <w:lang w:val="es-MX"/>
        </w:rPr>
        <w:t>ontratista y no se desconozca el principio de igualdad</w:t>
      </w:r>
      <w:r>
        <w:rPr>
          <w:lang w:val="es-MX"/>
        </w:rPr>
        <w:t>.</w:t>
      </w:r>
    </w:p>
    <w:p w14:paraId="5D53BDAE" w14:textId="77777777" w:rsidR="0074235F" w:rsidRPr="0090134E" w:rsidRDefault="0074235F" w:rsidP="0074235F">
      <w:pPr>
        <w:rPr>
          <w:lang w:val="es-MX"/>
        </w:rPr>
      </w:pPr>
      <w:r w:rsidRPr="0090134E">
        <w:rPr>
          <w:lang w:val="es-MX"/>
        </w:rPr>
        <w:lastRenderedPageBreak/>
        <w:t xml:space="preserve">Cuando un </w:t>
      </w:r>
      <w:r>
        <w:rPr>
          <w:lang w:val="es-MX"/>
        </w:rPr>
        <w:t>P</w:t>
      </w:r>
      <w:r w:rsidRPr="0090134E">
        <w:rPr>
          <w:lang w:val="es-MX"/>
        </w:rPr>
        <w:t xml:space="preserve">roponente presente una alternativa deberá adjuntar toda la información </w:t>
      </w:r>
      <w:r>
        <w:rPr>
          <w:lang w:val="es-MX"/>
        </w:rPr>
        <w:t>indispensable</w:t>
      </w:r>
      <w:r w:rsidRPr="0090134E">
        <w:rPr>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Pr>
          <w:lang w:val="es-MX"/>
        </w:rPr>
        <w:t>P</w:t>
      </w:r>
      <w:r w:rsidRPr="0090134E">
        <w:rPr>
          <w:lang w:val="es-MX"/>
        </w:rPr>
        <w:t xml:space="preserve">roponente favorecido con la adjudicación del </w:t>
      </w:r>
      <w:r>
        <w:rPr>
          <w:lang w:val="es-MX"/>
        </w:rPr>
        <w:t>C</w:t>
      </w:r>
      <w:r w:rsidRPr="0090134E">
        <w:rPr>
          <w:lang w:val="es-MX"/>
        </w:rPr>
        <w:t xml:space="preserve">ontrato y la selección de la alternativa será potestad de la </w:t>
      </w:r>
      <w:r>
        <w:rPr>
          <w:lang w:val="es-MX"/>
        </w:rPr>
        <w:t>E</w:t>
      </w:r>
      <w:r w:rsidRPr="0090134E">
        <w:rPr>
          <w:lang w:val="es-MX"/>
        </w:rPr>
        <w:t>ntidad.</w:t>
      </w:r>
    </w:p>
    <w:p w14:paraId="70A0AFAC" w14:textId="77777777" w:rsidR="0074235F" w:rsidRPr="0090134E" w:rsidRDefault="0074235F" w:rsidP="0074235F">
      <w:pPr>
        <w:rPr>
          <w:lang w:val="es-MX"/>
        </w:rPr>
      </w:pPr>
      <w:r w:rsidRPr="0090134E">
        <w:rPr>
          <w:lang w:val="es-MX"/>
        </w:rPr>
        <w:t xml:space="preserve">Las propuestas alternativas en SECOP II se deben presentar como otros </w:t>
      </w:r>
      <w:r>
        <w:rPr>
          <w:lang w:val="es-MX"/>
        </w:rPr>
        <w:t>A</w:t>
      </w:r>
      <w:r w:rsidRPr="0090134E">
        <w:rPr>
          <w:lang w:val="es-MX"/>
        </w:rPr>
        <w:t xml:space="preserve">nexos en su oferta, donde el </w:t>
      </w:r>
      <w:r>
        <w:rPr>
          <w:lang w:val="es-MX"/>
        </w:rPr>
        <w:t>P</w:t>
      </w:r>
      <w:r w:rsidRPr="0090134E">
        <w:rPr>
          <w:lang w:val="es-MX"/>
        </w:rPr>
        <w:t xml:space="preserve">roponente debe hacer la claridad de su intención de </w:t>
      </w:r>
      <w:r>
        <w:rPr>
          <w:lang w:val="es-MX"/>
        </w:rPr>
        <w:t>radicar</w:t>
      </w:r>
      <w:r w:rsidRPr="0090134E">
        <w:rPr>
          <w:lang w:val="es-MX"/>
        </w:rPr>
        <w:t xml:space="preserve"> una propuesta alternativa.</w:t>
      </w:r>
    </w:p>
    <w:p w14:paraId="5F80562A" w14:textId="77777777" w:rsidR="0074235F" w:rsidRPr="00802732" w:rsidRDefault="0074235F" w:rsidP="0074235F">
      <w:pPr>
        <w:pStyle w:val="Ttulo2"/>
      </w:pPr>
      <w:bookmarkStart w:id="130" w:name="_Toc67583281"/>
      <w:bookmarkStart w:id="131" w:name="_Toc78789436"/>
      <w:bookmarkStart w:id="132" w:name="_Toc141433843"/>
      <w:r>
        <w:t xml:space="preserve">LIMITACIÓN A </w:t>
      </w:r>
      <w:r w:rsidRPr="00802732">
        <w:t>MIPYME</w:t>
      </w:r>
      <w:bookmarkEnd w:id="130"/>
      <w:bookmarkEnd w:id="131"/>
      <w:bookmarkEnd w:id="132"/>
    </w:p>
    <w:p w14:paraId="59766CB0" w14:textId="25630638" w:rsidR="0074235F" w:rsidRPr="009F500A" w:rsidRDefault="0074235F" w:rsidP="0074235F">
      <w:pPr>
        <w:tabs>
          <w:tab w:val="left" w:pos="8222"/>
        </w:tabs>
        <w:ind w:right="51"/>
        <w:rPr>
          <w:rFonts w:eastAsia="Times New Roman" w:cs="Arial"/>
          <w:szCs w:val="20"/>
          <w:lang w:val="es-ES" w:eastAsia="es-ES"/>
        </w:rPr>
      </w:pPr>
      <w:r w:rsidRPr="004C391D">
        <w:rPr>
          <w:rFonts w:eastAsia="Times New Roman" w:cs="Arial"/>
          <w:szCs w:val="20"/>
          <w:lang w:val="es-ES" w:eastAsia="es-ES"/>
        </w:rPr>
        <w:t>El presente procedimiento de selección es susceptible de limitarse a Mipyme.</w:t>
      </w:r>
    </w:p>
    <w:p w14:paraId="25237244" w14:textId="38E0DBF5" w:rsidR="009F500A" w:rsidRDefault="009F500A" w:rsidP="0074235F">
      <w:pPr>
        <w:tabs>
          <w:tab w:val="left" w:pos="8222"/>
        </w:tabs>
        <w:ind w:right="51"/>
        <w:rPr>
          <w:rFonts w:eastAsia="Times New Roman" w:cs="Arial"/>
          <w:szCs w:val="20"/>
          <w:lang w:val="es-ES" w:eastAsia="es-ES"/>
        </w:rPr>
      </w:pPr>
      <w:r w:rsidRPr="009F500A">
        <w:rPr>
          <w:rFonts w:eastAsia="Times New Roman" w:cs="Arial"/>
          <w:szCs w:val="20"/>
          <w:lang w:val="es-ES" w:eastAsia="es-ES"/>
        </w:rPr>
        <w:t>Los interesados manifestarán su intención de limitar las convocatorias a Mipyme en la sección mensajes o en el módulo dispuesto en la plataforma del SECOP II. Asimismo, los interesados deberán demostrar el cumplimiento de los demás requisitos definidos en el artículo 2.2.1.2.4.2.4 del Decreto 1082 de 2015 o la norma que lo modifique, sustituya o complemente, para cual diligenciarán el Formato 14 – Acreditación de Mipyme y aportarán los soportes requeridos para que proceda la limitación de la convocatoria a Mipyme. En caso de que la condición de Mipyme se acredite mediante la presentación del RUP, en los términos establecidos en el artículo 2.2.1.2.4.2.4 del Decreto 1082 de 2015, no será necesario presentar el formato indicado.</w:t>
      </w:r>
    </w:p>
    <w:p w14:paraId="0ACDC283" w14:textId="77777777" w:rsidR="0074235F" w:rsidRDefault="0074235F" w:rsidP="0074235F">
      <w:pPr>
        <w:pStyle w:val="Ttulo2"/>
        <w:ind w:left="567" w:hanging="567"/>
      </w:pPr>
      <w:bookmarkStart w:id="133" w:name="_Toc67583282"/>
      <w:bookmarkStart w:id="134" w:name="_Toc78789437"/>
      <w:bookmarkStart w:id="135" w:name="_Toc141433844"/>
      <w:r>
        <w:t>REGLAS PARA LOS PROCESOS ESTRUCTURADOS POR LOTES O GR</w:t>
      </w:r>
      <w:r w:rsidRPr="00C34612">
        <w:t>UPOS</w:t>
      </w:r>
      <w:bookmarkEnd w:id="133"/>
      <w:bookmarkEnd w:id="134"/>
      <w:bookmarkEnd w:id="135"/>
    </w:p>
    <w:p w14:paraId="12ABCD0C" w14:textId="77777777" w:rsidR="0074235F" w:rsidRDefault="0074235F" w:rsidP="0074235F">
      <w:pPr>
        <w:rPr>
          <w:lang w:val="es-MX"/>
        </w:rPr>
      </w:pPr>
      <w:r w:rsidRPr="00C8089D">
        <w:rPr>
          <w:lang w:val="es-MX"/>
        </w:rPr>
        <w:t>No Aplica</w:t>
      </w:r>
      <w:r>
        <w:rPr>
          <w:lang w:val="es-MX"/>
        </w:rPr>
        <w:t>.</w:t>
      </w:r>
    </w:p>
    <w:p w14:paraId="63E5F456" w14:textId="77777777" w:rsidR="0074235F" w:rsidRPr="00802732" w:rsidRDefault="0074235F" w:rsidP="0074235F">
      <w:pPr>
        <w:pStyle w:val="Ttulo1"/>
        <w:jc w:val="both"/>
      </w:pPr>
      <w:bookmarkStart w:id="136" w:name="_Toc67583283"/>
      <w:bookmarkStart w:id="137" w:name="_Toc78789438"/>
      <w:bookmarkStart w:id="138" w:name="_Toc141433845"/>
      <w:r w:rsidRPr="00802732">
        <w:t>CAPÍTULO III. REQUISITOS HABILITANTES Y SU VERIFICACIÓN</w:t>
      </w:r>
      <w:bookmarkEnd w:id="136"/>
      <w:bookmarkEnd w:id="137"/>
      <w:bookmarkEnd w:id="138"/>
    </w:p>
    <w:p w14:paraId="07DB832D" w14:textId="77777777" w:rsidR="0074235F" w:rsidRPr="00802732" w:rsidRDefault="0074235F" w:rsidP="0074235F">
      <w:pPr>
        <w:rPr>
          <w:lang w:val="es-MX"/>
        </w:rPr>
      </w:pPr>
      <w:r w:rsidRPr="00802732">
        <w:rPr>
          <w:lang w:val="es-MX"/>
        </w:rPr>
        <w:t>La Entidad verificará los requisitos habilitantes dentro del término señalado en el Cronograma del Pliego de Condiciones, de acuerdo con los soportes documentales que acompañan la propuesta presentada.</w:t>
      </w:r>
    </w:p>
    <w:p w14:paraId="0B441976" w14:textId="77777777" w:rsidR="0074235F" w:rsidRPr="00802732" w:rsidRDefault="0074235F" w:rsidP="0074235F">
      <w:pPr>
        <w:rPr>
          <w:lang w:val="es-MX"/>
        </w:rPr>
      </w:pPr>
      <w:r w:rsidRPr="00802732">
        <w:rPr>
          <w:lang w:val="es-MX"/>
        </w:rPr>
        <w:t xml:space="preserve">Los requisitos habilitantes serán objeto de verificación. Por lo tanto, si la propuesta cumple con todos los aspectos se evaluarán como </w:t>
      </w:r>
      <w:r w:rsidRPr="00802732">
        <w:rPr>
          <w:i/>
          <w:iCs/>
          <w:lang w:val="es-MX"/>
        </w:rPr>
        <w:t>“cumple”</w:t>
      </w:r>
      <w:r w:rsidRPr="00802732">
        <w:rPr>
          <w:lang w:val="es-MX"/>
        </w:rPr>
        <w:t xml:space="preserve">. En caso contrario, se evaluará como </w:t>
      </w:r>
      <w:r w:rsidRPr="00802732">
        <w:rPr>
          <w:i/>
          <w:iCs/>
          <w:lang w:val="es-MX"/>
        </w:rPr>
        <w:t>“no cumple”</w:t>
      </w:r>
      <w:r w:rsidRPr="00802732">
        <w:rPr>
          <w:lang w:val="es-MX"/>
        </w:rPr>
        <w:t xml:space="preserve">. </w:t>
      </w:r>
    </w:p>
    <w:p w14:paraId="4E917B9D" w14:textId="77777777" w:rsidR="0074235F" w:rsidRPr="00802732" w:rsidRDefault="0074235F" w:rsidP="0074235F">
      <w:pPr>
        <w:rPr>
          <w:lang w:val="es-MX"/>
        </w:rPr>
      </w:pPr>
      <w:r w:rsidRPr="00802732">
        <w:rPr>
          <w:lang w:val="es-MX"/>
        </w:rPr>
        <w:t xml:space="preserve">De conformidad con la normativa aplicable, la Entidad realizará la verificación de requisitos habilitantes de los Proponentes (personas naturales o jurídicas nacionales o extranjeras domiciliadas o con sucursal en Colombia, Consorcios o Uniones Temporales) con base en la información contenida en el RUP y los documentos señalados en los Documentos Tipo. </w:t>
      </w:r>
    </w:p>
    <w:p w14:paraId="3E401545" w14:textId="77777777" w:rsidR="0074235F" w:rsidRPr="00802732" w:rsidRDefault="0074235F" w:rsidP="0074235F">
      <w:pPr>
        <w:rPr>
          <w:rFonts w:eastAsiaTheme="majorEastAsia" w:cstheme="majorBidi"/>
          <w:b/>
          <w:caps/>
        </w:rPr>
      </w:pPr>
      <w:r w:rsidRPr="00802732">
        <w:rPr>
          <w:lang w:val="es-MX"/>
        </w:rPr>
        <w:t>La Entidad no podrá exigir requisitos habilitantes diferentes a los señalados en los Documentos Tipo.</w:t>
      </w:r>
    </w:p>
    <w:p w14:paraId="3B7CCCBC" w14:textId="77777777" w:rsidR="0074235F" w:rsidRPr="00802732" w:rsidRDefault="0074235F" w:rsidP="0074235F">
      <w:pPr>
        <w:pStyle w:val="Ttulo2"/>
        <w:ind w:left="567" w:hanging="567"/>
      </w:pPr>
      <w:bookmarkStart w:id="139" w:name="_Toc67583284"/>
      <w:bookmarkStart w:id="140" w:name="_Toc78789439"/>
      <w:bookmarkStart w:id="141" w:name="_Toc141433846"/>
      <w:r w:rsidRPr="00802732">
        <w:t>GENERALIDADES</w:t>
      </w:r>
      <w:bookmarkEnd w:id="139"/>
      <w:bookmarkEnd w:id="140"/>
      <w:bookmarkEnd w:id="141"/>
    </w:p>
    <w:p w14:paraId="3DC72BE1" w14:textId="77777777" w:rsidR="0074235F" w:rsidRPr="00802732" w:rsidRDefault="0074235F" w:rsidP="0074235F">
      <w:pPr>
        <w:pStyle w:val="Prrafodelista"/>
        <w:numPr>
          <w:ilvl w:val="0"/>
          <w:numId w:val="10"/>
        </w:numPr>
        <w:rPr>
          <w:rFonts w:eastAsia="Arial" w:cs="Arial"/>
          <w:lang w:val="es-MX"/>
        </w:rPr>
      </w:pPr>
      <w:r w:rsidRPr="00802732">
        <w:rPr>
          <w:rFonts w:eastAsia="Arial" w:cs="Arial"/>
          <w:lang w:val="es-MX"/>
        </w:rPr>
        <w:t>Únicamente se consideran habilitados aquellos Proponentes que cumplan todos los requisitos habilitantes, según lo señalado en el Pliego de Condiciones.</w:t>
      </w:r>
    </w:p>
    <w:p w14:paraId="1CEB1994" w14:textId="77777777" w:rsidR="0074235F" w:rsidRPr="00802732" w:rsidRDefault="0074235F" w:rsidP="0074235F">
      <w:pPr>
        <w:pStyle w:val="Prrafodelista"/>
        <w:ind w:left="1070"/>
        <w:rPr>
          <w:lang w:val="es-MX"/>
        </w:rPr>
      </w:pPr>
    </w:p>
    <w:p w14:paraId="0240F725" w14:textId="77777777" w:rsidR="0074235F" w:rsidRPr="00802732" w:rsidRDefault="0074235F" w:rsidP="0074235F">
      <w:pPr>
        <w:pStyle w:val="Prrafodelista"/>
        <w:numPr>
          <w:ilvl w:val="0"/>
          <w:numId w:val="10"/>
        </w:numPr>
        <w:rPr>
          <w:lang w:val="es-MX"/>
        </w:rPr>
      </w:pPr>
      <w:r w:rsidRPr="00802732">
        <w:rPr>
          <w:lang w:val="es-MX"/>
        </w:rPr>
        <w:t>En el caso de Proponentes Plurales, los requisitos habilitantes serán acreditados por cada uno de los integrantes de la figura asociativa, salvo que se entienda algo distinto y, en todo caso, se realizará de acuerdo con las reglas del Pliego de Condiciones.</w:t>
      </w:r>
    </w:p>
    <w:p w14:paraId="1155F8A6" w14:textId="77777777" w:rsidR="0074235F" w:rsidRPr="00802732" w:rsidRDefault="0074235F" w:rsidP="0074235F">
      <w:pPr>
        <w:pStyle w:val="Prrafodelista"/>
        <w:ind w:left="1070"/>
        <w:rPr>
          <w:lang w:val="es-MX"/>
        </w:rPr>
      </w:pPr>
    </w:p>
    <w:p w14:paraId="2A30A03F" w14:textId="77777777" w:rsidR="0074235F" w:rsidRPr="00802732" w:rsidRDefault="0074235F" w:rsidP="0074235F">
      <w:pPr>
        <w:pStyle w:val="Prrafodelista"/>
        <w:numPr>
          <w:ilvl w:val="0"/>
          <w:numId w:val="10"/>
        </w:numPr>
        <w:rPr>
          <w:lang w:val="es-MX"/>
        </w:rPr>
      </w:pPr>
      <w:r w:rsidRPr="00802732">
        <w:rPr>
          <w:lang w:val="es-MX"/>
        </w:rPr>
        <w:lastRenderedPageBreak/>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6805440" w14:textId="77777777" w:rsidR="0074235F" w:rsidRPr="00802732" w:rsidRDefault="0074235F" w:rsidP="0074235F">
      <w:pPr>
        <w:pStyle w:val="Prrafodelista"/>
        <w:rPr>
          <w:lang w:val="es-MX"/>
        </w:rPr>
      </w:pPr>
    </w:p>
    <w:p w14:paraId="242CDA0B" w14:textId="77777777" w:rsidR="0074235F" w:rsidRPr="00802732" w:rsidRDefault="0074235F" w:rsidP="0074235F">
      <w:pPr>
        <w:pStyle w:val="Prrafodelista"/>
        <w:numPr>
          <w:ilvl w:val="0"/>
          <w:numId w:val="10"/>
        </w:numPr>
        <w:rPr>
          <w:lang w:val="es-MX"/>
        </w:rPr>
      </w:pPr>
      <w:r w:rsidRPr="00802732">
        <w:rPr>
          <w:lang w:val="es-MX"/>
        </w:rPr>
        <w:t>Los Proponentes obligados a estar inscritos en el Registro Único de Proponentes (RUP), deben aportar el certificado con fecha de expedición no mayor a treinta (30) días calendario anteriores a la fecha de cierre del Proceso de Contratación. En caso de modificarse la fecha de cierre del proceso, se tendrá como referencia para establecer el plazo de vigencia del certificado la originalmente indicada en el Pliego de Condiciones.</w:t>
      </w:r>
    </w:p>
    <w:p w14:paraId="67B593B6" w14:textId="77777777" w:rsidR="0074235F" w:rsidRPr="00802732" w:rsidRDefault="0074235F" w:rsidP="0074235F">
      <w:pPr>
        <w:pStyle w:val="Ttulo2"/>
        <w:ind w:left="567" w:hanging="567"/>
      </w:pPr>
      <w:bookmarkStart w:id="142" w:name="_Toc67583285"/>
      <w:bookmarkStart w:id="143" w:name="_Toc78789440"/>
      <w:bookmarkStart w:id="144" w:name="_Toc141433847"/>
      <w:r w:rsidRPr="00802732">
        <w:t>CAPACIDAD JURÍDICA</w:t>
      </w:r>
      <w:bookmarkEnd w:id="142"/>
      <w:bookmarkEnd w:id="143"/>
      <w:bookmarkEnd w:id="144"/>
    </w:p>
    <w:p w14:paraId="3BF0A467" w14:textId="77777777" w:rsidR="0074235F" w:rsidRPr="00802732" w:rsidRDefault="0074235F" w:rsidP="0074235F">
      <w:pPr>
        <w:rPr>
          <w:lang w:val="es-MX"/>
        </w:rPr>
      </w:pPr>
      <w:r w:rsidRPr="00802732">
        <w:rPr>
          <w:lang w:val="es-MX"/>
        </w:rPr>
        <w:t>Los interesados podrán participar como Proponentes bajo alguna de las siguientes modalidades siempre y cuando cumplan los requisitos exigidos en el Pliego de Condiciones:</w:t>
      </w:r>
    </w:p>
    <w:p w14:paraId="19DFE3DA" w14:textId="77777777" w:rsidR="0074235F" w:rsidRPr="00802732" w:rsidRDefault="0074235F" w:rsidP="0074235F">
      <w:pPr>
        <w:pStyle w:val="Prrafodelista"/>
        <w:numPr>
          <w:ilvl w:val="0"/>
          <w:numId w:val="11"/>
        </w:numPr>
        <w:rPr>
          <w:lang w:val="es-MX"/>
        </w:rPr>
      </w:pPr>
      <w:r w:rsidRPr="00802732">
        <w:rPr>
          <w:lang w:val="es-MX"/>
        </w:rPr>
        <w:t>Individualmente como: a) persona natural nacional o extranjera, b) persona jurídica nacional o extranjera.</w:t>
      </w:r>
    </w:p>
    <w:p w14:paraId="3D34F345" w14:textId="77777777" w:rsidR="0074235F" w:rsidRPr="00802732" w:rsidRDefault="0074235F" w:rsidP="0074235F">
      <w:pPr>
        <w:pStyle w:val="Prrafodelista"/>
        <w:numPr>
          <w:ilvl w:val="0"/>
          <w:numId w:val="11"/>
        </w:numPr>
        <w:rPr>
          <w:lang w:val="es-MX"/>
        </w:rPr>
      </w:pPr>
      <w:r w:rsidRPr="00802732">
        <w:rPr>
          <w:lang w:val="es-MX"/>
        </w:rPr>
        <w:t>Conjuntamente, como Proponentes Plurales en cualquiera de las formas de asociación previstas en el artículo 7 de la Ley 80 de 1993.</w:t>
      </w:r>
    </w:p>
    <w:p w14:paraId="33656613" w14:textId="77777777" w:rsidR="0074235F" w:rsidRPr="00802732" w:rsidRDefault="0074235F" w:rsidP="0074235F">
      <w:pPr>
        <w:rPr>
          <w:lang w:val="es-MX"/>
        </w:rPr>
      </w:pPr>
      <w:r w:rsidRPr="00802732">
        <w:rPr>
          <w:lang w:val="es-MX"/>
        </w:rPr>
        <w:t>Los Proponentes deben:</w:t>
      </w:r>
    </w:p>
    <w:p w14:paraId="5409AFBB" w14:textId="77777777" w:rsidR="0074235F" w:rsidRPr="00802732" w:rsidRDefault="0074235F" w:rsidP="0074235F">
      <w:pPr>
        <w:pStyle w:val="Prrafodelista"/>
        <w:numPr>
          <w:ilvl w:val="0"/>
          <w:numId w:val="12"/>
        </w:numPr>
        <w:rPr>
          <w:lang w:val="es-MX"/>
        </w:rPr>
      </w:pPr>
      <w:r w:rsidRPr="00802732">
        <w:rPr>
          <w:lang w:val="es-MX"/>
        </w:rPr>
        <w:t>Tener capacidad jurídica para la presentación de la oferta.</w:t>
      </w:r>
    </w:p>
    <w:p w14:paraId="12A7880E" w14:textId="77777777" w:rsidR="0074235F" w:rsidRPr="00802732" w:rsidRDefault="0074235F" w:rsidP="0074235F">
      <w:pPr>
        <w:pStyle w:val="Prrafodelista"/>
        <w:numPr>
          <w:ilvl w:val="0"/>
          <w:numId w:val="12"/>
        </w:numPr>
        <w:rPr>
          <w:lang w:val="es-MX"/>
        </w:rPr>
      </w:pPr>
      <w:r w:rsidRPr="00802732">
        <w:rPr>
          <w:lang w:val="es-MX"/>
        </w:rPr>
        <w:t>Tener capacidad jurídica para la celebración y ejecución del Contrato.</w:t>
      </w:r>
    </w:p>
    <w:p w14:paraId="401B42E0" w14:textId="77777777" w:rsidR="0074235F" w:rsidRPr="00802732" w:rsidRDefault="0074235F" w:rsidP="0074235F">
      <w:pPr>
        <w:pStyle w:val="Prrafodelista"/>
        <w:numPr>
          <w:ilvl w:val="0"/>
          <w:numId w:val="12"/>
        </w:numPr>
        <w:rPr>
          <w:lang w:val="es-MX"/>
        </w:rPr>
      </w:pPr>
      <w:r w:rsidRPr="00802732">
        <w:rPr>
          <w:lang w:val="es-MX"/>
        </w:rPr>
        <w:t>No estar incursos en ninguna de las circunstancias de inhabilidad, incompatibilidad, conflicto de interés o prohibición para contratar previstas en la Constitución y en la ley, incluyendo la causal establecida en el numeral 1.14 del Pliego de Condiciones.</w:t>
      </w:r>
    </w:p>
    <w:p w14:paraId="70E15148" w14:textId="77777777" w:rsidR="0074235F" w:rsidRPr="00802732" w:rsidRDefault="0074235F" w:rsidP="0074235F">
      <w:pPr>
        <w:pStyle w:val="Prrafodelista"/>
        <w:numPr>
          <w:ilvl w:val="0"/>
          <w:numId w:val="12"/>
        </w:numPr>
        <w:rPr>
          <w:lang w:val="es-MX"/>
        </w:rPr>
      </w:pPr>
      <w:r w:rsidRPr="00802732">
        <w:rPr>
          <w:lang w:val="es-MX"/>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EF8230E" w14:textId="77777777" w:rsidR="0074235F" w:rsidRPr="00802732" w:rsidRDefault="0074235F" w:rsidP="0074235F">
      <w:pPr>
        <w:rPr>
          <w:lang w:val="es-MX"/>
        </w:rPr>
      </w:pPr>
      <w:r w:rsidRPr="00802732">
        <w:rPr>
          <w:lang w:val="es-MX"/>
        </w:rPr>
        <w:t>La Entidad debe consultar los antecedentes judiciales en línea en los registros de las bases de datos, al igual que los antecedentes fiscales acorde con el artículo 60 de la Ley 610 de 2000, los antecedentes disciplinarios conforme con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0659924" w14:textId="77777777" w:rsidR="0074235F" w:rsidRPr="00802732" w:rsidRDefault="0074235F" w:rsidP="0074235F">
      <w:pPr>
        <w:pStyle w:val="Ttulo2"/>
        <w:ind w:left="567" w:hanging="567"/>
      </w:pPr>
      <w:bookmarkStart w:id="145" w:name="_Toc67583286"/>
      <w:bookmarkStart w:id="146" w:name="_Toc78789441"/>
      <w:bookmarkStart w:id="147" w:name="_Toc141433848"/>
      <w:r w:rsidRPr="00802732">
        <w:t>EXISTENCIA Y REPRESENTACIÓN LEGAL</w:t>
      </w:r>
      <w:bookmarkEnd w:id="145"/>
      <w:bookmarkEnd w:id="146"/>
      <w:bookmarkEnd w:id="147"/>
    </w:p>
    <w:p w14:paraId="34B0D7BD" w14:textId="77777777" w:rsidR="0074235F" w:rsidRPr="00802732" w:rsidRDefault="0074235F" w:rsidP="0074235F">
      <w:pPr>
        <w:rPr>
          <w:lang w:val="es-MX"/>
        </w:rPr>
      </w:pPr>
      <w:r w:rsidRPr="00802732">
        <w:rPr>
          <w:lang w:val="es-MX"/>
        </w:rPr>
        <w:t>La existencia y representación legal de los Proponentes individuales o integrantes de los Proponentes Plurales se acreditará de acuerdo con las siguientes reglas:</w:t>
      </w:r>
    </w:p>
    <w:p w14:paraId="7F514972" w14:textId="77777777" w:rsidR="0074235F" w:rsidRPr="00802732" w:rsidRDefault="0074235F" w:rsidP="0074235F">
      <w:pPr>
        <w:pStyle w:val="Ttulo3"/>
        <w:rPr>
          <w:lang w:val="es-MX"/>
        </w:rPr>
      </w:pPr>
      <w:bookmarkStart w:id="148" w:name="_Toc67583287"/>
      <w:bookmarkStart w:id="149" w:name="_Toc78789442"/>
      <w:bookmarkStart w:id="150" w:name="_Toc141433849"/>
      <w:r w:rsidRPr="00802732">
        <w:rPr>
          <w:lang w:val="es-MX"/>
        </w:rPr>
        <w:t>PERSONAS NATURALES</w:t>
      </w:r>
      <w:bookmarkEnd w:id="148"/>
      <w:bookmarkEnd w:id="149"/>
      <w:bookmarkEnd w:id="150"/>
      <w:r w:rsidRPr="00802732">
        <w:rPr>
          <w:lang w:val="es-MX"/>
        </w:rPr>
        <w:t xml:space="preserve"> </w:t>
      </w:r>
    </w:p>
    <w:p w14:paraId="6C7B87CF" w14:textId="77777777" w:rsidR="0074235F" w:rsidRPr="00802732" w:rsidRDefault="0074235F" w:rsidP="0074235F">
      <w:pPr>
        <w:rPr>
          <w:lang w:val="es-MX"/>
        </w:rPr>
      </w:pPr>
      <w:r w:rsidRPr="00802732">
        <w:rPr>
          <w:lang w:val="es-MX"/>
        </w:rPr>
        <w:t xml:space="preserve">Deben presentar los siguientes documentos en copia simple: </w:t>
      </w:r>
    </w:p>
    <w:p w14:paraId="5A15F188" w14:textId="77777777" w:rsidR="0074235F" w:rsidRPr="00802732" w:rsidRDefault="0074235F" w:rsidP="0074235F">
      <w:pPr>
        <w:pStyle w:val="Prrafodelista"/>
        <w:numPr>
          <w:ilvl w:val="0"/>
          <w:numId w:val="13"/>
        </w:numPr>
        <w:rPr>
          <w:lang w:val="es-MX"/>
        </w:rPr>
      </w:pPr>
      <w:r w:rsidRPr="00802732">
        <w:rPr>
          <w:lang w:val="es-MX"/>
        </w:rPr>
        <w:lastRenderedPageBreak/>
        <w:t>Persona natural de nacionalidad colombiana: cédula de ciudadanía.</w:t>
      </w:r>
    </w:p>
    <w:p w14:paraId="16DFC673" w14:textId="77777777" w:rsidR="0074235F" w:rsidRPr="00802732" w:rsidRDefault="0074235F" w:rsidP="0074235F">
      <w:pPr>
        <w:pStyle w:val="Prrafodelista"/>
        <w:ind w:left="1070"/>
        <w:rPr>
          <w:lang w:val="es-MX"/>
        </w:rPr>
      </w:pPr>
    </w:p>
    <w:p w14:paraId="21CCEDAA" w14:textId="77777777" w:rsidR="0074235F" w:rsidRPr="00802732" w:rsidRDefault="0074235F" w:rsidP="0074235F">
      <w:pPr>
        <w:pStyle w:val="Prrafodelista"/>
        <w:numPr>
          <w:ilvl w:val="0"/>
          <w:numId w:val="13"/>
        </w:numPr>
        <w:rPr>
          <w:lang w:val="es-MX"/>
        </w:rPr>
      </w:pPr>
      <w:r w:rsidRPr="00802732">
        <w:rPr>
          <w:lang w:val="es-MX"/>
        </w:rPr>
        <w:t>Persona natural extranjera con residencia en Colombia: cédula de extranjería vigente.</w:t>
      </w:r>
    </w:p>
    <w:p w14:paraId="4DC65BF6" w14:textId="77777777" w:rsidR="0074235F" w:rsidRPr="00802732" w:rsidRDefault="0074235F" w:rsidP="0074235F">
      <w:pPr>
        <w:pStyle w:val="Prrafodelista"/>
        <w:rPr>
          <w:lang w:val="es-MX"/>
        </w:rPr>
      </w:pPr>
    </w:p>
    <w:p w14:paraId="4DC2D7F7" w14:textId="77777777" w:rsidR="0074235F" w:rsidRPr="00802732" w:rsidRDefault="0074235F" w:rsidP="0074235F">
      <w:pPr>
        <w:pStyle w:val="Prrafodelista"/>
        <w:numPr>
          <w:ilvl w:val="0"/>
          <w:numId w:val="13"/>
        </w:numPr>
        <w:rPr>
          <w:lang w:val="es-MX"/>
        </w:rPr>
      </w:pPr>
      <w:r w:rsidRPr="00802732">
        <w:rPr>
          <w:lang w:val="es-MX"/>
        </w:rPr>
        <w:t>Persona natural extranjera sin domicilio en Colombia: pasaporte.</w:t>
      </w:r>
    </w:p>
    <w:p w14:paraId="46E3F247" w14:textId="77777777" w:rsidR="0074235F" w:rsidRPr="00802732" w:rsidRDefault="0074235F" w:rsidP="0074235F">
      <w:pPr>
        <w:pStyle w:val="Ttulo3"/>
        <w:rPr>
          <w:lang w:val="es-MX"/>
        </w:rPr>
      </w:pPr>
      <w:bookmarkStart w:id="151" w:name="_Toc67583288"/>
      <w:bookmarkStart w:id="152" w:name="_Toc78789443"/>
      <w:bookmarkStart w:id="153" w:name="_Toc141433850"/>
      <w:r w:rsidRPr="00802732">
        <w:rPr>
          <w:lang w:val="es-MX"/>
        </w:rPr>
        <w:t>PERSONAS JURÍDICAS</w:t>
      </w:r>
      <w:bookmarkEnd w:id="151"/>
      <w:bookmarkEnd w:id="152"/>
      <w:bookmarkEnd w:id="153"/>
    </w:p>
    <w:p w14:paraId="31D25593" w14:textId="77777777" w:rsidR="0074235F" w:rsidRPr="00802732" w:rsidRDefault="0074235F" w:rsidP="0074235F">
      <w:pPr>
        <w:rPr>
          <w:lang w:val="es-MX"/>
        </w:rPr>
      </w:pPr>
      <w:r w:rsidRPr="00802732">
        <w:rPr>
          <w:lang w:val="es-MX"/>
        </w:rPr>
        <w:t xml:space="preserve">Deben presentar los siguientes documentos: </w:t>
      </w:r>
    </w:p>
    <w:p w14:paraId="6D29C2B0" w14:textId="77777777" w:rsidR="0074235F" w:rsidRPr="00802732" w:rsidRDefault="0074235F" w:rsidP="0074235F">
      <w:pPr>
        <w:pStyle w:val="Prrafodelista"/>
        <w:numPr>
          <w:ilvl w:val="0"/>
          <w:numId w:val="14"/>
        </w:numPr>
        <w:rPr>
          <w:lang w:val="es-MX"/>
        </w:rPr>
      </w:pPr>
      <w:r w:rsidRPr="00802732">
        <w:rPr>
          <w:lang w:val="es-MX"/>
        </w:rPr>
        <w:t xml:space="preserve">Persona jurídica nacional o extranjera con sucursal en Colombia: </w:t>
      </w:r>
    </w:p>
    <w:p w14:paraId="761ED56B" w14:textId="77777777" w:rsidR="0074235F" w:rsidRPr="00802732" w:rsidRDefault="0074235F" w:rsidP="0074235F">
      <w:pPr>
        <w:pStyle w:val="Prrafodelista"/>
        <w:numPr>
          <w:ilvl w:val="0"/>
          <w:numId w:val="15"/>
        </w:numPr>
        <w:rPr>
          <w:lang w:val="es-MX"/>
        </w:rPr>
      </w:pPr>
      <w:r w:rsidRPr="00802732">
        <w:rPr>
          <w:lang w:val="es-MX"/>
        </w:rPr>
        <w:t>Certificado de existencia y representación legal expedido por la Cámara de Comercio o autoridad competente, en el que se verificará:</w:t>
      </w:r>
    </w:p>
    <w:p w14:paraId="17EE50E6" w14:textId="77777777" w:rsidR="0074235F" w:rsidRPr="00802732" w:rsidRDefault="0074235F" w:rsidP="0074235F">
      <w:pPr>
        <w:pStyle w:val="Prrafodelista"/>
        <w:ind w:left="1428"/>
        <w:rPr>
          <w:lang w:val="es-MX"/>
        </w:rPr>
      </w:pPr>
    </w:p>
    <w:p w14:paraId="2CA2581B" w14:textId="77777777" w:rsidR="0074235F" w:rsidRPr="00802732" w:rsidRDefault="0074235F" w:rsidP="0074235F">
      <w:pPr>
        <w:pStyle w:val="Prrafodelista"/>
        <w:numPr>
          <w:ilvl w:val="0"/>
          <w:numId w:val="16"/>
        </w:numPr>
        <w:rPr>
          <w:lang w:val="es-MX"/>
        </w:rPr>
      </w:pPr>
      <w:r w:rsidRPr="00802732">
        <w:rPr>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originalmente fijada en el Pliego de Condiciones.</w:t>
      </w:r>
    </w:p>
    <w:p w14:paraId="6B1AC166" w14:textId="77777777" w:rsidR="0074235F" w:rsidRPr="00802732" w:rsidRDefault="0074235F" w:rsidP="0074235F">
      <w:pPr>
        <w:pStyle w:val="Prrafodelista"/>
        <w:ind w:left="1776"/>
        <w:rPr>
          <w:lang w:val="es-MX"/>
        </w:rPr>
      </w:pPr>
    </w:p>
    <w:p w14:paraId="7C7A4BBB" w14:textId="77777777" w:rsidR="0074235F" w:rsidRPr="00802732" w:rsidRDefault="0074235F" w:rsidP="0074235F">
      <w:pPr>
        <w:pStyle w:val="Prrafodelista"/>
        <w:numPr>
          <w:ilvl w:val="0"/>
          <w:numId w:val="16"/>
        </w:numPr>
        <w:rPr>
          <w:lang w:val="es-MX"/>
        </w:rPr>
      </w:pPr>
      <w:r w:rsidRPr="00802732">
        <w:rPr>
          <w:lang w:val="es-MX"/>
        </w:rPr>
        <w:t xml:space="preserve">Que el objeto de la sociedad permita ejecutar las actividades descritas en el objeto del Proceso de Contratación. </w:t>
      </w:r>
    </w:p>
    <w:p w14:paraId="7AB83180" w14:textId="77777777" w:rsidR="0074235F" w:rsidRPr="00802732" w:rsidRDefault="0074235F" w:rsidP="0074235F">
      <w:pPr>
        <w:pStyle w:val="Prrafodelista"/>
        <w:ind w:left="1776"/>
        <w:rPr>
          <w:lang w:val="es-MX"/>
        </w:rPr>
      </w:pPr>
    </w:p>
    <w:p w14:paraId="07500359" w14:textId="77777777" w:rsidR="0074235F" w:rsidRPr="00802732" w:rsidRDefault="0074235F" w:rsidP="0074235F">
      <w:pPr>
        <w:pStyle w:val="Prrafodelista"/>
        <w:numPr>
          <w:ilvl w:val="0"/>
          <w:numId w:val="16"/>
        </w:numPr>
        <w:rPr>
          <w:lang w:val="es-MX"/>
        </w:rPr>
      </w:pPr>
      <w:r w:rsidRPr="00802732">
        <w:rPr>
          <w:lang w:val="es-MX"/>
        </w:rPr>
        <w:t>Las personas jurídicas nacionales y extranjeras deberán acreditar que su duración no será inferior a la del plazo del contrato y un año más.</w:t>
      </w:r>
    </w:p>
    <w:p w14:paraId="239D2CF3" w14:textId="77777777" w:rsidR="0074235F" w:rsidRPr="00802732" w:rsidRDefault="0074235F" w:rsidP="0074235F">
      <w:pPr>
        <w:pStyle w:val="Prrafodelista"/>
        <w:ind w:left="1776"/>
        <w:rPr>
          <w:lang w:val="es-MX"/>
        </w:rPr>
      </w:pPr>
    </w:p>
    <w:p w14:paraId="5FD221EB" w14:textId="77777777" w:rsidR="0074235F" w:rsidRPr="00802732" w:rsidRDefault="0074235F" w:rsidP="0074235F">
      <w:pPr>
        <w:pStyle w:val="Prrafodelista"/>
        <w:numPr>
          <w:ilvl w:val="0"/>
          <w:numId w:val="16"/>
        </w:numPr>
        <w:rPr>
          <w:lang w:val="es-MX"/>
        </w:rPr>
      </w:pPr>
      <w:r w:rsidRPr="00802732">
        <w:rPr>
          <w:lang w:val="es-MX"/>
        </w:rPr>
        <w:t xml:space="preserve">Si el representante legal de la sociedad tiene restricciones para contraer obligaciones en nombre de la misma, deberá acreditar su capacidad a través de una autorización suficiente otorgada por el órgano social competente respectivo para cada caso. </w:t>
      </w:r>
    </w:p>
    <w:p w14:paraId="1B6C24B1" w14:textId="77777777" w:rsidR="0074235F" w:rsidRPr="00802732" w:rsidRDefault="0074235F" w:rsidP="0074235F">
      <w:pPr>
        <w:pStyle w:val="Prrafodelista"/>
        <w:ind w:left="1776"/>
        <w:rPr>
          <w:lang w:val="es-MX"/>
        </w:rPr>
      </w:pPr>
    </w:p>
    <w:p w14:paraId="1EC8587E" w14:textId="77777777" w:rsidR="0074235F" w:rsidRPr="00802732" w:rsidRDefault="0074235F" w:rsidP="0074235F">
      <w:pPr>
        <w:pStyle w:val="Prrafodelista"/>
        <w:numPr>
          <w:ilvl w:val="0"/>
          <w:numId w:val="16"/>
        </w:numPr>
        <w:rPr>
          <w:lang w:val="es-MX"/>
        </w:rPr>
      </w:pPr>
      <w:r w:rsidRPr="00802732">
        <w:rPr>
          <w:lang w:val="es-MX"/>
        </w:rPr>
        <w:t>El nombramiento del revisor fiscal en caso de que deba contar con uno.</w:t>
      </w:r>
    </w:p>
    <w:p w14:paraId="06F7AA7A" w14:textId="77777777" w:rsidR="0074235F" w:rsidRPr="00802732" w:rsidRDefault="0074235F" w:rsidP="0074235F">
      <w:pPr>
        <w:pStyle w:val="Prrafodelista"/>
        <w:ind w:left="1776"/>
        <w:rPr>
          <w:lang w:val="es-MX"/>
        </w:rPr>
      </w:pPr>
    </w:p>
    <w:p w14:paraId="6653AF7C" w14:textId="77777777" w:rsidR="0074235F" w:rsidRPr="00802732" w:rsidRDefault="0074235F" w:rsidP="0074235F">
      <w:pPr>
        <w:pStyle w:val="Prrafodelista"/>
        <w:numPr>
          <w:ilvl w:val="0"/>
          <w:numId w:val="16"/>
        </w:numPr>
        <w:rPr>
          <w:lang w:val="es-MX"/>
        </w:rPr>
      </w:pPr>
      <w:r w:rsidRPr="00802732">
        <w:rPr>
          <w:lang w:val="es-MX"/>
        </w:rPr>
        <w:t>Que las personas jurídicas extranjeras con actividades permanentes en Colombia (contratos de obra o servicios) deberán estar legalmente establecidas en el territorio nacional de acuerdo con los artículos 471 y 474 del Código de Comercio.</w:t>
      </w:r>
    </w:p>
    <w:p w14:paraId="3380057C" w14:textId="77777777" w:rsidR="0074235F" w:rsidRPr="00802732" w:rsidRDefault="0074235F" w:rsidP="0074235F">
      <w:pPr>
        <w:pStyle w:val="Prrafodelista"/>
        <w:ind w:left="1428"/>
        <w:rPr>
          <w:lang w:val="es-MX"/>
        </w:rPr>
      </w:pPr>
    </w:p>
    <w:p w14:paraId="515F2CEE" w14:textId="77777777" w:rsidR="0074235F" w:rsidRPr="00802732" w:rsidRDefault="0074235F" w:rsidP="0074235F">
      <w:pPr>
        <w:pStyle w:val="Prrafodelista"/>
        <w:numPr>
          <w:ilvl w:val="0"/>
          <w:numId w:val="15"/>
        </w:numPr>
        <w:rPr>
          <w:lang w:val="es-MX"/>
        </w:rPr>
      </w:pPr>
      <w:r w:rsidRPr="00802732">
        <w:rPr>
          <w:lang w:val="es-MX"/>
        </w:rPr>
        <w:t>Certificación del revisor fiscal en caso de ser sociedad anónima colombiana, en la que conste si es abierta o cerrada.</w:t>
      </w:r>
    </w:p>
    <w:p w14:paraId="4B4B79DB" w14:textId="77777777" w:rsidR="0074235F" w:rsidRPr="00802732" w:rsidRDefault="0074235F" w:rsidP="0074235F">
      <w:pPr>
        <w:pStyle w:val="Prrafodelista"/>
        <w:ind w:left="1428"/>
        <w:rPr>
          <w:lang w:val="es-MX"/>
        </w:rPr>
      </w:pPr>
    </w:p>
    <w:p w14:paraId="298EA6C5" w14:textId="77777777" w:rsidR="0074235F" w:rsidRPr="00802732" w:rsidRDefault="0074235F" w:rsidP="0074235F">
      <w:pPr>
        <w:pStyle w:val="Prrafodelista"/>
        <w:numPr>
          <w:ilvl w:val="0"/>
          <w:numId w:val="15"/>
        </w:numPr>
        <w:rPr>
          <w:lang w:val="es-MX"/>
        </w:rPr>
      </w:pPr>
      <w:r w:rsidRPr="00802732">
        <w:rPr>
          <w:lang w:val="es-MX"/>
        </w:rPr>
        <w:t>Fotocopia del documento de identificación del representante legal.</w:t>
      </w:r>
    </w:p>
    <w:p w14:paraId="60A08FBB" w14:textId="77777777" w:rsidR="0074235F" w:rsidRPr="00802732" w:rsidRDefault="0074235F" w:rsidP="0074235F">
      <w:pPr>
        <w:rPr>
          <w:lang w:val="es-MX"/>
        </w:rPr>
      </w:pPr>
      <w:r w:rsidRPr="00802732">
        <w:rPr>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0AB6F3AB" w14:textId="77777777" w:rsidR="0074235F" w:rsidRPr="00802732" w:rsidRDefault="0074235F" w:rsidP="0074235F">
      <w:pPr>
        <w:rPr>
          <w:lang w:val="es-MX"/>
        </w:rPr>
      </w:pPr>
      <w:r w:rsidRPr="00802732">
        <w:rPr>
          <w:lang w:val="es-MX"/>
        </w:rPr>
        <w:t xml:space="preserve">Si la oferta es suscrita por una persona jurídica extranjera a través de la Sucursal debidamente constituida en Colombia, deberá acreditar la existencia de la Sucursal y la capacidad jurídica de su </w:t>
      </w:r>
      <w:r w:rsidRPr="00802732">
        <w:rPr>
          <w:lang w:val="es-MX"/>
        </w:rPr>
        <w:lastRenderedPageBreak/>
        <w:t xml:space="preserve">representante o apoderado, mediante la presentación del certificado del Registro Único de Proponentes (RUP) y el certificado de existencia y representación legal con fecha de expedición máximo de 30 días calendario antes de la fecha de cierre de este procedimiento de </w:t>
      </w:r>
      <w:r w:rsidRPr="00802732" w:rsidDel="004424CC">
        <w:rPr>
          <w:lang w:val="es-MX"/>
        </w:rPr>
        <w:t xml:space="preserve">selección </w:t>
      </w:r>
      <w:r w:rsidRPr="00802732">
        <w:rPr>
          <w:lang w:val="es-MX"/>
        </w:rPr>
        <w:t>por la Cámara de Comercio. Cuando el representante legal de la Sucursal tenga restricciones para contraer obligaciones, deberá acreditar autorización suficiente del órgano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27AEAED4" w14:textId="77777777" w:rsidR="0074235F" w:rsidRPr="00802732" w:rsidRDefault="0074235F" w:rsidP="0074235F">
      <w:pPr>
        <w:pStyle w:val="Prrafodelista"/>
        <w:numPr>
          <w:ilvl w:val="0"/>
          <w:numId w:val="14"/>
        </w:numPr>
        <w:rPr>
          <w:lang w:val="es-MX"/>
        </w:rPr>
      </w:pPr>
      <w:r w:rsidRPr="00802732">
        <w:rPr>
          <w:lang w:val="es-MX"/>
        </w:rPr>
        <w:t>Persona jurídica extranjera sin Sucursal o domicilio en Colombia: Documentos que acredite la existencia y representación legal de la sociedad extranjera, presentados de conformidad con lo establecido en el Pliego de Condiciones, en el que debe constar, como mínimo, los siguientes aspectos:</w:t>
      </w:r>
    </w:p>
    <w:p w14:paraId="7375CE55" w14:textId="77777777" w:rsidR="0074235F" w:rsidRPr="00802732" w:rsidRDefault="0074235F" w:rsidP="0074235F">
      <w:pPr>
        <w:pStyle w:val="Prrafodelista"/>
        <w:ind w:left="1070"/>
        <w:rPr>
          <w:lang w:val="es-MX"/>
        </w:rPr>
      </w:pPr>
    </w:p>
    <w:p w14:paraId="0979927C" w14:textId="77777777" w:rsidR="0074235F" w:rsidRPr="00802732" w:rsidRDefault="0074235F" w:rsidP="0074235F">
      <w:pPr>
        <w:pStyle w:val="Prrafodelista"/>
        <w:numPr>
          <w:ilvl w:val="0"/>
          <w:numId w:val="17"/>
        </w:numPr>
        <w:ind w:left="1701" w:hanging="708"/>
        <w:rPr>
          <w:lang w:val="es-MX"/>
        </w:rPr>
      </w:pPr>
      <w:r w:rsidRPr="00802732">
        <w:rPr>
          <w:lang w:val="es-MX"/>
        </w:rPr>
        <w:t>Nombre o razón social completa.</w:t>
      </w:r>
    </w:p>
    <w:p w14:paraId="17F55F6A" w14:textId="77777777" w:rsidR="0074235F" w:rsidRPr="00802732" w:rsidRDefault="0074235F" w:rsidP="0074235F">
      <w:pPr>
        <w:pStyle w:val="Prrafodelista"/>
        <w:ind w:left="1701"/>
        <w:rPr>
          <w:lang w:val="es-MX"/>
        </w:rPr>
      </w:pPr>
    </w:p>
    <w:p w14:paraId="3B5A1A1C" w14:textId="77777777" w:rsidR="0074235F" w:rsidRPr="00802732" w:rsidRDefault="0074235F" w:rsidP="0074235F">
      <w:pPr>
        <w:pStyle w:val="Prrafodelista"/>
        <w:numPr>
          <w:ilvl w:val="0"/>
          <w:numId w:val="17"/>
        </w:numPr>
        <w:ind w:left="1701" w:hanging="708"/>
        <w:rPr>
          <w:lang w:val="es-MX"/>
        </w:rPr>
      </w:pPr>
      <w:r w:rsidRPr="00802732">
        <w:rPr>
          <w:lang w:val="es-MX"/>
        </w:rPr>
        <w:t>Nombre del representante legal o de la persona facultada para comprometer a la persona jurídica.</w:t>
      </w:r>
    </w:p>
    <w:p w14:paraId="0AA86B48" w14:textId="77777777" w:rsidR="0074235F" w:rsidRPr="00802732" w:rsidRDefault="0074235F" w:rsidP="0074235F">
      <w:pPr>
        <w:pStyle w:val="Prrafodelista"/>
        <w:ind w:left="1701"/>
        <w:rPr>
          <w:lang w:val="es-MX"/>
        </w:rPr>
      </w:pPr>
    </w:p>
    <w:p w14:paraId="7A286B17" w14:textId="77777777" w:rsidR="0074235F" w:rsidRPr="00802732" w:rsidRDefault="0074235F" w:rsidP="0074235F">
      <w:pPr>
        <w:pStyle w:val="Prrafodelista"/>
        <w:numPr>
          <w:ilvl w:val="0"/>
          <w:numId w:val="17"/>
        </w:numPr>
        <w:ind w:left="1701" w:hanging="708"/>
        <w:rPr>
          <w:lang w:val="es-MX"/>
        </w:rPr>
      </w:pPr>
      <w:r w:rsidRPr="00802732">
        <w:rPr>
          <w:lang w:val="es-MX"/>
        </w:rPr>
        <w:t>Que el objeto de la sociedad permita ejecutar las actividades descritas en el objeto del Proceso de Contratación.</w:t>
      </w:r>
    </w:p>
    <w:p w14:paraId="7BA14B8F" w14:textId="77777777" w:rsidR="0074235F" w:rsidRPr="00802732" w:rsidRDefault="0074235F" w:rsidP="0074235F">
      <w:pPr>
        <w:pStyle w:val="Prrafodelista"/>
        <w:ind w:left="1701"/>
        <w:rPr>
          <w:lang w:val="es-MX"/>
        </w:rPr>
      </w:pPr>
    </w:p>
    <w:p w14:paraId="75DCB70A" w14:textId="77777777" w:rsidR="0074235F" w:rsidRPr="00802732" w:rsidRDefault="0074235F" w:rsidP="0074235F">
      <w:pPr>
        <w:pStyle w:val="Prrafodelista"/>
        <w:numPr>
          <w:ilvl w:val="0"/>
          <w:numId w:val="17"/>
        </w:numPr>
        <w:ind w:left="1701" w:hanging="708"/>
        <w:rPr>
          <w:lang w:val="es-MX"/>
        </w:rPr>
      </w:pPr>
      <w:r w:rsidRPr="00802732">
        <w:rPr>
          <w:lang w:val="es-MX"/>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competente para cada caso. </w:t>
      </w:r>
    </w:p>
    <w:p w14:paraId="2F66F1D8" w14:textId="77777777" w:rsidR="0074235F" w:rsidRPr="00802732" w:rsidRDefault="0074235F" w:rsidP="0074235F">
      <w:pPr>
        <w:pStyle w:val="Prrafodelista"/>
        <w:ind w:left="1701"/>
        <w:rPr>
          <w:lang w:val="es-MX"/>
        </w:rPr>
      </w:pPr>
    </w:p>
    <w:p w14:paraId="1B58C503" w14:textId="77777777" w:rsidR="0074235F" w:rsidRPr="00802732" w:rsidRDefault="0074235F" w:rsidP="0074235F">
      <w:pPr>
        <w:pStyle w:val="Prrafodelista"/>
        <w:numPr>
          <w:ilvl w:val="0"/>
          <w:numId w:val="17"/>
        </w:numPr>
        <w:ind w:left="1701" w:hanging="708"/>
        <w:rPr>
          <w:lang w:val="es-MX"/>
        </w:rPr>
      </w:pPr>
      <w:r w:rsidRPr="00802732">
        <w:rPr>
          <w:lang w:val="es-MX"/>
        </w:rPr>
        <w:t xml:space="preserve">Tipo, número y fecha del documento de constitución o creación. </w:t>
      </w:r>
    </w:p>
    <w:p w14:paraId="378AB9E4" w14:textId="77777777" w:rsidR="0074235F" w:rsidRPr="00802732" w:rsidRDefault="0074235F" w:rsidP="0074235F">
      <w:pPr>
        <w:pStyle w:val="Prrafodelista"/>
        <w:ind w:left="1701"/>
        <w:rPr>
          <w:lang w:val="es-MX"/>
        </w:rPr>
      </w:pPr>
    </w:p>
    <w:p w14:paraId="600A2356" w14:textId="77777777" w:rsidR="0074235F" w:rsidRPr="00802732" w:rsidRDefault="0074235F" w:rsidP="0074235F">
      <w:pPr>
        <w:pStyle w:val="Prrafodelista"/>
        <w:numPr>
          <w:ilvl w:val="0"/>
          <w:numId w:val="17"/>
        </w:numPr>
        <w:ind w:left="1701" w:hanging="708"/>
        <w:rPr>
          <w:lang w:val="es-MX"/>
        </w:rPr>
      </w:pPr>
      <w:r w:rsidRPr="00802732">
        <w:rPr>
          <w:lang w:val="es-MX"/>
        </w:rPr>
        <w:t>Fecha y clase de documento por el cual se reconoce la personería jurídica.</w:t>
      </w:r>
    </w:p>
    <w:p w14:paraId="7FFA8D54" w14:textId="77777777" w:rsidR="0074235F" w:rsidRPr="00802732" w:rsidRDefault="0074235F" w:rsidP="0074235F">
      <w:pPr>
        <w:pStyle w:val="Prrafodelista"/>
        <w:ind w:left="1701"/>
        <w:rPr>
          <w:lang w:val="es-MX"/>
        </w:rPr>
      </w:pPr>
    </w:p>
    <w:p w14:paraId="4A0CCFB8" w14:textId="77777777" w:rsidR="0074235F" w:rsidRPr="00802732" w:rsidRDefault="0074235F" w:rsidP="0074235F">
      <w:pPr>
        <w:pStyle w:val="Prrafodelista"/>
        <w:numPr>
          <w:ilvl w:val="0"/>
          <w:numId w:val="17"/>
        </w:numPr>
        <w:ind w:left="1701" w:hanging="708"/>
        <w:rPr>
          <w:lang w:val="es-MX"/>
        </w:rPr>
      </w:pPr>
      <w:r w:rsidRPr="00802732">
        <w:rPr>
          <w:lang w:val="es-MX"/>
        </w:rPr>
        <w:t xml:space="preserve">Acreditar que su duración no será inferior a la del plazo del contrato y un año más.  </w:t>
      </w:r>
    </w:p>
    <w:p w14:paraId="68899797" w14:textId="77777777" w:rsidR="0074235F" w:rsidRPr="00802732" w:rsidRDefault="0074235F" w:rsidP="0074235F">
      <w:pPr>
        <w:pStyle w:val="Prrafodelista"/>
        <w:ind w:left="1701"/>
        <w:rPr>
          <w:lang w:val="es-MX"/>
        </w:rPr>
      </w:pPr>
    </w:p>
    <w:p w14:paraId="01895C38" w14:textId="77777777" w:rsidR="0074235F" w:rsidRPr="00802732" w:rsidRDefault="0074235F" w:rsidP="0074235F">
      <w:pPr>
        <w:pStyle w:val="Prrafodelista"/>
        <w:numPr>
          <w:ilvl w:val="0"/>
          <w:numId w:val="17"/>
        </w:numPr>
        <w:ind w:left="1701" w:hanging="708"/>
        <w:rPr>
          <w:lang w:val="es-MX"/>
        </w:rPr>
      </w:pPr>
      <w:r w:rsidRPr="00802732">
        <w:rPr>
          <w:lang w:val="es-MX"/>
        </w:rPr>
        <w:t xml:space="preserve">Fotocopia del documento de identificación del representante legal. </w:t>
      </w:r>
    </w:p>
    <w:p w14:paraId="0DA37417" w14:textId="77777777" w:rsidR="0074235F" w:rsidRPr="00802732" w:rsidRDefault="0074235F" w:rsidP="0074235F">
      <w:pPr>
        <w:rPr>
          <w:lang w:val="es-MX"/>
        </w:rPr>
      </w:pPr>
      <w:r w:rsidRPr="00802732">
        <w:rPr>
          <w:lang w:val="es-MX"/>
        </w:rPr>
        <w:t xml:space="preserve">Si no existiera ninguna autoridad o entidad que certifique la totalidad de la información de existencia y representación legal, el Proponente o integrante extranjero del Proponente Plural deberá presentar una declaración juramentada de una persona con capacidad jurídica para vincular y representar a la sociedad en la que conste que: i) no existe autoridad u organismo que certifique lo solicitado en este numeral; </w:t>
      </w:r>
      <w:proofErr w:type="spellStart"/>
      <w:r w:rsidRPr="00802732">
        <w:rPr>
          <w:lang w:val="es-MX"/>
        </w:rPr>
        <w:t>ii</w:t>
      </w:r>
      <w:proofErr w:type="spellEnd"/>
      <w:r w:rsidRPr="00802732">
        <w:rPr>
          <w:lang w:val="es-MX"/>
        </w:rPr>
        <w:t xml:space="preserve">) la información requerida en el presente literal, y </w:t>
      </w:r>
      <w:proofErr w:type="spellStart"/>
      <w:r w:rsidRPr="00802732">
        <w:rPr>
          <w:lang w:val="es-MX"/>
        </w:rPr>
        <w:t>iii</w:t>
      </w:r>
      <w:proofErr w:type="spellEnd"/>
      <w:r w:rsidRPr="00802732">
        <w:rPr>
          <w:lang w:val="es-MX"/>
        </w:rPr>
        <w:t>) la capacidad jurídica para vincular y representar a la sociedad de la persona que efectúa la declaración, así como de las demás personas que puedan representar y vincular a la sociedad, si las hay.</w:t>
      </w:r>
    </w:p>
    <w:p w14:paraId="52A93C1F" w14:textId="77777777" w:rsidR="0074235F" w:rsidRPr="00802732" w:rsidRDefault="0074235F" w:rsidP="0074235F">
      <w:pPr>
        <w:pStyle w:val="Prrafodelista"/>
        <w:numPr>
          <w:ilvl w:val="0"/>
          <w:numId w:val="14"/>
        </w:numPr>
        <w:rPr>
          <w:lang w:val="es-MX"/>
        </w:rPr>
      </w:pPr>
      <w:r w:rsidRPr="00802732">
        <w:rPr>
          <w:lang w:val="es-MX"/>
        </w:rPr>
        <w:t>Entidades Estatales: Deben presentar los siguientes documentos para acreditar su existencia:</w:t>
      </w:r>
    </w:p>
    <w:p w14:paraId="41744538" w14:textId="77777777" w:rsidR="0074235F" w:rsidRPr="00802732" w:rsidRDefault="0074235F" w:rsidP="0074235F">
      <w:pPr>
        <w:rPr>
          <w:lang w:val="es-MX"/>
        </w:rPr>
      </w:pPr>
      <w:r w:rsidRPr="00802732">
        <w:rPr>
          <w:lang w:val="es-MX"/>
        </w:rPr>
        <w:lastRenderedPageBreak/>
        <w:t xml:space="preserve">Acto de creación de la Entidad Estatal. Este puede ser ley, decreto, ordenanza, acuerdo o certificado de existencia y representación legal (este último no mayor a treinta (30) días calendario anteriores a la fecha de cierre del </w:t>
      </w:r>
      <w:r w:rsidRPr="00802732" w:rsidDel="00710BC8">
        <w:rPr>
          <w:lang w:val="es-MX"/>
        </w:rPr>
        <w:t>p</w:t>
      </w:r>
      <w:r w:rsidRPr="00802732">
        <w:rPr>
          <w:lang w:val="es-MX"/>
        </w:rPr>
        <w:t xml:space="preserve">roceso de </w:t>
      </w:r>
      <w:r w:rsidRPr="00802732" w:rsidDel="00710BC8">
        <w:rPr>
          <w:lang w:val="es-MX"/>
        </w:rPr>
        <w:t>selección</w:t>
      </w:r>
      <w:r w:rsidRPr="00802732">
        <w:rPr>
          <w:lang w:val="es-MX"/>
        </w:rPr>
        <w:t>) o documento equivalente que permita conocer la naturaleza jurídica, funciones, órganos de dirección o régimen jurídico de contratación de la Entidad Estatal.</w:t>
      </w:r>
    </w:p>
    <w:p w14:paraId="2490504F" w14:textId="77777777" w:rsidR="0074235F" w:rsidRPr="00802732" w:rsidRDefault="0074235F" w:rsidP="0074235F">
      <w:pPr>
        <w:rPr>
          <w:lang w:val="es-MX"/>
        </w:rPr>
      </w:pPr>
      <w:r w:rsidRPr="00802732">
        <w:rPr>
          <w:b/>
          <w:bCs/>
          <w:lang w:val="es-MX"/>
        </w:rPr>
        <w:t>NOTA:</w:t>
      </w:r>
      <w:r w:rsidRPr="00802732">
        <w:rPr>
          <w:lang w:val="es-MX"/>
        </w:rPr>
        <w:t xml:space="preserve"> En el último evento indicado en el párrafo anterior, relacionado con las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4F65ADCE" w14:textId="77777777" w:rsidR="0074235F" w:rsidRPr="00802732" w:rsidRDefault="0074235F" w:rsidP="0074235F">
      <w:pPr>
        <w:pStyle w:val="Prrafodelista"/>
        <w:numPr>
          <w:ilvl w:val="0"/>
          <w:numId w:val="18"/>
        </w:numPr>
        <w:ind w:hanging="361"/>
        <w:rPr>
          <w:lang w:val="es-MX"/>
        </w:rPr>
      </w:pPr>
      <w:r w:rsidRPr="00802732">
        <w:rPr>
          <w:lang w:val="es-MX"/>
        </w:rPr>
        <w:t xml:space="preserve">Fecha de expedición del documento equivalente que acredite su existencia que no sea </w:t>
      </w:r>
      <w:r w:rsidRPr="00802732">
        <w:t>mayor a treinta (30) días calendario anteriores a la fecha de cierre del Proceso de Contratación</w:t>
      </w:r>
      <w:r w:rsidRPr="00802732">
        <w:rPr>
          <w:lang w:val="es-MX"/>
        </w:rPr>
        <w:t xml:space="preserve">. </w:t>
      </w:r>
    </w:p>
    <w:p w14:paraId="0AC9A024" w14:textId="77777777" w:rsidR="0074235F" w:rsidRPr="00802732" w:rsidRDefault="0074235F" w:rsidP="0074235F">
      <w:pPr>
        <w:pStyle w:val="Prrafodelista"/>
        <w:numPr>
          <w:ilvl w:val="0"/>
          <w:numId w:val="18"/>
        </w:numPr>
        <w:ind w:hanging="361"/>
        <w:rPr>
          <w:lang w:val="es-MX"/>
        </w:rPr>
      </w:pPr>
      <w:r w:rsidRPr="00802732">
        <w:rPr>
          <w:lang w:val="es-MX"/>
        </w:rPr>
        <w:t xml:space="preserve">Que el objeto incluya las actividades principales objeto del proceso. </w:t>
      </w:r>
    </w:p>
    <w:p w14:paraId="7411328F" w14:textId="77777777" w:rsidR="0074235F" w:rsidRPr="00802732" w:rsidRDefault="0074235F" w:rsidP="0074235F">
      <w:pPr>
        <w:pStyle w:val="Prrafodelista"/>
        <w:numPr>
          <w:ilvl w:val="0"/>
          <w:numId w:val="18"/>
        </w:numPr>
        <w:ind w:hanging="361"/>
        <w:rPr>
          <w:lang w:val="es-MX"/>
        </w:rPr>
      </w:pPr>
      <w:r w:rsidRPr="00802732">
        <w:rPr>
          <w:lang w:val="es-MX"/>
        </w:rPr>
        <w:t>La duración deberá ser por lo menos igual al plazo estimado del contrato y un (1) año más.</w:t>
      </w:r>
    </w:p>
    <w:p w14:paraId="52CD7B9A" w14:textId="77777777" w:rsidR="0074235F" w:rsidRPr="00802732" w:rsidRDefault="0074235F" w:rsidP="0074235F">
      <w:pPr>
        <w:pStyle w:val="Prrafodelista"/>
        <w:numPr>
          <w:ilvl w:val="0"/>
          <w:numId w:val="18"/>
        </w:numPr>
        <w:ind w:hanging="361"/>
        <w:rPr>
          <w:lang w:val="es-MX"/>
        </w:rPr>
      </w:pPr>
      <w:r w:rsidRPr="00802732">
        <w:rPr>
          <w:lang w:val="es-MX"/>
        </w:rPr>
        <w:t xml:space="preserve">Para efectos del Pliego de Condiciones, el plazo de ejecución del Contrato será el indicado en el numeral “1.1 Objeto, presupuesto oficial, plazo y ubicación”. </w:t>
      </w:r>
    </w:p>
    <w:p w14:paraId="300BB344" w14:textId="77777777" w:rsidR="0074235F" w:rsidRPr="00802732" w:rsidRDefault="0074235F" w:rsidP="0074235F">
      <w:pPr>
        <w:pStyle w:val="Prrafodelista"/>
        <w:numPr>
          <w:ilvl w:val="0"/>
          <w:numId w:val="18"/>
        </w:numPr>
        <w:ind w:hanging="361"/>
        <w:rPr>
          <w:lang w:val="es-MX"/>
        </w:rPr>
      </w:pPr>
      <w:r w:rsidRPr="00802732">
        <w:rPr>
          <w:lang w:val="es-MX"/>
        </w:rPr>
        <w:t xml:space="preserve">Si el representante legal tiene restricciones para contraer obligaciones en nombre de la misma, deberá acreditar autorización suficiente del órgano competente para contraer obligaciones en nombre de la sociedad o de la Entidad. </w:t>
      </w:r>
    </w:p>
    <w:p w14:paraId="4BE8F5E5" w14:textId="77777777" w:rsidR="0074235F" w:rsidRPr="00802732" w:rsidRDefault="0074235F" w:rsidP="0074235F">
      <w:pPr>
        <w:pStyle w:val="Prrafodelista"/>
        <w:numPr>
          <w:ilvl w:val="0"/>
          <w:numId w:val="18"/>
        </w:numPr>
        <w:ind w:hanging="361"/>
        <w:rPr>
          <w:lang w:val="es-MX"/>
        </w:rPr>
      </w:pPr>
      <w:r w:rsidRPr="00802732">
        <w:rPr>
          <w:lang w:val="es-MX"/>
        </w:rPr>
        <w:t xml:space="preserve">La ausencia definitiva de autorización suficiente o el no aporte de dicho documento una vez solicitado por la Entidad, determinará la falta de capacidad jurídica para presentar la oferta, y por tanto su rechazo. </w:t>
      </w:r>
    </w:p>
    <w:p w14:paraId="432E22E4" w14:textId="77777777" w:rsidR="0074235F" w:rsidRPr="00802732" w:rsidRDefault="0074235F" w:rsidP="0074235F">
      <w:pPr>
        <w:pStyle w:val="Prrafodelista"/>
        <w:numPr>
          <w:ilvl w:val="0"/>
          <w:numId w:val="18"/>
        </w:numPr>
        <w:ind w:hanging="361"/>
        <w:rPr>
          <w:lang w:val="es-MX"/>
        </w:rPr>
      </w:pPr>
      <w:r w:rsidRPr="00802732">
        <w:rPr>
          <w:lang w:val="es-MX"/>
        </w:rPr>
        <w:t>El nombramiento del revisor fiscal en caso de que esté obligado a tenerlo.</w:t>
      </w:r>
    </w:p>
    <w:p w14:paraId="5BFD505B" w14:textId="77777777" w:rsidR="0074235F" w:rsidRPr="00802732" w:rsidRDefault="0074235F" w:rsidP="0074235F">
      <w:pPr>
        <w:pStyle w:val="Ttulo3"/>
      </w:pPr>
      <w:bookmarkStart w:id="154" w:name="_Toc67583289"/>
      <w:bookmarkStart w:id="155" w:name="_Toc78789444"/>
      <w:bookmarkStart w:id="156" w:name="_Toc141433851"/>
      <w:r w:rsidRPr="00802732">
        <w:t>PROPONENTES PLURALES</w:t>
      </w:r>
      <w:bookmarkEnd w:id="154"/>
      <w:bookmarkEnd w:id="155"/>
      <w:bookmarkEnd w:id="156"/>
    </w:p>
    <w:p w14:paraId="2000907F" w14:textId="77777777" w:rsidR="0074235F" w:rsidRPr="00802732" w:rsidRDefault="0074235F" w:rsidP="0074235F">
      <w:pPr>
        <w:rPr>
          <w:lang w:val="es-MX"/>
        </w:rPr>
      </w:pPr>
      <w:r w:rsidRPr="00802732">
        <w:rPr>
          <w:lang w:val="es-MX"/>
        </w:rPr>
        <w:t xml:space="preserve">El documento de conformación de proponentes plurales debe: </w:t>
      </w:r>
    </w:p>
    <w:p w14:paraId="50B41F05" w14:textId="77777777" w:rsidR="0074235F" w:rsidRPr="00802732" w:rsidRDefault="0074235F" w:rsidP="0074235F">
      <w:pPr>
        <w:pStyle w:val="Prrafodelista"/>
        <w:numPr>
          <w:ilvl w:val="0"/>
          <w:numId w:val="19"/>
        </w:numPr>
        <w:rPr>
          <w:lang w:val="es-MX"/>
        </w:rPr>
      </w:pPr>
      <w:r w:rsidRPr="00802732">
        <w:rPr>
          <w:lang w:val="es-MX"/>
        </w:rPr>
        <w:t>Acreditar la existencia del Proponente Plural y clasificarlo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 Consorcios) (Formato 2B – Uniones Temporales). Los Proponentes podrán incorporar información adicional que no contradiga lo dispuesto en los Documentos del Proceso de Contratación.</w:t>
      </w:r>
    </w:p>
    <w:p w14:paraId="2916D637" w14:textId="77777777" w:rsidR="0074235F" w:rsidRPr="00802732" w:rsidRDefault="0074235F" w:rsidP="0074235F">
      <w:pPr>
        <w:pStyle w:val="Prrafodelista"/>
        <w:ind w:left="1070"/>
        <w:rPr>
          <w:lang w:val="es-MX"/>
        </w:rPr>
      </w:pPr>
    </w:p>
    <w:p w14:paraId="6C24B5D3" w14:textId="77777777" w:rsidR="0074235F" w:rsidRPr="00802732" w:rsidRDefault="0074235F" w:rsidP="0074235F">
      <w:pPr>
        <w:pStyle w:val="Prrafodelista"/>
        <w:numPr>
          <w:ilvl w:val="0"/>
          <w:numId w:val="19"/>
        </w:numPr>
        <w:rPr>
          <w:lang w:val="es-MX"/>
        </w:rPr>
      </w:pPr>
      <w:r w:rsidRPr="00802732">
        <w:rPr>
          <w:lang w:val="es-MX"/>
        </w:rPr>
        <w:t>Acreditar el nombramiento de un representante y un suplente, este último en caso de considerarlo conveniente, cuya designación deberá quedar definida en el Formato 2 – Conformación de Proponente Plural (Formato 2A – Consorcios) (Formato 2B – Uniones Temporales), de las personas naturales y/o jurídicas asociadas. Estos tendrán facultades suficientes para la representación sin limitaciones de los integrantes, en todos los aspectos que se requieran para presentar la oferta, suscribir y ejecutar el contrato, así como la facultad para firmar el acta de terminación y liquidación.</w:t>
      </w:r>
    </w:p>
    <w:p w14:paraId="5760422F" w14:textId="77777777" w:rsidR="0074235F" w:rsidRPr="00802732" w:rsidRDefault="0074235F" w:rsidP="0074235F">
      <w:pPr>
        <w:pStyle w:val="Prrafodelista"/>
        <w:ind w:left="1070"/>
        <w:rPr>
          <w:lang w:val="es-MX"/>
        </w:rPr>
      </w:pPr>
    </w:p>
    <w:p w14:paraId="22D7D985" w14:textId="77777777" w:rsidR="0074235F" w:rsidRPr="00802732" w:rsidRDefault="0074235F" w:rsidP="0074235F">
      <w:pPr>
        <w:pStyle w:val="Prrafodelista"/>
        <w:numPr>
          <w:ilvl w:val="0"/>
          <w:numId w:val="19"/>
        </w:numPr>
        <w:rPr>
          <w:lang w:val="es-MX"/>
        </w:rPr>
      </w:pPr>
      <w:r w:rsidRPr="00802732">
        <w:rPr>
          <w:lang w:val="es-MX"/>
        </w:rPr>
        <w:lastRenderedPageBreak/>
        <w:t>Aportar copia del documento de identificación del representante principal y suplente del Proponente Plural, en caso de que se haya nombrado este último.</w:t>
      </w:r>
    </w:p>
    <w:p w14:paraId="4DC091FE" w14:textId="77777777" w:rsidR="0074235F" w:rsidRPr="00802732" w:rsidRDefault="0074235F" w:rsidP="0074235F">
      <w:pPr>
        <w:pStyle w:val="Prrafodelista"/>
        <w:ind w:left="1070"/>
        <w:rPr>
          <w:lang w:val="es-MX"/>
        </w:rPr>
      </w:pPr>
    </w:p>
    <w:p w14:paraId="6FAD8C78" w14:textId="77777777" w:rsidR="0074235F" w:rsidRPr="00802732" w:rsidRDefault="0074235F" w:rsidP="0074235F">
      <w:pPr>
        <w:pStyle w:val="Prrafodelista"/>
        <w:numPr>
          <w:ilvl w:val="0"/>
          <w:numId w:val="19"/>
        </w:numPr>
        <w:rPr>
          <w:lang w:val="es-MX"/>
        </w:rPr>
      </w:pPr>
      <w:r w:rsidRPr="00802732">
        <w:rPr>
          <w:lang w:val="es-MX"/>
        </w:rPr>
        <w:t xml:space="preserve">Acreditar que la vigencia del Proponente Plural no sea inferior a la del plazo del Contrato y un año adicional. Para efectos de la evaluación, este plazo será contado a partir de la fecha del cierre del Proceso de Contratación. </w:t>
      </w:r>
    </w:p>
    <w:p w14:paraId="6FF2D792" w14:textId="77777777" w:rsidR="0074235F" w:rsidRPr="00802732" w:rsidRDefault="0074235F" w:rsidP="0074235F">
      <w:pPr>
        <w:pStyle w:val="Prrafodelista"/>
        <w:ind w:left="1070"/>
        <w:rPr>
          <w:lang w:val="es-MX"/>
        </w:rPr>
      </w:pPr>
    </w:p>
    <w:p w14:paraId="5244DF2B" w14:textId="77777777" w:rsidR="0074235F" w:rsidRPr="00802732" w:rsidRDefault="0074235F" w:rsidP="0074235F">
      <w:pPr>
        <w:pStyle w:val="Prrafodelista"/>
        <w:numPr>
          <w:ilvl w:val="0"/>
          <w:numId w:val="19"/>
        </w:numPr>
        <w:rPr>
          <w:lang w:val="es-MX"/>
        </w:rPr>
      </w:pPr>
      <w:r w:rsidRPr="00802732">
        <w:rPr>
          <w:lang w:val="es-MX"/>
        </w:rPr>
        <w:t xml:space="preserve">El Proponente Plural debe señalar expresamente cuál es el porcentaje de participación de cada uno de sus integrantes. La sumatoria de este porcentaje no podrá ser diferente al 100 %. </w:t>
      </w:r>
    </w:p>
    <w:p w14:paraId="37325A73" w14:textId="77777777" w:rsidR="0074235F" w:rsidRPr="00802732" w:rsidRDefault="0074235F" w:rsidP="0074235F">
      <w:pPr>
        <w:pStyle w:val="Prrafodelista"/>
        <w:ind w:left="1070"/>
        <w:rPr>
          <w:lang w:val="es-MX"/>
        </w:rPr>
      </w:pPr>
    </w:p>
    <w:p w14:paraId="7A691458" w14:textId="17D565EC" w:rsidR="0074235F" w:rsidRPr="00802732" w:rsidRDefault="0074235F" w:rsidP="00367902">
      <w:pPr>
        <w:pStyle w:val="Prrafodelista"/>
        <w:numPr>
          <w:ilvl w:val="0"/>
          <w:numId w:val="19"/>
        </w:numPr>
        <w:rPr>
          <w:iCs/>
          <w:lang w:val="es-MX"/>
        </w:rPr>
      </w:pPr>
      <w:r w:rsidRPr="00802732">
        <w:rPr>
          <w:iCs/>
          <w:lang w:val="es-ES"/>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r w:rsidRPr="00802732">
        <w:rPr>
          <w:lang w:val="es-MX"/>
        </w:rPr>
        <w:t xml:space="preserve"> </w:t>
      </w:r>
    </w:p>
    <w:p w14:paraId="2C3E7213" w14:textId="77777777" w:rsidR="0074235F" w:rsidRPr="00802732" w:rsidRDefault="0074235F" w:rsidP="0074235F">
      <w:pPr>
        <w:rPr>
          <w:lang w:val="es-MX"/>
        </w:rPr>
      </w:pPr>
      <w:r w:rsidRPr="00802732">
        <w:rPr>
          <w:lang w:val="es-MX"/>
        </w:rPr>
        <w:t>Dicho documento debe estar firmado por todos los integrantes del Proponente Plural y en el caso del integrante persona jurídica, por el representante legal de dicha persona, o por el apoderado de cualquiera de los anteriores.</w:t>
      </w:r>
    </w:p>
    <w:p w14:paraId="72AB1159" w14:textId="77777777" w:rsidR="0074235F" w:rsidRPr="00802732" w:rsidRDefault="0074235F" w:rsidP="0074235F">
      <w:pPr>
        <w:pStyle w:val="Ttulo2"/>
      </w:pPr>
      <w:bookmarkStart w:id="157" w:name="_Toc67583290"/>
      <w:bookmarkStart w:id="158" w:name="_Toc78789445"/>
      <w:bookmarkStart w:id="159" w:name="_Toc141433852"/>
      <w:r w:rsidRPr="00802732">
        <w:t>CERTIFICACIÓN DE PAGOS DE SEGURIDAD SOCIAL Y APORTES LEGALES</w:t>
      </w:r>
      <w:bookmarkEnd w:id="157"/>
      <w:bookmarkEnd w:id="158"/>
      <w:bookmarkEnd w:id="159"/>
    </w:p>
    <w:p w14:paraId="27C58A5B" w14:textId="77777777" w:rsidR="0074235F" w:rsidRPr="00802732" w:rsidRDefault="0074235F" w:rsidP="0074235F">
      <w:pPr>
        <w:pStyle w:val="Ttulo3"/>
        <w:rPr>
          <w:lang w:val="es-MX"/>
        </w:rPr>
      </w:pPr>
      <w:bookmarkStart w:id="160" w:name="_Toc67583291"/>
      <w:bookmarkStart w:id="161" w:name="_Toc78789446"/>
      <w:bookmarkStart w:id="162" w:name="_Toc141433853"/>
      <w:r w:rsidRPr="00802732">
        <w:t>PERSONAS</w:t>
      </w:r>
      <w:r w:rsidRPr="00802732">
        <w:rPr>
          <w:lang w:val="es-MX"/>
        </w:rPr>
        <w:t xml:space="preserve"> JURÍDICAS</w:t>
      </w:r>
      <w:bookmarkEnd w:id="160"/>
      <w:bookmarkEnd w:id="161"/>
      <w:bookmarkEnd w:id="162"/>
    </w:p>
    <w:p w14:paraId="605984D2" w14:textId="77777777" w:rsidR="0074235F" w:rsidRPr="00802732" w:rsidRDefault="0074235F" w:rsidP="0074235F">
      <w:pPr>
        <w:rPr>
          <w:lang w:val="es-MX"/>
        </w:rPr>
      </w:pPr>
      <w:r w:rsidRPr="00802732">
        <w:rPr>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al Servicio Nacional de Aprendizaje y al Fondo Nacional de Formación Profesional para la Industria de Construcción, cuando a ello haya lugar. </w:t>
      </w:r>
    </w:p>
    <w:p w14:paraId="65495C3B" w14:textId="77777777" w:rsidR="0074235F" w:rsidRPr="00802732" w:rsidRDefault="0074235F" w:rsidP="0074235F">
      <w:pPr>
        <w:rPr>
          <w:lang w:val="es-MX"/>
        </w:rPr>
      </w:pPr>
      <w:r w:rsidRPr="00802732">
        <w:rPr>
          <w:lang w:val="es-MX"/>
        </w:rPr>
        <w:t xml:space="preserve">La Entidad no exigirá las planillas de pago. Bastará el certificado suscrito por el revisor fiscal, en los casos requeridos por la ley, o por el representante legal que así lo acredite. </w:t>
      </w:r>
    </w:p>
    <w:p w14:paraId="4A642B82" w14:textId="77777777" w:rsidR="0074235F" w:rsidRPr="00802732" w:rsidRDefault="0074235F" w:rsidP="0074235F">
      <w:pPr>
        <w:rPr>
          <w:lang w:val="es-MX"/>
        </w:rPr>
      </w:pPr>
      <w:r w:rsidRPr="00802732">
        <w:rPr>
          <w:lang w:val="es-MX"/>
        </w:rPr>
        <w:t xml:space="preserve">Cuando la persona jurídica está exonerada en los términos previstos en el artículo 65 de la Ley 1819 de 2016 debe indicarlo en el Formato 6 – Pagos de seguridad social y aportes legales. </w:t>
      </w:r>
    </w:p>
    <w:p w14:paraId="7FE5FF87" w14:textId="77777777" w:rsidR="0074235F" w:rsidRPr="00802732" w:rsidRDefault="0074235F" w:rsidP="0074235F">
      <w:pPr>
        <w:rPr>
          <w:lang w:val="es-MX"/>
        </w:rPr>
      </w:pPr>
      <w:r w:rsidRPr="00802732">
        <w:rPr>
          <w:lang w:val="es-MX"/>
        </w:rPr>
        <w:t>Esta misma previsión aplica para las personas jurídicas extranjeras con domicilio o Sucursal en Colombia, las cuales deben acreditar este requisito respecto del personal vinculado en Colombia.</w:t>
      </w:r>
    </w:p>
    <w:p w14:paraId="3588CE10" w14:textId="77777777" w:rsidR="0074235F" w:rsidRPr="00802732" w:rsidRDefault="0074235F" w:rsidP="0074235F">
      <w:pPr>
        <w:pStyle w:val="Ttulo3"/>
        <w:rPr>
          <w:lang w:val="es-MX"/>
        </w:rPr>
      </w:pPr>
      <w:bookmarkStart w:id="163" w:name="_Toc67583292"/>
      <w:bookmarkStart w:id="164" w:name="_Toc78789447"/>
      <w:bookmarkStart w:id="165" w:name="_Toc141433854"/>
      <w:r w:rsidRPr="00802732">
        <w:t>PERSONAS</w:t>
      </w:r>
      <w:r w:rsidRPr="00802732">
        <w:rPr>
          <w:lang w:val="es-MX"/>
        </w:rPr>
        <w:t xml:space="preserve"> NATURALES</w:t>
      </w:r>
      <w:bookmarkEnd w:id="163"/>
      <w:bookmarkEnd w:id="164"/>
      <w:bookmarkEnd w:id="165"/>
    </w:p>
    <w:p w14:paraId="5C560491" w14:textId="77777777" w:rsidR="0074235F" w:rsidRPr="00802732" w:rsidRDefault="0074235F" w:rsidP="0074235F">
      <w:pPr>
        <w:rPr>
          <w:lang w:val="es-MX"/>
        </w:rPr>
      </w:pPr>
      <w:r w:rsidRPr="00802732">
        <w:rPr>
          <w:lang w:val="es-MX"/>
        </w:rPr>
        <w:t xml:space="preserve">El Proponente persona natural debe acreditar la afiliación a los sistemas de seguridad social en salud y pensiones, aportando los certificados de afiliación respectivos o con el certificado de pago de la correspondiente planilla, pero no será obligatoria la presentación de este último. </w:t>
      </w:r>
    </w:p>
    <w:p w14:paraId="6AFA16D3" w14:textId="77777777" w:rsidR="0074235F" w:rsidRPr="00802732" w:rsidRDefault="0074235F" w:rsidP="0074235F">
      <w:pPr>
        <w:rPr>
          <w:lang w:val="es-MX"/>
        </w:rPr>
      </w:pPr>
      <w:r w:rsidRPr="00802732">
        <w:rPr>
          <w:lang w:val="es-MX"/>
        </w:rPr>
        <w:t xml:space="preserve">Los certificados de afiliación deben presentarse con fecha de expedición no mayor a treinta (30) días calendario anteriores al cierre del Proceso de Contratación. En caso de modificarse la fecha de cierre </w:t>
      </w:r>
      <w:r w:rsidRPr="00802732">
        <w:rPr>
          <w:lang w:val="es-MX"/>
        </w:rPr>
        <w:lastRenderedPageBreak/>
        <w:t>del Proceso de Contratación, se tendrá como referencia para establecer el plazo de vigencia de los certificados de afiliación la originalmente contemplada en el Pliego de Condiciones.</w:t>
      </w:r>
    </w:p>
    <w:p w14:paraId="174A88ED" w14:textId="77777777" w:rsidR="0074235F" w:rsidRPr="00802732" w:rsidRDefault="0074235F" w:rsidP="0074235F">
      <w:pPr>
        <w:rPr>
          <w:lang w:val="es-MX"/>
        </w:rPr>
      </w:pPr>
      <w:r w:rsidRPr="00802732">
        <w:rPr>
          <w:lang w:val="es-MX"/>
        </w:rPr>
        <w:t xml:space="preserve">La persona natural que reúna los requisitos para acceder a la pensión de vejez o se pensione por invalidez o anticipadamente, presentará el certificado que lo acredite y, además, la afiliación al sistema de salud. </w:t>
      </w:r>
    </w:p>
    <w:p w14:paraId="2173B1B5" w14:textId="77777777" w:rsidR="0074235F" w:rsidRPr="00802732" w:rsidRDefault="0074235F" w:rsidP="0074235F">
      <w:pPr>
        <w:rPr>
          <w:lang w:val="es-MX"/>
        </w:rPr>
      </w:pPr>
      <w:r w:rsidRPr="00802732">
        <w:rPr>
          <w:lang w:val="es-MX"/>
        </w:rPr>
        <w:t>Esta misma previsión aplica para las personas naturales extranjeras con domicilio en Colombia las cuales deberán acreditar este requisito respecto del personal vinculado en Colombia.</w:t>
      </w:r>
    </w:p>
    <w:p w14:paraId="6E753CC6" w14:textId="77777777" w:rsidR="0074235F" w:rsidRPr="00802732" w:rsidRDefault="0074235F" w:rsidP="0074235F">
      <w:pPr>
        <w:pStyle w:val="Ttulo3"/>
        <w:rPr>
          <w:lang w:val="es-MX"/>
        </w:rPr>
      </w:pPr>
      <w:bookmarkStart w:id="166" w:name="_Toc67583293"/>
      <w:bookmarkStart w:id="167" w:name="_Toc78789448"/>
      <w:bookmarkStart w:id="168" w:name="_Toc141433855"/>
      <w:r w:rsidRPr="00802732">
        <w:t>PROPONENTES</w:t>
      </w:r>
      <w:r w:rsidRPr="00802732">
        <w:rPr>
          <w:lang w:val="es-MX"/>
        </w:rPr>
        <w:t xml:space="preserve"> PLURALES</w:t>
      </w:r>
      <w:bookmarkEnd w:id="166"/>
      <w:bookmarkEnd w:id="167"/>
      <w:bookmarkEnd w:id="168"/>
    </w:p>
    <w:p w14:paraId="22A977D6" w14:textId="77777777" w:rsidR="0074235F" w:rsidRDefault="0074235F" w:rsidP="0074235F">
      <w:pPr>
        <w:rPr>
          <w:lang w:val="es-MX"/>
        </w:rPr>
      </w:pPr>
      <w:r w:rsidRPr="00802732">
        <w:rPr>
          <w:lang w:val="es-MX"/>
        </w:rPr>
        <w:t>Cada uno de los integrantes del Proponente Plural debe acreditar por separado los requisitos de que tratan los numerales anteriores.</w:t>
      </w:r>
    </w:p>
    <w:p w14:paraId="03C5952F" w14:textId="77777777" w:rsidR="00732C30" w:rsidRDefault="00732C30" w:rsidP="003E4792">
      <w:pPr>
        <w:pStyle w:val="Ttulo3"/>
        <w:numPr>
          <w:ilvl w:val="0"/>
          <w:numId w:val="0"/>
        </w:numPr>
        <w:spacing w:after="0" w:line="276" w:lineRule="auto"/>
        <w:ind w:left="720" w:hanging="720"/>
        <w:rPr>
          <w:rFonts w:eastAsiaTheme="minorHAnsi" w:cstheme="minorBidi"/>
          <w:bCs/>
          <w:caps w:val="0"/>
          <w:szCs w:val="22"/>
          <w:lang w:val="es-MX"/>
        </w:rPr>
      </w:pPr>
    </w:p>
    <w:p w14:paraId="3980A465" w14:textId="662A24D8" w:rsidR="003E4792" w:rsidRPr="003E4792" w:rsidRDefault="003E4792" w:rsidP="00B46A7C">
      <w:pPr>
        <w:pStyle w:val="Ttulo3"/>
        <w:rPr>
          <w:rFonts w:eastAsiaTheme="minorHAnsi"/>
          <w:lang w:val="es-MX"/>
        </w:rPr>
      </w:pPr>
      <w:bookmarkStart w:id="169" w:name="_Toc141433856"/>
      <w:r w:rsidRPr="003E4792">
        <w:rPr>
          <w:rFonts w:eastAsiaTheme="minorHAnsi"/>
          <w:lang w:val="es-MX"/>
        </w:rPr>
        <w:t>CUMPLIMIENTO ARTÍCULO 17 LEY 842 DE 2003.</w:t>
      </w:r>
      <w:bookmarkEnd w:id="169"/>
    </w:p>
    <w:p w14:paraId="172F7A21" w14:textId="77777777" w:rsidR="003E4792" w:rsidRPr="00D9128B" w:rsidRDefault="003E4792" w:rsidP="003E4792">
      <w:pPr>
        <w:rPr>
          <w:rFonts w:ascii="Arial Narrow" w:hAnsi="Arial Narrow"/>
          <w:lang w:val="es-MX"/>
        </w:rPr>
      </w:pPr>
      <w:r w:rsidRPr="00D9128B">
        <w:rPr>
          <w:rFonts w:ascii="Arial Narrow" w:hAnsi="Arial Narrow"/>
          <w:lang w:val="es-MX"/>
        </w:rPr>
        <w:t>“</w:t>
      </w:r>
      <w:r w:rsidRPr="003E4792">
        <w:rPr>
          <w:lang w:val="es-MX"/>
        </w:rPr>
        <w:t>RESPONSABILIDAD DE LAS PERSONAS JURÍDICAS Y DE SUS REPRESENTANTES. La sociedad, firma, empresa u organización profesional cuyas actividades comprendan, en, forma exclusiva o parcial, alguna o algunas de aquellas que correspondan al ejercicio de la ingeniería, de sus profesiones afines, de sus profesiones auxiliares, está obligada a incluir en su nómina permanente, como mínimo, a un profesional matriculado en la carrera correspondiente al objeto social de la respectiva persona jurídica"</w:t>
      </w:r>
    </w:p>
    <w:p w14:paraId="5B511464" w14:textId="77777777" w:rsidR="003E4792" w:rsidRPr="00802732" w:rsidRDefault="003E4792" w:rsidP="0074235F">
      <w:pPr>
        <w:rPr>
          <w:lang w:val="es-MX"/>
        </w:rPr>
      </w:pPr>
    </w:p>
    <w:p w14:paraId="5A67029D" w14:textId="77777777" w:rsidR="0074235F" w:rsidRPr="00802732" w:rsidRDefault="0074235F" w:rsidP="0074235F">
      <w:pPr>
        <w:pStyle w:val="Ttulo3"/>
        <w:rPr>
          <w:lang w:val="es-MX"/>
        </w:rPr>
      </w:pPr>
      <w:bookmarkStart w:id="170" w:name="_Toc67583294"/>
      <w:bookmarkStart w:id="171" w:name="_Toc78789449"/>
      <w:bookmarkStart w:id="172" w:name="_Toc141433857"/>
      <w:r w:rsidRPr="00802732">
        <w:t>SEGURIDAD</w:t>
      </w:r>
      <w:r w:rsidRPr="00802732">
        <w:rPr>
          <w:lang w:val="es-MX"/>
        </w:rPr>
        <w:t xml:space="preserve"> SOCIAL PARA LA SUSCRIPCIÓN DEL CONTRATO</w:t>
      </w:r>
      <w:bookmarkEnd w:id="170"/>
      <w:bookmarkEnd w:id="171"/>
      <w:bookmarkEnd w:id="172"/>
    </w:p>
    <w:p w14:paraId="3CDC31E1" w14:textId="77777777" w:rsidR="0074235F" w:rsidRPr="00802732" w:rsidRDefault="0074235F" w:rsidP="0074235F">
      <w:pPr>
        <w:rPr>
          <w:lang w:val="es-MX"/>
        </w:rPr>
      </w:pPr>
      <w:r w:rsidRPr="00802732">
        <w:rPr>
          <w:lang w:val="es-MX"/>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66724D57" w14:textId="77777777" w:rsidR="0074235F" w:rsidRPr="00802732" w:rsidRDefault="0074235F" w:rsidP="0074235F">
      <w:pPr>
        <w:rPr>
          <w:lang w:val="es-MX"/>
        </w:rPr>
      </w:pPr>
      <w:r w:rsidRPr="00802732">
        <w:rPr>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integral, debe indicar esta circunstancia en la mencionada certificación, bajo la gravedad de juramento.</w:t>
      </w:r>
    </w:p>
    <w:p w14:paraId="4A0E032F" w14:textId="77777777" w:rsidR="0074235F" w:rsidRPr="00802732" w:rsidRDefault="0074235F" w:rsidP="0074235F">
      <w:pPr>
        <w:pStyle w:val="Ttulo3"/>
        <w:rPr>
          <w:lang w:val="es-MX"/>
        </w:rPr>
      </w:pPr>
      <w:bookmarkStart w:id="173" w:name="_Toc67583295"/>
      <w:bookmarkStart w:id="174" w:name="_Toc78789450"/>
      <w:bookmarkStart w:id="175" w:name="_Toc141433858"/>
      <w:r w:rsidRPr="00802732">
        <w:t>ACREDITACIÓN</w:t>
      </w:r>
      <w:r w:rsidRPr="00802732">
        <w:rPr>
          <w:lang w:val="es-MX"/>
        </w:rPr>
        <w:t xml:space="preserve"> DEL PAGO AL SISTEMA DE SEGURIDAD SOCIAL DURANTE LA EJECUCIÓN DEL CONTRATO</w:t>
      </w:r>
      <w:bookmarkEnd w:id="173"/>
      <w:bookmarkEnd w:id="174"/>
      <w:bookmarkEnd w:id="175"/>
    </w:p>
    <w:p w14:paraId="169CF03A" w14:textId="77777777" w:rsidR="0074235F" w:rsidRPr="00802732" w:rsidRDefault="0074235F" w:rsidP="0074235F">
      <w:pPr>
        <w:rPr>
          <w:lang w:val="es-MX"/>
        </w:rPr>
      </w:pPr>
      <w:r w:rsidRPr="00802732">
        <w:rPr>
          <w:lang w:val="es-MX"/>
        </w:rPr>
        <w:t>El Contratista debe acreditar, para que se le realice cada pago del Contrato, que se encuentra al día en los aportes parafiscales relativos al Sistema de Seguridad Social Integral, así como los propios del Sena, ICBF y cajas de compensación familiar, cuando corresponda.</w:t>
      </w:r>
    </w:p>
    <w:p w14:paraId="1DB8A5DB" w14:textId="77777777" w:rsidR="0074235F" w:rsidRPr="00802732" w:rsidRDefault="0074235F" w:rsidP="0074235F">
      <w:pPr>
        <w:pStyle w:val="Ttulo2"/>
        <w:numPr>
          <w:ilvl w:val="1"/>
          <w:numId w:val="42"/>
        </w:numPr>
        <w:ind w:left="426" w:hanging="426"/>
      </w:pPr>
      <w:bookmarkStart w:id="176" w:name="_Toc67583296"/>
      <w:bookmarkStart w:id="177" w:name="_Toc78789451"/>
      <w:bookmarkStart w:id="178" w:name="_Toc141433859"/>
      <w:r w:rsidRPr="00802732">
        <w:rPr>
          <w:caps w:val="0"/>
        </w:rPr>
        <w:t>EXPERIENCIA</w:t>
      </w:r>
      <w:bookmarkEnd w:id="176"/>
      <w:bookmarkEnd w:id="177"/>
      <w:bookmarkEnd w:id="178"/>
    </w:p>
    <w:p w14:paraId="4FBF92A8" w14:textId="77777777" w:rsidR="0074235F" w:rsidRPr="00802732" w:rsidRDefault="0074235F" w:rsidP="0074235F">
      <w:pPr>
        <w:rPr>
          <w:lang w:val="es-MX"/>
        </w:rPr>
      </w:pPr>
      <w:r w:rsidRPr="00802732">
        <w:rPr>
          <w:lang w:val="es-MX"/>
        </w:rPr>
        <w:t>Los Proponentes deben acreditar su experiencia a través de: (i) la información consignada en el RUP para aquellos que estén obligados a tenerlo, (</w:t>
      </w:r>
      <w:proofErr w:type="spellStart"/>
      <w:r w:rsidRPr="00802732">
        <w:rPr>
          <w:lang w:val="es-MX"/>
        </w:rPr>
        <w:t>ii</w:t>
      </w:r>
      <w:proofErr w:type="spellEnd"/>
      <w:r w:rsidRPr="00802732">
        <w:rPr>
          <w:lang w:val="es-MX"/>
        </w:rPr>
        <w:t>) la presentación el Formato 3 – Experiencia para todos los Proponentes y (</w:t>
      </w:r>
      <w:proofErr w:type="spellStart"/>
      <w:r w:rsidRPr="00802732">
        <w:rPr>
          <w:lang w:val="es-MX"/>
        </w:rPr>
        <w:t>iii</w:t>
      </w:r>
      <w:proofErr w:type="spellEnd"/>
      <w:r w:rsidRPr="00802732">
        <w:rPr>
          <w:lang w:val="es-MX"/>
        </w:rPr>
        <w:t>) alguno de los documentos válidos para la acreditación de la experiencia señalados en el numeral 3.5.5 cuando se requiera la verificación de información del Proponente adicional a la contenida en el RUP.</w:t>
      </w:r>
    </w:p>
    <w:p w14:paraId="036A178B" w14:textId="77777777" w:rsidR="0074235F" w:rsidRPr="00802732" w:rsidRDefault="0074235F" w:rsidP="0074235F">
      <w:pPr>
        <w:rPr>
          <w:lang w:val="es-MX"/>
        </w:rPr>
      </w:pPr>
      <w:r w:rsidRPr="00802732">
        <w:rPr>
          <w:lang w:val="es-MX"/>
        </w:rPr>
        <w:lastRenderedPageBreak/>
        <w:t>La evaluación de los Proponentes se efectuará de acuerdo con la experiencia contenida en el Registro Único de Proponentes (RUP) vigente y en firme antes del cierre del proceso.</w:t>
      </w:r>
    </w:p>
    <w:p w14:paraId="1815E12D" w14:textId="6CB48469" w:rsidR="0074235F" w:rsidRPr="00F779C5" w:rsidRDefault="0074235F" w:rsidP="0074235F">
      <w:pPr>
        <w:rPr>
          <w:lang w:val="es-MX"/>
        </w:rPr>
      </w:pPr>
      <w:r w:rsidRPr="00802732">
        <w:rPr>
          <w:lang w:val="es-MX"/>
        </w:rPr>
        <w:t xml:space="preserve">Los Proponentes podrán acreditar experiencia proveniente de Contratos celebrados con particulares o con </w:t>
      </w:r>
      <w:r w:rsidRPr="00F779C5">
        <w:rPr>
          <w:lang w:val="es-MX"/>
        </w:rPr>
        <w:t xml:space="preserve">Entidades Estatales. El área estimada de intervención del presente Proceso de Contratación corresponde </w:t>
      </w:r>
      <w:r w:rsidR="00802732" w:rsidRPr="00F779C5">
        <w:rPr>
          <w:lang w:val="es-MX"/>
        </w:rPr>
        <w:t xml:space="preserve">a </w:t>
      </w:r>
      <w:r w:rsidR="00152F5C" w:rsidRPr="00F779C5">
        <w:rPr>
          <w:b/>
          <w:i/>
          <w:color w:val="auto"/>
          <w:lang w:val="es-MX"/>
        </w:rPr>
        <w:t>600 metros cuadrados por cada municipio y un total 1</w:t>
      </w:r>
      <w:r w:rsidR="00E87AFC" w:rsidRPr="00F779C5">
        <w:rPr>
          <w:b/>
          <w:i/>
          <w:color w:val="auto"/>
          <w:lang w:val="es-MX"/>
        </w:rPr>
        <w:t>.</w:t>
      </w:r>
      <w:r w:rsidR="00152F5C" w:rsidRPr="00F779C5">
        <w:rPr>
          <w:b/>
          <w:i/>
          <w:color w:val="auto"/>
          <w:lang w:val="es-MX"/>
        </w:rPr>
        <w:t>20</w:t>
      </w:r>
      <w:r w:rsidR="001B51D1" w:rsidRPr="00F779C5">
        <w:rPr>
          <w:b/>
          <w:i/>
          <w:color w:val="auto"/>
          <w:lang w:val="es-MX"/>
        </w:rPr>
        <w:t>0</w:t>
      </w:r>
      <w:r w:rsidR="00152F5C" w:rsidRPr="00F779C5">
        <w:rPr>
          <w:b/>
          <w:i/>
          <w:color w:val="auto"/>
          <w:lang w:val="es-MX"/>
        </w:rPr>
        <w:t xml:space="preserve"> </w:t>
      </w:r>
      <w:r w:rsidR="005B5F51" w:rsidRPr="00F779C5">
        <w:rPr>
          <w:b/>
          <w:i/>
          <w:color w:val="auto"/>
          <w:lang w:val="es-MX"/>
        </w:rPr>
        <w:t>metros cuadrados para el proyecto</w:t>
      </w:r>
      <w:r w:rsidR="00AC7940" w:rsidRPr="00F779C5">
        <w:rPr>
          <w:b/>
          <w:i/>
          <w:color w:val="auto"/>
          <w:lang w:val="es-MX"/>
        </w:rPr>
        <w:t>.</w:t>
      </w:r>
    </w:p>
    <w:p w14:paraId="45C2AA00" w14:textId="77777777" w:rsidR="0074235F" w:rsidRPr="00F779C5" w:rsidRDefault="0074235F" w:rsidP="0074235F">
      <w:pPr>
        <w:rPr>
          <w:lang w:val="es-MX"/>
        </w:rPr>
      </w:pPr>
      <w:r w:rsidRPr="00F779C5">
        <w:rPr>
          <w:lang w:val="es-MX"/>
        </w:rPr>
        <w:t>Adicionalmente en el Anexo 1 – Anexo Técnico se detallan las condiciones particulares asociadas con las obras a realizar y los aspectos técnicos particulares.</w:t>
      </w:r>
    </w:p>
    <w:p w14:paraId="5800AD99" w14:textId="77777777" w:rsidR="0074235F" w:rsidRPr="00F779C5" w:rsidRDefault="0074235F" w:rsidP="0074235F">
      <w:pPr>
        <w:pStyle w:val="Ttulo3"/>
        <w:numPr>
          <w:ilvl w:val="2"/>
          <w:numId w:val="42"/>
        </w:numPr>
        <w:ind w:left="709"/>
      </w:pPr>
      <w:bookmarkStart w:id="179" w:name="_Toc67044153"/>
      <w:bookmarkStart w:id="180" w:name="_Toc67059616"/>
      <w:bookmarkStart w:id="181" w:name="_Toc67467475"/>
      <w:bookmarkStart w:id="182" w:name="_Toc67578605"/>
      <w:bookmarkStart w:id="183" w:name="_Toc67581210"/>
      <w:bookmarkStart w:id="184" w:name="_Toc67581371"/>
      <w:bookmarkStart w:id="185" w:name="_Toc67582908"/>
      <w:bookmarkStart w:id="186" w:name="_Toc67583132"/>
      <w:bookmarkStart w:id="187" w:name="_Toc67583297"/>
      <w:bookmarkStart w:id="188" w:name="_Toc67583462"/>
      <w:bookmarkStart w:id="189" w:name="_Toc67044154"/>
      <w:bookmarkStart w:id="190" w:name="_Toc67059617"/>
      <w:bookmarkStart w:id="191" w:name="_Toc67467476"/>
      <w:bookmarkStart w:id="192" w:name="_Toc67578606"/>
      <w:bookmarkStart w:id="193" w:name="_Toc67581211"/>
      <w:bookmarkStart w:id="194" w:name="_Toc67581372"/>
      <w:bookmarkStart w:id="195" w:name="_Toc67582909"/>
      <w:bookmarkStart w:id="196" w:name="_Toc67583133"/>
      <w:bookmarkStart w:id="197" w:name="_Toc67583298"/>
      <w:bookmarkStart w:id="198" w:name="_Toc67583463"/>
      <w:bookmarkStart w:id="199" w:name="_Toc67044155"/>
      <w:bookmarkStart w:id="200" w:name="_Toc67059618"/>
      <w:bookmarkStart w:id="201" w:name="_Toc67467477"/>
      <w:bookmarkStart w:id="202" w:name="_Toc67578607"/>
      <w:bookmarkStart w:id="203" w:name="_Toc67581212"/>
      <w:bookmarkStart w:id="204" w:name="_Toc67581373"/>
      <w:bookmarkStart w:id="205" w:name="_Toc67582910"/>
      <w:bookmarkStart w:id="206" w:name="_Toc67583134"/>
      <w:bookmarkStart w:id="207" w:name="_Toc67583299"/>
      <w:bookmarkStart w:id="208" w:name="_Toc67583464"/>
      <w:bookmarkStart w:id="209" w:name="_Toc67044156"/>
      <w:bookmarkStart w:id="210" w:name="_Toc67059619"/>
      <w:bookmarkStart w:id="211" w:name="_Toc67467478"/>
      <w:bookmarkStart w:id="212" w:name="_Toc67578608"/>
      <w:bookmarkStart w:id="213" w:name="_Toc67581213"/>
      <w:bookmarkStart w:id="214" w:name="_Toc67581374"/>
      <w:bookmarkStart w:id="215" w:name="_Toc67582911"/>
      <w:bookmarkStart w:id="216" w:name="_Toc67583135"/>
      <w:bookmarkStart w:id="217" w:name="_Toc67583300"/>
      <w:bookmarkStart w:id="218" w:name="_Toc67583465"/>
      <w:bookmarkStart w:id="219" w:name="_Toc67044157"/>
      <w:bookmarkStart w:id="220" w:name="_Toc67059620"/>
      <w:bookmarkStart w:id="221" w:name="_Toc67467479"/>
      <w:bookmarkStart w:id="222" w:name="_Toc67578609"/>
      <w:bookmarkStart w:id="223" w:name="_Toc67581214"/>
      <w:bookmarkStart w:id="224" w:name="_Toc67581375"/>
      <w:bookmarkStart w:id="225" w:name="_Toc67582912"/>
      <w:bookmarkStart w:id="226" w:name="_Toc67583136"/>
      <w:bookmarkStart w:id="227" w:name="_Toc67583301"/>
      <w:bookmarkStart w:id="228" w:name="_Toc67583466"/>
      <w:bookmarkStart w:id="229" w:name="_Toc67583302"/>
      <w:bookmarkStart w:id="230" w:name="_Toc78789452"/>
      <w:bookmarkStart w:id="231" w:name="_Toc141433860"/>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rsidRPr="00F779C5">
        <w:t>CARACTERÍSTICAS DE LOS CONTRATOS PRESENTADOS PARA ACREDITAR LA EXPERIENCIA EXIGIDA</w:t>
      </w:r>
      <w:bookmarkEnd w:id="229"/>
      <w:bookmarkEnd w:id="230"/>
      <w:bookmarkEnd w:id="231"/>
    </w:p>
    <w:p w14:paraId="2D109A21" w14:textId="77777777" w:rsidR="0074235F" w:rsidRPr="00F779C5" w:rsidRDefault="0074235F" w:rsidP="0074235F">
      <w:pPr>
        <w:rPr>
          <w:rFonts w:cs="Arial"/>
          <w:szCs w:val="20"/>
          <w:lang w:val="es-MX"/>
        </w:rPr>
      </w:pPr>
      <w:r w:rsidRPr="00F779C5">
        <w:rPr>
          <w:lang w:val="es-MX"/>
        </w:rPr>
        <w:t xml:space="preserve">Los contratos para </w:t>
      </w:r>
      <w:r w:rsidRPr="00F779C5">
        <w:rPr>
          <w:rFonts w:cs="Arial"/>
          <w:szCs w:val="20"/>
          <w:lang w:val="es-MX"/>
        </w:rPr>
        <w:t>acreditar la experiencia exigida deberán cumplir las siguientes características:</w:t>
      </w:r>
    </w:p>
    <w:p w14:paraId="73C73FDC" w14:textId="77777777" w:rsidR="00B44056" w:rsidRPr="00F779C5" w:rsidRDefault="00B44056" w:rsidP="00B44056">
      <w:pPr>
        <w:pStyle w:val="Prrafodelista"/>
        <w:numPr>
          <w:ilvl w:val="0"/>
          <w:numId w:val="62"/>
        </w:numPr>
        <w:spacing w:after="0" w:line="276" w:lineRule="auto"/>
        <w:rPr>
          <w:rFonts w:cs="Arial"/>
          <w:szCs w:val="20"/>
        </w:rPr>
      </w:pPr>
      <w:r w:rsidRPr="00F779C5">
        <w:rPr>
          <w:rFonts w:cs="Arial"/>
          <w:color w:val="000000"/>
          <w:szCs w:val="20"/>
        </w:rPr>
        <w:t>La experiencia aportada debe ser acorde con el objeto del Proceso de Contratación y con lo dispuesto por la “Matriz 01 – Experiencia”, Que hayan contenido la ejecución de:</w:t>
      </w:r>
    </w:p>
    <w:p w14:paraId="3DE9C52C" w14:textId="77777777" w:rsidR="00B44056" w:rsidRPr="00F779C5" w:rsidRDefault="00B44056" w:rsidP="00B44056">
      <w:pPr>
        <w:spacing w:after="0"/>
        <w:rPr>
          <w:rFonts w:cs="Arial"/>
          <w:szCs w:val="20"/>
        </w:rPr>
      </w:pPr>
    </w:p>
    <w:p w14:paraId="4C3DF257" w14:textId="25248AF1" w:rsidR="00B44056" w:rsidRPr="00F779C5" w:rsidRDefault="00B44056" w:rsidP="00B44056">
      <w:pPr>
        <w:spacing w:after="0" w:line="276" w:lineRule="auto"/>
        <w:ind w:left="992"/>
        <w:rPr>
          <w:rFonts w:eastAsia="Times New Roman" w:cs="Arial"/>
          <w:b/>
          <w:i/>
          <w:color w:val="000000"/>
          <w:szCs w:val="20"/>
          <w:lang w:eastAsia="es-ES"/>
        </w:rPr>
      </w:pPr>
      <w:r w:rsidRPr="00F779C5">
        <w:rPr>
          <w:rFonts w:eastAsia="Times New Roman" w:cs="Arial"/>
          <w:b/>
          <w:color w:val="000000"/>
          <w:szCs w:val="20"/>
          <w:lang w:eastAsia="es-ES"/>
        </w:rPr>
        <w:t xml:space="preserve">Actividad Principal: </w:t>
      </w:r>
      <w:r w:rsidRPr="00F779C5">
        <w:rPr>
          <w:rFonts w:eastAsia="Times New Roman" w:cs="Arial"/>
          <w:color w:val="000000"/>
          <w:szCs w:val="20"/>
          <w:lang w:eastAsia="es-ES"/>
        </w:rPr>
        <w:t>2.6. PROYECTOS DE CONSTRUCCIÓN Y/O MEJORAMIENTO Y/O REHABILITACIÓN Y/O MANTENIMIENTO Y/O ADECUACIÓN Y/O REFORZAMIENTO Y/O INTERVENCIÓN DE POLIDEPORTIVOS Y/O PLACAS POLIDEPORTIVA</w:t>
      </w:r>
      <w:r w:rsidRPr="00F779C5">
        <w:rPr>
          <w:rFonts w:eastAsia="Times New Roman" w:cs="Arial"/>
          <w:b/>
          <w:color w:val="000000"/>
          <w:szCs w:val="20"/>
          <w:lang w:eastAsia="es-ES"/>
        </w:rPr>
        <w:t xml:space="preserve"> </w:t>
      </w:r>
      <w:r w:rsidRPr="00F779C5">
        <w:rPr>
          <w:rFonts w:eastAsia="Times New Roman" w:cs="Arial"/>
          <w:b/>
          <w:i/>
          <w:color w:val="000000"/>
          <w:szCs w:val="20"/>
          <w:lang w:eastAsia="es-ES"/>
        </w:rPr>
        <w:t>(Relacionada por la Matriz 01- Experiencia Cultura, recreación y deporte)</w:t>
      </w:r>
    </w:p>
    <w:p w14:paraId="7F86C6C6" w14:textId="77777777" w:rsidR="00B44056" w:rsidRPr="00F779C5" w:rsidRDefault="00B44056" w:rsidP="00B44056">
      <w:pPr>
        <w:spacing w:after="0" w:line="276" w:lineRule="auto"/>
        <w:ind w:left="992"/>
        <w:rPr>
          <w:rFonts w:eastAsia="Times New Roman" w:cs="Arial"/>
          <w:b/>
          <w:color w:val="000000"/>
          <w:szCs w:val="20"/>
          <w:lang w:eastAsia="es-ES"/>
        </w:rPr>
      </w:pPr>
    </w:p>
    <w:p w14:paraId="70848B98" w14:textId="77777777" w:rsidR="00B44056" w:rsidRPr="00F779C5" w:rsidRDefault="00B44056" w:rsidP="00B44056">
      <w:pPr>
        <w:spacing w:after="0" w:line="276" w:lineRule="auto"/>
        <w:ind w:left="992"/>
        <w:rPr>
          <w:rFonts w:eastAsia="Times New Roman" w:cs="Arial"/>
          <w:bCs/>
          <w:color w:val="000000"/>
          <w:szCs w:val="20"/>
          <w:lang w:eastAsia="es-ES"/>
        </w:rPr>
      </w:pPr>
      <w:r w:rsidRPr="00F779C5">
        <w:rPr>
          <w:rFonts w:eastAsia="Times New Roman" w:cs="Arial"/>
          <w:b/>
          <w:color w:val="000000"/>
          <w:szCs w:val="20"/>
          <w:lang w:eastAsia="es-ES"/>
        </w:rPr>
        <w:t xml:space="preserve">GENERAL: </w:t>
      </w:r>
      <w:r w:rsidRPr="00F779C5">
        <w:rPr>
          <w:rFonts w:eastAsia="Times New Roman" w:cs="Arial"/>
          <w:bCs/>
          <w:color w:val="000000"/>
          <w:szCs w:val="20"/>
          <w:lang w:eastAsia="es-ES"/>
        </w:rPr>
        <w:t xml:space="preserve">PROYECTOS QUE CORRESPONDAN O HAYAN CONTENIDO UNA O ALGUNAS DE LAS SIGUIENTES ACTIVIDADES: </w:t>
      </w:r>
    </w:p>
    <w:p w14:paraId="27EC3530" w14:textId="77777777" w:rsidR="00B44056" w:rsidRPr="00F779C5" w:rsidRDefault="00B44056" w:rsidP="00B44056">
      <w:pPr>
        <w:spacing w:after="0" w:line="276" w:lineRule="auto"/>
        <w:ind w:left="992"/>
        <w:rPr>
          <w:rFonts w:eastAsia="Times New Roman" w:cs="Arial"/>
          <w:bCs/>
          <w:color w:val="000000"/>
          <w:szCs w:val="20"/>
          <w:lang w:eastAsia="es-ES"/>
        </w:rPr>
      </w:pPr>
    </w:p>
    <w:p w14:paraId="2BC14CBA" w14:textId="77777777" w:rsidR="00B44056" w:rsidRPr="00F779C5" w:rsidRDefault="00B44056" w:rsidP="00B44056">
      <w:pPr>
        <w:spacing w:after="0" w:line="276" w:lineRule="auto"/>
        <w:ind w:left="992"/>
        <w:rPr>
          <w:rFonts w:eastAsia="Times New Roman" w:cs="Arial"/>
          <w:bCs/>
          <w:color w:val="000000"/>
          <w:szCs w:val="20"/>
          <w:lang w:eastAsia="es-ES"/>
        </w:rPr>
      </w:pPr>
      <w:r w:rsidRPr="00F779C5">
        <w:rPr>
          <w:rFonts w:eastAsia="Times New Roman" w:cs="Arial"/>
          <w:bCs/>
          <w:color w:val="000000"/>
          <w:szCs w:val="20"/>
          <w:lang w:eastAsia="es-ES"/>
        </w:rPr>
        <w:t>- CONSTRUCCIÓN Y/O MEJORAMIENTO Y/O REHABILITACIÓN Y/O MANTENIMIENTO Y/O ADECUACIÓN Y/O REFORZAMIENTO DE ESCENARIOS DEPORTIVOS.</w:t>
      </w:r>
    </w:p>
    <w:p w14:paraId="31A950B1" w14:textId="77777777" w:rsidR="00B44056" w:rsidRPr="00B44056" w:rsidRDefault="00B44056" w:rsidP="00B44056">
      <w:pPr>
        <w:spacing w:after="0" w:line="276" w:lineRule="auto"/>
        <w:ind w:left="992"/>
        <w:rPr>
          <w:rFonts w:eastAsia="Times New Roman" w:cs="Arial"/>
          <w:bCs/>
          <w:color w:val="000000"/>
          <w:szCs w:val="20"/>
          <w:highlight w:val="yellow"/>
          <w:lang w:eastAsia="es-ES"/>
        </w:rPr>
      </w:pPr>
    </w:p>
    <w:p w14:paraId="478956F7" w14:textId="77777777" w:rsidR="00B44056" w:rsidRPr="00F779C5" w:rsidRDefault="00B44056" w:rsidP="00B44056">
      <w:pPr>
        <w:spacing w:after="0" w:line="276" w:lineRule="auto"/>
        <w:ind w:left="992"/>
        <w:rPr>
          <w:rFonts w:eastAsia="Times New Roman" w:cs="Arial"/>
          <w:bCs/>
          <w:color w:val="000000"/>
          <w:szCs w:val="20"/>
          <w:lang w:eastAsia="es-ES"/>
        </w:rPr>
      </w:pPr>
      <w:r w:rsidRPr="00F779C5">
        <w:rPr>
          <w:rFonts w:eastAsia="Times New Roman" w:cs="Arial"/>
          <w:bCs/>
          <w:color w:val="000000"/>
          <w:szCs w:val="20"/>
          <w:lang w:eastAsia="es-ES"/>
        </w:rPr>
        <w:t>- CONSTRUCCIÓN Y/O MEJORAMIENTO Y/O REHABILITACIÓN Y/O MANTENIMIENTO Y/O ADECUACIÓN Y/O REFORZAMIENTO DE EDIFICACIONES.</w:t>
      </w:r>
    </w:p>
    <w:p w14:paraId="7ADA1233" w14:textId="77777777" w:rsidR="00B44056" w:rsidRPr="00F779C5" w:rsidRDefault="00B44056" w:rsidP="00B44056">
      <w:pPr>
        <w:spacing w:after="0" w:line="276" w:lineRule="auto"/>
        <w:ind w:left="992"/>
        <w:rPr>
          <w:rFonts w:eastAsia="Times New Roman" w:cs="Arial"/>
          <w:bCs/>
          <w:color w:val="000000"/>
          <w:szCs w:val="20"/>
          <w:lang w:eastAsia="es-ES"/>
        </w:rPr>
      </w:pPr>
    </w:p>
    <w:p w14:paraId="1AF931E1" w14:textId="77777777" w:rsidR="00B44056" w:rsidRPr="00F779C5" w:rsidRDefault="00B44056" w:rsidP="00B44056">
      <w:pPr>
        <w:spacing w:after="0" w:line="276" w:lineRule="auto"/>
        <w:ind w:left="992"/>
        <w:rPr>
          <w:rFonts w:eastAsia="Times New Roman" w:cs="Arial"/>
          <w:b/>
          <w:color w:val="000000"/>
          <w:szCs w:val="20"/>
          <w:lang w:eastAsia="es-ES"/>
        </w:rPr>
      </w:pPr>
      <w:r w:rsidRPr="00F779C5">
        <w:rPr>
          <w:rFonts w:eastAsia="Times New Roman" w:cs="Arial"/>
          <w:b/>
          <w:color w:val="000000"/>
          <w:szCs w:val="20"/>
          <w:lang w:eastAsia="es-ES"/>
        </w:rPr>
        <w:t xml:space="preserve">ESPECIFICA:  </w:t>
      </w:r>
    </w:p>
    <w:p w14:paraId="64FB483F" w14:textId="77777777" w:rsidR="00B44056" w:rsidRPr="00F779C5" w:rsidRDefault="00B44056" w:rsidP="00B44056">
      <w:pPr>
        <w:spacing w:after="0" w:line="276" w:lineRule="auto"/>
        <w:ind w:left="992"/>
        <w:rPr>
          <w:rFonts w:eastAsia="Times New Roman" w:cs="Arial"/>
          <w:b/>
          <w:color w:val="000000"/>
          <w:szCs w:val="20"/>
          <w:lang w:eastAsia="es-ES"/>
        </w:rPr>
      </w:pPr>
    </w:p>
    <w:p w14:paraId="170F8BFB" w14:textId="77777777" w:rsidR="00B44056" w:rsidRPr="00F779C5" w:rsidRDefault="00B44056" w:rsidP="00B44056">
      <w:pPr>
        <w:pStyle w:val="Prrafodelista"/>
        <w:numPr>
          <w:ilvl w:val="0"/>
          <w:numId w:val="63"/>
        </w:numPr>
        <w:spacing w:line="256" w:lineRule="auto"/>
        <w:rPr>
          <w:lang w:val="es-MX"/>
        </w:rPr>
      </w:pPr>
      <w:r w:rsidRPr="00F779C5">
        <w:rPr>
          <w:lang w:val="es-MX"/>
        </w:rPr>
        <w:t xml:space="preserve">Por lo menos uno (1) de los contratos válidos aportados como experiencia general debe corresponder o contemplar la CONSTRUCCIÓN Y/O MEJORAMIENTO Y/O REHABILITACIÓN Y/O MANTENIMIENTO Y/O ADECUACIÓN Y/O REFORZAMIENTO </w:t>
      </w:r>
      <w:r w:rsidRPr="00F779C5">
        <w:rPr>
          <w:b/>
          <w:u w:val="single"/>
          <w:lang w:val="es-MX"/>
        </w:rPr>
        <w:t>de un polideportivo o una placa polideportiva o un escenario deportivo.</w:t>
      </w:r>
    </w:p>
    <w:p w14:paraId="4A79CFA9" w14:textId="77777777" w:rsidR="00B44056" w:rsidRPr="00F779C5" w:rsidRDefault="00B44056" w:rsidP="00B44056">
      <w:pPr>
        <w:pStyle w:val="Prrafodelista"/>
        <w:rPr>
          <w:lang w:val="es-MX"/>
        </w:rPr>
      </w:pPr>
    </w:p>
    <w:p w14:paraId="059FD661" w14:textId="3BB12A29" w:rsidR="00A72240" w:rsidRPr="00F779C5" w:rsidRDefault="00B44056" w:rsidP="00B44056">
      <w:pPr>
        <w:pStyle w:val="Prrafodelista"/>
        <w:numPr>
          <w:ilvl w:val="0"/>
          <w:numId w:val="63"/>
        </w:numPr>
        <w:spacing w:line="256" w:lineRule="auto"/>
        <w:rPr>
          <w:lang w:val="es-MX"/>
        </w:rPr>
      </w:pPr>
      <w:r w:rsidRPr="00F779C5">
        <w:rPr>
          <w:lang w:val="es-MX"/>
        </w:rPr>
        <w:t xml:space="preserve">Por lo menos uno (1) de los contratos válidos aportados como experiencia general debe corresponder mínimo al </w:t>
      </w:r>
      <w:r w:rsidRPr="00F779C5">
        <w:rPr>
          <w:b/>
          <w:bCs/>
          <w:lang w:val="es-MX"/>
        </w:rPr>
        <w:t>50%</w:t>
      </w:r>
      <w:r w:rsidRPr="00F779C5">
        <w:rPr>
          <w:lang w:val="es-MX"/>
        </w:rPr>
        <w:t xml:space="preserve"> del presupuesto oficial del presente proceso de selección.</w:t>
      </w:r>
    </w:p>
    <w:p w14:paraId="7EC3DC56" w14:textId="77777777" w:rsidR="00A72240" w:rsidRPr="0037196E" w:rsidRDefault="00A72240" w:rsidP="00A72240">
      <w:pPr>
        <w:pStyle w:val="Prrafodelista"/>
        <w:spacing w:after="0" w:line="240" w:lineRule="auto"/>
        <w:ind w:left="1070"/>
        <w:contextualSpacing w:val="0"/>
        <w:jc w:val="left"/>
        <w:rPr>
          <w:rFonts w:ascii="Arial Narrow" w:hAnsi="Arial Narrow" w:cs="Arial"/>
        </w:rPr>
      </w:pPr>
    </w:p>
    <w:p w14:paraId="63A34569" w14:textId="77777777" w:rsidR="0074235F" w:rsidRPr="00802732" w:rsidRDefault="0074235F" w:rsidP="0074235F">
      <w:pPr>
        <w:pStyle w:val="Prrafodelista"/>
        <w:numPr>
          <w:ilvl w:val="0"/>
          <w:numId w:val="20"/>
        </w:numPr>
        <w:spacing w:after="0"/>
        <w:ind w:left="1072" w:hanging="709"/>
        <w:contextualSpacing w:val="0"/>
        <w:rPr>
          <w:rFonts w:cs="Arial"/>
          <w:iCs/>
          <w:szCs w:val="20"/>
          <w:lang w:val="es-MX"/>
        </w:rPr>
      </w:pPr>
      <w:r w:rsidRPr="00802732">
        <w:rPr>
          <w:rFonts w:cs="Arial"/>
          <w:iCs/>
          <w:color w:val="000000"/>
          <w:szCs w:val="20"/>
        </w:rPr>
        <w:lastRenderedPageBreak/>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9AAB406" w14:textId="77777777" w:rsidR="0074235F" w:rsidRPr="00802732" w:rsidRDefault="0074235F" w:rsidP="0074235F">
      <w:pPr>
        <w:pStyle w:val="Prrafodelista"/>
        <w:spacing w:after="0"/>
        <w:ind w:left="1072"/>
        <w:contextualSpacing w:val="0"/>
        <w:rPr>
          <w:rFonts w:cs="Arial"/>
          <w:iCs/>
          <w:szCs w:val="20"/>
          <w:lang w:val="es-MX"/>
        </w:rPr>
      </w:pPr>
    </w:p>
    <w:p w14:paraId="74C90CB7" w14:textId="24AE4BC5" w:rsidR="0074235F" w:rsidRPr="00802732" w:rsidRDefault="0074235F" w:rsidP="0074235F">
      <w:pPr>
        <w:pStyle w:val="Prrafodelista"/>
        <w:spacing w:after="0"/>
        <w:ind w:left="1072"/>
        <w:contextualSpacing w:val="0"/>
        <w:rPr>
          <w:rFonts w:eastAsia="Times New Roman" w:cs="Arial"/>
          <w:iCs/>
          <w:color w:val="000000"/>
          <w:szCs w:val="20"/>
          <w:lang w:eastAsia="es-ES"/>
        </w:rPr>
      </w:pPr>
      <w:r w:rsidRPr="00802732">
        <w:rPr>
          <w:rFonts w:eastAsia="Times New Roman" w:cs="Arial"/>
          <w:iCs/>
          <w:color w:val="000000"/>
          <w:szCs w:val="20"/>
          <w:lang w:eastAsia="es-ES"/>
        </w:rPr>
        <w:t xml:space="preserve">Si el Proponente no diligencia el Formato 3 – Experiencia, la Entidad </w:t>
      </w:r>
      <w:r w:rsidR="00D47E23" w:rsidRPr="00802732">
        <w:rPr>
          <w:rFonts w:eastAsia="Times New Roman" w:cs="Arial"/>
          <w:iCs/>
          <w:color w:val="000000"/>
          <w:szCs w:val="20"/>
          <w:lang w:eastAsia="es-ES"/>
        </w:rPr>
        <w:t>solicitará</w:t>
      </w:r>
      <w:r w:rsidRPr="00802732">
        <w:rPr>
          <w:rFonts w:eastAsia="Times New Roman" w:cs="Arial"/>
          <w:iCs/>
          <w:color w:val="000000"/>
          <w:szCs w:val="20"/>
          <w:lang w:eastAsia="es-ES"/>
        </w:rPr>
        <w:t xml:space="preserve">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y servicios adicionales a la obra pública de infraestructura de social, en caso de que aplique.</w:t>
      </w:r>
    </w:p>
    <w:p w14:paraId="5FF9ADB5" w14:textId="77777777" w:rsidR="0074235F" w:rsidRPr="00802732" w:rsidRDefault="0074235F" w:rsidP="0074235F">
      <w:pPr>
        <w:pStyle w:val="Prrafodelista"/>
        <w:spacing w:after="0"/>
        <w:ind w:left="1072"/>
        <w:contextualSpacing w:val="0"/>
        <w:rPr>
          <w:rFonts w:eastAsia="Times New Roman" w:cs="Arial"/>
          <w:iCs/>
          <w:color w:val="000000"/>
          <w:szCs w:val="20"/>
          <w:lang w:eastAsia="es-ES"/>
        </w:rPr>
      </w:pPr>
    </w:p>
    <w:p w14:paraId="0889E1E2" w14:textId="77777777" w:rsidR="0074235F" w:rsidRPr="00802732" w:rsidRDefault="0074235F" w:rsidP="0074235F">
      <w:pPr>
        <w:pStyle w:val="Prrafodelista"/>
        <w:spacing w:after="0"/>
        <w:ind w:left="1072"/>
        <w:contextualSpacing w:val="0"/>
        <w:rPr>
          <w:rFonts w:eastAsia="Times New Roman" w:cs="Arial"/>
          <w:iCs/>
          <w:color w:val="000000"/>
          <w:szCs w:val="20"/>
          <w:lang w:eastAsia="es-ES"/>
        </w:rPr>
      </w:pPr>
      <w:r w:rsidRPr="00802732">
        <w:rPr>
          <w:rFonts w:eastAsia="Times New Roman" w:cs="Arial"/>
          <w:iCs/>
          <w:color w:val="000000"/>
          <w:szCs w:val="20"/>
          <w:lang w:eastAsia="es-ES"/>
        </w:rPr>
        <w:t xml:space="preserve">Tratándose de Proponentes que </w:t>
      </w:r>
      <w:r w:rsidRPr="00802732" w:rsidDel="00824ABA">
        <w:rPr>
          <w:rFonts w:eastAsia="Times New Roman" w:cs="Arial"/>
          <w:iCs/>
          <w:color w:val="000000"/>
          <w:szCs w:val="20"/>
          <w:lang w:eastAsia="es-ES"/>
        </w:rPr>
        <w:t xml:space="preserve">acrediten </w:t>
      </w:r>
      <w:r w:rsidRPr="00802732">
        <w:rPr>
          <w:rFonts w:eastAsia="Times New Roman" w:cs="Arial"/>
          <w:iCs/>
          <w:color w:val="000000"/>
          <w:szCs w:val="20"/>
          <w:lang w:eastAsia="es-ES"/>
        </w:rPr>
        <w:t>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2CAB4882" w14:textId="77777777" w:rsidR="0074235F" w:rsidRPr="00802732" w:rsidRDefault="0074235F" w:rsidP="0074235F">
      <w:pPr>
        <w:pStyle w:val="Prrafodelista"/>
        <w:spacing w:after="0"/>
        <w:ind w:left="1072"/>
        <w:contextualSpacing w:val="0"/>
        <w:rPr>
          <w:rFonts w:eastAsia="Times New Roman" w:cs="Arial"/>
          <w:iCs/>
          <w:color w:val="000000"/>
          <w:szCs w:val="20"/>
          <w:lang w:eastAsia="es-ES"/>
        </w:rPr>
      </w:pPr>
    </w:p>
    <w:p w14:paraId="42097FEA" w14:textId="77777777" w:rsidR="0074235F" w:rsidRPr="00802732" w:rsidRDefault="0074235F" w:rsidP="0074235F">
      <w:pPr>
        <w:pStyle w:val="Prrafodelista"/>
        <w:spacing w:after="0"/>
        <w:ind w:left="1072"/>
        <w:contextualSpacing w:val="0"/>
        <w:rPr>
          <w:rFonts w:eastAsia="Times New Roman" w:cs="Arial"/>
          <w:b/>
          <w:bCs/>
          <w:iCs/>
          <w:color w:val="000000"/>
          <w:szCs w:val="20"/>
          <w:lang w:eastAsia="es-ES"/>
        </w:rPr>
      </w:pPr>
      <w:r w:rsidRPr="00802732">
        <w:rPr>
          <w:rFonts w:eastAsia="Times New Roman" w:cs="Arial"/>
          <w:b/>
          <w:bCs/>
          <w:iCs/>
          <w:color w:val="000000"/>
          <w:szCs w:val="20"/>
          <w:lang w:eastAsia="es-ES"/>
        </w:rPr>
        <w:t>El Formato 3 – Experiencia deberá aportarse diligenciado en formato Excel.</w:t>
      </w:r>
    </w:p>
    <w:p w14:paraId="017D01F0" w14:textId="77777777" w:rsidR="0074235F" w:rsidRPr="00802732" w:rsidRDefault="0074235F" w:rsidP="0074235F">
      <w:pPr>
        <w:pStyle w:val="Prrafodelista"/>
        <w:spacing w:after="0"/>
        <w:ind w:left="1072"/>
        <w:contextualSpacing w:val="0"/>
        <w:rPr>
          <w:rFonts w:cs="Arial"/>
          <w:iCs/>
          <w:szCs w:val="20"/>
          <w:lang w:val="es-MX"/>
        </w:rPr>
      </w:pPr>
    </w:p>
    <w:p w14:paraId="33C00411" w14:textId="77777777" w:rsidR="0074235F" w:rsidRPr="00802732" w:rsidRDefault="0074235F" w:rsidP="0074235F">
      <w:pPr>
        <w:pStyle w:val="Prrafodelista"/>
        <w:numPr>
          <w:ilvl w:val="0"/>
          <w:numId w:val="20"/>
        </w:numPr>
        <w:spacing w:after="0"/>
        <w:ind w:left="1072" w:hanging="709"/>
        <w:contextualSpacing w:val="0"/>
        <w:rPr>
          <w:rFonts w:cs="Arial"/>
          <w:szCs w:val="20"/>
        </w:rPr>
      </w:pPr>
      <w:r w:rsidRPr="00802732">
        <w:rPr>
          <w:rFonts w:cs="Arial"/>
          <w:szCs w:val="20"/>
        </w:rPr>
        <w:t>El Proponente podrá acreditar la experiencia solicitada con mínimo uno (1) y máximo cinco (5) contratos,</w:t>
      </w:r>
      <w:r w:rsidRPr="00802732">
        <w:rPr>
          <w:rFonts w:cs="Arial"/>
          <w:szCs w:val="20"/>
          <w:lang w:val="es-MX"/>
        </w:rPr>
        <w:t xml:space="preserve"> los cuáles serán evaluados teniendo en cuenta la tabla del numeral 3.5.7 del Pliego de Condiciones, así como el contenido establecido en la matriz de experiencia aplicable al proyecto de infraestructura social</w:t>
      </w:r>
      <w:r w:rsidRPr="00802732">
        <w:rPr>
          <w:rFonts w:cs="Arial"/>
          <w:szCs w:val="20"/>
        </w:rPr>
        <w:t xml:space="preserve">.  </w:t>
      </w:r>
    </w:p>
    <w:p w14:paraId="6868DCA3" w14:textId="77777777" w:rsidR="0074235F" w:rsidRPr="00802732" w:rsidRDefault="0074235F" w:rsidP="0074235F">
      <w:pPr>
        <w:pStyle w:val="Prrafodelista"/>
        <w:spacing w:after="0"/>
        <w:ind w:left="1072"/>
        <w:contextualSpacing w:val="0"/>
        <w:rPr>
          <w:rFonts w:cs="Arial"/>
          <w:szCs w:val="20"/>
        </w:rPr>
      </w:pPr>
    </w:p>
    <w:p w14:paraId="19E5441A" w14:textId="77777777" w:rsidR="0074235F" w:rsidRPr="00802732" w:rsidRDefault="0074235F" w:rsidP="0074235F">
      <w:pPr>
        <w:pStyle w:val="Prrafodelista"/>
        <w:spacing w:after="0"/>
        <w:ind w:left="1072"/>
        <w:contextualSpacing w:val="0"/>
        <w:rPr>
          <w:rFonts w:cs="Arial"/>
          <w:color w:val="000000"/>
          <w:szCs w:val="20"/>
          <w:lang w:val="es-MX"/>
        </w:rPr>
      </w:pPr>
      <w:r w:rsidRPr="00802732">
        <w:rPr>
          <w:rFonts w:cs="Arial"/>
          <w:color w:val="000000"/>
          <w:szCs w:val="20"/>
        </w:rPr>
        <w:t>El Proponente persona natural o jurídica que pruebe la calidad de Mipyme o de emprendimiento y empresa de mujer con domicilio en el territorio nacional de conformidad con lo previsto en el artículo 2.2.1.13.2.2 del Decreto 1074 de 2015</w:t>
      </w:r>
      <w:r w:rsidRPr="00802732">
        <w:rPr>
          <w:rFonts w:cs="Arial"/>
          <w:b/>
          <w:bCs/>
          <w:color w:val="000000"/>
          <w:szCs w:val="20"/>
        </w:rPr>
        <w:t xml:space="preserve"> </w:t>
      </w:r>
      <w:r w:rsidRPr="00802732">
        <w:rPr>
          <w:rFonts w:cs="Arial"/>
          <w:color w:val="000000"/>
          <w:szCs w:val="20"/>
        </w:rPr>
        <w:t>y</w:t>
      </w:r>
      <w:r w:rsidRPr="00802732">
        <w:rPr>
          <w:rFonts w:cs="Arial"/>
          <w:b/>
          <w:bCs/>
          <w:color w:val="000000"/>
          <w:szCs w:val="20"/>
        </w:rPr>
        <w:t xml:space="preserve"> </w:t>
      </w:r>
      <w:r w:rsidRPr="00802732">
        <w:rPr>
          <w:rFonts w:cs="Arial"/>
          <w:color w:val="000000"/>
          <w:szCs w:val="20"/>
        </w:rPr>
        <w:t>los artículos 2.2.1.2.</w:t>
      </w:r>
      <w:r w:rsidRPr="00802732">
        <w:rPr>
          <w:rFonts w:cs="Arial"/>
          <w:bCs/>
          <w:szCs w:val="20"/>
          <w:lang w:val="es-MX"/>
        </w:rPr>
        <w:t>4.2.4. y 2.2.1.2.4.2.14 del Decreto 1082 de 2015</w:t>
      </w:r>
      <w:r w:rsidRPr="00802732">
        <w:rPr>
          <w:rFonts w:cs="Arial"/>
          <w:b/>
          <w:szCs w:val="20"/>
          <w:lang w:val="es-MX"/>
        </w:rPr>
        <w:t xml:space="preserve"> </w:t>
      </w:r>
      <w:r w:rsidRPr="00802732">
        <w:rPr>
          <w:rFonts w:cs="Arial"/>
          <w:bCs/>
          <w:color w:val="000000"/>
          <w:szCs w:val="20"/>
          <w:lang w:val="es-MX"/>
        </w:rPr>
        <w:t>o las normas que los modifiquen, sustituyan o complementen</w:t>
      </w:r>
      <w:r w:rsidRPr="00802732">
        <w:rPr>
          <w:rFonts w:cs="Arial"/>
          <w:color w:val="000000"/>
          <w:szCs w:val="20"/>
        </w:rPr>
        <w:t>, podrá probar la experiencia solicitada con un (1) contrato adicional a los cinco (5) inicialmente previstos, para un máximo de seis (6) contratos</w:t>
      </w:r>
      <w:r w:rsidRPr="00802732">
        <w:rPr>
          <w:rFonts w:cs="Arial"/>
          <w:color w:val="000000"/>
          <w:szCs w:val="20"/>
          <w:lang w:val="es-MX"/>
        </w:rPr>
        <w:t>.</w:t>
      </w:r>
    </w:p>
    <w:p w14:paraId="0B726461" w14:textId="77777777" w:rsidR="0074235F" w:rsidRPr="00802732" w:rsidRDefault="0074235F" w:rsidP="0074235F">
      <w:pPr>
        <w:pStyle w:val="Prrafodelista"/>
        <w:spacing w:after="0"/>
        <w:ind w:left="1072"/>
        <w:contextualSpacing w:val="0"/>
        <w:rPr>
          <w:rFonts w:cs="Arial"/>
          <w:color w:val="000000"/>
          <w:szCs w:val="20"/>
          <w:lang w:val="es-MX"/>
        </w:rPr>
      </w:pPr>
    </w:p>
    <w:p w14:paraId="3E8182ED" w14:textId="77777777" w:rsidR="0074235F" w:rsidRPr="00802732" w:rsidRDefault="0074235F" w:rsidP="0074235F">
      <w:pPr>
        <w:pStyle w:val="Prrafodelista"/>
        <w:spacing w:after="0"/>
        <w:ind w:left="1072"/>
        <w:contextualSpacing w:val="0"/>
        <w:rPr>
          <w:rFonts w:cs="Arial"/>
          <w:color w:val="000000"/>
          <w:szCs w:val="20"/>
          <w:lang w:val="es-MX"/>
        </w:rPr>
      </w:pPr>
      <w:r w:rsidRPr="00802732">
        <w:rPr>
          <w:rFonts w:cs="Arial"/>
          <w:color w:val="000000"/>
          <w:szCs w:val="20"/>
        </w:rPr>
        <w:t>En caso de que el Proponente persona natural o jurídica pruebe la calidad de Mipyme y de emprendimiento y empresa de mujer con domicilio en el territorio nacional de manera conjunta, podrá demostrar la experiencia solicitada con dos (2) contratos adicionales a los cinco (5) inicialmente previstos, para un máximo de siete (7)</w:t>
      </w:r>
      <w:r w:rsidRPr="00802732">
        <w:rPr>
          <w:rFonts w:cs="Arial"/>
          <w:color w:val="000000"/>
          <w:szCs w:val="20"/>
          <w:lang w:val="es-MX"/>
        </w:rPr>
        <w:t>.</w:t>
      </w:r>
    </w:p>
    <w:p w14:paraId="0988A5F4" w14:textId="77777777" w:rsidR="0074235F" w:rsidRPr="00802732" w:rsidRDefault="0074235F" w:rsidP="0074235F">
      <w:pPr>
        <w:pStyle w:val="Prrafodelista"/>
        <w:spacing w:after="0"/>
        <w:ind w:left="1072"/>
        <w:contextualSpacing w:val="0"/>
        <w:rPr>
          <w:rFonts w:cs="Arial"/>
          <w:color w:val="000000"/>
          <w:szCs w:val="20"/>
          <w:lang w:val="es-MX"/>
        </w:rPr>
      </w:pPr>
    </w:p>
    <w:p w14:paraId="5A532BAD" w14:textId="77777777" w:rsidR="0074235F" w:rsidRPr="00802732" w:rsidRDefault="0074235F" w:rsidP="0074235F">
      <w:pPr>
        <w:pStyle w:val="Prrafodelista"/>
        <w:spacing w:after="0"/>
        <w:ind w:left="1072"/>
        <w:contextualSpacing w:val="0"/>
        <w:rPr>
          <w:rFonts w:cs="Arial"/>
          <w:bCs/>
          <w:color w:val="000000"/>
          <w:szCs w:val="20"/>
        </w:rPr>
      </w:pPr>
      <w:r w:rsidRPr="00802732">
        <w:rPr>
          <w:rFonts w:cs="Arial"/>
          <w:bCs/>
          <w:color w:val="000000"/>
          <w:szCs w:val="20"/>
        </w:rPr>
        <w:t>Para el caso de Proponentes Plurales bastará con que uno de sus integrantes tenga una participación igual o superior al diez por ciento (10 %) en el Consorcio o en la Unión Temporal y pruebe la calidad de Mipyme o emprendimiento y empresa de mujer de conformidad con lo previsto en el artículo 2.2.1.13.2.2 del Decreto 1074 de 2015</w:t>
      </w:r>
      <w:r w:rsidRPr="00802732">
        <w:rPr>
          <w:rFonts w:cs="Arial"/>
          <w:b/>
          <w:bCs/>
          <w:color w:val="000000"/>
          <w:szCs w:val="20"/>
        </w:rPr>
        <w:t xml:space="preserve"> </w:t>
      </w:r>
      <w:r w:rsidRPr="00802732">
        <w:rPr>
          <w:rFonts w:cs="Arial"/>
          <w:bCs/>
          <w:color w:val="000000"/>
          <w:szCs w:val="20"/>
        </w:rPr>
        <w:t>y</w:t>
      </w:r>
      <w:r w:rsidRPr="00802732">
        <w:rPr>
          <w:rFonts w:cs="Arial"/>
          <w:b/>
          <w:bCs/>
          <w:color w:val="000000"/>
          <w:szCs w:val="20"/>
        </w:rPr>
        <w:t xml:space="preserve"> </w:t>
      </w:r>
      <w:r w:rsidRPr="00802732">
        <w:rPr>
          <w:rFonts w:cs="Arial"/>
          <w:bCs/>
          <w:color w:val="000000"/>
          <w:szCs w:val="20"/>
        </w:rPr>
        <w:t>los artículos 2.2.1.2.</w:t>
      </w:r>
      <w:r w:rsidRPr="00802732">
        <w:rPr>
          <w:rFonts w:cs="Arial"/>
          <w:bCs/>
          <w:color w:val="000000"/>
          <w:szCs w:val="20"/>
          <w:lang w:val="es-MX"/>
        </w:rPr>
        <w:t xml:space="preserve">4.2.4. y 2.2.1.2.4.2.14 </w:t>
      </w:r>
      <w:r w:rsidRPr="00802732">
        <w:rPr>
          <w:rFonts w:cs="Arial"/>
          <w:bCs/>
          <w:color w:val="000000"/>
          <w:szCs w:val="20"/>
        </w:rPr>
        <w:t>del Decreto 1082 de 2015</w:t>
      </w:r>
      <w:r w:rsidRPr="00802732">
        <w:rPr>
          <w:rFonts w:cs="Arial"/>
          <w:b/>
          <w:bCs/>
          <w:color w:val="000000"/>
          <w:szCs w:val="20"/>
          <w:lang w:val="es-MX"/>
        </w:rPr>
        <w:t xml:space="preserve"> </w:t>
      </w:r>
      <w:r w:rsidRPr="00802732">
        <w:rPr>
          <w:rFonts w:cs="Arial"/>
          <w:bCs/>
          <w:color w:val="000000"/>
          <w:szCs w:val="20"/>
          <w:lang w:val="es-MX"/>
        </w:rPr>
        <w:t>o las normas que los modifiquen, sustituyan o complementen,</w:t>
      </w:r>
      <w:r w:rsidRPr="00802732">
        <w:rPr>
          <w:rFonts w:cs="Arial"/>
          <w:bCs/>
          <w:color w:val="000000"/>
          <w:szCs w:val="20"/>
        </w:rPr>
        <w:t xml:space="preserve"> para probar la experiencia solicitada con un (1) </w:t>
      </w:r>
      <w:r w:rsidRPr="00802732">
        <w:rPr>
          <w:rFonts w:cs="Arial"/>
          <w:bCs/>
          <w:color w:val="000000"/>
          <w:szCs w:val="20"/>
        </w:rPr>
        <w:lastRenderedPageBreak/>
        <w:t>contrato adicional a los cinco (5) inicialmente previstos, para un máximo de seis (6) contratos.</w:t>
      </w:r>
    </w:p>
    <w:p w14:paraId="43BF61DE" w14:textId="77777777" w:rsidR="0074235F" w:rsidRPr="00802732" w:rsidRDefault="0074235F" w:rsidP="0074235F">
      <w:pPr>
        <w:pStyle w:val="Prrafodelista"/>
        <w:spacing w:after="0"/>
        <w:ind w:left="1072"/>
        <w:contextualSpacing w:val="0"/>
        <w:rPr>
          <w:rFonts w:cs="Arial"/>
          <w:bCs/>
          <w:color w:val="000000"/>
          <w:szCs w:val="20"/>
        </w:rPr>
      </w:pPr>
    </w:p>
    <w:p w14:paraId="201A4935" w14:textId="77777777" w:rsidR="0074235F" w:rsidRPr="00802732" w:rsidRDefault="0074235F" w:rsidP="0074235F">
      <w:pPr>
        <w:pStyle w:val="Prrafodelista"/>
        <w:spacing w:after="0"/>
        <w:ind w:left="1072"/>
        <w:contextualSpacing w:val="0"/>
        <w:rPr>
          <w:rFonts w:cs="Arial"/>
          <w:bCs/>
          <w:color w:val="000000"/>
          <w:szCs w:val="20"/>
        </w:rPr>
      </w:pPr>
      <w:r w:rsidRPr="00802732">
        <w:rPr>
          <w:rFonts w:cs="Arial"/>
          <w:bCs/>
          <w:color w:val="000000"/>
          <w:szCs w:val="20"/>
        </w:rPr>
        <w:t>En caso de que el mismo integrante u otro que haga parte del Proponente Plural tenga una participación igual o superior al diez por ciento (10 %) en el consorcio o en la unión temporal y pruebe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2B773BA4" w14:textId="77777777" w:rsidR="0074235F" w:rsidRPr="00802732" w:rsidRDefault="0074235F" w:rsidP="0074235F">
      <w:pPr>
        <w:pStyle w:val="Prrafodelista"/>
        <w:spacing w:after="0"/>
        <w:ind w:left="1072"/>
        <w:contextualSpacing w:val="0"/>
        <w:rPr>
          <w:rFonts w:cs="Arial"/>
          <w:bCs/>
          <w:color w:val="000000"/>
          <w:szCs w:val="20"/>
        </w:rPr>
      </w:pPr>
    </w:p>
    <w:p w14:paraId="1837BDB3" w14:textId="77777777" w:rsidR="0074235F" w:rsidRPr="00802732" w:rsidRDefault="0074235F" w:rsidP="0074235F">
      <w:pPr>
        <w:pStyle w:val="Prrafodelista"/>
        <w:spacing w:after="0"/>
        <w:ind w:left="1072"/>
        <w:contextualSpacing w:val="0"/>
        <w:rPr>
          <w:rFonts w:cs="Arial"/>
          <w:szCs w:val="20"/>
        </w:rPr>
      </w:pPr>
      <w:r w:rsidRPr="00802732">
        <w:rPr>
          <w:rFonts w:cs="Arial"/>
          <w:bCs/>
          <w:color w:val="000000"/>
          <w:szCs w:val="20"/>
        </w:rPr>
        <w:t xml:space="preserve">Para acreditar la condición </w:t>
      </w:r>
      <w:r w:rsidRPr="00802732">
        <w:rPr>
          <w:rFonts w:cs="Arial"/>
          <w:color w:val="000000"/>
          <w:szCs w:val="20"/>
        </w:rPr>
        <w:t>de Mipyme, el Proponente entregará copia del certificado del Registro Único de Proponentes, el cual deberá encontrarse vigente y en firme al momento de su presentación. Por su parte, la condición de emprendimientos y/o empresas de mujeres, se realizará mediante el diligenciamiento del Formato 13 – Acreditación de emprendimientos y empresas de mujeres, el cual deberá aportarse con</w:t>
      </w:r>
      <w:r w:rsidRPr="00802732" w:rsidDel="00642280">
        <w:rPr>
          <w:rFonts w:cs="Arial"/>
          <w:color w:val="000000"/>
          <w:szCs w:val="20"/>
        </w:rPr>
        <w:t xml:space="preserve"> </w:t>
      </w:r>
      <w:r w:rsidRPr="00802732">
        <w:rPr>
          <w:rFonts w:cs="Arial"/>
          <w:color w:val="000000"/>
          <w:szCs w:val="20"/>
        </w:rPr>
        <w:t xml:space="preserve">la documentación requerida en el artículo </w:t>
      </w:r>
      <w:r w:rsidRPr="00802732">
        <w:rPr>
          <w:rFonts w:cs="Arial"/>
          <w:szCs w:val="20"/>
        </w:rPr>
        <w:t xml:space="preserve">2.2.1.2.4.2.14 del Decreto 1082 de 2015, </w:t>
      </w:r>
      <w:r w:rsidRPr="00802732">
        <w:rPr>
          <w:rFonts w:cs="Arial"/>
          <w:szCs w:val="20"/>
          <w:lang w:val="es-MX"/>
        </w:rPr>
        <w:t>o la norma que lo modifique, complemente o sustituya</w:t>
      </w:r>
      <w:r w:rsidRPr="00802732">
        <w:rPr>
          <w:rFonts w:cs="Arial"/>
          <w:szCs w:val="20"/>
        </w:rPr>
        <w:t xml:space="preserve">. </w:t>
      </w:r>
    </w:p>
    <w:p w14:paraId="2D753B91" w14:textId="77777777" w:rsidR="0074235F" w:rsidRPr="00802732" w:rsidRDefault="0074235F" w:rsidP="0074235F">
      <w:pPr>
        <w:pStyle w:val="Prrafodelista"/>
        <w:spacing w:after="0"/>
        <w:ind w:left="1072"/>
        <w:contextualSpacing w:val="0"/>
        <w:rPr>
          <w:rFonts w:cs="Arial"/>
          <w:szCs w:val="20"/>
        </w:rPr>
      </w:pPr>
    </w:p>
    <w:p w14:paraId="057B04B8" w14:textId="77777777" w:rsidR="0074235F" w:rsidRPr="00802732" w:rsidRDefault="0074235F" w:rsidP="0074235F">
      <w:pPr>
        <w:pStyle w:val="Prrafodelista"/>
        <w:spacing w:after="0"/>
        <w:ind w:left="1072"/>
        <w:contextualSpacing w:val="0"/>
        <w:rPr>
          <w:rFonts w:cs="Arial"/>
          <w:color w:val="000000"/>
          <w:szCs w:val="20"/>
        </w:rPr>
      </w:pPr>
      <w:r w:rsidRPr="00802732">
        <w:rPr>
          <w:rFonts w:cs="Arial"/>
          <w:color w:val="000000"/>
          <w:szCs w:val="2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social. </w:t>
      </w:r>
    </w:p>
    <w:p w14:paraId="5B70AE8E" w14:textId="77777777" w:rsidR="0074235F" w:rsidRPr="00802732" w:rsidRDefault="0074235F" w:rsidP="0074235F">
      <w:pPr>
        <w:pStyle w:val="Prrafodelista"/>
        <w:spacing w:after="0"/>
        <w:ind w:left="1072"/>
        <w:contextualSpacing w:val="0"/>
        <w:rPr>
          <w:rFonts w:cs="Arial"/>
          <w:color w:val="000000"/>
          <w:szCs w:val="20"/>
        </w:rPr>
      </w:pPr>
    </w:p>
    <w:p w14:paraId="0CE561C5" w14:textId="77777777" w:rsidR="0074235F" w:rsidRPr="00802732" w:rsidRDefault="0074235F" w:rsidP="0074235F">
      <w:pPr>
        <w:pStyle w:val="Prrafodelista"/>
        <w:numPr>
          <w:ilvl w:val="0"/>
          <w:numId w:val="20"/>
        </w:numPr>
        <w:spacing w:after="0"/>
        <w:rPr>
          <w:lang w:val="es-MX"/>
        </w:rPr>
      </w:pPr>
      <w:r w:rsidRPr="00802732">
        <w:rPr>
          <w:lang w:val="es-MX"/>
        </w:rPr>
        <w:t xml:space="preserve">Deben haber terminado antes de la fecha de cierre del presente procedimiento de selección. Esta fecha corresponde al momento de terminación de la ejecución del Contrato, por lo que no necesariamente coincide con la fecha de entrega y/o recibo final, liquidación o acta final, salvo que de los documentos del numeral 3.5.5 se derive tal información.  </w:t>
      </w:r>
    </w:p>
    <w:p w14:paraId="56E4706C" w14:textId="77777777" w:rsidR="0074235F" w:rsidRPr="00802732" w:rsidRDefault="0074235F" w:rsidP="0074235F">
      <w:pPr>
        <w:spacing w:after="0"/>
        <w:ind w:left="1134"/>
        <w:rPr>
          <w:lang w:val="es-MX"/>
        </w:rPr>
      </w:pPr>
    </w:p>
    <w:p w14:paraId="14B9BF5F" w14:textId="77777777" w:rsidR="0074235F" w:rsidRPr="00802732" w:rsidRDefault="0074235F" w:rsidP="0074235F">
      <w:pPr>
        <w:pStyle w:val="Prrafodelista"/>
        <w:numPr>
          <w:ilvl w:val="0"/>
          <w:numId w:val="20"/>
        </w:numPr>
        <w:ind w:left="1066" w:hanging="709"/>
      </w:pPr>
      <w:r w:rsidRPr="00802732">
        <w:rPr>
          <w:lang w:val="es-MX"/>
        </w:rPr>
        <w:t xml:space="preserve">Para los contratos que sean aportados por personas jurídicas que no cuentan con más de tres (3) años de constituidas, que pretendan acreditar la experiencia de sus </w:t>
      </w:r>
      <w:r w:rsidRPr="00802732">
        <w:t>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34EF54B6" w14:textId="77777777" w:rsidR="0074235F" w:rsidRPr="00802732" w:rsidRDefault="0074235F" w:rsidP="0074235F">
      <w:pPr>
        <w:pStyle w:val="Prrafodelista"/>
        <w:spacing w:after="0" w:line="240" w:lineRule="auto"/>
        <w:ind w:left="1070"/>
      </w:pPr>
    </w:p>
    <w:p w14:paraId="5C91A29B" w14:textId="77777777" w:rsidR="0074235F" w:rsidRPr="00802732" w:rsidRDefault="0074235F" w:rsidP="0074235F">
      <w:pPr>
        <w:spacing w:after="0"/>
        <w:ind w:left="1072"/>
      </w:pPr>
      <w:r w:rsidRPr="00802732">
        <w:t xml:space="preserve">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w:t>
      </w:r>
      <w:r w:rsidRPr="00802732">
        <w:lastRenderedPageBreak/>
        <w:t>Contratación por uno de esos integrantes, de manera que el Proponente Plural solo podrá acreditar una misma experiencia una sola vez.</w:t>
      </w:r>
    </w:p>
    <w:p w14:paraId="5A180201" w14:textId="77777777" w:rsidR="0074235F" w:rsidRPr="00802732" w:rsidRDefault="0074235F" w:rsidP="0074235F">
      <w:pPr>
        <w:spacing w:after="0"/>
        <w:ind w:left="1072"/>
      </w:pPr>
    </w:p>
    <w:p w14:paraId="6611B734" w14:textId="77777777" w:rsidR="0074235F" w:rsidRPr="00802732" w:rsidRDefault="0074235F" w:rsidP="0074235F">
      <w:pPr>
        <w:pStyle w:val="Prrafodelista"/>
        <w:numPr>
          <w:ilvl w:val="0"/>
          <w:numId w:val="20"/>
        </w:numPr>
        <w:spacing w:after="0"/>
        <w:ind w:left="1072"/>
        <w:rPr>
          <w:lang w:val="es-MX"/>
        </w:rPr>
      </w:pPr>
      <w:r w:rsidRPr="00802732">
        <w:rPr>
          <w:lang w:val="es-MX"/>
        </w:rPr>
        <w:t>La experiencia a la que se refiere este numeral podrá ser validada mediante alguno, o algunos, de los documentos establecidos en el Pliego de Condiciones señalados en el numeral 3.5.5.</w:t>
      </w:r>
    </w:p>
    <w:p w14:paraId="50AE33BC" w14:textId="77777777" w:rsidR="0074235F" w:rsidRPr="00802732" w:rsidRDefault="0074235F" w:rsidP="0074235F">
      <w:pPr>
        <w:pStyle w:val="Prrafodelista"/>
        <w:rPr>
          <w:lang w:val="es-MX"/>
        </w:rPr>
      </w:pPr>
    </w:p>
    <w:p w14:paraId="46039813" w14:textId="77777777" w:rsidR="0074235F" w:rsidRPr="00802732" w:rsidRDefault="0074235F" w:rsidP="0074235F">
      <w:pPr>
        <w:pStyle w:val="Prrafodelista"/>
        <w:numPr>
          <w:ilvl w:val="0"/>
          <w:numId w:val="20"/>
        </w:numPr>
        <w:rPr>
          <w:lang w:val="es-MX"/>
        </w:rPr>
      </w:pPr>
      <w:r w:rsidRPr="00802732">
        <w:rPr>
          <w:lang w:val="es-MX"/>
        </w:rPr>
        <w:t xml:space="preserve">No será válida la experiencia acreditada para edificaciones que se encuentre relacionada con la ejecución de obras cuyo objeto o alcance sea alguna de las siguientes: </w:t>
      </w:r>
    </w:p>
    <w:p w14:paraId="12EDF682" w14:textId="77777777" w:rsidR="0074235F" w:rsidRPr="00802732" w:rsidRDefault="0074235F" w:rsidP="0074235F">
      <w:pPr>
        <w:pStyle w:val="Prrafodelista"/>
        <w:rPr>
          <w:lang w:val="es-MX"/>
        </w:rPr>
      </w:pPr>
    </w:p>
    <w:p w14:paraId="4E169864" w14:textId="77777777" w:rsidR="0074235F" w:rsidRPr="00802732" w:rsidRDefault="0074235F" w:rsidP="0074235F">
      <w:pPr>
        <w:pStyle w:val="Prrafodelista"/>
        <w:numPr>
          <w:ilvl w:val="0"/>
          <w:numId w:val="41"/>
        </w:numPr>
        <w:rPr>
          <w:lang w:val="es-MX"/>
        </w:rPr>
      </w:pPr>
      <w:r w:rsidRPr="00802732">
        <w:rPr>
          <w:lang w:val="es-MX"/>
        </w:rPr>
        <w:t xml:space="preserve">Parqueaderos de un (1) piso (como uso exclusivo). </w:t>
      </w:r>
    </w:p>
    <w:p w14:paraId="53E112E3" w14:textId="77777777" w:rsidR="0074235F" w:rsidRPr="00802732" w:rsidRDefault="0074235F" w:rsidP="0074235F">
      <w:pPr>
        <w:pStyle w:val="Prrafodelista"/>
        <w:numPr>
          <w:ilvl w:val="0"/>
          <w:numId w:val="41"/>
        </w:numPr>
        <w:rPr>
          <w:lang w:val="es-MX"/>
        </w:rPr>
      </w:pPr>
      <w:r w:rsidRPr="00802732">
        <w:rPr>
          <w:lang w:val="es-MX"/>
        </w:rPr>
        <w:t xml:space="preserve">Infraestructura de transporte, salvo que el Proceso de Contratación implique el mantenimiento de vías de circulación internas. </w:t>
      </w:r>
    </w:p>
    <w:p w14:paraId="7C9E7124" w14:textId="77777777" w:rsidR="0074235F" w:rsidRPr="00802732" w:rsidRDefault="0074235F" w:rsidP="0074235F">
      <w:pPr>
        <w:pStyle w:val="Prrafodelista"/>
        <w:numPr>
          <w:ilvl w:val="0"/>
          <w:numId w:val="41"/>
        </w:numPr>
        <w:rPr>
          <w:lang w:val="es-MX"/>
        </w:rPr>
      </w:pPr>
      <w:r w:rsidRPr="00802732">
        <w:rPr>
          <w:lang w:val="es-MX"/>
        </w:rPr>
        <w:t>Obras hidráulicas (represas, alcantarillados, acueductos, diques, canales, plantas de tratamiento).</w:t>
      </w:r>
    </w:p>
    <w:p w14:paraId="65677ABF" w14:textId="77777777" w:rsidR="0074235F" w:rsidRPr="00802732" w:rsidRDefault="0074235F" w:rsidP="0074235F">
      <w:pPr>
        <w:pStyle w:val="Prrafodelista"/>
        <w:numPr>
          <w:ilvl w:val="0"/>
          <w:numId w:val="41"/>
        </w:numPr>
        <w:rPr>
          <w:lang w:val="es-MX"/>
        </w:rPr>
      </w:pPr>
      <w:r w:rsidRPr="00802732">
        <w:rPr>
          <w:lang w:val="es-MX"/>
        </w:rPr>
        <w:t xml:space="preserve">Obras de urbanismo y paisajismo, salvo que el proceso de selección implique el mantenimiento de zonas verdes y/o paisajismo al interior de un predio cuya destinación es en una edificación de infraestructura social (tales como instituciones educativas, hospitales, planetarios, auditorios, entre otros).  </w:t>
      </w:r>
    </w:p>
    <w:p w14:paraId="4DDCD737" w14:textId="77777777" w:rsidR="0074235F" w:rsidRPr="00802732" w:rsidRDefault="0074235F" w:rsidP="0074235F">
      <w:pPr>
        <w:spacing w:after="0"/>
        <w:ind w:left="1072"/>
        <w:rPr>
          <w:lang w:val="es-MX"/>
        </w:rPr>
      </w:pPr>
      <w:r w:rsidRPr="00802732">
        <w:rPr>
          <w:b/>
          <w:bCs/>
          <w:lang w:val="es-MX"/>
        </w:rPr>
        <w:t>Nota:</w:t>
      </w:r>
      <w:r w:rsidRPr="00802732">
        <w:rPr>
          <w:lang w:val="es-MX"/>
        </w:rPr>
        <w:t xml:space="preserve"> Las consideraciones previamente relacionadas aplican para las actividades a contratar que correspondan a la intervención de edificaciones verticales únicamente. </w:t>
      </w:r>
    </w:p>
    <w:p w14:paraId="2C392D0D" w14:textId="77777777" w:rsidR="0074235F" w:rsidRPr="00802732" w:rsidRDefault="0074235F" w:rsidP="0074235F">
      <w:pPr>
        <w:spacing w:after="0"/>
        <w:ind w:left="1072"/>
        <w:rPr>
          <w:lang w:val="es-MX"/>
        </w:rPr>
      </w:pPr>
    </w:p>
    <w:p w14:paraId="28821DEC" w14:textId="77777777" w:rsidR="0074235F" w:rsidRPr="00802732" w:rsidRDefault="0074235F" w:rsidP="0074235F">
      <w:pPr>
        <w:pStyle w:val="Prrafodelista"/>
        <w:numPr>
          <w:ilvl w:val="0"/>
          <w:numId w:val="20"/>
        </w:numPr>
        <w:spacing w:after="0"/>
        <w:ind w:left="1072"/>
        <w:rPr>
          <w:iCs/>
          <w:lang w:val="es-MX"/>
        </w:rPr>
      </w:pPr>
      <w:r w:rsidRPr="00802732">
        <w:rPr>
          <w:iCs/>
          <w:lang w:val="es-MX"/>
        </w:rPr>
        <w:t xml:space="preserve">Cuando el objeto contractual incluya bienes o servicios ajenos a la obra pública de infraestructura social y de manera excepcional se requiere incluir experiencia adicional para evaluar la idoneidad respecto de dichos bienes o servicios, la Entidad 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 En todo caso, si el objeto contractual contempla bienes o servicios ajenos que no están regulados en los Documentos Tipo, la Entidad Estatal observará los parámetros del artículo 4 de la Resolución 219 de 2021. </w:t>
      </w:r>
    </w:p>
    <w:p w14:paraId="22C2A42D" w14:textId="77777777" w:rsidR="0074235F" w:rsidRPr="00802732" w:rsidRDefault="0074235F" w:rsidP="0074235F">
      <w:pPr>
        <w:pStyle w:val="Prrafodelista"/>
        <w:spacing w:after="0"/>
        <w:ind w:left="1072"/>
        <w:rPr>
          <w:iCs/>
          <w:lang w:val="es-MX"/>
        </w:rPr>
      </w:pPr>
    </w:p>
    <w:p w14:paraId="20212A17" w14:textId="77777777" w:rsidR="0074235F" w:rsidRPr="00802732" w:rsidRDefault="0074235F" w:rsidP="0074235F">
      <w:pPr>
        <w:pStyle w:val="Prrafodelista"/>
        <w:ind w:left="1072"/>
        <w:rPr>
          <w:iCs/>
          <w:lang w:val="es-MX"/>
        </w:rPr>
      </w:pPr>
      <w:r w:rsidRPr="00802732">
        <w:rPr>
          <w:iCs/>
          <w:lang w:val="es-MX"/>
        </w:rPr>
        <w:t>Conforme con esta disposición, la Entidad no puede requerir experiencia adicional que incluya volúmenes o cantidades de obra específica expresada en SMMLV.</w:t>
      </w:r>
    </w:p>
    <w:p w14:paraId="335882BB" w14:textId="77777777" w:rsidR="0074235F" w:rsidRPr="00802732" w:rsidRDefault="0074235F" w:rsidP="0074235F">
      <w:pPr>
        <w:pStyle w:val="Prrafodelista"/>
        <w:ind w:left="1072"/>
        <w:rPr>
          <w:iCs/>
          <w:lang w:val="es-MX"/>
        </w:rPr>
      </w:pPr>
    </w:p>
    <w:p w14:paraId="0AD0C834" w14:textId="0B019750" w:rsidR="00F775B7" w:rsidRPr="00802732" w:rsidRDefault="0074235F" w:rsidP="00F775B7">
      <w:pPr>
        <w:pStyle w:val="Prrafodelista"/>
        <w:spacing w:after="0"/>
        <w:ind w:left="1072"/>
        <w:contextualSpacing w:val="0"/>
        <w:rPr>
          <w:iCs/>
          <w:lang w:val="es-MX"/>
        </w:rPr>
      </w:pPr>
      <w:r w:rsidRPr="00802732">
        <w:rPr>
          <w:iCs/>
          <w:lang w:val="es-MX"/>
        </w:rPr>
        <w:t>En el escenario en el cual la Entidad Estatal requiera la dotación e instalación de mobiliario y considere adecuado y proporcional exigir experiencia relacionada con esta, según su etapa previa de planeación, deberá exigirla como un bien o servicio adicional a la obra pública de infraestructura social, según las actividades a contratar de la matriz de experiencia aplicable</w:t>
      </w:r>
      <w:r w:rsidR="00F775B7" w:rsidRPr="00802732">
        <w:rPr>
          <w:iCs/>
          <w:lang w:val="es-MX"/>
        </w:rPr>
        <w:t>.</w:t>
      </w:r>
    </w:p>
    <w:p w14:paraId="57168C49" w14:textId="77777777" w:rsidR="00F775B7" w:rsidRPr="00802732" w:rsidRDefault="00F775B7" w:rsidP="00F775B7">
      <w:pPr>
        <w:pStyle w:val="Prrafodelista"/>
        <w:spacing w:after="0"/>
        <w:ind w:left="1072"/>
        <w:contextualSpacing w:val="0"/>
        <w:rPr>
          <w:iCs/>
          <w:lang w:val="es-MX"/>
        </w:rPr>
      </w:pPr>
    </w:p>
    <w:p w14:paraId="01A2549D" w14:textId="425AE753" w:rsidR="0074235F" w:rsidRPr="00802732" w:rsidRDefault="0074235F" w:rsidP="00F775B7">
      <w:pPr>
        <w:pStyle w:val="Prrafodelista"/>
        <w:numPr>
          <w:ilvl w:val="0"/>
          <w:numId w:val="20"/>
        </w:numPr>
        <w:spacing w:after="0"/>
        <w:rPr>
          <w:iCs/>
          <w:lang w:val="es-MX"/>
        </w:rPr>
      </w:pPr>
      <w:r w:rsidRPr="00802732">
        <w:rPr>
          <w:lang w:val="es-MX"/>
        </w:rPr>
        <w:t>Respecto de la experiencia requerida para los bienes y/o servicios adicionales a la obra pública de infraestructura social, no se podrán acreditar actividades exclusivamente asociadas al cumplimiento de Planes de Manejo Ambiental, Planes de Manejo de Tránsito o el Plan de Adaptación de la Guía Ambiental, puesto que estas actividades no son ajenas a la obra pública de infraestructura social.</w:t>
      </w:r>
    </w:p>
    <w:p w14:paraId="34692A34" w14:textId="77777777" w:rsidR="00F775B7" w:rsidRPr="00802732" w:rsidRDefault="00F775B7" w:rsidP="00F775B7">
      <w:pPr>
        <w:pStyle w:val="Prrafodelista"/>
        <w:spacing w:after="0"/>
        <w:ind w:left="1070"/>
        <w:rPr>
          <w:iCs/>
          <w:lang w:val="es-MX"/>
        </w:rPr>
      </w:pPr>
    </w:p>
    <w:p w14:paraId="4B94B37F" w14:textId="77777777" w:rsidR="0074235F" w:rsidRPr="00802732" w:rsidRDefault="0074235F" w:rsidP="0074235F">
      <w:pPr>
        <w:pStyle w:val="Ttulo3"/>
        <w:numPr>
          <w:ilvl w:val="2"/>
          <w:numId w:val="42"/>
        </w:numPr>
        <w:ind w:left="709"/>
      </w:pPr>
      <w:bookmarkStart w:id="232" w:name="_Toc67583303"/>
      <w:bookmarkStart w:id="233" w:name="_Toc78789453"/>
      <w:bookmarkStart w:id="234" w:name="_Toc141433861"/>
      <w:r w:rsidRPr="00802732">
        <w:lastRenderedPageBreak/>
        <w:t>CONSIDERACIONES PARA LA VALIDEZ DE LA EXPERIENCIA REQUERIDA</w:t>
      </w:r>
      <w:bookmarkEnd w:id="232"/>
      <w:bookmarkEnd w:id="233"/>
      <w:bookmarkEnd w:id="234"/>
      <w:r w:rsidRPr="00802732">
        <w:t xml:space="preserve"> </w:t>
      </w:r>
    </w:p>
    <w:p w14:paraId="22B6EC47" w14:textId="77777777" w:rsidR="0074235F" w:rsidRPr="00802732" w:rsidRDefault="0074235F" w:rsidP="0074235F">
      <w:pPr>
        <w:rPr>
          <w:lang w:val="es-MX"/>
        </w:rPr>
      </w:pPr>
      <w:r w:rsidRPr="00802732">
        <w:rPr>
          <w:lang w:val="es-MX"/>
        </w:rPr>
        <w:t xml:space="preserve">La Entidad tendrá en cuenta los siguientes aspectos para analizar la experiencia acreditada y que la misma sea válida como experiencia requerida: </w:t>
      </w:r>
    </w:p>
    <w:p w14:paraId="5E931644" w14:textId="77777777" w:rsidR="0074235F" w:rsidRPr="00802732" w:rsidRDefault="0074235F" w:rsidP="0074235F">
      <w:pPr>
        <w:pStyle w:val="Prrafodelista"/>
        <w:numPr>
          <w:ilvl w:val="0"/>
          <w:numId w:val="21"/>
        </w:numPr>
        <w:rPr>
          <w:lang w:val="es-MX"/>
        </w:rPr>
      </w:pPr>
      <w:r w:rsidRPr="00802732">
        <w:rPr>
          <w:lang w:val="es-MX"/>
        </w:rPr>
        <w:t>En el Clasificador de Bienes y Servicios, el segmento correspondiente para la clasificación de la experiencia es el 72.</w:t>
      </w:r>
    </w:p>
    <w:p w14:paraId="4BCA0A91" w14:textId="77777777" w:rsidR="0074235F" w:rsidRPr="00802732" w:rsidRDefault="0074235F" w:rsidP="0074235F">
      <w:pPr>
        <w:pStyle w:val="Prrafodelista"/>
        <w:rPr>
          <w:lang w:val="es-MX"/>
        </w:rPr>
      </w:pPr>
    </w:p>
    <w:p w14:paraId="21042AAE" w14:textId="77777777" w:rsidR="0074235F" w:rsidRPr="00802732" w:rsidRDefault="0074235F" w:rsidP="0074235F">
      <w:pPr>
        <w:pStyle w:val="Prrafodelista"/>
        <w:numPr>
          <w:ilvl w:val="0"/>
          <w:numId w:val="21"/>
        </w:numPr>
        <w:rPr>
          <w:lang w:val="es-MX"/>
        </w:rPr>
      </w:pPr>
      <w:r w:rsidRPr="00802732">
        <w:rPr>
          <w:lang w:val="es-MX"/>
        </w:rPr>
        <w:t>La Entidad únicamente podrá exigir para la verificación de la experiencia los contratos celebrados por el interesado, identificados con el Clasificador de Bienes y Servicios hasta el tercer nivel.</w:t>
      </w:r>
    </w:p>
    <w:p w14:paraId="37E60C0F" w14:textId="77777777" w:rsidR="0074235F" w:rsidRPr="00802732" w:rsidRDefault="0074235F" w:rsidP="0074235F">
      <w:pPr>
        <w:pStyle w:val="Prrafodelista"/>
        <w:rPr>
          <w:lang w:val="es-MX"/>
        </w:rPr>
      </w:pPr>
    </w:p>
    <w:p w14:paraId="0F6973CB" w14:textId="77777777" w:rsidR="0074235F" w:rsidRPr="00802732" w:rsidRDefault="0074235F" w:rsidP="0074235F">
      <w:pPr>
        <w:pStyle w:val="Prrafodelista"/>
        <w:numPr>
          <w:ilvl w:val="0"/>
          <w:numId w:val="21"/>
        </w:numPr>
        <w:rPr>
          <w:rFonts w:cs="Arial"/>
          <w:szCs w:val="20"/>
        </w:rPr>
      </w:pPr>
      <w:r w:rsidRPr="00802732">
        <w:rPr>
          <w:rFonts w:cs="Arial"/>
          <w:szCs w:val="20"/>
        </w:rPr>
        <w:t xml:space="preserve">Si el Proponente relaciona o anexa más de cinco (5) contratos en el Formato 3 - Experiencia, para efectos de evaluar la experiencia se tendrán en cuenta cómo máximo los cinco (5) contratos aportados de mayor valor. </w:t>
      </w:r>
    </w:p>
    <w:p w14:paraId="5B8BEC24" w14:textId="77777777" w:rsidR="0074235F" w:rsidRPr="00802732" w:rsidRDefault="0074235F" w:rsidP="0074235F">
      <w:pPr>
        <w:pStyle w:val="Prrafodelista"/>
        <w:rPr>
          <w:rFonts w:cs="Arial"/>
          <w:szCs w:val="20"/>
        </w:rPr>
      </w:pPr>
    </w:p>
    <w:p w14:paraId="21EF002A" w14:textId="77777777" w:rsidR="0074235F" w:rsidRPr="00802732" w:rsidRDefault="0074235F" w:rsidP="0074235F">
      <w:pPr>
        <w:pStyle w:val="Prrafodelista"/>
        <w:rPr>
          <w:rFonts w:cs="Arial"/>
          <w:szCs w:val="20"/>
        </w:rPr>
      </w:pPr>
      <w:r w:rsidRPr="00802732">
        <w:rPr>
          <w:rFonts w:cs="Arial"/>
          <w:szCs w:val="20"/>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máximo los siete (7) contratos allegados de mayor valor.</w:t>
      </w:r>
    </w:p>
    <w:p w14:paraId="68E611FD" w14:textId="77777777" w:rsidR="0074235F" w:rsidRPr="00802732" w:rsidRDefault="0074235F" w:rsidP="0074235F">
      <w:pPr>
        <w:pStyle w:val="Prrafodelista"/>
        <w:rPr>
          <w:lang w:val="es-MX"/>
        </w:rPr>
      </w:pPr>
    </w:p>
    <w:p w14:paraId="5D4D02BB" w14:textId="77777777" w:rsidR="0074235F" w:rsidRPr="00802732" w:rsidRDefault="0074235F" w:rsidP="0074235F">
      <w:pPr>
        <w:pStyle w:val="Prrafodelista"/>
        <w:numPr>
          <w:ilvl w:val="0"/>
          <w:numId w:val="21"/>
        </w:numPr>
        <w:ind w:left="714" w:hanging="357"/>
        <w:rPr>
          <w:iCs/>
          <w:lang w:val="es-MX"/>
        </w:rPr>
      </w:pPr>
      <w:r w:rsidRPr="00802732">
        <w:rPr>
          <w:iCs/>
        </w:rPr>
        <w:t>Tratándose de Proponentes Plurales se tendrá en cuenta lo siguiente: i) uno de los integrantes debe aportar como mínimo</w:t>
      </w:r>
      <w:r w:rsidRPr="00802732">
        <w:rPr>
          <w:bCs/>
          <w:iCs/>
        </w:rPr>
        <w:t xml:space="preserve"> el cincuenta por ciento (50 %) de la experiencia solicitada; </w:t>
      </w:r>
      <w:proofErr w:type="spellStart"/>
      <w:r w:rsidRPr="00802732">
        <w:rPr>
          <w:bCs/>
          <w:iCs/>
        </w:rPr>
        <w:t>ii</w:t>
      </w:r>
      <w:proofErr w:type="spellEnd"/>
      <w:r w:rsidRPr="00802732">
        <w:rPr>
          <w:bCs/>
          <w:iCs/>
        </w:rPr>
        <w:t xml:space="preserve">) los demás integrantes deben acreditar al menos el cinco por ciento (5 %) de la experiencia solicitada; y </w:t>
      </w:r>
      <w:proofErr w:type="spellStart"/>
      <w:r w:rsidRPr="00802732">
        <w:rPr>
          <w:bCs/>
          <w:iCs/>
        </w:rPr>
        <w:t>iii</w:t>
      </w:r>
      <w:proofErr w:type="spellEnd"/>
      <w:r w:rsidRPr="00802732">
        <w:rPr>
          <w:bCs/>
          <w:iC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6E6EA862" w14:textId="77777777" w:rsidR="0074235F" w:rsidRPr="00802732" w:rsidRDefault="0074235F" w:rsidP="0074235F">
      <w:pPr>
        <w:pStyle w:val="Prrafodelista"/>
        <w:rPr>
          <w:iCs/>
          <w:lang w:val="es-MX"/>
        </w:rPr>
      </w:pPr>
    </w:p>
    <w:p w14:paraId="263E9963" w14:textId="77777777" w:rsidR="0074235F" w:rsidRPr="00802732" w:rsidRDefault="0074235F" w:rsidP="0074235F">
      <w:pPr>
        <w:pStyle w:val="Prrafodelista"/>
        <w:rPr>
          <w:bCs/>
          <w:iCs/>
          <w:lang w:val="x-none"/>
        </w:rPr>
      </w:pPr>
      <w:r w:rsidRPr="00802732">
        <w:rPr>
          <w:bCs/>
          <w:iCs/>
          <w:lang w:val="x-none"/>
        </w:rPr>
        <w:t xml:space="preserve">Estos porcentajes que acreditarán los integrantes del Proponente Plural </w:t>
      </w:r>
      <w:r w:rsidRPr="00802732">
        <w:rPr>
          <w:bCs/>
          <w:iCs/>
          <w:lang w:val="es-MX"/>
        </w:rPr>
        <w:t xml:space="preserve">se podrán cumplir </w:t>
      </w:r>
      <w:r w:rsidRPr="00802732">
        <w:rPr>
          <w:bCs/>
          <w:iCs/>
          <w:lang w:val="x-none"/>
        </w:rPr>
        <w:t>con contratos</w:t>
      </w:r>
      <w:r w:rsidRPr="00802732">
        <w:rPr>
          <w:bCs/>
          <w:iCs/>
          <w:lang w:val="es-MX"/>
        </w:rPr>
        <w:t xml:space="preserve"> válidos</w:t>
      </w:r>
      <w:r w:rsidRPr="00802732">
        <w:rPr>
          <w:bCs/>
          <w:iCs/>
          <w:lang w:val="x-none"/>
        </w:rPr>
        <w:t xml:space="preserve"> que </w:t>
      </w:r>
      <w:r w:rsidRPr="00802732">
        <w:rPr>
          <w:bCs/>
          <w:iCs/>
          <w:lang w:val="es-MX"/>
        </w:rPr>
        <w:t>acrediten</w:t>
      </w:r>
      <w:r w:rsidRPr="00802732">
        <w:rPr>
          <w:bCs/>
          <w:iCs/>
          <w:lang w:val="x-none"/>
        </w:rPr>
        <w:t xml:space="preserve"> el requisito de experiencia solicitada en el pliego de condiciones y se calcularán sobre el “valor mínimo a certificar (como % del Presupuesto Oficial de obra expresado en SMMLV)” de conformidad con el numeral 3.5.</w:t>
      </w:r>
      <w:r w:rsidRPr="00802732">
        <w:rPr>
          <w:bCs/>
          <w:iCs/>
        </w:rPr>
        <w:t>7</w:t>
      </w:r>
      <w:r w:rsidRPr="00802732">
        <w:rPr>
          <w:bCs/>
          <w:iCs/>
          <w:lang w:val="x-none"/>
        </w:rPr>
        <w:t>. 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4A8F2017" w14:textId="77777777" w:rsidR="0074235F" w:rsidRPr="00802732" w:rsidRDefault="0074235F" w:rsidP="0074235F">
      <w:pPr>
        <w:pStyle w:val="Prrafodelista"/>
        <w:rPr>
          <w:iCs/>
        </w:rPr>
      </w:pPr>
    </w:p>
    <w:p w14:paraId="6FCEE3E0" w14:textId="77777777" w:rsidR="0074235F" w:rsidRPr="00802732" w:rsidRDefault="0074235F" w:rsidP="0074235F">
      <w:pPr>
        <w:pStyle w:val="Prrafodelista"/>
        <w:rPr>
          <w:iCs/>
          <w:lang w:val="es-MX"/>
        </w:rPr>
      </w:pPr>
      <w:r w:rsidRPr="00802732">
        <w:rPr>
          <w:iCs/>
          <w:lang w:val="es-ES"/>
        </w:rPr>
        <w:t xml:space="preserve">En armonía con lo anterior, </w:t>
      </w:r>
      <w:r w:rsidRPr="00802732">
        <w:rPr>
          <w:iCs/>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F08FA30" w14:textId="77777777" w:rsidR="0074235F" w:rsidRPr="00802732" w:rsidRDefault="0074235F" w:rsidP="0074235F">
      <w:pPr>
        <w:pStyle w:val="Prrafodelista"/>
        <w:rPr>
          <w:lang w:val="es-MX"/>
        </w:rPr>
      </w:pPr>
    </w:p>
    <w:p w14:paraId="46730058" w14:textId="77777777" w:rsidR="0074235F" w:rsidRPr="00802732" w:rsidRDefault="0074235F" w:rsidP="0074235F">
      <w:pPr>
        <w:pStyle w:val="Prrafodelista"/>
        <w:numPr>
          <w:ilvl w:val="0"/>
          <w:numId w:val="21"/>
        </w:numPr>
        <w:rPr>
          <w:lang w:val="es-MX"/>
        </w:rPr>
      </w:pPr>
      <w:r w:rsidRPr="00802732">
        <w:rPr>
          <w:lang w:val="es-MX"/>
        </w:rPr>
        <w:t xml:space="preserve">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 </w:t>
      </w:r>
    </w:p>
    <w:p w14:paraId="44E10204" w14:textId="77777777" w:rsidR="0074235F" w:rsidRPr="00802732" w:rsidRDefault="0074235F" w:rsidP="0074235F">
      <w:pPr>
        <w:pStyle w:val="Prrafodelista"/>
        <w:rPr>
          <w:lang w:val="es-MX"/>
        </w:rPr>
      </w:pPr>
    </w:p>
    <w:p w14:paraId="07172953" w14:textId="77777777" w:rsidR="0074235F" w:rsidRPr="00802732" w:rsidRDefault="0074235F" w:rsidP="0074235F">
      <w:pPr>
        <w:pStyle w:val="Prrafodelista"/>
        <w:numPr>
          <w:ilvl w:val="0"/>
          <w:numId w:val="21"/>
        </w:numPr>
        <w:rPr>
          <w:lang w:val="es-MX"/>
        </w:rPr>
      </w:pPr>
      <w:r w:rsidRPr="00802732">
        <w:rPr>
          <w:lang w:val="es-MX"/>
        </w:rPr>
        <w:t>Cuando el contrato que se pretende adjuntar como experiencia haya sido ejecutado en Consorcio o en Unión Temporal, el valor a considerar será el registrado en el RUP, o documento válido en caso de que el integrante no esté obligado a tener RUP. En estos casos, la experiencia efectivamente acreditada para el procedimiento de selección será la presentada multiplicada por el porcentaje de participación que tuvo el integrante o los integrantes que presentan la oferta.</w:t>
      </w:r>
    </w:p>
    <w:p w14:paraId="1E990EC6" w14:textId="77777777" w:rsidR="0074235F" w:rsidRPr="00802732" w:rsidRDefault="0074235F" w:rsidP="0074235F">
      <w:pPr>
        <w:pStyle w:val="Prrafodelista"/>
        <w:rPr>
          <w:lang w:val="es-MX"/>
        </w:rPr>
      </w:pPr>
    </w:p>
    <w:p w14:paraId="70D88F8E" w14:textId="77777777" w:rsidR="0074235F" w:rsidRPr="00802732" w:rsidRDefault="0074235F" w:rsidP="0074235F">
      <w:pPr>
        <w:pStyle w:val="Prrafodelista"/>
        <w:numPr>
          <w:ilvl w:val="0"/>
          <w:numId w:val="21"/>
        </w:numPr>
        <w:rPr>
          <w:lang w:val="es-MX"/>
        </w:rPr>
      </w:pPr>
      <w:r w:rsidRPr="00802732">
        <w:rPr>
          <w:lang w:val="es-MX"/>
        </w:rPr>
        <w:t xml:space="preserve">Cuando el contrato que se pretende acreditar como experiencia haya sido ejecutado en Consorcio, el “% de dimensionamiento (según la magnitud física requerida en el Proceso de Contratación)” exigido en la matriz de experiencia aplicable en el proyecto de infraestructura social se afectará por el porcentaje de participación que tuvo el integrante o los integrantes. </w:t>
      </w:r>
    </w:p>
    <w:p w14:paraId="3F081B52" w14:textId="77777777" w:rsidR="0074235F" w:rsidRPr="00802732" w:rsidRDefault="0074235F" w:rsidP="0074235F">
      <w:pPr>
        <w:pStyle w:val="Prrafodelista"/>
        <w:rPr>
          <w:lang w:val="es-MX"/>
        </w:rPr>
      </w:pPr>
    </w:p>
    <w:p w14:paraId="350CDF73" w14:textId="77777777" w:rsidR="0074235F" w:rsidRPr="00802732" w:rsidRDefault="0074235F" w:rsidP="0074235F">
      <w:pPr>
        <w:pStyle w:val="Prrafodelista"/>
        <w:rPr>
          <w:lang w:val="es-MX"/>
        </w:rPr>
      </w:pPr>
      <w:r w:rsidRPr="00802732">
        <w:rPr>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9E4FD44" w14:textId="77777777" w:rsidR="0074235F" w:rsidRPr="00802732" w:rsidRDefault="0074235F" w:rsidP="0074235F">
      <w:pPr>
        <w:pStyle w:val="Prrafodelista"/>
        <w:rPr>
          <w:lang w:val="es-MX"/>
        </w:rPr>
      </w:pPr>
    </w:p>
    <w:p w14:paraId="70D50646" w14:textId="77777777" w:rsidR="0074235F" w:rsidRPr="00802732" w:rsidRDefault="0074235F" w:rsidP="0074235F">
      <w:pPr>
        <w:pStyle w:val="Prrafodelista"/>
        <w:rPr>
          <w:lang w:val="es-MX"/>
        </w:rPr>
      </w:pPr>
      <w:r w:rsidRPr="00802732">
        <w:rPr>
          <w:b/>
          <w:bCs/>
          <w:lang w:val="es-MX"/>
        </w:rPr>
        <w:t>Nota:</w:t>
      </w:r>
      <w:r w:rsidRPr="00802732">
        <w:rPr>
          <w:lang w:val="es-MX"/>
        </w:rPr>
        <w:t xml:space="preserve"> El “dimensionamiento” de este literal aplica a cualquier dimensión o magnitud requerida en el Proceso de Contratación para acreditar la experiencia según detalle la respectiva matriz de experiencia aplicable en el proyecto de infraestructura social. </w:t>
      </w:r>
    </w:p>
    <w:p w14:paraId="375E8CD6" w14:textId="77777777" w:rsidR="0074235F" w:rsidRPr="00802732" w:rsidRDefault="0074235F" w:rsidP="0074235F">
      <w:pPr>
        <w:pStyle w:val="Prrafodelista"/>
        <w:rPr>
          <w:lang w:val="es-MX"/>
        </w:rPr>
      </w:pPr>
    </w:p>
    <w:p w14:paraId="414DCCAD" w14:textId="77777777" w:rsidR="0074235F" w:rsidRPr="00802732" w:rsidRDefault="0074235F" w:rsidP="0074235F">
      <w:pPr>
        <w:pStyle w:val="Prrafodelista"/>
        <w:numPr>
          <w:ilvl w:val="0"/>
          <w:numId w:val="21"/>
        </w:numPr>
        <w:rPr>
          <w:lang w:val="es-MX"/>
        </w:rPr>
      </w:pPr>
      <w:r w:rsidRPr="00802732">
        <w:rPr>
          <w:lang w:val="es-MX"/>
        </w:rPr>
        <w:t>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w:t>
      </w:r>
    </w:p>
    <w:p w14:paraId="60B1E801" w14:textId="77777777" w:rsidR="0074235F" w:rsidRPr="00802732" w:rsidRDefault="0074235F" w:rsidP="0074235F">
      <w:pPr>
        <w:pStyle w:val="Prrafodelista"/>
        <w:rPr>
          <w:lang w:val="es-MX"/>
        </w:rPr>
      </w:pPr>
    </w:p>
    <w:p w14:paraId="241E626E" w14:textId="77777777" w:rsidR="0074235F" w:rsidRPr="00802732" w:rsidRDefault="0074235F" w:rsidP="0074235F">
      <w:pPr>
        <w:pStyle w:val="Prrafodelista"/>
        <w:numPr>
          <w:ilvl w:val="0"/>
          <w:numId w:val="21"/>
        </w:numPr>
        <w:rPr>
          <w:lang w:val="es-MX"/>
        </w:rPr>
      </w:pPr>
      <w:r w:rsidRPr="00802732">
        <w:rPr>
          <w:lang w:val="es-MX"/>
        </w:rPr>
        <w:t>El cumplimiento de los requisitos de experiencia que impliquen la acreditación de valores y magnitudes intervenidas deberá evaluarse de acuerdo con lo señalado en la matriz de experiencia aplicable en atención al proyecto de infraestructura social a contratarse. En los contratos aportados como experiencia que contengan actividades ejecutadas ajenas a la obra de infraestructura social requerida, la Entidad Estatal solo tendrá en cuenta los valores y magnitudes ejecutadas relacionadas con este tipo de infraestructura.</w:t>
      </w:r>
    </w:p>
    <w:p w14:paraId="3CB2D74D" w14:textId="77777777" w:rsidR="0074235F" w:rsidRPr="00802732" w:rsidRDefault="0074235F" w:rsidP="0074235F">
      <w:pPr>
        <w:pStyle w:val="Prrafodelista"/>
        <w:rPr>
          <w:lang w:val="es-MX"/>
        </w:rPr>
      </w:pPr>
    </w:p>
    <w:p w14:paraId="33FA676F" w14:textId="77777777" w:rsidR="0074235F" w:rsidRPr="00802732" w:rsidRDefault="0074235F" w:rsidP="0074235F">
      <w:pPr>
        <w:pStyle w:val="Prrafodelista"/>
        <w:rPr>
          <w:lang w:val="es-MX"/>
        </w:rPr>
      </w:pPr>
      <w:r w:rsidRPr="00802732">
        <w:rPr>
          <w:lang w:val="es-MX"/>
        </w:rPr>
        <w:t>Para estos efectos, el oferente deberá acreditar los valores y magnitudes intervenidas dentro del respectivo contrato, empleando alguno de los documentos válidos establecidos en el numeral 3.5.5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285EEB96" w14:textId="77777777" w:rsidR="0074235F" w:rsidRPr="00802732" w:rsidRDefault="0074235F" w:rsidP="0074235F">
      <w:pPr>
        <w:pStyle w:val="Prrafodelista"/>
        <w:rPr>
          <w:lang w:val="es-MX"/>
        </w:rPr>
      </w:pPr>
    </w:p>
    <w:p w14:paraId="5C80A04C" w14:textId="77777777" w:rsidR="0074235F" w:rsidRPr="00802732" w:rsidRDefault="0074235F" w:rsidP="0074235F">
      <w:pPr>
        <w:pStyle w:val="Prrafodelista"/>
        <w:numPr>
          <w:ilvl w:val="0"/>
          <w:numId w:val="21"/>
        </w:numPr>
        <w:rPr>
          <w:iCs/>
          <w:lang w:val="es-ES"/>
        </w:rPr>
      </w:pPr>
      <w:r w:rsidRPr="00802732">
        <w:rPr>
          <w:iCs/>
          <w:lang w:val="es-ES"/>
        </w:rPr>
        <w:t>Las auto certificaciones no servirán para acreditar la experiencia requerida, ya que con estas no puede constatarse la ejecución</w:t>
      </w:r>
      <w:r w:rsidRPr="00802732" w:rsidDel="00FE555D">
        <w:rPr>
          <w:iCs/>
          <w:lang w:val="es-ES"/>
        </w:rPr>
        <w:t xml:space="preserve"> de contratos </w:t>
      </w:r>
      <w:r w:rsidRPr="00802732">
        <w:rPr>
          <w:iCs/>
          <w:lang w:val="es-ES"/>
        </w:rPr>
        <w:t>que deben certificar los terceros que recibieron la obra, bien o servicio. Para la aplicación de esta regla, se entiende por auto certificaciones aquellas expedidas por el mismo Proponente, sus representantes,</w:t>
      </w:r>
      <w:r w:rsidRPr="00802732" w:rsidDel="00E86337">
        <w:rPr>
          <w:iCs/>
          <w:lang w:val="es-ES"/>
        </w:rPr>
        <w:t xml:space="preserve"> </w:t>
      </w:r>
      <w:r w:rsidRPr="00802732">
        <w:rPr>
          <w:iCs/>
          <w:lang w:val="es-ES"/>
        </w:rPr>
        <w:t>los integrantes del Proponente Plural o del mismo grupo empresarial para demostrar su propia experiencia.</w:t>
      </w:r>
    </w:p>
    <w:p w14:paraId="4D927666" w14:textId="77777777" w:rsidR="0074235F" w:rsidRPr="00802732" w:rsidRDefault="0074235F" w:rsidP="0074235F">
      <w:pPr>
        <w:pStyle w:val="Prrafodelista"/>
        <w:rPr>
          <w:iCs/>
          <w:lang w:val="es-ES"/>
        </w:rPr>
      </w:pPr>
    </w:p>
    <w:p w14:paraId="67183A5E" w14:textId="63CA20D9" w:rsidR="0074235F" w:rsidRDefault="0074235F" w:rsidP="002D1CE6">
      <w:pPr>
        <w:pStyle w:val="Prrafodelista"/>
        <w:numPr>
          <w:ilvl w:val="0"/>
          <w:numId w:val="21"/>
        </w:numPr>
        <w:rPr>
          <w:iCs/>
          <w:lang w:val="es-ES"/>
        </w:rPr>
      </w:pPr>
      <w:r w:rsidRPr="00802732">
        <w:rPr>
          <w:iCs/>
          <w:lang w:val="es-ES"/>
        </w:rPr>
        <w:t>Las certificaciones de experiencia expedidas por el interventor de obra no servirán para probar la experiencia requerida.</w:t>
      </w:r>
    </w:p>
    <w:p w14:paraId="571FA536" w14:textId="77777777" w:rsidR="00452A4A" w:rsidRPr="00452A4A" w:rsidRDefault="00452A4A" w:rsidP="00452A4A">
      <w:pPr>
        <w:pStyle w:val="Prrafodelista"/>
        <w:rPr>
          <w:iCs/>
          <w:lang w:val="es-ES"/>
        </w:rPr>
      </w:pPr>
    </w:p>
    <w:p w14:paraId="526A67DF" w14:textId="77777777" w:rsidR="00452A4A" w:rsidRPr="00802732" w:rsidRDefault="00452A4A" w:rsidP="00452A4A">
      <w:pPr>
        <w:pStyle w:val="Prrafodelista"/>
        <w:rPr>
          <w:iCs/>
          <w:lang w:val="es-ES"/>
        </w:rPr>
      </w:pPr>
    </w:p>
    <w:p w14:paraId="27840476" w14:textId="77777777" w:rsidR="0074235F" w:rsidRPr="001229A0" w:rsidRDefault="0074235F" w:rsidP="0074235F">
      <w:pPr>
        <w:pStyle w:val="Ttulo3"/>
        <w:numPr>
          <w:ilvl w:val="2"/>
          <w:numId w:val="42"/>
        </w:numPr>
        <w:ind w:left="709"/>
      </w:pPr>
      <w:bookmarkStart w:id="235" w:name="_Toc67583304"/>
      <w:bookmarkStart w:id="236" w:name="_Toc78789454"/>
      <w:bookmarkStart w:id="237" w:name="_Toc141433862"/>
      <w:r w:rsidRPr="001229A0">
        <w:t>CLASIFICACIÓN DE LA EXPERIENCIA EN EL “CLASIFICADOR DE BIENES, OBRAS Y SERVICIOS DE LAS NACIONES UNIDAS”</w:t>
      </w:r>
      <w:bookmarkEnd w:id="235"/>
      <w:bookmarkEnd w:id="236"/>
      <w:bookmarkEnd w:id="237"/>
    </w:p>
    <w:p w14:paraId="0EABF451" w14:textId="049F4667" w:rsidR="0074235F" w:rsidRPr="00F779C5" w:rsidRDefault="0074235F" w:rsidP="0074235F">
      <w:pPr>
        <w:rPr>
          <w:lang w:val="es-MX"/>
        </w:rPr>
      </w:pPr>
      <w:r w:rsidRPr="005B7EA4">
        <w:rPr>
          <w:lang w:val="es-MX"/>
        </w:rPr>
        <w:t xml:space="preserve">Los </w:t>
      </w:r>
      <w:r w:rsidRPr="00F779C5">
        <w:rPr>
          <w:lang w:val="es-MX"/>
        </w:rPr>
        <w:t>Contratos aportados para efectos de acreditación de la experiencia requerida deben estar clasificados en alguno de los siguientes códigos:</w:t>
      </w:r>
    </w:p>
    <w:tbl>
      <w:tblPr>
        <w:tblW w:w="893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8"/>
        <w:gridCol w:w="6662"/>
      </w:tblGrid>
      <w:tr w:rsidR="00B0481A" w:rsidRPr="00F779C5" w14:paraId="5BF32BA2" w14:textId="77777777" w:rsidTr="00B0481A">
        <w:trPr>
          <w:trHeight w:val="397"/>
          <w:tblHeader/>
          <w:jc w:val="center"/>
        </w:trPr>
        <w:tc>
          <w:tcPr>
            <w:tcW w:w="2268" w:type="dxa"/>
            <w:tcBorders>
              <w:top w:val="double" w:sz="4" w:space="0" w:color="auto"/>
              <w:bottom w:val="single" w:sz="6" w:space="0" w:color="auto"/>
            </w:tcBorders>
            <w:shd w:val="clear" w:color="auto" w:fill="404040" w:themeFill="text1" w:themeFillTint="BF"/>
            <w:vAlign w:val="center"/>
          </w:tcPr>
          <w:p w14:paraId="7C31D14F" w14:textId="77777777" w:rsidR="00B0481A" w:rsidRPr="00F779C5" w:rsidRDefault="00B0481A" w:rsidP="00802732">
            <w:pPr>
              <w:jc w:val="center"/>
              <w:rPr>
                <w:rFonts w:eastAsia="Arial,Times New Roman" w:cs="Arial"/>
                <w:b/>
                <w:bCs/>
                <w:color w:val="FFFFFF" w:themeColor="background1"/>
                <w:szCs w:val="20"/>
              </w:rPr>
            </w:pPr>
            <w:r w:rsidRPr="00F779C5">
              <w:rPr>
                <w:rFonts w:cs="Arial"/>
                <w:b/>
                <w:bCs/>
                <w:color w:val="FFFFFF" w:themeColor="background1"/>
                <w:szCs w:val="20"/>
              </w:rPr>
              <w:t>Clasificación</w:t>
            </w:r>
            <w:r w:rsidRPr="00F779C5">
              <w:rPr>
                <w:rFonts w:eastAsia="Arial,Times New Roman" w:cs="Arial"/>
                <w:b/>
                <w:bCs/>
                <w:color w:val="FFFFFF" w:themeColor="background1"/>
                <w:szCs w:val="20"/>
              </w:rPr>
              <w:t xml:space="preserve"> </w:t>
            </w:r>
            <w:r w:rsidRPr="00F779C5">
              <w:rPr>
                <w:rFonts w:cs="Arial"/>
                <w:b/>
                <w:bCs/>
                <w:color w:val="FFFFFF" w:themeColor="background1"/>
                <w:szCs w:val="20"/>
              </w:rPr>
              <w:t>UNSPSC</w:t>
            </w:r>
          </w:p>
        </w:tc>
        <w:tc>
          <w:tcPr>
            <w:tcW w:w="6662" w:type="dxa"/>
            <w:tcBorders>
              <w:top w:val="double" w:sz="4" w:space="0" w:color="auto"/>
              <w:bottom w:val="single" w:sz="6" w:space="0" w:color="auto"/>
            </w:tcBorders>
            <w:shd w:val="clear" w:color="auto" w:fill="404040" w:themeFill="text1" w:themeFillTint="BF"/>
            <w:vAlign w:val="center"/>
          </w:tcPr>
          <w:p w14:paraId="1E37C0FB" w14:textId="77777777" w:rsidR="00B0481A" w:rsidRPr="00F779C5" w:rsidRDefault="00B0481A" w:rsidP="00802732">
            <w:pPr>
              <w:jc w:val="center"/>
              <w:rPr>
                <w:rFonts w:eastAsia="Arial,Times New Roman" w:cs="Arial"/>
                <w:b/>
                <w:bCs/>
                <w:color w:val="FFFFFF" w:themeColor="background1"/>
                <w:szCs w:val="20"/>
              </w:rPr>
            </w:pPr>
            <w:r w:rsidRPr="00F779C5">
              <w:rPr>
                <w:rFonts w:cs="Arial"/>
                <w:b/>
                <w:bCs/>
                <w:color w:val="FFFFFF" w:themeColor="background1"/>
                <w:szCs w:val="20"/>
              </w:rPr>
              <w:t>Descripción</w:t>
            </w:r>
          </w:p>
        </w:tc>
      </w:tr>
      <w:tr w:rsidR="00B0481A" w:rsidRPr="00F779C5" w14:paraId="518C5FE5" w14:textId="77777777" w:rsidTr="00B0481A">
        <w:trPr>
          <w:trHeight w:val="283"/>
          <w:jc w:val="center"/>
        </w:trPr>
        <w:tc>
          <w:tcPr>
            <w:tcW w:w="2268" w:type="dxa"/>
            <w:tcBorders>
              <w:top w:val="single" w:sz="6" w:space="0" w:color="auto"/>
              <w:bottom w:val="single" w:sz="6" w:space="0" w:color="auto"/>
            </w:tcBorders>
          </w:tcPr>
          <w:p w14:paraId="1ADDC683" w14:textId="14C23145" w:rsidR="00B0481A" w:rsidRPr="00F779C5" w:rsidRDefault="008254B1" w:rsidP="00802732">
            <w:pPr>
              <w:jc w:val="center"/>
              <w:rPr>
                <w:rFonts w:eastAsia="Arial,Times New Roman" w:cs="Arial"/>
                <w:szCs w:val="20"/>
              </w:rPr>
            </w:pPr>
            <w:r w:rsidRPr="00F779C5">
              <w:rPr>
                <w:rFonts w:eastAsia="Arial,Times New Roman" w:cs="Arial"/>
                <w:szCs w:val="20"/>
              </w:rPr>
              <w:t>30 11 15 00</w:t>
            </w:r>
          </w:p>
        </w:tc>
        <w:tc>
          <w:tcPr>
            <w:tcW w:w="6662" w:type="dxa"/>
            <w:tcBorders>
              <w:top w:val="single" w:sz="6" w:space="0" w:color="auto"/>
              <w:bottom w:val="single" w:sz="6" w:space="0" w:color="auto"/>
            </w:tcBorders>
          </w:tcPr>
          <w:p w14:paraId="49154F34" w14:textId="32D6C5DF" w:rsidR="00B0481A" w:rsidRPr="00F779C5" w:rsidRDefault="008254B1" w:rsidP="00802732">
            <w:pPr>
              <w:jc w:val="center"/>
              <w:rPr>
                <w:rFonts w:eastAsia="Arial,Times New Roman" w:cs="Arial"/>
                <w:szCs w:val="20"/>
              </w:rPr>
            </w:pPr>
            <w:r w:rsidRPr="00F779C5">
              <w:rPr>
                <w:rFonts w:eastAsia="Arial,Times New Roman" w:cs="Arial"/>
                <w:szCs w:val="20"/>
              </w:rPr>
              <w:t>Concretos y morteros</w:t>
            </w:r>
          </w:p>
        </w:tc>
      </w:tr>
      <w:tr w:rsidR="008254B1" w:rsidRPr="00F779C5" w14:paraId="0D14305C" w14:textId="77777777" w:rsidTr="00B0481A">
        <w:trPr>
          <w:trHeight w:val="283"/>
          <w:jc w:val="center"/>
        </w:trPr>
        <w:tc>
          <w:tcPr>
            <w:tcW w:w="2268" w:type="dxa"/>
            <w:tcBorders>
              <w:top w:val="single" w:sz="6" w:space="0" w:color="auto"/>
              <w:bottom w:val="single" w:sz="6" w:space="0" w:color="auto"/>
            </w:tcBorders>
          </w:tcPr>
          <w:p w14:paraId="1147C483" w14:textId="4EB12BE3" w:rsidR="008254B1" w:rsidRPr="00F779C5" w:rsidRDefault="008254B1" w:rsidP="008254B1">
            <w:pPr>
              <w:jc w:val="center"/>
              <w:rPr>
                <w:rFonts w:eastAsia="Arial,Times New Roman" w:cs="Arial"/>
                <w:szCs w:val="20"/>
              </w:rPr>
            </w:pPr>
            <w:r w:rsidRPr="00F779C5">
              <w:rPr>
                <w:rFonts w:cs="Arial"/>
                <w:szCs w:val="20"/>
              </w:rPr>
              <w:t>72 10 15 00</w:t>
            </w:r>
          </w:p>
        </w:tc>
        <w:tc>
          <w:tcPr>
            <w:tcW w:w="6662" w:type="dxa"/>
            <w:tcBorders>
              <w:top w:val="single" w:sz="6" w:space="0" w:color="auto"/>
              <w:bottom w:val="single" w:sz="6" w:space="0" w:color="auto"/>
            </w:tcBorders>
          </w:tcPr>
          <w:p w14:paraId="094A93C9" w14:textId="15A396BC" w:rsidR="008254B1" w:rsidRPr="00F779C5" w:rsidRDefault="008254B1" w:rsidP="008254B1">
            <w:pPr>
              <w:jc w:val="center"/>
              <w:rPr>
                <w:rFonts w:eastAsia="Arial,Times New Roman" w:cs="Arial"/>
                <w:szCs w:val="20"/>
              </w:rPr>
            </w:pPr>
            <w:r w:rsidRPr="00F779C5">
              <w:rPr>
                <w:rFonts w:cs="Arial"/>
                <w:szCs w:val="20"/>
              </w:rPr>
              <w:t>Servicios de apoyo para la construcción</w:t>
            </w:r>
          </w:p>
        </w:tc>
      </w:tr>
    </w:tbl>
    <w:p w14:paraId="3B9F00C9" w14:textId="77777777" w:rsidR="00F775B7" w:rsidRPr="00F779C5" w:rsidRDefault="00F775B7" w:rsidP="00F775B7">
      <w:pPr>
        <w:spacing w:after="0" w:line="240" w:lineRule="auto"/>
        <w:rPr>
          <w:rFonts w:ascii="Arial Narrow" w:eastAsia="Calibri" w:hAnsi="Arial Narrow"/>
          <w:sz w:val="22"/>
        </w:rPr>
      </w:pPr>
    </w:p>
    <w:p w14:paraId="2CC89674" w14:textId="77777777" w:rsidR="0074235F" w:rsidRPr="00802732" w:rsidRDefault="0074235F" w:rsidP="0074235F">
      <w:pPr>
        <w:rPr>
          <w:lang w:val="es-MX"/>
        </w:rPr>
      </w:pPr>
      <w:r w:rsidRPr="00F779C5">
        <w:rPr>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w:t>
      </w:r>
      <w:r w:rsidRPr="00802732">
        <w:rPr>
          <w:lang w:val="es-MX"/>
        </w:rPr>
        <w:t xml:space="preserve"> para cada uno de los Contratos aportados para la acreditación de la experiencia requerida. En el evento en el que dichos documentos no incluyan los códigos de clasificación, el representante legal del Proponente deberá incorporarlos en el Formato 3 – Experiencia.</w:t>
      </w:r>
    </w:p>
    <w:p w14:paraId="2640A873" w14:textId="77777777" w:rsidR="0074235F" w:rsidRPr="00802732" w:rsidRDefault="0074235F" w:rsidP="0074235F">
      <w:pPr>
        <w:pStyle w:val="Ttulo3"/>
        <w:numPr>
          <w:ilvl w:val="2"/>
          <w:numId w:val="42"/>
        </w:numPr>
        <w:ind w:left="709"/>
      </w:pPr>
      <w:bookmarkStart w:id="238" w:name="_Toc67583305"/>
      <w:bookmarkStart w:id="239" w:name="_Toc78789455"/>
      <w:bookmarkStart w:id="240" w:name="_Toc141433863"/>
      <w:r w:rsidRPr="00802732">
        <w:t>ACREDITACIÓN DE LA EXPERIENCIA REQUERIDA</w:t>
      </w:r>
      <w:bookmarkEnd w:id="238"/>
      <w:bookmarkEnd w:id="239"/>
      <w:bookmarkEnd w:id="240"/>
    </w:p>
    <w:p w14:paraId="198B021F" w14:textId="77777777" w:rsidR="0074235F" w:rsidRPr="00802732" w:rsidRDefault="0074235F" w:rsidP="0074235F">
      <w:pPr>
        <w:rPr>
          <w:lang w:val="es-MX"/>
        </w:rPr>
      </w:pPr>
      <w:r w:rsidRPr="00802732">
        <w:rPr>
          <w:lang w:val="es-MX"/>
        </w:rPr>
        <w:t xml:space="preserve">Los Proponentes acreditarán para cada uno de los Contratos aportados la siguiente información mediante alguno, o algunos, de los documentos señalados en la sección 3.5.5 del Pliego de Condiciones: </w:t>
      </w:r>
    </w:p>
    <w:p w14:paraId="04DD1789" w14:textId="77777777" w:rsidR="0074235F" w:rsidRPr="00802732" w:rsidRDefault="0074235F" w:rsidP="0074235F">
      <w:pPr>
        <w:pStyle w:val="Prrafodelista"/>
        <w:numPr>
          <w:ilvl w:val="1"/>
          <w:numId w:val="17"/>
        </w:numPr>
        <w:ind w:left="993"/>
        <w:rPr>
          <w:lang w:val="es-MX"/>
        </w:rPr>
      </w:pPr>
      <w:r w:rsidRPr="00802732">
        <w:rPr>
          <w:lang w:val="es-MX"/>
        </w:rPr>
        <w:t>Contratante.</w:t>
      </w:r>
    </w:p>
    <w:p w14:paraId="30DCA60E" w14:textId="77777777" w:rsidR="0074235F" w:rsidRPr="00802732" w:rsidRDefault="0074235F" w:rsidP="0074235F">
      <w:pPr>
        <w:pStyle w:val="Prrafodelista"/>
        <w:ind w:left="993"/>
        <w:rPr>
          <w:lang w:val="es-MX"/>
        </w:rPr>
      </w:pPr>
    </w:p>
    <w:p w14:paraId="1BDB4546" w14:textId="77777777" w:rsidR="0074235F" w:rsidRPr="00802732" w:rsidRDefault="0074235F" w:rsidP="0074235F">
      <w:pPr>
        <w:pStyle w:val="Prrafodelista"/>
        <w:numPr>
          <w:ilvl w:val="1"/>
          <w:numId w:val="17"/>
        </w:numPr>
        <w:ind w:left="993"/>
        <w:rPr>
          <w:lang w:val="es-MX"/>
        </w:rPr>
      </w:pPr>
      <w:r w:rsidRPr="00802732">
        <w:rPr>
          <w:lang w:val="es-MX"/>
        </w:rPr>
        <w:t>Objeto del Contrato.</w:t>
      </w:r>
    </w:p>
    <w:p w14:paraId="45FD4E45" w14:textId="77777777" w:rsidR="0074235F" w:rsidRPr="00802732" w:rsidRDefault="0074235F" w:rsidP="0074235F">
      <w:pPr>
        <w:pStyle w:val="Prrafodelista"/>
        <w:ind w:left="993"/>
        <w:rPr>
          <w:lang w:val="es-MX"/>
        </w:rPr>
      </w:pPr>
    </w:p>
    <w:p w14:paraId="21B07D9E" w14:textId="77777777" w:rsidR="0074235F" w:rsidRPr="00802732" w:rsidRDefault="0074235F" w:rsidP="0074235F">
      <w:pPr>
        <w:pStyle w:val="Prrafodelista"/>
        <w:numPr>
          <w:ilvl w:val="1"/>
          <w:numId w:val="17"/>
        </w:numPr>
        <w:ind w:left="993"/>
        <w:rPr>
          <w:lang w:val="es-MX"/>
        </w:rPr>
      </w:pPr>
      <w:r w:rsidRPr="00802732">
        <w:rPr>
          <w:lang w:val="es-MX"/>
        </w:rPr>
        <w:t>Principales actividades ejecutadas.</w:t>
      </w:r>
    </w:p>
    <w:p w14:paraId="0ACFD3FE" w14:textId="77777777" w:rsidR="0074235F" w:rsidRPr="00802732" w:rsidRDefault="0074235F" w:rsidP="0074235F">
      <w:pPr>
        <w:pStyle w:val="Prrafodelista"/>
        <w:ind w:left="993"/>
        <w:rPr>
          <w:lang w:val="es-MX"/>
        </w:rPr>
      </w:pPr>
    </w:p>
    <w:p w14:paraId="62047696" w14:textId="77777777" w:rsidR="0074235F" w:rsidRPr="00802732" w:rsidRDefault="0074235F" w:rsidP="0074235F">
      <w:pPr>
        <w:pStyle w:val="Prrafodelista"/>
        <w:numPr>
          <w:ilvl w:val="1"/>
          <w:numId w:val="17"/>
        </w:numPr>
        <w:ind w:left="993"/>
        <w:rPr>
          <w:lang w:val="es-MX"/>
        </w:rPr>
      </w:pPr>
      <w:r w:rsidRPr="00802732">
        <w:rPr>
          <w:lang w:val="es-MX"/>
        </w:rPr>
        <w:t>La magnitud, área intervenida o construida y demás condiciones de experiencia contenida en la matriz de experiencia aplicable en el proyecto de infraestructura social que permita establecer su alcance, en los casos que aplique.</w:t>
      </w:r>
    </w:p>
    <w:p w14:paraId="604644FD" w14:textId="77777777" w:rsidR="0074235F" w:rsidRPr="00802732" w:rsidRDefault="0074235F" w:rsidP="0074235F">
      <w:pPr>
        <w:pStyle w:val="Prrafodelista"/>
        <w:ind w:left="993"/>
        <w:rPr>
          <w:lang w:val="es-MX"/>
        </w:rPr>
      </w:pPr>
    </w:p>
    <w:p w14:paraId="02D1785A" w14:textId="77777777" w:rsidR="0074235F" w:rsidRPr="00802732" w:rsidRDefault="0074235F" w:rsidP="0074235F">
      <w:pPr>
        <w:pStyle w:val="Prrafodelista"/>
        <w:numPr>
          <w:ilvl w:val="1"/>
          <w:numId w:val="17"/>
        </w:numPr>
        <w:ind w:left="993"/>
        <w:rPr>
          <w:lang w:val="es-MX"/>
        </w:rPr>
      </w:pPr>
      <w:r w:rsidRPr="00802732">
        <w:rPr>
          <w:lang w:val="es-MX"/>
        </w:rPr>
        <w:lastRenderedPageBreak/>
        <w:t xml:space="preserve">La fecha de iniciación de la ejecución del Contrato: Esta fecha es diferente a la de suscripción del Contrato, a menos que de los documentos del numeral 3.5.5 de forma expresa así se determine. </w:t>
      </w:r>
    </w:p>
    <w:p w14:paraId="3902D163" w14:textId="77777777" w:rsidR="0074235F" w:rsidRPr="00802732" w:rsidRDefault="0074235F" w:rsidP="0074235F">
      <w:pPr>
        <w:pStyle w:val="Prrafodelista"/>
        <w:ind w:left="993"/>
        <w:rPr>
          <w:lang w:val="es-MX"/>
        </w:rPr>
      </w:pPr>
    </w:p>
    <w:p w14:paraId="3C27A1C1" w14:textId="77777777" w:rsidR="0074235F" w:rsidRPr="00802732" w:rsidRDefault="0074235F" w:rsidP="0074235F">
      <w:pPr>
        <w:pStyle w:val="Prrafodelista"/>
        <w:ind w:left="993"/>
        <w:rPr>
          <w:lang w:val="es-MX"/>
        </w:rPr>
      </w:pPr>
      <w:r w:rsidRPr="00802732">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57752AF9" w14:textId="77777777" w:rsidR="0074235F" w:rsidRPr="00802732" w:rsidRDefault="0074235F" w:rsidP="0074235F">
      <w:pPr>
        <w:pStyle w:val="Prrafodelista"/>
        <w:ind w:left="993"/>
        <w:rPr>
          <w:lang w:val="es-MX"/>
        </w:rPr>
      </w:pPr>
    </w:p>
    <w:p w14:paraId="44FE85B2" w14:textId="77777777" w:rsidR="0074235F" w:rsidRPr="00802732" w:rsidRDefault="0074235F" w:rsidP="0074235F">
      <w:pPr>
        <w:pStyle w:val="Prrafodelista"/>
        <w:numPr>
          <w:ilvl w:val="1"/>
          <w:numId w:val="17"/>
        </w:numPr>
        <w:ind w:left="993"/>
        <w:rPr>
          <w:lang w:val="es-MX"/>
        </w:rPr>
      </w:pPr>
      <w:r w:rsidRPr="00802732">
        <w:rPr>
          <w:lang w:val="es-MX"/>
        </w:rPr>
        <w:t xml:space="preserve">La fecha de terminación de la ejecución del Contrato: Esta fecha corresponde al momento de terminación de la ejecución del Contrato, por lo que no necesariamente coincide con la fecha de entrega y/o recibo final, liquidación, o acta final, salvo que de los documentos del numeral 3.5.5 de forma expresa así se determine.  </w:t>
      </w:r>
    </w:p>
    <w:p w14:paraId="735BE570" w14:textId="77777777" w:rsidR="0074235F" w:rsidRPr="00802732" w:rsidRDefault="0074235F" w:rsidP="0074235F">
      <w:pPr>
        <w:pStyle w:val="Prrafodelista"/>
        <w:ind w:left="993"/>
        <w:rPr>
          <w:lang w:val="es-MX"/>
        </w:rPr>
      </w:pPr>
    </w:p>
    <w:p w14:paraId="277DE97B" w14:textId="77777777" w:rsidR="0074235F" w:rsidRPr="00802732" w:rsidRDefault="0074235F" w:rsidP="0074235F">
      <w:pPr>
        <w:pStyle w:val="Prrafodelista"/>
        <w:ind w:left="993"/>
        <w:rPr>
          <w:lang w:val="es-MX"/>
        </w:rPr>
      </w:pPr>
      <w:r w:rsidRPr="00802732">
        <w:rPr>
          <w:lang w:val="es-MX"/>
        </w:rPr>
        <w:t>Si en los documentos válidos aportados para la acreditación de experiencia solo se evidencia fecha (mes, año) de terminación del Contrato: se tendrá en cuenta el primer día del mes que se encuentre señalado en la certificación.</w:t>
      </w:r>
    </w:p>
    <w:p w14:paraId="2472EDD3" w14:textId="77777777" w:rsidR="0074235F" w:rsidRPr="00802732" w:rsidRDefault="0074235F" w:rsidP="0074235F">
      <w:pPr>
        <w:pStyle w:val="Prrafodelista"/>
        <w:ind w:left="993"/>
        <w:rPr>
          <w:lang w:val="es-MX"/>
        </w:rPr>
      </w:pPr>
    </w:p>
    <w:p w14:paraId="681A7ED5" w14:textId="77777777" w:rsidR="0074235F" w:rsidRPr="00802732" w:rsidRDefault="0074235F" w:rsidP="0074235F">
      <w:pPr>
        <w:pStyle w:val="Prrafodelista"/>
        <w:numPr>
          <w:ilvl w:val="1"/>
          <w:numId w:val="17"/>
        </w:numPr>
        <w:ind w:left="993"/>
        <w:rPr>
          <w:lang w:val="es-MX"/>
        </w:rPr>
      </w:pPr>
      <w:r w:rsidRPr="00802732">
        <w:rPr>
          <w:lang w:val="es-MX"/>
        </w:rPr>
        <w:t>Nombre y cargo de la persona que expide la certificación.</w:t>
      </w:r>
    </w:p>
    <w:p w14:paraId="5B80A0A5" w14:textId="77777777" w:rsidR="0074235F" w:rsidRPr="00802732" w:rsidRDefault="0074235F" w:rsidP="0074235F">
      <w:pPr>
        <w:pStyle w:val="Prrafodelista"/>
        <w:ind w:left="993"/>
        <w:rPr>
          <w:lang w:val="es-MX"/>
        </w:rPr>
      </w:pPr>
    </w:p>
    <w:p w14:paraId="709FD007" w14:textId="77777777" w:rsidR="0074235F" w:rsidRPr="00802732" w:rsidRDefault="0074235F" w:rsidP="0074235F">
      <w:pPr>
        <w:pStyle w:val="Prrafodelista"/>
        <w:numPr>
          <w:ilvl w:val="1"/>
          <w:numId w:val="17"/>
        </w:numPr>
        <w:ind w:left="993"/>
        <w:rPr>
          <w:lang w:val="es-MX"/>
        </w:rPr>
      </w:pPr>
      <w:r w:rsidRPr="00802732">
        <w:rPr>
          <w:lang w:val="es-MX"/>
        </w:rPr>
        <w:t>El porcentaje de participación del integrante del Contratista plural.</w:t>
      </w:r>
    </w:p>
    <w:p w14:paraId="3DFC8093" w14:textId="77777777" w:rsidR="0074235F" w:rsidRPr="00802732" w:rsidRDefault="0074235F" w:rsidP="0074235F">
      <w:pPr>
        <w:pStyle w:val="Ttulo3"/>
        <w:numPr>
          <w:ilvl w:val="2"/>
          <w:numId w:val="42"/>
        </w:numPr>
        <w:ind w:left="709"/>
      </w:pPr>
      <w:bookmarkStart w:id="241" w:name="_Toc67467484"/>
      <w:bookmarkStart w:id="242" w:name="_Toc67578614"/>
      <w:bookmarkStart w:id="243" w:name="_Toc67581219"/>
      <w:bookmarkStart w:id="244" w:name="_Toc67581380"/>
      <w:bookmarkStart w:id="245" w:name="_Toc67582917"/>
      <w:bookmarkStart w:id="246" w:name="_Toc67583141"/>
      <w:bookmarkStart w:id="247" w:name="_Toc67583306"/>
      <w:bookmarkStart w:id="248" w:name="_Toc67583471"/>
      <w:bookmarkStart w:id="249" w:name="_Toc67583307"/>
      <w:bookmarkStart w:id="250" w:name="_Toc78789456"/>
      <w:bookmarkStart w:id="251" w:name="_Toc141433864"/>
      <w:bookmarkEnd w:id="241"/>
      <w:bookmarkEnd w:id="242"/>
      <w:bookmarkEnd w:id="243"/>
      <w:bookmarkEnd w:id="244"/>
      <w:bookmarkEnd w:id="245"/>
      <w:bookmarkEnd w:id="246"/>
      <w:bookmarkEnd w:id="247"/>
      <w:bookmarkEnd w:id="248"/>
      <w:r w:rsidRPr="00802732">
        <w:t>DOCUMENTOS VÁLIDOS PARA LA ACREDITACIÓN DE LA EXPERIENCIA REQUERIDA</w:t>
      </w:r>
      <w:bookmarkEnd w:id="249"/>
      <w:bookmarkEnd w:id="250"/>
      <w:bookmarkEnd w:id="251"/>
    </w:p>
    <w:p w14:paraId="1ADD4DC3" w14:textId="77777777" w:rsidR="0074235F" w:rsidRPr="00802732" w:rsidRDefault="0074235F" w:rsidP="0074235F">
      <w:pPr>
        <w:rPr>
          <w:lang w:val="es-MX"/>
        </w:rPr>
      </w:pPr>
      <w:r w:rsidRPr="00802732">
        <w:rPr>
          <w:lang w:val="es-MX"/>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diligenciados y suscritos por el contratante, el Contratista o el interventor, según corresponda. En caso de existir discrepancias entre dos (2) o más documentos aportados por el Proponente para la acreditación de la experiencia, se tendrá en cuenta el orden de prevalencia indicado a continuación:</w:t>
      </w:r>
    </w:p>
    <w:p w14:paraId="36FCFAD2" w14:textId="77777777" w:rsidR="0074235F" w:rsidRPr="00802732" w:rsidRDefault="0074235F" w:rsidP="0074235F">
      <w:pPr>
        <w:pStyle w:val="Prrafodelista"/>
        <w:numPr>
          <w:ilvl w:val="0"/>
          <w:numId w:val="22"/>
        </w:numPr>
        <w:rPr>
          <w:lang w:val="es-MX"/>
        </w:rPr>
      </w:pPr>
      <w:r w:rsidRPr="00802732">
        <w:rPr>
          <w:lang w:val="es-MX"/>
        </w:rPr>
        <w:t>Acta de liquidación.</w:t>
      </w:r>
    </w:p>
    <w:p w14:paraId="222F20FC" w14:textId="77777777" w:rsidR="0074235F" w:rsidRPr="00802732" w:rsidRDefault="0074235F" w:rsidP="0074235F">
      <w:pPr>
        <w:pStyle w:val="Prrafodelista"/>
        <w:ind w:left="1070"/>
        <w:rPr>
          <w:lang w:val="es-MX"/>
        </w:rPr>
      </w:pPr>
    </w:p>
    <w:p w14:paraId="05111D19" w14:textId="77777777" w:rsidR="0074235F" w:rsidRPr="00802732" w:rsidRDefault="0074235F" w:rsidP="0074235F">
      <w:pPr>
        <w:pStyle w:val="Prrafodelista"/>
        <w:numPr>
          <w:ilvl w:val="0"/>
          <w:numId w:val="22"/>
        </w:numPr>
        <w:rPr>
          <w:lang w:val="es-MX"/>
        </w:rPr>
      </w:pPr>
      <w:r w:rsidRPr="00802732">
        <w:rPr>
          <w:lang w:val="es-MX"/>
        </w:rPr>
        <w:t xml:space="preserve">Acta de entrega, terminación, final o de recibo definitivo. </w:t>
      </w:r>
    </w:p>
    <w:p w14:paraId="7C95E85F" w14:textId="77777777" w:rsidR="0074235F" w:rsidRPr="00802732" w:rsidRDefault="0074235F" w:rsidP="0074235F">
      <w:pPr>
        <w:pStyle w:val="Prrafodelista"/>
        <w:ind w:left="1070"/>
        <w:rPr>
          <w:lang w:val="es-MX"/>
        </w:rPr>
      </w:pPr>
    </w:p>
    <w:p w14:paraId="1E008FBB" w14:textId="77777777" w:rsidR="0074235F" w:rsidRPr="00802732" w:rsidRDefault="0074235F" w:rsidP="0074235F">
      <w:pPr>
        <w:pStyle w:val="Prrafodelista"/>
        <w:numPr>
          <w:ilvl w:val="0"/>
          <w:numId w:val="22"/>
        </w:numPr>
        <w:rPr>
          <w:lang w:val="es-MX"/>
        </w:rPr>
      </w:pPr>
      <w:r w:rsidRPr="00802732">
        <w:rPr>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1696BF4B" w14:textId="77777777" w:rsidR="0074235F" w:rsidRPr="00802732" w:rsidRDefault="0074235F" w:rsidP="0074235F">
      <w:pPr>
        <w:pStyle w:val="Prrafodelista"/>
        <w:ind w:left="1070"/>
        <w:rPr>
          <w:lang w:val="es-MX"/>
        </w:rPr>
      </w:pPr>
    </w:p>
    <w:p w14:paraId="3035693A" w14:textId="77777777" w:rsidR="0074235F" w:rsidRPr="00802732" w:rsidRDefault="0074235F" w:rsidP="0074235F">
      <w:pPr>
        <w:pStyle w:val="Prrafodelista"/>
        <w:numPr>
          <w:ilvl w:val="0"/>
          <w:numId w:val="22"/>
        </w:numPr>
        <w:rPr>
          <w:lang w:val="es-MX"/>
        </w:rPr>
      </w:pPr>
      <w:r w:rsidRPr="00802732">
        <w:rPr>
          <w:lang w:val="es-MX"/>
        </w:rPr>
        <w:t>Acta de inicio o la orden de inicio. La misma solo será válida para efectos de acreditar la fecha de inicio.</w:t>
      </w:r>
    </w:p>
    <w:p w14:paraId="0C12ACC4" w14:textId="77777777" w:rsidR="0074235F" w:rsidRPr="00802732" w:rsidRDefault="0074235F" w:rsidP="0074235F">
      <w:pPr>
        <w:pStyle w:val="Prrafodelista"/>
        <w:ind w:left="1070"/>
        <w:rPr>
          <w:lang w:val="es-MX"/>
        </w:rPr>
      </w:pPr>
    </w:p>
    <w:p w14:paraId="437A94C0" w14:textId="77777777" w:rsidR="0074235F" w:rsidRPr="00802732" w:rsidRDefault="0074235F" w:rsidP="0074235F">
      <w:pPr>
        <w:pStyle w:val="Prrafodelista"/>
        <w:numPr>
          <w:ilvl w:val="0"/>
          <w:numId w:val="22"/>
        </w:numPr>
        <w:rPr>
          <w:lang w:val="es-MX"/>
        </w:rPr>
      </w:pPr>
      <w:r w:rsidRPr="00802732">
        <w:rPr>
          <w:lang w:val="es-MX"/>
        </w:rPr>
        <w:t>Copia de la licencia de construcción y/o licencia de urbanismo.</w:t>
      </w:r>
    </w:p>
    <w:p w14:paraId="50A95068" w14:textId="77777777" w:rsidR="0074235F" w:rsidRPr="00802732" w:rsidRDefault="0074235F" w:rsidP="0074235F">
      <w:pPr>
        <w:pStyle w:val="Prrafodelista"/>
        <w:ind w:left="1070"/>
        <w:rPr>
          <w:lang w:val="es-MX"/>
        </w:rPr>
      </w:pPr>
    </w:p>
    <w:p w14:paraId="0A7E8AA3" w14:textId="77777777" w:rsidR="0074235F" w:rsidRPr="00802732" w:rsidRDefault="0074235F" w:rsidP="0074235F">
      <w:pPr>
        <w:pStyle w:val="Prrafodelista"/>
        <w:numPr>
          <w:ilvl w:val="0"/>
          <w:numId w:val="22"/>
        </w:numPr>
        <w:rPr>
          <w:lang w:val="pt-BR"/>
        </w:rPr>
      </w:pPr>
      <w:r w:rsidRPr="00802732">
        <w:rPr>
          <w:rFonts w:eastAsia="Calibri" w:cs="Arial"/>
          <w:szCs w:val="20"/>
          <w:lang w:val="es-MX"/>
        </w:rPr>
        <w:t>Planos récord finales de obra.</w:t>
      </w:r>
    </w:p>
    <w:p w14:paraId="3399556C" w14:textId="77777777" w:rsidR="0074235F" w:rsidRPr="00802732" w:rsidRDefault="0074235F" w:rsidP="0074235F">
      <w:pPr>
        <w:pStyle w:val="Prrafodelista"/>
        <w:rPr>
          <w:lang w:val="pt-BR"/>
        </w:rPr>
      </w:pPr>
    </w:p>
    <w:p w14:paraId="1C6EF1A5" w14:textId="77777777" w:rsidR="0074235F" w:rsidRPr="00802732" w:rsidRDefault="0074235F" w:rsidP="0074235F">
      <w:pPr>
        <w:pStyle w:val="Prrafodelista"/>
        <w:numPr>
          <w:ilvl w:val="0"/>
          <w:numId w:val="22"/>
        </w:numPr>
        <w:rPr>
          <w:lang w:val="es-MX"/>
        </w:rPr>
      </w:pPr>
      <w:r w:rsidRPr="00802732">
        <w:rPr>
          <w:lang w:val="es-MX"/>
        </w:rPr>
        <w:t xml:space="preserve">Para los contratos que hayan sido objeto de cesión, el Contrato deberá encontrarse inscrito y clasificado en el RUP o en uno o alguno de los documentos considerados como </w:t>
      </w:r>
      <w:r w:rsidRPr="00802732">
        <w:rPr>
          <w:lang w:val="es-MX"/>
        </w:rPr>
        <w:lastRenderedPageBreak/>
        <w:t>válidos para la acreditación de experiencia de la persona jurídica o natural cesionaria, según aplique. La experiencia se admitirá para el cesionario y no se reconocerá experiencia alguna al cedente.</w:t>
      </w:r>
    </w:p>
    <w:p w14:paraId="6738FF83" w14:textId="77777777" w:rsidR="0074235F" w:rsidRPr="00802732" w:rsidRDefault="0074235F" w:rsidP="0074235F">
      <w:pPr>
        <w:pStyle w:val="Prrafodelista"/>
        <w:rPr>
          <w:lang w:val="es-MX"/>
        </w:rPr>
      </w:pPr>
    </w:p>
    <w:p w14:paraId="10AF23C1" w14:textId="77777777" w:rsidR="0074235F" w:rsidRPr="00802732" w:rsidRDefault="0074235F" w:rsidP="0074235F">
      <w:pPr>
        <w:pStyle w:val="Prrafodelista"/>
        <w:numPr>
          <w:ilvl w:val="0"/>
          <w:numId w:val="22"/>
        </w:numPr>
        <w:rPr>
          <w:lang w:val="es-MX"/>
        </w:rPr>
      </w:pPr>
      <w:r w:rsidRPr="00802732">
        <w:rPr>
          <w:lang w:val="es-MX"/>
        </w:rPr>
        <w:t xml:space="preserve">Cualquier otro documento idóneo que acredite la experiencia exigida, tales como: el Contrato y/o los Documentos del Proceso Contractual, los cuales deben estar suscritos por las personas que intervinieron en su formación o estar publicados en el SECOP. </w:t>
      </w:r>
    </w:p>
    <w:p w14:paraId="29FB4A74" w14:textId="77777777" w:rsidR="0074235F" w:rsidRPr="00802732" w:rsidRDefault="0074235F" w:rsidP="0074235F">
      <w:pPr>
        <w:rPr>
          <w:lang w:val="es-MX"/>
        </w:rPr>
      </w:pPr>
      <w:r w:rsidRPr="00802732">
        <w:rPr>
          <w:lang w:val="es-MX"/>
        </w:rPr>
        <w:t>Para efectos de acreditación de experiencia entre particulares, el Proponente deberá aportar, además, la 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de la Junta Central de Contadores, o los documentos equivalentes que hagan sus veces en el país donde se expide el documento del profesional.</w:t>
      </w:r>
    </w:p>
    <w:p w14:paraId="2864057B" w14:textId="77777777" w:rsidR="0074235F" w:rsidRPr="00802732" w:rsidRDefault="0074235F" w:rsidP="0074235F">
      <w:pPr>
        <w:pStyle w:val="Ttulo3"/>
        <w:numPr>
          <w:ilvl w:val="2"/>
          <w:numId w:val="42"/>
        </w:numPr>
        <w:ind w:left="709"/>
      </w:pPr>
      <w:bookmarkStart w:id="252" w:name="_Toc67467486"/>
      <w:bookmarkStart w:id="253" w:name="_Toc67578616"/>
      <w:bookmarkStart w:id="254" w:name="_Toc67581221"/>
      <w:bookmarkStart w:id="255" w:name="_Toc67581382"/>
      <w:bookmarkStart w:id="256" w:name="_Toc67582919"/>
      <w:bookmarkStart w:id="257" w:name="_Toc67583143"/>
      <w:bookmarkStart w:id="258" w:name="_Toc67583308"/>
      <w:bookmarkStart w:id="259" w:name="_Toc67583473"/>
      <w:bookmarkStart w:id="260" w:name="_Toc67583309"/>
      <w:bookmarkStart w:id="261" w:name="_Toc78789457"/>
      <w:bookmarkStart w:id="262" w:name="_Toc141433865"/>
      <w:bookmarkEnd w:id="252"/>
      <w:bookmarkEnd w:id="253"/>
      <w:bookmarkEnd w:id="254"/>
      <w:bookmarkEnd w:id="255"/>
      <w:bookmarkEnd w:id="256"/>
      <w:bookmarkEnd w:id="257"/>
      <w:bookmarkEnd w:id="258"/>
      <w:bookmarkEnd w:id="259"/>
      <w:r w:rsidRPr="00802732">
        <w:t>PARA SUBCONTRATOS</w:t>
      </w:r>
      <w:bookmarkEnd w:id="260"/>
      <w:bookmarkEnd w:id="261"/>
      <w:bookmarkEnd w:id="262"/>
    </w:p>
    <w:p w14:paraId="20330226" w14:textId="77777777" w:rsidR="0074235F" w:rsidRPr="00802732" w:rsidRDefault="0074235F" w:rsidP="0074235F">
      <w:pPr>
        <w:ind w:right="51"/>
        <w:rPr>
          <w:rFonts w:cs="Arial"/>
          <w:szCs w:val="20"/>
          <w:lang w:val="es-MX"/>
        </w:rPr>
      </w:pPr>
      <w:r w:rsidRPr="00802732">
        <w:rPr>
          <w:rFonts w:cs="Arial"/>
          <w:szCs w:val="20"/>
          <w:lang w:val="es-MX"/>
        </w:rPr>
        <w:t xml:space="preserve">Para acreditar la experiencia de subcontratos, cuyo contrato principal fue suscrito con particulares, se aplicarán las disposiciones establecidas en el numeral anterior.  </w:t>
      </w:r>
    </w:p>
    <w:p w14:paraId="5FE623B3" w14:textId="77777777" w:rsidR="0074235F" w:rsidRPr="00802732" w:rsidRDefault="0074235F" w:rsidP="0074235F">
      <w:pPr>
        <w:ind w:right="51"/>
        <w:rPr>
          <w:rFonts w:cs="Arial"/>
          <w:szCs w:val="20"/>
          <w:lang w:val="es-MX"/>
        </w:rPr>
      </w:pPr>
      <w:r w:rsidRPr="00802732">
        <w:rPr>
          <w:rFonts w:cs="Arial"/>
          <w:szCs w:val="20"/>
          <w:lang w:val="es-MX"/>
        </w:rPr>
        <w:t>Para acreditar la experiencia de los contratos derivados de contratos suscritos con Entidades Estatales el Proponente deberá aportar los documentos que se enlistan a continuación:</w:t>
      </w:r>
    </w:p>
    <w:p w14:paraId="1AF47733" w14:textId="77777777" w:rsidR="0074235F" w:rsidRPr="00802732" w:rsidRDefault="0074235F" w:rsidP="0074235F">
      <w:pPr>
        <w:tabs>
          <w:tab w:val="left" w:pos="993"/>
        </w:tabs>
        <w:ind w:left="284" w:right="51"/>
        <w:contextualSpacing/>
        <w:rPr>
          <w:rFonts w:cs="Arial"/>
          <w:szCs w:val="20"/>
          <w:lang w:val="es-MX"/>
        </w:rPr>
      </w:pPr>
      <w:r w:rsidRPr="00802732">
        <w:rPr>
          <w:rFonts w:cs="Arial"/>
          <w:szCs w:val="20"/>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F8DABF5" w14:textId="77777777" w:rsidR="0074235F" w:rsidRPr="00802732" w:rsidRDefault="0074235F" w:rsidP="0074235F">
      <w:pPr>
        <w:ind w:left="284" w:right="51"/>
        <w:rPr>
          <w:rFonts w:cs="Arial"/>
          <w:szCs w:val="20"/>
          <w:lang w:val="es-MX"/>
        </w:rPr>
      </w:pPr>
    </w:p>
    <w:p w14:paraId="690A93F8" w14:textId="77777777" w:rsidR="0074235F" w:rsidRPr="00802732" w:rsidRDefault="0074235F" w:rsidP="0074235F">
      <w:pPr>
        <w:tabs>
          <w:tab w:val="left" w:pos="993"/>
        </w:tabs>
        <w:ind w:left="284" w:right="51"/>
        <w:contextualSpacing/>
        <w:rPr>
          <w:rFonts w:cs="Arial"/>
          <w:szCs w:val="20"/>
          <w:lang w:val="es-MX"/>
        </w:rPr>
      </w:pPr>
      <w:r w:rsidRPr="00802732">
        <w:rPr>
          <w:rFonts w:cs="Arial"/>
          <w:szCs w:val="20"/>
          <w:lang w:val="es-MX"/>
        </w:rPr>
        <w:t xml:space="preserve">B. Certificación expedida por la Entidad Estatal del contrato principal del cual se derivó el subcontrato. Esta certificación debe contener la información básica del contrato principal y la siguiente: </w:t>
      </w:r>
    </w:p>
    <w:p w14:paraId="55DB7340" w14:textId="77777777" w:rsidR="0074235F" w:rsidRPr="00802732" w:rsidRDefault="0074235F" w:rsidP="0074235F">
      <w:pPr>
        <w:tabs>
          <w:tab w:val="left" w:pos="993"/>
        </w:tabs>
        <w:ind w:left="284" w:right="51"/>
        <w:contextualSpacing/>
        <w:rPr>
          <w:rFonts w:cs="Arial"/>
          <w:szCs w:val="20"/>
          <w:lang w:val="es-MX"/>
        </w:rPr>
      </w:pPr>
    </w:p>
    <w:p w14:paraId="5EE13624" w14:textId="77777777" w:rsidR="0074235F" w:rsidRPr="00802732" w:rsidRDefault="0074235F" w:rsidP="0074235F">
      <w:pPr>
        <w:ind w:left="567" w:right="51"/>
        <w:contextualSpacing/>
        <w:rPr>
          <w:rFonts w:cs="Arial"/>
          <w:szCs w:val="20"/>
          <w:lang w:val="es-MX"/>
        </w:rPr>
      </w:pPr>
      <w:r w:rsidRPr="00802732">
        <w:rPr>
          <w:rFonts w:cs="Arial"/>
          <w:szCs w:val="20"/>
          <w:lang w:val="es-MX"/>
        </w:rPr>
        <w:t>I. Alcance de las obras ejecutadas en el contrato principal</w:t>
      </w:r>
      <w:r w:rsidRPr="00802732">
        <w:rPr>
          <w:rFonts w:cs="Arial"/>
          <w:strike/>
          <w:szCs w:val="20"/>
          <w:lang w:val="es-MX"/>
        </w:rPr>
        <w:t xml:space="preserve">. </w:t>
      </w:r>
    </w:p>
    <w:p w14:paraId="00E6DF65" w14:textId="77777777" w:rsidR="0074235F" w:rsidRPr="00802732" w:rsidRDefault="0074235F" w:rsidP="0074235F">
      <w:pPr>
        <w:ind w:left="567" w:right="51"/>
        <w:contextualSpacing/>
        <w:rPr>
          <w:rFonts w:cs="Arial"/>
          <w:szCs w:val="20"/>
          <w:lang w:val="es-MX"/>
        </w:rPr>
      </w:pPr>
    </w:p>
    <w:p w14:paraId="3414D0C7" w14:textId="77777777" w:rsidR="0074235F" w:rsidRPr="00802732" w:rsidRDefault="0074235F" w:rsidP="0074235F">
      <w:pPr>
        <w:tabs>
          <w:tab w:val="left" w:pos="8647"/>
        </w:tabs>
        <w:ind w:left="567" w:right="51"/>
        <w:contextualSpacing/>
        <w:rPr>
          <w:rFonts w:cs="Arial"/>
          <w:szCs w:val="20"/>
          <w:lang w:val="es-MX"/>
        </w:rPr>
      </w:pPr>
      <w:r w:rsidRPr="00802732">
        <w:rPr>
          <w:rFonts w:cs="Arial"/>
          <w:szCs w:val="20"/>
          <w:lang w:val="es-MX"/>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802732">
        <w:rPr>
          <w:rFonts w:cs="Arial"/>
          <w:szCs w:val="20"/>
          <w:lang w:val="es-MX"/>
        </w:rPr>
        <w:t>ii</w:t>
      </w:r>
      <w:proofErr w:type="spellEnd"/>
      <w:r w:rsidRPr="00802732">
        <w:rPr>
          <w:rFonts w:cs="Arial"/>
          <w:szCs w:val="20"/>
          <w:lang w:val="es-MX"/>
        </w:rPr>
        <w:t>) certificación emitida por la Entidad Estatal, donde acredite que para subcontratar no se requería autorización.</w:t>
      </w:r>
    </w:p>
    <w:p w14:paraId="1D9A26C8" w14:textId="77777777" w:rsidR="0074235F" w:rsidRPr="00802732" w:rsidRDefault="0074235F" w:rsidP="0074235F">
      <w:pPr>
        <w:tabs>
          <w:tab w:val="left" w:pos="8647"/>
        </w:tabs>
        <w:ind w:left="567" w:right="51"/>
        <w:contextualSpacing/>
        <w:rPr>
          <w:rFonts w:cs="Arial"/>
          <w:szCs w:val="20"/>
          <w:lang w:val="es-MX"/>
        </w:rPr>
      </w:pPr>
    </w:p>
    <w:p w14:paraId="3DCE8662" w14:textId="77777777" w:rsidR="0074235F" w:rsidRPr="00802732" w:rsidRDefault="0074235F" w:rsidP="0074235F">
      <w:pPr>
        <w:ind w:left="567" w:right="51"/>
        <w:rPr>
          <w:rFonts w:cs="Arial"/>
          <w:szCs w:val="20"/>
          <w:lang w:val="es-MX"/>
        </w:rPr>
      </w:pPr>
      <w:r w:rsidRPr="00802732">
        <w:rPr>
          <w:rFonts w:cs="Arial"/>
          <w:szCs w:val="20"/>
          <w:lang w:val="es-MX"/>
        </w:rPr>
        <w:t xml:space="preserve">La información solicitada en el literal B únicamente se exige en relación con el contrato principal suscrito con la Entidad Estatal.  </w:t>
      </w:r>
    </w:p>
    <w:p w14:paraId="370636E1" w14:textId="77777777" w:rsidR="0074235F" w:rsidRPr="00802732" w:rsidRDefault="0074235F" w:rsidP="0074235F">
      <w:pPr>
        <w:ind w:right="51"/>
        <w:rPr>
          <w:rFonts w:cs="Arial"/>
          <w:szCs w:val="20"/>
          <w:lang w:val="es-MX"/>
        </w:rPr>
      </w:pPr>
      <w:r w:rsidRPr="00802732">
        <w:rPr>
          <w:rFonts w:cs="Arial"/>
          <w:szCs w:val="20"/>
          <w:lang w:val="es-MX"/>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w:t>
      </w:r>
      <w:r w:rsidRPr="00802732">
        <w:rPr>
          <w:rFonts w:cs="Arial"/>
          <w:szCs w:val="20"/>
          <w:lang w:val="es-MX"/>
        </w:rPr>
        <w:lastRenderedPageBreak/>
        <w:t>suscrito entre particulares, cuyo contrato principal del cual se deriva directamente, es el contrato estatal firmado entre una Entidad Estatal y un particular.</w:t>
      </w:r>
    </w:p>
    <w:p w14:paraId="04742CA9" w14:textId="77777777" w:rsidR="0074235F" w:rsidRPr="00802732" w:rsidRDefault="0074235F" w:rsidP="0074235F">
      <w:pPr>
        <w:ind w:right="51"/>
        <w:rPr>
          <w:rFonts w:cs="Arial"/>
          <w:szCs w:val="20"/>
          <w:lang w:val="es-MX"/>
        </w:rPr>
      </w:pPr>
      <w:r w:rsidRPr="00802732">
        <w:rPr>
          <w:rFonts w:cs="Arial"/>
          <w:szCs w:val="20"/>
          <w:lang w:val="es-MX"/>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77E1F77A" w14:textId="77777777" w:rsidR="0074235F" w:rsidRPr="00802732" w:rsidRDefault="0074235F" w:rsidP="0074235F">
      <w:pPr>
        <w:ind w:right="51"/>
        <w:rPr>
          <w:rFonts w:cs="Arial"/>
          <w:szCs w:val="20"/>
          <w:lang w:val="es-MX"/>
        </w:rPr>
      </w:pPr>
      <w:r w:rsidRPr="00802732">
        <w:rPr>
          <w:rFonts w:cs="Arial"/>
          <w:szCs w:val="20"/>
          <w:lang w:val="es-MX"/>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32E00A58" w14:textId="77777777" w:rsidR="0074235F" w:rsidRPr="00802732" w:rsidRDefault="0074235F" w:rsidP="0074235F">
      <w:pPr>
        <w:ind w:right="51"/>
        <w:rPr>
          <w:rFonts w:cs="Arial"/>
          <w:szCs w:val="20"/>
          <w:lang w:val="es-MX"/>
        </w:rPr>
      </w:pPr>
      <w:r w:rsidRPr="00802732">
        <w:rPr>
          <w:rFonts w:cs="Arial"/>
          <w:szCs w:val="20"/>
          <w:lang w:val="es-MX"/>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57F991BB" w14:textId="1EFF8545" w:rsidR="0074235F" w:rsidRDefault="0074235F" w:rsidP="0074235F">
      <w:pPr>
        <w:ind w:right="51"/>
        <w:rPr>
          <w:rFonts w:cs="Arial"/>
          <w:szCs w:val="20"/>
        </w:rPr>
      </w:pPr>
      <w:r w:rsidRPr="00802732">
        <w:rPr>
          <w:rFonts w:cs="Arial"/>
          <w:szCs w:val="20"/>
        </w:rPr>
        <w:t>Cuando la Entidad haya sido advertida por alguno los Proponentes sobre situaciones de subcontratación, aplicará el numeral 1.11 del Pliego de Condiciones.</w:t>
      </w:r>
    </w:p>
    <w:p w14:paraId="4BA858C5" w14:textId="77777777" w:rsidR="00552AD3" w:rsidRPr="00802732" w:rsidRDefault="00552AD3" w:rsidP="0074235F">
      <w:pPr>
        <w:ind w:right="51"/>
        <w:rPr>
          <w:rFonts w:cs="Arial"/>
          <w:szCs w:val="20"/>
          <w:lang w:val="es-MX"/>
        </w:rPr>
      </w:pPr>
    </w:p>
    <w:p w14:paraId="1C58A2E1" w14:textId="77777777" w:rsidR="0074235F" w:rsidRPr="00802732" w:rsidRDefault="0074235F" w:rsidP="0074235F">
      <w:pPr>
        <w:pStyle w:val="Ttulo3"/>
        <w:numPr>
          <w:ilvl w:val="2"/>
          <w:numId w:val="42"/>
        </w:numPr>
        <w:ind w:left="709"/>
      </w:pPr>
      <w:bookmarkStart w:id="263" w:name="_Toc67583310"/>
      <w:bookmarkStart w:id="264" w:name="_Toc78789458"/>
      <w:bookmarkStart w:id="265" w:name="_Toc141433866"/>
      <w:r w:rsidRPr="00802732">
        <w:t>RELACIÓN DE LOS CONTRATOS FRENTE AL PRESUPUESTO OFICIAL</w:t>
      </w:r>
      <w:bookmarkEnd w:id="263"/>
      <w:bookmarkEnd w:id="264"/>
      <w:bookmarkEnd w:id="265"/>
    </w:p>
    <w:p w14:paraId="0F6D5374" w14:textId="77777777" w:rsidR="0074235F" w:rsidRPr="00802732" w:rsidRDefault="0074235F" w:rsidP="0074235F">
      <w:pPr>
        <w:rPr>
          <w:lang w:val="es-MX"/>
        </w:rPr>
      </w:pPr>
      <w:r w:rsidRPr="00802732">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74235F" w:rsidRPr="00802732" w14:paraId="0525A995" w14:textId="77777777" w:rsidTr="00802732">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70274814" w14:textId="77777777" w:rsidR="0074235F" w:rsidRPr="00802732" w:rsidRDefault="0074235F" w:rsidP="00802732">
            <w:pPr>
              <w:spacing w:after="0" w:line="276" w:lineRule="auto"/>
              <w:jc w:val="center"/>
              <w:rPr>
                <w:rFonts w:cs="Arial"/>
                <w:b/>
                <w:bCs/>
                <w:color w:val="FFFFFF" w:themeColor="background1"/>
                <w:szCs w:val="20"/>
                <w:lang w:val="es-ES"/>
              </w:rPr>
            </w:pPr>
            <w:r w:rsidRPr="00802732">
              <w:rPr>
                <w:rFonts w:cs="Arial"/>
                <w:b/>
                <w:bCs/>
                <w:color w:val="FFFFFF" w:themeColor="background1"/>
                <w:szCs w:val="20"/>
                <w:lang w:val="es-ES"/>
              </w:rPr>
              <w:t>Número de contratos con los cuales el Proponente cumple la experiencia 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2E051749" w14:textId="77777777" w:rsidR="0074235F" w:rsidRPr="00802732" w:rsidRDefault="0074235F" w:rsidP="00802732">
            <w:pPr>
              <w:spacing w:after="0" w:line="276" w:lineRule="auto"/>
              <w:jc w:val="center"/>
              <w:rPr>
                <w:rFonts w:cs="Arial"/>
                <w:b/>
                <w:bCs/>
                <w:color w:val="FFFFFF" w:themeColor="background1"/>
                <w:szCs w:val="20"/>
                <w:lang w:val="es-ES"/>
              </w:rPr>
            </w:pPr>
            <w:r w:rsidRPr="00802732">
              <w:rPr>
                <w:rFonts w:cs="Arial"/>
                <w:b/>
                <w:bCs/>
                <w:color w:val="FFFFFF" w:themeColor="background1"/>
                <w:szCs w:val="20"/>
                <w:lang w:val="es-ES"/>
              </w:rPr>
              <w:t>Valor mínimo a certificar</w:t>
            </w:r>
          </w:p>
          <w:p w14:paraId="145B1447" w14:textId="77777777" w:rsidR="0074235F" w:rsidRPr="00802732" w:rsidRDefault="0074235F" w:rsidP="00802732">
            <w:pPr>
              <w:spacing w:after="0" w:line="276" w:lineRule="auto"/>
              <w:jc w:val="center"/>
              <w:rPr>
                <w:rFonts w:cs="Arial"/>
                <w:b/>
                <w:bCs/>
                <w:color w:val="FFFFFF" w:themeColor="background1"/>
                <w:szCs w:val="20"/>
                <w:lang w:val="es-ES"/>
              </w:rPr>
            </w:pPr>
            <w:r w:rsidRPr="00802732">
              <w:rPr>
                <w:rFonts w:cs="Arial"/>
                <w:b/>
                <w:bCs/>
                <w:color w:val="FFFFFF" w:themeColor="background1"/>
                <w:szCs w:val="20"/>
                <w:lang w:val="es-ES"/>
              </w:rPr>
              <w:t>(como % del Presupuesto Oficial de obra expresado en SMMLV)</w:t>
            </w:r>
          </w:p>
        </w:tc>
      </w:tr>
      <w:tr w:rsidR="0074235F" w:rsidRPr="00802732" w14:paraId="7D0602AC" w14:textId="77777777" w:rsidTr="00802732">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10E77F0A"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De 1 hasta 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1C01682B"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75 %</w:t>
            </w:r>
          </w:p>
        </w:tc>
      </w:tr>
      <w:tr w:rsidR="0074235F" w:rsidRPr="00802732" w14:paraId="36015F3A" w14:textId="77777777" w:rsidTr="00802732">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AA18481"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De 3 hasta 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51654B2A"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120 %</w:t>
            </w:r>
          </w:p>
        </w:tc>
      </w:tr>
      <w:tr w:rsidR="0074235F" w:rsidRPr="00EA0863" w14:paraId="50A25AE8" w14:textId="77777777" w:rsidTr="00802732">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DAF0D28"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6F98B69B" w14:textId="77777777" w:rsidR="0074235F" w:rsidRPr="00802732" w:rsidRDefault="0074235F" w:rsidP="00802732">
            <w:pPr>
              <w:spacing w:after="0" w:line="276" w:lineRule="auto"/>
              <w:jc w:val="center"/>
              <w:rPr>
                <w:rFonts w:cs="Arial"/>
                <w:color w:val="auto"/>
                <w:szCs w:val="20"/>
                <w:lang w:val="es-ES"/>
              </w:rPr>
            </w:pPr>
            <w:r w:rsidRPr="00802732">
              <w:rPr>
                <w:rFonts w:cs="Arial"/>
                <w:color w:val="auto"/>
                <w:szCs w:val="20"/>
                <w:lang w:val="es-ES"/>
              </w:rPr>
              <w:t>150 %</w:t>
            </w:r>
          </w:p>
        </w:tc>
      </w:tr>
    </w:tbl>
    <w:p w14:paraId="345A231F" w14:textId="77777777" w:rsidR="006341CC" w:rsidRDefault="006341CC" w:rsidP="0074235F">
      <w:pPr>
        <w:rPr>
          <w:iCs/>
        </w:rPr>
      </w:pPr>
    </w:p>
    <w:p w14:paraId="7F866732" w14:textId="30F4A491" w:rsidR="0074235F" w:rsidRPr="00802732" w:rsidRDefault="0074235F" w:rsidP="0074235F">
      <w:pPr>
        <w:rPr>
          <w:iCs/>
        </w:rPr>
      </w:pPr>
      <w:r w:rsidRPr="00802732">
        <w:rPr>
          <w:iCs/>
        </w:rPr>
        <w:t>Si el número de contratos aportados supera los cinco (5) inicialmente previstos en este numeral, debido a la posibilidad de allegar contratos adicionales por tratarse de una Mipyme y/o emprendimiento y empresa de mujer, estos contratos adicionales, ya sean seis (6) o siete (7) contratos -dependiendo si acredita una o ambas condiciones-, se tendrán en cuenta para demostrar el valor del ciento cincuenta por ciento (150 %) del valor del Presupuesto Oficial.</w:t>
      </w:r>
    </w:p>
    <w:p w14:paraId="6231DF19" w14:textId="77777777" w:rsidR="0074235F" w:rsidRPr="00802732" w:rsidRDefault="0074235F" w:rsidP="0074235F">
      <w:pPr>
        <w:rPr>
          <w:bCs/>
          <w:iCs/>
        </w:rPr>
      </w:pPr>
      <w:r w:rsidRPr="00802732">
        <w:rPr>
          <w:iCs/>
          <w:lang w:val="es-MX"/>
        </w:rPr>
        <w:t>La verificación se hará con base en la sumatoria de los valores totales ejecutados (incluido IVA) en SMMLV de los contratos que cumplan con los requisitos establecidos en este Pliego de Condiciones.</w:t>
      </w:r>
    </w:p>
    <w:p w14:paraId="2E48BEB0" w14:textId="77777777" w:rsidR="0074235F" w:rsidRPr="00802732" w:rsidRDefault="0074235F" w:rsidP="0074235F">
      <w:pPr>
        <w:rPr>
          <w:iCs/>
          <w:lang w:val="es-MX"/>
        </w:rPr>
      </w:pPr>
      <w:r w:rsidRPr="00802732">
        <w:rPr>
          <w:iCs/>
          <w:lang w:val="es-MX"/>
        </w:rPr>
        <w:t>El Proponente cumple el requisito de experiencia si la sumatoria de los valores totales ejecutados (incluido IVA) de los contratos expresados en SMMLV es mayor o igual al valor mínimo a certificar establecido en la tabla anterior.</w:t>
      </w:r>
    </w:p>
    <w:p w14:paraId="37C84266" w14:textId="77777777" w:rsidR="0074235F" w:rsidRPr="00802732" w:rsidRDefault="0074235F" w:rsidP="0074235F">
      <w:pPr>
        <w:rPr>
          <w:iCs/>
          <w:lang w:val="es-MX"/>
        </w:rPr>
      </w:pPr>
      <w:r w:rsidRPr="00802732">
        <w:rPr>
          <w:iCs/>
          <w:lang w:val="es-MX"/>
        </w:rPr>
        <w:lastRenderedPageBreak/>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18A82271" w14:textId="77777777" w:rsidR="0074235F" w:rsidRPr="00802732" w:rsidRDefault="0074235F" w:rsidP="0074235F">
      <w:pPr>
        <w:pStyle w:val="Ttulo2"/>
        <w:numPr>
          <w:ilvl w:val="1"/>
          <w:numId w:val="42"/>
        </w:numPr>
        <w:ind w:left="426" w:hanging="426"/>
        <w:rPr>
          <w:caps w:val="0"/>
        </w:rPr>
      </w:pPr>
      <w:bookmarkStart w:id="266" w:name="_Toc67583311"/>
      <w:bookmarkStart w:id="267" w:name="_Toc78789459"/>
      <w:bookmarkStart w:id="268" w:name="_Toc141433867"/>
      <w:r w:rsidRPr="00802732">
        <w:rPr>
          <w:caps w:val="0"/>
        </w:rPr>
        <w:t>CAPACIDAD FINANCIERA</w:t>
      </w:r>
      <w:bookmarkEnd w:id="266"/>
      <w:bookmarkEnd w:id="267"/>
      <w:bookmarkEnd w:id="268"/>
    </w:p>
    <w:p w14:paraId="053E054C" w14:textId="77777777" w:rsidR="0074235F" w:rsidRPr="00802732" w:rsidRDefault="0074235F" w:rsidP="0074235F">
      <w:pPr>
        <w:rPr>
          <w:lang w:val="es-MX"/>
        </w:rPr>
      </w:pPr>
      <w:r w:rsidRPr="00802732">
        <w:rPr>
          <w:lang w:val="es-MX"/>
        </w:rPr>
        <w:t>Los Proponentes deberán acreditar los siguientes indicadores en los términos señalados en la Matriz 1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74235F" w:rsidRPr="00802732" w14:paraId="56D249F6" w14:textId="77777777" w:rsidTr="00802732">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75DE996" w14:textId="77777777" w:rsidR="0074235F" w:rsidRPr="00802732" w:rsidRDefault="0074235F" w:rsidP="00802732">
            <w:pPr>
              <w:spacing w:line="276" w:lineRule="auto"/>
              <w:jc w:val="center"/>
              <w:rPr>
                <w:rFonts w:eastAsia="Arial" w:cs="Arial"/>
                <w:b/>
                <w:bCs/>
                <w:color w:val="FFFFFF" w:themeColor="background1"/>
                <w:szCs w:val="20"/>
              </w:rPr>
            </w:pPr>
            <w:bookmarkStart w:id="269" w:name="_Hlk530507326"/>
            <w:r w:rsidRPr="00802732">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8D6E314"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Fórmula</w:t>
            </w:r>
          </w:p>
        </w:tc>
      </w:tr>
      <w:tr w:rsidR="0074235F" w:rsidRPr="00802732" w14:paraId="12AD3381" w14:textId="77777777" w:rsidTr="00802732">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5C6C3815" w14:textId="77777777" w:rsidR="0074235F" w:rsidRPr="00802732" w:rsidRDefault="0074235F" w:rsidP="00802732">
            <w:pPr>
              <w:tabs>
                <w:tab w:val="left" w:pos="1039"/>
              </w:tabs>
              <w:spacing w:line="276" w:lineRule="auto"/>
              <w:jc w:val="center"/>
              <w:rPr>
                <w:rFonts w:eastAsia="Arial" w:cs="Arial"/>
                <w:color w:val="auto"/>
                <w:szCs w:val="20"/>
              </w:rPr>
            </w:pPr>
            <w:r w:rsidRPr="00802732">
              <w:rPr>
                <w:rFonts w:cs="Arial"/>
                <w:color w:val="auto"/>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EB0760A" w14:textId="77777777" w:rsidR="0074235F" w:rsidRPr="00802732" w:rsidRDefault="00031BFC" w:rsidP="00802732">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74235F" w:rsidRPr="00802732" w14:paraId="4C8751FB" w14:textId="77777777" w:rsidTr="00802732">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99D957C" w14:textId="77777777" w:rsidR="0074235F" w:rsidRPr="00802732" w:rsidRDefault="0074235F" w:rsidP="00802732">
            <w:pPr>
              <w:spacing w:line="276" w:lineRule="auto"/>
              <w:jc w:val="center"/>
              <w:rPr>
                <w:rFonts w:eastAsia="Arial" w:cs="Arial"/>
                <w:color w:val="auto"/>
                <w:szCs w:val="20"/>
              </w:rPr>
            </w:pPr>
            <w:r w:rsidRPr="00802732">
              <w:rPr>
                <w:rFonts w:cs="Arial"/>
                <w:color w:val="auto"/>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4D7C83AC" w14:textId="77777777" w:rsidR="0074235F" w:rsidRPr="00802732" w:rsidRDefault="0074235F" w:rsidP="00802732">
            <w:pPr>
              <w:spacing w:line="276" w:lineRule="auto"/>
              <w:jc w:val="center"/>
              <w:rPr>
                <w:rFonts w:cs="Arial"/>
                <w:color w:val="auto"/>
                <w:szCs w:val="20"/>
              </w:rPr>
            </w:pPr>
          </w:p>
          <w:p w14:paraId="3CD43E38" w14:textId="77777777" w:rsidR="0074235F" w:rsidRPr="00802732" w:rsidRDefault="00031BFC" w:rsidP="00802732">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3563B0ED" w14:textId="77777777" w:rsidR="0074235F" w:rsidRPr="00802732" w:rsidRDefault="0074235F" w:rsidP="00802732">
            <w:pPr>
              <w:spacing w:line="276" w:lineRule="auto"/>
              <w:jc w:val="center"/>
              <w:rPr>
                <w:rFonts w:cs="Arial"/>
                <w:color w:val="auto"/>
                <w:szCs w:val="20"/>
              </w:rPr>
            </w:pPr>
          </w:p>
        </w:tc>
      </w:tr>
      <w:tr w:rsidR="0074235F" w:rsidRPr="00802732" w14:paraId="30D3E308" w14:textId="77777777" w:rsidTr="00802732">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7E60FADF" w14:textId="77777777" w:rsidR="0074235F" w:rsidRPr="00802732" w:rsidRDefault="0074235F" w:rsidP="00802732">
            <w:pPr>
              <w:spacing w:line="276" w:lineRule="auto"/>
              <w:jc w:val="center"/>
              <w:rPr>
                <w:rFonts w:eastAsia="Arial" w:cs="Arial"/>
                <w:color w:val="auto"/>
                <w:szCs w:val="20"/>
              </w:rPr>
            </w:pPr>
            <w:r w:rsidRPr="00802732">
              <w:rPr>
                <w:rFonts w:cs="Arial"/>
                <w:color w:val="auto"/>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69854468" w14:textId="77777777" w:rsidR="0074235F" w:rsidRPr="00802732" w:rsidRDefault="0074235F" w:rsidP="00802732">
            <w:pPr>
              <w:spacing w:line="276" w:lineRule="auto"/>
              <w:rPr>
                <w:rFonts w:cs="Arial"/>
                <w:color w:val="auto"/>
                <w:szCs w:val="20"/>
              </w:rPr>
            </w:pPr>
          </w:p>
          <w:p w14:paraId="389E2C50" w14:textId="77777777" w:rsidR="0074235F" w:rsidRPr="00802732" w:rsidRDefault="00031BFC" w:rsidP="00802732">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2716CD6F" w14:textId="77777777" w:rsidR="0074235F" w:rsidRPr="00802732" w:rsidRDefault="0074235F" w:rsidP="00802732">
            <w:pPr>
              <w:spacing w:line="276" w:lineRule="auto"/>
              <w:jc w:val="center"/>
              <w:rPr>
                <w:rFonts w:cs="Arial"/>
                <w:color w:val="auto"/>
                <w:szCs w:val="20"/>
              </w:rPr>
            </w:pPr>
          </w:p>
        </w:tc>
      </w:tr>
      <w:bookmarkEnd w:id="269"/>
    </w:tbl>
    <w:p w14:paraId="4BB97D3A" w14:textId="77777777" w:rsidR="0074235F" w:rsidRPr="00802732" w:rsidRDefault="0074235F" w:rsidP="0074235F">
      <w:pPr>
        <w:rPr>
          <w:lang w:val="es-MX"/>
        </w:rPr>
      </w:pPr>
    </w:p>
    <w:p w14:paraId="2605F350" w14:textId="77777777" w:rsidR="0074235F" w:rsidRPr="00802732" w:rsidRDefault="0074235F" w:rsidP="0074235F">
      <w:pPr>
        <w:rPr>
          <w:lang w:val="es-MX"/>
        </w:rPr>
      </w:pPr>
      <w:r w:rsidRPr="00802732">
        <w:rPr>
          <w:lang w:val="es-MX"/>
        </w:rPr>
        <w:t>Si el Proponente es Plural cada indicador debe calcularse así:</w:t>
      </w:r>
    </w:p>
    <w:p w14:paraId="4D54045A" w14:textId="77777777" w:rsidR="0074235F" w:rsidRPr="00802732" w:rsidRDefault="0074235F" w:rsidP="0074235F">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2B37C4B1" w14:textId="77777777" w:rsidR="0074235F" w:rsidRPr="00802732" w:rsidRDefault="0074235F" w:rsidP="0074235F">
      <w:pPr>
        <w:rPr>
          <w:lang w:val="es-MX"/>
        </w:rPr>
      </w:pPr>
      <w:r w:rsidRPr="00802732">
        <w:rPr>
          <w:lang w:val="es-MX"/>
        </w:rPr>
        <w:t>Donde n es el número de integrantes del Proponente Plural (Unión Temporal o Consorcio).</w:t>
      </w:r>
    </w:p>
    <w:p w14:paraId="15818588" w14:textId="77777777" w:rsidR="0074235F" w:rsidRPr="00802732" w:rsidRDefault="0074235F" w:rsidP="0074235F">
      <w:pPr>
        <w:rPr>
          <w:lang w:val="es-MX"/>
        </w:rPr>
      </w:pPr>
      <w:r w:rsidRPr="00802732">
        <w:rPr>
          <w:lang w:val="es-MX"/>
        </w:rPr>
        <w:t xml:space="preserve">El Proponente que no tiene pasivos corrientes está habilitado respecto del índice de liquidez. </w:t>
      </w:r>
    </w:p>
    <w:p w14:paraId="24EC73F8" w14:textId="77777777" w:rsidR="0074235F" w:rsidRPr="00802732" w:rsidRDefault="0074235F" w:rsidP="0074235F">
      <w:pPr>
        <w:rPr>
          <w:lang w:val="es-MX"/>
        </w:rPr>
      </w:pPr>
      <w:r w:rsidRPr="00802732">
        <w:rPr>
          <w:lang w:val="es-MX"/>
        </w:rPr>
        <w:t>El Proponente que no tiene gastos de intereses está habilitado respecto de la razón de cobertura de intereses, siempre y cuando la utilidad operacional sea igual o mayor a cero (0).</w:t>
      </w:r>
    </w:p>
    <w:p w14:paraId="1E29C876" w14:textId="77777777" w:rsidR="0074235F" w:rsidRPr="00802732" w:rsidRDefault="0074235F" w:rsidP="0074235F">
      <w:pPr>
        <w:rPr>
          <w:rFonts w:cs="Arial"/>
          <w:iCs/>
          <w:szCs w:val="20"/>
          <w:lang w:val="es-MX"/>
        </w:rPr>
      </w:pPr>
      <w:r w:rsidRPr="00802732">
        <w:rPr>
          <w:rFonts w:cs="Arial"/>
          <w:iCs/>
          <w:color w:val="000000"/>
          <w:szCs w:val="20"/>
          <w:shd w:val="clear" w:color="auto" w:fill="FFFFFF"/>
          <w:lang w:val="es-419"/>
        </w:rPr>
        <w:t xml:space="preserve">El Proponente que </w:t>
      </w:r>
      <w:r w:rsidRPr="00802732">
        <w:rPr>
          <w:rFonts w:cs="Arial"/>
          <w:iCs/>
          <w:szCs w:val="20"/>
          <w:shd w:val="clear" w:color="auto" w:fill="FFFFFF"/>
          <w:lang w:val="es-419"/>
        </w:rPr>
        <w:t>demuestre</w:t>
      </w:r>
      <w:r w:rsidRPr="00802732">
        <w:rPr>
          <w:rFonts w:cs="Arial"/>
          <w:iCs/>
          <w:color w:val="0078D4"/>
          <w:szCs w:val="20"/>
          <w:shd w:val="clear" w:color="auto" w:fill="FFFFFF"/>
          <w:lang w:val="es-419"/>
        </w:rPr>
        <w:t xml:space="preserve"> </w:t>
      </w:r>
      <w:r w:rsidRPr="00802732">
        <w:rPr>
          <w:rFonts w:cs="Arial"/>
          <w:iCs/>
          <w:color w:val="000000"/>
          <w:szCs w:val="20"/>
          <w:shd w:val="clear" w:color="auto" w:fill="FFFFFF"/>
          <w:lang w:val="es-419"/>
        </w:rPr>
        <w:t xml:space="preserve">la condición de Mipyme domiciliada en Colombia acreditará la capacidad financiera de acuerdo con los indicadores señalados en la </w:t>
      </w:r>
      <w:r w:rsidRPr="00802732">
        <w:rPr>
          <w:rFonts w:cs="Arial"/>
          <w:iCs/>
          <w:szCs w:val="20"/>
          <w:lang w:val="es-MX"/>
        </w:rPr>
        <w:t>Matriz 1 – Indicadores financieros y organizacionales.</w:t>
      </w:r>
      <w:r w:rsidRPr="00802732">
        <w:rPr>
          <w:rFonts w:eastAsia="Times New Roman" w:cs="Arial"/>
          <w:iCs/>
          <w:color w:val="000000"/>
          <w:szCs w:val="20"/>
          <w:shd w:val="clear" w:color="auto" w:fill="FFFFFF"/>
        </w:rPr>
        <w:t xml:space="preserve"> </w:t>
      </w:r>
      <w:r w:rsidRPr="00802732">
        <w:rPr>
          <w:rFonts w:cs="Arial"/>
          <w:iCs/>
          <w:color w:val="000000"/>
          <w:szCs w:val="20"/>
          <w:shd w:val="clear" w:color="auto" w:fill="FFFFFF"/>
          <w:lang w:val="es-ES"/>
        </w:rPr>
        <w:t>E</w:t>
      </w:r>
      <w:r w:rsidRPr="00802732">
        <w:rPr>
          <w:rFonts w:cs="Arial"/>
          <w:iCs/>
          <w:color w:val="000000"/>
          <w:szCs w:val="20"/>
          <w:shd w:val="clear" w:color="auto" w:fill="FFFFFF"/>
        </w:rPr>
        <w:t>l Proponente probará la condición de Mipyme con la copia del certificado del Registro Único de Proponentes el cual deberá encontrarse vigente y en firme al momento de su presentación.</w:t>
      </w:r>
    </w:p>
    <w:p w14:paraId="43FC28C4" w14:textId="77777777" w:rsidR="0074235F" w:rsidRPr="00802732" w:rsidRDefault="0074235F" w:rsidP="0074235F">
      <w:pPr>
        <w:pStyle w:val="Ttulo2"/>
        <w:numPr>
          <w:ilvl w:val="1"/>
          <w:numId w:val="42"/>
        </w:numPr>
        <w:ind w:left="426" w:hanging="426"/>
        <w:rPr>
          <w:caps w:val="0"/>
        </w:rPr>
      </w:pPr>
      <w:bookmarkStart w:id="270" w:name="_Toc67583312"/>
      <w:bookmarkStart w:id="271" w:name="_Toc78789460"/>
      <w:bookmarkStart w:id="272" w:name="_Toc141433868"/>
      <w:r w:rsidRPr="00802732">
        <w:rPr>
          <w:caps w:val="0"/>
        </w:rPr>
        <w:t>CAPITAL DE TRABAJO</w:t>
      </w:r>
      <w:bookmarkEnd w:id="270"/>
      <w:bookmarkEnd w:id="271"/>
      <w:bookmarkEnd w:id="272"/>
    </w:p>
    <w:p w14:paraId="3BB4AF23" w14:textId="77777777" w:rsidR="0074235F" w:rsidRPr="00802732" w:rsidRDefault="0074235F" w:rsidP="0074235F">
      <w:pPr>
        <w:rPr>
          <w:lang w:val="es-MX"/>
        </w:rPr>
      </w:pPr>
      <w:r w:rsidRPr="00802732">
        <w:rPr>
          <w:lang w:val="es-MX"/>
        </w:rPr>
        <w:t>Para el presente Proceso de Contratación los Proponentes acreditarán:</w:t>
      </w:r>
    </w:p>
    <w:p w14:paraId="1DAF9394" w14:textId="77777777" w:rsidR="0074235F" w:rsidRPr="00802732" w:rsidRDefault="0074235F" w:rsidP="0074235F">
      <w:pPr>
        <w:jc w:val="center"/>
        <w:rPr>
          <w:lang w:val="en-US"/>
        </w:rPr>
      </w:pPr>
      <w:r w:rsidRPr="00802732">
        <w:rPr>
          <w:lang w:val="en-US"/>
        </w:rPr>
        <w:t xml:space="preserve">CT = AC - PC ≥ </w:t>
      </w:r>
      <w:proofErr w:type="spellStart"/>
      <w:r w:rsidRPr="00802732">
        <w:rPr>
          <w:lang w:val="en-US"/>
        </w:rPr>
        <w:t>CTd</w:t>
      </w:r>
      <w:proofErr w:type="spellEnd"/>
    </w:p>
    <w:p w14:paraId="73BD61A4" w14:textId="77777777" w:rsidR="0074235F" w:rsidRPr="00802732" w:rsidRDefault="0074235F" w:rsidP="0074235F">
      <w:pPr>
        <w:rPr>
          <w:lang w:val="en-US"/>
        </w:rPr>
      </w:pPr>
      <w:r w:rsidRPr="00802732">
        <w:rPr>
          <w:lang w:val="en-US"/>
        </w:rPr>
        <w:t>Donde:</w:t>
      </w:r>
    </w:p>
    <w:p w14:paraId="4357B85B" w14:textId="77777777" w:rsidR="0074235F" w:rsidRPr="00802732" w:rsidRDefault="0074235F" w:rsidP="0074235F">
      <w:pPr>
        <w:ind w:left="708"/>
        <w:rPr>
          <w:lang w:val="es-MX"/>
        </w:rPr>
      </w:pPr>
      <w:r w:rsidRPr="00802732">
        <w:rPr>
          <w:lang w:val="es-MX"/>
        </w:rPr>
        <w:t>CT = Capital de trabajo</w:t>
      </w:r>
    </w:p>
    <w:p w14:paraId="17484491" w14:textId="77777777" w:rsidR="0074235F" w:rsidRPr="00802732" w:rsidRDefault="0074235F" w:rsidP="0074235F">
      <w:pPr>
        <w:ind w:left="708"/>
        <w:rPr>
          <w:lang w:val="es-MX"/>
        </w:rPr>
      </w:pPr>
      <w:r w:rsidRPr="00802732">
        <w:rPr>
          <w:lang w:val="es-MX"/>
        </w:rPr>
        <w:t>AC = Activo corriente</w:t>
      </w:r>
    </w:p>
    <w:p w14:paraId="4A7B296B" w14:textId="77777777" w:rsidR="0074235F" w:rsidRPr="00802732" w:rsidRDefault="0074235F" w:rsidP="0074235F">
      <w:pPr>
        <w:ind w:left="708"/>
        <w:rPr>
          <w:lang w:val="es-MX"/>
        </w:rPr>
      </w:pPr>
      <w:r w:rsidRPr="00802732">
        <w:rPr>
          <w:lang w:val="es-MX"/>
        </w:rPr>
        <w:lastRenderedPageBreak/>
        <w:t>PC = Pasivo corriente</w:t>
      </w:r>
    </w:p>
    <w:p w14:paraId="71F0D74B" w14:textId="77777777" w:rsidR="0074235F" w:rsidRPr="00802732" w:rsidRDefault="0074235F" w:rsidP="0074235F">
      <w:pPr>
        <w:ind w:left="708"/>
        <w:rPr>
          <w:lang w:val="es-MX"/>
        </w:rPr>
      </w:pPr>
      <w:proofErr w:type="spellStart"/>
      <w:r w:rsidRPr="00802732">
        <w:rPr>
          <w:lang w:val="es-MX"/>
        </w:rPr>
        <w:t>CTd</w:t>
      </w:r>
      <w:proofErr w:type="spellEnd"/>
      <w:r w:rsidRPr="00802732">
        <w:rPr>
          <w:lang w:val="es-MX"/>
        </w:rPr>
        <w:t xml:space="preserve"> = Capital de Trabajo demandado para el proceso que presenta propuesta</w:t>
      </w:r>
    </w:p>
    <w:p w14:paraId="3F8047E4" w14:textId="77777777" w:rsidR="0074235F" w:rsidRPr="00802732" w:rsidRDefault="0074235F" w:rsidP="0074235F">
      <w:pPr>
        <w:rPr>
          <w:lang w:val="es-MX"/>
        </w:rPr>
      </w:pPr>
      <w:r w:rsidRPr="00802732">
        <w:rPr>
          <w:lang w:val="es-MX"/>
        </w:rPr>
        <w:t>El capital de trabajo (CT) del oferente deberá ser mayor o igual al capital de trabajo demandado (</w:t>
      </w:r>
      <w:proofErr w:type="spellStart"/>
      <w:r w:rsidRPr="00802732">
        <w:rPr>
          <w:lang w:val="es-MX"/>
        </w:rPr>
        <w:t>CTd</w:t>
      </w:r>
      <w:proofErr w:type="spellEnd"/>
      <w:r w:rsidRPr="00802732">
        <w:rPr>
          <w:lang w:val="es-MX"/>
        </w:rPr>
        <w:t xml:space="preserve">): </w:t>
      </w:r>
    </w:p>
    <w:p w14:paraId="3752C22E" w14:textId="77777777" w:rsidR="0074235F" w:rsidRPr="00802732" w:rsidRDefault="0074235F" w:rsidP="0074235F">
      <w:pPr>
        <w:jc w:val="center"/>
        <w:rPr>
          <w:lang w:val="es-MX"/>
        </w:rPr>
      </w:pPr>
      <w:r w:rsidRPr="00802732">
        <w:rPr>
          <w:lang w:val="es-MX"/>
        </w:rPr>
        <w:t xml:space="preserve">CT ≥ </w:t>
      </w:r>
      <w:proofErr w:type="spellStart"/>
      <w:r w:rsidRPr="00802732">
        <w:rPr>
          <w:lang w:val="es-MX"/>
        </w:rPr>
        <w:t>CTd</w:t>
      </w:r>
      <w:proofErr w:type="spellEnd"/>
    </w:p>
    <w:p w14:paraId="7CF03C11" w14:textId="77777777" w:rsidR="0074235F" w:rsidRPr="00802732" w:rsidRDefault="0074235F" w:rsidP="0074235F">
      <w:pPr>
        <w:rPr>
          <w:lang w:val="es-MX"/>
        </w:rPr>
      </w:pPr>
      <w:r w:rsidRPr="00802732">
        <w:rPr>
          <w:lang w:val="es-MX"/>
        </w:rPr>
        <w:t>El capital de trabajo demandado para el proceso que presenta propuesta (</w:t>
      </w:r>
      <w:proofErr w:type="spellStart"/>
      <w:r w:rsidRPr="00802732">
        <w:rPr>
          <w:lang w:val="es-MX"/>
        </w:rPr>
        <w:t>CTd</w:t>
      </w:r>
      <w:proofErr w:type="spellEnd"/>
      <w:r w:rsidRPr="00802732">
        <w:rPr>
          <w:lang w:val="es-MX"/>
        </w:rPr>
        <w:t>) se calcula así:</w:t>
      </w:r>
    </w:p>
    <w:tbl>
      <w:tblPr>
        <w:tblStyle w:val="Tablaconcuadrcula"/>
        <w:tblW w:w="0" w:type="auto"/>
        <w:jc w:val="center"/>
        <w:tblLook w:val="04A0" w:firstRow="1" w:lastRow="0" w:firstColumn="1" w:lastColumn="0" w:noHBand="0" w:noVBand="1"/>
      </w:tblPr>
      <w:tblGrid>
        <w:gridCol w:w="3134"/>
        <w:gridCol w:w="1984"/>
      </w:tblGrid>
      <w:tr w:rsidR="0074235F" w:rsidRPr="00802732" w14:paraId="464917C1" w14:textId="77777777" w:rsidTr="00802732">
        <w:trPr>
          <w:trHeight w:val="283"/>
          <w:tblHeader/>
          <w:jc w:val="center"/>
        </w:trPr>
        <w:tc>
          <w:tcPr>
            <w:tcW w:w="313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73D64D1"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9517D84"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Fórmula</w:t>
            </w:r>
          </w:p>
        </w:tc>
      </w:tr>
      <w:tr w:rsidR="0074235F" w:rsidRPr="00802732" w14:paraId="69EC3CCB" w14:textId="77777777" w:rsidTr="00802732">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7D21290B" w14:textId="77777777" w:rsidR="0074235F" w:rsidRPr="00802732" w:rsidRDefault="0074235F" w:rsidP="00802732">
            <w:pPr>
              <w:tabs>
                <w:tab w:val="left" w:pos="1039"/>
              </w:tabs>
              <w:jc w:val="center"/>
              <w:rPr>
                <w:rFonts w:eastAsia="Arial" w:cs="Arial"/>
                <w:color w:val="auto"/>
                <w:szCs w:val="20"/>
              </w:rPr>
            </w:pPr>
            <w:r w:rsidRPr="00802732">
              <w:rPr>
                <w:rFonts w:eastAsia="Arial" w:cs="Arial"/>
                <w:color w:val="auto"/>
                <w:szCs w:val="20"/>
              </w:rPr>
              <w:t>≤ 800 SMMLV</w:t>
            </w:r>
          </w:p>
        </w:tc>
        <w:tc>
          <w:tcPr>
            <w:tcW w:w="1984" w:type="dxa"/>
            <w:tcBorders>
              <w:top w:val="single" w:sz="4" w:space="0" w:color="auto"/>
              <w:left w:val="single" w:sz="4" w:space="0" w:color="auto"/>
              <w:bottom w:val="single" w:sz="4" w:space="0" w:color="auto"/>
              <w:right w:val="double" w:sz="4" w:space="0" w:color="auto"/>
            </w:tcBorders>
            <w:vAlign w:val="center"/>
            <w:hideMark/>
          </w:tcPr>
          <w:p w14:paraId="7C307458" w14:textId="77777777" w:rsidR="0074235F" w:rsidRPr="00802732" w:rsidRDefault="0074235F" w:rsidP="00802732">
            <w:pPr>
              <w:jc w:val="center"/>
              <w:rPr>
                <w:rFonts w:cs="Arial"/>
                <w:color w:val="auto"/>
                <w:szCs w:val="20"/>
              </w:rPr>
            </w:pPr>
            <w:proofErr w:type="spellStart"/>
            <w:r w:rsidRPr="00802732">
              <w:rPr>
                <w:rFonts w:cs="Arial"/>
                <w:color w:val="auto"/>
                <w:szCs w:val="20"/>
              </w:rPr>
              <w:t>CTd</w:t>
            </w:r>
            <w:proofErr w:type="spellEnd"/>
            <w:r w:rsidRPr="00802732">
              <w:rPr>
                <w:rFonts w:cs="Arial"/>
                <w:color w:val="auto"/>
                <w:szCs w:val="20"/>
              </w:rPr>
              <w:t xml:space="preserve"> = 20% x (PO)</w:t>
            </w:r>
          </w:p>
        </w:tc>
      </w:tr>
      <w:tr w:rsidR="0074235F" w:rsidRPr="00802732" w14:paraId="6315EB16" w14:textId="77777777" w:rsidTr="00802732">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26E51615" w14:textId="77777777" w:rsidR="0074235F" w:rsidRPr="00802732" w:rsidRDefault="0074235F" w:rsidP="00802732">
            <w:pPr>
              <w:jc w:val="center"/>
              <w:rPr>
                <w:rFonts w:eastAsia="Arial" w:cs="Arial"/>
                <w:color w:val="auto"/>
                <w:szCs w:val="20"/>
              </w:rPr>
            </w:pPr>
            <w:r w:rsidRPr="00802732">
              <w:rPr>
                <w:rFonts w:cs="Arial"/>
                <w:color w:val="auto"/>
                <w:szCs w:val="20"/>
              </w:rPr>
              <w:t>Entre 801 y 1.500 SMMLV</w:t>
            </w:r>
          </w:p>
        </w:tc>
        <w:tc>
          <w:tcPr>
            <w:tcW w:w="1984" w:type="dxa"/>
            <w:tcBorders>
              <w:top w:val="single" w:sz="4" w:space="0" w:color="auto"/>
              <w:left w:val="single" w:sz="4" w:space="0" w:color="auto"/>
              <w:bottom w:val="single" w:sz="4" w:space="0" w:color="auto"/>
              <w:right w:val="double" w:sz="4" w:space="0" w:color="auto"/>
            </w:tcBorders>
            <w:vAlign w:val="center"/>
          </w:tcPr>
          <w:p w14:paraId="3D8CF168" w14:textId="77777777" w:rsidR="0074235F" w:rsidRPr="00802732" w:rsidRDefault="0074235F" w:rsidP="00802732">
            <w:pPr>
              <w:jc w:val="center"/>
              <w:rPr>
                <w:rFonts w:cs="Arial"/>
                <w:color w:val="auto"/>
                <w:szCs w:val="20"/>
              </w:rPr>
            </w:pPr>
            <w:proofErr w:type="spellStart"/>
            <w:r w:rsidRPr="00802732">
              <w:rPr>
                <w:rFonts w:cs="Arial"/>
                <w:color w:val="auto"/>
                <w:szCs w:val="20"/>
              </w:rPr>
              <w:t>CTd</w:t>
            </w:r>
            <w:proofErr w:type="spellEnd"/>
            <w:r w:rsidRPr="00802732">
              <w:rPr>
                <w:rFonts w:cs="Arial"/>
                <w:color w:val="auto"/>
                <w:szCs w:val="20"/>
              </w:rPr>
              <w:t xml:space="preserve"> = 30% x (PO)</w:t>
            </w:r>
          </w:p>
        </w:tc>
      </w:tr>
      <w:tr w:rsidR="0074235F" w:rsidRPr="00802732" w14:paraId="1A431343" w14:textId="77777777" w:rsidTr="00802732">
        <w:trPr>
          <w:trHeight w:val="20"/>
          <w:jc w:val="center"/>
        </w:trPr>
        <w:tc>
          <w:tcPr>
            <w:tcW w:w="3134" w:type="dxa"/>
            <w:tcBorders>
              <w:top w:val="single" w:sz="4" w:space="0" w:color="auto"/>
              <w:left w:val="double" w:sz="4" w:space="0" w:color="auto"/>
              <w:bottom w:val="double" w:sz="4" w:space="0" w:color="auto"/>
              <w:right w:val="single" w:sz="4" w:space="0" w:color="auto"/>
            </w:tcBorders>
            <w:vAlign w:val="center"/>
            <w:hideMark/>
          </w:tcPr>
          <w:p w14:paraId="5AE88FB2" w14:textId="77777777" w:rsidR="0074235F" w:rsidRPr="00802732" w:rsidRDefault="0074235F" w:rsidP="00802732">
            <w:pPr>
              <w:jc w:val="center"/>
              <w:rPr>
                <w:rFonts w:eastAsia="Arial" w:cs="Arial"/>
                <w:color w:val="auto"/>
                <w:szCs w:val="20"/>
              </w:rPr>
            </w:pPr>
            <w:r w:rsidRPr="00802732">
              <w:rPr>
                <w:rFonts w:cs="Arial"/>
                <w:color w:val="auto"/>
                <w:szCs w:val="20"/>
              </w:rPr>
              <w:t>≥ 1.501</w:t>
            </w:r>
          </w:p>
        </w:tc>
        <w:tc>
          <w:tcPr>
            <w:tcW w:w="1984" w:type="dxa"/>
            <w:tcBorders>
              <w:top w:val="single" w:sz="4" w:space="0" w:color="auto"/>
              <w:left w:val="single" w:sz="4" w:space="0" w:color="auto"/>
              <w:bottom w:val="double" w:sz="4" w:space="0" w:color="auto"/>
              <w:right w:val="double" w:sz="4" w:space="0" w:color="auto"/>
            </w:tcBorders>
            <w:vAlign w:val="center"/>
          </w:tcPr>
          <w:p w14:paraId="26DD7E4D" w14:textId="77777777" w:rsidR="0074235F" w:rsidRPr="00802732" w:rsidRDefault="0074235F" w:rsidP="00802732">
            <w:pPr>
              <w:jc w:val="center"/>
              <w:rPr>
                <w:rFonts w:cs="Arial"/>
                <w:color w:val="auto"/>
                <w:szCs w:val="20"/>
              </w:rPr>
            </w:pPr>
            <w:proofErr w:type="spellStart"/>
            <w:r w:rsidRPr="00802732">
              <w:rPr>
                <w:rFonts w:cs="Arial"/>
                <w:color w:val="auto"/>
                <w:szCs w:val="20"/>
              </w:rPr>
              <w:t>CTd</w:t>
            </w:r>
            <w:proofErr w:type="spellEnd"/>
            <w:r w:rsidRPr="00802732">
              <w:rPr>
                <w:rFonts w:cs="Arial"/>
                <w:color w:val="auto"/>
                <w:szCs w:val="20"/>
              </w:rPr>
              <w:t xml:space="preserve"> = 40% x (PO)</w:t>
            </w:r>
          </w:p>
        </w:tc>
      </w:tr>
    </w:tbl>
    <w:p w14:paraId="1A46A92A" w14:textId="77777777" w:rsidR="0074235F" w:rsidRPr="00802732" w:rsidRDefault="0074235F" w:rsidP="0074235F"/>
    <w:p w14:paraId="23D47019" w14:textId="77777777" w:rsidR="0074235F" w:rsidRPr="00802732" w:rsidRDefault="0074235F" w:rsidP="0074235F">
      <w:pPr>
        <w:rPr>
          <w:lang w:val="es-MX"/>
        </w:rPr>
      </w:pPr>
      <w:r w:rsidRPr="00802732">
        <w:rPr>
          <w:lang w:val="es-MX"/>
        </w:rPr>
        <w:t>Donde,</w:t>
      </w:r>
    </w:p>
    <w:p w14:paraId="27DD3FA2" w14:textId="77777777" w:rsidR="0074235F" w:rsidRPr="00802732" w:rsidRDefault="0074235F" w:rsidP="0074235F">
      <w:pPr>
        <w:ind w:left="708"/>
        <w:rPr>
          <w:lang w:val="es-MX"/>
        </w:rPr>
      </w:pPr>
      <w:proofErr w:type="spellStart"/>
      <w:r w:rsidRPr="00802732">
        <w:rPr>
          <w:lang w:val="es-MX"/>
        </w:rPr>
        <w:t>CTd</w:t>
      </w:r>
      <w:proofErr w:type="spellEnd"/>
      <w:r w:rsidRPr="00802732">
        <w:rPr>
          <w:lang w:val="es-MX"/>
        </w:rPr>
        <w:t xml:space="preserve"> = Capital de trabajo demandado del proceso al cual presenta propuesta</w:t>
      </w:r>
    </w:p>
    <w:p w14:paraId="6DDEE771" w14:textId="77777777" w:rsidR="0074235F" w:rsidRPr="00802732" w:rsidRDefault="0074235F" w:rsidP="0074235F">
      <w:pPr>
        <w:ind w:left="708"/>
        <w:rPr>
          <w:lang w:val="es-MX"/>
        </w:rPr>
      </w:pPr>
      <w:r w:rsidRPr="00802732">
        <w:rPr>
          <w:lang w:val="es-MX"/>
        </w:rPr>
        <w:t>PO = Presupuesto Oficial del proceso al cual presenta propuesta.</w:t>
      </w:r>
    </w:p>
    <w:p w14:paraId="1B61BFBB" w14:textId="77777777" w:rsidR="0074235F" w:rsidRPr="00802732" w:rsidRDefault="0074235F" w:rsidP="0074235F">
      <w:pPr>
        <w:rPr>
          <w:lang w:val="es-MX"/>
        </w:rPr>
      </w:pPr>
      <w:r w:rsidRPr="00802732">
        <w:rPr>
          <w:lang w:val="es-MX"/>
        </w:rPr>
        <w:t>Siendo Proponente Plural el indicador debe calcularse así:</w:t>
      </w:r>
    </w:p>
    <w:p w14:paraId="10052F25" w14:textId="77777777" w:rsidR="0074235F" w:rsidRPr="00802732" w:rsidRDefault="0074235F" w:rsidP="0074235F">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31EE597C" w14:textId="77777777" w:rsidR="0074235F" w:rsidRPr="00802732" w:rsidRDefault="0074235F" w:rsidP="0074235F">
      <w:pPr>
        <w:rPr>
          <w:lang w:val="es-MX"/>
        </w:rPr>
      </w:pPr>
      <w:r w:rsidRPr="00802732">
        <w:rPr>
          <w:lang w:val="es-MX"/>
        </w:rPr>
        <w:t xml:space="preserve">Donde </w:t>
      </w:r>
      <w:r w:rsidRPr="00802732">
        <w:rPr>
          <w:rFonts w:ascii="Times New Roman" w:hAnsi="Times New Roman" w:cs="Times New Roman"/>
          <w:i/>
          <w:iCs/>
          <w:lang w:val="es-MX"/>
        </w:rPr>
        <w:t>n</w:t>
      </w:r>
      <w:r w:rsidRPr="00802732">
        <w:rPr>
          <w:lang w:val="es-MX"/>
        </w:rPr>
        <w:t xml:space="preserve"> es el número de integrantes del Proponente Plural (Unión Temporal o Consorcio).</w:t>
      </w:r>
    </w:p>
    <w:p w14:paraId="1FEBC8FC" w14:textId="77777777" w:rsidR="0074235F" w:rsidRPr="00802732" w:rsidRDefault="0074235F" w:rsidP="0074235F">
      <w:pPr>
        <w:pStyle w:val="Ttulo2"/>
        <w:numPr>
          <w:ilvl w:val="1"/>
          <w:numId w:val="42"/>
        </w:numPr>
        <w:ind w:left="426" w:hanging="426"/>
        <w:rPr>
          <w:caps w:val="0"/>
        </w:rPr>
      </w:pPr>
      <w:bookmarkStart w:id="273" w:name="_Toc67583313"/>
      <w:bookmarkStart w:id="274" w:name="_Toc78789461"/>
      <w:bookmarkStart w:id="275" w:name="_Toc141433869"/>
      <w:r w:rsidRPr="00802732">
        <w:rPr>
          <w:caps w:val="0"/>
        </w:rPr>
        <w:t>CAPACIDAD ORGANIZACIONAL</w:t>
      </w:r>
      <w:bookmarkEnd w:id="273"/>
      <w:bookmarkEnd w:id="274"/>
      <w:bookmarkEnd w:id="275"/>
    </w:p>
    <w:p w14:paraId="338A2458" w14:textId="77777777" w:rsidR="0074235F" w:rsidRPr="00802732" w:rsidRDefault="0074235F" w:rsidP="0074235F">
      <w:pPr>
        <w:rPr>
          <w:lang w:val="es-MX"/>
        </w:rPr>
      </w:pPr>
      <w:r w:rsidRPr="00802732">
        <w:rPr>
          <w:lang w:val="es-MX"/>
        </w:rPr>
        <w:t>Los Proponentes deben acreditar los siguientes indicadores en los términos señalados en la Matriz 1- Indicadores financieros y organizacionales:</w:t>
      </w:r>
    </w:p>
    <w:tbl>
      <w:tblPr>
        <w:tblStyle w:val="Tablaconcuadrcula"/>
        <w:tblW w:w="0" w:type="auto"/>
        <w:jc w:val="center"/>
        <w:tblLook w:val="04A0" w:firstRow="1" w:lastRow="0" w:firstColumn="1" w:lastColumn="0" w:noHBand="0" w:noVBand="1"/>
      </w:tblPr>
      <w:tblGrid>
        <w:gridCol w:w="2650"/>
        <w:gridCol w:w="1976"/>
      </w:tblGrid>
      <w:tr w:rsidR="0074235F" w:rsidRPr="00802732" w14:paraId="0438C51E" w14:textId="77777777" w:rsidTr="00802732">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5A111AB"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F2FB4D3" w14:textId="77777777" w:rsidR="0074235F" w:rsidRPr="00802732" w:rsidRDefault="0074235F" w:rsidP="00802732">
            <w:pPr>
              <w:spacing w:line="276" w:lineRule="auto"/>
              <w:jc w:val="center"/>
              <w:rPr>
                <w:rFonts w:eastAsia="Arial" w:cs="Arial"/>
                <w:b/>
                <w:bCs/>
                <w:color w:val="FFFFFF" w:themeColor="background1"/>
                <w:szCs w:val="20"/>
              </w:rPr>
            </w:pPr>
            <w:r w:rsidRPr="00802732">
              <w:rPr>
                <w:rFonts w:cs="Arial"/>
                <w:b/>
                <w:bCs/>
                <w:color w:val="FFFFFF" w:themeColor="background1"/>
                <w:szCs w:val="20"/>
              </w:rPr>
              <w:t>Fórmula</w:t>
            </w:r>
          </w:p>
        </w:tc>
      </w:tr>
      <w:tr w:rsidR="0074235F" w:rsidRPr="00802732" w14:paraId="76643ACC" w14:textId="77777777" w:rsidTr="00802732">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10EEC7CC" w14:textId="77777777" w:rsidR="0074235F" w:rsidRPr="00802732" w:rsidRDefault="0074235F" w:rsidP="00802732">
            <w:pPr>
              <w:tabs>
                <w:tab w:val="left" w:pos="1039"/>
              </w:tabs>
              <w:spacing w:line="276" w:lineRule="auto"/>
              <w:jc w:val="center"/>
              <w:rPr>
                <w:rFonts w:eastAsia="Arial" w:cs="Arial"/>
                <w:color w:val="auto"/>
                <w:szCs w:val="20"/>
              </w:rPr>
            </w:pPr>
            <w:r w:rsidRPr="00802732">
              <w:rPr>
                <w:rFonts w:cs="Arial"/>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3373A3EB" w14:textId="77777777" w:rsidR="0074235F" w:rsidRPr="00802732" w:rsidRDefault="00031BFC" w:rsidP="00802732">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74235F" w:rsidRPr="00802732" w14:paraId="3CB5A04E" w14:textId="77777777" w:rsidTr="00802732">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E30886F" w14:textId="77777777" w:rsidR="0074235F" w:rsidRPr="00802732" w:rsidRDefault="0074235F" w:rsidP="00802732">
            <w:pPr>
              <w:spacing w:line="276" w:lineRule="auto"/>
              <w:jc w:val="center"/>
              <w:rPr>
                <w:rFonts w:eastAsia="Arial" w:cs="Arial"/>
                <w:color w:val="auto"/>
                <w:szCs w:val="20"/>
              </w:rPr>
            </w:pPr>
            <w:r w:rsidRPr="00802732">
              <w:rPr>
                <w:rFonts w:cs="Arial"/>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26EF12EC" w14:textId="77777777" w:rsidR="0074235F" w:rsidRPr="00802732" w:rsidRDefault="00031BFC" w:rsidP="00802732">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ED3AF7F" w14:textId="77777777" w:rsidR="0074235F" w:rsidRPr="00802732" w:rsidRDefault="0074235F" w:rsidP="0074235F">
      <w:pPr>
        <w:rPr>
          <w:lang w:val="es-MX"/>
        </w:rPr>
      </w:pPr>
    </w:p>
    <w:p w14:paraId="3A0068D7" w14:textId="77777777" w:rsidR="0074235F" w:rsidRPr="00802732" w:rsidRDefault="0074235F" w:rsidP="0074235F">
      <w:pPr>
        <w:rPr>
          <w:lang w:val="es-MX"/>
        </w:rPr>
      </w:pPr>
      <w:r w:rsidRPr="00802732">
        <w:rPr>
          <w:lang w:val="es-MX"/>
        </w:rPr>
        <w:t>Si el Proponente es Plural cada indicador debe calcularse así</w:t>
      </w:r>
      <w:r w:rsidRPr="00802732" w:rsidDel="008866D5">
        <w:rPr>
          <w:lang w:val="es-MX"/>
        </w:rPr>
        <w:t xml:space="preserve"> </w:t>
      </w:r>
    </w:p>
    <w:p w14:paraId="3CC2C172" w14:textId="77777777" w:rsidR="0074235F" w:rsidRPr="00802732" w:rsidRDefault="0074235F" w:rsidP="0074235F">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1683F4E1" w14:textId="77777777" w:rsidR="0074235F" w:rsidRPr="00802732" w:rsidRDefault="0074235F" w:rsidP="0074235F">
      <w:pPr>
        <w:rPr>
          <w:lang w:val="es-MX"/>
        </w:rPr>
      </w:pPr>
      <w:r w:rsidRPr="00802732">
        <w:rPr>
          <w:lang w:val="es-MX"/>
        </w:rPr>
        <w:t xml:space="preserve">Donde </w:t>
      </w:r>
      <w:r w:rsidRPr="00802732">
        <w:rPr>
          <w:rFonts w:ascii="Times New Roman" w:hAnsi="Times New Roman" w:cs="Times New Roman"/>
          <w:i/>
          <w:iCs/>
          <w:lang w:val="es-MX"/>
        </w:rPr>
        <w:t>n</w:t>
      </w:r>
      <w:r w:rsidRPr="00802732">
        <w:rPr>
          <w:lang w:val="es-MX"/>
        </w:rPr>
        <w:t xml:space="preserve"> es el número de integrantes del Proponente Plural (Unión Temporal o Consorcio).</w:t>
      </w:r>
    </w:p>
    <w:p w14:paraId="5F5613A2" w14:textId="77777777" w:rsidR="0074235F" w:rsidRPr="00802732" w:rsidRDefault="0074235F" w:rsidP="0074235F">
      <w:pPr>
        <w:rPr>
          <w:iCs/>
          <w:lang w:val="es-MX"/>
        </w:rPr>
      </w:pPr>
      <w:r w:rsidRPr="00802732">
        <w:rPr>
          <w:iCs/>
          <w:lang w:val="es-419"/>
        </w:rPr>
        <w:t xml:space="preserve">El Proponente que demuestre la condición de Mipyme domiciliada en Colombia acreditará la capacidad organizacional de acuerdo con los indicadores señalados en la </w:t>
      </w:r>
      <w:r w:rsidRPr="00802732">
        <w:rPr>
          <w:iCs/>
          <w:lang w:val="es-MX"/>
        </w:rPr>
        <w:t xml:space="preserve">Matriz 1– Indicadores </w:t>
      </w:r>
      <w:r w:rsidRPr="00802732">
        <w:rPr>
          <w:iCs/>
          <w:lang w:val="es-MX"/>
        </w:rPr>
        <w:lastRenderedPageBreak/>
        <w:t>financieros y organizacionales.</w:t>
      </w:r>
      <w:r w:rsidRPr="00802732">
        <w:rPr>
          <w:iCs/>
        </w:rPr>
        <w:t xml:space="preserve"> El Proponente </w:t>
      </w:r>
      <w:r w:rsidRPr="00802732">
        <w:rPr>
          <w:iCs/>
          <w:lang w:val="es-ES"/>
        </w:rPr>
        <w:t xml:space="preserve">probará la condición </w:t>
      </w:r>
      <w:r w:rsidRPr="00802732">
        <w:rPr>
          <w:iCs/>
        </w:rPr>
        <w:t>de Mipyme con la copia del certificado del Registro Único de Proponentes, el cual deberá encontrarse vigente y en firme al momento de su presentación.</w:t>
      </w:r>
    </w:p>
    <w:p w14:paraId="043C1B07" w14:textId="77777777" w:rsidR="0074235F" w:rsidRPr="00802732" w:rsidRDefault="0074235F" w:rsidP="0074235F">
      <w:pPr>
        <w:pStyle w:val="Ttulo2"/>
        <w:numPr>
          <w:ilvl w:val="1"/>
          <w:numId w:val="42"/>
        </w:numPr>
        <w:ind w:left="426" w:hanging="426"/>
        <w:rPr>
          <w:caps w:val="0"/>
        </w:rPr>
      </w:pPr>
      <w:bookmarkStart w:id="276" w:name="_Toc67583314"/>
      <w:bookmarkStart w:id="277" w:name="_Toc78789462"/>
      <w:bookmarkStart w:id="278" w:name="_Toc141433870"/>
      <w:r w:rsidRPr="00802732">
        <w:rPr>
          <w:caps w:val="0"/>
        </w:rPr>
        <w:t>ACREDITACIÓN DE LA CAPACIDAD FINANCIERA Y ORGANIZACIONAL</w:t>
      </w:r>
      <w:bookmarkEnd w:id="276"/>
      <w:bookmarkEnd w:id="277"/>
      <w:bookmarkEnd w:id="278"/>
    </w:p>
    <w:p w14:paraId="10E5819C" w14:textId="77777777" w:rsidR="0074235F" w:rsidRPr="00802732" w:rsidRDefault="0074235F" w:rsidP="0074235F">
      <w:pPr>
        <w:pStyle w:val="Ttulo3"/>
        <w:numPr>
          <w:ilvl w:val="2"/>
          <w:numId w:val="44"/>
        </w:numPr>
      </w:pPr>
      <w:bookmarkStart w:id="279" w:name="_Toc67582926"/>
      <w:bookmarkStart w:id="280" w:name="_Toc67583150"/>
      <w:bookmarkStart w:id="281" w:name="_Toc67583315"/>
      <w:bookmarkStart w:id="282" w:name="_Toc67583320"/>
      <w:bookmarkStart w:id="283" w:name="_Toc78789463"/>
      <w:bookmarkStart w:id="284" w:name="_Toc141433871"/>
      <w:bookmarkEnd w:id="279"/>
      <w:bookmarkEnd w:id="280"/>
      <w:bookmarkEnd w:id="281"/>
      <w:r w:rsidRPr="00802732">
        <w:t>PERSONAS NATURALES O JURÍDICAS NACIONALES Y EXTRANJERAS CON DOMICILIO O SUCURSAL EN COLOMBIA</w:t>
      </w:r>
      <w:bookmarkEnd w:id="282"/>
      <w:bookmarkEnd w:id="283"/>
      <w:bookmarkEnd w:id="284"/>
    </w:p>
    <w:p w14:paraId="4FA9FBA3" w14:textId="77777777" w:rsidR="0074235F" w:rsidRPr="00802732" w:rsidRDefault="0074235F" w:rsidP="0074235F">
      <w:pPr>
        <w:rPr>
          <w:lang w:val="es-MX"/>
        </w:rPr>
      </w:pPr>
      <w:r w:rsidRPr="00802732">
        <w:rPr>
          <w:lang w:val="es-MX"/>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según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47277E5F" w14:textId="77777777" w:rsidR="0074235F" w:rsidRPr="00802732" w:rsidRDefault="0074235F" w:rsidP="0074235F">
      <w:pPr>
        <w:rPr>
          <w:lang w:val="es-MX"/>
        </w:rPr>
      </w:pPr>
      <w:r w:rsidRPr="00802732">
        <w:rPr>
          <w:lang w:val="es-MX"/>
        </w:rPr>
        <w:t>Los Proponentes extranjeros sin domicilio o Sucursal en Colombia no están obligados a tener RUP y por tanto la verificación de esta información procederá en los términos definidos en el siguiente numeral.</w:t>
      </w:r>
    </w:p>
    <w:p w14:paraId="5127DA67" w14:textId="77777777" w:rsidR="0074235F" w:rsidRPr="00802732" w:rsidRDefault="0074235F" w:rsidP="0074235F">
      <w:pPr>
        <w:pStyle w:val="Ttulo3"/>
        <w:numPr>
          <w:ilvl w:val="2"/>
          <w:numId w:val="44"/>
        </w:numPr>
      </w:pPr>
      <w:bookmarkStart w:id="285" w:name="_Toc67583321"/>
      <w:bookmarkStart w:id="286" w:name="_Toc78789464"/>
      <w:bookmarkStart w:id="287" w:name="_Toc141433872"/>
      <w:r w:rsidRPr="00802732">
        <w:t>PERSONAS NATURALES O JURÍDICAS EXTRANJERAS SIN DOMICILIO O SUCURSAL EN COLOMBIA</w:t>
      </w:r>
      <w:bookmarkEnd w:id="285"/>
      <w:bookmarkEnd w:id="286"/>
      <w:bookmarkEnd w:id="287"/>
      <w:r w:rsidRPr="00802732">
        <w:t xml:space="preserve"> </w:t>
      </w:r>
    </w:p>
    <w:p w14:paraId="00F27DBC" w14:textId="77777777" w:rsidR="0074235F" w:rsidRPr="00802732" w:rsidRDefault="0074235F" w:rsidP="0074235F">
      <w:pPr>
        <w:rPr>
          <w:lang w:val="es-MX"/>
        </w:rPr>
      </w:pPr>
      <w:r w:rsidRPr="00802732">
        <w:rPr>
          <w:lang w:val="es-MX"/>
        </w:rPr>
        <w:t>Los Proponentes extranjeros sin domicilio o Sucursal en Colombia deberán allegar la siguiente información financiera de conformidad con la legislación propia del país de origen. Los valores deben: (i) presentarse en Pesos Colombianos; (</w:t>
      </w:r>
      <w:proofErr w:type="spellStart"/>
      <w:r w:rsidRPr="00802732">
        <w:rPr>
          <w:lang w:val="es-MX"/>
        </w:rPr>
        <w:t>ii</w:t>
      </w:r>
      <w:proofErr w:type="spellEnd"/>
      <w:r w:rsidRPr="00802732">
        <w:rPr>
          <w:lang w:val="es-MX"/>
        </w:rPr>
        <w:t>) convertirse a la tasa de cambio de la fecha de corte de los mismos y (</w:t>
      </w:r>
      <w:proofErr w:type="spellStart"/>
      <w:r w:rsidRPr="00802732">
        <w:rPr>
          <w:lang w:val="es-MX"/>
        </w:rPr>
        <w:t>iii</w:t>
      </w:r>
      <w:proofErr w:type="spellEnd"/>
      <w:r w:rsidRPr="00802732">
        <w:rPr>
          <w:lang w:val="es-MX"/>
        </w:rPr>
        <w:t xml:space="preserve">) estar avalados con la firma de quien se encuentre en obligación de hacerlo de acuerdo con la normativa del país de origen. </w:t>
      </w:r>
    </w:p>
    <w:p w14:paraId="71CE4061" w14:textId="77777777" w:rsidR="0074235F" w:rsidRPr="00802732" w:rsidRDefault="0074235F" w:rsidP="0074235F">
      <w:pPr>
        <w:pStyle w:val="Prrafodelista"/>
        <w:numPr>
          <w:ilvl w:val="0"/>
          <w:numId w:val="23"/>
        </w:numPr>
        <w:rPr>
          <w:lang w:val="es-MX"/>
        </w:rPr>
      </w:pPr>
      <w:r w:rsidRPr="00802732">
        <w:rPr>
          <w:lang w:val="es-MX"/>
        </w:rPr>
        <w:t xml:space="preserve">El estado de situación financiera (balance general) y estado de resultado integral (estado de resultados), acompañados por el informe de auditoría (sí aplica según la legislación de origen) con traducción simple al español de acuerdo con las normas NIIF. </w:t>
      </w:r>
    </w:p>
    <w:p w14:paraId="1088B417" w14:textId="77777777" w:rsidR="0074235F" w:rsidRPr="00802732" w:rsidRDefault="0074235F" w:rsidP="0074235F">
      <w:pPr>
        <w:pStyle w:val="Prrafodelista"/>
        <w:ind w:left="1070"/>
        <w:rPr>
          <w:lang w:val="es-MX"/>
        </w:rPr>
      </w:pPr>
    </w:p>
    <w:p w14:paraId="6771961E" w14:textId="77777777" w:rsidR="0074235F" w:rsidRPr="00802732" w:rsidRDefault="0074235F" w:rsidP="0074235F">
      <w:pPr>
        <w:pStyle w:val="Prrafodelista"/>
        <w:numPr>
          <w:ilvl w:val="0"/>
          <w:numId w:val="23"/>
        </w:numPr>
        <w:rPr>
          <w:lang w:val="es-MX"/>
        </w:rPr>
      </w:pPr>
      <w:r w:rsidRPr="00802732">
        <w:rPr>
          <w:lang w:val="es-MX"/>
        </w:rPr>
        <w:t xml:space="preserve">Copia de la tarjeta profesional del contador público o revisor fiscal y certificado de antecedentes disciplinarios vigente expedido por la autoridad competente de quien realiza la conversión. </w:t>
      </w:r>
    </w:p>
    <w:p w14:paraId="0B98ECD8" w14:textId="77777777" w:rsidR="0074235F" w:rsidRPr="00802732" w:rsidRDefault="0074235F" w:rsidP="0074235F">
      <w:pPr>
        <w:pStyle w:val="Prrafodelista"/>
        <w:ind w:left="1070"/>
        <w:rPr>
          <w:lang w:val="es-MX"/>
        </w:rPr>
      </w:pPr>
    </w:p>
    <w:p w14:paraId="04C2DC2F" w14:textId="5F2D5378" w:rsidR="0074235F" w:rsidRPr="00802732" w:rsidRDefault="0074235F" w:rsidP="0074235F">
      <w:pPr>
        <w:pStyle w:val="Prrafodelista"/>
        <w:numPr>
          <w:ilvl w:val="0"/>
          <w:numId w:val="23"/>
        </w:numPr>
        <w:rPr>
          <w:lang w:val="es-MX"/>
        </w:rPr>
      </w:pPr>
      <w:r w:rsidRPr="00802732">
        <w:rPr>
          <w:lang w:val="es-MX"/>
        </w:rPr>
        <w:t xml:space="preserve">El </w:t>
      </w:r>
      <w:r w:rsidRPr="00802732">
        <w:rPr>
          <w:lang w:val="es-MX"/>
        </w:rPr>
        <w:fldChar w:fldCharType="begin"/>
      </w:r>
      <w:r w:rsidRPr="00802732">
        <w:rPr>
          <w:lang w:val="es-MX"/>
        </w:rPr>
        <w:instrText xml:space="preserve"> REF _Ref57725779 \h </w:instrText>
      </w:r>
      <w:r w:rsidR="00EA0863" w:rsidRPr="00802732">
        <w:rPr>
          <w:lang w:val="es-MX"/>
        </w:rPr>
        <w:instrText xml:space="preserve"> \* MERGEFORMAT </w:instrText>
      </w:r>
      <w:r w:rsidRPr="00802732">
        <w:rPr>
          <w:lang w:val="es-MX"/>
        </w:rPr>
      </w:r>
      <w:r w:rsidRPr="00802732">
        <w:rPr>
          <w:lang w:val="es-MX"/>
        </w:rPr>
        <w:fldChar w:fldCharType="separate"/>
      </w:r>
      <w:r w:rsidRPr="00802732">
        <w:rPr>
          <w:lang w:val="es-MX"/>
        </w:rPr>
        <w:t>Formato 4 – Capacidad financiera y organizacional</w:t>
      </w:r>
      <w:r w:rsidRPr="00802732">
        <w:rPr>
          <w:lang w:val="es-MX"/>
        </w:rPr>
        <w:fldChar w:fldCharType="end"/>
      </w:r>
      <w:r w:rsidRPr="00802732">
        <w:rPr>
          <w:lang w:val="es-MX"/>
        </w:rPr>
        <w:t xml:space="preserve"> para extranjeros diligenciado. En caso de presentarse discrepancias entre la información consignada en el </w:t>
      </w:r>
      <w:r w:rsidRPr="00802732">
        <w:rPr>
          <w:lang w:val="es-MX"/>
        </w:rPr>
        <w:fldChar w:fldCharType="begin"/>
      </w:r>
      <w:r w:rsidRPr="00802732">
        <w:rPr>
          <w:lang w:val="es-MX"/>
        </w:rPr>
        <w:instrText xml:space="preserve"> REF _Ref57725779 \h </w:instrText>
      </w:r>
      <w:r w:rsidR="00EA0863" w:rsidRPr="00802732">
        <w:rPr>
          <w:lang w:val="es-MX"/>
        </w:rPr>
        <w:instrText xml:space="preserve"> \* MERGEFORMAT </w:instrText>
      </w:r>
      <w:r w:rsidRPr="00802732">
        <w:rPr>
          <w:lang w:val="es-MX"/>
        </w:rPr>
      </w:r>
      <w:r w:rsidRPr="00802732">
        <w:rPr>
          <w:lang w:val="es-MX"/>
        </w:rPr>
        <w:fldChar w:fldCharType="separate"/>
      </w:r>
      <w:r w:rsidRPr="00802732">
        <w:rPr>
          <w:lang w:val="es-MX"/>
        </w:rPr>
        <w:t>Formato 4 – Capacidad financiera y organizacional</w:t>
      </w:r>
      <w:r w:rsidRPr="00802732">
        <w:rPr>
          <w:lang w:val="es-MX"/>
        </w:rPr>
        <w:fldChar w:fldCharType="end"/>
      </w:r>
      <w:r w:rsidRPr="00802732">
        <w:rPr>
          <w:lang w:val="es-MX"/>
        </w:rPr>
        <w:t xml:space="preserve"> para extranjeros y los documentos señalados en el literal A, prevalecerá la información consignada en los estados financieros incluidos en la oferta. </w:t>
      </w:r>
    </w:p>
    <w:p w14:paraId="1C3D46C3" w14:textId="77777777" w:rsidR="00EA0863" w:rsidRPr="00802732" w:rsidRDefault="0074235F" w:rsidP="0074235F">
      <w:pPr>
        <w:rPr>
          <w:lang w:val="es-MX"/>
        </w:rPr>
      </w:pPr>
      <w:r w:rsidRPr="00802732">
        <w:rPr>
          <w:lang w:val="es-MX"/>
        </w:rPr>
        <w:t xml:space="preserve">Las fechas de corte de los documentos señalados en el literal A, será la información vigente y en firme en el RUT, la entidad evaluará estos indicadores, teniendo en cuenta el mejor año fiscal que se refleje en el registro de cada uno de los proponentes, acompañado del Informe de Auditoría, salvo que se acredite en debida forma que la legislación propia del país de origen fije una fecha de corte diferente a la prevista en este pliego. </w:t>
      </w:r>
    </w:p>
    <w:p w14:paraId="4285B604" w14:textId="68E8051F" w:rsidR="0074235F" w:rsidRPr="00802732" w:rsidRDefault="0074235F" w:rsidP="0074235F">
      <w:pPr>
        <w:rPr>
          <w:lang w:val="es-MX"/>
        </w:rPr>
      </w:pPr>
      <w:r w:rsidRPr="00802732">
        <w:rPr>
          <w:lang w:val="es-MX"/>
        </w:rPr>
        <w:lastRenderedPageBreak/>
        <w:t xml:space="preserve">Si alguno de estos requerimientos no aplica en el país del domicilio del Proponente extranjero, el representante legal o el apoderado en Colombia deberán hacerlo constar bajo la gravedad de juramento en el </w:t>
      </w:r>
      <w:r w:rsidRPr="00802732">
        <w:rPr>
          <w:lang w:val="es-MX"/>
        </w:rPr>
        <w:fldChar w:fldCharType="begin"/>
      </w:r>
      <w:r w:rsidRPr="00802732">
        <w:rPr>
          <w:lang w:val="es-MX"/>
        </w:rPr>
        <w:instrText xml:space="preserve"> REF _Ref57725779 \h </w:instrText>
      </w:r>
      <w:r w:rsidR="00EA0863" w:rsidRPr="00802732">
        <w:rPr>
          <w:lang w:val="es-MX"/>
        </w:rPr>
        <w:instrText xml:space="preserve"> \* MERGEFORMAT </w:instrText>
      </w:r>
      <w:r w:rsidRPr="00802732">
        <w:rPr>
          <w:lang w:val="es-MX"/>
        </w:rPr>
      </w:r>
      <w:r w:rsidRPr="00802732">
        <w:rPr>
          <w:lang w:val="es-MX"/>
        </w:rPr>
        <w:fldChar w:fldCharType="separate"/>
      </w:r>
      <w:r w:rsidRPr="00802732">
        <w:rPr>
          <w:lang w:val="es-MX"/>
        </w:rPr>
        <w:t>Formato 4 – Capacidad financiera y organizacional</w:t>
      </w:r>
      <w:r w:rsidRPr="00802732">
        <w:rPr>
          <w:lang w:val="es-MX"/>
        </w:rPr>
        <w:fldChar w:fldCharType="end"/>
      </w:r>
      <w:r w:rsidRPr="00802732">
        <w:rPr>
          <w:lang w:val="es-MX"/>
        </w:rPr>
        <w:t xml:space="preserve"> para extranjeros. El Proponente podrá acreditar este requisito con un documento que así lo certifique emitido por una firma de auditoría externa.</w:t>
      </w:r>
    </w:p>
    <w:p w14:paraId="1EA4811C" w14:textId="77777777" w:rsidR="0074235F" w:rsidRPr="00802732" w:rsidRDefault="0074235F" w:rsidP="0074235F">
      <w:pPr>
        <w:rPr>
          <w:lang w:val="es-MX"/>
        </w:rPr>
      </w:pPr>
      <w:r w:rsidRPr="00802732">
        <w:rPr>
          <w:lang w:val="es-MX"/>
        </w:rPr>
        <w:t>Si los valores de los estados financieros están expresados originalmente en una moneda diferente a Dólares de los Estados Unidos de América, estos deberán convertirse a Pesos en los términos definidos en la sección 1.13.</w:t>
      </w:r>
    </w:p>
    <w:p w14:paraId="27F9D7DB" w14:textId="77777777" w:rsidR="0074235F" w:rsidRPr="00802732" w:rsidRDefault="0074235F" w:rsidP="0074235F">
      <w:pPr>
        <w:pStyle w:val="Ttulo2"/>
        <w:numPr>
          <w:ilvl w:val="1"/>
          <w:numId w:val="44"/>
        </w:numPr>
      </w:pPr>
      <w:bookmarkStart w:id="288" w:name="_Toc67583322"/>
      <w:bookmarkStart w:id="289" w:name="_Toc78789465"/>
      <w:bookmarkStart w:id="290" w:name="_Toc141433873"/>
      <w:r w:rsidRPr="00802732">
        <w:t>CAPACIDAD RESIDUAL</w:t>
      </w:r>
      <w:bookmarkEnd w:id="288"/>
      <w:bookmarkEnd w:id="289"/>
      <w:bookmarkEnd w:id="290"/>
    </w:p>
    <w:p w14:paraId="36DAA761" w14:textId="77777777" w:rsidR="0074235F" w:rsidRPr="00802732" w:rsidRDefault="0074235F" w:rsidP="0074235F">
      <w:pPr>
        <w:rPr>
          <w:lang w:val="es-MX"/>
        </w:rPr>
      </w:pPr>
      <w:r w:rsidRPr="00802732">
        <w:rPr>
          <w:lang w:val="es-MX"/>
        </w:rPr>
        <w:t>El Proponente será hábil si su capacidad residual es mayor o igual a la capacidad residual de Proceso de Contratación (CRPC). Así:</w:t>
      </w:r>
    </w:p>
    <w:p w14:paraId="7D53FE44" w14:textId="77777777" w:rsidR="0074235F" w:rsidRPr="00802732" w:rsidRDefault="0074235F" w:rsidP="0074235F">
      <w:pPr>
        <w:widowControl w:val="0"/>
        <w:spacing w:line="276" w:lineRule="auto"/>
        <w:jc w:val="center"/>
        <w:rPr>
          <w:rFonts w:cs="Arial"/>
          <w:szCs w:val="20"/>
        </w:rPr>
      </w:pPr>
      <m:oMathPara>
        <m:oMath>
          <m:r>
            <w:rPr>
              <w:rFonts w:ascii="Cambria Math" w:hAnsi="Cambria Math" w:cs="Arial"/>
              <w:szCs w:val="20"/>
            </w:rPr>
            <m:t>CRP ≥CRPC</m:t>
          </m:r>
        </m:oMath>
      </m:oMathPara>
    </w:p>
    <w:p w14:paraId="1A4E623A" w14:textId="77777777" w:rsidR="0074235F" w:rsidRPr="00802732" w:rsidRDefault="0074235F" w:rsidP="0074235F">
      <w:pPr>
        <w:rPr>
          <w:lang w:val="es-MX"/>
        </w:rPr>
      </w:pPr>
      <w:r w:rsidRPr="00802732">
        <w:rPr>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4C1B17B9" w14:textId="77777777" w:rsidR="0074235F" w:rsidRPr="00802732" w:rsidRDefault="0074235F" w:rsidP="0074235F">
      <w:pPr>
        <w:rPr>
          <w:lang w:val="es-MX"/>
        </w:rPr>
      </w:pPr>
      <w:r w:rsidRPr="00802732">
        <w:rPr>
          <w:lang w:val="es-MX"/>
        </w:rPr>
        <w:t>Lo anterior, sin perjuicio de las acciones administrativas y/o judiciales a que haya lugar, en contra de la (s) persona (s) que haya (n) suscrito las certificaciones exigidas para el cálculo de la capacidad residual.</w:t>
      </w:r>
    </w:p>
    <w:p w14:paraId="4669E714" w14:textId="77777777" w:rsidR="0074235F" w:rsidRPr="00802732" w:rsidRDefault="0074235F" w:rsidP="0074235F">
      <w:pPr>
        <w:pStyle w:val="Ttulo3"/>
        <w:numPr>
          <w:ilvl w:val="2"/>
          <w:numId w:val="44"/>
        </w:numPr>
      </w:pPr>
      <w:r w:rsidRPr="00802732">
        <w:t xml:space="preserve"> </w:t>
      </w:r>
      <w:bookmarkStart w:id="291" w:name="_Toc67583323"/>
      <w:bookmarkStart w:id="292" w:name="_Toc78789466"/>
      <w:bookmarkStart w:id="293" w:name="_Toc141433874"/>
      <w:r w:rsidRPr="00802732">
        <w:t>CÁLCULO DE LA CAPACIDAD RESIDUAL DEL PROCESO DE CONTRATACIÓN (CRPC)</w:t>
      </w:r>
      <w:bookmarkEnd w:id="291"/>
      <w:bookmarkEnd w:id="292"/>
      <w:bookmarkEnd w:id="293"/>
    </w:p>
    <w:p w14:paraId="67D2C00E" w14:textId="77777777" w:rsidR="0074235F" w:rsidRPr="00802732" w:rsidRDefault="0074235F" w:rsidP="0074235F">
      <w:pPr>
        <w:rPr>
          <w:lang w:val="es-MX"/>
        </w:rPr>
      </w:pPr>
      <w:r w:rsidRPr="00802732">
        <w:rPr>
          <w:lang w:val="es-MX"/>
        </w:rPr>
        <w:t>Si el plazo estimado del contrato es menor o igual a 12 meses, el cálculo de la CRPC deberá tener en cuenta el siguiente proceso:</w:t>
      </w:r>
    </w:p>
    <w:p w14:paraId="1B1ED877" w14:textId="77777777" w:rsidR="0074235F" w:rsidRPr="00802732" w:rsidRDefault="0074235F" w:rsidP="0074235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09631EFB" w14:textId="77777777" w:rsidR="0074235F" w:rsidRPr="00802732" w:rsidRDefault="0074235F" w:rsidP="0074235F">
      <w:pPr>
        <w:rPr>
          <w:lang w:val="es-MX"/>
        </w:rPr>
      </w:pPr>
      <w:r w:rsidRPr="00802732">
        <w:rPr>
          <w:lang w:val="es-MX"/>
        </w:rPr>
        <w:t xml:space="preserve">Donde: </w:t>
      </w:r>
    </w:p>
    <w:p w14:paraId="3AA83D2E" w14:textId="77777777" w:rsidR="0074235F" w:rsidRPr="00802732" w:rsidRDefault="0074235F" w:rsidP="0074235F">
      <w:pPr>
        <w:ind w:left="708"/>
        <w:rPr>
          <w:lang w:val="es-MX"/>
        </w:rPr>
      </w:pPr>
      <w:r w:rsidRPr="00802732">
        <w:rPr>
          <w:lang w:val="es-MX"/>
        </w:rPr>
        <w:t xml:space="preserve">CRPC = Capacidad residual del Proceso de Contratación </w:t>
      </w:r>
    </w:p>
    <w:p w14:paraId="633FD7D0" w14:textId="77777777" w:rsidR="0074235F" w:rsidRPr="00802732" w:rsidRDefault="0074235F" w:rsidP="0074235F">
      <w:pPr>
        <w:ind w:left="708"/>
        <w:rPr>
          <w:lang w:val="es-MX"/>
        </w:rPr>
      </w:pPr>
      <w:r w:rsidRPr="00802732">
        <w:rPr>
          <w:lang w:val="es-MX"/>
        </w:rPr>
        <w:t>POE = Presupuesto Oficial Estimado</w:t>
      </w:r>
    </w:p>
    <w:p w14:paraId="2347390E" w14:textId="77777777" w:rsidR="0074235F" w:rsidRPr="00802732" w:rsidRDefault="0074235F" w:rsidP="0074235F">
      <w:pPr>
        <w:rPr>
          <w:lang w:val="es-MX"/>
        </w:rPr>
      </w:pPr>
      <w:r w:rsidRPr="00802732">
        <w:rPr>
          <w:lang w:val="es-MX"/>
        </w:rPr>
        <w:t>Si el plazo estimado del contrato es mayor a 12 meses el cálculo de la CRPC deberá tener en cuenta el siguiente proceso:</w:t>
      </w:r>
    </w:p>
    <w:p w14:paraId="7E64968A" w14:textId="77777777" w:rsidR="0074235F" w:rsidRPr="00802732" w:rsidRDefault="0074235F" w:rsidP="0074235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73F01EC5" w14:textId="77777777" w:rsidR="0074235F" w:rsidRPr="00802732" w:rsidRDefault="0074235F" w:rsidP="0074235F">
      <w:pPr>
        <w:pStyle w:val="Ttulo3"/>
        <w:numPr>
          <w:ilvl w:val="2"/>
          <w:numId w:val="44"/>
        </w:numPr>
      </w:pPr>
      <w:bookmarkStart w:id="294" w:name="_Toc67583324"/>
      <w:bookmarkStart w:id="295" w:name="_Toc78789467"/>
      <w:bookmarkStart w:id="296" w:name="_Toc141433875"/>
      <w:r w:rsidRPr="00802732">
        <w:t>CÁLCULO DE LA CAPACIDAD RESIDUAL DEL PROPONENTE (CRP)</w:t>
      </w:r>
      <w:bookmarkEnd w:id="294"/>
      <w:bookmarkEnd w:id="295"/>
      <w:bookmarkEnd w:id="296"/>
    </w:p>
    <w:p w14:paraId="5DD96878" w14:textId="77777777" w:rsidR="0074235F" w:rsidRPr="00802732" w:rsidRDefault="0074235F" w:rsidP="0074235F">
      <w:pPr>
        <w:rPr>
          <w:lang w:val="es-MX"/>
        </w:rPr>
      </w:pPr>
      <w:r w:rsidRPr="00802732">
        <w:rPr>
          <w:lang w:val="es-MX"/>
        </w:rPr>
        <w:t>La capacidad residual del Proponente se calculará de la siguiente manera:</w:t>
      </w:r>
    </w:p>
    <w:p w14:paraId="7889BC00" w14:textId="77777777" w:rsidR="0074235F" w:rsidRPr="00802732" w:rsidRDefault="0074235F" w:rsidP="0074235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56FE483B" w14:textId="77777777" w:rsidR="0074235F" w:rsidRPr="00802732" w:rsidRDefault="0074235F" w:rsidP="0074235F">
      <w:pPr>
        <w:rPr>
          <w:lang w:val="es-MX"/>
        </w:rPr>
      </w:pPr>
      <w:r w:rsidRPr="00802732">
        <w:rPr>
          <w:lang w:val="es-MX"/>
        </w:rPr>
        <w:lastRenderedPageBreak/>
        <w:t xml:space="preserve">En donde: </w:t>
      </w:r>
    </w:p>
    <w:p w14:paraId="7425DF90" w14:textId="77777777" w:rsidR="0074235F" w:rsidRPr="00802732" w:rsidRDefault="0074235F" w:rsidP="0074235F">
      <w:pPr>
        <w:ind w:left="708"/>
        <w:rPr>
          <w:lang w:val="es-MX"/>
        </w:rPr>
      </w:pPr>
      <w:r w:rsidRPr="00802732">
        <w:rPr>
          <w:lang w:val="es-MX"/>
        </w:rPr>
        <w:t xml:space="preserve">CRP </w:t>
      </w:r>
      <w:r w:rsidRPr="00802732">
        <w:rPr>
          <w:lang w:val="es-MX"/>
        </w:rPr>
        <w:tab/>
        <w:t>=</w:t>
      </w:r>
      <w:r w:rsidRPr="00802732">
        <w:rPr>
          <w:lang w:val="es-MX"/>
        </w:rPr>
        <w:tab/>
        <w:t xml:space="preserve">Capacidad residual del Proponente </w:t>
      </w:r>
    </w:p>
    <w:p w14:paraId="6BFE993C" w14:textId="77777777" w:rsidR="0074235F" w:rsidRPr="00802732" w:rsidRDefault="0074235F" w:rsidP="0074235F">
      <w:pPr>
        <w:ind w:left="708"/>
        <w:rPr>
          <w:lang w:val="es-MX"/>
        </w:rPr>
      </w:pPr>
      <w:r w:rsidRPr="00802732">
        <w:rPr>
          <w:lang w:val="es-MX"/>
        </w:rPr>
        <w:t xml:space="preserve">CO </w:t>
      </w:r>
      <w:r w:rsidRPr="00802732">
        <w:rPr>
          <w:lang w:val="es-MX"/>
        </w:rPr>
        <w:tab/>
        <w:t xml:space="preserve">= </w:t>
      </w:r>
      <w:r w:rsidRPr="00802732">
        <w:rPr>
          <w:lang w:val="es-MX"/>
        </w:rPr>
        <w:tab/>
        <w:t xml:space="preserve">Capacidad de Organización </w:t>
      </w:r>
    </w:p>
    <w:p w14:paraId="214991CD" w14:textId="77777777" w:rsidR="0074235F" w:rsidRPr="00802732" w:rsidRDefault="0074235F" w:rsidP="0074235F">
      <w:pPr>
        <w:ind w:left="708"/>
        <w:rPr>
          <w:lang w:val="es-MX"/>
        </w:rPr>
      </w:pPr>
      <w:r w:rsidRPr="00802732">
        <w:rPr>
          <w:lang w:val="es-MX"/>
        </w:rPr>
        <w:t xml:space="preserve">E </w:t>
      </w:r>
      <w:r w:rsidRPr="00802732">
        <w:rPr>
          <w:lang w:val="es-MX"/>
        </w:rPr>
        <w:tab/>
        <w:t xml:space="preserve">= </w:t>
      </w:r>
      <w:r w:rsidRPr="00802732">
        <w:rPr>
          <w:lang w:val="es-MX"/>
        </w:rPr>
        <w:tab/>
        <w:t>Experiencia</w:t>
      </w:r>
    </w:p>
    <w:p w14:paraId="1E6B3AD1" w14:textId="77777777" w:rsidR="0074235F" w:rsidRPr="00802732" w:rsidRDefault="0074235F" w:rsidP="0074235F">
      <w:pPr>
        <w:ind w:left="708"/>
        <w:rPr>
          <w:lang w:val="es-MX"/>
        </w:rPr>
      </w:pPr>
      <w:r w:rsidRPr="00802732">
        <w:rPr>
          <w:lang w:val="es-MX"/>
        </w:rPr>
        <w:t xml:space="preserve">CT </w:t>
      </w:r>
      <w:r w:rsidRPr="00802732">
        <w:rPr>
          <w:lang w:val="es-MX"/>
        </w:rPr>
        <w:tab/>
        <w:t xml:space="preserve">= </w:t>
      </w:r>
      <w:r w:rsidRPr="00802732">
        <w:rPr>
          <w:lang w:val="es-MX"/>
        </w:rPr>
        <w:tab/>
        <w:t>Capacidad Técnica</w:t>
      </w:r>
    </w:p>
    <w:p w14:paraId="12BC397F" w14:textId="77777777" w:rsidR="0074235F" w:rsidRPr="00802732" w:rsidRDefault="0074235F" w:rsidP="0074235F">
      <w:pPr>
        <w:ind w:left="708"/>
        <w:rPr>
          <w:lang w:val="es-MX"/>
        </w:rPr>
      </w:pPr>
      <w:r w:rsidRPr="00802732">
        <w:rPr>
          <w:lang w:val="es-MX"/>
        </w:rPr>
        <w:t>CF</w:t>
      </w:r>
      <w:r w:rsidRPr="00802732">
        <w:rPr>
          <w:lang w:val="es-MX"/>
        </w:rPr>
        <w:tab/>
        <w:t xml:space="preserve">= </w:t>
      </w:r>
      <w:r w:rsidRPr="00802732">
        <w:rPr>
          <w:lang w:val="es-MX"/>
        </w:rPr>
        <w:tab/>
        <w:t>Capacidad Financiera</w:t>
      </w:r>
    </w:p>
    <w:p w14:paraId="59F6813F" w14:textId="77777777" w:rsidR="0074235F" w:rsidRPr="00802732" w:rsidRDefault="0074235F" w:rsidP="0074235F">
      <w:pPr>
        <w:ind w:left="708"/>
        <w:rPr>
          <w:lang w:val="es-MX"/>
        </w:rPr>
      </w:pPr>
      <w:r w:rsidRPr="00802732">
        <w:rPr>
          <w:lang w:val="es-MX"/>
        </w:rPr>
        <w:t xml:space="preserve">SCE </w:t>
      </w:r>
      <w:r w:rsidRPr="00802732">
        <w:rPr>
          <w:lang w:val="es-MX"/>
        </w:rPr>
        <w:tab/>
        <w:t xml:space="preserve">= </w:t>
      </w:r>
      <w:r w:rsidRPr="00802732">
        <w:rPr>
          <w:lang w:val="es-MX"/>
        </w:rPr>
        <w:tab/>
        <w:t>Saldos de Contratos en Ejecución</w:t>
      </w:r>
    </w:p>
    <w:p w14:paraId="60C92BFF" w14:textId="77777777" w:rsidR="0074235F" w:rsidRPr="00802732" w:rsidRDefault="0074235F" w:rsidP="0074235F">
      <w:pPr>
        <w:rPr>
          <w:lang w:val="es-MX"/>
        </w:rPr>
      </w:pPr>
      <w:r w:rsidRPr="00802732">
        <w:rPr>
          <w:lang w:val="es-MX"/>
        </w:rPr>
        <w:t>La CRP del Proponente Plural es la suma de la capacidad residual de cada uno de sus integrantes, sin tener en cuenta el porcentaje de participación de estos en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integrantes, este valor se restará de la capacidad residual total del Proponente Plural.</w:t>
      </w:r>
    </w:p>
    <w:p w14:paraId="20A9B4DF" w14:textId="77777777" w:rsidR="0074235F" w:rsidRPr="00802732" w:rsidRDefault="0074235F" w:rsidP="0074235F">
      <w:pPr>
        <w:rPr>
          <w:lang w:val="es-MX"/>
        </w:rPr>
      </w:pPr>
      <w:r w:rsidRPr="00802732">
        <w:rPr>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74235F" w:rsidRPr="00802732" w14:paraId="51998795" w14:textId="77777777" w:rsidTr="00802732">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298CA3AF"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13702DCB"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Puntaje</w:t>
            </w:r>
            <w:r w:rsidRPr="00802732">
              <w:rPr>
                <w:rFonts w:eastAsia="Arial" w:cs="Arial"/>
                <w:b/>
                <w:bCs/>
                <w:color w:val="FFFFFF" w:themeColor="background1"/>
                <w:szCs w:val="20"/>
              </w:rPr>
              <w:t xml:space="preserve"> </w:t>
            </w:r>
            <w:r w:rsidRPr="00802732">
              <w:rPr>
                <w:rFonts w:cs="Arial"/>
                <w:b/>
                <w:bCs/>
                <w:color w:val="FFFFFF" w:themeColor="background1"/>
                <w:szCs w:val="20"/>
              </w:rPr>
              <w:t>máximo</w:t>
            </w:r>
          </w:p>
        </w:tc>
      </w:tr>
      <w:tr w:rsidR="0074235F" w:rsidRPr="00802732" w14:paraId="3B305648" w14:textId="77777777" w:rsidTr="00802732">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09F339DF" w14:textId="77777777" w:rsidR="0074235F" w:rsidRPr="00802732" w:rsidRDefault="0074235F" w:rsidP="00802732">
            <w:pPr>
              <w:autoSpaceDE w:val="0"/>
              <w:autoSpaceDN w:val="0"/>
              <w:adjustRightInd w:val="0"/>
              <w:spacing w:after="0" w:line="276" w:lineRule="auto"/>
              <w:jc w:val="left"/>
              <w:rPr>
                <w:rFonts w:eastAsia="Arial" w:cs="Arial"/>
                <w:color w:val="auto"/>
                <w:szCs w:val="20"/>
              </w:rPr>
            </w:pPr>
            <w:r w:rsidRPr="00802732">
              <w:rPr>
                <w:rFonts w:cs="Arial"/>
                <w:color w:val="auto"/>
                <w:szCs w:val="20"/>
              </w:rPr>
              <w:t>Experiencia</w:t>
            </w:r>
            <w:r w:rsidRPr="00802732">
              <w:rPr>
                <w:rFonts w:eastAsia="Arial" w:cs="Arial"/>
                <w:color w:val="auto"/>
                <w:szCs w:val="20"/>
              </w:rPr>
              <w:t xml:space="preserve"> </w:t>
            </w:r>
            <w:r w:rsidRPr="00802732">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52FFD236"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120</w:t>
            </w:r>
          </w:p>
        </w:tc>
      </w:tr>
      <w:tr w:rsidR="0074235F" w:rsidRPr="00802732" w14:paraId="46B8F57A" w14:textId="77777777" w:rsidTr="00802732">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86ADAE0" w14:textId="77777777" w:rsidR="0074235F" w:rsidRPr="00802732" w:rsidRDefault="0074235F" w:rsidP="00802732">
            <w:pPr>
              <w:autoSpaceDE w:val="0"/>
              <w:autoSpaceDN w:val="0"/>
              <w:adjustRightInd w:val="0"/>
              <w:spacing w:after="0" w:line="276" w:lineRule="auto"/>
              <w:jc w:val="left"/>
              <w:rPr>
                <w:rFonts w:eastAsia="Arial" w:cs="Arial"/>
                <w:color w:val="auto"/>
                <w:szCs w:val="20"/>
              </w:rPr>
            </w:pPr>
            <w:r w:rsidRPr="00802732">
              <w:rPr>
                <w:rFonts w:cs="Arial"/>
                <w:color w:val="auto"/>
                <w:szCs w:val="20"/>
              </w:rPr>
              <w:t>Capacidad</w:t>
            </w:r>
            <w:r w:rsidRPr="00802732">
              <w:rPr>
                <w:rFonts w:eastAsia="Arial" w:cs="Arial"/>
                <w:color w:val="auto"/>
                <w:szCs w:val="20"/>
              </w:rPr>
              <w:t xml:space="preserve"> </w:t>
            </w:r>
            <w:r w:rsidRPr="00802732">
              <w:rPr>
                <w:rFonts w:cs="Arial"/>
                <w:color w:val="auto"/>
                <w:szCs w:val="20"/>
              </w:rPr>
              <w:t>financiera</w:t>
            </w:r>
            <w:r w:rsidRPr="00802732">
              <w:rPr>
                <w:rFonts w:eastAsia="Arial" w:cs="Arial"/>
                <w:color w:val="auto"/>
                <w:szCs w:val="20"/>
              </w:rPr>
              <w:t xml:space="preserve"> </w:t>
            </w:r>
            <w:r w:rsidRPr="00802732">
              <w:rPr>
                <w:rFonts w:cs="Arial"/>
                <w:color w:val="auto"/>
                <w:szCs w:val="20"/>
              </w:rPr>
              <w:t>(CF)</w:t>
            </w:r>
            <w:r w:rsidRPr="00802732">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65BB198"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40</w:t>
            </w:r>
          </w:p>
        </w:tc>
      </w:tr>
      <w:tr w:rsidR="0074235F" w:rsidRPr="00802732" w14:paraId="62A59DF7" w14:textId="77777777" w:rsidTr="00802732">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0AE1A51" w14:textId="77777777" w:rsidR="0074235F" w:rsidRPr="00802732" w:rsidRDefault="0074235F" w:rsidP="00802732">
            <w:pPr>
              <w:autoSpaceDE w:val="0"/>
              <w:autoSpaceDN w:val="0"/>
              <w:adjustRightInd w:val="0"/>
              <w:spacing w:after="0" w:line="276" w:lineRule="auto"/>
              <w:jc w:val="left"/>
              <w:rPr>
                <w:rFonts w:eastAsia="Arial" w:cs="Arial"/>
                <w:color w:val="auto"/>
                <w:szCs w:val="20"/>
              </w:rPr>
            </w:pPr>
            <w:r w:rsidRPr="00802732">
              <w:rPr>
                <w:rFonts w:cs="Arial"/>
                <w:color w:val="auto"/>
                <w:szCs w:val="20"/>
              </w:rPr>
              <w:t>Capacidad</w:t>
            </w:r>
            <w:r w:rsidRPr="00802732">
              <w:rPr>
                <w:rFonts w:eastAsia="Arial" w:cs="Arial"/>
                <w:color w:val="auto"/>
                <w:szCs w:val="20"/>
              </w:rPr>
              <w:t xml:space="preserve"> </w:t>
            </w:r>
            <w:r w:rsidRPr="00802732">
              <w:rPr>
                <w:rFonts w:cs="Arial"/>
                <w:color w:val="auto"/>
                <w:szCs w:val="20"/>
              </w:rPr>
              <w:t>técnica</w:t>
            </w:r>
            <w:r w:rsidRPr="00802732">
              <w:rPr>
                <w:rFonts w:eastAsia="Arial" w:cs="Arial"/>
                <w:color w:val="auto"/>
                <w:szCs w:val="20"/>
              </w:rPr>
              <w:t xml:space="preserve"> </w:t>
            </w:r>
            <w:r w:rsidRPr="00802732">
              <w:rPr>
                <w:rFonts w:cs="Arial"/>
                <w:color w:val="auto"/>
                <w:szCs w:val="20"/>
              </w:rPr>
              <w:t>(CT)</w:t>
            </w:r>
            <w:r w:rsidRPr="00802732">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2347CD3"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40</w:t>
            </w:r>
          </w:p>
        </w:tc>
      </w:tr>
      <w:tr w:rsidR="0074235F" w:rsidRPr="00802732" w14:paraId="7E6630E4" w14:textId="77777777" w:rsidTr="00802732">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06A9FB8E" w14:textId="77777777" w:rsidR="0074235F" w:rsidRPr="00802732" w:rsidRDefault="0074235F" w:rsidP="00802732">
            <w:pPr>
              <w:autoSpaceDE w:val="0"/>
              <w:autoSpaceDN w:val="0"/>
              <w:adjustRightInd w:val="0"/>
              <w:spacing w:after="0" w:line="276" w:lineRule="auto"/>
              <w:jc w:val="left"/>
              <w:rPr>
                <w:rFonts w:eastAsia="Arial" w:cs="Arial"/>
                <w:color w:val="auto"/>
                <w:szCs w:val="20"/>
              </w:rPr>
            </w:pPr>
            <w:r w:rsidRPr="00802732">
              <w:rPr>
                <w:rFonts w:cs="Arial"/>
                <w:color w:val="auto"/>
                <w:szCs w:val="20"/>
              </w:rPr>
              <w:t>Total</w:t>
            </w:r>
            <w:r w:rsidRPr="00802732">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42241C80"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200</w:t>
            </w:r>
          </w:p>
        </w:tc>
      </w:tr>
    </w:tbl>
    <w:p w14:paraId="316E853A" w14:textId="77777777" w:rsidR="0074235F" w:rsidRPr="00802732" w:rsidRDefault="0074235F" w:rsidP="0074235F">
      <w:pPr>
        <w:rPr>
          <w:lang w:val="es-MX"/>
        </w:rPr>
      </w:pPr>
    </w:p>
    <w:p w14:paraId="77F9D935" w14:textId="77777777" w:rsidR="0074235F" w:rsidRPr="00802732" w:rsidRDefault="0074235F" w:rsidP="0074235F">
      <w:pPr>
        <w:rPr>
          <w:lang w:val="es-MX"/>
        </w:rPr>
      </w:pPr>
      <w:r w:rsidRPr="00802732">
        <w:rPr>
          <w:lang w:val="es-MX"/>
        </w:rPr>
        <w:t xml:space="preserve">Se recomienda el uso de la aplicación para establecer la capacidad residual de Colombia Compra Eficiente disponible en la página web: </w:t>
      </w:r>
      <w:hyperlink r:id="rId10" w:history="1">
        <w:r w:rsidRPr="00802732">
          <w:rPr>
            <w:rStyle w:val="Hipervnculo"/>
            <w:lang w:val="es-MX"/>
          </w:rPr>
          <w:t>https://www.colombiacompra.gov.co/manuales-guias-y-pliegos-tipo/manuales-y-guias/</w:t>
        </w:r>
      </w:hyperlink>
    </w:p>
    <w:p w14:paraId="470ECFF9" w14:textId="77777777" w:rsidR="0074235F" w:rsidRPr="00802732" w:rsidRDefault="0074235F" w:rsidP="0074235F">
      <w:pPr>
        <w:rPr>
          <w:lang w:val="es-MX"/>
        </w:rPr>
      </w:pPr>
      <w:r w:rsidRPr="00802732">
        <w:rPr>
          <w:lang w:val="es-MX"/>
        </w:rPr>
        <w:t>La Capacidad de Organización (CO) no tiene asignación de puntaje en la fórmula porque su unidad de medida es en Pesos Colombianos y constituye un factor multiplicador de los demás factores.</w:t>
      </w:r>
    </w:p>
    <w:p w14:paraId="1E4D57E7" w14:textId="77777777" w:rsidR="0074235F" w:rsidRPr="00802732" w:rsidRDefault="0074235F" w:rsidP="0074235F">
      <w:pPr>
        <w:rPr>
          <w:lang w:val="es-MX"/>
        </w:rPr>
      </w:pPr>
      <w:r w:rsidRPr="00802732">
        <w:rPr>
          <w:lang w:val="es-MX"/>
        </w:rPr>
        <w:t>El cálculo de cada uno de los factores procede como sigue:</w:t>
      </w:r>
    </w:p>
    <w:p w14:paraId="18320798" w14:textId="77777777" w:rsidR="0074235F" w:rsidRPr="00802732" w:rsidRDefault="0074235F" w:rsidP="0074235F">
      <w:pPr>
        <w:pStyle w:val="Prrafodelista"/>
        <w:numPr>
          <w:ilvl w:val="0"/>
          <w:numId w:val="24"/>
        </w:numPr>
        <w:rPr>
          <w:b/>
          <w:bCs/>
          <w:lang w:val="es-MX"/>
        </w:rPr>
      </w:pPr>
      <w:r w:rsidRPr="00802732">
        <w:rPr>
          <w:b/>
          <w:bCs/>
          <w:lang w:val="es-MX"/>
        </w:rPr>
        <w:t>Capacidad de Organización (CO):</w:t>
      </w:r>
    </w:p>
    <w:p w14:paraId="525A216B" w14:textId="77777777" w:rsidR="0074235F" w:rsidRPr="00802732" w:rsidRDefault="0074235F" w:rsidP="0074235F">
      <w:pPr>
        <w:rPr>
          <w:lang w:val="es-MX"/>
        </w:rPr>
      </w:pPr>
      <w:r w:rsidRPr="00802732">
        <w:rPr>
          <w:lang w:val="es-MX"/>
        </w:rPr>
        <w:t>El factor (CO) corresponde a los Ingresos Operacionales del Proponente teniendo en cuenta lo siguiente:</w:t>
      </w:r>
    </w:p>
    <w:tbl>
      <w:tblPr>
        <w:tblW w:w="5000" w:type="pct"/>
        <w:jc w:val="center"/>
        <w:tblLayout w:type="fixed"/>
        <w:tblLook w:val="04A0" w:firstRow="1" w:lastRow="0" w:firstColumn="1" w:lastColumn="0" w:noHBand="0" w:noVBand="1"/>
      </w:tblPr>
      <w:tblGrid>
        <w:gridCol w:w="2931"/>
        <w:gridCol w:w="5877"/>
      </w:tblGrid>
      <w:tr w:rsidR="0074235F" w:rsidRPr="00802732" w14:paraId="1464531A" w14:textId="77777777" w:rsidTr="00802732">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6C0DF7C"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Años</w:t>
            </w:r>
            <w:r w:rsidRPr="00802732">
              <w:rPr>
                <w:rFonts w:eastAsia="Arial" w:cs="Arial"/>
                <w:b/>
                <w:bCs/>
                <w:color w:val="FFFFFF" w:themeColor="background1"/>
                <w:szCs w:val="20"/>
              </w:rPr>
              <w:t xml:space="preserve"> </w:t>
            </w:r>
            <w:r w:rsidRPr="00802732">
              <w:rPr>
                <w:rFonts w:cs="Arial"/>
                <w:b/>
                <w:bCs/>
                <w:color w:val="FFFFFF" w:themeColor="background1"/>
                <w:szCs w:val="20"/>
              </w:rPr>
              <w:t>de</w:t>
            </w:r>
            <w:r w:rsidRPr="00802732">
              <w:rPr>
                <w:rFonts w:eastAsia="Arial" w:cs="Arial"/>
                <w:b/>
                <w:bCs/>
                <w:color w:val="FFFFFF" w:themeColor="background1"/>
                <w:szCs w:val="20"/>
              </w:rPr>
              <w:t xml:space="preserve"> </w:t>
            </w:r>
            <w:r w:rsidRPr="00802732">
              <w:rPr>
                <w:rFonts w:cs="Arial"/>
                <w:b/>
                <w:bCs/>
                <w:color w:val="FFFFFF" w:themeColor="background1"/>
                <w:szCs w:val="20"/>
              </w:rPr>
              <w:t>información</w:t>
            </w:r>
            <w:r w:rsidRPr="00802732">
              <w:rPr>
                <w:rFonts w:eastAsia="Arial" w:cs="Arial"/>
                <w:b/>
                <w:bCs/>
                <w:color w:val="FFFFFF" w:themeColor="background1"/>
                <w:szCs w:val="20"/>
              </w:rPr>
              <w:t xml:space="preserve"> </w:t>
            </w:r>
            <w:r w:rsidRPr="00802732">
              <w:rPr>
                <w:rFonts w:cs="Arial"/>
                <w:b/>
                <w:bCs/>
                <w:color w:val="FFFFFF" w:themeColor="background1"/>
                <w:szCs w:val="20"/>
              </w:rPr>
              <w:t>financiera</w:t>
            </w:r>
            <w:r w:rsidRPr="00802732">
              <w:rPr>
                <w:rFonts w:eastAsia="Arial" w:cs="Arial"/>
                <w:b/>
                <w:bCs/>
                <w:color w:val="FFFFFF" w:themeColor="background1"/>
                <w:szCs w:val="20"/>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104A7B2E"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Capacidad</w:t>
            </w:r>
            <w:r w:rsidRPr="00802732">
              <w:rPr>
                <w:rFonts w:eastAsia="Arial" w:cs="Arial"/>
                <w:b/>
                <w:bCs/>
                <w:color w:val="FFFFFF" w:themeColor="background1"/>
                <w:szCs w:val="20"/>
              </w:rPr>
              <w:t xml:space="preserve"> </w:t>
            </w:r>
            <w:r w:rsidRPr="00802732">
              <w:rPr>
                <w:rFonts w:cs="Arial"/>
                <w:b/>
                <w:bCs/>
                <w:color w:val="FFFFFF" w:themeColor="background1"/>
                <w:szCs w:val="20"/>
              </w:rPr>
              <w:t>de</w:t>
            </w:r>
            <w:r w:rsidRPr="00802732">
              <w:rPr>
                <w:rFonts w:eastAsia="Arial" w:cs="Arial"/>
                <w:b/>
                <w:bCs/>
                <w:color w:val="FFFFFF" w:themeColor="background1"/>
                <w:szCs w:val="20"/>
              </w:rPr>
              <w:t xml:space="preserve"> </w:t>
            </w:r>
            <w:r w:rsidRPr="00802732">
              <w:rPr>
                <w:rFonts w:cs="Arial"/>
                <w:b/>
                <w:bCs/>
                <w:color w:val="FFFFFF" w:themeColor="background1"/>
                <w:szCs w:val="20"/>
              </w:rPr>
              <w:t>organización</w:t>
            </w:r>
            <w:r w:rsidRPr="00802732">
              <w:rPr>
                <w:rFonts w:eastAsia="Arial" w:cs="Arial"/>
                <w:b/>
                <w:bCs/>
                <w:color w:val="FFFFFF" w:themeColor="background1"/>
                <w:szCs w:val="20"/>
              </w:rPr>
              <w:t xml:space="preserve"> </w:t>
            </w:r>
            <w:r w:rsidRPr="00802732">
              <w:rPr>
                <w:rFonts w:cs="Arial"/>
                <w:b/>
                <w:bCs/>
                <w:color w:val="FFFFFF" w:themeColor="background1"/>
                <w:szCs w:val="20"/>
              </w:rPr>
              <w:t>(CO)</w:t>
            </w:r>
            <w:r w:rsidRPr="00802732">
              <w:rPr>
                <w:rFonts w:eastAsia="Arial" w:cs="Arial"/>
                <w:b/>
                <w:bCs/>
                <w:color w:val="FFFFFF" w:themeColor="background1"/>
                <w:szCs w:val="20"/>
              </w:rPr>
              <w:t xml:space="preserve"> </w:t>
            </w:r>
          </w:p>
        </w:tc>
      </w:tr>
      <w:tr w:rsidR="0074235F" w:rsidRPr="00802732" w14:paraId="0CB5EFC8" w14:textId="77777777" w:rsidTr="00802732">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67D4D98B"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Cinco</w:t>
            </w:r>
            <w:r w:rsidRPr="00802732">
              <w:rPr>
                <w:rFonts w:eastAsia="Arial" w:cs="Arial"/>
                <w:color w:val="auto"/>
                <w:szCs w:val="20"/>
              </w:rPr>
              <w:t xml:space="preserve"> </w:t>
            </w:r>
            <w:r w:rsidRPr="00802732">
              <w:rPr>
                <w:rFonts w:cs="Arial"/>
                <w:color w:val="auto"/>
                <w:szCs w:val="20"/>
              </w:rPr>
              <w:t>(5)</w:t>
            </w:r>
            <w:r w:rsidRPr="00802732">
              <w:rPr>
                <w:rFonts w:eastAsia="Arial" w:cs="Arial"/>
                <w:color w:val="auto"/>
                <w:szCs w:val="20"/>
              </w:rPr>
              <w:t xml:space="preserve"> </w:t>
            </w:r>
            <w:r w:rsidRPr="00802732">
              <w:rPr>
                <w:rFonts w:cs="Arial"/>
                <w:color w:val="auto"/>
                <w:szCs w:val="20"/>
              </w:rPr>
              <w:t>años</w:t>
            </w:r>
            <w:r w:rsidRPr="00802732">
              <w:rPr>
                <w:rFonts w:eastAsia="Arial" w:cs="Arial"/>
                <w:color w:val="auto"/>
                <w:szCs w:val="20"/>
              </w:rPr>
              <w:t xml:space="preserve"> </w:t>
            </w:r>
            <w:r w:rsidRPr="00802732">
              <w:rPr>
                <w:rFonts w:cs="Arial"/>
                <w:color w:val="auto"/>
                <w:szCs w:val="20"/>
              </w:rPr>
              <w:t>o</w:t>
            </w:r>
            <w:r w:rsidRPr="00802732">
              <w:rPr>
                <w:rFonts w:eastAsia="Arial" w:cs="Arial"/>
                <w:color w:val="auto"/>
                <w:szCs w:val="20"/>
              </w:rPr>
              <w:t xml:space="preserve"> </w:t>
            </w:r>
            <w:r w:rsidRPr="00802732">
              <w:rPr>
                <w:rFonts w:cs="Arial"/>
                <w:color w:val="auto"/>
                <w:szCs w:val="20"/>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6BAAA62D" w14:textId="77777777" w:rsidR="0074235F" w:rsidRPr="00802732" w:rsidRDefault="0074235F" w:rsidP="00802732">
            <w:pPr>
              <w:autoSpaceDE w:val="0"/>
              <w:autoSpaceDN w:val="0"/>
              <w:adjustRightInd w:val="0"/>
              <w:spacing w:after="0" w:line="276" w:lineRule="auto"/>
              <w:rPr>
                <w:rFonts w:eastAsia="Arial" w:cs="Arial"/>
                <w:color w:val="auto"/>
                <w:szCs w:val="20"/>
              </w:rPr>
            </w:pPr>
            <w:r w:rsidRPr="00802732">
              <w:rPr>
                <w:rFonts w:cs="Arial"/>
                <w:color w:val="auto"/>
                <w:szCs w:val="20"/>
              </w:rPr>
              <w:t>Mayor</w:t>
            </w:r>
            <w:r w:rsidRPr="00802732">
              <w:rPr>
                <w:rFonts w:eastAsia="Arial" w:cs="Arial"/>
                <w:color w:val="auto"/>
                <w:szCs w:val="20"/>
              </w:rPr>
              <w:t xml:space="preserve"> </w:t>
            </w:r>
            <w:r w:rsidRPr="00802732">
              <w:rPr>
                <w:rFonts w:cs="Arial"/>
                <w:color w:val="auto"/>
                <w:szCs w:val="20"/>
              </w:rPr>
              <w:t>ingreso</w:t>
            </w:r>
            <w:r w:rsidRPr="00802732">
              <w:rPr>
                <w:rFonts w:eastAsia="Arial" w:cs="Arial"/>
                <w:color w:val="auto"/>
                <w:szCs w:val="20"/>
              </w:rPr>
              <w:t xml:space="preserve"> </w:t>
            </w:r>
            <w:r w:rsidRPr="00802732">
              <w:rPr>
                <w:rFonts w:cs="Arial"/>
                <w:color w:val="auto"/>
                <w:szCs w:val="20"/>
              </w:rPr>
              <w:t>operacional</w:t>
            </w:r>
            <w:r w:rsidRPr="00802732">
              <w:rPr>
                <w:rFonts w:eastAsia="Arial" w:cs="Arial"/>
                <w:color w:val="auto"/>
                <w:szCs w:val="20"/>
              </w:rPr>
              <w:t xml:space="preserve"> </w:t>
            </w:r>
            <w:r w:rsidRPr="00802732">
              <w:rPr>
                <w:rFonts w:cs="Arial"/>
                <w:color w:val="auto"/>
                <w:szCs w:val="20"/>
              </w:rPr>
              <w:t>de</w:t>
            </w:r>
            <w:r w:rsidRPr="00802732">
              <w:rPr>
                <w:rFonts w:eastAsia="Arial" w:cs="Arial"/>
                <w:color w:val="auto"/>
                <w:szCs w:val="20"/>
              </w:rPr>
              <w:t xml:space="preserve"> </w:t>
            </w:r>
            <w:r w:rsidRPr="00802732">
              <w:rPr>
                <w:rFonts w:cs="Arial"/>
                <w:color w:val="auto"/>
                <w:szCs w:val="20"/>
              </w:rPr>
              <w:t>los</w:t>
            </w:r>
            <w:r w:rsidRPr="00802732">
              <w:rPr>
                <w:rFonts w:eastAsia="Arial" w:cs="Arial"/>
                <w:color w:val="auto"/>
                <w:szCs w:val="20"/>
              </w:rPr>
              <w:t xml:space="preserve"> </w:t>
            </w:r>
            <w:r w:rsidRPr="00802732">
              <w:rPr>
                <w:rFonts w:cs="Arial"/>
                <w:color w:val="auto"/>
                <w:szCs w:val="20"/>
              </w:rPr>
              <w:t>últimos</w:t>
            </w:r>
            <w:r w:rsidRPr="00802732">
              <w:rPr>
                <w:rFonts w:eastAsia="Arial" w:cs="Arial"/>
                <w:color w:val="auto"/>
                <w:szCs w:val="20"/>
              </w:rPr>
              <w:t xml:space="preserve"> </w:t>
            </w:r>
            <w:r w:rsidRPr="00802732">
              <w:rPr>
                <w:rFonts w:cs="Arial"/>
                <w:color w:val="auto"/>
                <w:szCs w:val="20"/>
              </w:rPr>
              <w:t>5</w:t>
            </w:r>
            <w:r w:rsidRPr="00802732">
              <w:rPr>
                <w:rFonts w:eastAsia="Arial" w:cs="Arial"/>
                <w:color w:val="auto"/>
                <w:szCs w:val="20"/>
              </w:rPr>
              <w:t xml:space="preserve"> </w:t>
            </w:r>
            <w:r w:rsidRPr="00802732">
              <w:rPr>
                <w:rFonts w:cs="Arial"/>
                <w:color w:val="auto"/>
                <w:szCs w:val="20"/>
              </w:rPr>
              <w:t>años</w:t>
            </w:r>
          </w:p>
        </w:tc>
      </w:tr>
      <w:tr w:rsidR="0074235F" w:rsidRPr="00802732" w14:paraId="3F8EBE62" w14:textId="77777777" w:rsidTr="00802732">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ABC80A2"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Entre</w:t>
            </w:r>
            <w:r w:rsidRPr="00802732">
              <w:rPr>
                <w:rFonts w:eastAsia="Arial" w:cs="Arial"/>
                <w:color w:val="auto"/>
                <w:szCs w:val="20"/>
              </w:rPr>
              <w:t xml:space="preserve"> </w:t>
            </w:r>
            <w:r w:rsidRPr="00802732">
              <w:rPr>
                <w:rFonts w:cs="Arial"/>
                <w:color w:val="auto"/>
                <w:szCs w:val="20"/>
              </w:rPr>
              <w:t>uno</w:t>
            </w:r>
            <w:r w:rsidRPr="00802732">
              <w:rPr>
                <w:rFonts w:eastAsia="Arial" w:cs="Arial"/>
                <w:color w:val="auto"/>
                <w:szCs w:val="20"/>
              </w:rPr>
              <w:t xml:space="preserve"> </w:t>
            </w:r>
            <w:r w:rsidRPr="00802732">
              <w:rPr>
                <w:rFonts w:cs="Arial"/>
                <w:color w:val="auto"/>
                <w:szCs w:val="20"/>
              </w:rPr>
              <w:t>(1)</w:t>
            </w:r>
            <w:r w:rsidRPr="00802732">
              <w:rPr>
                <w:rFonts w:eastAsia="Arial" w:cs="Arial"/>
                <w:color w:val="auto"/>
                <w:szCs w:val="20"/>
              </w:rPr>
              <w:t xml:space="preserve"> </w:t>
            </w:r>
            <w:r w:rsidRPr="00802732">
              <w:rPr>
                <w:rFonts w:cs="Arial"/>
                <w:color w:val="auto"/>
                <w:szCs w:val="20"/>
              </w:rPr>
              <w:t>y</w:t>
            </w:r>
            <w:r w:rsidRPr="00802732">
              <w:rPr>
                <w:rFonts w:eastAsia="Arial" w:cs="Arial"/>
                <w:color w:val="auto"/>
                <w:szCs w:val="20"/>
              </w:rPr>
              <w:t xml:space="preserve"> </w:t>
            </w:r>
            <w:r w:rsidRPr="00802732">
              <w:rPr>
                <w:rFonts w:cs="Arial"/>
                <w:color w:val="auto"/>
                <w:szCs w:val="20"/>
              </w:rPr>
              <w:t>cinco</w:t>
            </w:r>
            <w:r w:rsidRPr="00802732">
              <w:rPr>
                <w:rFonts w:eastAsia="Arial" w:cs="Arial"/>
                <w:color w:val="auto"/>
                <w:szCs w:val="20"/>
              </w:rPr>
              <w:t xml:space="preserve"> </w:t>
            </w:r>
            <w:r w:rsidRPr="00802732">
              <w:rPr>
                <w:rFonts w:cs="Arial"/>
                <w:color w:val="auto"/>
                <w:szCs w:val="20"/>
              </w:rPr>
              <w:t>(5)</w:t>
            </w:r>
            <w:r w:rsidRPr="00802732">
              <w:rPr>
                <w:rFonts w:eastAsia="Arial" w:cs="Arial"/>
                <w:color w:val="auto"/>
                <w:szCs w:val="20"/>
              </w:rPr>
              <w:t xml:space="preserve"> </w:t>
            </w:r>
            <w:r w:rsidRPr="00802732">
              <w:rPr>
                <w:rFonts w:cs="Arial"/>
                <w:color w:val="auto"/>
                <w:szCs w:val="20"/>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6C9F8A6F" w14:textId="77777777" w:rsidR="0074235F" w:rsidRPr="00802732" w:rsidRDefault="0074235F" w:rsidP="00802732">
            <w:pPr>
              <w:autoSpaceDE w:val="0"/>
              <w:autoSpaceDN w:val="0"/>
              <w:adjustRightInd w:val="0"/>
              <w:spacing w:after="0" w:line="276" w:lineRule="auto"/>
              <w:rPr>
                <w:rFonts w:eastAsia="Arial" w:cs="Arial"/>
                <w:color w:val="auto"/>
                <w:szCs w:val="20"/>
              </w:rPr>
            </w:pPr>
            <w:r w:rsidRPr="00802732">
              <w:rPr>
                <w:rFonts w:cs="Arial"/>
                <w:color w:val="auto"/>
                <w:szCs w:val="20"/>
              </w:rPr>
              <w:t>Mayor</w:t>
            </w:r>
            <w:r w:rsidRPr="00802732">
              <w:rPr>
                <w:rFonts w:eastAsia="Arial" w:cs="Arial"/>
                <w:color w:val="auto"/>
                <w:szCs w:val="20"/>
              </w:rPr>
              <w:t xml:space="preserve"> </w:t>
            </w:r>
            <w:r w:rsidRPr="00802732">
              <w:rPr>
                <w:rFonts w:cs="Arial"/>
                <w:color w:val="auto"/>
                <w:szCs w:val="20"/>
              </w:rPr>
              <w:t>ingreso</w:t>
            </w:r>
            <w:r w:rsidRPr="00802732">
              <w:rPr>
                <w:rFonts w:eastAsia="Arial" w:cs="Arial"/>
                <w:color w:val="auto"/>
                <w:szCs w:val="20"/>
              </w:rPr>
              <w:t xml:space="preserve"> </w:t>
            </w:r>
            <w:r w:rsidRPr="00802732">
              <w:rPr>
                <w:rFonts w:cs="Arial"/>
                <w:color w:val="auto"/>
                <w:szCs w:val="20"/>
              </w:rPr>
              <w:t>operacional</w:t>
            </w:r>
            <w:r w:rsidRPr="00802732">
              <w:rPr>
                <w:rFonts w:eastAsia="Arial" w:cs="Arial"/>
                <w:color w:val="auto"/>
                <w:szCs w:val="20"/>
              </w:rPr>
              <w:t xml:space="preserve"> </w:t>
            </w:r>
            <w:r w:rsidRPr="00802732">
              <w:rPr>
                <w:rFonts w:cs="Arial"/>
                <w:color w:val="auto"/>
                <w:szCs w:val="20"/>
              </w:rPr>
              <w:t>de</w:t>
            </w:r>
            <w:r w:rsidRPr="00802732">
              <w:rPr>
                <w:rFonts w:eastAsia="Arial" w:cs="Arial"/>
                <w:color w:val="auto"/>
                <w:szCs w:val="20"/>
              </w:rPr>
              <w:t xml:space="preserve"> </w:t>
            </w:r>
            <w:r w:rsidRPr="00802732">
              <w:rPr>
                <w:rFonts w:cs="Arial"/>
                <w:color w:val="auto"/>
                <w:szCs w:val="20"/>
              </w:rPr>
              <w:t xml:space="preserve">los años de existencia del Proponente. </w:t>
            </w:r>
          </w:p>
        </w:tc>
      </w:tr>
      <w:tr w:rsidR="0074235F" w:rsidRPr="00802732" w14:paraId="4C9A4380" w14:textId="77777777" w:rsidTr="00802732">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622A8B65"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lastRenderedPageBreak/>
              <w:t>Menos</w:t>
            </w:r>
            <w:r w:rsidRPr="00802732">
              <w:rPr>
                <w:rFonts w:eastAsia="Arial" w:cs="Arial"/>
                <w:color w:val="auto"/>
                <w:szCs w:val="20"/>
              </w:rPr>
              <w:t xml:space="preserve"> </w:t>
            </w:r>
            <w:r w:rsidRPr="00802732">
              <w:rPr>
                <w:rFonts w:cs="Arial"/>
                <w:color w:val="auto"/>
                <w:szCs w:val="20"/>
              </w:rPr>
              <w:t>de</w:t>
            </w:r>
            <w:r w:rsidRPr="00802732">
              <w:rPr>
                <w:rFonts w:eastAsia="Arial" w:cs="Arial"/>
                <w:color w:val="auto"/>
                <w:szCs w:val="20"/>
              </w:rPr>
              <w:t xml:space="preserve"> </w:t>
            </w:r>
            <w:r w:rsidRPr="00802732">
              <w:rPr>
                <w:rFonts w:cs="Arial"/>
                <w:color w:val="auto"/>
                <w:szCs w:val="20"/>
              </w:rPr>
              <w:t>un</w:t>
            </w:r>
            <w:r w:rsidRPr="00802732">
              <w:rPr>
                <w:rFonts w:eastAsia="Arial" w:cs="Arial"/>
                <w:color w:val="auto"/>
                <w:szCs w:val="20"/>
              </w:rPr>
              <w:t xml:space="preserve"> </w:t>
            </w:r>
            <w:r w:rsidRPr="00802732">
              <w:rPr>
                <w:rFonts w:cs="Arial"/>
                <w:color w:val="auto"/>
                <w:szCs w:val="20"/>
              </w:rPr>
              <w:t>(1)</w:t>
            </w:r>
            <w:r w:rsidRPr="00802732">
              <w:rPr>
                <w:rFonts w:eastAsia="Arial" w:cs="Arial"/>
                <w:color w:val="auto"/>
                <w:szCs w:val="20"/>
              </w:rPr>
              <w:t xml:space="preserve"> </w:t>
            </w:r>
            <w:r w:rsidRPr="00802732">
              <w:rPr>
                <w:rFonts w:cs="Arial"/>
                <w:color w:val="auto"/>
                <w:szCs w:val="20"/>
              </w:rPr>
              <w:t>año</w:t>
            </w:r>
            <w:r w:rsidRPr="00802732">
              <w:rPr>
                <w:rFonts w:eastAsia="Arial" w:cs="Arial"/>
                <w:color w:val="auto"/>
                <w:szCs w:val="20"/>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15327AB6" w14:textId="77777777" w:rsidR="0074235F" w:rsidRPr="00802732" w:rsidRDefault="0074235F" w:rsidP="00802732">
            <w:pPr>
              <w:autoSpaceDE w:val="0"/>
              <w:autoSpaceDN w:val="0"/>
              <w:adjustRightInd w:val="0"/>
              <w:spacing w:after="0" w:line="276" w:lineRule="auto"/>
              <w:rPr>
                <w:rFonts w:eastAsia="Arial" w:cs="Arial"/>
                <w:color w:val="auto"/>
                <w:szCs w:val="20"/>
              </w:rPr>
            </w:pPr>
            <w:r w:rsidRPr="00802732">
              <w:rPr>
                <w:rFonts w:cs="Arial"/>
                <w:color w:val="auto"/>
                <w:szCs w:val="20"/>
              </w:rPr>
              <w:t>USD</w:t>
            </w:r>
            <w:r w:rsidRPr="00802732">
              <w:rPr>
                <w:rFonts w:eastAsia="Arial" w:cs="Arial"/>
                <w:color w:val="auto"/>
                <w:szCs w:val="20"/>
              </w:rPr>
              <w:t xml:space="preserve"> </w:t>
            </w:r>
            <w:r w:rsidRPr="00802732">
              <w:rPr>
                <w:rFonts w:cs="Arial"/>
                <w:color w:val="auto"/>
                <w:szCs w:val="20"/>
              </w:rPr>
              <w:t>125.000</w:t>
            </w:r>
            <w:r w:rsidRPr="00802732">
              <w:rPr>
                <w:rFonts w:eastAsia="Arial" w:cs="Arial"/>
                <w:color w:val="auto"/>
                <w:szCs w:val="20"/>
              </w:rPr>
              <w:t xml:space="preserve"> (</w:t>
            </w:r>
            <w:r w:rsidRPr="00802732">
              <w:rPr>
                <w:rFonts w:cs="Arial"/>
                <w:color w:val="auto"/>
                <w:szCs w:val="20"/>
              </w:rPr>
              <w:t>Liquidados a la tasa de cambio determinada por el Ministerio de Comercio, Industria y Turismo cada 2 años para efectos del umbral del beneficio de las Mipyme.</w:t>
            </w:r>
            <w:r w:rsidRPr="00802732">
              <w:rPr>
                <w:rFonts w:eastAsia="Arial" w:cs="Arial"/>
                <w:color w:val="auto"/>
                <w:szCs w:val="20"/>
              </w:rPr>
              <w:t>)</w:t>
            </w:r>
          </w:p>
        </w:tc>
      </w:tr>
    </w:tbl>
    <w:p w14:paraId="551C65DB" w14:textId="77777777" w:rsidR="0074235F" w:rsidRPr="00802732" w:rsidRDefault="0074235F" w:rsidP="0074235F">
      <w:pPr>
        <w:rPr>
          <w:lang w:val="es-MX"/>
        </w:rPr>
      </w:pPr>
    </w:p>
    <w:p w14:paraId="3D7C7307" w14:textId="77777777" w:rsidR="0074235F" w:rsidRPr="00802732" w:rsidRDefault="0074235F" w:rsidP="0074235F">
      <w:pPr>
        <w:rPr>
          <w:lang w:val="es-MX"/>
        </w:rPr>
      </w:pPr>
      <w:r w:rsidRPr="00802732">
        <w:rPr>
          <w:lang w:val="es-MX"/>
        </w:rPr>
        <w:t>Si los ingresos operacionales del Proponente con uno (1) o más años de información financiera es menor a USD125.000, el factor (CO) del Proponente es igual a USD125.000.</w:t>
      </w:r>
    </w:p>
    <w:p w14:paraId="6A559FAB" w14:textId="77777777" w:rsidR="0074235F" w:rsidRPr="00802732" w:rsidRDefault="0074235F" w:rsidP="0074235F">
      <w:pPr>
        <w:rPr>
          <w:lang w:val="es-MX"/>
        </w:rPr>
      </w:pPr>
      <w:r w:rsidRPr="00802732">
        <w:rPr>
          <w:lang w:val="es-MX"/>
        </w:rPr>
        <w:t xml:space="preserve">Para acreditar el factor (CO) el Proponente obligado a tener RUP debe presentar los siguientes documentos: </w:t>
      </w:r>
    </w:p>
    <w:p w14:paraId="71DB51F0" w14:textId="77777777" w:rsidR="0074235F" w:rsidRPr="00802732" w:rsidRDefault="0074235F" w:rsidP="0074235F">
      <w:pPr>
        <w:pStyle w:val="Prrafodelista"/>
        <w:numPr>
          <w:ilvl w:val="0"/>
          <w:numId w:val="25"/>
        </w:numPr>
        <w:ind w:left="714" w:hanging="357"/>
        <w:rPr>
          <w:rFonts w:cs="Arial"/>
          <w:iCs/>
          <w:szCs w:val="20"/>
          <w:lang w:val="es-MX"/>
        </w:rPr>
      </w:pPr>
      <w:r w:rsidRPr="00802732">
        <w:rPr>
          <w:rFonts w:cs="Arial"/>
          <w:iCs/>
          <w:szCs w:val="20"/>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05E356D5" w14:textId="77777777" w:rsidR="0074235F" w:rsidRPr="00802732" w:rsidRDefault="0074235F" w:rsidP="0074235F">
      <w:pPr>
        <w:pStyle w:val="Prrafodelista"/>
        <w:numPr>
          <w:ilvl w:val="0"/>
          <w:numId w:val="25"/>
        </w:numPr>
        <w:ind w:left="714" w:hanging="357"/>
        <w:rPr>
          <w:lang w:val="es-MX"/>
        </w:rPr>
      </w:pPr>
      <w:r w:rsidRPr="00802732">
        <w:rPr>
          <w:lang w:val="es-MX"/>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7D86D98E" w14:textId="77777777" w:rsidR="0074235F" w:rsidRPr="00802732" w:rsidRDefault="0074235F" w:rsidP="0074235F">
      <w:pPr>
        <w:rPr>
          <w:lang w:val="es-MX"/>
        </w:rPr>
      </w:pPr>
      <w:r w:rsidRPr="00802732">
        <w:rPr>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395514EC" w14:textId="77777777" w:rsidR="0074235F" w:rsidRPr="00802732" w:rsidRDefault="0074235F" w:rsidP="0074235F">
      <w:pPr>
        <w:rPr>
          <w:lang w:val="es-MX"/>
        </w:rPr>
      </w:pPr>
      <w:r w:rsidRPr="00802732">
        <w:rPr>
          <w:lang w:val="es-MX"/>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Pliego de Condiciones; </w:t>
      </w:r>
      <w:proofErr w:type="spellStart"/>
      <w:r w:rsidRPr="00802732">
        <w:rPr>
          <w:lang w:val="es-MX"/>
        </w:rPr>
        <w:t>ii</w:t>
      </w:r>
      <w:proofErr w:type="spellEnd"/>
      <w:r w:rsidRPr="00802732">
        <w:rPr>
          <w:lang w:val="es-MX"/>
        </w:rPr>
        <w:t xml:space="preserve">) presentados de acuerdo con las normas NIIF; y </w:t>
      </w:r>
      <w:proofErr w:type="spellStart"/>
      <w:r w:rsidRPr="00802732">
        <w:rPr>
          <w:lang w:val="es-MX"/>
        </w:rPr>
        <w:t>iii</w:t>
      </w:r>
      <w:proofErr w:type="spellEnd"/>
      <w:r w:rsidRPr="00802732">
        <w:rPr>
          <w:lang w:val="es-MX"/>
        </w:rPr>
        <w:t>) firmados por el contador público colombiano que los hubiere convertido.</w:t>
      </w:r>
    </w:p>
    <w:p w14:paraId="101070C9" w14:textId="77777777" w:rsidR="0074235F" w:rsidRPr="00802732" w:rsidRDefault="0074235F" w:rsidP="0074235F">
      <w:pPr>
        <w:rPr>
          <w:lang w:val="es-MX"/>
        </w:rPr>
      </w:pPr>
      <w:r w:rsidRPr="00802732">
        <w:rPr>
          <w:lang w:val="es-MX"/>
        </w:rPr>
        <w:t>Si alguno de estos requerimientos no aplica en el país del domicilio del Proponente extranjero, el representante legal o el apoderado en Colombia deberán hacerlo constar bajo la gravedad de juramento. Así mismo se podrá acreditar este requisito por una firma de auditora externa.</w:t>
      </w:r>
    </w:p>
    <w:p w14:paraId="61C39AB2" w14:textId="77777777" w:rsidR="0074235F" w:rsidRPr="00802732" w:rsidRDefault="0074235F" w:rsidP="0074235F">
      <w:pPr>
        <w:pStyle w:val="Prrafodelista"/>
        <w:numPr>
          <w:ilvl w:val="0"/>
          <w:numId w:val="24"/>
        </w:numPr>
        <w:rPr>
          <w:b/>
          <w:bCs/>
          <w:lang w:val="es-MX"/>
        </w:rPr>
      </w:pPr>
      <w:r w:rsidRPr="00802732">
        <w:rPr>
          <w:b/>
          <w:bCs/>
          <w:lang w:val="es-MX"/>
        </w:rPr>
        <w:t>Experiencia (E):</w:t>
      </w:r>
    </w:p>
    <w:p w14:paraId="28128A0A" w14:textId="77777777" w:rsidR="0074235F" w:rsidRPr="00802732" w:rsidRDefault="0074235F" w:rsidP="0074235F">
      <w:pPr>
        <w:rPr>
          <w:lang w:val="es-MX"/>
        </w:rPr>
      </w:pPr>
      <w:r w:rsidRPr="00802732">
        <w:rPr>
          <w:lang w:val="es-MX"/>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rsidRPr="00802732">
        <w:rPr>
          <w:lang w:val="es-MX"/>
        </w:rPr>
        <w:t>ii</w:t>
      </w:r>
      <w:proofErr w:type="spellEnd"/>
      <w:r w:rsidRPr="00802732">
        <w:rPr>
          <w:lang w:val="es-MX"/>
        </w:rPr>
        <w:t>) el Presupuesto Oficial del Proceso de Contratación.</w:t>
      </w:r>
    </w:p>
    <w:p w14:paraId="6A466045" w14:textId="77777777" w:rsidR="0074235F" w:rsidRPr="00802732" w:rsidRDefault="0074235F" w:rsidP="0074235F">
      <w:pPr>
        <w:rPr>
          <w:lang w:val="es-MX"/>
        </w:rPr>
      </w:pPr>
      <w:r w:rsidRPr="00802732">
        <w:rPr>
          <w:lang w:val="es-MX"/>
        </w:rPr>
        <w:lastRenderedPageBreak/>
        <w:t>La relación indica el número de veces que el Proponente ha ejecutado contratos equivalentes a la cuantía del Proceso de Contratación objeto de la acreditación de la capacidad residual. Para Proponentes individuales se expresa así:</w:t>
      </w:r>
    </w:p>
    <w:p w14:paraId="28E83193" w14:textId="77777777" w:rsidR="0074235F" w:rsidRPr="00802732" w:rsidRDefault="0074235F" w:rsidP="0074235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6EC2AD91" w14:textId="77777777" w:rsidR="0074235F" w:rsidRPr="00802732" w:rsidRDefault="0074235F" w:rsidP="0074235F">
      <w:pPr>
        <w:rPr>
          <w:lang w:val="es-MX"/>
        </w:rPr>
      </w:pPr>
      <w:r w:rsidRPr="00802732">
        <w:rPr>
          <w:lang w:val="es-MX"/>
        </w:rPr>
        <w:t>Para Proponentes Plurales, el factor (E) de un integrante se calcula así:</w:t>
      </w:r>
    </w:p>
    <w:p w14:paraId="3D89735C" w14:textId="77777777" w:rsidR="0074235F" w:rsidRPr="00802732" w:rsidRDefault="0074235F" w:rsidP="0074235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D1B689C" w14:textId="77777777" w:rsidR="0074235F" w:rsidRPr="00802732" w:rsidRDefault="0074235F" w:rsidP="0074235F">
      <w:pPr>
        <w:rPr>
          <w:lang w:val="es-MX"/>
        </w:rPr>
      </w:pPr>
      <w:r w:rsidRPr="00802732">
        <w:rPr>
          <w:lang w:val="es-MX"/>
        </w:rPr>
        <w:t>El cálculo del factor (E) para efectos de la capacidad residual de un integrante de un Proponente Plural debe tener en cuenta su participación en el Proceso de Contratación objeto del cálculo de la capacidad residual. Si el Proponente no es plural no hay lugar a porcentaje.</w:t>
      </w:r>
    </w:p>
    <w:p w14:paraId="7F8920DA" w14:textId="77777777" w:rsidR="0074235F" w:rsidRPr="00802732" w:rsidRDefault="0074235F" w:rsidP="0074235F">
      <w:pPr>
        <w:rPr>
          <w:lang w:val="es-MX"/>
        </w:rPr>
      </w:pPr>
      <w:r w:rsidRPr="00802732">
        <w:rPr>
          <w:lang w:val="es-MX"/>
        </w:rPr>
        <w:t>El puntaje al factor (E) será asignado con base en la siguiente tabla:</w:t>
      </w:r>
    </w:p>
    <w:p w14:paraId="4ABE58E2" w14:textId="77777777" w:rsidR="0074235F" w:rsidRPr="00802732" w:rsidRDefault="0074235F" w:rsidP="0074235F">
      <w:pPr>
        <w:rPr>
          <w:lang w:val="es-MX"/>
        </w:rPr>
      </w:pP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4235F" w:rsidRPr="00802732" w14:paraId="1229A599" w14:textId="77777777" w:rsidTr="00802732">
        <w:trPr>
          <w:trHeight w:val="340"/>
          <w:tblHeader/>
          <w:jc w:val="center"/>
        </w:trPr>
        <w:tc>
          <w:tcPr>
            <w:tcW w:w="0" w:type="auto"/>
            <w:shd w:val="clear" w:color="auto" w:fill="404040" w:themeFill="text1" w:themeFillTint="BF"/>
            <w:vAlign w:val="center"/>
            <w:hideMark/>
          </w:tcPr>
          <w:p w14:paraId="0364C287"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Mayor</w:t>
            </w:r>
            <w:r w:rsidRPr="00802732">
              <w:rPr>
                <w:rFonts w:eastAsia="Arial" w:cs="Arial"/>
                <w:b/>
                <w:bCs/>
                <w:color w:val="FFFFFF" w:themeColor="background1"/>
                <w:szCs w:val="20"/>
              </w:rPr>
              <w:t xml:space="preserve"> </w:t>
            </w:r>
            <w:r w:rsidRPr="00802732">
              <w:rPr>
                <w:rFonts w:cs="Arial"/>
                <w:b/>
                <w:bCs/>
                <w:color w:val="FFFFFF" w:themeColor="background1"/>
                <w:szCs w:val="20"/>
              </w:rPr>
              <w:t>a</w:t>
            </w:r>
          </w:p>
        </w:tc>
        <w:tc>
          <w:tcPr>
            <w:tcW w:w="0" w:type="auto"/>
            <w:shd w:val="clear" w:color="auto" w:fill="404040" w:themeFill="text1" w:themeFillTint="BF"/>
            <w:vAlign w:val="center"/>
            <w:hideMark/>
          </w:tcPr>
          <w:p w14:paraId="4B876226"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Menor</w:t>
            </w:r>
            <w:r w:rsidRPr="00802732">
              <w:rPr>
                <w:rFonts w:eastAsia="Arial" w:cs="Arial"/>
                <w:b/>
                <w:bCs/>
                <w:color w:val="FFFFFF" w:themeColor="background1"/>
                <w:szCs w:val="20"/>
              </w:rPr>
              <w:t xml:space="preserve"> </w:t>
            </w:r>
            <w:r w:rsidRPr="00802732">
              <w:rPr>
                <w:rFonts w:cs="Arial"/>
                <w:b/>
                <w:bCs/>
                <w:color w:val="FFFFFF" w:themeColor="background1"/>
                <w:szCs w:val="20"/>
              </w:rPr>
              <w:t>o</w:t>
            </w:r>
            <w:r w:rsidRPr="00802732">
              <w:rPr>
                <w:rFonts w:eastAsia="Arial" w:cs="Arial"/>
                <w:b/>
                <w:bCs/>
                <w:color w:val="FFFFFF" w:themeColor="background1"/>
                <w:szCs w:val="20"/>
              </w:rPr>
              <w:t xml:space="preserve"> </w:t>
            </w:r>
            <w:r w:rsidRPr="00802732">
              <w:rPr>
                <w:rFonts w:cs="Arial"/>
                <w:b/>
                <w:bCs/>
                <w:color w:val="FFFFFF" w:themeColor="background1"/>
                <w:szCs w:val="20"/>
              </w:rPr>
              <w:t>igual</w:t>
            </w:r>
            <w:r w:rsidRPr="00802732">
              <w:rPr>
                <w:rFonts w:eastAsia="Arial" w:cs="Arial"/>
                <w:b/>
                <w:bCs/>
                <w:color w:val="FFFFFF" w:themeColor="background1"/>
                <w:szCs w:val="20"/>
              </w:rPr>
              <w:t xml:space="preserve"> </w:t>
            </w:r>
            <w:r w:rsidRPr="00802732">
              <w:rPr>
                <w:rFonts w:cs="Arial"/>
                <w:b/>
                <w:bCs/>
                <w:color w:val="FFFFFF" w:themeColor="background1"/>
                <w:szCs w:val="20"/>
              </w:rPr>
              <w:t>a</w:t>
            </w:r>
          </w:p>
        </w:tc>
        <w:tc>
          <w:tcPr>
            <w:tcW w:w="0" w:type="auto"/>
            <w:shd w:val="clear" w:color="auto" w:fill="404040" w:themeFill="text1" w:themeFillTint="BF"/>
            <w:vAlign w:val="center"/>
            <w:hideMark/>
          </w:tcPr>
          <w:p w14:paraId="23CD32FC"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Puntaje</w:t>
            </w:r>
          </w:p>
        </w:tc>
      </w:tr>
      <w:tr w:rsidR="0074235F" w:rsidRPr="00802732" w14:paraId="7C2D801A" w14:textId="77777777" w:rsidTr="00802732">
        <w:trPr>
          <w:trHeight w:val="391"/>
          <w:jc w:val="center"/>
        </w:trPr>
        <w:tc>
          <w:tcPr>
            <w:tcW w:w="0" w:type="auto"/>
            <w:vAlign w:val="center"/>
            <w:hideMark/>
          </w:tcPr>
          <w:p w14:paraId="62C28CF6"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w:t>
            </w:r>
          </w:p>
        </w:tc>
        <w:tc>
          <w:tcPr>
            <w:tcW w:w="0" w:type="auto"/>
            <w:vAlign w:val="center"/>
            <w:hideMark/>
          </w:tcPr>
          <w:p w14:paraId="5CA6A3EA"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3</w:t>
            </w:r>
          </w:p>
        </w:tc>
        <w:tc>
          <w:tcPr>
            <w:tcW w:w="0" w:type="auto"/>
            <w:vAlign w:val="center"/>
            <w:hideMark/>
          </w:tcPr>
          <w:p w14:paraId="7FEB2D15"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60</w:t>
            </w:r>
          </w:p>
        </w:tc>
      </w:tr>
      <w:tr w:rsidR="0074235F" w:rsidRPr="00802732" w14:paraId="6B9824A0" w14:textId="77777777" w:rsidTr="00802732">
        <w:trPr>
          <w:trHeight w:val="241"/>
          <w:jc w:val="center"/>
        </w:trPr>
        <w:tc>
          <w:tcPr>
            <w:tcW w:w="0" w:type="auto"/>
            <w:vAlign w:val="center"/>
            <w:hideMark/>
          </w:tcPr>
          <w:p w14:paraId="789860D9"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3</w:t>
            </w:r>
          </w:p>
        </w:tc>
        <w:tc>
          <w:tcPr>
            <w:tcW w:w="0" w:type="auto"/>
            <w:vAlign w:val="center"/>
            <w:hideMark/>
          </w:tcPr>
          <w:p w14:paraId="08C86B55"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6</w:t>
            </w:r>
          </w:p>
        </w:tc>
        <w:tc>
          <w:tcPr>
            <w:tcW w:w="0" w:type="auto"/>
            <w:vAlign w:val="center"/>
            <w:hideMark/>
          </w:tcPr>
          <w:p w14:paraId="0BCA5128"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80</w:t>
            </w:r>
          </w:p>
        </w:tc>
      </w:tr>
      <w:tr w:rsidR="0074235F" w:rsidRPr="00802732" w14:paraId="1CA4EFE6" w14:textId="77777777" w:rsidTr="00802732">
        <w:trPr>
          <w:trHeight w:val="245"/>
          <w:jc w:val="center"/>
        </w:trPr>
        <w:tc>
          <w:tcPr>
            <w:tcW w:w="0" w:type="auto"/>
            <w:vAlign w:val="center"/>
            <w:hideMark/>
          </w:tcPr>
          <w:p w14:paraId="46C1F7B3"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6</w:t>
            </w:r>
          </w:p>
        </w:tc>
        <w:tc>
          <w:tcPr>
            <w:tcW w:w="0" w:type="auto"/>
            <w:vAlign w:val="center"/>
            <w:hideMark/>
          </w:tcPr>
          <w:p w14:paraId="1A486552"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10</w:t>
            </w:r>
          </w:p>
        </w:tc>
        <w:tc>
          <w:tcPr>
            <w:tcW w:w="0" w:type="auto"/>
            <w:vAlign w:val="center"/>
            <w:hideMark/>
          </w:tcPr>
          <w:p w14:paraId="6663C5B7"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100</w:t>
            </w:r>
          </w:p>
        </w:tc>
      </w:tr>
      <w:tr w:rsidR="0074235F" w:rsidRPr="00802732" w14:paraId="16E0E78C" w14:textId="77777777" w:rsidTr="00802732">
        <w:trPr>
          <w:trHeight w:val="245"/>
          <w:jc w:val="center"/>
        </w:trPr>
        <w:tc>
          <w:tcPr>
            <w:tcW w:w="0" w:type="auto"/>
            <w:vAlign w:val="center"/>
            <w:hideMark/>
          </w:tcPr>
          <w:p w14:paraId="7E940C0A"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10</w:t>
            </w:r>
          </w:p>
        </w:tc>
        <w:tc>
          <w:tcPr>
            <w:tcW w:w="0" w:type="auto"/>
            <w:vAlign w:val="center"/>
            <w:hideMark/>
          </w:tcPr>
          <w:p w14:paraId="109ED266"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Mayores</w:t>
            </w:r>
          </w:p>
        </w:tc>
        <w:tc>
          <w:tcPr>
            <w:tcW w:w="0" w:type="auto"/>
            <w:vAlign w:val="center"/>
            <w:hideMark/>
          </w:tcPr>
          <w:p w14:paraId="37FA42C9"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120</w:t>
            </w:r>
          </w:p>
        </w:tc>
      </w:tr>
    </w:tbl>
    <w:p w14:paraId="4D1FA71F" w14:textId="77777777" w:rsidR="0074235F" w:rsidRPr="00802732" w:rsidRDefault="0074235F" w:rsidP="0074235F">
      <w:pPr>
        <w:rPr>
          <w:lang w:val="es-MX"/>
        </w:rPr>
      </w:pPr>
    </w:p>
    <w:p w14:paraId="525B321E" w14:textId="77777777" w:rsidR="0074235F" w:rsidRPr="00802732" w:rsidRDefault="0074235F" w:rsidP="0074235F">
      <w:pPr>
        <w:rPr>
          <w:lang w:val="es-MX"/>
        </w:rPr>
      </w:pPr>
      <w:r w:rsidRPr="00802732">
        <w:rPr>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del proceso de selección.</w:t>
      </w:r>
    </w:p>
    <w:p w14:paraId="0F9E8B48" w14:textId="77777777" w:rsidR="0074235F" w:rsidRPr="00802732" w:rsidRDefault="0074235F" w:rsidP="0074235F">
      <w:pPr>
        <w:rPr>
          <w:lang w:val="es-MX"/>
        </w:rPr>
      </w:pPr>
      <w:r w:rsidRPr="00802732">
        <w:rPr>
          <w:lang w:val="es-MX"/>
        </w:rPr>
        <w:t xml:space="preserve">Los Proponentes o integrantes extranjeros sin domicilio o Sucursal en Colombia, adicionalmente deben aportar copia de los Contratos ejecutados o certificaciones de terceros que hubieran recibido los servicios de construcción de obras civiles bien sean públicos o privados. La información de los Contratos soportados con las certificaciones de terceros que hubieren recibido los servicios de construcción de obras civiles </w:t>
      </w:r>
      <w:proofErr w:type="gramStart"/>
      <w:r w:rsidRPr="00802732">
        <w:rPr>
          <w:lang w:val="es-MX"/>
        </w:rPr>
        <w:t>deben</w:t>
      </w:r>
      <w:proofErr w:type="gramEnd"/>
      <w:r w:rsidRPr="00802732">
        <w:rPr>
          <w:lang w:val="es-MX"/>
        </w:rPr>
        <w:t xml:space="preserve"> ser obligatoriamente los mismos que el Proponente presente en el Formato 3 – Experiencia. La información del Formato 5 – Capacidad residual deberá ser allegada en Pesos Colombianos, salvo donde se registre el valor del Contrato en la moneda del país de origen. Cuando el valor de los contratos esté expresado en monedas extranjeras deberá convertirse a Pesos Colombianos en los términos indicados en el numeral 1.13 del Pliego de Condiciones.</w:t>
      </w:r>
    </w:p>
    <w:p w14:paraId="50520F97" w14:textId="77777777" w:rsidR="0074235F" w:rsidRPr="00802732" w:rsidRDefault="0074235F" w:rsidP="0074235F">
      <w:pPr>
        <w:pStyle w:val="Prrafodelista"/>
        <w:numPr>
          <w:ilvl w:val="0"/>
          <w:numId w:val="24"/>
        </w:numPr>
        <w:rPr>
          <w:b/>
          <w:bCs/>
          <w:lang w:val="es-MX"/>
        </w:rPr>
      </w:pPr>
      <w:r w:rsidRPr="00802732">
        <w:rPr>
          <w:b/>
          <w:bCs/>
          <w:lang w:val="es-MX"/>
        </w:rPr>
        <w:t>Capacidad Financiera (CF):</w:t>
      </w:r>
    </w:p>
    <w:p w14:paraId="772CE3CD" w14:textId="77777777" w:rsidR="0074235F" w:rsidRPr="00802732" w:rsidRDefault="0074235F" w:rsidP="0074235F">
      <w:pPr>
        <w:rPr>
          <w:lang w:val="es-MX"/>
        </w:rPr>
      </w:pPr>
      <w:r w:rsidRPr="00802732">
        <w:rPr>
          <w:lang w:val="es-MX"/>
        </w:rPr>
        <w:t>El factor (CF) para propósitos de la capacidad residual se obtiene teniendo en cuenta el índice de liquidez del Proponente con base en la siguiente fórmula:</w:t>
      </w:r>
    </w:p>
    <w:p w14:paraId="102C2869" w14:textId="77777777" w:rsidR="0074235F" w:rsidRPr="00802732" w:rsidRDefault="0074235F" w:rsidP="0074235F">
      <w:pPr>
        <w:spacing w:line="276" w:lineRule="auto"/>
        <w:jc w:val="center"/>
        <w:rPr>
          <w:rFonts w:eastAsia="Arial," w:cs="Arial"/>
          <w:color w:val="auto"/>
        </w:rPr>
      </w:pPr>
      <w:r w:rsidRPr="00802732">
        <w:rPr>
          <w:rFonts w:cs="Arial"/>
          <w:color w:val="auto"/>
        </w:rPr>
        <w:t>Índice</w:t>
      </w:r>
      <w:r w:rsidRPr="00802732">
        <w:rPr>
          <w:rFonts w:eastAsia="Arial," w:cs="Arial"/>
          <w:color w:val="auto"/>
        </w:rPr>
        <w:t xml:space="preserve"> </w:t>
      </w:r>
      <w:r w:rsidRPr="00802732">
        <w:rPr>
          <w:rFonts w:cs="Arial"/>
          <w:color w:val="auto"/>
        </w:rPr>
        <w:t>de</w:t>
      </w:r>
      <w:r w:rsidRPr="00802732">
        <w:rPr>
          <w:rFonts w:eastAsia="Arial," w:cs="Arial"/>
          <w:color w:val="auto"/>
        </w:rPr>
        <w:t xml:space="preserve"> </w:t>
      </w:r>
      <w:r w:rsidRPr="00802732">
        <w:rPr>
          <w:rFonts w:cs="Arial"/>
          <w:color w:val="auto"/>
        </w:rPr>
        <w:t>liquidez</w:t>
      </w:r>
      <w:r w:rsidRPr="00802732">
        <w:rPr>
          <w:rFonts w:eastAsia="Arial," w:cs="Arial"/>
          <w:color w:val="auto"/>
        </w:rPr>
        <w:t xml:space="preserve"> </w:t>
      </w:r>
      <w:r w:rsidRPr="00802732">
        <w:rPr>
          <w:rFonts w:cs="Arial"/>
          <w:color w:val="auto"/>
        </w:rPr>
        <w:t>=</w:t>
      </w:r>
      <w:r w:rsidRPr="00802732">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0916FE38" w14:textId="77777777" w:rsidR="0074235F" w:rsidRPr="00802732" w:rsidRDefault="0074235F" w:rsidP="0074235F">
      <w:pPr>
        <w:rPr>
          <w:lang w:val="es-MX"/>
        </w:rPr>
      </w:pPr>
      <w:r w:rsidRPr="00802732">
        <w:rPr>
          <w:lang w:val="es-MX"/>
        </w:rPr>
        <w:lastRenderedPageBreak/>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4235F" w:rsidRPr="00802732" w14:paraId="3C5F78FB" w14:textId="77777777" w:rsidTr="00802732">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5223550D"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Mayor</w:t>
            </w:r>
            <w:r w:rsidRPr="00802732">
              <w:rPr>
                <w:rFonts w:eastAsia="Arial" w:cs="Arial"/>
                <w:b/>
                <w:bCs/>
                <w:color w:val="FFFFFF" w:themeColor="background1"/>
                <w:szCs w:val="20"/>
              </w:rPr>
              <w:t xml:space="preserve"> </w:t>
            </w:r>
            <w:r w:rsidRPr="00802732">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82C218"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Menor</w:t>
            </w:r>
            <w:r w:rsidRPr="00802732">
              <w:rPr>
                <w:rFonts w:eastAsia="Arial" w:cs="Arial"/>
                <w:b/>
                <w:bCs/>
                <w:color w:val="FFFFFF" w:themeColor="background1"/>
                <w:szCs w:val="20"/>
              </w:rPr>
              <w:t xml:space="preserve"> </w:t>
            </w:r>
            <w:r w:rsidRPr="00802732">
              <w:rPr>
                <w:rFonts w:cs="Arial"/>
                <w:b/>
                <w:bCs/>
                <w:color w:val="FFFFFF" w:themeColor="background1"/>
                <w:szCs w:val="20"/>
              </w:rPr>
              <w:t>o</w:t>
            </w:r>
            <w:r w:rsidRPr="00802732">
              <w:rPr>
                <w:rFonts w:eastAsia="Arial" w:cs="Arial"/>
                <w:b/>
                <w:bCs/>
                <w:color w:val="FFFFFF" w:themeColor="background1"/>
                <w:szCs w:val="20"/>
              </w:rPr>
              <w:t xml:space="preserve"> </w:t>
            </w:r>
            <w:r w:rsidRPr="00802732">
              <w:rPr>
                <w:rFonts w:cs="Arial"/>
                <w:b/>
                <w:bCs/>
                <w:color w:val="FFFFFF" w:themeColor="background1"/>
                <w:szCs w:val="20"/>
              </w:rPr>
              <w:t>igual</w:t>
            </w:r>
            <w:r w:rsidRPr="00802732">
              <w:rPr>
                <w:rFonts w:eastAsia="Arial" w:cs="Arial"/>
                <w:b/>
                <w:bCs/>
                <w:color w:val="FFFFFF" w:themeColor="background1"/>
                <w:szCs w:val="20"/>
              </w:rPr>
              <w:t xml:space="preserve"> </w:t>
            </w:r>
            <w:r w:rsidRPr="00802732">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35CDB8D" w14:textId="77777777" w:rsidR="0074235F" w:rsidRPr="00802732" w:rsidRDefault="0074235F" w:rsidP="00802732">
            <w:pPr>
              <w:autoSpaceDE w:val="0"/>
              <w:autoSpaceDN w:val="0"/>
              <w:adjustRightInd w:val="0"/>
              <w:spacing w:after="0" w:line="276" w:lineRule="auto"/>
              <w:jc w:val="center"/>
              <w:rPr>
                <w:rFonts w:eastAsia="Arial" w:cs="Arial"/>
                <w:b/>
                <w:bCs/>
                <w:color w:val="FFFFFF" w:themeColor="background1"/>
                <w:szCs w:val="20"/>
              </w:rPr>
            </w:pPr>
            <w:r w:rsidRPr="00802732">
              <w:rPr>
                <w:rFonts w:cs="Arial"/>
                <w:b/>
                <w:bCs/>
                <w:color w:val="FFFFFF" w:themeColor="background1"/>
                <w:szCs w:val="20"/>
              </w:rPr>
              <w:t>Puntaje</w:t>
            </w:r>
          </w:p>
        </w:tc>
      </w:tr>
      <w:tr w:rsidR="0074235F" w:rsidRPr="00802732" w14:paraId="3DA0A5A1" w14:textId="77777777" w:rsidTr="0080273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5B0F6F9"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FF745D"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31FFFAF"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20</w:t>
            </w:r>
          </w:p>
        </w:tc>
      </w:tr>
      <w:tr w:rsidR="0074235F" w:rsidRPr="00802732" w14:paraId="3F716E95" w14:textId="77777777" w:rsidTr="0080273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6FEEF26"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296098"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76B6E41"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25</w:t>
            </w:r>
          </w:p>
        </w:tc>
      </w:tr>
      <w:tr w:rsidR="0074235F" w:rsidRPr="00802732" w14:paraId="399ABA3F" w14:textId="77777777" w:rsidTr="0080273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DAC2217"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A4D600"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1B28B68"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30</w:t>
            </w:r>
          </w:p>
        </w:tc>
      </w:tr>
      <w:tr w:rsidR="0074235F" w:rsidRPr="00802732" w14:paraId="2E7AE4F6" w14:textId="77777777" w:rsidTr="0080273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E7D5D5"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034024"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09759"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35</w:t>
            </w:r>
          </w:p>
        </w:tc>
      </w:tr>
      <w:tr w:rsidR="0074235F" w:rsidRPr="00802732" w14:paraId="7B5A136E" w14:textId="77777777" w:rsidTr="00802732">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BAE6A9D"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2D3CDA2F"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28B0C0D" w14:textId="77777777" w:rsidR="0074235F" w:rsidRPr="00802732" w:rsidRDefault="0074235F" w:rsidP="00802732">
            <w:pPr>
              <w:autoSpaceDE w:val="0"/>
              <w:autoSpaceDN w:val="0"/>
              <w:adjustRightInd w:val="0"/>
              <w:spacing w:after="0" w:line="276" w:lineRule="auto"/>
              <w:jc w:val="center"/>
              <w:rPr>
                <w:rFonts w:eastAsia="Arial" w:cs="Arial"/>
                <w:color w:val="auto"/>
                <w:szCs w:val="20"/>
              </w:rPr>
            </w:pPr>
            <w:r w:rsidRPr="00802732">
              <w:rPr>
                <w:rFonts w:cs="Arial"/>
                <w:color w:val="auto"/>
                <w:szCs w:val="20"/>
              </w:rPr>
              <w:t>40</w:t>
            </w:r>
          </w:p>
        </w:tc>
      </w:tr>
    </w:tbl>
    <w:p w14:paraId="49A85274" w14:textId="77777777" w:rsidR="0074235F" w:rsidRPr="00802732" w:rsidRDefault="0074235F" w:rsidP="0074235F">
      <w:pPr>
        <w:rPr>
          <w:lang w:val="es-MX"/>
        </w:rPr>
      </w:pPr>
    </w:p>
    <w:p w14:paraId="597010C5" w14:textId="77777777" w:rsidR="0074235F" w:rsidRPr="00802732" w:rsidRDefault="0074235F" w:rsidP="0074235F">
      <w:pPr>
        <w:rPr>
          <w:lang w:val="es-MX"/>
        </w:rPr>
      </w:pPr>
      <w:r w:rsidRPr="00802732">
        <w:rPr>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B402D3C" w14:textId="77777777" w:rsidR="0074235F" w:rsidRPr="00802732" w:rsidRDefault="0074235F" w:rsidP="0074235F">
      <w:pPr>
        <w:rPr>
          <w:lang w:val="es-MX"/>
        </w:rPr>
      </w:pPr>
      <w:r w:rsidRPr="00802732">
        <w:rPr>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28141E35" w14:textId="77777777" w:rsidR="0074235F" w:rsidRPr="00802732" w:rsidRDefault="0074235F" w:rsidP="0074235F">
      <w:pPr>
        <w:rPr>
          <w:lang w:val="es-MX"/>
        </w:rPr>
      </w:pPr>
      <w:r w:rsidRPr="00802732">
        <w:rPr>
          <w:lang w:val="es-MX"/>
        </w:rPr>
        <w:t>Cuando el Proponente tiene un pasivo corriente igual a cero (0) y por consiguiente su índice de liquidez sea indeterminado, la Entidad debe otorgar el mayor puntaje en el componente de capacidad financiera (CF).</w:t>
      </w:r>
    </w:p>
    <w:p w14:paraId="26D78EB4" w14:textId="77777777" w:rsidR="0074235F" w:rsidRPr="00802732" w:rsidRDefault="0074235F" w:rsidP="0074235F">
      <w:pPr>
        <w:pStyle w:val="Prrafodelista"/>
        <w:numPr>
          <w:ilvl w:val="0"/>
          <w:numId w:val="24"/>
        </w:numPr>
        <w:rPr>
          <w:b/>
          <w:bCs/>
          <w:lang w:val="es-MX"/>
        </w:rPr>
      </w:pPr>
      <w:r w:rsidRPr="00802732">
        <w:rPr>
          <w:b/>
          <w:bCs/>
          <w:lang w:val="es-MX"/>
        </w:rPr>
        <w:t>Capacidad Técnica (CT):</w:t>
      </w:r>
    </w:p>
    <w:p w14:paraId="368A52C1" w14:textId="77777777" w:rsidR="0074235F" w:rsidRPr="00802732" w:rsidRDefault="0074235F" w:rsidP="0074235F">
      <w:pPr>
        <w:rPr>
          <w:lang w:val="es-MX"/>
        </w:rPr>
      </w:pPr>
      <w:r w:rsidRPr="00802732">
        <w:rPr>
          <w:lang w:val="es-MX"/>
        </w:rPr>
        <w:t>El factor (CT) para propósitos de la capacidad residual se asigna teniendo en cuenta el número de socios y profesionales de la arquitectura, ingeniería y geología vinculados mediante una relación laboral o contractual vigente conforme con la cual desarrollen actividades relacionadas directamente con la construcción.</w:t>
      </w:r>
    </w:p>
    <w:p w14:paraId="739574E6" w14:textId="77777777" w:rsidR="0074235F" w:rsidRPr="00802732" w:rsidRDefault="0074235F" w:rsidP="0074235F">
      <w:pPr>
        <w:rPr>
          <w:lang w:val="es-MX"/>
        </w:rPr>
      </w:pPr>
      <w:r w:rsidRPr="00802732">
        <w:rPr>
          <w:lang w:val="es-MX"/>
        </w:rPr>
        <w:t>Para acreditar el factor (CT) el Proponente o integrante nacional y extranjero con o sin Sucursal en Colombia deben diligenciar el Formato 5 – Capacidad residual.</w:t>
      </w:r>
    </w:p>
    <w:p w14:paraId="47B2A400" w14:textId="77777777" w:rsidR="0074235F" w:rsidRPr="00802732" w:rsidRDefault="0074235F" w:rsidP="0074235F">
      <w:pPr>
        <w:rPr>
          <w:lang w:val="es-MX"/>
        </w:rPr>
      </w:pPr>
      <w:r w:rsidRPr="00802732">
        <w:rPr>
          <w:lang w:val="es-MX"/>
        </w:rPr>
        <w:t>El puntaje del factor (CT) se asigna con base en la siguiente tabla:</w:t>
      </w:r>
    </w:p>
    <w:tbl>
      <w:tblPr>
        <w:tblW w:w="319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17"/>
        <w:gridCol w:w="983"/>
        <w:gridCol w:w="1395"/>
      </w:tblGrid>
      <w:tr w:rsidR="0074235F" w:rsidRPr="00802732" w14:paraId="6B7960DF" w14:textId="77777777" w:rsidTr="00802732">
        <w:trPr>
          <w:trHeight w:val="57"/>
          <w:tblHeader/>
          <w:jc w:val="center"/>
        </w:trPr>
        <w:tc>
          <w:tcPr>
            <w:tcW w:w="8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B4A6500" w14:textId="77777777" w:rsidR="0074235F" w:rsidRPr="00802732" w:rsidRDefault="0074235F" w:rsidP="00802732">
            <w:pPr>
              <w:spacing w:after="0" w:line="276" w:lineRule="auto"/>
              <w:jc w:val="center"/>
              <w:rPr>
                <w:rFonts w:eastAsia="Arial," w:cs="Arial"/>
                <w:b/>
                <w:bCs/>
                <w:color w:val="FFFFFF" w:themeColor="background1"/>
                <w:szCs w:val="20"/>
              </w:rPr>
            </w:pPr>
            <w:r w:rsidRPr="00802732">
              <w:rPr>
                <w:rFonts w:cs="Arial"/>
                <w:b/>
                <w:bCs/>
                <w:color w:val="FFFFFF" w:themeColor="background1"/>
                <w:szCs w:val="20"/>
              </w:rPr>
              <w:t>Desde</w:t>
            </w:r>
          </w:p>
        </w:tc>
        <w:tc>
          <w:tcPr>
            <w:tcW w:w="98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0117209" w14:textId="77777777" w:rsidR="0074235F" w:rsidRPr="00802732" w:rsidRDefault="0074235F" w:rsidP="00802732">
            <w:pPr>
              <w:spacing w:after="0" w:line="276" w:lineRule="auto"/>
              <w:jc w:val="center"/>
              <w:rPr>
                <w:rFonts w:eastAsia="Arial," w:cs="Arial"/>
                <w:b/>
                <w:bCs/>
                <w:color w:val="FFFFFF" w:themeColor="background1"/>
                <w:szCs w:val="20"/>
              </w:rPr>
            </w:pPr>
            <w:r w:rsidRPr="00802732">
              <w:rPr>
                <w:rFonts w:cs="Arial"/>
                <w:b/>
                <w:bCs/>
                <w:color w:val="FFFFFF" w:themeColor="background1"/>
                <w:szCs w:val="20"/>
              </w:rPr>
              <w:t>Hasta</w:t>
            </w:r>
          </w:p>
        </w:tc>
        <w:tc>
          <w:tcPr>
            <w:tcW w:w="1395"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1850B696" w14:textId="77777777" w:rsidR="0074235F" w:rsidRPr="00802732" w:rsidRDefault="0074235F" w:rsidP="00802732">
            <w:pPr>
              <w:spacing w:after="0" w:line="276" w:lineRule="auto"/>
              <w:jc w:val="center"/>
              <w:rPr>
                <w:rFonts w:eastAsia="Arial," w:cs="Arial"/>
                <w:b/>
                <w:bCs/>
                <w:color w:val="FFFFFF" w:themeColor="background1"/>
                <w:szCs w:val="20"/>
              </w:rPr>
            </w:pPr>
            <w:r w:rsidRPr="00802732">
              <w:rPr>
                <w:rFonts w:cs="Arial"/>
                <w:b/>
                <w:bCs/>
                <w:color w:val="FFFFFF" w:themeColor="background1"/>
                <w:szCs w:val="20"/>
              </w:rPr>
              <w:t>Puntaje</w:t>
            </w:r>
          </w:p>
        </w:tc>
      </w:tr>
      <w:tr w:rsidR="0074235F" w:rsidRPr="00802732" w14:paraId="0E7D3E03" w14:textId="77777777" w:rsidTr="00802732">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A8636AF"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1</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ECB229"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5</w:t>
            </w:r>
          </w:p>
        </w:tc>
        <w:tc>
          <w:tcPr>
            <w:tcW w:w="1395"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87BBFE4"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20</w:t>
            </w:r>
          </w:p>
        </w:tc>
      </w:tr>
      <w:tr w:rsidR="0074235F" w:rsidRPr="00802732" w14:paraId="56FADD16" w14:textId="77777777" w:rsidTr="00802732">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C0A4B2"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6</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7B35EC"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10</w:t>
            </w:r>
          </w:p>
        </w:tc>
        <w:tc>
          <w:tcPr>
            <w:tcW w:w="1395"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3D0A946"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30</w:t>
            </w:r>
          </w:p>
        </w:tc>
      </w:tr>
      <w:tr w:rsidR="0074235F" w:rsidRPr="00802732" w14:paraId="7F1B2184" w14:textId="77777777" w:rsidTr="00802732">
        <w:trPr>
          <w:trHeight w:val="227"/>
          <w:jc w:val="center"/>
        </w:trPr>
        <w:tc>
          <w:tcPr>
            <w:tcW w:w="8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71007C17"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11</w:t>
            </w:r>
          </w:p>
        </w:tc>
        <w:tc>
          <w:tcPr>
            <w:tcW w:w="98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3AA57C29"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Mayores</w:t>
            </w:r>
          </w:p>
        </w:tc>
        <w:tc>
          <w:tcPr>
            <w:tcW w:w="1395"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799909D5" w14:textId="77777777" w:rsidR="0074235F" w:rsidRPr="00802732" w:rsidRDefault="0074235F" w:rsidP="00802732">
            <w:pPr>
              <w:spacing w:after="0" w:line="276" w:lineRule="auto"/>
              <w:jc w:val="center"/>
              <w:rPr>
                <w:rFonts w:eastAsia="Arial," w:cs="Arial"/>
                <w:color w:val="auto"/>
                <w:szCs w:val="20"/>
              </w:rPr>
            </w:pPr>
            <w:r w:rsidRPr="00802732">
              <w:rPr>
                <w:rFonts w:cs="Arial"/>
                <w:color w:val="auto"/>
                <w:szCs w:val="20"/>
              </w:rPr>
              <w:t>40</w:t>
            </w:r>
          </w:p>
        </w:tc>
      </w:tr>
    </w:tbl>
    <w:p w14:paraId="4EE1CFF2" w14:textId="77777777" w:rsidR="0074235F" w:rsidRPr="00802732" w:rsidRDefault="0074235F" w:rsidP="0074235F">
      <w:pPr>
        <w:pStyle w:val="Prrafodelista"/>
        <w:rPr>
          <w:b/>
          <w:bCs/>
          <w:lang w:val="es-MX"/>
        </w:rPr>
      </w:pPr>
    </w:p>
    <w:p w14:paraId="47F34EA8" w14:textId="77777777" w:rsidR="0074235F" w:rsidRPr="00802732" w:rsidRDefault="0074235F" w:rsidP="0074235F">
      <w:pPr>
        <w:pStyle w:val="Prrafodelista"/>
        <w:numPr>
          <w:ilvl w:val="0"/>
          <w:numId w:val="24"/>
        </w:numPr>
        <w:rPr>
          <w:b/>
          <w:bCs/>
          <w:lang w:val="es-MX"/>
        </w:rPr>
      </w:pPr>
      <w:r w:rsidRPr="00802732">
        <w:rPr>
          <w:b/>
          <w:bCs/>
          <w:lang w:val="es-MX"/>
        </w:rPr>
        <w:t>Saldos Contratos en Ejecución (SCE):</w:t>
      </w:r>
    </w:p>
    <w:p w14:paraId="5C1D5168" w14:textId="77777777" w:rsidR="0074235F" w:rsidRPr="00802732" w:rsidRDefault="0074235F" w:rsidP="0074235F">
      <w:pPr>
        <w:rPr>
          <w:lang w:val="es-MX"/>
        </w:rPr>
      </w:pPr>
      <w:r w:rsidRPr="00802732">
        <w:rPr>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sidRPr="00802732">
        <w:rPr>
          <w:lang w:val="es-MX"/>
        </w:rPr>
        <w:t>ii</w:t>
      </w:r>
      <w:proofErr w:type="spellEnd"/>
      <w:r w:rsidRPr="00802732">
        <w:rPr>
          <w:lang w:val="es-MX"/>
        </w:rPr>
        <w:t xml:space="preserve">) el plazo del Contrato en meses; </w:t>
      </w:r>
      <w:proofErr w:type="spellStart"/>
      <w:r w:rsidRPr="00802732">
        <w:rPr>
          <w:lang w:val="es-MX"/>
        </w:rPr>
        <w:t>iii</w:t>
      </w:r>
      <w:proofErr w:type="spellEnd"/>
      <w:r w:rsidRPr="00802732">
        <w:rPr>
          <w:lang w:val="es-MX"/>
        </w:rPr>
        <w:t xml:space="preserve">) la fecha de inicio de las obras del Contrato, día, mes, año; </w:t>
      </w:r>
      <w:proofErr w:type="spellStart"/>
      <w:r w:rsidRPr="00802732">
        <w:rPr>
          <w:lang w:val="es-MX"/>
        </w:rPr>
        <w:t>iv</w:t>
      </w:r>
      <w:proofErr w:type="spellEnd"/>
      <w:r w:rsidRPr="00802732">
        <w:rPr>
          <w:lang w:val="es-MX"/>
        </w:rPr>
        <w:t xml:space="preserve">) si la obra la ejecuta un Consorcio o Unión Temporal junto con el porcentaje de participación del integrante que presenta el certificado, y v) si el Contrato </w:t>
      </w:r>
      <w:r w:rsidRPr="00802732">
        <w:rPr>
          <w:lang w:val="es-MX"/>
        </w:rPr>
        <w:lastRenderedPageBreak/>
        <w:t xml:space="preserve">se encuentra suspendido, de ser así, la fecha de suspensión. En el certificado debe constar expresamente si el Proponente tiene o no contratos en ejecución. </w:t>
      </w:r>
    </w:p>
    <w:p w14:paraId="6BC8DC78" w14:textId="77777777" w:rsidR="0074235F" w:rsidRPr="00802732" w:rsidRDefault="0074235F" w:rsidP="0074235F">
      <w:pPr>
        <w:rPr>
          <w:lang w:val="es-MX"/>
        </w:rPr>
      </w:pPr>
      <w:r w:rsidRPr="00802732">
        <w:rPr>
          <w:lang w:val="es-MX"/>
        </w:rPr>
        <w:t xml:space="preserve">Para acreditar el factor (SCE) el Proponente tendrá en cuenta lo siguiente: </w:t>
      </w:r>
    </w:p>
    <w:p w14:paraId="13BED1B2" w14:textId="77777777" w:rsidR="0074235F" w:rsidRPr="00802732" w:rsidRDefault="0074235F" w:rsidP="0074235F">
      <w:pPr>
        <w:pStyle w:val="Prrafodelista"/>
        <w:numPr>
          <w:ilvl w:val="0"/>
          <w:numId w:val="26"/>
        </w:numPr>
        <w:rPr>
          <w:lang w:val="es-MX"/>
        </w:rPr>
      </w:pPr>
      <w:r w:rsidRPr="00802732">
        <w:rPr>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1A7F54EF" w14:textId="77777777" w:rsidR="0074235F" w:rsidRPr="00802732" w:rsidRDefault="0074235F" w:rsidP="0074235F">
      <w:pPr>
        <w:pStyle w:val="Prrafodelista"/>
        <w:numPr>
          <w:ilvl w:val="0"/>
          <w:numId w:val="26"/>
        </w:numPr>
        <w:rPr>
          <w:lang w:val="es-MX"/>
        </w:rPr>
      </w:pPr>
      <w:r w:rsidRPr="00802732">
        <w:rPr>
          <w:lang w:val="es-MX"/>
        </w:rPr>
        <w:t>Los Contratos de obras civiles en ejecución son aquellos que a la fecha de presentación de la oferta obligan al Proponente con Entidades Estatales o privadas para realizar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21EA224D" w14:textId="77777777" w:rsidR="0074235F" w:rsidRPr="00802732" w:rsidRDefault="0074235F" w:rsidP="0074235F">
      <w:pPr>
        <w:pStyle w:val="Prrafodelista"/>
        <w:numPr>
          <w:ilvl w:val="0"/>
          <w:numId w:val="26"/>
        </w:numPr>
        <w:rPr>
          <w:lang w:val="es-MX"/>
        </w:rPr>
      </w:pPr>
      <w:r w:rsidRPr="00802732">
        <w:rPr>
          <w:lang w:val="es-MX"/>
        </w:rPr>
        <w:t xml:space="preserve">Se tendrán en cuenta los contratos de obras civiles en ejecución suscritos por el Proponente o por sociedades, Consorcios o Uniones Temporales en los cuales el Proponente tenga participación. </w:t>
      </w:r>
    </w:p>
    <w:p w14:paraId="2E32B6C5" w14:textId="77777777" w:rsidR="0074235F" w:rsidRPr="00802732" w:rsidRDefault="0074235F" w:rsidP="0074235F">
      <w:pPr>
        <w:pStyle w:val="Prrafodelista"/>
        <w:numPr>
          <w:ilvl w:val="0"/>
          <w:numId w:val="26"/>
        </w:numPr>
        <w:rPr>
          <w:lang w:val="es-MX"/>
        </w:rPr>
      </w:pPr>
      <w:r w:rsidRPr="00802732">
        <w:rPr>
          <w:lang w:val="es-MX"/>
        </w:rPr>
        <w:t>Si un Contrato se encuentra suspendido, el cálculo del (SCE) de dicho Contrato debe efectuarse asumiendo que lo que falta por ejecutar iniciará en la fecha de presentación de la oferta del Proceso de Contratación. Si el Contrato está suspendido el Proponente debe informar el saldo pendiente por ejecutar.</w:t>
      </w:r>
    </w:p>
    <w:p w14:paraId="6A9A7264" w14:textId="77777777" w:rsidR="0074235F" w:rsidRPr="00802732" w:rsidRDefault="0074235F" w:rsidP="0074235F">
      <w:pPr>
        <w:pStyle w:val="Prrafodelista"/>
        <w:numPr>
          <w:ilvl w:val="0"/>
          <w:numId w:val="26"/>
        </w:numPr>
        <w:rPr>
          <w:lang w:val="es-MX"/>
        </w:rPr>
      </w:pPr>
      <w:r w:rsidRPr="00802732">
        <w:rPr>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42234377" w14:textId="77777777" w:rsidR="0074235F" w:rsidRPr="00802732" w:rsidRDefault="0074235F" w:rsidP="0074235F">
      <w:pPr>
        <w:pStyle w:val="Prrafodelista"/>
        <w:numPr>
          <w:ilvl w:val="0"/>
          <w:numId w:val="26"/>
        </w:numPr>
        <w:rPr>
          <w:lang w:val="es-MX"/>
        </w:rPr>
      </w:pPr>
      <w:r w:rsidRPr="00802732">
        <w:rPr>
          <w:lang w:val="es-MX"/>
        </w:rPr>
        <w:t>Para los Proponentes o integrantes extranjeros sin domicilio o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5DDFFD9A" w14:textId="77777777" w:rsidR="0074235F" w:rsidRPr="00802732" w:rsidRDefault="0074235F" w:rsidP="0074235F">
      <w:pPr>
        <w:pStyle w:val="Ttulo1"/>
        <w:numPr>
          <w:ilvl w:val="0"/>
          <w:numId w:val="44"/>
        </w:numPr>
      </w:pPr>
      <w:bookmarkStart w:id="297" w:name="_Toc67582936"/>
      <w:bookmarkStart w:id="298" w:name="_Toc67583160"/>
      <w:bookmarkStart w:id="299" w:name="_Toc67583325"/>
      <w:bookmarkStart w:id="300" w:name="_Toc67583490"/>
      <w:bookmarkStart w:id="301" w:name="_Toc67583326"/>
      <w:bookmarkStart w:id="302" w:name="_Toc78789468"/>
      <w:bookmarkStart w:id="303" w:name="_Toc141433876"/>
      <w:bookmarkEnd w:id="297"/>
      <w:bookmarkEnd w:id="298"/>
      <w:bookmarkEnd w:id="299"/>
      <w:bookmarkEnd w:id="300"/>
      <w:r w:rsidRPr="00802732">
        <w:t>CAPÍTULO IV. CRITERIOS DE EVALUACIÓN, ASIGNACIÓN DE PUNTAJE Y CRITERIOS DE DESEMPATE</w:t>
      </w:r>
      <w:bookmarkEnd w:id="301"/>
      <w:bookmarkEnd w:id="302"/>
      <w:bookmarkEnd w:id="303"/>
    </w:p>
    <w:p w14:paraId="7510E0D2" w14:textId="77777777" w:rsidR="0074235F" w:rsidRPr="00802732" w:rsidRDefault="0074235F" w:rsidP="0074235F">
      <w:pPr>
        <w:rPr>
          <w:lang w:val="es-MX"/>
        </w:rPr>
      </w:pPr>
      <w:r w:rsidRPr="00802732">
        <w:rPr>
          <w:lang w:val="es-MX"/>
        </w:rPr>
        <w:t>La Entidad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5985"/>
        <w:gridCol w:w="1780"/>
      </w:tblGrid>
      <w:tr w:rsidR="0074235F" w:rsidRPr="00802732" w14:paraId="74EB70B2" w14:textId="77777777" w:rsidTr="007E57AA">
        <w:trPr>
          <w:trHeight w:val="20"/>
          <w:tblHeader/>
          <w:jc w:val="center"/>
        </w:trPr>
        <w:tc>
          <w:tcPr>
            <w:tcW w:w="5985"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238DDD5D" w14:textId="77777777" w:rsidR="0074235F" w:rsidRPr="00802732" w:rsidRDefault="0074235F" w:rsidP="00802732">
            <w:pPr>
              <w:spacing w:line="276" w:lineRule="auto"/>
              <w:ind w:left="567"/>
              <w:jc w:val="center"/>
              <w:rPr>
                <w:rFonts w:eastAsia="Arial" w:cs="Arial"/>
                <w:b/>
                <w:bCs/>
                <w:color w:val="FFFFFF"/>
                <w:szCs w:val="20"/>
              </w:rPr>
            </w:pPr>
            <w:r w:rsidRPr="00802732">
              <w:rPr>
                <w:rFonts w:cs="Arial"/>
                <w:b/>
                <w:bCs/>
                <w:color w:val="FFFFFF"/>
                <w:szCs w:val="20"/>
              </w:rPr>
              <w:t>Concepto</w:t>
            </w:r>
          </w:p>
        </w:tc>
        <w:tc>
          <w:tcPr>
            <w:tcW w:w="178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472030B" w14:textId="77777777" w:rsidR="0074235F" w:rsidRPr="00802732" w:rsidRDefault="0074235F" w:rsidP="00802732">
            <w:pPr>
              <w:spacing w:line="276" w:lineRule="auto"/>
              <w:ind w:left="567"/>
              <w:jc w:val="center"/>
              <w:rPr>
                <w:rFonts w:eastAsia="Arial" w:cs="Arial"/>
                <w:b/>
                <w:bCs/>
                <w:color w:val="FFFFFF"/>
                <w:szCs w:val="20"/>
              </w:rPr>
            </w:pPr>
            <w:r w:rsidRPr="00802732">
              <w:rPr>
                <w:rFonts w:cs="Arial"/>
                <w:b/>
                <w:bCs/>
                <w:color w:val="FFFFFF"/>
                <w:szCs w:val="20"/>
              </w:rPr>
              <w:t>Pun</w:t>
            </w:r>
            <w:r w:rsidRPr="00802732">
              <w:rPr>
                <w:rFonts w:cs="Arial"/>
                <w:b/>
                <w:color w:val="FFFFFF"/>
                <w:szCs w:val="20"/>
              </w:rPr>
              <w:t>taje</w:t>
            </w:r>
            <w:r w:rsidRPr="00802732">
              <w:rPr>
                <w:rFonts w:cs="Arial"/>
                <w:b/>
                <w:bCs/>
                <w:color w:val="FFFFFF"/>
                <w:szCs w:val="20"/>
              </w:rPr>
              <w:t xml:space="preserve"> máximo</w:t>
            </w:r>
          </w:p>
        </w:tc>
      </w:tr>
      <w:tr w:rsidR="0074235F" w:rsidRPr="00802732" w14:paraId="7847C670"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hideMark/>
          </w:tcPr>
          <w:p w14:paraId="074F433F" w14:textId="77777777" w:rsidR="0074235F" w:rsidRPr="00802732" w:rsidRDefault="0074235F" w:rsidP="00802732">
            <w:pPr>
              <w:tabs>
                <w:tab w:val="left" w:pos="1039"/>
              </w:tabs>
              <w:spacing w:line="276" w:lineRule="auto"/>
              <w:ind w:left="567"/>
              <w:jc w:val="center"/>
              <w:rPr>
                <w:rFonts w:eastAsia="Arial" w:cs="Arial"/>
                <w:color w:val="auto"/>
                <w:szCs w:val="20"/>
              </w:rPr>
            </w:pPr>
            <w:r w:rsidRPr="00802732">
              <w:rPr>
                <w:rFonts w:cs="Arial"/>
                <w:color w:val="auto"/>
                <w:szCs w:val="20"/>
                <w:lang w:val="es-ES" w:eastAsia="es-CO"/>
              </w:rPr>
              <w:t>Oferta</w:t>
            </w:r>
            <w:r w:rsidRPr="00802732">
              <w:rPr>
                <w:rFonts w:eastAsia="Arial,Times New Roman" w:cs="Arial"/>
                <w:color w:val="auto"/>
                <w:szCs w:val="20"/>
                <w:lang w:val="es-ES" w:eastAsia="es-CO"/>
              </w:rPr>
              <w:t xml:space="preserve"> </w:t>
            </w:r>
            <w:r w:rsidRPr="00802732">
              <w:rPr>
                <w:rFonts w:cs="Arial"/>
                <w:color w:val="auto"/>
                <w:szCs w:val="20"/>
                <w:lang w:val="es-ES" w:eastAsia="es-CO"/>
              </w:rPr>
              <w:t>económica</w:t>
            </w:r>
          </w:p>
        </w:tc>
        <w:tc>
          <w:tcPr>
            <w:tcW w:w="1780" w:type="dxa"/>
            <w:tcBorders>
              <w:top w:val="single" w:sz="4" w:space="0" w:color="auto"/>
              <w:left w:val="single" w:sz="4" w:space="0" w:color="auto"/>
              <w:bottom w:val="single" w:sz="4" w:space="0" w:color="auto"/>
              <w:right w:val="double" w:sz="4" w:space="0" w:color="auto"/>
            </w:tcBorders>
            <w:vAlign w:val="center"/>
            <w:hideMark/>
          </w:tcPr>
          <w:p w14:paraId="06D36EA1" w14:textId="0D787E98" w:rsidR="0074235F" w:rsidRPr="00802732" w:rsidRDefault="0074235F" w:rsidP="00802732">
            <w:pPr>
              <w:spacing w:line="276" w:lineRule="auto"/>
              <w:ind w:left="567"/>
              <w:jc w:val="center"/>
              <w:rPr>
                <w:rFonts w:eastAsia="Arial" w:cs="Arial"/>
                <w:color w:val="auto"/>
                <w:szCs w:val="20"/>
              </w:rPr>
            </w:pPr>
            <w:r w:rsidRPr="00802732">
              <w:rPr>
                <w:rFonts w:eastAsia="Times New Roman" w:cs="Arial"/>
                <w:color w:val="auto"/>
                <w:szCs w:val="20"/>
                <w:lang w:val="es-ES"/>
              </w:rPr>
              <w:t>59,5</w:t>
            </w:r>
            <w:r w:rsidR="004946A6" w:rsidRPr="00802732">
              <w:rPr>
                <w:rFonts w:eastAsia="Times New Roman" w:cs="Arial"/>
                <w:color w:val="auto"/>
                <w:szCs w:val="20"/>
                <w:lang w:val="es-ES"/>
              </w:rPr>
              <w:t>0</w:t>
            </w:r>
          </w:p>
        </w:tc>
      </w:tr>
      <w:tr w:rsidR="0074235F" w:rsidRPr="00802732" w14:paraId="34F24BD7"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hideMark/>
          </w:tcPr>
          <w:p w14:paraId="7494C07A"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Factor</w:t>
            </w:r>
            <w:r w:rsidRPr="00802732">
              <w:rPr>
                <w:rFonts w:eastAsia="Arial,Times New Roman" w:cs="Arial"/>
                <w:color w:val="auto"/>
                <w:szCs w:val="20"/>
                <w:lang w:val="es-ES" w:eastAsia="es-CO"/>
              </w:rPr>
              <w:t xml:space="preserve"> </w:t>
            </w:r>
            <w:r w:rsidRPr="00802732">
              <w:rPr>
                <w:rFonts w:cs="Arial"/>
                <w:color w:val="auto"/>
                <w:szCs w:val="20"/>
                <w:lang w:val="es-ES" w:eastAsia="es-CO"/>
              </w:rPr>
              <w:t>de</w:t>
            </w:r>
            <w:r w:rsidRPr="00802732">
              <w:rPr>
                <w:rFonts w:eastAsia="Arial,Times New Roman" w:cs="Arial"/>
                <w:color w:val="auto"/>
                <w:szCs w:val="20"/>
                <w:lang w:val="es-ES" w:eastAsia="es-CO"/>
              </w:rPr>
              <w:t xml:space="preserve"> </w:t>
            </w:r>
            <w:r w:rsidRPr="00802732">
              <w:rPr>
                <w:rFonts w:cs="Arial"/>
                <w:color w:val="auto"/>
                <w:szCs w:val="20"/>
                <w:lang w:val="es-ES" w:eastAsia="es-CO"/>
              </w:rPr>
              <w:t>calidad</w:t>
            </w:r>
          </w:p>
        </w:tc>
        <w:tc>
          <w:tcPr>
            <w:tcW w:w="1780" w:type="dxa"/>
            <w:tcBorders>
              <w:top w:val="single" w:sz="4" w:space="0" w:color="auto"/>
              <w:left w:val="single" w:sz="4" w:space="0" w:color="auto"/>
              <w:bottom w:val="single" w:sz="4" w:space="0" w:color="auto"/>
              <w:right w:val="double" w:sz="4" w:space="0" w:color="auto"/>
            </w:tcBorders>
            <w:vAlign w:val="center"/>
            <w:hideMark/>
          </w:tcPr>
          <w:p w14:paraId="09A90A06" w14:textId="56EC0EC5"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1</w:t>
            </w:r>
            <w:r w:rsidR="002915E2">
              <w:rPr>
                <w:rFonts w:cs="Arial"/>
                <w:color w:val="auto"/>
                <w:szCs w:val="20"/>
                <w:lang w:val="es-ES" w:eastAsia="es-CO"/>
              </w:rPr>
              <w:t>9</w:t>
            </w:r>
          </w:p>
        </w:tc>
      </w:tr>
      <w:tr w:rsidR="0074235F" w:rsidRPr="00802732" w14:paraId="5FC05CF5"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hideMark/>
          </w:tcPr>
          <w:p w14:paraId="70CD528E"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Apoyo</w:t>
            </w:r>
            <w:r w:rsidRPr="00802732">
              <w:rPr>
                <w:rFonts w:eastAsia="Arial,Times New Roman" w:cs="Arial"/>
                <w:color w:val="auto"/>
                <w:szCs w:val="20"/>
                <w:lang w:val="es-ES" w:eastAsia="es-CO"/>
              </w:rPr>
              <w:t xml:space="preserve"> </w:t>
            </w:r>
            <w:r w:rsidRPr="00802732">
              <w:rPr>
                <w:rFonts w:cs="Arial"/>
                <w:color w:val="auto"/>
                <w:szCs w:val="20"/>
                <w:lang w:val="es-ES" w:eastAsia="es-CO"/>
              </w:rPr>
              <w:t>a</w:t>
            </w:r>
            <w:r w:rsidRPr="00802732">
              <w:rPr>
                <w:rFonts w:eastAsia="Arial,Times New Roman" w:cs="Arial"/>
                <w:color w:val="auto"/>
                <w:szCs w:val="20"/>
                <w:lang w:val="es-ES" w:eastAsia="es-CO"/>
              </w:rPr>
              <w:t xml:space="preserve"> </w:t>
            </w:r>
            <w:r w:rsidRPr="00802732">
              <w:rPr>
                <w:rFonts w:cs="Arial"/>
                <w:color w:val="auto"/>
                <w:szCs w:val="20"/>
                <w:lang w:val="es-ES" w:eastAsia="es-CO"/>
              </w:rPr>
              <w:t>la</w:t>
            </w:r>
            <w:r w:rsidRPr="00802732">
              <w:rPr>
                <w:rFonts w:eastAsia="Arial,Times New Roman" w:cs="Arial"/>
                <w:color w:val="auto"/>
                <w:szCs w:val="20"/>
                <w:lang w:val="es-ES" w:eastAsia="es-CO"/>
              </w:rPr>
              <w:t xml:space="preserve"> </w:t>
            </w:r>
            <w:r w:rsidRPr="00802732">
              <w:rPr>
                <w:rFonts w:cs="Arial"/>
                <w:color w:val="auto"/>
                <w:szCs w:val="20"/>
                <w:lang w:val="es-ES" w:eastAsia="es-CO"/>
              </w:rPr>
              <w:t>industria</w:t>
            </w:r>
            <w:r w:rsidRPr="00802732">
              <w:rPr>
                <w:rFonts w:eastAsia="Arial,Times New Roman" w:cs="Arial"/>
                <w:color w:val="auto"/>
                <w:szCs w:val="20"/>
                <w:lang w:val="es-ES" w:eastAsia="es-CO"/>
              </w:rPr>
              <w:t xml:space="preserve"> </w:t>
            </w:r>
            <w:r w:rsidRPr="00802732">
              <w:rPr>
                <w:rFonts w:cs="Arial"/>
                <w:color w:val="auto"/>
                <w:szCs w:val="20"/>
                <w:lang w:val="es-ES" w:eastAsia="es-CO"/>
              </w:rPr>
              <w:t>nacional</w:t>
            </w:r>
          </w:p>
        </w:tc>
        <w:tc>
          <w:tcPr>
            <w:tcW w:w="1780" w:type="dxa"/>
            <w:tcBorders>
              <w:top w:val="single" w:sz="4" w:space="0" w:color="auto"/>
              <w:left w:val="single" w:sz="4" w:space="0" w:color="auto"/>
              <w:bottom w:val="single" w:sz="4" w:space="0" w:color="auto"/>
              <w:right w:val="double" w:sz="4" w:space="0" w:color="auto"/>
            </w:tcBorders>
            <w:vAlign w:val="center"/>
            <w:hideMark/>
          </w:tcPr>
          <w:p w14:paraId="0FE50368"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20</w:t>
            </w:r>
          </w:p>
        </w:tc>
      </w:tr>
      <w:tr w:rsidR="0074235F" w:rsidRPr="00802732" w14:paraId="5D6AE40A"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tcPr>
          <w:p w14:paraId="71BB1B56" w14:textId="77777777" w:rsidR="0074235F" w:rsidRPr="00802732" w:rsidRDefault="0074235F" w:rsidP="00802732">
            <w:pPr>
              <w:spacing w:line="276" w:lineRule="auto"/>
              <w:ind w:left="567"/>
              <w:jc w:val="center"/>
              <w:rPr>
                <w:rFonts w:eastAsia="Arial,Times New Roman" w:cs="Arial"/>
                <w:color w:val="auto"/>
                <w:szCs w:val="20"/>
                <w:lang w:val="es-ES" w:eastAsia="es-CO"/>
              </w:rPr>
            </w:pPr>
            <w:r w:rsidRPr="00802732">
              <w:rPr>
                <w:rFonts w:cs="Arial"/>
                <w:color w:val="auto"/>
                <w:szCs w:val="20"/>
                <w:lang w:val="es-ES" w:eastAsia="es-CO"/>
              </w:rPr>
              <w:t>Vinculación de personas</w:t>
            </w:r>
            <w:r w:rsidRPr="00802732">
              <w:rPr>
                <w:rFonts w:eastAsia="Arial,Times New Roman" w:cs="Arial"/>
                <w:color w:val="auto"/>
                <w:szCs w:val="20"/>
                <w:lang w:val="es-ES" w:eastAsia="es-CO"/>
              </w:rPr>
              <w:t xml:space="preserve"> </w:t>
            </w:r>
            <w:r w:rsidRPr="00802732">
              <w:rPr>
                <w:rFonts w:cs="Arial"/>
                <w:color w:val="auto"/>
                <w:szCs w:val="20"/>
                <w:lang w:val="es-ES" w:eastAsia="es-CO"/>
              </w:rPr>
              <w:t>con</w:t>
            </w:r>
            <w:r w:rsidRPr="00802732">
              <w:rPr>
                <w:rFonts w:eastAsia="Arial,Times New Roman" w:cs="Arial"/>
                <w:color w:val="auto"/>
                <w:szCs w:val="20"/>
                <w:lang w:val="es-ES" w:eastAsia="es-CO"/>
              </w:rPr>
              <w:t xml:space="preserve"> </w:t>
            </w:r>
            <w:r w:rsidRPr="00802732">
              <w:rPr>
                <w:rFonts w:cs="Arial"/>
                <w:color w:val="auto"/>
                <w:szCs w:val="20"/>
                <w:lang w:val="es-ES" w:eastAsia="es-CO"/>
              </w:rPr>
              <w:t>discapacidad</w:t>
            </w:r>
          </w:p>
        </w:tc>
        <w:tc>
          <w:tcPr>
            <w:tcW w:w="1780" w:type="dxa"/>
            <w:tcBorders>
              <w:top w:val="single" w:sz="4" w:space="0" w:color="auto"/>
              <w:left w:val="single" w:sz="4" w:space="0" w:color="auto"/>
              <w:bottom w:val="single" w:sz="4" w:space="0" w:color="auto"/>
              <w:right w:val="double" w:sz="4" w:space="0" w:color="auto"/>
            </w:tcBorders>
            <w:vAlign w:val="center"/>
          </w:tcPr>
          <w:p w14:paraId="3214A782" w14:textId="77777777" w:rsidR="0074235F" w:rsidRPr="00802732" w:rsidRDefault="0074235F" w:rsidP="00802732">
            <w:pPr>
              <w:spacing w:line="276" w:lineRule="auto"/>
              <w:ind w:left="567"/>
              <w:jc w:val="center"/>
              <w:rPr>
                <w:rFonts w:eastAsia="Arial,Times New Roman" w:cs="Arial"/>
                <w:color w:val="auto"/>
                <w:szCs w:val="20"/>
                <w:lang w:val="es-ES" w:eastAsia="es-CO"/>
              </w:rPr>
            </w:pPr>
            <w:r w:rsidRPr="00802732">
              <w:rPr>
                <w:rFonts w:cs="Arial"/>
                <w:color w:val="auto"/>
                <w:szCs w:val="20"/>
                <w:lang w:val="es-ES" w:eastAsia="es-CO"/>
              </w:rPr>
              <w:t>1</w:t>
            </w:r>
          </w:p>
        </w:tc>
      </w:tr>
      <w:tr w:rsidR="0074235F" w:rsidRPr="00802732" w14:paraId="49D75819"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tcPr>
          <w:p w14:paraId="68BB4E37" w14:textId="77777777" w:rsidR="0074235F" w:rsidRPr="00802732" w:rsidRDefault="0074235F" w:rsidP="00802732">
            <w:pPr>
              <w:spacing w:line="276" w:lineRule="auto"/>
              <w:ind w:left="567"/>
              <w:jc w:val="center"/>
              <w:rPr>
                <w:rFonts w:cs="Arial"/>
                <w:color w:val="auto"/>
                <w:szCs w:val="20"/>
                <w:lang w:val="es-ES" w:eastAsia="es-CO"/>
              </w:rPr>
            </w:pPr>
            <w:r w:rsidRPr="00802732">
              <w:rPr>
                <w:rFonts w:eastAsia="Times New Roman" w:cs="Arial"/>
                <w:color w:val="auto"/>
                <w:szCs w:val="20"/>
                <w:lang w:val="es-ES" w:eastAsia="es-CO"/>
              </w:rPr>
              <w:t>Emprendimientos y empresas de mujeres</w:t>
            </w:r>
          </w:p>
        </w:tc>
        <w:tc>
          <w:tcPr>
            <w:tcW w:w="1780" w:type="dxa"/>
            <w:tcBorders>
              <w:top w:val="single" w:sz="4" w:space="0" w:color="auto"/>
              <w:left w:val="single" w:sz="4" w:space="0" w:color="auto"/>
              <w:bottom w:val="single" w:sz="4" w:space="0" w:color="auto"/>
              <w:right w:val="double" w:sz="4" w:space="0" w:color="auto"/>
            </w:tcBorders>
            <w:vAlign w:val="center"/>
          </w:tcPr>
          <w:p w14:paraId="74B4741C" w14:textId="77777777" w:rsidR="0074235F" w:rsidRPr="00802732" w:rsidRDefault="0074235F" w:rsidP="00802732">
            <w:pPr>
              <w:spacing w:line="276" w:lineRule="auto"/>
              <w:ind w:left="567"/>
              <w:jc w:val="center"/>
              <w:rPr>
                <w:rFonts w:cs="Arial"/>
                <w:color w:val="auto"/>
                <w:szCs w:val="20"/>
                <w:lang w:val="es-ES" w:eastAsia="es-CO"/>
              </w:rPr>
            </w:pPr>
            <w:r w:rsidRPr="00802732">
              <w:rPr>
                <w:rFonts w:eastAsia="Times New Roman" w:cs="Arial"/>
                <w:color w:val="auto"/>
                <w:szCs w:val="20"/>
                <w:lang w:val="es-ES" w:eastAsia="es-CO"/>
              </w:rPr>
              <w:t>0,25</w:t>
            </w:r>
          </w:p>
        </w:tc>
      </w:tr>
      <w:tr w:rsidR="0074235F" w:rsidRPr="00802732" w14:paraId="5C64F3EB" w14:textId="77777777" w:rsidTr="007E57AA">
        <w:trPr>
          <w:trHeight w:val="20"/>
          <w:jc w:val="center"/>
        </w:trPr>
        <w:tc>
          <w:tcPr>
            <w:tcW w:w="5985" w:type="dxa"/>
            <w:tcBorders>
              <w:top w:val="single" w:sz="4" w:space="0" w:color="auto"/>
              <w:left w:val="double" w:sz="4" w:space="0" w:color="auto"/>
              <w:bottom w:val="single" w:sz="4" w:space="0" w:color="auto"/>
              <w:right w:val="single" w:sz="4" w:space="0" w:color="auto"/>
            </w:tcBorders>
            <w:vAlign w:val="center"/>
          </w:tcPr>
          <w:p w14:paraId="655B8FB8" w14:textId="77777777" w:rsidR="0074235F" w:rsidRPr="00802732" w:rsidRDefault="0074235F" w:rsidP="00802732">
            <w:pPr>
              <w:spacing w:line="276" w:lineRule="auto"/>
              <w:ind w:left="567"/>
              <w:jc w:val="center"/>
              <w:rPr>
                <w:rFonts w:cs="Arial"/>
                <w:color w:val="auto"/>
                <w:szCs w:val="20"/>
                <w:lang w:val="es-ES" w:eastAsia="es-CO"/>
              </w:rPr>
            </w:pPr>
            <w:r w:rsidRPr="00802732">
              <w:rPr>
                <w:rFonts w:eastAsia="Times New Roman" w:cs="Arial"/>
                <w:color w:val="auto"/>
                <w:szCs w:val="20"/>
                <w:lang w:val="es-ES" w:eastAsia="es-CO"/>
              </w:rPr>
              <w:t>Mipyme</w:t>
            </w:r>
          </w:p>
        </w:tc>
        <w:tc>
          <w:tcPr>
            <w:tcW w:w="1780" w:type="dxa"/>
            <w:tcBorders>
              <w:top w:val="single" w:sz="4" w:space="0" w:color="auto"/>
              <w:left w:val="single" w:sz="4" w:space="0" w:color="auto"/>
              <w:bottom w:val="single" w:sz="4" w:space="0" w:color="auto"/>
              <w:right w:val="double" w:sz="4" w:space="0" w:color="auto"/>
            </w:tcBorders>
            <w:vAlign w:val="center"/>
          </w:tcPr>
          <w:p w14:paraId="04A5817B" w14:textId="77777777" w:rsidR="0074235F" w:rsidRPr="00802732" w:rsidRDefault="0074235F" w:rsidP="00802732">
            <w:pPr>
              <w:spacing w:line="276" w:lineRule="auto"/>
              <w:ind w:left="567"/>
              <w:jc w:val="center"/>
              <w:rPr>
                <w:rFonts w:cs="Arial"/>
                <w:color w:val="auto"/>
                <w:szCs w:val="20"/>
                <w:lang w:val="es-ES" w:eastAsia="es-CO"/>
              </w:rPr>
            </w:pPr>
            <w:r w:rsidRPr="00802732">
              <w:rPr>
                <w:rFonts w:eastAsia="Times New Roman" w:cs="Arial"/>
                <w:color w:val="auto"/>
                <w:szCs w:val="20"/>
                <w:lang w:val="es-ES" w:eastAsia="es-CO"/>
              </w:rPr>
              <w:t>0,25</w:t>
            </w:r>
          </w:p>
        </w:tc>
      </w:tr>
      <w:tr w:rsidR="0074235F" w:rsidRPr="00802732" w14:paraId="579240FC" w14:textId="77777777" w:rsidTr="007E57AA">
        <w:trPr>
          <w:trHeight w:val="20"/>
          <w:jc w:val="center"/>
        </w:trPr>
        <w:tc>
          <w:tcPr>
            <w:tcW w:w="5985" w:type="dxa"/>
            <w:tcBorders>
              <w:top w:val="single" w:sz="4" w:space="0" w:color="auto"/>
              <w:left w:val="double" w:sz="4" w:space="0" w:color="auto"/>
              <w:bottom w:val="double" w:sz="4" w:space="0" w:color="auto"/>
              <w:right w:val="single" w:sz="4" w:space="0" w:color="auto"/>
            </w:tcBorders>
            <w:vAlign w:val="center"/>
            <w:hideMark/>
          </w:tcPr>
          <w:p w14:paraId="27EE6CF8"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Total</w:t>
            </w:r>
          </w:p>
        </w:tc>
        <w:tc>
          <w:tcPr>
            <w:tcW w:w="1780" w:type="dxa"/>
            <w:tcBorders>
              <w:top w:val="single" w:sz="4" w:space="0" w:color="auto"/>
              <w:left w:val="single" w:sz="4" w:space="0" w:color="auto"/>
              <w:bottom w:val="double" w:sz="4" w:space="0" w:color="auto"/>
              <w:right w:val="double" w:sz="4" w:space="0" w:color="auto"/>
            </w:tcBorders>
            <w:vAlign w:val="center"/>
            <w:hideMark/>
          </w:tcPr>
          <w:p w14:paraId="00D71D78" w14:textId="77777777" w:rsidR="0074235F" w:rsidRPr="00802732" w:rsidRDefault="0074235F" w:rsidP="00802732">
            <w:pPr>
              <w:spacing w:line="276" w:lineRule="auto"/>
              <w:ind w:left="567"/>
              <w:jc w:val="center"/>
              <w:rPr>
                <w:rFonts w:eastAsia="Arial" w:cs="Arial"/>
                <w:color w:val="auto"/>
                <w:szCs w:val="20"/>
              </w:rPr>
            </w:pPr>
            <w:r w:rsidRPr="00802732">
              <w:rPr>
                <w:rFonts w:cs="Arial"/>
                <w:color w:val="auto"/>
                <w:szCs w:val="20"/>
                <w:lang w:val="es-ES" w:eastAsia="es-CO"/>
              </w:rPr>
              <w:t>100</w:t>
            </w:r>
          </w:p>
        </w:tc>
      </w:tr>
    </w:tbl>
    <w:p w14:paraId="20D3ECD3" w14:textId="77777777" w:rsidR="0074235F" w:rsidRPr="00802732" w:rsidRDefault="0074235F" w:rsidP="0074235F">
      <w:pPr>
        <w:rPr>
          <w:rFonts w:eastAsia="Calibri" w:cs="Arial"/>
          <w:color w:val="000000"/>
          <w:szCs w:val="20"/>
          <w:lang w:val="es-MX"/>
        </w:rPr>
      </w:pPr>
    </w:p>
    <w:p w14:paraId="7D312175" w14:textId="77777777" w:rsidR="0074235F" w:rsidRPr="00802732" w:rsidRDefault="0074235F" w:rsidP="0074235F">
      <w:pPr>
        <w:tabs>
          <w:tab w:val="left" w:pos="993"/>
        </w:tabs>
        <w:ind w:right="51"/>
        <w:contextualSpacing/>
        <w:rPr>
          <w:rFonts w:eastAsia="Calibri" w:cs="Arial"/>
          <w:bCs/>
          <w:color w:val="auto"/>
          <w:szCs w:val="20"/>
        </w:rPr>
      </w:pPr>
      <w:bookmarkStart w:id="304" w:name="_Hlk99117937"/>
      <w:r w:rsidRPr="00802732">
        <w:rPr>
          <w:rFonts w:eastAsia="Calibri" w:cs="Arial"/>
          <w:bCs/>
          <w:color w:val="auto"/>
          <w:szCs w:val="20"/>
        </w:rPr>
        <w:lastRenderedPageBreak/>
        <w:t xml:space="preserve">Las Entidades deberán reducir durante la evaluación de las ofertas dos puntos (2) a los Proponentes que se les haya impuesto una o más multas o cláusulas penales durante el último año, contado a partir de la fecha prevista para </w:t>
      </w:r>
      <w:r w:rsidRPr="00802732">
        <w:rPr>
          <w:rFonts w:eastAsia="Times New Roman" w:cs="Arial"/>
          <w:bCs/>
          <w:color w:val="auto"/>
          <w:szCs w:val="20"/>
          <w:lang w:val="es-ES" w:eastAsia="es-ES"/>
        </w:rPr>
        <w:t>el cierre del proceso</w:t>
      </w:r>
      <w:r w:rsidRPr="00802732">
        <w:rPr>
          <w:rFonts w:eastAsia="Calibri" w:cs="Arial"/>
          <w:bCs/>
          <w:color w:val="auto"/>
          <w:szCs w:val="20"/>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304"/>
    <w:p w14:paraId="60DD784B" w14:textId="77777777" w:rsidR="0074235F" w:rsidRPr="00802732" w:rsidRDefault="0074235F" w:rsidP="0074235F">
      <w:pPr>
        <w:tabs>
          <w:tab w:val="left" w:pos="993"/>
        </w:tabs>
        <w:ind w:right="51"/>
        <w:contextualSpacing/>
        <w:rPr>
          <w:rFonts w:eastAsia="Calibri" w:cs="Arial"/>
          <w:bCs/>
          <w:color w:val="auto"/>
          <w:szCs w:val="20"/>
        </w:rPr>
      </w:pPr>
    </w:p>
    <w:p w14:paraId="2B5CB994" w14:textId="77777777" w:rsidR="0074235F" w:rsidRPr="00802732" w:rsidRDefault="0074235F" w:rsidP="0074235F">
      <w:pPr>
        <w:tabs>
          <w:tab w:val="left" w:pos="993"/>
        </w:tabs>
        <w:ind w:right="51"/>
        <w:contextualSpacing/>
        <w:rPr>
          <w:rFonts w:eastAsia="Times New Roman" w:cs="Arial"/>
          <w:color w:val="auto"/>
          <w:szCs w:val="20"/>
          <w:lang w:val="es-ES" w:eastAsia="es-ES"/>
        </w:rPr>
      </w:pPr>
      <w:r w:rsidRPr="00802732">
        <w:rPr>
          <w:rFonts w:eastAsia="Calibri" w:cs="Arial"/>
          <w:b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802732">
        <w:rPr>
          <w:rFonts w:eastAsia="Times New Roman" w:cs="Arial"/>
          <w:color w:val="auto"/>
          <w:szCs w:val="20"/>
          <w:lang w:val="es-ES" w:eastAsia="es-ES"/>
        </w:rPr>
        <w:t xml:space="preserve"> Lo anterior de conformidad con el artículo 58 de la Ley 2195 de 2022 y las normas que lo modifiquen, sustituyan, adicionen o reglamenten.</w:t>
      </w:r>
    </w:p>
    <w:p w14:paraId="1F481E90" w14:textId="77777777" w:rsidR="0074235F" w:rsidRPr="00802732" w:rsidRDefault="0074235F" w:rsidP="0074235F">
      <w:pPr>
        <w:pStyle w:val="Ttulo2"/>
        <w:numPr>
          <w:ilvl w:val="1"/>
          <w:numId w:val="43"/>
        </w:numPr>
      </w:pPr>
      <w:bookmarkStart w:id="305" w:name="_Toc67583327"/>
      <w:bookmarkStart w:id="306" w:name="_Toc78789469"/>
      <w:bookmarkStart w:id="307" w:name="_Toc141433877"/>
      <w:r w:rsidRPr="00802732">
        <w:rPr>
          <w:caps w:val="0"/>
        </w:rPr>
        <w:t>OFERTA ECONÓMICA</w:t>
      </w:r>
      <w:bookmarkEnd w:id="305"/>
      <w:bookmarkEnd w:id="306"/>
      <w:bookmarkEnd w:id="307"/>
      <w:r w:rsidRPr="00802732">
        <w:rPr>
          <w:caps w:val="0"/>
        </w:rPr>
        <w:t xml:space="preserve"> </w:t>
      </w:r>
    </w:p>
    <w:p w14:paraId="2CC92BD7" w14:textId="77777777" w:rsidR="0074235F" w:rsidRPr="00802732" w:rsidRDefault="0074235F" w:rsidP="0074235F">
      <w:pPr>
        <w:rPr>
          <w:lang w:val="es-MX"/>
        </w:rPr>
      </w:pPr>
      <w:r w:rsidRPr="00802732">
        <w:rPr>
          <w:lang w:val="es-MX"/>
        </w:rPr>
        <w:t>Para calificar este factor se tendrá en cuenta el valor total indicado en la propuesta económica o el obtenido de la corrección aritmética. La propuesta económica deberá ser allegada en el Sobre 2 y firmada.</w:t>
      </w:r>
    </w:p>
    <w:p w14:paraId="3CA3B36B" w14:textId="77777777" w:rsidR="0074235F" w:rsidRPr="00802732" w:rsidRDefault="0074235F" w:rsidP="0074235F">
      <w:pPr>
        <w:rPr>
          <w:lang w:val="es-MX"/>
        </w:rPr>
      </w:pPr>
      <w:r w:rsidRPr="00802732">
        <w:rPr>
          <w:lang w:val="es-MX"/>
        </w:rPr>
        <w:t>El valor de la propuesta económica debe presentarse en Pesos Colombianos y contemplar todos los costos directos e indirectos para la completa y adecuada ejecución de la obra del proceso, los riesgos y la administración de estos.</w:t>
      </w:r>
    </w:p>
    <w:p w14:paraId="6F26E151" w14:textId="77777777" w:rsidR="0074235F" w:rsidRPr="00802732" w:rsidRDefault="0074235F" w:rsidP="0074235F">
      <w:pPr>
        <w:rPr>
          <w:lang w:val="es-MX"/>
        </w:rPr>
      </w:pPr>
      <w:r w:rsidRPr="00802732">
        <w:rPr>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contemplados por las autoridades.</w:t>
      </w:r>
    </w:p>
    <w:p w14:paraId="419ECB46" w14:textId="77777777" w:rsidR="0074235F" w:rsidRPr="00802732" w:rsidRDefault="0074235F" w:rsidP="0074235F">
      <w:pPr>
        <w:rPr>
          <w:lang w:val="es-MX"/>
        </w:rPr>
      </w:pPr>
      <w:r w:rsidRPr="00802732">
        <w:rPr>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las obligaciones contractuales y asumir los riesgos previstos en dichos documentos.</w:t>
      </w:r>
    </w:p>
    <w:p w14:paraId="03E9172C" w14:textId="77777777" w:rsidR="0074235F" w:rsidRPr="00802732" w:rsidRDefault="0074235F" w:rsidP="0074235F">
      <w:pPr>
        <w:rPr>
          <w:lang w:val="es-MX"/>
        </w:rPr>
      </w:pPr>
      <w:r w:rsidRPr="00802732">
        <w:rPr>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 en el Anexo 2 – Cronograma para allegar observaciones al proyecto de Pliego de Condiciones para que la Entidad los pueda estudiar.</w:t>
      </w:r>
    </w:p>
    <w:p w14:paraId="29A179DC" w14:textId="77777777" w:rsidR="00F775B7" w:rsidRPr="00802732" w:rsidRDefault="00F775B7" w:rsidP="00F775B7">
      <w:pPr>
        <w:spacing w:after="0" w:line="240" w:lineRule="auto"/>
        <w:rPr>
          <w:rFonts w:cs="Arial"/>
          <w:color w:val="auto"/>
          <w:szCs w:val="20"/>
          <w:lang w:val="es-MX"/>
        </w:rPr>
      </w:pPr>
      <w:bookmarkStart w:id="308" w:name="_Toc67583328"/>
      <w:bookmarkStart w:id="309" w:name="_Toc78789470"/>
      <w:r w:rsidRPr="00802732">
        <w:rPr>
          <w:rFonts w:cs="Arial"/>
          <w:szCs w:val="20"/>
          <w:lang w:val="es-MX"/>
        </w:rPr>
        <w:t>El Inderhuila procede a identificar los impuestos, tasas o contribuciones que aplican al Proceso de Contratación así:</w:t>
      </w:r>
    </w:p>
    <w:p w14:paraId="32CCB887" w14:textId="77777777" w:rsidR="00F775B7" w:rsidRPr="00802732" w:rsidRDefault="00F775B7" w:rsidP="00F775B7">
      <w:pPr>
        <w:spacing w:after="0" w:line="240" w:lineRule="auto"/>
        <w:rPr>
          <w:rFonts w:cs="Arial"/>
          <w:szCs w:val="20"/>
          <w:lang w:val="es-MX"/>
        </w:rPr>
      </w:pPr>
    </w:p>
    <w:tbl>
      <w:tblPr>
        <w:tblStyle w:val="Tablaconcuadrcula"/>
        <w:tblW w:w="8785" w:type="dxa"/>
        <w:tblLayout w:type="fixed"/>
        <w:tblLook w:val="04A0" w:firstRow="1" w:lastRow="0" w:firstColumn="1" w:lastColumn="0" w:noHBand="0" w:noVBand="1"/>
      </w:tblPr>
      <w:tblGrid>
        <w:gridCol w:w="1526"/>
        <w:gridCol w:w="4111"/>
        <w:gridCol w:w="1984"/>
        <w:gridCol w:w="1164"/>
      </w:tblGrid>
      <w:tr w:rsidR="00141D99" w:rsidRPr="009A1292" w14:paraId="14D1ED34" w14:textId="77777777" w:rsidTr="006E5F41">
        <w:tc>
          <w:tcPr>
            <w:tcW w:w="15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CFD11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pacing w:val="-1"/>
                <w:sz w:val="18"/>
                <w:szCs w:val="18"/>
              </w:rPr>
              <w:t>ESTAMPILLA/</w:t>
            </w:r>
            <w:r w:rsidRPr="009A1292">
              <w:rPr>
                <w:rFonts w:ascii="Arial Narrow" w:hAnsi="Arial Narrow" w:cs="Arial"/>
                <w:b/>
                <w:spacing w:val="-53"/>
                <w:sz w:val="18"/>
                <w:szCs w:val="18"/>
              </w:rPr>
              <w:t xml:space="preserve"> </w:t>
            </w:r>
            <w:r w:rsidRPr="009A1292">
              <w:rPr>
                <w:rFonts w:ascii="Arial Narrow" w:hAnsi="Arial Narrow" w:cs="Arial"/>
                <w:b/>
                <w:sz w:val="18"/>
                <w:szCs w:val="18"/>
              </w:rPr>
              <w:t>TASA</w:t>
            </w:r>
          </w:p>
        </w:tc>
        <w:tc>
          <w:tcPr>
            <w:tcW w:w="411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994FBC1"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z w:val="18"/>
                <w:szCs w:val="18"/>
              </w:rPr>
              <w:t>HECHO</w:t>
            </w:r>
            <w:r w:rsidRPr="009A1292">
              <w:rPr>
                <w:rFonts w:ascii="Arial Narrow" w:hAnsi="Arial Narrow" w:cs="Arial"/>
                <w:b/>
                <w:spacing w:val="-3"/>
                <w:sz w:val="18"/>
                <w:szCs w:val="18"/>
              </w:rPr>
              <w:t xml:space="preserve"> </w:t>
            </w:r>
            <w:r w:rsidRPr="009A1292">
              <w:rPr>
                <w:rFonts w:ascii="Arial Narrow" w:hAnsi="Arial Narrow" w:cs="Arial"/>
                <w:b/>
                <w:sz w:val="18"/>
                <w:szCs w:val="18"/>
              </w:rPr>
              <w:t>GENERADOR</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38AEEF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z w:val="18"/>
                <w:szCs w:val="18"/>
              </w:rPr>
              <w:t>TARIFA</w:t>
            </w:r>
          </w:p>
        </w:tc>
        <w:tc>
          <w:tcPr>
            <w:tcW w:w="11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3FE10A9" w14:textId="4B99FC7D" w:rsidR="00141D99" w:rsidRPr="009A1292" w:rsidRDefault="00141D99">
            <w:pPr>
              <w:jc w:val="center"/>
              <w:rPr>
                <w:rFonts w:ascii="Arial Narrow" w:hAnsi="Arial Narrow" w:cs="Arial"/>
                <w:sz w:val="18"/>
                <w:szCs w:val="18"/>
                <w:lang w:val="es-MX"/>
              </w:rPr>
            </w:pPr>
            <w:r w:rsidRPr="009A1292">
              <w:rPr>
                <w:rFonts w:ascii="Arial Narrow" w:hAnsi="Arial Narrow" w:cs="Arial"/>
                <w:b/>
                <w:spacing w:val="-1"/>
                <w:sz w:val="18"/>
                <w:szCs w:val="18"/>
              </w:rPr>
              <w:t>ORDENAN</w:t>
            </w:r>
            <w:r w:rsidRPr="009A1292">
              <w:rPr>
                <w:rFonts w:ascii="Arial Narrow" w:hAnsi="Arial Narrow" w:cs="Arial"/>
                <w:b/>
                <w:spacing w:val="-53"/>
                <w:sz w:val="18"/>
                <w:szCs w:val="18"/>
              </w:rPr>
              <w:t xml:space="preserve"> </w:t>
            </w:r>
            <w:r w:rsidRPr="009A1292">
              <w:rPr>
                <w:rFonts w:ascii="Arial Narrow" w:hAnsi="Arial Narrow" w:cs="Arial"/>
                <w:b/>
                <w:sz w:val="18"/>
                <w:szCs w:val="18"/>
              </w:rPr>
              <w:t>ZA</w:t>
            </w:r>
          </w:p>
        </w:tc>
      </w:tr>
      <w:tr w:rsidR="00141D99" w:rsidRPr="009A1292" w14:paraId="501548CA" w14:textId="77777777" w:rsidTr="006E5F41">
        <w:trPr>
          <w:trHeight w:val="1758"/>
        </w:trPr>
        <w:tc>
          <w:tcPr>
            <w:tcW w:w="1526" w:type="dxa"/>
            <w:vMerge w:val="restart"/>
            <w:tcBorders>
              <w:top w:val="single" w:sz="4" w:space="0" w:color="auto"/>
              <w:left w:val="single" w:sz="4" w:space="0" w:color="auto"/>
              <w:bottom w:val="single" w:sz="4" w:space="0" w:color="auto"/>
              <w:right w:val="single" w:sz="4" w:space="0" w:color="auto"/>
            </w:tcBorders>
          </w:tcPr>
          <w:p w14:paraId="54859425" w14:textId="77777777" w:rsidR="00141D99" w:rsidRPr="009A1292" w:rsidRDefault="00141D99">
            <w:pPr>
              <w:rPr>
                <w:rFonts w:ascii="Arial Narrow" w:hAnsi="Arial Narrow" w:cs="Arial"/>
                <w:sz w:val="18"/>
                <w:szCs w:val="18"/>
                <w:lang w:val="es-MX"/>
              </w:rPr>
            </w:pPr>
          </w:p>
          <w:p w14:paraId="23F98E6D" w14:textId="77777777" w:rsidR="00141D99" w:rsidRPr="009A1292" w:rsidRDefault="00141D99">
            <w:pPr>
              <w:rPr>
                <w:rFonts w:ascii="Arial Narrow" w:hAnsi="Arial Narrow" w:cs="Arial"/>
                <w:sz w:val="18"/>
                <w:szCs w:val="18"/>
                <w:lang w:val="es-MX"/>
              </w:rPr>
            </w:pPr>
          </w:p>
          <w:p w14:paraId="37D9AD3C" w14:textId="77777777" w:rsidR="00141D99" w:rsidRPr="009A1292" w:rsidRDefault="00141D99">
            <w:pPr>
              <w:jc w:val="center"/>
              <w:rPr>
                <w:rFonts w:ascii="Arial Narrow" w:hAnsi="Arial Narrow" w:cs="Arial"/>
                <w:b/>
                <w:bCs/>
                <w:sz w:val="18"/>
                <w:szCs w:val="18"/>
                <w:lang w:val="es-MX"/>
              </w:rPr>
            </w:pPr>
            <w:r w:rsidRPr="009A1292">
              <w:rPr>
                <w:rFonts w:ascii="Arial Narrow" w:hAnsi="Arial Narrow" w:cs="Arial"/>
                <w:b/>
                <w:bCs/>
                <w:sz w:val="18"/>
                <w:szCs w:val="18"/>
                <w:lang w:val="es-MX"/>
              </w:rPr>
              <w:t>PRO DESARROLLO</w:t>
            </w:r>
          </w:p>
        </w:tc>
        <w:tc>
          <w:tcPr>
            <w:tcW w:w="4111" w:type="dxa"/>
            <w:tcBorders>
              <w:top w:val="single" w:sz="4" w:space="0" w:color="auto"/>
              <w:left w:val="single" w:sz="4" w:space="0" w:color="auto"/>
              <w:bottom w:val="single" w:sz="4" w:space="0" w:color="auto"/>
              <w:right w:val="single" w:sz="4" w:space="0" w:color="auto"/>
            </w:tcBorders>
            <w:hideMark/>
          </w:tcPr>
          <w:p w14:paraId="34D7B522"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 xml:space="preserve">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 </w:t>
            </w:r>
          </w:p>
        </w:tc>
        <w:tc>
          <w:tcPr>
            <w:tcW w:w="1984" w:type="dxa"/>
            <w:tcBorders>
              <w:top w:val="single" w:sz="4" w:space="0" w:color="auto"/>
              <w:left w:val="single" w:sz="4" w:space="0" w:color="auto"/>
              <w:bottom w:val="single" w:sz="4" w:space="0" w:color="auto"/>
              <w:right w:val="single" w:sz="4" w:space="0" w:color="auto"/>
            </w:tcBorders>
          </w:tcPr>
          <w:p w14:paraId="524CA720" w14:textId="77777777" w:rsidR="00141D99" w:rsidRPr="009A1292" w:rsidRDefault="00141D99">
            <w:pPr>
              <w:rPr>
                <w:rFonts w:ascii="Arial Narrow" w:hAnsi="Arial Narrow" w:cs="Arial"/>
                <w:sz w:val="18"/>
                <w:szCs w:val="18"/>
                <w:lang w:val="es-MX"/>
              </w:rPr>
            </w:pPr>
          </w:p>
          <w:p w14:paraId="61B4654B" w14:textId="77777777" w:rsidR="00141D99" w:rsidRPr="009A1292" w:rsidRDefault="00141D99">
            <w:pPr>
              <w:rPr>
                <w:rFonts w:ascii="Arial Narrow" w:hAnsi="Arial Narrow" w:cs="Arial"/>
                <w:sz w:val="18"/>
                <w:szCs w:val="18"/>
                <w:lang w:val="es-MX"/>
              </w:rPr>
            </w:pPr>
          </w:p>
          <w:p w14:paraId="609ED2F3" w14:textId="77777777" w:rsidR="00141D99" w:rsidRPr="009A1292" w:rsidRDefault="00141D99">
            <w:pPr>
              <w:rPr>
                <w:rFonts w:ascii="Arial Narrow" w:hAnsi="Arial Narrow" w:cs="Arial"/>
                <w:sz w:val="18"/>
                <w:szCs w:val="18"/>
                <w:lang w:val="es-MX"/>
              </w:rPr>
            </w:pPr>
          </w:p>
          <w:p w14:paraId="480F92E9"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1883DE4C" w14:textId="32DA3A5B" w:rsidR="00141D99" w:rsidRPr="009A1292" w:rsidRDefault="00141D99">
            <w:pPr>
              <w:rPr>
                <w:rFonts w:ascii="Arial Narrow" w:hAnsi="Arial Narrow" w:cs="Arial"/>
                <w:sz w:val="18"/>
                <w:szCs w:val="18"/>
                <w:lang w:val="es-MX"/>
              </w:rPr>
            </w:pPr>
          </w:p>
          <w:p w14:paraId="15F3C16F" w14:textId="77777777" w:rsidR="00141D99" w:rsidRPr="009A1292" w:rsidRDefault="00141D99">
            <w:pPr>
              <w:rPr>
                <w:rFonts w:ascii="Arial Narrow" w:hAnsi="Arial Narrow" w:cs="Arial"/>
                <w:sz w:val="18"/>
                <w:szCs w:val="18"/>
                <w:lang w:val="es-MX"/>
              </w:rPr>
            </w:pPr>
          </w:p>
          <w:p w14:paraId="43507F2A" w14:textId="77777777" w:rsidR="00141D99" w:rsidRPr="009A1292" w:rsidRDefault="00141D99">
            <w:pPr>
              <w:rPr>
                <w:rFonts w:ascii="Arial Narrow" w:hAnsi="Arial Narrow" w:cs="Arial"/>
                <w:sz w:val="18"/>
                <w:szCs w:val="18"/>
                <w:lang w:val="es-MX"/>
              </w:rPr>
            </w:pPr>
          </w:p>
          <w:p w14:paraId="022B3EC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114A86CF" w14:textId="77777777" w:rsidTr="006E5F41">
        <w:trPr>
          <w:trHeight w:val="1445"/>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5B965310" w14:textId="77777777" w:rsidR="00141D99" w:rsidRPr="009A1292" w:rsidRDefault="00141D99">
            <w:pPr>
              <w:rPr>
                <w:rFonts w:ascii="Arial Narrow" w:eastAsia="Calibri" w:hAnsi="Arial Narrow" w:cs="Arial"/>
                <w:b/>
                <w:bCs/>
                <w:sz w:val="18"/>
                <w:szCs w:val="18"/>
                <w:lang w:val="es-MX"/>
              </w:rPr>
            </w:pPr>
          </w:p>
        </w:tc>
        <w:tc>
          <w:tcPr>
            <w:tcW w:w="4111" w:type="dxa"/>
            <w:tcBorders>
              <w:top w:val="single" w:sz="4" w:space="0" w:color="auto"/>
              <w:left w:val="single" w:sz="4" w:space="0" w:color="auto"/>
              <w:bottom w:val="single" w:sz="4" w:space="0" w:color="auto"/>
              <w:right w:val="single" w:sz="4" w:space="0" w:color="auto"/>
            </w:tcBorders>
          </w:tcPr>
          <w:p w14:paraId="04D660A7" w14:textId="10680113"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r w:rsidR="009A1292">
              <w:rPr>
                <w:rFonts w:ascii="Arial Narrow" w:hAnsi="Arial Narrow" w:cs="Arial"/>
                <w:sz w:val="18"/>
                <w:szCs w:val="18"/>
                <w:lang w:val="es-MX"/>
              </w:rPr>
              <w:t>.</w:t>
            </w:r>
          </w:p>
        </w:tc>
        <w:tc>
          <w:tcPr>
            <w:tcW w:w="1984" w:type="dxa"/>
            <w:tcBorders>
              <w:top w:val="single" w:sz="4" w:space="0" w:color="auto"/>
              <w:left w:val="single" w:sz="4" w:space="0" w:color="auto"/>
              <w:bottom w:val="single" w:sz="4" w:space="0" w:color="auto"/>
              <w:right w:val="single" w:sz="4" w:space="0" w:color="auto"/>
            </w:tcBorders>
          </w:tcPr>
          <w:p w14:paraId="2F46A42F" w14:textId="77777777" w:rsidR="00141D99" w:rsidRPr="009A1292" w:rsidRDefault="00141D99">
            <w:pPr>
              <w:rPr>
                <w:rFonts w:ascii="Arial Narrow" w:hAnsi="Arial Narrow" w:cs="Arial"/>
                <w:sz w:val="18"/>
                <w:szCs w:val="18"/>
                <w:lang w:val="es-MX"/>
              </w:rPr>
            </w:pPr>
          </w:p>
          <w:p w14:paraId="44157DC9" w14:textId="77777777" w:rsidR="00141D99" w:rsidRPr="009A1292" w:rsidRDefault="00141D99">
            <w:pPr>
              <w:rPr>
                <w:rFonts w:ascii="Arial Narrow" w:hAnsi="Arial Narrow" w:cs="Arial"/>
                <w:sz w:val="18"/>
                <w:szCs w:val="18"/>
                <w:lang w:val="es-MX"/>
              </w:rPr>
            </w:pPr>
          </w:p>
          <w:p w14:paraId="07875247" w14:textId="77777777" w:rsidR="00141D99" w:rsidRPr="009A1292" w:rsidRDefault="00141D99">
            <w:pPr>
              <w:rPr>
                <w:rFonts w:ascii="Arial Narrow" w:hAnsi="Arial Narrow" w:cs="Arial"/>
                <w:sz w:val="18"/>
                <w:szCs w:val="18"/>
                <w:lang w:val="es-MX"/>
              </w:rPr>
            </w:pPr>
          </w:p>
          <w:p w14:paraId="6D6C217E"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684DC559" w14:textId="322661D0" w:rsidR="00141D99" w:rsidRPr="009A1292" w:rsidRDefault="00141D99">
            <w:pPr>
              <w:rPr>
                <w:rFonts w:ascii="Arial Narrow" w:hAnsi="Arial Narrow" w:cs="Arial"/>
                <w:sz w:val="18"/>
                <w:szCs w:val="18"/>
                <w:lang w:val="es-MX"/>
              </w:rPr>
            </w:pPr>
          </w:p>
          <w:p w14:paraId="0A98DACD" w14:textId="77777777" w:rsidR="00141D99" w:rsidRPr="009A1292" w:rsidRDefault="00141D99">
            <w:pPr>
              <w:rPr>
                <w:rFonts w:ascii="Arial Narrow" w:hAnsi="Arial Narrow" w:cs="Arial"/>
                <w:sz w:val="18"/>
                <w:szCs w:val="18"/>
                <w:lang w:val="es-MX"/>
              </w:rPr>
            </w:pPr>
          </w:p>
          <w:p w14:paraId="250E9A6E" w14:textId="77777777" w:rsidR="00141D99" w:rsidRPr="009A1292" w:rsidRDefault="00141D99">
            <w:pPr>
              <w:rPr>
                <w:rFonts w:ascii="Arial Narrow" w:hAnsi="Arial Narrow" w:cs="Arial"/>
                <w:sz w:val="18"/>
                <w:szCs w:val="18"/>
                <w:lang w:val="es-MX"/>
              </w:rPr>
            </w:pPr>
          </w:p>
          <w:p w14:paraId="3C472B07"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396031FC"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73226FD0" w14:textId="77777777" w:rsidR="00141D99" w:rsidRPr="009A1292" w:rsidRDefault="00141D99">
            <w:pPr>
              <w:rPr>
                <w:rFonts w:ascii="Arial Narrow" w:eastAsia="Calibri" w:hAnsi="Arial Narrow" w:cs="Arial"/>
                <w:b/>
                <w:bCs/>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0B287CBF"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Los contratos, convenios de mínima cuantía y las adiciones de valor que se hagan sobre estos, que celebre el Departamento del Huila, sus entidades descentralizadas y demás organismos del orden Departamental, con las juntas de acción comunal</w:t>
            </w:r>
          </w:p>
        </w:tc>
        <w:tc>
          <w:tcPr>
            <w:tcW w:w="1984" w:type="dxa"/>
            <w:tcBorders>
              <w:top w:val="single" w:sz="4" w:space="0" w:color="auto"/>
              <w:left w:val="single" w:sz="4" w:space="0" w:color="auto"/>
              <w:bottom w:val="single" w:sz="4" w:space="0" w:color="auto"/>
              <w:right w:val="single" w:sz="4" w:space="0" w:color="auto"/>
            </w:tcBorders>
          </w:tcPr>
          <w:p w14:paraId="2B465A5E" w14:textId="77777777" w:rsidR="00141D99" w:rsidRPr="009A1292" w:rsidRDefault="00141D99">
            <w:pPr>
              <w:rPr>
                <w:rFonts w:ascii="Arial Narrow" w:hAnsi="Arial Narrow" w:cs="Arial"/>
                <w:sz w:val="18"/>
                <w:szCs w:val="18"/>
                <w:lang w:val="es-MX"/>
              </w:rPr>
            </w:pPr>
          </w:p>
          <w:p w14:paraId="45059DB7"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03805FF5" w14:textId="186631C8" w:rsidR="00141D99" w:rsidRPr="009A1292" w:rsidRDefault="00141D99">
            <w:pPr>
              <w:rPr>
                <w:rFonts w:ascii="Arial Narrow" w:hAnsi="Arial Narrow" w:cs="Arial"/>
                <w:sz w:val="18"/>
                <w:szCs w:val="18"/>
                <w:lang w:val="es-MX"/>
              </w:rPr>
            </w:pPr>
          </w:p>
          <w:p w14:paraId="6EEDF1B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4E93D169"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3A6A654B" w14:textId="77777777" w:rsidR="00141D99" w:rsidRPr="009A1292" w:rsidRDefault="00141D99">
            <w:pPr>
              <w:rPr>
                <w:rFonts w:ascii="Arial Narrow" w:eastAsia="Calibri" w:hAnsi="Arial Narrow" w:cs="Arial"/>
                <w:b/>
                <w:bCs/>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1EBCB26F"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Contrato, convenio y las adiciones de valor que se hagan sobre estos, que celebre el Departamento del Huila, sus entidades descentralizadas y demás organismos del orden Departamental.</w:t>
            </w:r>
          </w:p>
        </w:tc>
        <w:tc>
          <w:tcPr>
            <w:tcW w:w="1984" w:type="dxa"/>
            <w:tcBorders>
              <w:top w:val="single" w:sz="4" w:space="0" w:color="auto"/>
              <w:left w:val="single" w:sz="4" w:space="0" w:color="auto"/>
              <w:bottom w:val="single" w:sz="4" w:space="0" w:color="auto"/>
              <w:right w:val="single" w:sz="4" w:space="0" w:color="auto"/>
            </w:tcBorders>
          </w:tcPr>
          <w:p w14:paraId="48160B0A" w14:textId="77777777" w:rsidR="00141D99" w:rsidRPr="009A1292" w:rsidRDefault="00141D99">
            <w:pPr>
              <w:rPr>
                <w:rFonts w:ascii="Arial Narrow" w:hAnsi="Arial Narrow" w:cs="Arial"/>
                <w:sz w:val="18"/>
                <w:szCs w:val="18"/>
                <w:lang w:val="es-MX"/>
              </w:rPr>
            </w:pPr>
          </w:p>
          <w:p w14:paraId="10B259C0"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2%</w:t>
            </w:r>
          </w:p>
        </w:tc>
        <w:tc>
          <w:tcPr>
            <w:tcW w:w="1164" w:type="dxa"/>
            <w:tcBorders>
              <w:top w:val="single" w:sz="4" w:space="0" w:color="auto"/>
              <w:left w:val="single" w:sz="4" w:space="0" w:color="auto"/>
              <w:bottom w:val="single" w:sz="4" w:space="0" w:color="auto"/>
              <w:right w:val="single" w:sz="4" w:space="0" w:color="auto"/>
            </w:tcBorders>
          </w:tcPr>
          <w:p w14:paraId="2529C96F" w14:textId="79F98E35" w:rsidR="00141D99" w:rsidRPr="009A1292" w:rsidRDefault="00141D99">
            <w:pPr>
              <w:rPr>
                <w:rFonts w:ascii="Arial Narrow" w:hAnsi="Arial Narrow" w:cs="Arial"/>
                <w:sz w:val="18"/>
                <w:szCs w:val="18"/>
                <w:lang w:val="es-MX"/>
              </w:rPr>
            </w:pPr>
          </w:p>
          <w:p w14:paraId="4F21610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41F55" w:rsidRPr="009A1292" w14:paraId="75792A6E" w14:textId="106F17B5" w:rsidTr="009A1292">
        <w:tc>
          <w:tcPr>
            <w:tcW w:w="15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CF41F60" w14:textId="77777777" w:rsidR="00141D99" w:rsidRPr="009A1292" w:rsidRDefault="00141D99">
            <w:pPr>
              <w:rPr>
                <w:rFonts w:ascii="Arial Narrow" w:hAnsi="Arial Narrow" w:cs="Arial"/>
                <w:sz w:val="18"/>
                <w:szCs w:val="18"/>
                <w:lang w:val="es-MX"/>
              </w:rPr>
            </w:pPr>
          </w:p>
        </w:tc>
        <w:tc>
          <w:tcPr>
            <w:tcW w:w="7259" w:type="dxa"/>
            <w:gridSpan w:val="3"/>
            <w:shd w:val="clear" w:color="auto" w:fill="BFBFBF" w:themeFill="background1" w:themeFillShade="BF"/>
          </w:tcPr>
          <w:p w14:paraId="10ED2FBB" w14:textId="77777777" w:rsidR="00A41F55" w:rsidRPr="009A1292" w:rsidRDefault="00A41F55">
            <w:pPr>
              <w:jc w:val="left"/>
              <w:rPr>
                <w:rFonts w:ascii="Arial Narrow" w:hAnsi="Arial Narrow"/>
                <w:sz w:val="18"/>
                <w:szCs w:val="18"/>
              </w:rPr>
            </w:pPr>
          </w:p>
        </w:tc>
      </w:tr>
      <w:tr w:rsidR="00141D99" w:rsidRPr="009A1292" w14:paraId="58679ABC" w14:textId="77777777" w:rsidTr="006E5F41">
        <w:tc>
          <w:tcPr>
            <w:tcW w:w="1526" w:type="dxa"/>
            <w:vMerge w:val="restart"/>
            <w:tcBorders>
              <w:top w:val="single" w:sz="4" w:space="0" w:color="auto"/>
              <w:left w:val="single" w:sz="4" w:space="0" w:color="auto"/>
              <w:bottom w:val="single" w:sz="4" w:space="0" w:color="auto"/>
              <w:right w:val="single" w:sz="4" w:space="0" w:color="auto"/>
            </w:tcBorders>
          </w:tcPr>
          <w:p w14:paraId="445DBEB0" w14:textId="77777777" w:rsidR="00141D99" w:rsidRPr="009A1292" w:rsidRDefault="00141D99">
            <w:pPr>
              <w:rPr>
                <w:rFonts w:ascii="Arial Narrow" w:hAnsi="Arial Narrow" w:cs="Arial"/>
                <w:sz w:val="18"/>
                <w:szCs w:val="18"/>
                <w:lang w:val="es-MX"/>
              </w:rPr>
            </w:pPr>
          </w:p>
          <w:p w14:paraId="5B69422C" w14:textId="77777777" w:rsidR="00141D99" w:rsidRPr="009A1292" w:rsidRDefault="00141D99">
            <w:pPr>
              <w:rPr>
                <w:rFonts w:ascii="Arial Narrow" w:hAnsi="Arial Narrow" w:cs="Arial"/>
                <w:sz w:val="18"/>
                <w:szCs w:val="18"/>
                <w:lang w:val="es-MX"/>
              </w:rPr>
            </w:pPr>
          </w:p>
          <w:p w14:paraId="701C82D3" w14:textId="77777777" w:rsidR="00141D99" w:rsidRPr="009A1292" w:rsidRDefault="00141D99">
            <w:pPr>
              <w:rPr>
                <w:rFonts w:ascii="Arial Narrow" w:hAnsi="Arial Narrow" w:cs="Arial"/>
                <w:sz w:val="18"/>
                <w:szCs w:val="18"/>
                <w:lang w:val="es-MX"/>
              </w:rPr>
            </w:pPr>
          </w:p>
          <w:p w14:paraId="10D3C7A0" w14:textId="77777777" w:rsidR="00141D99" w:rsidRPr="009A1292" w:rsidRDefault="00141D99">
            <w:pPr>
              <w:rPr>
                <w:rFonts w:ascii="Arial Narrow" w:hAnsi="Arial Narrow" w:cs="Arial"/>
                <w:sz w:val="18"/>
                <w:szCs w:val="18"/>
                <w:lang w:val="es-MX"/>
              </w:rPr>
            </w:pPr>
          </w:p>
          <w:p w14:paraId="279DF90D" w14:textId="77777777" w:rsidR="00141D99" w:rsidRPr="009A1292" w:rsidRDefault="00141D99">
            <w:pPr>
              <w:rPr>
                <w:rFonts w:ascii="Arial Narrow" w:hAnsi="Arial Narrow" w:cs="Arial"/>
                <w:sz w:val="18"/>
                <w:szCs w:val="18"/>
                <w:lang w:val="es-MX"/>
              </w:rPr>
            </w:pPr>
          </w:p>
          <w:p w14:paraId="72683CD7" w14:textId="77777777" w:rsidR="00141D99" w:rsidRPr="009A1292" w:rsidRDefault="00141D99">
            <w:pPr>
              <w:rPr>
                <w:rFonts w:ascii="Arial Narrow" w:hAnsi="Arial Narrow" w:cs="Arial"/>
                <w:sz w:val="18"/>
                <w:szCs w:val="18"/>
                <w:lang w:val="es-MX"/>
              </w:rPr>
            </w:pPr>
          </w:p>
          <w:p w14:paraId="23F2EB22"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bCs/>
                <w:sz w:val="18"/>
                <w:szCs w:val="18"/>
                <w:lang w:val="es-MX"/>
              </w:rPr>
              <w:t>PRO CULTURA</w:t>
            </w:r>
          </w:p>
        </w:tc>
        <w:tc>
          <w:tcPr>
            <w:tcW w:w="4111" w:type="dxa"/>
            <w:tcBorders>
              <w:top w:val="single" w:sz="4" w:space="0" w:color="auto"/>
              <w:left w:val="single" w:sz="4" w:space="0" w:color="auto"/>
              <w:bottom w:val="single" w:sz="4" w:space="0" w:color="auto"/>
              <w:right w:val="single" w:sz="4" w:space="0" w:color="auto"/>
            </w:tcBorders>
            <w:hideMark/>
          </w:tcPr>
          <w:p w14:paraId="393347E6"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rPr>
              <w:t>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w:t>
            </w:r>
          </w:p>
        </w:tc>
        <w:tc>
          <w:tcPr>
            <w:tcW w:w="1984" w:type="dxa"/>
            <w:tcBorders>
              <w:top w:val="single" w:sz="4" w:space="0" w:color="auto"/>
              <w:left w:val="single" w:sz="4" w:space="0" w:color="auto"/>
              <w:bottom w:val="single" w:sz="4" w:space="0" w:color="auto"/>
              <w:right w:val="single" w:sz="4" w:space="0" w:color="auto"/>
            </w:tcBorders>
          </w:tcPr>
          <w:p w14:paraId="7F5A2681" w14:textId="77777777" w:rsidR="00141D99" w:rsidRPr="009A1292" w:rsidRDefault="00141D99">
            <w:pPr>
              <w:jc w:val="center"/>
              <w:rPr>
                <w:rFonts w:ascii="Arial Narrow" w:hAnsi="Arial Narrow" w:cs="Arial"/>
                <w:sz w:val="18"/>
                <w:szCs w:val="18"/>
                <w:lang w:val="es-MX"/>
              </w:rPr>
            </w:pPr>
          </w:p>
          <w:p w14:paraId="40842EE8" w14:textId="77777777" w:rsidR="00141D99" w:rsidRPr="009A1292" w:rsidRDefault="00141D99">
            <w:pPr>
              <w:jc w:val="center"/>
              <w:rPr>
                <w:rFonts w:ascii="Arial Narrow" w:hAnsi="Arial Narrow" w:cs="Arial"/>
                <w:sz w:val="18"/>
                <w:szCs w:val="18"/>
                <w:lang w:val="es-MX"/>
              </w:rPr>
            </w:pPr>
          </w:p>
          <w:p w14:paraId="2A08407E" w14:textId="77777777" w:rsidR="00141D99" w:rsidRPr="009A1292" w:rsidRDefault="00141D99">
            <w:pPr>
              <w:jc w:val="center"/>
              <w:rPr>
                <w:rFonts w:ascii="Arial Narrow" w:hAnsi="Arial Narrow" w:cs="Arial"/>
                <w:sz w:val="18"/>
                <w:szCs w:val="18"/>
                <w:lang w:val="es-MX"/>
              </w:rPr>
            </w:pPr>
          </w:p>
          <w:p w14:paraId="199EDCD2"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7E8A1CDB" w14:textId="0C645516" w:rsidR="00141D99" w:rsidRPr="009A1292" w:rsidRDefault="00141D99">
            <w:pPr>
              <w:jc w:val="center"/>
              <w:rPr>
                <w:rFonts w:ascii="Arial Narrow" w:hAnsi="Arial Narrow" w:cs="Arial"/>
                <w:sz w:val="18"/>
                <w:szCs w:val="18"/>
                <w:lang w:val="es-MX"/>
              </w:rPr>
            </w:pPr>
          </w:p>
          <w:p w14:paraId="13820315" w14:textId="77777777" w:rsidR="00141D99" w:rsidRPr="009A1292" w:rsidRDefault="00141D99">
            <w:pPr>
              <w:jc w:val="center"/>
              <w:rPr>
                <w:rFonts w:ascii="Arial Narrow" w:hAnsi="Arial Narrow" w:cs="Arial"/>
                <w:sz w:val="18"/>
                <w:szCs w:val="18"/>
                <w:lang w:val="es-MX"/>
              </w:rPr>
            </w:pPr>
          </w:p>
          <w:p w14:paraId="7DBD0A7A" w14:textId="77777777" w:rsidR="00141D99" w:rsidRPr="009A1292" w:rsidRDefault="00141D99">
            <w:pPr>
              <w:jc w:val="center"/>
              <w:rPr>
                <w:rFonts w:ascii="Arial Narrow" w:hAnsi="Arial Narrow" w:cs="Arial"/>
                <w:sz w:val="18"/>
                <w:szCs w:val="18"/>
                <w:lang w:val="es-MX"/>
              </w:rPr>
            </w:pPr>
          </w:p>
          <w:p w14:paraId="5847DFF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2BE1390B"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19A80B3F" w14:textId="77777777" w:rsidR="00141D99" w:rsidRPr="009A1292" w:rsidRDefault="00141D99">
            <w:pPr>
              <w:rPr>
                <w:rFonts w:ascii="Arial Narrow" w:eastAsia="Calibri" w:hAnsi="Arial Narrow" w:cs="Arial"/>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5EC42768"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p>
        </w:tc>
        <w:tc>
          <w:tcPr>
            <w:tcW w:w="1984" w:type="dxa"/>
            <w:tcBorders>
              <w:top w:val="single" w:sz="4" w:space="0" w:color="auto"/>
              <w:left w:val="single" w:sz="4" w:space="0" w:color="auto"/>
              <w:bottom w:val="single" w:sz="4" w:space="0" w:color="auto"/>
              <w:right w:val="single" w:sz="4" w:space="0" w:color="auto"/>
            </w:tcBorders>
          </w:tcPr>
          <w:p w14:paraId="2628B17A" w14:textId="77777777" w:rsidR="00141D99" w:rsidRPr="009A1292" w:rsidRDefault="00141D99">
            <w:pPr>
              <w:jc w:val="center"/>
              <w:rPr>
                <w:rFonts w:ascii="Arial Narrow" w:hAnsi="Arial Narrow" w:cs="Arial"/>
                <w:sz w:val="18"/>
                <w:szCs w:val="18"/>
                <w:lang w:val="es-MX"/>
              </w:rPr>
            </w:pPr>
          </w:p>
          <w:p w14:paraId="022D4FFE" w14:textId="77777777" w:rsidR="00141D99" w:rsidRPr="009A1292" w:rsidRDefault="00141D99">
            <w:pPr>
              <w:jc w:val="center"/>
              <w:rPr>
                <w:rFonts w:ascii="Arial Narrow" w:hAnsi="Arial Narrow" w:cs="Arial"/>
                <w:sz w:val="18"/>
                <w:szCs w:val="18"/>
                <w:lang w:val="es-MX"/>
              </w:rPr>
            </w:pPr>
          </w:p>
          <w:p w14:paraId="1F627F5E" w14:textId="77777777" w:rsidR="00141D99" w:rsidRPr="009A1292" w:rsidRDefault="00141D99">
            <w:pPr>
              <w:jc w:val="center"/>
              <w:rPr>
                <w:rFonts w:ascii="Arial Narrow" w:hAnsi="Arial Narrow" w:cs="Arial"/>
                <w:sz w:val="18"/>
                <w:szCs w:val="18"/>
                <w:lang w:val="es-MX"/>
              </w:rPr>
            </w:pPr>
          </w:p>
          <w:p w14:paraId="20BD068E"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0EB1320E" w14:textId="0880AF16" w:rsidR="00141D99" w:rsidRPr="009A1292" w:rsidRDefault="00141D99">
            <w:pPr>
              <w:jc w:val="center"/>
              <w:rPr>
                <w:rFonts w:ascii="Arial Narrow" w:hAnsi="Arial Narrow" w:cs="Arial"/>
                <w:sz w:val="18"/>
                <w:szCs w:val="18"/>
                <w:lang w:val="es-MX"/>
              </w:rPr>
            </w:pPr>
          </w:p>
          <w:p w14:paraId="3EDA0CF7" w14:textId="77777777" w:rsidR="00141D99" w:rsidRPr="009A1292" w:rsidRDefault="00141D99">
            <w:pPr>
              <w:jc w:val="center"/>
              <w:rPr>
                <w:rFonts w:ascii="Arial Narrow" w:hAnsi="Arial Narrow" w:cs="Arial"/>
                <w:sz w:val="18"/>
                <w:szCs w:val="18"/>
                <w:lang w:val="es-MX"/>
              </w:rPr>
            </w:pPr>
          </w:p>
          <w:p w14:paraId="4E303D51" w14:textId="77777777" w:rsidR="00141D99" w:rsidRPr="009A1292" w:rsidRDefault="00141D99">
            <w:pPr>
              <w:jc w:val="center"/>
              <w:rPr>
                <w:rFonts w:ascii="Arial Narrow" w:hAnsi="Arial Narrow" w:cs="Arial"/>
                <w:sz w:val="18"/>
                <w:szCs w:val="18"/>
                <w:lang w:val="es-MX"/>
              </w:rPr>
            </w:pPr>
          </w:p>
          <w:p w14:paraId="2BAD213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2FE5B452"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7A561596" w14:textId="77777777" w:rsidR="00141D99" w:rsidRPr="009A1292" w:rsidRDefault="00141D99">
            <w:pPr>
              <w:rPr>
                <w:rFonts w:ascii="Arial Narrow" w:eastAsia="Calibri" w:hAnsi="Arial Narrow" w:cs="Arial"/>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53871D58"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rPr>
              <w:t>Los contratos, convenios de mínima cuantía y las adiciones de valor que se hagan sobre estos, que celebre el Departamento del Huila, sus entidades descentralizadas y demás organismos del orden Departamental, con las juntas de acción comunal</w:t>
            </w:r>
          </w:p>
        </w:tc>
        <w:tc>
          <w:tcPr>
            <w:tcW w:w="1984" w:type="dxa"/>
            <w:tcBorders>
              <w:top w:val="single" w:sz="4" w:space="0" w:color="auto"/>
              <w:left w:val="single" w:sz="4" w:space="0" w:color="auto"/>
              <w:bottom w:val="single" w:sz="4" w:space="0" w:color="auto"/>
              <w:right w:val="single" w:sz="4" w:space="0" w:color="auto"/>
            </w:tcBorders>
          </w:tcPr>
          <w:p w14:paraId="017D8A92" w14:textId="77777777" w:rsidR="00141D99" w:rsidRPr="009A1292" w:rsidRDefault="00141D99">
            <w:pPr>
              <w:jc w:val="center"/>
              <w:rPr>
                <w:rFonts w:ascii="Arial Narrow" w:hAnsi="Arial Narrow" w:cs="Arial"/>
                <w:sz w:val="18"/>
                <w:szCs w:val="18"/>
                <w:lang w:val="es-MX"/>
              </w:rPr>
            </w:pPr>
          </w:p>
          <w:p w14:paraId="4839AF19"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67FF246D" w14:textId="10BF35BF" w:rsidR="00141D99" w:rsidRPr="009A1292" w:rsidRDefault="00141D99">
            <w:pPr>
              <w:jc w:val="center"/>
              <w:rPr>
                <w:rFonts w:ascii="Arial Narrow" w:hAnsi="Arial Narrow" w:cs="Arial"/>
                <w:sz w:val="18"/>
                <w:szCs w:val="18"/>
                <w:lang w:val="es-MX"/>
              </w:rPr>
            </w:pPr>
          </w:p>
          <w:p w14:paraId="422566CE"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141D99" w:rsidRPr="009A1292" w14:paraId="42253238" w14:textId="77777777" w:rsidTr="006E5F41">
        <w:tc>
          <w:tcPr>
            <w:tcW w:w="1526" w:type="dxa"/>
            <w:vMerge/>
            <w:tcBorders>
              <w:top w:val="single" w:sz="4" w:space="0" w:color="auto"/>
              <w:left w:val="single" w:sz="4" w:space="0" w:color="auto"/>
              <w:bottom w:val="single" w:sz="4" w:space="0" w:color="auto"/>
              <w:right w:val="single" w:sz="4" w:space="0" w:color="auto"/>
            </w:tcBorders>
            <w:vAlign w:val="center"/>
            <w:hideMark/>
          </w:tcPr>
          <w:p w14:paraId="1A436C35" w14:textId="77777777" w:rsidR="00141D99" w:rsidRPr="009A1292" w:rsidRDefault="00141D99">
            <w:pPr>
              <w:rPr>
                <w:rFonts w:ascii="Arial Narrow" w:eastAsia="Calibri" w:hAnsi="Arial Narrow" w:cs="Arial"/>
                <w:sz w:val="18"/>
                <w:szCs w:val="18"/>
                <w:lang w:val="es-MX"/>
              </w:rPr>
            </w:pPr>
          </w:p>
        </w:tc>
        <w:tc>
          <w:tcPr>
            <w:tcW w:w="4111" w:type="dxa"/>
            <w:tcBorders>
              <w:top w:val="single" w:sz="4" w:space="0" w:color="auto"/>
              <w:left w:val="single" w:sz="4" w:space="0" w:color="auto"/>
              <w:bottom w:val="single" w:sz="4" w:space="0" w:color="auto"/>
              <w:right w:val="single" w:sz="4" w:space="0" w:color="auto"/>
            </w:tcBorders>
            <w:hideMark/>
          </w:tcPr>
          <w:p w14:paraId="279AEC7F"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rPr>
              <w:t>Contrato, convenio y las adiciones de valor que se hagan y demás organismos del orden Departamental sobre estos, que celebre el Departamento del Huila, sus entidades descentralizadas.</w:t>
            </w:r>
          </w:p>
        </w:tc>
        <w:tc>
          <w:tcPr>
            <w:tcW w:w="1984" w:type="dxa"/>
            <w:tcBorders>
              <w:top w:val="single" w:sz="4" w:space="0" w:color="auto"/>
              <w:left w:val="single" w:sz="4" w:space="0" w:color="auto"/>
              <w:bottom w:val="single" w:sz="4" w:space="0" w:color="auto"/>
              <w:right w:val="single" w:sz="4" w:space="0" w:color="auto"/>
            </w:tcBorders>
          </w:tcPr>
          <w:p w14:paraId="7D6F834C" w14:textId="77777777" w:rsidR="00141D99" w:rsidRPr="009A1292" w:rsidRDefault="00141D99">
            <w:pPr>
              <w:jc w:val="center"/>
              <w:rPr>
                <w:rFonts w:ascii="Arial Narrow" w:hAnsi="Arial Narrow" w:cs="Arial"/>
                <w:sz w:val="18"/>
                <w:szCs w:val="18"/>
                <w:lang w:val="es-MX"/>
              </w:rPr>
            </w:pPr>
          </w:p>
          <w:p w14:paraId="3A0CFF88"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1.5%</w:t>
            </w:r>
          </w:p>
        </w:tc>
        <w:tc>
          <w:tcPr>
            <w:tcW w:w="1164" w:type="dxa"/>
            <w:tcBorders>
              <w:top w:val="single" w:sz="4" w:space="0" w:color="auto"/>
              <w:left w:val="single" w:sz="4" w:space="0" w:color="auto"/>
              <w:bottom w:val="single" w:sz="4" w:space="0" w:color="auto"/>
              <w:right w:val="single" w:sz="4" w:space="0" w:color="auto"/>
            </w:tcBorders>
          </w:tcPr>
          <w:p w14:paraId="1FB3E73D" w14:textId="76F772F2" w:rsidR="00141D99" w:rsidRPr="009A1292" w:rsidRDefault="00141D99">
            <w:pPr>
              <w:jc w:val="center"/>
              <w:rPr>
                <w:rFonts w:ascii="Arial Narrow" w:hAnsi="Arial Narrow" w:cs="Arial"/>
                <w:sz w:val="18"/>
                <w:szCs w:val="18"/>
                <w:lang w:val="es-MX"/>
              </w:rPr>
            </w:pPr>
          </w:p>
          <w:p w14:paraId="53BAD90A"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9A1292" w:rsidRPr="009A1292" w14:paraId="4B5D0D69" w14:textId="1F16259F" w:rsidTr="009A1292">
        <w:tc>
          <w:tcPr>
            <w:tcW w:w="15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F20590" w14:textId="77777777" w:rsidR="00141D99" w:rsidRPr="009A1292" w:rsidRDefault="00141D99">
            <w:pPr>
              <w:rPr>
                <w:rFonts w:ascii="Arial Narrow" w:hAnsi="Arial Narrow" w:cs="Arial"/>
                <w:sz w:val="18"/>
                <w:szCs w:val="18"/>
                <w:lang w:val="es-MX"/>
              </w:rPr>
            </w:pPr>
          </w:p>
        </w:tc>
        <w:tc>
          <w:tcPr>
            <w:tcW w:w="7259" w:type="dxa"/>
            <w:gridSpan w:val="3"/>
            <w:shd w:val="clear" w:color="auto" w:fill="BFBFBF" w:themeFill="background1" w:themeFillShade="BF"/>
          </w:tcPr>
          <w:p w14:paraId="2FAE171C" w14:textId="77777777" w:rsidR="009A1292" w:rsidRPr="009A1292" w:rsidRDefault="009A1292">
            <w:pPr>
              <w:jc w:val="left"/>
              <w:rPr>
                <w:rFonts w:ascii="Arial Narrow" w:hAnsi="Arial Narrow"/>
                <w:sz w:val="18"/>
                <w:szCs w:val="18"/>
              </w:rPr>
            </w:pPr>
          </w:p>
        </w:tc>
      </w:tr>
      <w:tr w:rsidR="00141D99" w:rsidRPr="009A1292" w14:paraId="4B874DF6" w14:textId="77777777" w:rsidTr="006E5F41">
        <w:tc>
          <w:tcPr>
            <w:tcW w:w="1526" w:type="dxa"/>
            <w:tcBorders>
              <w:top w:val="single" w:sz="4" w:space="0" w:color="auto"/>
              <w:left w:val="single" w:sz="4" w:space="0" w:color="auto"/>
              <w:bottom w:val="single" w:sz="4" w:space="0" w:color="auto"/>
              <w:right w:val="single" w:sz="4" w:space="0" w:color="auto"/>
            </w:tcBorders>
          </w:tcPr>
          <w:p w14:paraId="4BD8561A" w14:textId="77777777" w:rsidR="00141D99" w:rsidRPr="009A1292" w:rsidRDefault="00141D99">
            <w:pPr>
              <w:pStyle w:val="TableParagraph"/>
              <w:spacing w:before="8"/>
              <w:rPr>
                <w:rFonts w:ascii="Arial Narrow" w:hAnsi="Arial Narrow" w:cs="Arial"/>
                <w:b/>
                <w:sz w:val="18"/>
                <w:szCs w:val="18"/>
              </w:rPr>
            </w:pPr>
          </w:p>
          <w:p w14:paraId="456BFEE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z w:val="18"/>
                <w:szCs w:val="18"/>
              </w:rPr>
              <w:t>PRO</w:t>
            </w:r>
            <w:r w:rsidRPr="009A1292">
              <w:rPr>
                <w:rFonts w:ascii="Arial Narrow" w:hAnsi="Arial Narrow" w:cs="Arial"/>
                <w:b/>
                <w:spacing w:val="1"/>
                <w:sz w:val="18"/>
                <w:szCs w:val="18"/>
              </w:rPr>
              <w:t xml:space="preserve"> </w:t>
            </w:r>
            <w:r w:rsidRPr="009A1292">
              <w:rPr>
                <w:rFonts w:ascii="Arial Narrow" w:hAnsi="Arial Narrow" w:cs="Arial"/>
                <w:b/>
                <w:sz w:val="18"/>
                <w:szCs w:val="18"/>
              </w:rPr>
              <w:t>UNIVERSIDAD</w:t>
            </w:r>
            <w:r w:rsidRPr="009A1292">
              <w:rPr>
                <w:rFonts w:ascii="Arial Narrow" w:hAnsi="Arial Narrow" w:cs="Arial"/>
                <w:b/>
                <w:spacing w:val="1"/>
                <w:sz w:val="18"/>
                <w:szCs w:val="18"/>
              </w:rPr>
              <w:t xml:space="preserve"> </w:t>
            </w:r>
            <w:r w:rsidRPr="009A1292">
              <w:rPr>
                <w:rFonts w:ascii="Arial Narrow" w:hAnsi="Arial Narrow" w:cs="Arial"/>
                <w:b/>
                <w:sz w:val="18"/>
                <w:szCs w:val="18"/>
              </w:rPr>
              <w:t>SURCOLOMBIA</w:t>
            </w:r>
            <w:r w:rsidRPr="009A1292">
              <w:rPr>
                <w:rFonts w:ascii="Arial Narrow" w:hAnsi="Arial Narrow" w:cs="Arial"/>
                <w:b/>
                <w:spacing w:val="-53"/>
                <w:sz w:val="18"/>
                <w:szCs w:val="18"/>
              </w:rPr>
              <w:t xml:space="preserve"> </w:t>
            </w:r>
            <w:r w:rsidRPr="009A1292">
              <w:rPr>
                <w:rFonts w:ascii="Arial Narrow" w:hAnsi="Arial Narrow" w:cs="Arial"/>
                <w:b/>
                <w:sz w:val="18"/>
                <w:szCs w:val="18"/>
              </w:rPr>
              <w:t>NA</w:t>
            </w:r>
          </w:p>
        </w:tc>
        <w:tc>
          <w:tcPr>
            <w:tcW w:w="4111" w:type="dxa"/>
            <w:tcBorders>
              <w:top w:val="single" w:sz="4" w:space="0" w:color="auto"/>
              <w:left w:val="single" w:sz="4" w:space="0" w:color="auto"/>
              <w:bottom w:val="single" w:sz="4" w:space="0" w:color="auto"/>
              <w:right w:val="single" w:sz="4" w:space="0" w:color="auto"/>
            </w:tcBorders>
            <w:hideMark/>
          </w:tcPr>
          <w:p w14:paraId="5B1FE858"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1984" w:type="dxa"/>
            <w:tcBorders>
              <w:top w:val="single" w:sz="4" w:space="0" w:color="auto"/>
              <w:left w:val="single" w:sz="4" w:space="0" w:color="auto"/>
              <w:bottom w:val="single" w:sz="4" w:space="0" w:color="auto"/>
              <w:right w:val="single" w:sz="4" w:space="0" w:color="auto"/>
            </w:tcBorders>
          </w:tcPr>
          <w:p w14:paraId="722169C8" w14:textId="77777777" w:rsidR="00141D99" w:rsidRPr="009A1292" w:rsidRDefault="00141D99">
            <w:pPr>
              <w:jc w:val="center"/>
              <w:rPr>
                <w:rFonts w:ascii="Arial Narrow" w:hAnsi="Arial Narrow" w:cs="Arial"/>
                <w:sz w:val="18"/>
                <w:szCs w:val="18"/>
                <w:lang w:val="es-MX"/>
              </w:rPr>
            </w:pPr>
          </w:p>
          <w:p w14:paraId="06E41A7E" w14:textId="77777777" w:rsidR="00141D99" w:rsidRPr="009A1292" w:rsidRDefault="00141D99">
            <w:pPr>
              <w:jc w:val="center"/>
              <w:rPr>
                <w:rFonts w:ascii="Arial Narrow" w:hAnsi="Arial Narrow" w:cs="Arial"/>
                <w:sz w:val="18"/>
                <w:szCs w:val="18"/>
                <w:lang w:val="es-MX"/>
              </w:rPr>
            </w:pPr>
          </w:p>
          <w:p w14:paraId="77D8F88F" w14:textId="77777777" w:rsidR="00141D99" w:rsidRPr="009A1292" w:rsidRDefault="00141D99">
            <w:pPr>
              <w:jc w:val="center"/>
              <w:rPr>
                <w:rFonts w:ascii="Arial Narrow" w:hAnsi="Arial Narrow" w:cs="Arial"/>
                <w:sz w:val="18"/>
                <w:szCs w:val="18"/>
                <w:lang w:val="es-MX"/>
              </w:rPr>
            </w:pPr>
          </w:p>
          <w:p w14:paraId="59C48D45"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164" w:type="dxa"/>
            <w:tcBorders>
              <w:top w:val="single" w:sz="4" w:space="0" w:color="auto"/>
              <w:left w:val="single" w:sz="4" w:space="0" w:color="auto"/>
              <w:bottom w:val="single" w:sz="4" w:space="0" w:color="auto"/>
              <w:right w:val="single" w:sz="4" w:space="0" w:color="auto"/>
            </w:tcBorders>
          </w:tcPr>
          <w:p w14:paraId="646C6BB4" w14:textId="15CC3EDB" w:rsidR="00141D99" w:rsidRPr="009A1292" w:rsidRDefault="00141D99">
            <w:pPr>
              <w:jc w:val="center"/>
              <w:rPr>
                <w:rFonts w:ascii="Arial Narrow" w:hAnsi="Arial Narrow" w:cs="Arial"/>
                <w:sz w:val="18"/>
                <w:szCs w:val="18"/>
                <w:lang w:val="es-MX"/>
              </w:rPr>
            </w:pPr>
          </w:p>
          <w:p w14:paraId="2E6CB7DA" w14:textId="77777777" w:rsidR="00141D99" w:rsidRPr="009A1292" w:rsidRDefault="00141D99">
            <w:pPr>
              <w:jc w:val="center"/>
              <w:rPr>
                <w:rFonts w:ascii="Arial Narrow" w:hAnsi="Arial Narrow" w:cs="Arial"/>
                <w:sz w:val="18"/>
                <w:szCs w:val="18"/>
                <w:lang w:val="es-MX"/>
              </w:rPr>
            </w:pPr>
          </w:p>
          <w:p w14:paraId="1BD5E969" w14:textId="77777777" w:rsidR="00141D99" w:rsidRPr="009A1292" w:rsidRDefault="00141D99">
            <w:pPr>
              <w:jc w:val="center"/>
              <w:rPr>
                <w:rFonts w:ascii="Arial Narrow" w:hAnsi="Arial Narrow" w:cs="Arial"/>
                <w:sz w:val="18"/>
                <w:szCs w:val="18"/>
                <w:lang w:val="es-MX"/>
              </w:rPr>
            </w:pPr>
          </w:p>
          <w:p w14:paraId="786811FF"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9A1292" w:rsidRPr="009A1292" w14:paraId="7FF2C37A" w14:textId="44B9588D" w:rsidTr="009A1292">
        <w:tc>
          <w:tcPr>
            <w:tcW w:w="15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74AE8D" w14:textId="77777777" w:rsidR="00141D99" w:rsidRPr="009A1292" w:rsidRDefault="00141D99">
            <w:pPr>
              <w:rPr>
                <w:rFonts w:ascii="Arial Narrow" w:hAnsi="Arial Narrow" w:cs="Arial"/>
                <w:sz w:val="18"/>
                <w:szCs w:val="18"/>
                <w:lang w:val="es-MX"/>
              </w:rPr>
            </w:pPr>
          </w:p>
        </w:tc>
        <w:tc>
          <w:tcPr>
            <w:tcW w:w="7259" w:type="dxa"/>
            <w:gridSpan w:val="3"/>
            <w:shd w:val="clear" w:color="auto" w:fill="BFBFBF" w:themeFill="background1" w:themeFillShade="BF"/>
          </w:tcPr>
          <w:p w14:paraId="1586E8B9" w14:textId="77777777" w:rsidR="009A1292" w:rsidRPr="009A1292" w:rsidRDefault="009A1292">
            <w:pPr>
              <w:jc w:val="left"/>
              <w:rPr>
                <w:rFonts w:ascii="Arial Narrow" w:hAnsi="Arial Narrow" w:cs="Arial"/>
                <w:sz w:val="18"/>
                <w:szCs w:val="18"/>
                <w:lang w:val="es-MX"/>
              </w:rPr>
            </w:pPr>
          </w:p>
        </w:tc>
      </w:tr>
      <w:tr w:rsidR="00141D99" w:rsidRPr="009A1292" w14:paraId="53FE4EBE" w14:textId="77777777" w:rsidTr="006E5F41">
        <w:tc>
          <w:tcPr>
            <w:tcW w:w="1526" w:type="dxa"/>
            <w:tcBorders>
              <w:top w:val="single" w:sz="4" w:space="0" w:color="auto"/>
              <w:left w:val="single" w:sz="4" w:space="0" w:color="auto"/>
              <w:bottom w:val="single" w:sz="4" w:space="0" w:color="auto"/>
              <w:right w:val="single" w:sz="4" w:space="0" w:color="auto"/>
            </w:tcBorders>
          </w:tcPr>
          <w:p w14:paraId="1F42157C" w14:textId="77777777" w:rsidR="00141D99" w:rsidRPr="009A1292" w:rsidRDefault="00141D99">
            <w:pPr>
              <w:jc w:val="center"/>
              <w:rPr>
                <w:rFonts w:ascii="Arial Narrow" w:hAnsi="Arial Narrow" w:cs="Arial"/>
                <w:b/>
                <w:sz w:val="18"/>
                <w:szCs w:val="18"/>
              </w:rPr>
            </w:pPr>
          </w:p>
          <w:p w14:paraId="453EFAC2" w14:textId="77777777" w:rsidR="00141D99" w:rsidRPr="009A1292" w:rsidRDefault="00141D99">
            <w:pPr>
              <w:jc w:val="center"/>
              <w:rPr>
                <w:rFonts w:ascii="Arial Narrow" w:hAnsi="Arial Narrow" w:cs="Arial"/>
                <w:b/>
                <w:sz w:val="18"/>
                <w:szCs w:val="18"/>
              </w:rPr>
            </w:pPr>
          </w:p>
          <w:p w14:paraId="1C26AD9C" w14:textId="77777777" w:rsidR="00141D99" w:rsidRPr="009A1292" w:rsidRDefault="00141D99">
            <w:pPr>
              <w:jc w:val="center"/>
              <w:rPr>
                <w:rFonts w:ascii="Arial Narrow" w:hAnsi="Arial Narrow" w:cs="Arial"/>
                <w:b/>
                <w:sz w:val="18"/>
                <w:szCs w:val="18"/>
              </w:rPr>
            </w:pPr>
          </w:p>
          <w:p w14:paraId="0EDA89DB" w14:textId="77777777" w:rsidR="00141D99" w:rsidRPr="009A1292" w:rsidRDefault="00141D99">
            <w:pPr>
              <w:jc w:val="center"/>
              <w:rPr>
                <w:rFonts w:ascii="Arial Narrow" w:hAnsi="Arial Narrow" w:cs="Arial"/>
                <w:b/>
                <w:sz w:val="18"/>
                <w:szCs w:val="18"/>
              </w:rPr>
            </w:pPr>
          </w:p>
          <w:p w14:paraId="70E75DF6" w14:textId="77777777" w:rsidR="00141D99" w:rsidRPr="009A1292" w:rsidRDefault="00141D99">
            <w:pPr>
              <w:jc w:val="center"/>
              <w:rPr>
                <w:rFonts w:ascii="Arial Narrow" w:hAnsi="Arial Narrow" w:cs="Arial"/>
                <w:b/>
                <w:sz w:val="18"/>
                <w:szCs w:val="18"/>
              </w:rPr>
            </w:pPr>
          </w:p>
          <w:p w14:paraId="770CAA8A"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b/>
                <w:sz w:val="18"/>
                <w:szCs w:val="18"/>
              </w:rPr>
              <w:t>TASA</w:t>
            </w:r>
            <w:r w:rsidRPr="009A1292">
              <w:rPr>
                <w:rFonts w:ascii="Arial Narrow" w:hAnsi="Arial Narrow" w:cs="Arial"/>
                <w:b/>
                <w:spacing w:val="1"/>
                <w:sz w:val="18"/>
                <w:szCs w:val="18"/>
              </w:rPr>
              <w:t xml:space="preserve"> </w:t>
            </w:r>
            <w:r w:rsidRPr="009A1292">
              <w:rPr>
                <w:rFonts w:ascii="Arial Narrow" w:hAnsi="Arial Narrow" w:cs="Arial"/>
                <w:b/>
                <w:sz w:val="18"/>
                <w:szCs w:val="18"/>
              </w:rPr>
              <w:t>PRODEPORTE</w:t>
            </w:r>
            <w:r w:rsidRPr="009A1292">
              <w:rPr>
                <w:rFonts w:ascii="Arial Narrow" w:hAnsi="Arial Narrow" w:cs="Arial"/>
                <w:b/>
                <w:spacing w:val="1"/>
                <w:sz w:val="18"/>
                <w:szCs w:val="18"/>
              </w:rPr>
              <w:t xml:space="preserve"> </w:t>
            </w:r>
            <w:r w:rsidRPr="009A1292">
              <w:rPr>
                <w:rFonts w:ascii="Arial Narrow" w:hAnsi="Arial Narrow" w:cs="Arial"/>
                <w:b/>
                <w:spacing w:val="-1"/>
                <w:sz w:val="18"/>
                <w:szCs w:val="18"/>
              </w:rPr>
              <w:t>Y</w:t>
            </w:r>
            <w:r w:rsidRPr="009A1292">
              <w:rPr>
                <w:rFonts w:ascii="Arial Narrow" w:hAnsi="Arial Narrow" w:cs="Arial"/>
                <w:b/>
                <w:spacing w:val="-6"/>
                <w:sz w:val="18"/>
                <w:szCs w:val="18"/>
              </w:rPr>
              <w:t xml:space="preserve"> </w:t>
            </w:r>
            <w:r w:rsidRPr="009A1292">
              <w:rPr>
                <w:rFonts w:ascii="Arial Narrow" w:hAnsi="Arial Narrow" w:cs="Arial"/>
                <w:b/>
                <w:spacing w:val="-1"/>
                <w:sz w:val="18"/>
                <w:szCs w:val="18"/>
              </w:rPr>
              <w:t>RECREACION</w:t>
            </w:r>
          </w:p>
        </w:tc>
        <w:tc>
          <w:tcPr>
            <w:tcW w:w="4111" w:type="dxa"/>
            <w:tcBorders>
              <w:top w:val="single" w:sz="4" w:space="0" w:color="auto"/>
              <w:left w:val="single" w:sz="4" w:space="0" w:color="auto"/>
              <w:bottom w:val="single" w:sz="4" w:space="0" w:color="auto"/>
              <w:right w:val="single" w:sz="4" w:space="0" w:color="auto"/>
            </w:tcBorders>
          </w:tcPr>
          <w:p w14:paraId="3BF759DB" w14:textId="77777777" w:rsidR="00141D99" w:rsidRPr="009A1292" w:rsidRDefault="00141D99">
            <w:pPr>
              <w:rPr>
                <w:rFonts w:ascii="Arial Narrow" w:hAnsi="Arial Narrow" w:cs="Arial"/>
                <w:sz w:val="18"/>
                <w:szCs w:val="18"/>
                <w:lang w:val="es-MX"/>
              </w:rPr>
            </w:pPr>
          </w:p>
          <w:p w14:paraId="28198C6A"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La Tasa Pro Deporte y Recreación se generará en la suscripción de contratos y convenios que realicen la administración central del departamento, sus establecimientos 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1984" w:type="dxa"/>
            <w:tcBorders>
              <w:top w:val="single" w:sz="4" w:space="0" w:color="auto"/>
              <w:left w:val="single" w:sz="4" w:space="0" w:color="auto"/>
              <w:bottom w:val="single" w:sz="4" w:space="0" w:color="auto"/>
              <w:right w:val="single" w:sz="4" w:space="0" w:color="auto"/>
            </w:tcBorders>
            <w:hideMark/>
          </w:tcPr>
          <w:p w14:paraId="772C8C0F" w14:textId="77777777" w:rsidR="00141D99" w:rsidRPr="009A1292" w:rsidRDefault="00141D99">
            <w:pPr>
              <w:rPr>
                <w:rFonts w:ascii="Arial Narrow" w:hAnsi="Arial Narrow" w:cs="Arial"/>
                <w:sz w:val="18"/>
                <w:szCs w:val="18"/>
                <w:lang w:val="es-MX"/>
              </w:rPr>
            </w:pPr>
            <w:r w:rsidRPr="009A1292">
              <w:rPr>
                <w:rFonts w:ascii="Arial Narrow" w:hAnsi="Arial Narrow" w:cs="Arial"/>
                <w:sz w:val="18"/>
                <w:szCs w:val="18"/>
                <w:lang w:val="es-MX"/>
              </w:rPr>
              <w:t>El uno punto cinco por ciento (1.5%) del valor total del contrato determinado en el comprobante de egreso que se establezcan entre el ente territorial y las personas naturales y/o jurídicas, públicas o privadas.</w:t>
            </w:r>
          </w:p>
        </w:tc>
        <w:tc>
          <w:tcPr>
            <w:tcW w:w="1164" w:type="dxa"/>
            <w:tcBorders>
              <w:top w:val="single" w:sz="4" w:space="0" w:color="auto"/>
              <w:left w:val="single" w:sz="4" w:space="0" w:color="auto"/>
              <w:bottom w:val="single" w:sz="4" w:space="0" w:color="auto"/>
              <w:right w:val="single" w:sz="4" w:space="0" w:color="auto"/>
            </w:tcBorders>
          </w:tcPr>
          <w:p w14:paraId="030600B8" w14:textId="1F593110" w:rsidR="00141D99" w:rsidRPr="009A1292" w:rsidRDefault="00141D99">
            <w:pPr>
              <w:jc w:val="center"/>
              <w:rPr>
                <w:rFonts w:ascii="Arial Narrow" w:hAnsi="Arial Narrow" w:cs="Arial"/>
                <w:sz w:val="18"/>
                <w:szCs w:val="18"/>
                <w:lang w:val="es-MX"/>
              </w:rPr>
            </w:pPr>
          </w:p>
          <w:p w14:paraId="185645DF" w14:textId="77777777" w:rsidR="00141D99" w:rsidRPr="009A1292" w:rsidRDefault="00141D99">
            <w:pPr>
              <w:jc w:val="center"/>
              <w:rPr>
                <w:rFonts w:ascii="Arial Narrow" w:hAnsi="Arial Narrow" w:cs="Arial"/>
                <w:sz w:val="18"/>
                <w:szCs w:val="18"/>
                <w:lang w:val="es-MX"/>
              </w:rPr>
            </w:pPr>
          </w:p>
          <w:p w14:paraId="40C34A3D" w14:textId="77777777" w:rsidR="00141D99" w:rsidRPr="009A1292" w:rsidRDefault="00141D99">
            <w:pPr>
              <w:jc w:val="center"/>
              <w:rPr>
                <w:rFonts w:ascii="Arial Narrow" w:hAnsi="Arial Narrow" w:cs="Arial"/>
                <w:sz w:val="18"/>
                <w:szCs w:val="18"/>
                <w:lang w:val="es-MX"/>
              </w:rPr>
            </w:pPr>
          </w:p>
          <w:p w14:paraId="16624BB0" w14:textId="77777777" w:rsidR="00141D99" w:rsidRPr="009A1292" w:rsidRDefault="00141D99">
            <w:pPr>
              <w:jc w:val="center"/>
              <w:rPr>
                <w:rFonts w:ascii="Arial Narrow" w:hAnsi="Arial Narrow" w:cs="Arial"/>
                <w:sz w:val="18"/>
                <w:szCs w:val="18"/>
                <w:lang w:val="es-MX"/>
              </w:rPr>
            </w:pPr>
            <w:r w:rsidRPr="009A1292">
              <w:rPr>
                <w:rFonts w:ascii="Arial Narrow" w:hAnsi="Arial Narrow" w:cs="Arial"/>
                <w:sz w:val="18"/>
                <w:szCs w:val="18"/>
                <w:lang w:val="es-MX"/>
              </w:rPr>
              <w:t>051-20</w:t>
            </w:r>
          </w:p>
        </w:tc>
      </w:tr>
    </w:tbl>
    <w:p w14:paraId="64CC65ED" w14:textId="77777777" w:rsidR="00A41F55" w:rsidRDefault="00A41F55" w:rsidP="00F775B7">
      <w:pPr>
        <w:spacing w:after="0" w:line="240" w:lineRule="auto"/>
        <w:rPr>
          <w:rFonts w:eastAsia="Calibri" w:cs="Arial"/>
          <w:sz w:val="22"/>
          <w:lang w:val="es-MX"/>
        </w:rPr>
      </w:pPr>
    </w:p>
    <w:p w14:paraId="5E1FA484" w14:textId="3C9CC207" w:rsidR="00F775B7" w:rsidRPr="00802732" w:rsidRDefault="00F775B7" w:rsidP="00F775B7">
      <w:pPr>
        <w:spacing w:after="0" w:line="240" w:lineRule="auto"/>
        <w:rPr>
          <w:rFonts w:eastAsia="Calibri" w:cs="Arial"/>
          <w:sz w:val="22"/>
          <w:lang w:val="es-MX"/>
        </w:rPr>
      </w:pPr>
    </w:p>
    <w:p w14:paraId="7EF73F74" w14:textId="4F9B9B8E" w:rsidR="00F775B7" w:rsidRPr="00802732" w:rsidRDefault="00F775B7" w:rsidP="00F775B7">
      <w:pPr>
        <w:spacing w:after="0" w:line="240" w:lineRule="auto"/>
        <w:rPr>
          <w:rFonts w:cs="Arial"/>
          <w:b/>
          <w:bCs/>
          <w:szCs w:val="20"/>
          <w:lang w:val="es-MX"/>
        </w:rPr>
      </w:pPr>
      <w:r w:rsidRPr="00802732">
        <w:rPr>
          <w:rFonts w:cs="Arial"/>
          <w:b/>
          <w:bCs/>
          <w:szCs w:val="20"/>
          <w:lang w:val="es-MX"/>
        </w:rPr>
        <w:t>Notas:</w:t>
      </w:r>
    </w:p>
    <w:p w14:paraId="6E4A4DBB" w14:textId="77777777" w:rsidR="00F775B7" w:rsidRPr="00802732" w:rsidRDefault="00F775B7" w:rsidP="00F775B7">
      <w:pPr>
        <w:spacing w:after="0" w:line="240" w:lineRule="auto"/>
        <w:rPr>
          <w:rFonts w:cs="Arial"/>
          <w:szCs w:val="20"/>
          <w:lang w:val="es-MX"/>
        </w:rPr>
      </w:pPr>
    </w:p>
    <w:p w14:paraId="3395043B" w14:textId="7D1AF8BC" w:rsidR="00F775B7" w:rsidRPr="00802732" w:rsidRDefault="00F775B7" w:rsidP="00330B86">
      <w:pPr>
        <w:pStyle w:val="Prrafodelista"/>
        <w:numPr>
          <w:ilvl w:val="3"/>
          <w:numId w:val="43"/>
        </w:numPr>
        <w:spacing w:after="0" w:line="240" w:lineRule="auto"/>
        <w:rPr>
          <w:rFonts w:cs="Arial"/>
          <w:szCs w:val="20"/>
          <w:lang w:val="es-MX"/>
        </w:rPr>
      </w:pPr>
      <w:r w:rsidRPr="00802732">
        <w:rPr>
          <w:rFonts w:cs="Arial"/>
          <w:szCs w:val="20"/>
          <w:lang w:val="es-MX"/>
        </w:rPr>
        <w:t xml:space="preserve">Los oferentes tendrán en cuenta está información al presentar su oferta. </w:t>
      </w:r>
    </w:p>
    <w:p w14:paraId="76D02AAA" w14:textId="77777777" w:rsidR="00F775B7" w:rsidRPr="00802732" w:rsidRDefault="00F775B7" w:rsidP="00F775B7">
      <w:pPr>
        <w:pStyle w:val="Prrafodelista"/>
        <w:numPr>
          <w:ilvl w:val="3"/>
          <w:numId w:val="43"/>
        </w:numPr>
        <w:spacing w:after="0" w:line="240" w:lineRule="auto"/>
        <w:contextualSpacing w:val="0"/>
        <w:rPr>
          <w:rFonts w:cs="Arial"/>
          <w:szCs w:val="20"/>
          <w:lang w:val="es-MX"/>
        </w:rPr>
      </w:pPr>
      <w:r w:rsidRPr="00802732">
        <w:rPr>
          <w:rFonts w:cs="Arial"/>
          <w:szCs w:val="20"/>
          <w:lang w:val="es-MX"/>
        </w:rPr>
        <w:t>Los hechos generadores del contrato, son los que actualmente rigen el recaudo del orden departamental; los oferentes al momento de presentar su oferta deberán atender lo establecido por la norma tributaria vigente y los que se llegaren a presentar durante la ejecución del contrato, atendiendo el análisis de riesgos identificados en documento anexo.</w:t>
      </w:r>
    </w:p>
    <w:p w14:paraId="2B01B6CB" w14:textId="5109A2D0" w:rsidR="00F775B7" w:rsidRPr="00802732" w:rsidRDefault="00F775B7" w:rsidP="00F775B7">
      <w:pPr>
        <w:pStyle w:val="Prrafodelista"/>
        <w:numPr>
          <w:ilvl w:val="3"/>
          <w:numId w:val="43"/>
        </w:numPr>
        <w:spacing w:after="0" w:line="240" w:lineRule="auto"/>
        <w:contextualSpacing w:val="0"/>
        <w:rPr>
          <w:rFonts w:cs="Arial"/>
          <w:color w:val="000000"/>
          <w:szCs w:val="20"/>
          <w:lang w:val="es-ES"/>
        </w:rPr>
      </w:pPr>
      <w:r w:rsidRPr="00802732">
        <w:rPr>
          <w:rFonts w:cs="Arial"/>
          <w:szCs w:val="20"/>
          <w:lang w:val="es-MX"/>
        </w:rPr>
        <w:t xml:space="preserve">Los impuestos, tasas o contribuciones que aplican al presente proceso de contratación, rigen de conformidad con lo establecido en: i) Ordenanza No. </w:t>
      </w:r>
      <w:r w:rsidRPr="00802732">
        <w:rPr>
          <w:rFonts w:cs="Arial"/>
          <w:color w:val="000000"/>
          <w:szCs w:val="20"/>
          <w:lang w:val="es-ES"/>
        </w:rPr>
        <w:t>0051 de 2020 “</w:t>
      </w:r>
      <w:r w:rsidRPr="00802732">
        <w:rPr>
          <w:rFonts w:cs="Arial"/>
          <w:i/>
          <w:iCs/>
          <w:color w:val="000000"/>
          <w:szCs w:val="20"/>
          <w:lang w:val="es-ES"/>
        </w:rPr>
        <w:t>Por medio de la cual se crea la tasa pro deporte y recreación en el Departamento del Huila";</w:t>
      </w:r>
      <w:r w:rsidRPr="00802732">
        <w:rPr>
          <w:rFonts w:cs="Arial"/>
          <w:color w:val="000000"/>
          <w:szCs w:val="20"/>
          <w:lang w:val="es-ES"/>
        </w:rPr>
        <w:t xml:space="preserve"> y </w:t>
      </w:r>
      <w:proofErr w:type="spellStart"/>
      <w:r w:rsidRPr="00802732">
        <w:rPr>
          <w:rFonts w:cs="Arial"/>
          <w:color w:val="000000"/>
          <w:szCs w:val="20"/>
          <w:lang w:val="es-ES"/>
        </w:rPr>
        <w:t>ii</w:t>
      </w:r>
      <w:proofErr w:type="spellEnd"/>
      <w:r w:rsidRPr="00802732">
        <w:rPr>
          <w:rFonts w:cs="Arial"/>
          <w:color w:val="000000"/>
          <w:szCs w:val="20"/>
          <w:lang w:val="es-ES"/>
        </w:rPr>
        <w:t xml:space="preserve">) Ordenanza No. 004 de 2021 </w:t>
      </w:r>
      <w:r w:rsidRPr="00802732">
        <w:rPr>
          <w:rFonts w:cs="Arial"/>
          <w:i/>
          <w:iCs/>
          <w:color w:val="000000"/>
          <w:szCs w:val="20"/>
          <w:lang w:val="es-ES"/>
        </w:rPr>
        <w:t>“Por medio de la cual establecen las estampillas del Departamento del Huila y se dictan otras disposiciones</w:t>
      </w:r>
      <w:r w:rsidRPr="00802732">
        <w:rPr>
          <w:rFonts w:cs="Arial"/>
          <w:color w:val="000000"/>
          <w:szCs w:val="20"/>
          <w:lang w:val="es-ES"/>
        </w:rPr>
        <w:t>”, tarifas aplicadas para el hecho generador Contratos.</w:t>
      </w:r>
    </w:p>
    <w:p w14:paraId="79B7E252" w14:textId="77777777" w:rsidR="00330B86" w:rsidRPr="00802732" w:rsidRDefault="00330B86" w:rsidP="00330B86">
      <w:pPr>
        <w:pStyle w:val="Prrafodelista"/>
        <w:spacing w:after="0" w:line="240" w:lineRule="auto"/>
        <w:contextualSpacing w:val="0"/>
        <w:rPr>
          <w:rFonts w:cs="Arial"/>
          <w:color w:val="000000"/>
          <w:szCs w:val="20"/>
          <w:lang w:val="es-ES"/>
        </w:rPr>
      </w:pPr>
    </w:p>
    <w:p w14:paraId="4BC3C364" w14:textId="663AD435" w:rsidR="0074235F" w:rsidRPr="00802732" w:rsidRDefault="0074235F" w:rsidP="00751A4A">
      <w:pPr>
        <w:pStyle w:val="Ttulo3"/>
        <w:numPr>
          <w:ilvl w:val="2"/>
          <w:numId w:val="55"/>
        </w:numPr>
        <w:rPr>
          <w:lang w:val="es-MX"/>
        </w:rPr>
      </w:pPr>
      <w:bookmarkStart w:id="310" w:name="_Toc141433878"/>
      <w:r w:rsidRPr="00802732">
        <w:rPr>
          <w:lang w:val="es-MX"/>
        </w:rPr>
        <w:t>A.I.U.</w:t>
      </w:r>
      <w:bookmarkEnd w:id="308"/>
      <w:bookmarkEnd w:id="309"/>
      <w:bookmarkEnd w:id="310"/>
    </w:p>
    <w:p w14:paraId="302BC213" w14:textId="77777777" w:rsidR="0074235F" w:rsidRPr="00802732" w:rsidRDefault="0074235F" w:rsidP="0074235F">
      <w:pPr>
        <w:rPr>
          <w:lang w:val="es-MX"/>
        </w:rPr>
      </w:pPr>
      <w:r w:rsidRPr="00802732">
        <w:rPr>
          <w:lang w:val="es-MX"/>
        </w:rPr>
        <w:t>El Proponente debe calcular un A.I.U. que contenga todos los costos en los que incurre el proponente, futuro contratista, para ejecutar y cumplir el contrato.</w:t>
      </w:r>
    </w:p>
    <w:p w14:paraId="19C11837" w14:textId="77777777" w:rsidR="0074235F" w:rsidRPr="00802732" w:rsidRDefault="0074235F" w:rsidP="0074235F">
      <w:pPr>
        <w:rPr>
          <w:lang w:val="es-MX"/>
        </w:rPr>
      </w:pPr>
      <w:r w:rsidRPr="00802732">
        <w:rPr>
          <w:lang w:val="es-MX"/>
        </w:rPr>
        <w:t xml:space="preserve">El A.I.U. debe expresarse en un porcentaje (%) y debe consignarlo y discriminarlo en la propuesta económica. </w:t>
      </w:r>
    </w:p>
    <w:p w14:paraId="1FCAAA22" w14:textId="0DB729FD" w:rsidR="0074235F" w:rsidRPr="00802732" w:rsidRDefault="0074235F" w:rsidP="0074235F">
      <w:pPr>
        <w:rPr>
          <w:lang w:val="es-MX"/>
        </w:rPr>
      </w:pPr>
      <w:r w:rsidRPr="00802732">
        <w:rPr>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Pr="00802732">
        <w:rPr>
          <w:lang w:val="es-MX"/>
        </w:rPr>
        <w:fldChar w:fldCharType="begin"/>
      </w:r>
      <w:r w:rsidRPr="00802732">
        <w:rPr>
          <w:lang w:val="es-MX"/>
        </w:rPr>
        <w:instrText xml:space="preserve"> REF _Ref57725061 \h </w:instrText>
      </w:r>
      <w:r w:rsidR="00143EC7" w:rsidRPr="00802732">
        <w:rPr>
          <w:lang w:val="es-MX"/>
        </w:rPr>
        <w:instrText xml:space="preserve"> \* MERGEFORMAT </w:instrText>
      </w:r>
      <w:r w:rsidRPr="00802732">
        <w:rPr>
          <w:lang w:val="es-MX"/>
        </w:rPr>
      </w:r>
      <w:r w:rsidRPr="00802732">
        <w:rPr>
          <w:lang w:val="es-MX"/>
        </w:rPr>
        <w:fldChar w:fldCharType="separate"/>
      </w:r>
      <w:r w:rsidRPr="00802732">
        <w:rPr>
          <w:lang w:val="es-MX"/>
        </w:rPr>
        <w:t>Formulario 1– Formulario de Presupuesto Oficial</w:t>
      </w:r>
      <w:r w:rsidRPr="00802732">
        <w:rPr>
          <w:lang w:val="es-MX"/>
        </w:rPr>
        <w:fldChar w:fldCharType="end"/>
      </w:r>
      <w:r w:rsidRPr="00802732">
        <w:rPr>
          <w:lang w:val="es-MX"/>
        </w:rPr>
        <w:t xml:space="preserve">. En consecuencia, el Proponente puede configurar libremente el porcentaje individual de la “A”, de la “I” y de la “U”, siempre que la sumatoria de ellos no exceda el porcentaje total definido por la Entidad en el </w:t>
      </w:r>
      <w:r w:rsidRPr="00802732">
        <w:rPr>
          <w:lang w:val="es-MX"/>
        </w:rPr>
        <w:fldChar w:fldCharType="begin"/>
      </w:r>
      <w:r w:rsidRPr="00802732">
        <w:rPr>
          <w:lang w:val="es-MX"/>
        </w:rPr>
        <w:instrText xml:space="preserve"> REF _Ref57725061 \h </w:instrText>
      </w:r>
      <w:r w:rsidR="00143EC7" w:rsidRPr="00802732">
        <w:rPr>
          <w:lang w:val="es-MX"/>
        </w:rPr>
        <w:instrText xml:space="preserve"> \* MERGEFORMAT </w:instrText>
      </w:r>
      <w:r w:rsidRPr="00802732">
        <w:rPr>
          <w:lang w:val="es-MX"/>
        </w:rPr>
      </w:r>
      <w:r w:rsidRPr="00802732">
        <w:rPr>
          <w:lang w:val="es-MX"/>
        </w:rPr>
        <w:fldChar w:fldCharType="separate"/>
      </w:r>
      <w:r w:rsidRPr="00802732">
        <w:rPr>
          <w:lang w:val="es-MX"/>
        </w:rPr>
        <w:t>Formulario 1– Formulario de Presupuesto Oficial</w:t>
      </w:r>
      <w:r w:rsidRPr="00802732">
        <w:rPr>
          <w:lang w:val="es-MX"/>
        </w:rPr>
        <w:fldChar w:fldCharType="end"/>
      </w:r>
      <w:r w:rsidRPr="00802732">
        <w:rPr>
          <w:lang w:val="es-MX"/>
        </w:rPr>
        <w:t>.</w:t>
      </w:r>
    </w:p>
    <w:p w14:paraId="3CED9E03" w14:textId="77777777" w:rsidR="0074235F" w:rsidRPr="00802732" w:rsidRDefault="0074235F" w:rsidP="0074235F">
      <w:pPr>
        <w:rPr>
          <w:lang w:val="es-MX"/>
        </w:rPr>
      </w:pPr>
      <w:r w:rsidRPr="00802732">
        <w:rPr>
          <w:lang w:val="es-MX"/>
        </w:rPr>
        <w:t>Los componentes internos de la administración (A) deberán ser presentados por el adjudicatario del Proceso de Contratación en la oportunidad establecida en el numeral 8.1 del Pliego de Condiciones.</w:t>
      </w:r>
    </w:p>
    <w:p w14:paraId="02D3B3C2" w14:textId="77777777" w:rsidR="0074235F" w:rsidRPr="00802732" w:rsidRDefault="0074235F" w:rsidP="0074235F">
      <w:pPr>
        <w:pStyle w:val="Ttulo3"/>
        <w:numPr>
          <w:ilvl w:val="2"/>
          <w:numId w:val="43"/>
        </w:numPr>
        <w:rPr>
          <w:lang w:val="es-MX"/>
        </w:rPr>
      </w:pPr>
      <w:bookmarkStart w:id="311" w:name="_Toc67583329"/>
      <w:bookmarkStart w:id="312" w:name="_Toc78789471"/>
      <w:bookmarkStart w:id="313" w:name="_Toc141433879"/>
      <w:r w:rsidRPr="00802732">
        <w:rPr>
          <w:caps w:val="0"/>
          <w:lang w:val="es-MX"/>
        </w:rPr>
        <w:t>CORRECCIONES ARITMÉTICAS</w:t>
      </w:r>
      <w:bookmarkEnd w:id="311"/>
      <w:bookmarkEnd w:id="312"/>
      <w:bookmarkEnd w:id="313"/>
      <w:r w:rsidRPr="00802732">
        <w:rPr>
          <w:caps w:val="0"/>
          <w:lang w:val="es-MX"/>
        </w:rPr>
        <w:t xml:space="preserve"> </w:t>
      </w:r>
    </w:p>
    <w:p w14:paraId="0EA3C4B7" w14:textId="77777777" w:rsidR="0074235F" w:rsidRPr="00802732" w:rsidRDefault="0074235F" w:rsidP="0074235F">
      <w:pPr>
        <w:textAlignment w:val="baseline"/>
        <w:rPr>
          <w:rFonts w:cs="Arial"/>
          <w:iCs/>
          <w:color w:val="000000"/>
          <w:szCs w:val="20"/>
          <w:lang w:eastAsia="es-CO"/>
        </w:rPr>
      </w:pPr>
      <w:r w:rsidRPr="00802732">
        <w:rPr>
          <w:rFonts w:cs="Arial"/>
          <w:iCs/>
          <w:color w:val="000000"/>
          <w:szCs w:val="20"/>
          <w:lang w:eastAsia="es-CO"/>
        </w:rPr>
        <w:t>La Entidad solo efectuará correcciones aritméticas originadas por: </w:t>
      </w:r>
    </w:p>
    <w:p w14:paraId="3BBE4C8B" w14:textId="77777777" w:rsidR="0074235F" w:rsidRPr="00802732" w:rsidRDefault="0074235F" w:rsidP="0074235F">
      <w:pPr>
        <w:ind w:left="709" w:hanging="283"/>
        <w:textAlignment w:val="baseline"/>
        <w:rPr>
          <w:rFonts w:cs="Arial"/>
          <w:iCs/>
          <w:color w:val="000000"/>
          <w:szCs w:val="20"/>
          <w:lang w:eastAsia="es-CO"/>
        </w:rPr>
      </w:pPr>
      <w:r w:rsidRPr="00802732">
        <w:rPr>
          <w:rFonts w:cs="Arial"/>
          <w:iCs/>
          <w:color w:val="000000"/>
          <w:szCs w:val="20"/>
          <w:lang w:eastAsia="es-CO"/>
        </w:rPr>
        <w:t>A. Las operaciones aritméticas a que haya lugar en la propuesta económica, cuando exista un error que surja de un cálculo meramente aritmético cuando la operación ha sido erróneamente realizada. </w:t>
      </w:r>
    </w:p>
    <w:p w14:paraId="0E8B337C" w14:textId="77777777" w:rsidR="0074235F" w:rsidRPr="00802732" w:rsidRDefault="0074235F" w:rsidP="0074235F">
      <w:pPr>
        <w:ind w:left="709" w:hanging="283"/>
        <w:textAlignment w:val="baseline"/>
        <w:rPr>
          <w:rFonts w:cs="Arial"/>
          <w:iCs/>
          <w:color w:val="000000"/>
          <w:szCs w:val="20"/>
          <w:lang w:eastAsia="es-CO"/>
        </w:rPr>
      </w:pPr>
      <w:r w:rsidRPr="00802732">
        <w:rPr>
          <w:rFonts w:cs="Arial"/>
          <w:iCs/>
          <w:color w:val="000000"/>
          <w:szCs w:val="20"/>
          <w:lang w:eastAsia="es-CO"/>
        </w:rPr>
        <w:t xml:space="preserve">B. El ajuste al peso ya sea por exceso o por defecto de los precios unitarios contenidos en la propuesta económica y del valor del IVA, así: cuando la fracción decimal del peso sea igual </w:t>
      </w:r>
      <w:r w:rsidRPr="00802732">
        <w:rPr>
          <w:rFonts w:cs="Arial"/>
          <w:iCs/>
          <w:color w:val="000000"/>
          <w:szCs w:val="20"/>
          <w:lang w:eastAsia="es-CO"/>
        </w:rPr>
        <w:lastRenderedPageBreak/>
        <w:t>o superior a punto cinco (0.5) se aproximará por exceso al número entero siguiente del peso y cuando la fracción decimal del peso sea inferior a punto cinco (0.5) se aproximará por defecto al número entero. </w:t>
      </w:r>
    </w:p>
    <w:p w14:paraId="0D42DE5D" w14:textId="77777777" w:rsidR="0074235F" w:rsidRPr="00802732" w:rsidRDefault="0074235F" w:rsidP="0074235F">
      <w:pPr>
        <w:tabs>
          <w:tab w:val="left" w:pos="8647"/>
        </w:tabs>
        <w:textAlignment w:val="baseline"/>
        <w:rPr>
          <w:rFonts w:cs="Arial"/>
          <w:iCs/>
          <w:szCs w:val="20"/>
          <w:lang w:eastAsia="es-CO"/>
        </w:rPr>
      </w:pPr>
      <w:r w:rsidRPr="00802732">
        <w:rPr>
          <w:rFonts w:cs="Arial"/>
          <w:iCs/>
          <w:szCs w:val="20"/>
          <w:lang w:eastAsia="es-CO"/>
        </w:rPr>
        <w:t>La Entidad a partir del valor total corregido de las propuestas asignará el puntaje de conformidad con el proceso del numeral 4.1.4. </w:t>
      </w:r>
    </w:p>
    <w:p w14:paraId="59593FBE" w14:textId="77777777" w:rsidR="0074235F" w:rsidRPr="00802732" w:rsidRDefault="0074235F" w:rsidP="0074235F">
      <w:pPr>
        <w:pStyle w:val="Ttulo3"/>
        <w:numPr>
          <w:ilvl w:val="2"/>
          <w:numId w:val="43"/>
        </w:numPr>
        <w:rPr>
          <w:lang w:val="es-MX"/>
        </w:rPr>
      </w:pPr>
      <w:bookmarkStart w:id="314" w:name="_Toc67583330"/>
      <w:bookmarkStart w:id="315" w:name="_Toc78789472"/>
      <w:bookmarkStart w:id="316" w:name="_Toc141433880"/>
      <w:r w:rsidRPr="00802732">
        <w:rPr>
          <w:caps w:val="0"/>
          <w:lang w:val="es-MX"/>
        </w:rPr>
        <w:t>PRECIO ARTIFICIALMENTE BAJO</w:t>
      </w:r>
      <w:bookmarkEnd w:id="314"/>
      <w:bookmarkEnd w:id="315"/>
      <w:bookmarkEnd w:id="316"/>
      <w:r w:rsidRPr="00802732">
        <w:rPr>
          <w:caps w:val="0"/>
          <w:lang w:val="es-MX"/>
        </w:rPr>
        <w:t xml:space="preserve"> </w:t>
      </w:r>
    </w:p>
    <w:p w14:paraId="4FEF516F" w14:textId="77777777" w:rsidR="0074235F" w:rsidRPr="00802732" w:rsidRDefault="0074235F" w:rsidP="0074235F">
      <w:pPr>
        <w:rPr>
          <w:lang w:val="es-MX"/>
        </w:rPr>
      </w:pPr>
      <w:r w:rsidRPr="00802732">
        <w:rPr>
          <w:lang w:val="es-MX"/>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2B14015E" w14:textId="77777777" w:rsidR="0074235F" w:rsidRPr="00802732" w:rsidRDefault="0074235F" w:rsidP="0074235F">
      <w:pPr>
        <w:pStyle w:val="Ttulo3"/>
        <w:numPr>
          <w:ilvl w:val="2"/>
          <w:numId w:val="43"/>
        </w:numPr>
        <w:rPr>
          <w:lang w:val="es-MX"/>
        </w:rPr>
      </w:pPr>
      <w:bookmarkStart w:id="317" w:name="_Toc67583331"/>
      <w:bookmarkStart w:id="318" w:name="_Toc78789473"/>
      <w:bookmarkStart w:id="319" w:name="_Toc141433881"/>
      <w:r w:rsidRPr="00802732">
        <w:rPr>
          <w:caps w:val="0"/>
          <w:lang w:val="es-MX"/>
        </w:rPr>
        <w:t>DETERMINACIÓN DEL MÉTODO PARA LA PONDERACIÓN DE LA PROPUESTA ECONÓMICA</w:t>
      </w:r>
      <w:bookmarkEnd w:id="317"/>
      <w:bookmarkEnd w:id="318"/>
      <w:bookmarkEnd w:id="319"/>
    </w:p>
    <w:p w14:paraId="39853828" w14:textId="146259F5" w:rsidR="0074235F" w:rsidRDefault="0074235F" w:rsidP="0074235F">
      <w:pPr>
        <w:rPr>
          <w:lang w:val="es-MX"/>
        </w:rPr>
      </w:pPr>
      <w:r w:rsidRPr="00802732">
        <w:rPr>
          <w:lang w:val="es-MX"/>
        </w:rPr>
        <w:t>La Entidad seleccionará el método de ponderación de la propuesta económica de acuerdo con las siguientes alternativas:</w:t>
      </w:r>
    </w:p>
    <w:p w14:paraId="1C21BE0F" w14:textId="77777777" w:rsidR="00552AD3" w:rsidRPr="00802732" w:rsidRDefault="00552AD3" w:rsidP="0074235F">
      <w:pPr>
        <w:rPr>
          <w:lang w:val="es-MX"/>
        </w:rPr>
      </w:pPr>
    </w:p>
    <w:tbl>
      <w:tblPr>
        <w:tblStyle w:val="Tablaconcuadrcula"/>
        <w:tblW w:w="0" w:type="auto"/>
        <w:jc w:val="center"/>
        <w:tblLook w:val="04A0" w:firstRow="1" w:lastRow="0" w:firstColumn="1" w:lastColumn="0" w:noHBand="0" w:noVBand="1"/>
      </w:tblPr>
      <w:tblGrid>
        <w:gridCol w:w="1139"/>
        <w:gridCol w:w="3099"/>
      </w:tblGrid>
      <w:tr w:rsidR="0074235F" w:rsidRPr="00802732" w14:paraId="55954C2C" w14:textId="77777777" w:rsidTr="00802732">
        <w:trPr>
          <w:trHeight w:val="20"/>
          <w:tblHeader/>
          <w:jc w:val="center"/>
        </w:trPr>
        <w:tc>
          <w:tcPr>
            <w:tcW w:w="113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6C83B89" w14:textId="77777777" w:rsidR="0074235F" w:rsidRPr="00802732" w:rsidRDefault="0074235F" w:rsidP="00802732">
            <w:pPr>
              <w:spacing w:line="276" w:lineRule="auto"/>
              <w:jc w:val="center"/>
              <w:rPr>
                <w:rFonts w:cs="Arial"/>
                <w:b/>
                <w:bCs/>
                <w:color w:val="FFFFFF" w:themeColor="background1"/>
                <w:szCs w:val="20"/>
              </w:rPr>
            </w:pPr>
            <w:bookmarkStart w:id="320" w:name="_Hlk511666058"/>
            <w:r w:rsidRPr="00802732">
              <w:rPr>
                <w:rFonts w:cs="Arial"/>
                <w:b/>
                <w:bCs/>
                <w:color w:val="FFFFFF" w:themeColor="background1"/>
                <w:szCs w:val="20"/>
              </w:rPr>
              <w:t>Concepto</w:t>
            </w:r>
          </w:p>
        </w:tc>
        <w:tc>
          <w:tcPr>
            <w:tcW w:w="30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AA0CAEB" w14:textId="77777777" w:rsidR="0074235F" w:rsidRPr="00802732" w:rsidRDefault="0074235F" w:rsidP="00802732">
            <w:pPr>
              <w:spacing w:line="276" w:lineRule="auto"/>
              <w:jc w:val="center"/>
              <w:rPr>
                <w:rFonts w:cs="Arial"/>
                <w:b/>
                <w:bCs/>
                <w:color w:val="FFFFFF" w:themeColor="background1"/>
                <w:szCs w:val="20"/>
              </w:rPr>
            </w:pPr>
            <w:r w:rsidRPr="00802732">
              <w:rPr>
                <w:rFonts w:cs="Arial"/>
                <w:b/>
                <w:bCs/>
                <w:color w:val="FFFFFF" w:themeColor="background1"/>
                <w:szCs w:val="20"/>
              </w:rPr>
              <w:t>Método</w:t>
            </w:r>
          </w:p>
        </w:tc>
      </w:tr>
      <w:tr w:rsidR="0074235F" w:rsidRPr="00802732" w14:paraId="0B4D7204" w14:textId="77777777" w:rsidTr="00802732">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5B9813AB"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1</w:t>
            </w:r>
          </w:p>
        </w:tc>
        <w:tc>
          <w:tcPr>
            <w:tcW w:w="3099" w:type="dxa"/>
            <w:tcBorders>
              <w:top w:val="single" w:sz="4" w:space="0" w:color="auto"/>
              <w:left w:val="single" w:sz="4" w:space="0" w:color="auto"/>
              <w:bottom w:val="single" w:sz="4" w:space="0" w:color="auto"/>
              <w:right w:val="double" w:sz="4" w:space="0" w:color="auto"/>
            </w:tcBorders>
            <w:vAlign w:val="center"/>
            <w:hideMark/>
          </w:tcPr>
          <w:p w14:paraId="74375F3C"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Mediana con valor absoluto</w:t>
            </w:r>
          </w:p>
        </w:tc>
      </w:tr>
      <w:tr w:rsidR="0074235F" w:rsidRPr="00802732" w14:paraId="492081F0" w14:textId="77777777" w:rsidTr="00802732">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351BC89D"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2</w:t>
            </w:r>
          </w:p>
        </w:tc>
        <w:tc>
          <w:tcPr>
            <w:tcW w:w="3099" w:type="dxa"/>
            <w:tcBorders>
              <w:top w:val="single" w:sz="4" w:space="0" w:color="auto"/>
              <w:left w:val="single" w:sz="4" w:space="0" w:color="auto"/>
              <w:bottom w:val="single" w:sz="4" w:space="0" w:color="auto"/>
              <w:right w:val="double" w:sz="4" w:space="0" w:color="auto"/>
            </w:tcBorders>
            <w:vAlign w:val="center"/>
            <w:hideMark/>
          </w:tcPr>
          <w:p w14:paraId="05EBFB9E"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Media geométrica</w:t>
            </w:r>
          </w:p>
        </w:tc>
      </w:tr>
      <w:tr w:rsidR="0074235F" w:rsidRPr="00802732" w14:paraId="6464C555" w14:textId="77777777" w:rsidTr="00802732">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tcPr>
          <w:p w14:paraId="7F25AE19"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3</w:t>
            </w:r>
          </w:p>
        </w:tc>
        <w:tc>
          <w:tcPr>
            <w:tcW w:w="3099" w:type="dxa"/>
            <w:tcBorders>
              <w:top w:val="single" w:sz="4" w:space="0" w:color="auto"/>
              <w:left w:val="single" w:sz="4" w:space="0" w:color="auto"/>
              <w:bottom w:val="single" w:sz="4" w:space="0" w:color="auto"/>
              <w:right w:val="double" w:sz="4" w:space="0" w:color="auto"/>
            </w:tcBorders>
            <w:vAlign w:val="center"/>
          </w:tcPr>
          <w:p w14:paraId="6394F415"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Media aritmética baja</w:t>
            </w:r>
          </w:p>
        </w:tc>
      </w:tr>
      <w:tr w:rsidR="0074235F" w:rsidRPr="00802732" w14:paraId="1A7FC899" w14:textId="77777777" w:rsidTr="00802732">
        <w:trPr>
          <w:trHeight w:val="20"/>
          <w:jc w:val="center"/>
        </w:trPr>
        <w:tc>
          <w:tcPr>
            <w:tcW w:w="1139" w:type="dxa"/>
            <w:tcBorders>
              <w:top w:val="single" w:sz="4" w:space="0" w:color="auto"/>
              <w:left w:val="double" w:sz="4" w:space="0" w:color="auto"/>
              <w:bottom w:val="double" w:sz="4" w:space="0" w:color="auto"/>
              <w:right w:val="single" w:sz="4" w:space="0" w:color="auto"/>
            </w:tcBorders>
            <w:vAlign w:val="center"/>
          </w:tcPr>
          <w:p w14:paraId="08F349D0"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4</w:t>
            </w:r>
          </w:p>
        </w:tc>
        <w:tc>
          <w:tcPr>
            <w:tcW w:w="3099" w:type="dxa"/>
            <w:tcBorders>
              <w:top w:val="single" w:sz="4" w:space="0" w:color="auto"/>
              <w:left w:val="single" w:sz="4" w:space="0" w:color="auto"/>
              <w:bottom w:val="double" w:sz="4" w:space="0" w:color="auto"/>
              <w:right w:val="double" w:sz="4" w:space="0" w:color="auto"/>
            </w:tcBorders>
            <w:vAlign w:val="center"/>
          </w:tcPr>
          <w:p w14:paraId="786374AB" w14:textId="77777777" w:rsidR="0074235F" w:rsidRPr="00802732" w:rsidRDefault="0074235F" w:rsidP="00802732">
            <w:pPr>
              <w:spacing w:line="276" w:lineRule="auto"/>
              <w:jc w:val="center"/>
              <w:rPr>
                <w:rFonts w:cs="Arial"/>
                <w:color w:val="auto"/>
                <w:szCs w:val="20"/>
                <w:lang w:val="es-ES"/>
              </w:rPr>
            </w:pPr>
            <w:r w:rsidRPr="00802732">
              <w:rPr>
                <w:rFonts w:cs="Arial"/>
                <w:color w:val="auto"/>
                <w:szCs w:val="20"/>
                <w:lang w:val="es-ES"/>
              </w:rPr>
              <w:t>Menor valor</w:t>
            </w:r>
          </w:p>
        </w:tc>
      </w:tr>
      <w:bookmarkEnd w:id="320"/>
    </w:tbl>
    <w:p w14:paraId="333F4E74" w14:textId="77777777" w:rsidR="0074235F" w:rsidRPr="00802732" w:rsidRDefault="0074235F" w:rsidP="0074235F"/>
    <w:p w14:paraId="1EB18CD0" w14:textId="77777777" w:rsidR="0074235F" w:rsidRPr="00802732" w:rsidRDefault="0074235F" w:rsidP="0074235F">
      <w:pPr>
        <w:rPr>
          <w:lang w:val="es-MX"/>
        </w:rPr>
      </w:pPr>
      <w:r w:rsidRPr="00802732">
        <w:rPr>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1C73C4C8" w14:textId="77777777" w:rsidR="0074235F" w:rsidRPr="00802732" w:rsidRDefault="0074235F" w:rsidP="0074235F">
      <w:pPr>
        <w:rPr>
          <w:lang w:val="es-MX"/>
        </w:rPr>
      </w:pPr>
      <w:r w:rsidRPr="00802732">
        <w:rPr>
          <w:lang w:val="es-MX"/>
        </w:rPr>
        <w:t xml:space="preserve">El día de la audiencia de adjudicación, la Entidad iniciará respondiendo y resolviendo las observaciones presentadas al informe de evaluación, de conformidad con el numeral 2.6 del Pliego de Condiciones.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deberá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2050EF7F" w14:textId="77777777" w:rsidR="0074235F" w:rsidRPr="00802732" w:rsidRDefault="0074235F" w:rsidP="0074235F">
      <w:pPr>
        <w:rPr>
          <w:lang w:val="es-MX"/>
        </w:rPr>
      </w:pPr>
      <w:r w:rsidRPr="00802732">
        <w:rPr>
          <w:lang w:val="es-MX"/>
        </w:rPr>
        <w:t xml:space="preserve">En el evento que la Entidad deba suspender la audiencia por cualquier motivo, se tendrá como método de ponderación el que rija el día hábil siguiente del día en que efectivamente se realice la apertura del segundo sobre. </w:t>
      </w:r>
    </w:p>
    <w:p w14:paraId="5C008F83" w14:textId="77777777" w:rsidR="0074235F" w:rsidRPr="00802732" w:rsidRDefault="0074235F" w:rsidP="0074235F">
      <w:pPr>
        <w:rPr>
          <w:lang w:val="es-MX"/>
        </w:rPr>
      </w:pPr>
      <w:r w:rsidRPr="00802732">
        <w:rPr>
          <w:lang w:val="es-MX"/>
        </w:rPr>
        <w:lastRenderedPageBreak/>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1C8E6D28" w14:textId="77777777" w:rsidR="0074235F" w:rsidRPr="00802732" w:rsidRDefault="0074235F" w:rsidP="0074235F">
      <w:pPr>
        <w:rPr>
          <w:lang w:val="es-MX"/>
        </w:rPr>
      </w:pPr>
      <w:r w:rsidRPr="00802732">
        <w:rPr>
          <w:lang w:val="es-MX"/>
        </w:rPr>
        <w:t xml:space="preserve">Para mayor claridad, y siendo esta la regla prevalente de acuerdo con lo indicado, </w:t>
      </w:r>
      <w:r w:rsidRPr="00802732">
        <w:rPr>
          <w:i/>
          <w:iCs/>
          <w:lang w:val="es-MX"/>
        </w:rPr>
        <w:t>la TRM que la Entidad utilizará para determinar el método de ponderación será la que rija el día hábil siguiente del día en que efectivamente se realice la apertura del segundo sobre</w:t>
      </w:r>
      <w:r w:rsidRPr="00802732">
        <w:rPr>
          <w:lang w:val="es-MX"/>
        </w:rPr>
        <w:t xml:space="preserve">. Esto es, la que la Superintendencia Financiera publique en horas de la tarde el día de la apertura del segundo sobre. Por ejemplo, si la audiencia de adjudicación se realiza el 10 de febrero de 2020 y ese mismo día se abre el segundo sobre, la TRM que se usará para determinar el método de evaluación será la del 11 de febrero de 2020, que se publica en la tarde del 10 de febrero de 2020. </w:t>
      </w:r>
    </w:p>
    <w:p w14:paraId="1EFE65D5" w14:textId="77777777" w:rsidR="0074235F" w:rsidRPr="00802732" w:rsidRDefault="0074235F" w:rsidP="0074235F">
      <w:pPr>
        <w:rPr>
          <w:lang w:val="es-MX"/>
        </w:rPr>
      </w:pPr>
      <w:r w:rsidRPr="00802732">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3"/>
        <w:gridCol w:w="972"/>
        <w:gridCol w:w="2662"/>
      </w:tblGrid>
      <w:tr w:rsidR="0074235F" w:rsidRPr="00802732" w14:paraId="144A876F" w14:textId="77777777" w:rsidTr="00802732">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20956F1A" w14:textId="77777777" w:rsidR="0074235F" w:rsidRPr="00802732" w:rsidRDefault="0074235F" w:rsidP="00802732">
            <w:pPr>
              <w:spacing w:after="0" w:line="276" w:lineRule="auto"/>
              <w:jc w:val="center"/>
              <w:rPr>
                <w:rFonts w:eastAsia="Arial,Calibri" w:cs="Arial"/>
                <w:b/>
                <w:bCs/>
                <w:color w:val="FFFFFF" w:themeColor="background1"/>
                <w:szCs w:val="20"/>
              </w:rPr>
            </w:pPr>
            <w:r w:rsidRPr="00802732">
              <w:rPr>
                <w:rFonts w:cs="Arial"/>
                <w:b/>
                <w:bCs/>
                <w:color w:val="FFFFFF" w:themeColor="background1"/>
                <w:szCs w:val="20"/>
              </w:rPr>
              <w:t>Rango</w:t>
            </w:r>
            <w:r w:rsidRPr="00802732">
              <w:rPr>
                <w:rFonts w:eastAsia="Arial,Calibri" w:cs="Arial"/>
                <w:b/>
                <w:bCs/>
                <w:color w:val="FFFFFF" w:themeColor="background1"/>
                <w:szCs w:val="20"/>
              </w:rPr>
              <w:t xml:space="preserve"> </w:t>
            </w:r>
            <w:r w:rsidRPr="00802732">
              <w:rPr>
                <w:rFonts w:cs="Arial"/>
                <w:b/>
                <w:bCs/>
                <w:color w:val="FFFFFF" w:themeColor="background1"/>
                <w:szCs w:val="20"/>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1FD4004E" w14:textId="77777777" w:rsidR="0074235F" w:rsidRPr="00802732" w:rsidRDefault="0074235F" w:rsidP="00802732">
            <w:pPr>
              <w:spacing w:after="0" w:line="276" w:lineRule="auto"/>
              <w:jc w:val="center"/>
              <w:rPr>
                <w:rFonts w:eastAsia="Arial,Calibri" w:cs="Arial"/>
                <w:b/>
                <w:bCs/>
                <w:color w:val="FFFFFF" w:themeColor="background1"/>
                <w:szCs w:val="20"/>
              </w:rPr>
            </w:pPr>
            <w:r w:rsidRPr="00802732">
              <w:rPr>
                <w:rFonts w:cs="Arial"/>
                <w:b/>
                <w:bCs/>
                <w:color w:val="FFFFFF" w:themeColor="background1"/>
                <w:szCs w:val="20"/>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231C6B3B" w14:textId="77777777" w:rsidR="0074235F" w:rsidRPr="00802732" w:rsidRDefault="0074235F" w:rsidP="00802732">
            <w:pPr>
              <w:spacing w:after="0" w:line="276" w:lineRule="auto"/>
              <w:jc w:val="center"/>
              <w:rPr>
                <w:rFonts w:eastAsia="Arial,Calibri" w:cs="Arial"/>
                <w:b/>
                <w:bCs/>
                <w:color w:val="FFFFFF" w:themeColor="background1"/>
                <w:szCs w:val="20"/>
              </w:rPr>
            </w:pPr>
            <w:r w:rsidRPr="00802732">
              <w:rPr>
                <w:rFonts w:cs="Arial"/>
                <w:b/>
                <w:bCs/>
                <w:color w:val="FFFFFF" w:themeColor="background1"/>
                <w:szCs w:val="20"/>
              </w:rPr>
              <w:t>Método</w:t>
            </w:r>
          </w:p>
        </w:tc>
      </w:tr>
      <w:tr w:rsidR="0074235F" w:rsidRPr="00802732" w14:paraId="5EDCFC74" w14:textId="77777777" w:rsidTr="0080273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3A6E5E"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7EA8B2BC" w14:textId="77777777" w:rsidR="0074235F" w:rsidRPr="00802732" w:rsidRDefault="0074235F" w:rsidP="00802732">
            <w:pPr>
              <w:spacing w:after="0" w:line="276" w:lineRule="auto"/>
              <w:jc w:val="center"/>
              <w:rPr>
                <w:rFonts w:eastAsia="Arial,Times New Roman" w:cs="Arial"/>
                <w:color w:val="auto"/>
                <w:szCs w:val="20"/>
                <w:lang w:val="es-ES" w:eastAsia="es-CO"/>
              </w:rPr>
            </w:pPr>
            <w:r w:rsidRPr="00802732">
              <w:rPr>
                <w:rFonts w:cs="Arial"/>
                <w:color w:val="auto"/>
                <w:szCs w:val="20"/>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28DDC50B" w14:textId="77777777" w:rsidR="0074235F" w:rsidRPr="00802732" w:rsidRDefault="0074235F" w:rsidP="00802732">
            <w:pPr>
              <w:spacing w:after="0" w:line="276" w:lineRule="auto"/>
              <w:jc w:val="center"/>
              <w:rPr>
                <w:rFonts w:eastAsia="Arial,Times New Roman" w:cs="Arial"/>
                <w:color w:val="auto"/>
                <w:szCs w:val="20"/>
                <w:lang w:val="es-ES" w:eastAsia="es-CO"/>
              </w:rPr>
            </w:pPr>
            <w:r w:rsidRPr="00802732">
              <w:rPr>
                <w:rFonts w:cs="Arial"/>
                <w:color w:val="auto"/>
                <w:szCs w:val="20"/>
                <w:lang w:val="es-ES" w:eastAsia="es-CO"/>
              </w:rPr>
              <w:t>Mediana con valor absoluto</w:t>
            </w:r>
          </w:p>
        </w:tc>
      </w:tr>
      <w:tr w:rsidR="0074235F" w:rsidRPr="00802732" w14:paraId="0F70530C" w14:textId="77777777" w:rsidTr="00802732">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ECDD697"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19AE40A4" w14:textId="77777777" w:rsidR="0074235F" w:rsidRPr="00802732" w:rsidRDefault="0074235F" w:rsidP="00802732">
            <w:pPr>
              <w:spacing w:after="0" w:line="276" w:lineRule="auto"/>
              <w:jc w:val="center"/>
              <w:rPr>
                <w:rFonts w:eastAsia="Arial,Times New Roman" w:cs="Arial"/>
                <w:color w:val="auto"/>
                <w:szCs w:val="20"/>
                <w:lang w:val="es-ES" w:eastAsia="es-CO"/>
              </w:rPr>
            </w:pPr>
            <w:r w:rsidRPr="00802732">
              <w:rPr>
                <w:rFonts w:eastAsia="Arial,Times New Roman" w:cs="Arial"/>
                <w:color w:val="auto"/>
                <w:szCs w:val="20"/>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4CF288A0" w14:textId="77777777" w:rsidR="0074235F" w:rsidRPr="00802732" w:rsidRDefault="0074235F" w:rsidP="00802732">
            <w:pPr>
              <w:spacing w:after="0" w:line="276" w:lineRule="auto"/>
              <w:jc w:val="center"/>
              <w:rPr>
                <w:rFonts w:eastAsia="Arial,Times New Roman" w:cs="Arial"/>
                <w:color w:val="auto"/>
                <w:szCs w:val="20"/>
                <w:lang w:val="es-ES" w:eastAsia="es-CO"/>
              </w:rPr>
            </w:pPr>
            <w:r w:rsidRPr="00802732">
              <w:rPr>
                <w:rFonts w:cs="Arial"/>
                <w:color w:val="auto"/>
                <w:szCs w:val="20"/>
                <w:lang w:val="es-ES" w:eastAsia="es-CO"/>
              </w:rPr>
              <w:t>Media geométrica</w:t>
            </w:r>
          </w:p>
        </w:tc>
      </w:tr>
      <w:tr w:rsidR="0074235F" w:rsidRPr="00802732" w14:paraId="7EF8C1FF" w14:textId="77777777" w:rsidTr="00802732">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632E9C91"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0E396323"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4A9CDDE0"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Media aritmética baja</w:t>
            </w:r>
          </w:p>
        </w:tc>
      </w:tr>
      <w:tr w:rsidR="0074235F" w:rsidRPr="00802732" w14:paraId="4469306D" w14:textId="77777777" w:rsidTr="00802732">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28375BDC"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6ECBC316"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1A081DBA" w14:textId="77777777" w:rsidR="0074235F" w:rsidRPr="00802732" w:rsidRDefault="0074235F" w:rsidP="00802732">
            <w:pPr>
              <w:spacing w:after="0" w:line="276" w:lineRule="auto"/>
              <w:jc w:val="center"/>
              <w:rPr>
                <w:rFonts w:cs="Arial"/>
                <w:color w:val="auto"/>
                <w:szCs w:val="20"/>
                <w:lang w:val="es-ES" w:eastAsia="es-CO"/>
              </w:rPr>
            </w:pPr>
            <w:r w:rsidRPr="00802732">
              <w:rPr>
                <w:rFonts w:cs="Arial"/>
                <w:color w:val="auto"/>
                <w:szCs w:val="20"/>
                <w:lang w:val="es-ES" w:eastAsia="es-CO"/>
              </w:rPr>
              <w:t>Menor valor</w:t>
            </w:r>
          </w:p>
        </w:tc>
      </w:tr>
    </w:tbl>
    <w:p w14:paraId="1273A6DC" w14:textId="77777777" w:rsidR="0074235F" w:rsidRPr="00802732" w:rsidRDefault="0074235F" w:rsidP="0074235F">
      <w:pPr>
        <w:rPr>
          <w:lang w:val="es-MX"/>
        </w:rPr>
      </w:pPr>
    </w:p>
    <w:p w14:paraId="79D4F08E" w14:textId="77777777" w:rsidR="0074235F" w:rsidRPr="00802732" w:rsidRDefault="0074235F" w:rsidP="0074235F">
      <w:pPr>
        <w:rPr>
          <w:color w:val="auto"/>
          <w:lang w:val="es-MX"/>
        </w:rPr>
      </w:pPr>
      <w:r w:rsidRPr="00802732">
        <w:rPr>
          <w:lang w:val="es-MX"/>
        </w:rPr>
        <w:t xml:space="preserve">En todos los casos se tendrá en cuenta hasta el séptimo (7°) decimal del valor obtenido como puntaje </w:t>
      </w:r>
      <w:r w:rsidRPr="00802732">
        <w:rPr>
          <w:color w:val="auto"/>
          <w:lang w:val="es-MX"/>
        </w:rPr>
        <w:t>y las fórmulas se aplicarán con las propuestas que no han sido rechazadas y se encuentran válidas.</w:t>
      </w:r>
    </w:p>
    <w:p w14:paraId="791D5EFC" w14:textId="77777777" w:rsidR="0074235F" w:rsidRPr="00802732" w:rsidRDefault="0074235F" w:rsidP="0074235F">
      <w:pPr>
        <w:rPr>
          <w:color w:val="auto"/>
          <w:lang w:val="es-MX"/>
        </w:rPr>
      </w:pPr>
      <w:r w:rsidRPr="00802732">
        <w:rPr>
          <w:color w:val="auto"/>
          <w:lang w:val="es-MX"/>
        </w:rPr>
        <w:t>Las propuestas que al aplicar las fórmulas obtengan puntajes negativos obtienen cero (0) puntos en la oferta económica.</w:t>
      </w:r>
    </w:p>
    <w:p w14:paraId="76D1DCDC" w14:textId="77777777" w:rsidR="0074235F" w:rsidRPr="00802732" w:rsidRDefault="0074235F" w:rsidP="0074235F">
      <w:pPr>
        <w:numPr>
          <w:ilvl w:val="0"/>
          <w:numId w:val="47"/>
        </w:numPr>
        <w:spacing w:after="0" w:line="240" w:lineRule="auto"/>
        <w:ind w:left="709" w:right="49"/>
        <w:contextualSpacing/>
        <w:jc w:val="left"/>
        <w:rPr>
          <w:rFonts w:cs="Arial"/>
          <w:b/>
          <w:bCs/>
          <w:szCs w:val="20"/>
          <w:lang w:val="es-MX"/>
        </w:rPr>
      </w:pPr>
      <w:r w:rsidRPr="00802732">
        <w:rPr>
          <w:rFonts w:cs="Arial"/>
          <w:b/>
          <w:bCs/>
          <w:szCs w:val="20"/>
          <w:lang w:val="es-MX"/>
        </w:rPr>
        <w:t>Mediana con valor absoluto</w:t>
      </w:r>
    </w:p>
    <w:p w14:paraId="6C12D2BD" w14:textId="77777777" w:rsidR="0074235F" w:rsidRPr="00802732" w:rsidRDefault="0074235F" w:rsidP="0074235F">
      <w:pPr>
        <w:spacing w:after="0"/>
        <w:ind w:left="709" w:right="49"/>
        <w:rPr>
          <w:rFonts w:cs="Arial"/>
          <w:szCs w:val="20"/>
          <w:lang w:val="es-MX"/>
        </w:rPr>
      </w:pPr>
    </w:p>
    <w:p w14:paraId="292B8F61" w14:textId="77777777" w:rsidR="0074235F" w:rsidRPr="00802732" w:rsidRDefault="0074235F" w:rsidP="0074235F">
      <w:pPr>
        <w:ind w:right="51"/>
        <w:rPr>
          <w:rFonts w:cs="Arial"/>
          <w:szCs w:val="20"/>
          <w:lang w:val="es-MX"/>
        </w:rPr>
      </w:pPr>
      <w:r w:rsidRPr="00802732">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07283350" w14:textId="77777777" w:rsidR="0074235F" w:rsidRPr="00802732" w:rsidRDefault="0074235F" w:rsidP="0074235F">
      <w:pPr>
        <w:ind w:left="709" w:right="49"/>
        <w:rPr>
          <w:rFonts w:cs="Arial"/>
          <w:szCs w:val="20"/>
        </w:rPr>
      </w:pPr>
      <m:oMathPara>
        <m:oMath>
          <m:r>
            <m:rPr>
              <m:sty m:val="p"/>
            </m:rPr>
            <w:rPr>
              <w:rFonts w:ascii="Cambria Math" w:hAnsi="Cambria Math" w:cs="Arial"/>
              <w:color w:val="auto"/>
              <w:szCs w:val="20"/>
            </w:rPr>
            <m:t>Me=Mediana(</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m:t>
              </m:r>
            </m:sub>
          </m:sSub>
          <m:r>
            <m:rPr>
              <m:sty m:val="p"/>
            </m:rPr>
            <w:rPr>
              <w:rFonts w:ascii="Cambria Math" w:hAnsi="Cambria Math" w:cs="Arial"/>
              <w:szCs w:val="20"/>
            </w:rPr>
            <m:t>)</m:t>
          </m:r>
        </m:oMath>
      </m:oMathPara>
    </w:p>
    <w:p w14:paraId="2C454AF2" w14:textId="77777777" w:rsidR="0074235F" w:rsidRPr="00802732" w:rsidRDefault="0074235F" w:rsidP="0074235F">
      <w:pPr>
        <w:tabs>
          <w:tab w:val="left" w:pos="993"/>
        </w:tabs>
        <w:ind w:left="993" w:right="49" w:hanging="284"/>
        <w:rPr>
          <w:rFonts w:cs="Arial"/>
          <w:szCs w:val="20"/>
          <w:lang w:val="es-MX"/>
        </w:rPr>
      </w:pPr>
      <w:r w:rsidRPr="00802732">
        <w:rPr>
          <w:rFonts w:cs="Arial"/>
          <w:szCs w:val="20"/>
          <w:lang w:val="es-MX"/>
        </w:rPr>
        <w:t>Donde:</w:t>
      </w:r>
    </w:p>
    <w:p w14:paraId="7958F94E" w14:textId="77777777" w:rsidR="0074235F" w:rsidRPr="00802732" w:rsidRDefault="00031BFC" w:rsidP="0074235F">
      <w:pPr>
        <w:numPr>
          <w:ilvl w:val="0"/>
          <w:numId w:val="27"/>
        </w:numPr>
        <w:tabs>
          <w:tab w:val="left" w:pos="993"/>
        </w:tabs>
        <w:ind w:left="993" w:right="49" w:firstLine="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4235F" w:rsidRPr="00802732">
        <w:rPr>
          <w:rFonts w:cs="Arial"/>
          <w:szCs w:val="20"/>
          <w:lang w:val="es-MX"/>
        </w:rPr>
        <w:t>: Es el valor total corregido de cada una de las propuestas “i”.</w:t>
      </w:r>
    </w:p>
    <w:p w14:paraId="65612BE8" w14:textId="77777777" w:rsidR="0074235F" w:rsidRPr="00802732" w:rsidRDefault="0074235F" w:rsidP="0074235F">
      <w:pPr>
        <w:numPr>
          <w:ilvl w:val="0"/>
          <w:numId w:val="27"/>
        </w:numPr>
        <w:tabs>
          <w:tab w:val="left" w:pos="993"/>
        </w:tabs>
        <w:ind w:left="993" w:right="49" w:firstLine="141"/>
        <w:contextualSpacing/>
        <w:rPr>
          <w:rFonts w:cs="Arial"/>
          <w:szCs w:val="20"/>
          <w:lang w:val="es-MX"/>
        </w:rPr>
      </w:pPr>
      <w:r w:rsidRPr="00802732">
        <w:rPr>
          <w:rFonts w:cs="Arial"/>
          <w:szCs w:val="20"/>
          <w:lang w:val="es-MX"/>
        </w:rPr>
        <w:t>m: Es el número total de propuestas económicas válidas recibidas por la Entidad.</w:t>
      </w:r>
    </w:p>
    <w:p w14:paraId="5BDE45D0" w14:textId="77777777" w:rsidR="0074235F" w:rsidRPr="00802732" w:rsidRDefault="0074235F" w:rsidP="0074235F">
      <w:pPr>
        <w:numPr>
          <w:ilvl w:val="0"/>
          <w:numId w:val="27"/>
        </w:numPr>
        <w:tabs>
          <w:tab w:val="left" w:pos="993"/>
        </w:tabs>
        <w:ind w:left="993" w:right="49" w:firstLine="141"/>
        <w:contextualSpacing/>
        <w:rPr>
          <w:rFonts w:cs="Arial"/>
          <w:szCs w:val="20"/>
          <w:lang w:val="es-MX"/>
        </w:rPr>
      </w:pPr>
      <w:r w:rsidRPr="00802732">
        <w:rPr>
          <w:rFonts w:cs="Arial"/>
          <w:szCs w:val="20"/>
          <w:lang w:val="es-MX"/>
        </w:rPr>
        <w:t>Me: Es la mediana calculada con los valores de las propuestas económicas válidas.</w:t>
      </w:r>
    </w:p>
    <w:p w14:paraId="792910EE" w14:textId="77777777" w:rsidR="0074235F" w:rsidRPr="00802732" w:rsidRDefault="0074235F" w:rsidP="0074235F">
      <w:pPr>
        <w:tabs>
          <w:tab w:val="left" w:pos="993"/>
        </w:tabs>
        <w:ind w:left="1134" w:right="49"/>
        <w:contextualSpacing/>
        <w:rPr>
          <w:rFonts w:cs="Arial"/>
          <w:szCs w:val="20"/>
          <w:lang w:val="es-MX"/>
        </w:rPr>
      </w:pPr>
    </w:p>
    <w:p w14:paraId="377B6888" w14:textId="77777777" w:rsidR="0074235F" w:rsidRPr="00802732" w:rsidRDefault="0074235F" w:rsidP="0074235F">
      <w:pPr>
        <w:ind w:right="49"/>
        <w:rPr>
          <w:rFonts w:cs="Arial"/>
          <w:szCs w:val="20"/>
          <w:lang w:val="es-MX"/>
        </w:rPr>
      </w:pPr>
      <w:r w:rsidRPr="00802732">
        <w:rPr>
          <w:rFonts w:cs="Arial"/>
          <w:szCs w:val="20"/>
          <w:lang w:val="es-MX"/>
        </w:rPr>
        <w:t xml:space="preserve">Bajo este método la Entidad asignará el puntaje así: </w:t>
      </w:r>
    </w:p>
    <w:p w14:paraId="1465FCCE" w14:textId="77777777" w:rsidR="0074235F" w:rsidRPr="00802732" w:rsidRDefault="0074235F" w:rsidP="0074235F">
      <w:pPr>
        <w:numPr>
          <w:ilvl w:val="0"/>
          <w:numId w:val="48"/>
        </w:numPr>
        <w:tabs>
          <w:tab w:val="left" w:pos="1134"/>
        </w:tabs>
        <w:ind w:left="1134" w:right="49" w:hanging="153"/>
        <w:contextualSpacing/>
        <w:rPr>
          <w:rFonts w:cs="Arial"/>
          <w:szCs w:val="20"/>
          <w:lang w:val="es-MX"/>
        </w:rPr>
      </w:pPr>
      <w:r w:rsidRPr="00802732">
        <w:rPr>
          <w:rFonts w:cs="Arial"/>
          <w:szCs w:val="20"/>
          <w:lang w:val="es-MX"/>
        </w:rPr>
        <w:t>Si el número de valores de las propuestas hábiles es impar, el máximo puntaje será asignado a la propuesta que se encuentre en el valor de la mediana. Para las otras propuestas, se utilizará la siguiente fórmula:</w:t>
      </w:r>
    </w:p>
    <w:p w14:paraId="27A024AF" w14:textId="77777777" w:rsidR="0074235F" w:rsidRPr="00802732" w:rsidRDefault="0074235F" w:rsidP="0074235F">
      <w:pPr>
        <w:ind w:left="1134" w:right="49" w:hanging="153"/>
        <w:contextualSpacing/>
        <w:rPr>
          <w:rFonts w:cs="Arial"/>
          <w:szCs w:val="20"/>
          <w:lang w:val="es-MX"/>
        </w:rPr>
      </w:pPr>
    </w:p>
    <w:p w14:paraId="45AC09BE" w14:textId="77777777" w:rsidR="0074235F" w:rsidRPr="00802732" w:rsidRDefault="0074235F" w:rsidP="0074235F">
      <w:pPr>
        <w:ind w:left="720" w:right="49" w:hanging="153"/>
        <w:contextualSpacing/>
        <w:rPr>
          <w:rFonts w:cs="Arial"/>
          <w:szCs w:val="20"/>
        </w:rPr>
      </w:pPr>
      <m:oMathPara>
        <m:oMath>
          <m:r>
            <m:rPr>
              <m:sty m:val="p"/>
            </m:rPr>
            <w:rPr>
              <w:rFonts w:ascii="Cambria Math" w:hAnsi="Cambria Math" w:cs="Arial"/>
              <w:szCs w:val="20"/>
            </w:rPr>
            <w:lastRenderedPageBreak/>
            <m:t>Puntaje=</m:t>
          </m:r>
          <m:d>
            <m:dPr>
              <m:begChr m:val="["/>
              <m:endChr m:val="]"/>
              <m:ctrlPr>
                <w:rPr>
                  <w:rFonts w:ascii="Cambria Math" w:hAnsi="Cambria Math" w:cs="Arial"/>
                  <w:szCs w:val="20"/>
                </w:rPr>
              </m:ctrlPr>
            </m:dPr>
            <m:e>
              <m:d>
                <m:dPr>
                  <m:begChr m:val="{"/>
                  <m:endChr m:val="}"/>
                  <m:ctrlPr>
                    <w:rPr>
                      <w:rFonts w:ascii="Cambria Math" w:hAnsi="Cambria Math" w:cs="Arial"/>
                      <w:szCs w:val="20"/>
                    </w:rPr>
                  </m:ctrlPr>
                </m:dPr>
                <m:e>
                  <m:r>
                    <m:rPr>
                      <m:sty m:val="p"/>
                    </m:rPr>
                    <w:rPr>
                      <w:rFonts w:ascii="Cambria Math" w:hAnsi="Cambria Math" w:cs="Arial"/>
                      <w:szCs w:val="20"/>
                    </w:rPr>
                    <m:t>1-</m:t>
                  </m:r>
                  <m:d>
                    <m:dPr>
                      <m:begChr m:val="|"/>
                      <m:endChr m:val="|"/>
                      <m:ctrlPr>
                        <w:rPr>
                          <w:rFonts w:ascii="Cambria Math" w:hAnsi="Cambria Math" w:cs="Arial"/>
                          <w:szCs w:val="20"/>
                        </w:rPr>
                      </m:ctrlPr>
                    </m:dPr>
                    <m:e>
                      <m:f>
                        <m:fPr>
                          <m:ctrlPr>
                            <w:rPr>
                              <w:rFonts w:ascii="Cambria Math" w:hAnsi="Cambria Math" w:cs="Arial"/>
                              <w:szCs w:val="20"/>
                            </w:rPr>
                          </m:ctrlPr>
                        </m:fPr>
                        <m:num>
                          <m:r>
                            <m:rPr>
                              <m:sty m:val="p"/>
                            </m:rPr>
                            <w:rPr>
                              <w:rFonts w:ascii="Cambria Math" w:hAnsi="Cambria Math" w:cs="Arial"/>
                              <w:szCs w:val="20"/>
                            </w:rPr>
                            <m:t>Me-</m:t>
                          </m:r>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num>
                        <m:den>
                          <m:r>
                            <m:rPr>
                              <m:sty m:val="p"/>
                            </m:rPr>
                            <w:rPr>
                              <w:rFonts w:ascii="Cambria Math" w:hAnsi="Cambria Math" w:cs="Arial"/>
                              <w:szCs w:val="20"/>
                            </w:rPr>
                            <m:t>Me</m:t>
                          </m:r>
                        </m:den>
                      </m:f>
                    </m:e>
                  </m:d>
                </m:e>
              </m:d>
              <m:r>
                <m:rPr>
                  <m:sty m:val="p"/>
                </m:rPr>
                <w:rPr>
                  <w:rFonts w:ascii="Cambria Math" w:hAnsi="Cambria Math" w:cs="Arial"/>
                  <w:szCs w:val="20"/>
                </w:rPr>
                <m:t>*Puntaje máximo</m:t>
              </m:r>
            </m:e>
          </m:d>
        </m:oMath>
      </m:oMathPara>
    </w:p>
    <w:p w14:paraId="73FE9264" w14:textId="77777777" w:rsidR="0074235F" w:rsidRPr="00802732" w:rsidRDefault="0074235F" w:rsidP="0074235F">
      <w:pPr>
        <w:ind w:left="720" w:right="49" w:hanging="153"/>
        <w:contextualSpacing/>
        <w:rPr>
          <w:rFonts w:cs="Arial"/>
          <w:szCs w:val="20"/>
          <w:lang w:val="es-MX"/>
        </w:rPr>
      </w:pPr>
      <w:r w:rsidRPr="00802732">
        <w:rPr>
          <w:rFonts w:cs="Arial"/>
          <w:szCs w:val="20"/>
          <w:lang w:val="es-MX"/>
        </w:rPr>
        <w:t>Donde:</w:t>
      </w:r>
    </w:p>
    <w:p w14:paraId="0842F467" w14:textId="77777777" w:rsidR="0074235F" w:rsidRPr="00802732" w:rsidRDefault="0074235F" w:rsidP="0074235F">
      <w:pPr>
        <w:numPr>
          <w:ilvl w:val="0"/>
          <w:numId w:val="28"/>
        </w:numPr>
        <w:ind w:left="1276" w:right="49" w:hanging="283"/>
        <w:contextualSpacing/>
        <w:rPr>
          <w:rFonts w:cs="Arial"/>
          <w:szCs w:val="20"/>
          <w:lang w:val="es-MX"/>
        </w:rPr>
      </w:pPr>
      <w:r w:rsidRPr="00802732">
        <w:rPr>
          <w:rFonts w:cs="Arial"/>
          <w:szCs w:val="20"/>
          <w:lang w:val="es-MX"/>
        </w:rPr>
        <w:t>Me: Es la mediana calculada con los valores de las propuestas económicas válidas.</w:t>
      </w:r>
    </w:p>
    <w:p w14:paraId="0BA6C074" w14:textId="77777777" w:rsidR="0074235F" w:rsidRPr="00802732" w:rsidRDefault="00031BFC" w:rsidP="0074235F">
      <w:pPr>
        <w:numPr>
          <w:ilvl w:val="0"/>
          <w:numId w:val="28"/>
        </w:numPr>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4235F" w:rsidRPr="00802732">
        <w:rPr>
          <w:rFonts w:cs="Arial"/>
          <w:szCs w:val="20"/>
          <w:lang w:val="es-MX"/>
        </w:rPr>
        <w:t>: Es el valor total corregido de cada una de las propuestas “i”.</w:t>
      </w:r>
    </w:p>
    <w:p w14:paraId="1731DBFD" w14:textId="77777777" w:rsidR="0074235F" w:rsidRPr="00802732" w:rsidRDefault="0074235F" w:rsidP="0074235F">
      <w:pPr>
        <w:ind w:left="720" w:right="49" w:hanging="153"/>
        <w:contextualSpacing/>
        <w:rPr>
          <w:rFonts w:cs="Arial"/>
          <w:szCs w:val="20"/>
          <w:lang w:val="es-MX"/>
        </w:rPr>
      </w:pPr>
    </w:p>
    <w:p w14:paraId="6ED13513" w14:textId="77777777" w:rsidR="0074235F" w:rsidRPr="00802732" w:rsidRDefault="0074235F" w:rsidP="0074235F">
      <w:pPr>
        <w:numPr>
          <w:ilvl w:val="0"/>
          <w:numId w:val="48"/>
        </w:numPr>
        <w:tabs>
          <w:tab w:val="left" w:pos="1134"/>
        </w:tabs>
        <w:ind w:left="1134" w:right="49" w:hanging="141"/>
        <w:contextualSpacing/>
        <w:rPr>
          <w:rFonts w:cs="Arial"/>
          <w:szCs w:val="20"/>
          <w:lang w:val="es-MX"/>
        </w:rPr>
      </w:pPr>
      <w:r w:rsidRPr="00802732">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6AEE14A2" w14:textId="77777777" w:rsidR="0074235F" w:rsidRPr="00802732" w:rsidRDefault="0074235F" w:rsidP="0074235F">
      <w:pPr>
        <w:tabs>
          <w:tab w:val="left" w:pos="1134"/>
        </w:tabs>
        <w:ind w:left="1134" w:right="49"/>
        <w:contextualSpacing/>
        <w:rPr>
          <w:rFonts w:cs="Arial"/>
          <w:szCs w:val="20"/>
          <w:lang w:val="es-MX"/>
        </w:rPr>
      </w:pPr>
    </w:p>
    <w:p w14:paraId="4A9A7912" w14:textId="77777777" w:rsidR="0074235F" w:rsidRPr="00802732" w:rsidRDefault="0074235F" w:rsidP="0074235F">
      <w:pPr>
        <w:ind w:left="720" w:right="49" w:hanging="153"/>
        <w:rPr>
          <w:rFonts w:cs="Arial"/>
          <w:color w:val="auto"/>
          <w:szCs w:val="20"/>
        </w:rPr>
      </w:pPr>
      <m:oMathPara>
        <m:oMath>
          <m:r>
            <m:rPr>
              <m:sty m:val="p"/>
            </m:rPr>
            <w:rPr>
              <w:rFonts w:ascii="Cambria Math" w:hAnsi="Cambria Math" w:cs="Arial"/>
              <w:color w:val="auto"/>
              <w:szCs w:val="20"/>
            </w:rPr>
            <m:t>Puntaje=</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den>
                      </m:f>
                    </m:e>
                  </m:d>
                </m:e>
              </m:d>
              <m:r>
                <m:rPr>
                  <m:sty m:val="p"/>
                </m:rPr>
                <w:rPr>
                  <w:rFonts w:ascii="Cambria Math" w:hAnsi="Cambria Math" w:cs="Arial"/>
                  <w:color w:val="auto"/>
                  <w:szCs w:val="20"/>
                </w:rPr>
                <m:t>*Puntaje máximo</m:t>
              </m:r>
            </m:e>
          </m:d>
        </m:oMath>
      </m:oMathPara>
    </w:p>
    <w:p w14:paraId="232388DF" w14:textId="77777777" w:rsidR="0074235F" w:rsidRPr="00802732" w:rsidRDefault="0074235F" w:rsidP="0074235F">
      <w:pPr>
        <w:ind w:left="720" w:right="49" w:hanging="153"/>
        <w:rPr>
          <w:rFonts w:cs="Arial"/>
          <w:szCs w:val="20"/>
          <w:lang w:val="es-MX"/>
        </w:rPr>
      </w:pPr>
      <w:r w:rsidRPr="00802732">
        <w:rPr>
          <w:rFonts w:cs="Arial"/>
          <w:szCs w:val="20"/>
          <w:lang w:val="es-MX"/>
        </w:rPr>
        <w:t>Donde:</w:t>
      </w:r>
    </w:p>
    <w:p w14:paraId="2546AAFB" w14:textId="77777777" w:rsidR="0074235F" w:rsidRPr="00802732" w:rsidRDefault="00031BFC" w:rsidP="0074235F">
      <w:pPr>
        <w:numPr>
          <w:ilvl w:val="0"/>
          <w:numId w:val="29"/>
        </w:numPr>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Me</m:t>
            </m:r>
          </m:sub>
        </m:sSub>
      </m:oMath>
      <w:r w:rsidR="0074235F" w:rsidRPr="00802732">
        <w:rPr>
          <w:rFonts w:eastAsiaTheme="minorEastAsia" w:cs="Arial"/>
          <w:szCs w:val="20"/>
        </w:rPr>
        <w:t>:</w:t>
      </w:r>
      <w:r w:rsidR="0074235F" w:rsidRPr="00802732">
        <w:rPr>
          <w:rFonts w:cs="Arial"/>
          <w:szCs w:val="20"/>
          <w:lang w:val="es-MX"/>
        </w:rPr>
        <w:t xml:space="preserve"> Es el valor de la propuesta económica válida inmediatamente por debajo de la mediana.</w:t>
      </w:r>
    </w:p>
    <w:p w14:paraId="231A1C1A" w14:textId="77777777" w:rsidR="0074235F" w:rsidRPr="00802732" w:rsidRDefault="00031BFC" w:rsidP="0074235F">
      <w:pPr>
        <w:numPr>
          <w:ilvl w:val="0"/>
          <w:numId w:val="29"/>
        </w:numPr>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4235F" w:rsidRPr="00802732">
        <w:rPr>
          <w:rFonts w:cs="Arial"/>
          <w:szCs w:val="20"/>
          <w:lang w:val="es-MX"/>
        </w:rPr>
        <w:t>: Es el valor total corregido de cada una de las propuestas “i”.</w:t>
      </w:r>
    </w:p>
    <w:p w14:paraId="3BB4DEC6" w14:textId="77777777" w:rsidR="0074235F" w:rsidRPr="00802732" w:rsidRDefault="0074235F" w:rsidP="0074235F">
      <w:pPr>
        <w:ind w:left="709" w:right="49"/>
        <w:rPr>
          <w:rFonts w:cs="Arial"/>
          <w:szCs w:val="20"/>
          <w:lang w:val="es-MX"/>
        </w:rPr>
      </w:pPr>
    </w:p>
    <w:p w14:paraId="24D316CA" w14:textId="77777777" w:rsidR="0074235F" w:rsidRPr="00802732" w:rsidRDefault="0074235F" w:rsidP="0074235F">
      <w:pPr>
        <w:numPr>
          <w:ilvl w:val="0"/>
          <w:numId w:val="47"/>
        </w:numPr>
        <w:ind w:left="709" w:right="49"/>
        <w:contextualSpacing/>
        <w:rPr>
          <w:rFonts w:cs="Arial"/>
          <w:b/>
          <w:bCs/>
          <w:szCs w:val="20"/>
          <w:lang w:val="es-MX"/>
        </w:rPr>
      </w:pPr>
      <w:r w:rsidRPr="00802732">
        <w:rPr>
          <w:rFonts w:cs="Arial"/>
          <w:b/>
          <w:bCs/>
          <w:szCs w:val="20"/>
          <w:lang w:val="es-MX"/>
        </w:rPr>
        <w:t>Media Geométrica</w:t>
      </w:r>
    </w:p>
    <w:p w14:paraId="511E1A73" w14:textId="77777777" w:rsidR="0074235F" w:rsidRPr="00802732" w:rsidRDefault="0074235F" w:rsidP="0074235F">
      <w:pPr>
        <w:ind w:left="709" w:right="49"/>
        <w:contextualSpacing/>
        <w:rPr>
          <w:rFonts w:cs="Arial"/>
          <w:b/>
          <w:bCs/>
          <w:szCs w:val="20"/>
          <w:lang w:val="es-MX"/>
        </w:rPr>
      </w:pPr>
    </w:p>
    <w:p w14:paraId="0AE98A2B" w14:textId="77777777" w:rsidR="0074235F" w:rsidRPr="00802732" w:rsidRDefault="0074235F" w:rsidP="0074235F">
      <w:pPr>
        <w:ind w:right="49"/>
        <w:rPr>
          <w:rFonts w:cs="Arial"/>
          <w:szCs w:val="20"/>
          <w:lang w:val="es-MX"/>
        </w:rPr>
      </w:pPr>
      <w:r w:rsidRPr="00802732">
        <w:rPr>
          <w:rFonts w:cs="Arial"/>
          <w:szCs w:val="20"/>
          <w:lang w:val="es-MX"/>
        </w:rPr>
        <w:t>Para calcular la Media Geométrica se tomará el valor de las propuestas hábiles para el respectivo factor de calificación para asignar el puntaje de conformidad con el siguiente procedimiento:</w:t>
      </w:r>
    </w:p>
    <w:p w14:paraId="3C6645AC" w14:textId="77777777" w:rsidR="0074235F" w:rsidRPr="00802732" w:rsidRDefault="0074235F" w:rsidP="0074235F">
      <w:pPr>
        <w:ind w:left="709" w:right="49"/>
        <w:rPr>
          <w:rFonts w:cs="Arial"/>
          <w:color w:val="auto"/>
          <w:szCs w:val="20"/>
        </w:rPr>
      </w:pPr>
      <m:oMathPara>
        <m:oMath>
          <m:r>
            <m:rPr>
              <m:sty m:val="p"/>
            </m:rPr>
            <w:rPr>
              <w:rFonts w:ascii="Cambria Math" w:hAnsi="Cambria Math" w:cs="Arial"/>
              <w:color w:val="auto"/>
              <w:szCs w:val="20"/>
            </w:rPr>
            <m:t>MG=</m:t>
          </m:r>
          <m:rad>
            <m:radPr>
              <m:ctrlPr>
                <w:rPr>
                  <w:rFonts w:ascii="Cambria Math" w:hAnsi="Cambria Math" w:cs="Arial"/>
                  <w:color w:val="auto"/>
                  <w:szCs w:val="20"/>
                </w:rPr>
              </m:ctrlPr>
            </m:radPr>
            <m:deg>
              <m:r>
                <m:rPr>
                  <m:sty m:val="p"/>
                </m:rPr>
                <w:rPr>
                  <w:rFonts w:ascii="Cambria Math" w:hAnsi="Cambria Math" w:cs="Arial"/>
                  <w:color w:val="auto"/>
                  <w:szCs w:val="20"/>
                </w:rPr>
                <m:t>n</m:t>
              </m:r>
            </m:deg>
            <m:e>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3</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n</m:t>
                  </m:r>
                </m:sub>
              </m:sSub>
            </m:e>
          </m:rad>
        </m:oMath>
      </m:oMathPara>
    </w:p>
    <w:p w14:paraId="3A8BBE36" w14:textId="77777777" w:rsidR="0074235F" w:rsidRPr="00802732" w:rsidRDefault="0074235F" w:rsidP="0074235F">
      <w:pPr>
        <w:ind w:left="709" w:right="49"/>
        <w:rPr>
          <w:rFonts w:cs="Arial"/>
          <w:szCs w:val="20"/>
          <w:lang w:val="es-MX"/>
        </w:rPr>
      </w:pPr>
      <w:r w:rsidRPr="00802732">
        <w:rPr>
          <w:rFonts w:cs="Arial"/>
          <w:szCs w:val="20"/>
          <w:lang w:val="es-MX"/>
        </w:rPr>
        <w:t xml:space="preserve">Donde: </w:t>
      </w:r>
    </w:p>
    <w:p w14:paraId="1E0CF895" w14:textId="77777777" w:rsidR="0074235F" w:rsidRPr="00802732" w:rsidRDefault="0074235F" w:rsidP="0074235F">
      <w:pPr>
        <w:numPr>
          <w:ilvl w:val="0"/>
          <w:numId w:val="29"/>
        </w:numPr>
        <w:ind w:left="1276" w:right="49" w:hanging="283"/>
        <w:contextualSpacing/>
        <w:rPr>
          <w:rFonts w:cs="Arial"/>
          <w:szCs w:val="20"/>
          <w:lang w:val="es-MX"/>
        </w:rPr>
      </w:pPr>
      <w:r w:rsidRPr="00802732">
        <w:rPr>
          <w:rFonts w:cs="Arial"/>
          <w:szCs w:val="20"/>
          <w:lang w:val="es-MX"/>
        </w:rPr>
        <w:t xml:space="preserve">MG: Es la media geométrica de todas las ofertas habilitadas. </w:t>
      </w:r>
    </w:p>
    <w:p w14:paraId="72A9333C" w14:textId="77777777" w:rsidR="0074235F" w:rsidRPr="00802732" w:rsidRDefault="0074235F" w:rsidP="0074235F">
      <w:pPr>
        <w:numPr>
          <w:ilvl w:val="0"/>
          <w:numId w:val="29"/>
        </w:numPr>
        <w:ind w:left="1276" w:right="49" w:hanging="283"/>
        <w:contextualSpacing/>
        <w:rPr>
          <w:rFonts w:cs="Arial"/>
          <w:szCs w:val="20"/>
          <w:lang w:val="es-MX"/>
        </w:rPr>
      </w:pPr>
      <w:r w:rsidRPr="00802732">
        <w:rPr>
          <w:rFonts w:cs="Arial"/>
          <w:szCs w:val="20"/>
          <w:lang w:val="es-MX"/>
        </w:rPr>
        <w:t>V1: Es el valor de una propuesta habilitada.</w:t>
      </w:r>
    </w:p>
    <w:p w14:paraId="601F6D18" w14:textId="77777777" w:rsidR="0074235F" w:rsidRPr="00802732" w:rsidRDefault="0074235F" w:rsidP="0074235F">
      <w:pPr>
        <w:numPr>
          <w:ilvl w:val="0"/>
          <w:numId w:val="29"/>
        </w:numPr>
        <w:ind w:left="1276" w:right="49" w:hanging="283"/>
        <w:contextualSpacing/>
        <w:rPr>
          <w:rFonts w:cs="Arial"/>
          <w:szCs w:val="20"/>
          <w:lang w:val="es-MX"/>
        </w:rPr>
      </w:pPr>
      <w:proofErr w:type="spellStart"/>
      <w:r w:rsidRPr="00802732">
        <w:rPr>
          <w:rFonts w:cs="Arial"/>
          <w:szCs w:val="20"/>
          <w:lang w:val="es-MX"/>
        </w:rPr>
        <w:t>Vn</w:t>
      </w:r>
      <w:proofErr w:type="spellEnd"/>
      <w:r w:rsidRPr="00802732">
        <w:rPr>
          <w:rFonts w:cs="Arial"/>
          <w:szCs w:val="20"/>
          <w:lang w:val="es-MX"/>
        </w:rPr>
        <w:t xml:space="preserve">: Es el valor de la propuesta n habilitada. </w:t>
      </w:r>
    </w:p>
    <w:p w14:paraId="30A92BEE" w14:textId="77777777" w:rsidR="0074235F" w:rsidRPr="00802732" w:rsidRDefault="0074235F" w:rsidP="0074235F">
      <w:pPr>
        <w:numPr>
          <w:ilvl w:val="0"/>
          <w:numId w:val="29"/>
        </w:numPr>
        <w:ind w:left="1276" w:right="49" w:hanging="283"/>
        <w:contextualSpacing/>
        <w:rPr>
          <w:rFonts w:cs="Arial"/>
          <w:szCs w:val="20"/>
          <w:lang w:val="es-MX"/>
        </w:rPr>
      </w:pPr>
      <w:r w:rsidRPr="00802732">
        <w:rPr>
          <w:rFonts w:cs="Arial"/>
          <w:szCs w:val="20"/>
          <w:lang w:val="es-MX"/>
        </w:rPr>
        <w:t xml:space="preserve">n: La cantidad total de propuestas habilitadas. </w:t>
      </w:r>
    </w:p>
    <w:p w14:paraId="650706C0" w14:textId="77777777" w:rsidR="0074235F" w:rsidRPr="00802732" w:rsidRDefault="0074235F" w:rsidP="0074235F">
      <w:pPr>
        <w:ind w:left="709" w:right="49"/>
        <w:rPr>
          <w:rFonts w:cs="Arial"/>
          <w:szCs w:val="20"/>
          <w:lang w:val="es-MX"/>
        </w:rPr>
      </w:pPr>
    </w:p>
    <w:p w14:paraId="599AE3EB" w14:textId="77777777" w:rsidR="0074235F" w:rsidRPr="00802732" w:rsidRDefault="0074235F" w:rsidP="0074235F">
      <w:pPr>
        <w:ind w:right="49"/>
        <w:rPr>
          <w:rFonts w:cs="Arial"/>
          <w:szCs w:val="20"/>
          <w:lang w:val="es-MX"/>
        </w:rPr>
      </w:pPr>
      <w:r w:rsidRPr="00802732">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62684FD" w14:textId="77777777" w:rsidR="0074235F" w:rsidRPr="00802732" w:rsidRDefault="0074235F" w:rsidP="0074235F">
      <w:pPr>
        <w:ind w:right="49"/>
        <w:rPr>
          <w:rFonts w:cs="Arial"/>
          <w:szCs w:val="20"/>
          <w:lang w:val="es-MX"/>
        </w:rPr>
      </w:pPr>
      <w:r w:rsidRPr="00802732">
        <w:rPr>
          <w:rFonts w:cs="Arial"/>
          <w:szCs w:val="20"/>
          <w:lang w:val="es-MX"/>
        </w:rPr>
        <w:t>Las demás propuestas recibirán puntaje de acuerdo con la siguiente ecuación:</w:t>
      </w:r>
    </w:p>
    <w:p w14:paraId="2EC8B6DA" w14:textId="77777777" w:rsidR="0074235F" w:rsidRPr="00802732" w:rsidRDefault="0074235F" w:rsidP="0074235F">
      <w:pPr>
        <w:ind w:left="709" w:right="49"/>
        <w:jc w:val="center"/>
        <w:rPr>
          <w:rFonts w:cs="Arial"/>
          <w:szCs w:val="20"/>
          <w:lang w:val="es-MX"/>
        </w:rPr>
      </w:pPr>
      <m:oMath>
        <m:r>
          <m:rPr>
            <m:sty m:val="p"/>
          </m:rPr>
          <w:rPr>
            <w:rFonts w:ascii="Cambria Math" w:hAnsi="Cambria Math" w:cs="Arial"/>
            <w:color w:val="auto"/>
            <w:szCs w:val="20"/>
          </w:rPr>
          <m:t>Puntaje=Puntaje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MG-</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e>
                    </m:d>
                  </m:num>
                  <m:den>
                    <m:r>
                      <m:rPr>
                        <m:sty m:val="p"/>
                      </m:rPr>
                      <w:rPr>
                        <w:rFonts w:ascii="Cambria Math" w:hAnsi="Cambria Math" w:cs="Arial"/>
                        <w:color w:val="auto"/>
                        <w:szCs w:val="20"/>
                      </w:rPr>
                      <m:t>MG</m:t>
                    </m:r>
                  </m:den>
                </m:f>
              </m:e>
            </m:d>
          </m:e>
        </m:d>
      </m:oMath>
      <w:r w:rsidRPr="00802732">
        <w:rPr>
          <w:rFonts w:cs="Arial"/>
          <w:szCs w:val="20"/>
          <w:lang w:val="es-MX"/>
        </w:rPr>
        <w:t>.</w:t>
      </w:r>
    </w:p>
    <w:p w14:paraId="651B93F9" w14:textId="77777777" w:rsidR="0074235F" w:rsidRPr="00802732" w:rsidRDefault="0074235F" w:rsidP="0074235F">
      <w:pPr>
        <w:numPr>
          <w:ilvl w:val="0"/>
          <w:numId w:val="47"/>
        </w:numPr>
        <w:ind w:left="709" w:right="49"/>
        <w:contextualSpacing/>
        <w:rPr>
          <w:rFonts w:cs="Arial"/>
          <w:b/>
          <w:bCs/>
          <w:szCs w:val="20"/>
          <w:lang w:val="es-MX"/>
        </w:rPr>
      </w:pPr>
      <w:r w:rsidRPr="00802732">
        <w:rPr>
          <w:rFonts w:cs="Arial"/>
          <w:b/>
          <w:bCs/>
          <w:szCs w:val="20"/>
          <w:lang w:val="es-MX"/>
        </w:rPr>
        <w:t>Media Aritmética Baja</w:t>
      </w:r>
    </w:p>
    <w:p w14:paraId="6E089BEF" w14:textId="77777777" w:rsidR="0074235F" w:rsidRPr="00802732" w:rsidRDefault="0074235F" w:rsidP="0074235F">
      <w:pPr>
        <w:ind w:left="709" w:right="49"/>
        <w:contextualSpacing/>
        <w:rPr>
          <w:rFonts w:cs="Arial"/>
          <w:b/>
          <w:bCs/>
          <w:szCs w:val="20"/>
          <w:lang w:val="es-MX"/>
        </w:rPr>
      </w:pPr>
    </w:p>
    <w:p w14:paraId="5B530FEA" w14:textId="77777777" w:rsidR="0074235F" w:rsidRPr="00802732" w:rsidRDefault="0074235F" w:rsidP="0074235F">
      <w:pPr>
        <w:tabs>
          <w:tab w:val="left" w:pos="284"/>
        </w:tabs>
        <w:ind w:right="49"/>
        <w:rPr>
          <w:rFonts w:cs="Arial"/>
          <w:szCs w:val="20"/>
          <w:lang w:val="es-MX"/>
        </w:rPr>
      </w:pPr>
      <w:r w:rsidRPr="00802732">
        <w:rPr>
          <w:rFonts w:cs="Arial"/>
          <w:szCs w:val="20"/>
          <w:lang w:val="es-MX"/>
        </w:rPr>
        <w:t>Consiste en determinar el promedio aritmético entre la propuesta válida más baja y el promedio simple de las ofertas hábiles para calificación económica.</w:t>
      </w:r>
    </w:p>
    <w:p w14:paraId="1C967A06" w14:textId="77777777" w:rsidR="0074235F" w:rsidRPr="00802732" w:rsidRDefault="00031BFC" w:rsidP="0074235F">
      <w:pPr>
        <w:ind w:left="709" w:right="49"/>
        <w:rPr>
          <w:rFonts w:eastAsiaTheme="minorEastAsia" w:cs="Arial"/>
          <w:color w:val="auto"/>
          <w:szCs w:val="20"/>
        </w:rPr>
      </w:pPr>
      <m:oMathPara>
        <m:oMath>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color w:val="auto"/>
                  <w:szCs w:val="20"/>
                </w:rPr>
              </m:ctrlPr>
            </m:fPr>
            <m:num>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53D3EEE0" w14:textId="77777777" w:rsidR="0074235F" w:rsidRPr="00802732" w:rsidRDefault="0074235F" w:rsidP="0074235F">
      <w:pPr>
        <w:ind w:left="709" w:right="49"/>
        <w:rPr>
          <w:rFonts w:cs="Arial"/>
          <w:szCs w:val="20"/>
          <w:lang w:val="es-MX"/>
        </w:rPr>
      </w:pPr>
      <w:r w:rsidRPr="00802732">
        <w:rPr>
          <w:rFonts w:cs="Arial"/>
          <w:szCs w:val="20"/>
          <w:lang w:val="es-MX"/>
        </w:rPr>
        <w:lastRenderedPageBreak/>
        <w:t>Donde:</w:t>
      </w:r>
    </w:p>
    <w:p w14:paraId="047FF825" w14:textId="77777777" w:rsidR="0074235F" w:rsidRPr="00802732" w:rsidRDefault="00031BFC" w:rsidP="0074235F">
      <w:pPr>
        <w:numPr>
          <w:ilvl w:val="0"/>
          <w:numId w:val="30"/>
        </w:numPr>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4235F" w:rsidRPr="00802732">
        <w:rPr>
          <w:rFonts w:cs="Arial"/>
          <w:szCs w:val="20"/>
          <w:lang w:val="es-MX"/>
        </w:rPr>
        <w:t>: Es el valor total corregido de la propuesta válida más baja.</w:t>
      </w:r>
    </w:p>
    <w:p w14:paraId="3C5F6514" w14:textId="77777777" w:rsidR="0074235F" w:rsidRPr="00802732" w:rsidRDefault="00031BFC" w:rsidP="0074235F">
      <w:pPr>
        <w:numPr>
          <w:ilvl w:val="0"/>
          <w:numId w:val="30"/>
        </w:numPr>
        <w:ind w:left="1276" w:right="49" w:hanging="283"/>
        <w:contextualSpacing/>
        <w:rPr>
          <w:rFonts w:cs="Arial"/>
          <w:szCs w:val="20"/>
          <w:lang w:val="es-MX"/>
        </w:rPr>
      </w:pPr>
      <m:oMath>
        <m:acc>
          <m:accPr>
            <m:chr m:val="̅"/>
            <m:ctrlPr>
              <w:rPr>
                <w:rFonts w:ascii="Cambria Math" w:hAnsi="Cambria Math" w:cs="Arial"/>
                <w:szCs w:val="20"/>
              </w:rPr>
            </m:ctrlPr>
          </m:accPr>
          <m:e>
            <m:r>
              <m:rPr>
                <m:sty m:val="p"/>
              </m:rPr>
              <w:rPr>
                <w:rFonts w:ascii="Cambria Math" w:hAnsi="Cambria Math" w:cs="Arial"/>
                <w:szCs w:val="20"/>
              </w:rPr>
              <m:t>X</m:t>
            </m:r>
          </m:e>
        </m:acc>
      </m:oMath>
      <w:r w:rsidR="0074235F" w:rsidRPr="00802732">
        <w:rPr>
          <w:rFonts w:cs="Arial"/>
          <w:szCs w:val="20"/>
          <w:lang w:val="es-MX"/>
        </w:rPr>
        <w:t>: Es el promedio aritmético simple de las propuestas económicas válidas.</w:t>
      </w:r>
    </w:p>
    <w:p w14:paraId="32B58E9A" w14:textId="77777777" w:rsidR="0074235F" w:rsidRPr="00802732" w:rsidRDefault="00031BFC" w:rsidP="0074235F">
      <w:pPr>
        <w:numPr>
          <w:ilvl w:val="0"/>
          <w:numId w:val="30"/>
        </w:numPr>
        <w:ind w:left="1276" w:right="49" w:hanging="283"/>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74235F" w:rsidRPr="00802732">
        <w:rPr>
          <w:rFonts w:cs="Arial"/>
          <w:szCs w:val="20"/>
          <w:lang w:val="es-MX"/>
        </w:rPr>
        <w:t>: Es la media aritmética baja.</w:t>
      </w:r>
    </w:p>
    <w:p w14:paraId="7A2C77B8" w14:textId="77777777" w:rsidR="0074235F" w:rsidRPr="00802732" w:rsidRDefault="0074235F" w:rsidP="0074235F">
      <w:pPr>
        <w:ind w:left="1276" w:right="49"/>
        <w:contextualSpacing/>
        <w:rPr>
          <w:rFonts w:cs="Arial"/>
          <w:szCs w:val="20"/>
          <w:lang w:val="es-MX"/>
        </w:rPr>
      </w:pPr>
    </w:p>
    <w:p w14:paraId="16F9BC84" w14:textId="77777777" w:rsidR="0074235F" w:rsidRPr="00802732" w:rsidRDefault="0074235F" w:rsidP="0074235F">
      <w:pPr>
        <w:ind w:right="49"/>
        <w:rPr>
          <w:rFonts w:cs="Arial"/>
          <w:szCs w:val="20"/>
          <w:lang w:val="es-MX"/>
        </w:rPr>
      </w:pPr>
      <w:r w:rsidRPr="00802732">
        <w:rPr>
          <w:rFonts w:cs="Arial"/>
          <w:szCs w:val="20"/>
          <w:lang w:val="es-MX"/>
        </w:rPr>
        <w:t>La Entidad procederá a ponderar las propuestas de acuerdo con la siguiente formula:</w:t>
      </w:r>
    </w:p>
    <w:p w14:paraId="05C1D25F" w14:textId="77777777" w:rsidR="0074235F" w:rsidRPr="00802732" w:rsidRDefault="0074235F" w:rsidP="0074235F">
      <w:pPr>
        <w:ind w:left="709" w:right="49"/>
        <w:rPr>
          <w:rFonts w:cs="Arial"/>
          <w:szCs w:val="20"/>
          <w:lang w:val="es-MX"/>
        </w:rPr>
      </w:pPr>
      <m:oMathPara>
        <m:oMath>
          <m:r>
            <m:rPr>
              <m:sty m:val="p"/>
            </m:rPr>
            <w:rPr>
              <w:rFonts w:ascii="Cambria Math" w:hAnsi="Cambria Math" w:cs="Arial"/>
              <w:szCs w:val="20"/>
            </w:rPr>
            <m:t>Pun</m:t>
          </m:r>
          <m:r>
            <m:rPr>
              <m:sty m:val="p"/>
            </m:rPr>
            <w:rPr>
              <w:rFonts w:ascii="Cambria Math" w:hAnsi="Cambria Math" w:cs="Arial"/>
              <w:color w:val="auto"/>
              <w:szCs w:val="20"/>
            </w:rPr>
            <m:t>taje=</m:t>
          </m:r>
          <m:d>
            <m:dPr>
              <m:begChr m:val="{"/>
              <m:endChr m:val="}"/>
              <m:ctrlPr>
                <w:rPr>
                  <w:rFonts w:ascii="Cambria Math" w:hAnsi="Cambria Math" w:cs="Arial"/>
                  <w:color w:val="auto"/>
                  <w:szCs w:val="20"/>
                </w:rPr>
              </m:ctrlPr>
            </m:dPr>
            <m:e>
              <m:eqArr>
                <m:eqArrPr>
                  <m:ctrlPr>
                    <w:rPr>
                      <w:rFonts w:ascii="Cambria Math" w:hAnsi="Cambria Math" w:cs="Arial"/>
                      <w:color w:val="auto"/>
                      <w:szCs w:val="20"/>
                    </w:rPr>
                  </m:ctrlPr>
                </m:eqArrPr>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menores o iguales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
                  <m:r>
                    <m:rPr>
                      <m:sty m:val="p"/>
                    </m:rPr>
                    <w:rPr>
                      <w:rFonts w:ascii="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 xml:space="preserve">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d>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mayores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qArr>
            </m:e>
          </m:d>
        </m:oMath>
      </m:oMathPara>
    </w:p>
    <w:p w14:paraId="77B045C0" w14:textId="77777777" w:rsidR="0074235F" w:rsidRPr="00802732" w:rsidRDefault="0074235F" w:rsidP="0074235F">
      <w:pPr>
        <w:ind w:left="709" w:right="49"/>
        <w:rPr>
          <w:rFonts w:cs="Arial"/>
          <w:szCs w:val="20"/>
          <w:lang w:val="es-MX"/>
        </w:rPr>
      </w:pPr>
      <w:r w:rsidRPr="00802732">
        <w:rPr>
          <w:rFonts w:cs="Arial"/>
          <w:szCs w:val="20"/>
          <w:lang w:val="es-MX"/>
        </w:rPr>
        <w:t>Donde:</w:t>
      </w:r>
    </w:p>
    <w:p w14:paraId="4070BC47" w14:textId="77777777" w:rsidR="0074235F" w:rsidRPr="00802732" w:rsidRDefault="00031BFC" w:rsidP="0074235F">
      <w:pPr>
        <w:numPr>
          <w:ilvl w:val="0"/>
          <w:numId w:val="31"/>
        </w:numPr>
        <w:ind w:left="993" w:right="49" w:hanging="142"/>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74235F" w:rsidRPr="00802732">
        <w:rPr>
          <w:rFonts w:cs="Arial"/>
          <w:szCs w:val="20"/>
          <w:lang w:val="es-MX"/>
        </w:rPr>
        <w:t>: Es la media aritmética baja.</w:t>
      </w:r>
    </w:p>
    <w:p w14:paraId="3FF3CE6D" w14:textId="77777777" w:rsidR="0074235F" w:rsidRPr="00802732" w:rsidRDefault="00031BFC" w:rsidP="0074235F">
      <w:pPr>
        <w:numPr>
          <w:ilvl w:val="0"/>
          <w:numId w:val="31"/>
        </w:numPr>
        <w:ind w:left="993" w:right="49" w:hanging="142"/>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4235F" w:rsidRPr="00802732">
        <w:rPr>
          <w:rFonts w:cs="Arial"/>
          <w:szCs w:val="20"/>
          <w:lang w:val="es-MX"/>
        </w:rPr>
        <w:t>: Es el valor total corregido de cada una de las propuestas “i”.</w:t>
      </w:r>
    </w:p>
    <w:p w14:paraId="07431540" w14:textId="77777777" w:rsidR="0074235F" w:rsidRPr="00802732" w:rsidRDefault="0074235F" w:rsidP="0074235F">
      <w:pPr>
        <w:ind w:left="993" w:right="49"/>
        <w:contextualSpacing/>
        <w:rPr>
          <w:rFonts w:cs="Arial"/>
          <w:b/>
          <w:bCs/>
          <w:szCs w:val="20"/>
          <w:lang w:val="es-MX"/>
        </w:rPr>
      </w:pPr>
    </w:p>
    <w:p w14:paraId="3392F013" w14:textId="77777777" w:rsidR="0074235F" w:rsidRPr="00802732" w:rsidRDefault="0074235F" w:rsidP="0074235F">
      <w:pPr>
        <w:numPr>
          <w:ilvl w:val="0"/>
          <w:numId w:val="47"/>
        </w:numPr>
        <w:ind w:left="709" w:right="49"/>
        <w:contextualSpacing/>
        <w:rPr>
          <w:rFonts w:cs="Arial"/>
          <w:b/>
          <w:bCs/>
          <w:szCs w:val="20"/>
          <w:lang w:val="es-MX"/>
        </w:rPr>
      </w:pPr>
      <w:r w:rsidRPr="00802732">
        <w:rPr>
          <w:rFonts w:cs="Arial"/>
          <w:b/>
          <w:bCs/>
          <w:szCs w:val="20"/>
          <w:lang w:val="es-MX"/>
        </w:rPr>
        <w:t>Menor Valor</w:t>
      </w:r>
    </w:p>
    <w:p w14:paraId="2710C8BE" w14:textId="77777777" w:rsidR="0074235F" w:rsidRPr="00802732" w:rsidRDefault="0074235F" w:rsidP="0074235F">
      <w:pPr>
        <w:ind w:left="709" w:right="49"/>
        <w:rPr>
          <w:rFonts w:cs="Arial"/>
          <w:szCs w:val="20"/>
          <w:lang w:val="es-MX"/>
        </w:rPr>
      </w:pPr>
    </w:p>
    <w:p w14:paraId="49F1F192" w14:textId="77777777" w:rsidR="0074235F" w:rsidRPr="00802732" w:rsidRDefault="0074235F" w:rsidP="0074235F">
      <w:pPr>
        <w:ind w:right="49"/>
        <w:rPr>
          <w:rFonts w:cs="Arial"/>
          <w:szCs w:val="20"/>
          <w:lang w:val="es-MX"/>
        </w:rPr>
      </w:pPr>
      <w:r w:rsidRPr="00802732">
        <w:rPr>
          <w:rFonts w:cs="Arial"/>
          <w:szCs w:val="20"/>
          <w:lang w:val="es-MX"/>
        </w:rPr>
        <w:t>La Entidad otorgará el máximo puntaje a la oferta económica hábil para calificación económica de menor valor.</w:t>
      </w:r>
    </w:p>
    <w:p w14:paraId="61CD51FE" w14:textId="77777777" w:rsidR="0074235F" w:rsidRPr="00802732" w:rsidRDefault="00031BFC" w:rsidP="0074235F">
      <w:pPr>
        <w:ind w:left="709" w:right="49"/>
        <w:rPr>
          <w:rFonts w:eastAsiaTheme="minorEastAsia" w:cs="Arial"/>
          <w:color w:val="auto"/>
          <w:szCs w:val="20"/>
        </w:rPr>
      </w:pPr>
      <m:oMathPara>
        <m:oMath>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min</m:t>
              </m:r>
            </m:sub>
          </m:sSub>
          <m:r>
            <m:rPr>
              <m:sty m:val="p"/>
            </m:rPr>
            <w:rPr>
              <w:rFonts w:ascii="Cambria Math" w:eastAsiaTheme="minorEastAsia" w:hAnsi="Cambria Math" w:cs="Arial"/>
              <w:color w:val="auto"/>
              <w:szCs w:val="20"/>
            </w:rPr>
            <m:t>=Mínimo (</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1</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2</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m:t>
              </m:r>
            </m:sub>
          </m:sSub>
          <m:r>
            <m:rPr>
              <m:sty m:val="p"/>
            </m:rPr>
            <w:rPr>
              <w:rFonts w:ascii="Cambria Math" w:eastAsiaTheme="minorEastAsia" w:hAnsi="Cambria Math" w:cs="Arial"/>
              <w:color w:val="auto"/>
              <w:szCs w:val="20"/>
            </w:rPr>
            <m:t>)</m:t>
          </m:r>
        </m:oMath>
      </m:oMathPara>
    </w:p>
    <w:p w14:paraId="1CCF62F4" w14:textId="77777777" w:rsidR="0074235F" w:rsidRPr="00802732" w:rsidRDefault="0074235F" w:rsidP="0074235F">
      <w:pPr>
        <w:ind w:left="709" w:right="49"/>
        <w:rPr>
          <w:rFonts w:cs="Arial"/>
          <w:szCs w:val="20"/>
          <w:lang w:val="es-MX"/>
        </w:rPr>
      </w:pPr>
      <w:r w:rsidRPr="00802732">
        <w:rPr>
          <w:rFonts w:cs="Arial"/>
          <w:szCs w:val="20"/>
          <w:lang w:val="es-MX"/>
        </w:rPr>
        <w:t>Donde:</w:t>
      </w:r>
    </w:p>
    <w:p w14:paraId="5B13F0C6" w14:textId="77777777" w:rsidR="0074235F" w:rsidRPr="00802732" w:rsidRDefault="00031BFC" w:rsidP="0074235F">
      <w:pPr>
        <w:numPr>
          <w:ilvl w:val="0"/>
          <w:numId w:val="32"/>
        </w:numPr>
        <w:ind w:left="1134" w:right="49" w:hanging="141"/>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4235F" w:rsidRPr="00802732">
        <w:rPr>
          <w:rFonts w:cs="Arial"/>
          <w:szCs w:val="20"/>
          <w:lang w:val="es-MX"/>
        </w:rPr>
        <w:t>: Es el valor total corregido de cada una de las propuestas “i”.</w:t>
      </w:r>
    </w:p>
    <w:p w14:paraId="2708B65F" w14:textId="77777777" w:rsidR="0074235F" w:rsidRPr="00802732" w:rsidRDefault="0074235F" w:rsidP="0074235F">
      <w:pPr>
        <w:numPr>
          <w:ilvl w:val="0"/>
          <w:numId w:val="32"/>
        </w:numPr>
        <w:ind w:left="1134" w:right="49" w:hanging="141"/>
        <w:contextualSpacing/>
        <w:rPr>
          <w:rFonts w:cs="Arial"/>
          <w:szCs w:val="20"/>
          <w:lang w:val="es-MX"/>
        </w:rPr>
      </w:pPr>
      <w:r w:rsidRPr="00802732">
        <w:rPr>
          <w:rFonts w:cs="Arial"/>
          <w:szCs w:val="20"/>
          <w:lang w:val="es-MX"/>
        </w:rPr>
        <w:t>m: Es el número total de propuestas económicas válidas recibidas por la Entidad.</w:t>
      </w:r>
    </w:p>
    <w:p w14:paraId="14491735" w14:textId="77777777" w:rsidR="0074235F" w:rsidRPr="00802732" w:rsidRDefault="00031BFC" w:rsidP="0074235F">
      <w:pPr>
        <w:numPr>
          <w:ilvl w:val="0"/>
          <w:numId w:val="32"/>
        </w:numPr>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4235F" w:rsidRPr="00802732">
        <w:rPr>
          <w:rFonts w:cs="Arial"/>
          <w:szCs w:val="20"/>
          <w:lang w:val="es-MX"/>
        </w:rPr>
        <w:t>: Es el valor total corregido de la propuesta válida más baja.</w:t>
      </w:r>
    </w:p>
    <w:p w14:paraId="530C04AD" w14:textId="77777777" w:rsidR="0074235F" w:rsidRPr="00802732" w:rsidRDefault="0074235F" w:rsidP="0074235F">
      <w:pPr>
        <w:ind w:left="709" w:right="49"/>
        <w:contextualSpacing/>
        <w:rPr>
          <w:rFonts w:cs="Arial"/>
          <w:szCs w:val="20"/>
          <w:lang w:val="es-MX"/>
        </w:rPr>
      </w:pPr>
    </w:p>
    <w:p w14:paraId="0F1C3213" w14:textId="77777777" w:rsidR="0074235F" w:rsidRPr="00802732" w:rsidRDefault="0074235F" w:rsidP="0074235F">
      <w:pPr>
        <w:ind w:left="709" w:right="49"/>
        <w:rPr>
          <w:rFonts w:cs="Arial"/>
          <w:szCs w:val="20"/>
          <w:lang w:val="es-MX"/>
        </w:rPr>
      </w:pPr>
      <w:r w:rsidRPr="00802732">
        <w:rPr>
          <w:rFonts w:cs="Arial"/>
          <w:szCs w:val="20"/>
          <w:lang w:val="es-MX"/>
        </w:rPr>
        <w:t>La Entidad procederá a ponderar las propuestas de acuerdo con la siguiente fórmula:</w:t>
      </w:r>
    </w:p>
    <w:p w14:paraId="47B9B27B" w14:textId="77777777" w:rsidR="0074235F" w:rsidRPr="00802732" w:rsidRDefault="0074235F" w:rsidP="0074235F">
      <w:pPr>
        <w:ind w:left="709" w:right="49"/>
        <w:rPr>
          <w:rFonts w:eastAsiaTheme="minorEastAsia" w:cs="Arial"/>
          <w:color w:val="auto"/>
          <w:szCs w:val="20"/>
        </w:rPr>
      </w:pPr>
      <m:oMathPara>
        <m:oMath>
          <m:r>
            <m:rPr>
              <m:sty m:val="p"/>
            </m:rPr>
            <w:rPr>
              <w:rFonts w:ascii="Cambria Math" w:hAnsi="Cambria Math" w:cs="Arial"/>
              <w:color w:val="auto"/>
              <w:szCs w:val="20"/>
            </w:rPr>
            <m:t>Puntaje=</m:t>
          </m:r>
          <m:f>
            <m:fPr>
              <m:ctrlPr>
                <w:rPr>
                  <w:rFonts w:ascii="Cambria Math" w:hAnsi="Cambria Math" w:cs="Arial"/>
                  <w:color w:val="auto"/>
                  <w:szCs w:val="20"/>
                </w:rPr>
              </m:ctrlPr>
            </m:fPr>
            <m:num>
              <m:r>
                <m:rPr>
                  <m:sty m:val="p"/>
                </m:rPr>
                <w:rPr>
                  <w:rFonts w:ascii="Cambria Math" w:hAnsi="Cambria Math" w:cs="Arial"/>
                  <w:color w:val="auto"/>
                  <w:szCs w:val="20"/>
                </w:rPr>
                <m:t>Puntaje máximo*</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den>
          </m:f>
        </m:oMath>
      </m:oMathPara>
    </w:p>
    <w:p w14:paraId="3A00FFA3" w14:textId="77777777" w:rsidR="0074235F" w:rsidRPr="00802732" w:rsidRDefault="0074235F" w:rsidP="0074235F">
      <w:pPr>
        <w:ind w:left="709" w:right="49"/>
        <w:rPr>
          <w:rFonts w:cs="Arial"/>
          <w:szCs w:val="20"/>
          <w:lang w:val="es-MX"/>
        </w:rPr>
      </w:pPr>
      <w:r w:rsidRPr="00802732">
        <w:rPr>
          <w:rFonts w:cs="Arial"/>
          <w:szCs w:val="20"/>
          <w:lang w:val="es-MX"/>
        </w:rPr>
        <w:t>Donde:</w:t>
      </w:r>
    </w:p>
    <w:p w14:paraId="535BD9B8" w14:textId="77777777" w:rsidR="0074235F" w:rsidRPr="00802732" w:rsidRDefault="00031BFC" w:rsidP="0074235F">
      <w:pPr>
        <w:numPr>
          <w:ilvl w:val="0"/>
          <w:numId w:val="33"/>
        </w:numPr>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4235F" w:rsidRPr="00802732">
        <w:rPr>
          <w:rFonts w:cs="Arial"/>
          <w:szCs w:val="20"/>
          <w:lang w:val="es-MX"/>
        </w:rPr>
        <w:t>: Es el valor total corregido de la propuesta válida más baja.</w:t>
      </w:r>
    </w:p>
    <w:p w14:paraId="05BC48F4" w14:textId="77777777" w:rsidR="0074235F" w:rsidRPr="00802732" w:rsidRDefault="00031BFC" w:rsidP="0074235F">
      <w:pPr>
        <w:numPr>
          <w:ilvl w:val="0"/>
          <w:numId w:val="33"/>
        </w:numPr>
        <w:ind w:left="1134" w:right="49" w:hanging="141"/>
        <w:contextualSpacing/>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4235F" w:rsidRPr="00802732">
        <w:rPr>
          <w:rFonts w:eastAsiaTheme="minorEastAsia" w:cs="Arial"/>
          <w:szCs w:val="20"/>
          <w:lang w:val="es-MX"/>
        </w:rPr>
        <w:t>: Es el valor total corregido de cada una de las propuestas “i”.</w:t>
      </w:r>
    </w:p>
    <w:p w14:paraId="23477BB4" w14:textId="77777777" w:rsidR="0074235F" w:rsidRPr="001229A0" w:rsidRDefault="0074235F" w:rsidP="0074235F">
      <w:pPr>
        <w:rPr>
          <w:color w:val="auto"/>
          <w:lang w:val="es-MX"/>
        </w:rPr>
      </w:pPr>
    </w:p>
    <w:p w14:paraId="086171AD" w14:textId="77777777" w:rsidR="0074235F" w:rsidRDefault="0074235F" w:rsidP="0074235F">
      <w:pPr>
        <w:pStyle w:val="Ttulo2"/>
        <w:numPr>
          <w:ilvl w:val="1"/>
          <w:numId w:val="43"/>
        </w:numPr>
      </w:pPr>
      <w:bookmarkStart w:id="321" w:name="_Toc67583332"/>
      <w:bookmarkStart w:id="322" w:name="_Toc78789474"/>
      <w:bookmarkStart w:id="323" w:name="_Toc141433882"/>
      <w:r>
        <w:rPr>
          <w:caps w:val="0"/>
        </w:rPr>
        <w:t>FACTOR DE CALIDAD</w:t>
      </w:r>
      <w:bookmarkEnd w:id="321"/>
      <w:bookmarkEnd w:id="322"/>
      <w:bookmarkEnd w:id="323"/>
    </w:p>
    <w:p w14:paraId="1D529FB0" w14:textId="77777777" w:rsidR="0074235F" w:rsidRDefault="0074235F" w:rsidP="0074235F">
      <w:pPr>
        <w:spacing w:after="120"/>
        <w:rPr>
          <w:lang w:val="es-MX"/>
        </w:rPr>
      </w:pPr>
      <w:r w:rsidRPr="00604257">
        <w:rPr>
          <w:lang w:val="es-MX"/>
        </w:rPr>
        <w:t xml:space="preserve">La </w:t>
      </w:r>
      <w:r>
        <w:rPr>
          <w:lang w:val="es-MX"/>
        </w:rPr>
        <w:t>E</w:t>
      </w:r>
      <w:r w:rsidRPr="00604257">
        <w:rPr>
          <w:lang w:val="es-MX"/>
        </w:rPr>
        <w:t>ntidad asignará el puntaje de factor de calidad como sigue:</w:t>
      </w:r>
    </w:p>
    <w:tbl>
      <w:tblPr>
        <w:tblStyle w:val="Tablaconcuadrcula"/>
        <w:tblW w:w="0" w:type="auto"/>
        <w:jc w:val="center"/>
        <w:tblLayout w:type="fixed"/>
        <w:tblLook w:val="04A0" w:firstRow="1" w:lastRow="0" w:firstColumn="1" w:lastColumn="0" w:noHBand="0" w:noVBand="1"/>
      </w:tblPr>
      <w:tblGrid>
        <w:gridCol w:w="6365"/>
        <w:gridCol w:w="939"/>
      </w:tblGrid>
      <w:tr w:rsidR="0074235F" w:rsidRPr="00357F40" w14:paraId="675B7151" w14:textId="77777777" w:rsidTr="00802732">
        <w:trPr>
          <w:trHeight w:val="283"/>
          <w:jc w:val="center"/>
        </w:trPr>
        <w:tc>
          <w:tcPr>
            <w:tcW w:w="636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5C4F25E" w14:textId="77777777" w:rsidR="0074235F" w:rsidRPr="00357F40" w:rsidRDefault="0074235F" w:rsidP="00802732">
            <w:pPr>
              <w:rPr>
                <w:rFonts w:eastAsia="Arial" w:cs="Arial"/>
                <w:b/>
                <w:bCs/>
                <w:color w:val="FFFFFF" w:themeColor="background1"/>
              </w:rPr>
            </w:pPr>
            <w:r w:rsidRPr="00357F40">
              <w:rPr>
                <w:rFonts w:cs="Arial"/>
                <w:b/>
                <w:bCs/>
                <w:color w:val="FFFFFF" w:themeColor="background1"/>
              </w:rPr>
              <w:t>Concepto</w:t>
            </w:r>
          </w:p>
        </w:tc>
        <w:tc>
          <w:tcPr>
            <w:tcW w:w="9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F92A1F0" w14:textId="77777777" w:rsidR="0074235F" w:rsidRPr="00357F40" w:rsidRDefault="0074235F" w:rsidP="00802732">
            <w:pPr>
              <w:rPr>
                <w:rFonts w:eastAsia="Arial" w:cs="Arial"/>
                <w:b/>
                <w:bCs/>
                <w:color w:val="FFFFFF" w:themeColor="background1"/>
              </w:rPr>
            </w:pPr>
            <w:r w:rsidRPr="00357F40">
              <w:rPr>
                <w:rFonts w:cs="Arial"/>
                <w:b/>
                <w:bCs/>
                <w:color w:val="FFFFFF" w:themeColor="background1"/>
              </w:rPr>
              <w:t xml:space="preserve">Puntaje </w:t>
            </w:r>
          </w:p>
        </w:tc>
      </w:tr>
      <w:tr w:rsidR="0074235F" w:rsidRPr="00357F40" w14:paraId="5AC5E373" w14:textId="77777777" w:rsidTr="00802732">
        <w:trPr>
          <w:trHeight w:val="1291"/>
          <w:jc w:val="center"/>
        </w:trPr>
        <w:tc>
          <w:tcPr>
            <w:tcW w:w="6365" w:type="dxa"/>
            <w:tcBorders>
              <w:top w:val="single" w:sz="4" w:space="0" w:color="auto"/>
              <w:left w:val="double" w:sz="4" w:space="0" w:color="auto"/>
              <w:bottom w:val="single" w:sz="4" w:space="0" w:color="auto"/>
              <w:right w:val="single" w:sz="4" w:space="0" w:color="auto"/>
            </w:tcBorders>
            <w:vAlign w:val="center"/>
            <w:hideMark/>
          </w:tcPr>
          <w:p w14:paraId="3A171774" w14:textId="77777777" w:rsidR="0074235F" w:rsidRPr="00357F40" w:rsidRDefault="0074235F" w:rsidP="00802732">
            <w:pPr>
              <w:tabs>
                <w:tab w:val="left" w:pos="1039"/>
              </w:tabs>
              <w:rPr>
                <w:rFonts w:eastAsia="Arial" w:cs="Arial"/>
              </w:rPr>
            </w:pPr>
            <w:r w:rsidRPr="00357F40">
              <w:rPr>
                <w:rFonts w:eastAsiaTheme="minorEastAsia" w:cs="Arial"/>
                <w:lang w:val="es-ES" w:eastAsia="es-CO"/>
              </w:rPr>
              <w:lastRenderedPageBreak/>
              <w:t xml:space="preserve"> (i) implementación del programa de gerencia</w:t>
            </w:r>
            <w:r w:rsidRPr="00357F40">
              <w:rPr>
                <w:rFonts w:eastAsia="Arial,Times New Roman" w:cs="Arial"/>
                <w:lang w:val="es-ES" w:eastAsia="es-CO"/>
              </w:rPr>
              <w:t xml:space="preserve"> </w:t>
            </w:r>
            <w:r w:rsidRPr="00357F40">
              <w:rPr>
                <w:rFonts w:eastAsiaTheme="minorEastAsia" w:cs="Arial"/>
                <w:lang w:val="es-ES" w:eastAsia="es-CO"/>
              </w:rPr>
              <w:t>de proyectos;</w:t>
            </w:r>
          </w:p>
          <w:p w14:paraId="22EB8D9E" w14:textId="77777777" w:rsidR="0074235F" w:rsidRPr="00357F40" w:rsidRDefault="0074235F" w:rsidP="00802732">
            <w:pPr>
              <w:tabs>
                <w:tab w:val="left" w:pos="1039"/>
              </w:tabs>
              <w:rPr>
                <w:rFonts w:eastAsiaTheme="minorEastAsia" w:cs="Arial"/>
                <w:lang w:val="es-ES" w:eastAsia="es-CO"/>
              </w:rPr>
            </w:pPr>
            <w:r w:rsidRPr="00357F40">
              <w:rPr>
                <w:rFonts w:eastAsiaTheme="minorEastAsia" w:cs="Arial"/>
                <w:lang w:val="es-ES" w:eastAsia="es-CO"/>
              </w:rPr>
              <w:t>(</w:t>
            </w:r>
            <w:proofErr w:type="spellStart"/>
            <w:r w:rsidRPr="00357F40">
              <w:rPr>
                <w:rFonts w:eastAsiaTheme="minorEastAsia" w:cs="Arial"/>
                <w:lang w:val="es-ES" w:eastAsia="es-CO"/>
              </w:rPr>
              <w:t>ii</w:t>
            </w:r>
            <w:proofErr w:type="spellEnd"/>
            <w:r w:rsidRPr="00357F40">
              <w:rPr>
                <w:rFonts w:eastAsiaTheme="minorEastAsia" w:cs="Arial"/>
                <w:lang w:val="es-ES" w:eastAsia="es-CO"/>
              </w:rPr>
              <w:t>) disponibilidad y condiciones funcionales de la maquinaria de obra;</w:t>
            </w:r>
          </w:p>
          <w:p w14:paraId="41A49D05" w14:textId="2F5182AD" w:rsidR="0074235F" w:rsidRPr="00357F40" w:rsidRDefault="0074235F" w:rsidP="00802732">
            <w:pPr>
              <w:tabs>
                <w:tab w:val="left" w:pos="1039"/>
              </w:tabs>
              <w:rPr>
                <w:rFonts w:eastAsiaTheme="minorEastAsia" w:cs="Arial"/>
                <w:lang w:val="es-ES" w:eastAsia="es-CO"/>
              </w:rPr>
            </w:pPr>
            <w:r w:rsidRPr="00357F40">
              <w:rPr>
                <w:rFonts w:eastAsiaTheme="minorEastAsia" w:cs="Arial"/>
                <w:lang w:val="es-ES" w:eastAsia="es-CO"/>
              </w:rPr>
              <w:t>(</w:t>
            </w:r>
            <w:proofErr w:type="spellStart"/>
            <w:r w:rsidRPr="00357F40">
              <w:rPr>
                <w:rFonts w:eastAsiaTheme="minorEastAsia" w:cs="Arial"/>
                <w:lang w:val="es-ES" w:eastAsia="es-CO"/>
              </w:rPr>
              <w:t>iii</w:t>
            </w:r>
            <w:proofErr w:type="spellEnd"/>
            <w:r w:rsidRPr="00357F40">
              <w:rPr>
                <w:rFonts w:eastAsiaTheme="minorEastAsia" w:cs="Arial"/>
                <w:lang w:val="es-ES" w:eastAsia="es-CO"/>
              </w:rPr>
              <w:t>) presentación de un plan de calidad</w:t>
            </w:r>
          </w:p>
          <w:p w14:paraId="6328B29D" w14:textId="77777777" w:rsidR="0074235F" w:rsidRPr="00357F40" w:rsidRDefault="0074235F" w:rsidP="00802732">
            <w:pPr>
              <w:tabs>
                <w:tab w:val="left" w:pos="1039"/>
              </w:tabs>
              <w:rPr>
                <w:rFonts w:eastAsiaTheme="minorEastAsia" w:cs="Arial"/>
                <w:lang w:val="es-ES" w:eastAsia="es-CO"/>
              </w:rPr>
            </w:pPr>
          </w:p>
        </w:tc>
        <w:tc>
          <w:tcPr>
            <w:tcW w:w="939" w:type="dxa"/>
            <w:tcBorders>
              <w:top w:val="single" w:sz="4" w:space="0" w:color="auto"/>
              <w:left w:val="single" w:sz="4" w:space="0" w:color="auto"/>
              <w:bottom w:val="single" w:sz="4" w:space="0" w:color="auto"/>
              <w:right w:val="double" w:sz="4" w:space="0" w:color="auto"/>
            </w:tcBorders>
            <w:vAlign w:val="center"/>
            <w:hideMark/>
          </w:tcPr>
          <w:p w14:paraId="2B591D29" w14:textId="77777777" w:rsidR="0074235F" w:rsidRPr="00357F40" w:rsidRDefault="0074235F" w:rsidP="00CB7D4C">
            <w:pPr>
              <w:jc w:val="center"/>
              <w:rPr>
                <w:rFonts w:eastAsia="Arial" w:cs="Arial"/>
              </w:rPr>
            </w:pPr>
            <w:r w:rsidRPr="00357F40">
              <w:rPr>
                <w:rFonts w:eastAsia="Arial" w:cs="Arial"/>
              </w:rPr>
              <w:t>6</w:t>
            </w:r>
          </w:p>
          <w:p w14:paraId="14C0657F" w14:textId="77777777" w:rsidR="0074235F" w:rsidRPr="00357F40" w:rsidRDefault="0074235F" w:rsidP="00CB7D4C">
            <w:pPr>
              <w:jc w:val="center"/>
              <w:rPr>
                <w:rFonts w:eastAsia="Arial" w:cs="Arial"/>
              </w:rPr>
            </w:pPr>
            <w:r w:rsidRPr="00357F40">
              <w:rPr>
                <w:rFonts w:eastAsia="Arial" w:cs="Arial"/>
              </w:rPr>
              <w:t>6</w:t>
            </w:r>
          </w:p>
          <w:p w14:paraId="34026412" w14:textId="77777777" w:rsidR="0074235F" w:rsidRPr="00357F40" w:rsidRDefault="0074235F" w:rsidP="00CB7D4C">
            <w:pPr>
              <w:jc w:val="center"/>
              <w:rPr>
                <w:rFonts w:eastAsia="Arial" w:cs="Arial"/>
              </w:rPr>
            </w:pPr>
            <w:r w:rsidRPr="00357F40">
              <w:rPr>
                <w:rFonts w:eastAsia="Arial" w:cs="Arial"/>
              </w:rPr>
              <w:t>7</w:t>
            </w:r>
          </w:p>
        </w:tc>
      </w:tr>
      <w:tr w:rsidR="0074235F" w:rsidRPr="00357F40" w14:paraId="36823DF5" w14:textId="77777777" w:rsidTr="00802732">
        <w:trPr>
          <w:jc w:val="center"/>
        </w:trPr>
        <w:tc>
          <w:tcPr>
            <w:tcW w:w="6365" w:type="dxa"/>
            <w:tcBorders>
              <w:top w:val="single" w:sz="4" w:space="0" w:color="auto"/>
              <w:left w:val="double" w:sz="4" w:space="0" w:color="auto"/>
              <w:bottom w:val="double" w:sz="4" w:space="0" w:color="auto"/>
              <w:right w:val="single" w:sz="4" w:space="0" w:color="auto"/>
            </w:tcBorders>
            <w:vAlign w:val="center"/>
            <w:hideMark/>
          </w:tcPr>
          <w:p w14:paraId="74B3959B" w14:textId="77777777" w:rsidR="0074235F" w:rsidRPr="00357F40" w:rsidRDefault="0074235F" w:rsidP="00802732">
            <w:pPr>
              <w:rPr>
                <w:rFonts w:eastAsia="Arial" w:cs="Arial"/>
              </w:rPr>
            </w:pPr>
            <w:r w:rsidRPr="00357F40">
              <w:rPr>
                <w:rFonts w:cs="Arial"/>
                <w:lang w:val="es-ES" w:eastAsia="es-CO"/>
              </w:rPr>
              <w:t>Total</w:t>
            </w:r>
          </w:p>
        </w:tc>
        <w:tc>
          <w:tcPr>
            <w:tcW w:w="939" w:type="dxa"/>
            <w:tcBorders>
              <w:top w:val="single" w:sz="4" w:space="0" w:color="auto"/>
              <w:left w:val="single" w:sz="4" w:space="0" w:color="auto"/>
              <w:bottom w:val="double" w:sz="4" w:space="0" w:color="auto"/>
              <w:right w:val="double" w:sz="4" w:space="0" w:color="auto"/>
            </w:tcBorders>
            <w:vAlign w:val="center"/>
            <w:hideMark/>
          </w:tcPr>
          <w:p w14:paraId="287F4B8E" w14:textId="77777777" w:rsidR="0074235F" w:rsidRPr="00357F40" w:rsidRDefault="0074235F" w:rsidP="00CB7D4C">
            <w:pPr>
              <w:jc w:val="center"/>
              <w:rPr>
                <w:rFonts w:eastAsia="Arial" w:cs="Arial"/>
              </w:rPr>
            </w:pPr>
            <w:r w:rsidRPr="00357F40">
              <w:rPr>
                <w:rFonts w:cs="Arial"/>
                <w:lang w:val="es-ES" w:eastAsia="es-CO"/>
              </w:rPr>
              <w:t>19</w:t>
            </w:r>
          </w:p>
        </w:tc>
      </w:tr>
    </w:tbl>
    <w:p w14:paraId="3D8FC2C3" w14:textId="77777777" w:rsidR="0074235F" w:rsidRDefault="0074235F" w:rsidP="0074235F">
      <w:pPr>
        <w:rPr>
          <w:lang w:val="es-MX"/>
        </w:rPr>
      </w:pPr>
    </w:p>
    <w:p w14:paraId="4F2F75C0" w14:textId="77777777" w:rsidR="0074235F" w:rsidRPr="00604257" w:rsidRDefault="0074235F" w:rsidP="0074235F">
      <w:pPr>
        <w:rPr>
          <w:lang w:val="es-MX"/>
        </w:rPr>
      </w:pPr>
      <w:r w:rsidRPr="00604257">
        <w:rPr>
          <w:lang w:val="es-MX"/>
        </w:rPr>
        <w:t xml:space="preserve">Las </w:t>
      </w:r>
      <w:r>
        <w:rPr>
          <w:lang w:val="es-MX"/>
        </w:rPr>
        <w:t>E</w:t>
      </w:r>
      <w:r w:rsidRPr="00604257">
        <w:rPr>
          <w:lang w:val="es-MX"/>
        </w:rPr>
        <w:t xml:space="preserve">ntidades </w:t>
      </w:r>
      <w:r>
        <w:rPr>
          <w:lang w:val="es-MX"/>
        </w:rPr>
        <w:t>E</w:t>
      </w:r>
      <w:r w:rsidRPr="00604257">
        <w:rPr>
          <w:lang w:val="es-MX"/>
        </w:rPr>
        <w:t xml:space="preserve">statales deben consultar y analizar las anotaciones vigentes que reposen en el Registro Nacional de Obras Civiles Inconclusas, de que trata la Ley 2020 de 2020. En el evento que las personas naturales o jurídicas, nacionales o extranjeras domiciliadas o con </w:t>
      </w:r>
      <w:r>
        <w:rPr>
          <w:lang w:val="es-MX"/>
        </w:rPr>
        <w:t>S</w:t>
      </w:r>
      <w:r w:rsidRPr="00604257">
        <w:rPr>
          <w:lang w:val="es-MX"/>
        </w:rPr>
        <w:t xml:space="preserve">ucursal en Colombia, o integrantes de </w:t>
      </w:r>
      <w:r>
        <w:rPr>
          <w:lang w:val="es-MX"/>
        </w:rPr>
        <w:t>P</w:t>
      </w:r>
      <w:r w:rsidRPr="00604257">
        <w:rPr>
          <w:lang w:val="es-MX"/>
        </w:rPr>
        <w:t xml:space="preserve">roponentes </w:t>
      </w:r>
      <w:r>
        <w:rPr>
          <w:lang w:val="es-MX"/>
        </w:rPr>
        <w:t>P</w:t>
      </w:r>
      <w:r w:rsidRPr="00604257">
        <w:rPr>
          <w:lang w:val="es-MX"/>
        </w:rPr>
        <w:t xml:space="preserve">lurales, cuenten con alguna anotación vigente de obra civil inconclusa, en el mencionado registro, se descontará un (1) punto de la sumatoria obtenida en relación con el factor de calidad. </w:t>
      </w:r>
    </w:p>
    <w:p w14:paraId="6AC52874" w14:textId="77777777" w:rsidR="0074235F" w:rsidRPr="001229A0" w:rsidRDefault="0074235F" w:rsidP="0074235F">
      <w:pPr>
        <w:pStyle w:val="Ttulo3"/>
        <w:numPr>
          <w:ilvl w:val="0"/>
          <w:numId w:val="0"/>
        </w:numPr>
      </w:pPr>
      <w:bookmarkStart w:id="324" w:name="_Toc67583333"/>
      <w:bookmarkStart w:id="325" w:name="_Toc78789475"/>
      <w:bookmarkStart w:id="326" w:name="_Toc141433883"/>
      <w:r>
        <w:t xml:space="preserve">4.2.1. </w:t>
      </w:r>
      <w:r w:rsidRPr="001229A0">
        <w:t>IMPLEMENTACIÓN DEL PROGRAMA DE GERENCIA DE PROYECTOS</w:t>
      </w:r>
      <w:bookmarkEnd w:id="324"/>
      <w:bookmarkEnd w:id="325"/>
      <w:bookmarkEnd w:id="326"/>
    </w:p>
    <w:p w14:paraId="28ADE4F3" w14:textId="77777777" w:rsidR="0074235F" w:rsidRPr="00286B60" w:rsidRDefault="0074235F" w:rsidP="0074235F">
      <w:pPr>
        <w:rPr>
          <w:rFonts w:cs="Arial"/>
          <w:szCs w:val="20"/>
          <w:lang w:val="es-MX"/>
        </w:rPr>
      </w:pPr>
      <w:r w:rsidRPr="00286B60">
        <w:rPr>
          <w:lang w:val="es-MX"/>
        </w:rPr>
        <w:t xml:space="preserve">La </w:t>
      </w:r>
      <w:r w:rsidRPr="00286B60">
        <w:rPr>
          <w:rFonts w:cs="Arial"/>
          <w:szCs w:val="20"/>
          <w:lang w:val="es-MX"/>
        </w:rPr>
        <w:t xml:space="preserve">Entidad asignará seis (06) seis puntos al Proponente que se comprometa a instaurar un programa de gerencia de proyectos mediante la suscripción del Formato 7A – Programa de gerencia de proyectos, en el cual bajo la gravedad de juramento conste el compromiso que en este sentido asume. </w:t>
      </w:r>
    </w:p>
    <w:p w14:paraId="32350D07" w14:textId="77777777" w:rsidR="0074235F" w:rsidRPr="00286B60" w:rsidRDefault="0074235F" w:rsidP="0074235F">
      <w:pPr>
        <w:spacing w:after="0" w:line="240" w:lineRule="auto"/>
        <w:rPr>
          <w:rFonts w:cs="Arial"/>
          <w:szCs w:val="20"/>
          <w:lang w:val="es-MX"/>
        </w:rPr>
      </w:pPr>
      <w:bookmarkStart w:id="327" w:name="_Toc67583334"/>
      <w:bookmarkStart w:id="328" w:name="_Toc78789476"/>
      <w:r w:rsidRPr="00286B60">
        <w:rPr>
          <w:rFonts w:cs="Arial"/>
          <w:szCs w:val="20"/>
          <w:lang w:val="es-MX"/>
        </w:rPr>
        <w:t>Para efectos del Proceso de Contratación,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38419BB6" w14:textId="77777777" w:rsidR="0074235F" w:rsidRPr="00286B60" w:rsidRDefault="0074235F" w:rsidP="0074235F">
      <w:pPr>
        <w:spacing w:after="0" w:line="240" w:lineRule="auto"/>
        <w:rPr>
          <w:rFonts w:cs="Arial"/>
          <w:szCs w:val="20"/>
          <w:lang w:val="es-MX"/>
        </w:rPr>
      </w:pPr>
    </w:p>
    <w:p w14:paraId="47FF6A9C" w14:textId="77777777" w:rsidR="0074235F" w:rsidRPr="00286B60" w:rsidRDefault="0074235F" w:rsidP="0074235F">
      <w:pPr>
        <w:spacing w:after="0" w:line="240" w:lineRule="auto"/>
        <w:rPr>
          <w:rFonts w:cs="Arial"/>
          <w:szCs w:val="20"/>
          <w:lang w:val="es-MX"/>
        </w:rPr>
      </w:pPr>
      <w:r w:rsidRPr="00286B60">
        <w:rPr>
          <w:rFonts w:cs="Arial"/>
          <w:szCs w:val="20"/>
          <w:lang w:val="es-MX"/>
        </w:rPr>
        <w:t>Para la ejecución del Contrato, el adjudicatario deberá instaurar el programa de Gerencia de Proyectos y contar con un profesional tiempo completo en las áreas de la ingeniería o de la arquitectura, con matrícula profesional vigente, que cumpla con las siguientes condiciones dependiendo de la complejidad del proyecto:</w:t>
      </w:r>
    </w:p>
    <w:p w14:paraId="2CA9C62E" w14:textId="77777777" w:rsidR="0074235F" w:rsidRPr="00286B60" w:rsidRDefault="0074235F" w:rsidP="0074235F">
      <w:pPr>
        <w:spacing w:after="0" w:line="240" w:lineRule="auto"/>
        <w:rPr>
          <w:rFonts w:cs="Arial"/>
          <w:szCs w:val="20"/>
          <w:lang w:val="es-MX"/>
        </w:rPr>
      </w:pPr>
    </w:p>
    <w:p w14:paraId="39DA2EDC" w14:textId="0EF42798" w:rsidR="00751049" w:rsidRPr="00F779C5" w:rsidRDefault="00751049" w:rsidP="00751049">
      <w:pPr>
        <w:pStyle w:val="Prrafodelista"/>
        <w:numPr>
          <w:ilvl w:val="0"/>
          <w:numId w:val="34"/>
        </w:numPr>
        <w:rPr>
          <w:rFonts w:cs="Arial"/>
          <w:szCs w:val="20"/>
          <w:lang w:val="es-MX"/>
        </w:rPr>
      </w:pPr>
      <w:r w:rsidRPr="00751049">
        <w:rPr>
          <w:rFonts w:cs="Arial"/>
          <w:b/>
          <w:szCs w:val="20"/>
          <w:lang w:val="es-MX"/>
        </w:rPr>
        <w:t>Opción 1:</w:t>
      </w:r>
      <w:r w:rsidRPr="00A72240">
        <w:rPr>
          <w:rFonts w:cs="Arial"/>
          <w:szCs w:val="20"/>
          <w:lang w:val="es-MX"/>
        </w:rPr>
        <w:t xml:space="preserve"> Profesional con certificado o credencial PMP (Project Management </w:t>
      </w:r>
      <w:r w:rsidRPr="00F779C5">
        <w:rPr>
          <w:rFonts w:cs="Arial"/>
          <w:szCs w:val="20"/>
          <w:lang w:val="es-MX"/>
        </w:rPr>
        <w:t xml:space="preserve">Professional), con mínimo un (1) año de experiencia como Coordinador, Gerente, Líder o Director de Proyectos de </w:t>
      </w:r>
      <w:r w:rsidRPr="00F779C5">
        <w:rPr>
          <w:rFonts w:cs="Arial"/>
          <w:color w:val="auto"/>
          <w:szCs w:val="20"/>
        </w:rPr>
        <w:t>- CONSTRUCCIÓN Y/O MEJORAMIENTO Y/O REHABILITACIÓN Y/O MANTENIMIENTO Y/O ADECUACIÓN Y/O REFORZAMIENTO DE ESCENARIOS DEPORTIVOS</w:t>
      </w:r>
      <w:r w:rsidR="009F4CD1" w:rsidRPr="00F779C5">
        <w:rPr>
          <w:rFonts w:cs="Arial"/>
          <w:color w:val="auto"/>
          <w:szCs w:val="20"/>
        </w:rPr>
        <w:t>.</w:t>
      </w:r>
    </w:p>
    <w:p w14:paraId="02448BF6" w14:textId="77777777" w:rsidR="00751049" w:rsidRPr="00F779C5" w:rsidRDefault="00751049" w:rsidP="00751049">
      <w:pPr>
        <w:pStyle w:val="Prrafodelista"/>
        <w:ind w:left="1070"/>
        <w:rPr>
          <w:rFonts w:cs="Arial"/>
          <w:szCs w:val="20"/>
          <w:lang w:val="es-MX"/>
        </w:rPr>
      </w:pPr>
    </w:p>
    <w:p w14:paraId="1ABA0E46" w14:textId="77777777" w:rsidR="00751049" w:rsidRPr="00F779C5" w:rsidRDefault="00751049" w:rsidP="00751049">
      <w:pPr>
        <w:pStyle w:val="Prrafodelista"/>
        <w:ind w:left="1070"/>
        <w:rPr>
          <w:rFonts w:cs="Arial"/>
          <w:szCs w:val="20"/>
          <w:lang w:val="es-MX"/>
        </w:rPr>
      </w:pPr>
      <w:r w:rsidRPr="00F779C5">
        <w:rPr>
          <w:rFonts w:cs="Arial"/>
          <w:szCs w:val="20"/>
          <w:lang w:val="es-MX"/>
        </w:rPr>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6EC245DB" w14:textId="77777777" w:rsidR="00751049" w:rsidRPr="00F779C5" w:rsidRDefault="00751049" w:rsidP="00751049">
      <w:pPr>
        <w:pStyle w:val="Prrafodelista"/>
        <w:ind w:left="1070"/>
        <w:rPr>
          <w:rFonts w:cs="Arial"/>
          <w:b/>
          <w:szCs w:val="20"/>
          <w:lang w:val="es-MX"/>
        </w:rPr>
      </w:pPr>
    </w:p>
    <w:p w14:paraId="0B7EC629" w14:textId="261BAE22" w:rsidR="00751049" w:rsidRPr="00F779C5" w:rsidRDefault="00751049" w:rsidP="004C4742">
      <w:pPr>
        <w:pStyle w:val="Prrafodelista"/>
        <w:numPr>
          <w:ilvl w:val="0"/>
          <w:numId w:val="34"/>
        </w:numPr>
        <w:rPr>
          <w:rFonts w:cs="Arial"/>
          <w:szCs w:val="20"/>
          <w:lang w:val="es-MX"/>
        </w:rPr>
      </w:pPr>
      <w:r w:rsidRPr="00F779C5">
        <w:rPr>
          <w:rFonts w:cs="Arial"/>
          <w:b/>
          <w:szCs w:val="20"/>
          <w:lang w:val="es-MX"/>
        </w:rPr>
        <w:t>Opción 2:</w:t>
      </w:r>
      <w:r w:rsidRPr="00F779C5">
        <w:rPr>
          <w:rFonts w:cs="Arial"/>
          <w:szCs w:val="20"/>
          <w:lang w:val="es-MX"/>
        </w:rPr>
        <w:t xml:space="preserve"> Profesional que acredite tener una especialización, maestría o doctorado en Gerencia de Proyectos o afines, con mínimo un (1) año de experiencia como Coordinador, Gerente, Líder o Director de Proyectos </w:t>
      </w:r>
      <w:r w:rsidRPr="00F779C5">
        <w:rPr>
          <w:rFonts w:cs="Arial"/>
          <w:color w:val="auto"/>
          <w:szCs w:val="20"/>
          <w:lang w:val="es-MX"/>
        </w:rPr>
        <w:t xml:space="preserve">de </w:t>
      </w:r>
      <w:r w:rsidRPr="00F779C5">
        <w:rPr>
          <w:rFonts w:cs="Arial"/>
          <w:color w:val="auto"/>
          <w:szCs w:val="20"/>
        </w:rPr>
        <w:t xml:space="preserve">- </w:t>
      </w:r>
      <w:r w:rsidR="004C4742" w:rsidRPr="00F779C5">
        <w:rPr>
          <w:rFonts w:cs="Arial"/>
          <w:color w:val="auto"/>
          <w:szCs w:val="20"/>
        </w:rPr>
        <w:t xml:space="preserve">CONSTRUCCIÓN Y/O </w:t>
      </w:r>
      <w:r w:rsidR="004C4742" w:rsidRPr="00F779C5">
        <w:rPr>
          <w:rFonts w:cs="Arial"/>
          <w:color w:val="auto"/>
          <w:szCs w:val="20"/>
        </w:rPr>
        <w:lastRenderedPageBreak/>
        <w:t>MEJORAMIENTO Y/O REHABILITACIÓN Y/O MANTENIMIENTO Y/O ADECUACIÓN Y/O REFORZAMIENTO DE ESCENARIOS DEPORTIVOS</w:t>
      </w:r>
      <w:r w:rsidR="009F4CD1" w:rsidRPr="00F779C5">
        <w:rPr>
          <w:rFonts w:cs="Arial"/>
          <w:color w:val="auto"/>
          <w:szCs w:val="20"/>
        </w:rPr>
        <w:t>.</w:t>
      </w:r>
    </w:p>
    <w:p w14:paraId="62DBB708" w14:textId="77777777" w:rsidR="00751049" w:rsidRDefault="00751049" w:rsidP="00751049">
      <w:pPr>
        <w:spacing w:after="0" w:line="240" w:lineRule="auto"/>
        <w:rPr>
          <w:rFonts w:cs="Arial"/>
          <w:szCs w:val="20"/>
          <w:lang w:val="es-MX"/>
        </w:rPr>
      </w:pPr>
    </w:p>
    <w:p w14:paraId="428E4902" w14:textId="1984D5A9" w:rsidR="006718DE" w:rsidRPr="00751049" w:rsidRDefault="006718DE" w:rsidP="00751049">
      <w:pPr>
        <w:spacing w:after="0" w:line="240" w:lineRule="auto"/>
        <w:rPr>
          <w:rFonts w:cs="Arial"/>
          <w:szCs w:val="20"/>
          <w:lang w:val="es-MX"/>
        </w:rPr>
      </w:pPr>
      <w:r w:rsidRPr="00751049">
        <w:rPr>
          <w:rFonts w:cs="Arial"/>
          <w:szCs w:val="20"/>
          <w:lang w:val="es-MX"/>
        </w:rPr>
        <w:t>Para comprobar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793B7ED" w14:textId="77777777" w:rsidR="006718DE" w:rsidRPr="006718DE" w:rsidRDefault="006718DE" w:rsidP="006718DE">
      <w:pPr>
        <w:spacing w:after="0" w:line="240" w:lineRule="auto"/>
        <w:rPr>
          <w:rFonts w:cs="Arial"/>
          <w:szCs w:val="20"/>
          <w:lang w:val="es-MX"/>
        </w:rPr>
      </w:pPr>
    </w:p>
    <w:p w14:paraId="2903F603" w14:textId="77777777" w:rsidR="006718DE" w:rsidRPr="006718DE" w:rsidRDefault="006718DE" w:rsidP="006718DE">
      <w:pPr>
        <w:spacing w:after="0" w:line="240" w:lineRule="auto"/>
        <w:rPr>
          <w:rFonts w:cs="Arial"/>
          <w:szCs w:val="20"/>
          <w:lang w:val="es-MX"/>
        </w:rPr>
      </w:pPr>
      <w:r w:rsidRPr="006718DE">
        <w:rPr>
          <w:rFonts w:cs="Arial"/>
          <w:szCs w:val="20"/>
          <w:lang w:val="es-MX"/>
        </w:rPr>
        <w:t xml:space="preserve">Cuando la especialización, maestría o doctorado no sea específica en Gerencia de Proyectos, se deberá aportar copia del pénsum académico, plan de estudios y certificación de la Universidad en la cual se indique que los estudios adelantados guardan equivalencia con los de una Gerencia de Proyecto. </w:t>
      </w:r>
    </w:p>
    <w:p w14:paraId="18018EAF" w14:textId="77777777" w:rsidR="006718DE" w:rsidRPr="006718DE" w:rsidRDefault="006718DE" w:rsidP="006718DE">
      <w:pPr>
        <w:spacing w:after="0" w:line="240" w:lineRule="auto"/>
        <w:rPr>
          <w:rFonts w:cs="Arial"/>
          <w:szCs w:val="20"/>
          <w:lang w:val="es-MX"/>
        </w:rPr>
      </w:pPr>
    </w:p>
    <w:p w14:paraId="0ECB8EE4" w14:textId="77777777" w:rsidR="006718DE" w:rsidRPr="006718DE" w:rsidRDefault="006718DE" w:rsidP="006718DE">
      <w:pPr>
        <w:spacing w:after="0" w:line="240" w:lineRule="auto"/>
        <w:rPr>
          <w:rFonts w:cs="Arial"/>
          <w:szCs w:val="20"/>
          <w:lang w:val="es-MX"/>
        </w:rPr>
      </w:pPr>
      <w:r w:rsidRPr="006718DE">
        <w:rPr>
          <w:rFonts w:cs="Arial"/>
          <w:szCs w:val="20"/>
          <w:lang w:val="es-MX"/>
        </w:rPr>
        <w:t xml:space="preserve">Para efectos del presente Pliego, se entiende por pénsum académico, como el documento que contiene todas las asignaturas o materias que componen el plan de estudio de una determinada carrera. </w:t>
      </w:r>
    </w:p>
    <w:p w14:paraId="323586F6" w14:textId="77777777" w:rsidR="006718DE" w:rsidRPr="006718DE" w:rsidRDefault="006718DE" w:rsidP="006718DE">
      <w:pPr>
        <w:spacing w:after="0" w:line="240" w:lineRule="auto"/>
        <w:rPr>
          <w:rFonts w:cs="Arial"/>
          <w:szCs w:val="20"/>
          <w:lang w:val="es-MX"/>
        </w:rPr>
      </w:pPr>
    </w:p>
    <w:p w14:paraId="4A8765CE" w14:textId="77777777" w:rsidR="006718DE" w:rsidRPr="006718DE" w:rsidRDefault="006718DE" w:rsidP="006718DE">
      <w:pPr>
        <w:spacing w:after="0" w:line="240" w:lineRule="auto"/>
        <w:rPr>
          <w:rFonts w:cs="Arial"/>
          <w:szCs w:val="20"/>
          <w:lang w:val="es-MX"/>
        </w:rPr>
      </w:pPr>
      <w:r w:rsidRPr="006718DE">
        <w:rPr>
          <w:rFonts w:cs="Arial"/>
          <w:szCs w:val="20"/>
          <w:lang w:val="es-MX"/>
        </w:rPr>
        <w:t>Para efectos de la equivalencia, el pénsum académico deberá contener como mínimo estudios en las áreas de:</w:t>
      </w:r>
    </w:p>
    <w:p w14:paraId="475972E4" w14:textId="77777777" w:rsidR="006718DE" w:rsidRPr="006718DE" w:rsidRDefault="006718DE" w:rsidP="006718DE">
      <w:pPr>
        <w:spacing w:after="0" w:line="240" w:lineRule="auto"/>
        <w:rPr>
          <w:rFonts w:cs="Arial"/>
          <w:szCs w:val="20"/>
          <w:lang w:val="es-MX"/>
        </w:rPr>
      </w:pPr>
    </w:p>
    <w:p w14:paraId="4D99739D"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Formulación, Evaluación o Gestión de Proyectos</w:t>
      </w:r>
    </w:p>
    <w:p w14:paraId="12F51F43"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Gerencia del talento humano</w:t>
      </w:r>
    </w:p>
    <w:p w14:paraId="60BCFCEB"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 xml:space="preserve">Principios de administración de proyectos (Planeación, organización, dirección y control) </w:t>
      </w:r>
    </w:p>
    <w:p w14:paraId="4D3FAA52"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Planeación Estratégica</w:t>
      </w:r>
    </w:p>
    <w:p w14:paraId="1E75FBA9" w14:textId="77777777" w:rsidR="006718DE" w:rsidRPr="006718DE" w:rsidRDefault="006718DE" w:rsidP="006718DE">
      <w:pPr>
        <w:pStyle w:val="Prrafodelista"/>
        <w:numPr>
          <w:ilvl w:val="0"/>
          <w:numId w:val="33"/>
        </w:numPr>
        <w:spacing w:after="0" w:line="240" w:lineRule="auto"/>
        <w:rPr>
          <w:rFonts w:cs="Arial"/>
          <w:szCs w:val="20"/>
          <w:lang w:val="es-MX"/>
        </w:rPr>
      </w:pPr>
      <w:r w:rsidRPr="006718DE">
        <w:rPr>
          <w:rFonts w:cs="Arial"/>
          <w:szCs w:val="20"/>
          <w:lang w:val="es-MX"/>
        </w:rPr>
        <w:t>Finanzas</w:t>
      </w:r>
    </w:p>
    <w:p w14:paraId="2F443D24" w14:textId="77777777" w:rsidR="006718DE" w:rsidRPr="006718DE" w:rsidRDefault="006718DE" w:rsidP="006718DE">
      <w:pPr>
        <w:spacing w:after="0" w:line="240" w:lineRule="auto"/>
        <w:rPr>
          <w:rFonts w:cs="Arial"/>
          <w:szCs w:val="20"/>
          <w:lang w:val="es-MX"/>
        </w:rPr>
      </w:pPr>
    </w:p>
    <w:p w14:paraId="67EA5123" w14:textId="77777777" w:rsidR="006718DE" w:rsidRPr="006718DE" w:rsidRDefault="006718DE" w:rsidP="006718DE">
      <w:pPr>
        <w:spacing w:after="0" w:line="240" w:lineRule="auto"/>
        <w:rPr>
          <w:rFonts w:cs="Arial"/>
          <w:szCs w:val="20"/>
          <w:lang w:val="es-MX"/>
        </w:rPr>
      </w:pPr>
      <w:r w:rsidRPr="006718DE">
        <w:rPr>
          <w:rFonts w:cs="Arial"/>
          <w:szCs w:val="20"/>
          <w:lang w:val="es-MX"/>
        </w:rPr>
        <w:t xml:space="preserve">El programa de Gerencia de Proyectos estará sujeto al seguimiento de la interventoría durante la ejecución del Contrato. </w:t>
      </w:r>
    </w:p>
    <w:p w14:paraId="23379B5C" w14:textId="77777777" w:rsidR="006718DE" w:rsidRPr="006718DE" w:rsidRDefault="006718DE" w:rsidP="006718DE">
      <w:pPr>
        <w:spacing w:after="0" w:line="240" w:lineRule="auto"/>
        <w:rPr>
          <w:rFonts w:cs="Arial"/>
          <w:szCs w:val="20"/>
          <w:lang w:val="es-MX"/>
        </w:rPr>
      </w:pPr>
    </w:p>
    <w:p w14:paraId="274FE4A0" w14:textId="77777777" w:rsidR="006718DE" w:rsidRPr="00F779C5" w:rsidRDefault="006718DE" w:rsidP="006718DE">
      <w:pPr>
        <w:spacing w:after="0" w:line="240" w:lineRule="auto"/>
        <w:rPr>
          <w:rFonts w:cs="Arial"/>
          <w:szCs w:val="20"/>
          <w:lang w:val="es-MX"/>
        </w:rPr>
      </w:pPr>
      <w:r w:rsidRPr="006718DE">
        <w:rPr>
          <w:rFonts w:cs="Arial"/>
          <w:szCs w:val="20"/>
          <w:lang w:val="es-MX"/>
        </w:rPr>
        <w:t xml:space="preserve">En el evento de que el título académico haya sido obtenido en el extranjero, el Proponente deberá acreditar la convalidación de dicho título ante el Ministerio de Educación Nacional, de conformidad con lo </w:t>
      </w:r>
      <w:r w:rsidRPr="00F779C5">
        <w:rPr>
          <w:rFonts w:cs="Arial"/>
          <w:szCs w:val="20"/>
          <w:lang w:val="es-MX"/>
        </w:rPr>
        <w:t xml:space="preserve">establecido en la Sección </w:t>
      </w:r>
      <w:r w:rsidRPr="00F779C5">
        <w:rPr>
          <w:rFonts w:cs="Arial"/>
          <w:szCs w:val="20"/>
          <w:lang w:val="es-MX"/>
        </w:rPr>
        <w:fldChar w:fldCharType="begin"/>
      </w:r>
      <w:r w:rsidRPr="00F779C5">
        <w:rPr>
          <w:rFonts w:cs="Arial"/>
          <w:szCs w:val="20"/>
          <w:lang w:val="es-MX"/>
        </w:rPr>
        <w:instrText xml:space="preserve"> REF _Ref57726176 \r \h  \* MERGEFORMAT </w:instrText>
      </w:r>
      <w:r w:rsidRPr="00F779C5">
        <w:rPr>
          <w:rFonts w:cs="Arial"/>
          <w:szCs w:val="20"/>
          <w:lang w:val="es-MX"/>
        </w:rPr>
      </w:r>
      <w:r w:rsidRPr="00F779C5">
        <w:rPr>
          <w:rFonts w:cs="Arial"/>
          <w:szCs w:val="20"/>
          <w:lang w:val="es-MX"/>
        </w:rPr>
        <w:fldChar w:fldCharType="separate"/>
      </w:r>
      <w:r w:rsidRPr="00F779C5">
        <w:rPr>
          <w:rFonts w:cs="Arial"/>
          <w:szCs w:val="20"/>
          <w:lang w:val="es-MX"/>
        </w:rPr>
        <w:t>1.9</w:t>
      </w:r>
      <w:r w:rsidRPr="00F779C5">
        <w:rPr>
          <w:rFonts w:cs="Arial"/>
          <w:szCs w:val="20"/>
          <w:lang w:val="es-MX"/>
        </w:rPr>
        <w:fldChar w:fldCharType="end"/>
      </w:r>
      <w:r w:rsidRPr="00F779C5">
        <w:rPr>
          <w:rFonts w:cs="Arial"/>
          <w:szCs w:val="20"/>
          <w:lang w:val="es-MX"/>
        </w:rPr>
        <w:t>.</w:t>
      </w:r>
    </w:p>
    <w:p w14:paraId="3F029D8D" w14:textId="77777777" w:rsidR="006718DE" w:rsidRPr="00F779C5" w:rsidRDefault="006718DE" w:rsidP="006718DE">
      <w:pPr>
        <w:spacing w:after="0" w:line="240" w:lineRule="auto"/>
        <w:rPr>
          <w:rFonts w:cs="Arial"/>
          <w:szCs w:val="20"/>
          <w:lang w:val="es-MX"/>
        </w:rPr>
      </w:pPr>
    </w:p>
    <w:p w14:paraId="01378A0D" w14:textId="548FF938" w:rsidR="00751049" w:rsidRPr="00F779C5" w:rsidRDefault="00751049" w:rsidP="00751049">
      <w:pPr>
        <w:spacing w:after="0" w:line="240" w:lineRule="auto"/>
        <w:rPr>
          <w:rFonts w:cs="Arial"/>
          <w:szCs w:val="20"/>
          <w:lang w:val="es-MX"/>
        </w:rPr>
      </w:pPr>
      <w:r w:rsidRPr="00F779C5">
        <w:rPr>
          <w:rFonts w:cs="Arial"/>
          <w:szCs w:val="20"/>
          <w:lang w:val="es-MX"/>
        </w:rPr>
        <w:t>Para efectos de estimar el tiempo de experiencia como Coordinador, Gerente, Líder o Director de Proyectos de - CONSTRUCCIÓN Y/O MEJORAMIENTO Y/O REHABILITACIÓN Y/O MANTENIMIENTO Y/O ADECUACIÓN Y/O REFORZAMIENTO DE ESCENARIOS DEPORTIVOS</w:t>
      </w:r>
      <w:r w:rsidR="009F4CD1" w:rsidRPr="00F779C5">
        <w:rPr>
          <w:rFonts w:cs="Arial"/>
          <w:szCs w:val="20"/>
          <w:lang w:val="es-MX"/>
        </w:rPr>
        <w:t>.</w:t>
      </w:r>
      <w:r w:rsidRPr="00F779C5">
        <w:rPr>
          <w:rFonts w:cs="Arial"/>
          <w:szCs w:val="20"/>
          <w:lang w:val="es-MX"/>
        </w:rPr>
        <w:t>,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4DF22742" w14:textId="08F94A02" w:rsidR="00330B86" w:rsidRPr="00F779C5" w:rsidRDefault="00330B86" w:rsidP="006718DE">
      <w:pPr>
        <w:pStyle w:val="Prrafodelista"/>
        <w:ind w:left="1070"/>
        <w:rPr>
          <w:rFonts w:cs="Arial"/>
          <w:szCs w:val="20"/>
          <w:lang w:val="es-MX"/>
        </w:rPr>
      </w:pPr>
    </w:p>
    <w:p w14:paraId="306335B1" w14:textId="77777777" w:rsidR="0074235F" w:rsidRPr="00F779C5" w:rsidRDefault="0074235F" w:rsidP="0074235F">
      <w:pPr>
        <w:pStyle w:val="Ttulo3"/>
        <w:numPr>
          <w:ilvl w:val="0"/>
          <w:numId w:val="0"/>
        </w:numPr>
        <w:rPr>
          <w:lang w:val="es-MX"/>
        </w:rPr>
      </w:pPr>
      <w:bookmarkStart w:id="329" w:name="_Toc141433884"/>
      <w:r w:rsidRPr="00F779C5">
        <w:rPr>
          <w:caps w:val="0"/>
          <w:lang w:val="es-MX"/>
        </w:rPr>
        <w:t>4.2.2. DISPONIBILIDAD Y CONDICIONES FUNCIONALES DE LA MAQUINARIA DE OBRA</w:t>
      </w:r>
      <w:bookmarkEnd w:id="327"/>
      <w:bookmarkEnd w:id="328"/>
      <w:bookmarkEnd w:id="329"/>
    </w:p>
    <w:p w14:paraId="690F8BDC" w14:textId="77777777" w:rsidR="0074235F" w:rsidRDefault="0074235F" w:rsidP="0074235F">
      <w:pPr>
        <w:rPr>
          <w:lang w:val="es-MX"/>
        </w:rPr>
      </w:pPr>
      <w:r w:rsidRPr="00F779C5">
        <w:rPr>
          <w:lang w:val="es-MX"/>
        </w:rPr>
        <w:t>La entidad asignará seis (06) puntos al Proponente que se comprometa a utilizar maquinaria con una edad menor a veinte (20) años mediante la suscripción del Formato 7B - Disponibilidad y condiciones funcionales de la maquinaria de obra. En caso de que la</w:t>
      </w:r>
      <w:r w:rsidRPr="00286B60">
        <w:rPr>
          <w:lang w:val="es-MX"/>
        </w:rPr>
        <w:t xml:space="preserve"> maquinaria haya sido repotenciada, los veinte (20) años cuentan desde la fecha de repotenciación.</w:t>
      </w:r>
    </w:p>
    <w:p w14:paraId="1475587B" w14:textId="77777777" w:rsidR="0074235F" w:rsidRPr="00077F36" w:rsidRDefault="0074235F" w:rsidP="0074235F">
      <w:pPr>
        <w:rPr>
          <w:lang w:val="es-MX"/>
        </w:rPr>
      </w:pPr>
      <w:r w:rsidRPr="00077F36">
        <w:rPr>
          <w:lang w:val="es-MX"/>
        </w:rPr>
        <w:t xml:space="preserve">Se asignará cero (0) puntos al </w:t>
      </w:r>
      <w:r>
        <w:rPr>
          <w:lang w:val="es-MX"/>
        </w:rPr>
        <w:t>P</w:t>
      </w:r>
      <w:r w:rsidRPr="00077F36">
        <w:rPr>
          <w:lang w:val="es-MX"/>
        </w:rPr>
        <w:t xml:space="preserve">roponente que no ofrezca la maquinaria en las condiciones requeridas o la ofrezca sin cumplir con las exigencias dispuestas en este </w:t>
      </w:r>
      <w:r>
        <w:rPr>
          <w:lang w:val="es-MX"/>
        </w:rPr>
        <w:t>P</w:t>
      </w:r>
      <w:r w:rsidRPr="00077F36">
        <w:rPr>
          <w:lang w:val="es-MX"/>
        </w:rPr>
        <w:t xml:space="preserve">liego de </w:t>
      </w:r>
      <w:r>
        <w:rPr>
          <w:lang w:val="es-MX"/>
        </w:rPr>
        <w:t>C</w:t>
      </w:r>
      <w:r w:rsidRPr="00077F36">
        <w:rPr>
          <w:lang w:val="es-MX"/>
        </w:rPr>
        <w:t xml:space="preserve">ondiciones. </w:t>
      </w:r>
    </w:p>
    <w:p w14:paraId="74D02D30" w14:textId="77777777" w:rsidR="0074235F" w:rsidRDefault="0074235F" w:rsidP="0074235F">
      <w:pPr>
        <w:rPr>
          <w:lang w:val="es-MX"/>
        </w:rPr>
      </w:pPr>
      <w:r w:rsidRPr="00077F36">
        <w:rPr>
          <w:lang w:val="es-MX"/>
        </w:rPr>
        <w:lastRenderedPageBreak/>
        <w:t xml:space="preserve">La verificación de este ofrecimiento se hará por parte de la interventoría en la ejecución del </w:t>
      </w:r>
      <w:r>
        <w:rPr>
          <w:lang w:val="es-MX"/>
        </w:rPr>
        <w:t>C</w:t>
      </w:r>
      <w:r w:rsidRPr="00077F36">
        <w:rPr>
          <w:lang w:val="es-MX"/>
        </w:rPr>
        <w:t xml:space="preserve">ontrato. En virtud de lo anterior, el adjudicatario del </w:t>
      </w:r>
      <w:r>
        <w:rPr>
          <w:lang w:val="es-MX"/>
        </w:rPr>
        <w:t>P</w:t>
      </w:r>
      <w:r w:rsidRPr="00077F36">
        <w:rPr>
          <w:lang w:val="es-MX"/>
        </w:rPr>
        <w:t xml:space="preserve">roceso de </w:t>
      </w:r>
      <w:r>
        <w:rPr>
          <w:lang w:val="es-MX"/>
        </w:rPr>
        <w:t>Contratación</w:t>
      </w:r>
      <w:r w:rsidRPr="00077F36">
        <w:rPr>
          <w:lang w:val="es-MX"/>
        </w:rPr>
        <w:t xml:space="preserve"> deberá acreditar que la maquinaria se encuentra en las condiciones aquí descritas, para lo cual, allegará el documento idóneo.</w:t>
      </w:r>
    </w:p>
    <w:p w14:paraId="716287B7" w14:textId="77777777" w:rsidR="0074235F" w:rsidRDefault="0074235F" w:rsidP="0074235F">
      <w:pPr>
        <w:rPr>
          <w:lang w:val="es-MX"/>
        </w:rPr>
      </w:pPr>
      <w:r w:rsidRPr="792EE126">
        <w:rPr>
          <w:lang w:val="es-MX"/>
        </w:rPr>
        <w:t xml:space="preserve">La verificación de la disponibilidad y condiciones funcionales de la maquinaria se hará de acuerdo con las diferentes etapas constructivas conforme </w:t>
      </w:r>
      <w:r>
        <w:rPr>
          <w:lang w:val="es-MX"/>
        </w:rPr>
        <w:t>con</w:t>
      </w:r>
      <w:r w:rsidRPr="792EE126">
        <w:rPr>
          <w:lang w:val="es-MX"/>
        </w:rPr>
        <w:t xml:space="preserve"> las cuales se haya planeado la obra y que se encuentre en detall</w:t>
      </w:r>
      <w:r>
        <w:rPr>
          <w:lang w:val="es-MX"/>
        </w:rPr>
        <w:t>e</w:t>
      </w:r>
      <w:r w:rsidRPr="792EE126">
        <w:rPr>
          <w:lang w:val="es-MX"/>
        </w:rPr>
        <w:t xml:space="preserve"> en el Anexo </w:t>
      </w:r>
      <w:r>
        <w:rPr>
          <w:lang w:val="es-MX"/>
        </w:rPr>
        <w:t xml:space="preserve">1 - </w:t>
      </w:r>
      <w:r w:rsidRPr="792EE126">
        <w:rPr>
          <w:lang w:val="es-MX"/>
        </w:rPr>
        <w:t xml:space="preserve">Anexo Técnico. Tales condiciones y disponibilidad se deben cumplir de acuerdo con dichas etapas, de tal manera que concluida una no serán exigibles respecto de determinada maquinaria no requerida para etapas posteriores.   </w:t>
      </w:r>
    </w:p>
    <w:p w14:paraId="6BFD6C4B" w14:textId="77777777" w:rsidR="0074235F" w:rsidRDefault="0074235F" w:rsidP="0074235F">
      <w:pPr>
        <w:pStyle w:val="Ttulo3"/>
        <w:numPr>
          <w:ilvl w:val="0"/>
          <w:numId w:val="0"/>
        </w:numPr>
        <w:ind w:left="720" w:hanging="720"/>
        <w:rPr>
          <w:lang w:val="es-MX"/>
        </w:rPr>
      </w:pPr>
      <w:bookmarkStart w:id="330" w:name="_Toc67583335"/>
      <w:bookmarkStart w:id="331" w:name="_Toc78789477"/>
      <w:bookmarkStart w:id="332" w:name="_Toc141433885"/>
      <w:r>
        <w:rPr>
          <w:caps w:val="0"/>
          <w:lang w:val="es-MX"/>
        </w:rPr>
        <w:t xml:space="preserve">4.2.3. </w:t>
      </w:r>
      <w:r w:rsidRPr="702293F3">
        <w:rPr>
          <w:caps w:val="0"/>
          <w:lang w:val="es-MX"/>
        </w:rPr>
        <w:t>PRESENTACIÓN DE UN PLAN DE CALIDAD</w:t>
      </w:r>
      <w:bookmarkEnd w:id="330"/>
      <w:bookmarkEnd w:id="331"/>
      <w:bookmarkEnd w:id="332"/>
    </w:p>
    <w:p w14:paraId="743059FA" w14:textId="77777777" w:rsidR="0074235F" w:rsidRPr="00286B60" w:rsidRDefault="0074235F" w:rsidP="0074235F">
      <w:pPr>
        <w:rPr>
          <w:rFonts w:cs="Arial"/>
          <w:lang w:val="es-MX"/>
        </w:rPr>
      </w:pPr>
      <w:r w:rsidRPr="00286B60">
        <w:rPr>
          <w:rFonts w:cs="Arial"/>
          <w:lang w:val="es-MX"/>
        </w:rPr>
        <w:t xml:space="preserve">La Entidad asignará siete (07) puntos al Proponente que se comprometa a presentar un Plan de Calidad específico para el proyecto, elaborado conforme con los parámetros establecidos en la última actualización de las normas NTC ISO 9001:2015 y NTC ISO 10005:2018 mediante la suscripción del Formato 7C - Plan de calidad. </w:t>
      </w:r>
    </w:p>
    <w:p w14:paraId="7DF8B8D6" w14:textId="77777777" w:rsidR="0074235F" w:rsidRPr="00077F36" w:rsidRDefault="0074235F" w:rsidP="0074235F">
      <w:pPr>
        <w:rPr>
          <w:lang w:val="es-MX"/>
        </w:rPr>
      </w:pPr>
      <w:r w:rsidRPr="00286B60">
        <w:rPr>
          <w:rFonts w:cs="Arial"/>
          <w:lang w:val="es-MX"/>
        </w:rPr>
        <w:t>La</w:t>
      </w:r>
      <w:r w:rsidRPr="00077F36">
        <w:rPr>
          <w:lang w:val="es-MX"/>
        </w:rPr>
        <w:t xml:space="preserve"> interventoría verificará el cumplimiento de este criterio conforme </w:t>
      </w:r>
      <w:r>
        <w:rPr>
          <w:lang w:val="es-MX"/>
        </w:rPr>
        <w:t>con</w:t>
      </w:r>
      <w:r w:rsidRPr="00077F36">
        <w:rPr>
          <w:lang w:val="es-MX"/>
        </w:rPr>
        <w:t xml:space="preserve"> lo establecido en las normas mencionadas sin requerir la presentación de certificación alguna.</w:t>
      </w:r>
    </w:p>
    <w:p w14:paraId="49D7F509" w14:textId="77777777" w:rsidR="0074235F" w:rsidRPr="00F779C5" w:rsidRDefault="0074235F" w:rsidP="0074235F">
      <w:pPr>
        <w:rPr>
          <w:rFonts w:cs="Arial"/>
          <w:szCs w:val="20"/>
          <w:lang w:val="es-MX"/>
        </w:rPr>
      </w:pPr>
      <w:r w:rsidRPr="00077F36">
        <w:rPr>
          <w:lang w:val="es-MX"/>
        </w:rPr>
        <w:t xml:space="preserve">El Plan de Calidad </w:t>
      </w:r>
      <w:r w:rsidRPr="00F779C5">
        <w:rPr>
          <w:lang w:val="es-MX"/>
        </w:rPr>
        <w:t xml:space="preserve">se elaborará en relación con el proyecto a ejecutar, por lo que el Proponente no debe presentar ningún certificado de gestión de calidad. Sin embargo, para elaborar el Plan de Calidad debe </w:t>
      </w:r>
      <w:r w:rsidRPr="00F779C5">
        <w:rPr>
          <w:rFonts w:cs="Arial"/>
          <w:szCs w:val="20"/>
          <w:lang w:val="es-MX"/>
        </w:rPr>
        <w:t>tener en cuenta las normas técnicas señaladas en el primer párrafo de este numeral.</w:t>
      </w:r>
      <w:bookmarkStart w:id="333" w:name="_Toc67044181"/>
      <w:bookmarkStart w:id="334" w:name="_Toc67059644"/>
      <w:bookmarkStart w:id="335" w:name="_Toc67467505"/>
      <w:bookmarkStart w:id="336" w:name="_Toc67578638"/>
      <w:bookmarkStart w:id="337" w:name="_Toc67581243"/>
      <w:bookmarkStart w:id="338" w:name="_Toc67581404"/>
      <w:bookmarkStart w:id="339" w:name="_Toc67582947"/>
      <w:bookmarkStart w:id="340" w:name="_Toc67583171"/>
      <w:bookmarkStart w:id="341" w:name="_Toc67583336"/>
      <w:bookmarkStart w:id="342" w:name="_Toc67583501"/>
      <w:bookmarkStart w:id="343" w:name="_Toc67044182"/>
      <w:bookmarkStart w:id="344" w:name="_Toc67059645"/>
      <w:bookmarkStart w:id="345" w:name="_Toc67467506"/>
      <w:bookmarkStart w:id="346" w:name="_Toc67578639"/>
      <w:bookmarkStart w:id="347" w:name="_Toc67581244"/>
      <w:bookmarkStart w:id="348" w:name="_Toc67581405"/>
      <w:bookmarkStart w:id="349" w:name="_Toc67582948"/>
      <w:bookmarkStart w:id="350" w:name="_Toc67583172"/>
      <w:bookmarkStart w:id="351" w:name="_Toc67583337"/>
      <w:bookmarkStart w:id="352" w:name="_Toc67583502"/>
      <w:bookmarkStart w:id="353" w:name="_Toc67044183"/>
      <w:bookmarkStart w:id="354" w:name="_Toc67059646"/>
      <w:bookmarkStart w:id="355" w:name="_Toc67467507"/>
      <w:bookmarkStart w:id="356" w:name="_Toc67578640"/>
      <w:bookmarkStart w:id="357" w:name="_Toc67581245"/>
      <w:bookmarkStart w:id="358" w:name="_Toc67581406"/>
      <w:bookmarkStart w:id="359" w:name="_Toc67582949"/>
      <w:bookmarkStart w:id="360" w:name="_Toc67583173"/>
      <w:bookmarkStart w:id="361" w:name="_Toc67583338"/>
      <w:bookmarkStart w:id="362" w:name="_Toc67583503"/>
      <w:bookmarkStart w:id="363" w:name="_Toc67044184"/>
      <w:bookmarkStart w:id="364" w:name="_Toc67059647"/>
      <w:bookmarkStart w:id="365" w:name="_Toc67467508"/>
      <w:bookmarkStart w:id="366" w:name="_Toc67578641"/>
      <w:bookmarkStart w:id="367" w:name="_Toc67581246"/>
      <w:bookmarkStart w:id="368" w:name="_Toc67581407"/>
      <w:bookmarkStart w:id="369" w:name="_Toc67582950"/>
      <w:bookmarkStart w:id="370" w:name="_Toc67583174"/>
      <w:bookmarkStart w:id="371" w:name="_Toc67583339"/>
      <w:bookmarkStart w:id="372" w:name="_Toc67583504"/>
      <w:bookmarkStart w:id="373" w:name="_Toc67044185"/>
      <w:bookmarkStart w:id="374" w:name="_Toc67059648"/>
      <w:bookmarkStart w:id="375" w:name="_Toc67467509"/>
      <w:bookmarkStart w:id="376" w:name="_Toc67578642"/>
      <w:bookmarkStart w:id="377" w:name="_Toc67581247"/>
      <w:bookmarkStart w:id="378" w:name="_Toc67581408"/>
      <w:bookmarkStart w:id="379" w:name="_Toc67582951"/>
      <w:bookmarkStart w:id="380" w:name="_Toc67583175"/>
      <w:bookmarkStart w:id="381" w:name="_Toc67583340"/>
      <w:bookmarkStart w:id="382" w:name="_Toc67583505"/>
      <w:bookmarkStart w:id="383" w:name="_Toc67044186"/>
      <w:bookmarkStart w:id="384" w:name="_Toc67059649"/>
      <w:bookmarkStart w:id="385" w:name="_Toc67467510"/>
      <w:bookmarkStart w:id="386" w:name="_Toc67578643"/>
      <w:bookmarkStart w:id="387" w:name="_Toc67581248"/>
      <w:bookmarkStart w:id="388" w:name="_Toc67581409"/>
      <w:bookmarkStart w:id="389" w:name="_Toc67582952"/>
      <w:bookmarkStart w:id="390" w:name="_Toc67583176"/>
      <w:bookmarkStart w:id="391" w:name="_Toc67583341"/>
      <w:bookmarkStart w:id="392" w:name="_Toc67583506"/>
      <w:bookmarkStart w:id="393" w:name="_Toc67044187"/>
      <w:bookmarkStart w:id="394" w:name="_Toc67059650"/>
      <w:bookmarkStart w:id="395" w:name="_Toc67467511"/>
      <w:bookmarkStart w:id="396" w:name="_Toc67578644"/>
      <w:bookmarkStart w:id="397" w:name="_Toc67581249"/>
      <w:bookmarkStart w:id="398" w:name="_Toc67581410"/>
      <w:bookmarkStart w:id="399" w:name="_Toc67582953"/>
      <w:bookmarkStart w:id="400" w:name="_Toc67583177"/>
      <w:bookmarkStart w:id="401" w:name="_Toc67583342"/>
      <w:bookmarkStart w:id="402" w:name="_Toc67583507"/>
      <w:bookmarkStart w:id="403" w:name="_Toc67044188"/>
      <w:bookmarkStart w:id="404" w:name="_Toc67059651"/>
      <w:bookmarkStart w:id="405" w:name="_Toc67467512"/>
      <w:bookmarkStart w:id="406" w:name="_Toc67578645"/>
      <w:bookmarkStart w:id="407" w:name="_Toc67581250"/>
      <w:bookmarkStart w:id="408" w:name="_Toc67581411"/>
      <w:bookmarkStart w:id="409" w:name="_Toc67582954"/>
      <w:bookmarkStart w:id="410" w:name="_Toc67583178"/>
      <w:bookmarkStart w:id="411" w:name="_Toc67583343"/>
      <w:bookmarkStart w:id="412" w:name="_Toc67583508"/>
      <w:bookmarkStart w:id="413" w:name="_Toc67044189"/>
      <w:bookmarkStart w:id="414" w:name="_Toc67059652"/>
      <w:bookmarkStart w:id="415" w:name="_Toc67467513"/>
      <w:bookmarkStart w:id="416" w:name="_Toc67578646"/>
      <w:bookmarkStart w:id="417" w:name="_Toc67581251"/>
      <w:bookmarkStart w:id="418" w:name="_Toc67581412"/>
      <w:bookmarkStart w:id="419" w:name="_Toc67582955"/>
      <w:bookmarkStart w:id="420" w:name="_Toc67583179"/>
      <w:bookmarkStart w:id="421" w:name="_Toc67583344"/>
      <w:bookmarkStart w:id="422" w:name="_Toc67583509"/>
      <w:bookmarkStart w:id="423" w:name="_Toc67044190"/>
      <w:bookmarkStart w:id="424" w:name="_Toc67059653"/>
      <w:bookmarkStart w:id="425" w:name="_Toc67467514"/>
      <w:bookmarkStart w:id="426" w:name="_Toc67578647"/>
      <w:bookmarkStart w:id="427" w:name="_Toc67581252"/>
      <w:bookmarkStart w:id="428" w:name="_Toc67581413"/>
      <w:bookmarkStart w:id="429" w:name="_Toc67582956"/>
      <w:bookmarkStart w:id="430" w:name="_Toc67583180"/>
      <w:bookmarkStart w:id="431" w:name="_Toc67583345"/>
      <w:bookmarkStart w:id="432" w:name="_Toc67583510"/>
      <w:bookmarkStart w:id="433" w:name="_Toc67044191"/>
      <w:bookmarkStart w:id="434" w:name="_Toc67059654"/>
      <w:bookmarkStart w:id="435" w:name="_Toc67467515"/>
      <w:bookmarkStart w:id="436" w:name="_Toc67578648"/>
      <w:bookmarkStart w:id="437" w:name="_Toc67581253"/>
      <w:bookmarkStart w:id="438" w:name="_Toc67581414"/>
      <w:bookmarkStart w:id="439" w:name="_Toc67582957"/>
      <w:bookmarkStart w:id="440" w:name="_Toc67583181"/>
      <w:bookmarkStart w:id="441" w:name="_Toc67583346"/>
      <w:bookmarkStart w:id="442" w:name="_Toc67583511"/>
      <w:bookmarkStart w:id="443" w:name="_Toc67044192"/>
      <w:bookmarkStart w:id="444" w:name="_Toc67059655"/>
      <w:bookmarkStart w:id="445" w:name="_Toc67467516"/>
      <w:bookmarkStart w:id="446" w:name="_Toc67578649"/>
      <w:bookmarkStart w:id="447" w:name="_Toc67581254"/>
      <w:bookmarkStart w:id="448" w:name="_Toc67581415"/>
      <w:bookmarkStart w:id="449" w:name="_Toc67582958"/>
      <w:bookmarkStart w:id="450" w:name="_Toc67583182"/>
      <w:bookmarkStart w:id="451" w:name="_Toc67583347"/>
      <w:bookmarkStart w:id="452" w:name="_Toc67583512"/>
      <w:bookmarkStart w:id="453" w:name="_Toc67044193"/>
      <w:bookmarkStart w:id="454" w:name="_Toc67059656"/>
      <w:bookmarkStart w:id="455" w:name="_Toc67467517"/>
      <w:bookmarkStart w:id="456" w:name="_Toc67578650"/>
      <w:bookmarkStart w:id="457" w:name="_Toc67581255"/>
      <w:bookmarkStart w:id="458" w:name="_Toc67581416"/>
      <w:bookmarkStart w:id="459" w:name="_Toc67582959"/>
      <w:bookmarkStart w:id="460" w:name="_Toc67583183"/>
      <w:bookmarkStart w:id="461" w:name="_Toc67583348"/>
      <w:bookmarkStart w:id="462" w:name="_Toc67583513"/>
      <w:bookmarkStart w:id="463" w:name="_Toc67044194"/>
      <w:bookmarkStart w:id="464" w:name="_Toc67059657"/>
      <w:bookmarkStart w:id="465" w:name="_Toc67467518"/>
      <w:bookmarkStart w:id="466" w:name="_Toc67578651"/>
      <w:bookmarkStart w:id="467" w:name="_Toc67581256"/>
      <w:bookmarkStart w:id="468" w:name="_Toc67581417"/>
      <w:bookmarkStart w:id="469" w:name="_Toc67582960"/>
      <w:bookmarkStart w:id="470" w:name="_Toc67583184"/>
      <w:bookmarkStart w:id="471" w:name="_Toc67583349"/>
      <w:bookmarkStart w:id="472" w:name="_Toc67583514"/>
      <w:bookmarkStart w:id="473" w:name="_Toc67044195"/>
      <w:bookmarkStart w:id="474" w:name="_Toc67059658"/>
      <w:bookmarkStart w:id="475" w:name="_Toc67467519"/>
      <w:bookmarkStart w:id="476" w:name="_Toc67578652"/>
      <w:bookmarkStart w:id="477" w:name="_Toc67581257"/>
      <w:bookmarkStart w:id="478" w:name="_Toc67581418"/>
      <w:bookmarkStart w:id="479" w:name="_Toc67582961"/>
      <w:bookmarkStart w:id="480" w:name="_Toc67583185"/>
      <w:bookmarkStart w:id="481" w:name="_Toc67583350"/>
      <w:bookmarkStart w:id="482" w:name="_Toc67583515"/>
      <w:bookmarkStart w:id="483" w:name="_Toc67044196"/>
      <w:bookmarkStart w:id="484" w:name="_Toc67059659"/>
      <w:bookmarkStart w:id="485" w:name="_Toc67467520"/>
      <w:bookmarkStart w:id="486" w:name="_Toc67578653"/>
      <w:bookmarkStart w:id="487" w:name="_Toc67581258"/>
      <w:bookmarkStart w:id="488" w:name="_Toc67581419"/>
      <w:bookmarkStart w:id="489" w:name="_Toc67582962"/>
      <w:bookmarkStart w:id="490" w:name="_Toc67583186"/>
      <w:bookmarkStart w:id="491" w:name="_Toc67583351"/>
      <w:bookmarkStart w:id="492" w:name="_Toc67583516"/>
      <w:bookmarkStart w:id="493" w:name="_Toc67044197"/>
      <w:bookmarkStart w:id="494" w:name="_Toc67059660"/>
      <w:bookmarkStart w:id="495" w:name="_Toc67467521"/>
      <w:bookmarkStart w:id="496" w:name="_Toc67578654"/>
      <w:bookmarkStart w:id="497" w:name="_Toc67581259"/>
      <w:bookmarkStart w:id="498" w:name="_Toc67581420"/>
      <w:bookmarkStart w:id="499" w:name="_Toc67582963"/>
      <w:bookmarkStart w:id="500" w:name="_Toc67583187"/>
      <w:bookmarkStart w:id="501" w:name="_Toc67583352"/>
      <w:bookmarkStart w:id="502" w:name="_Toc67583517"/>
      <w:bookmarkStart w:id="503" w:name="_Toc67044198"/>
      <w:bookmarkStart w:id="504" w:name="_Toc67059661"/>
      <w:bookmarkStart w:id="505" w:name="_Toc67467522"/>
      <w:bookmarkStart w:id="506" w:name="_Toc67578655"/>
      <w:bookmarkStart w:id="507" w:name="_Toc67581260"/>
      <w:bookmarkStart w:id="508" w:name="_Toc67581421"/>
      <w:bookmarkStart w:id="509" w:name="_Toc67582964"/>
      <w:bookmarkStart w:id="510" w:name="_Toc67583188"/>
      <w:bookmarkStart w:id="511" w:name="_Toc67583353"/>
      <w:bookmarkStart w:id="512" w:name="_Toc67583518"/>
      <w:bookmarkStart w:id="513" w:name="_Toc67044199"/>
      <w:bookmarkStart w:id="514" w:name="_Toc67059662"/>
      <w:bookmarkStart w:id="515" w:name="_Toc67467523"/>
      <w:bookmarkStart w:id="516" w:name="_Toc67578656"/>
      <w:bookmarkStart w:id="517" w:name="_Toc67581261"/>
      <w:bookmarkStart w:id="518" w:name="_Toc67581422"/>
      <w:bookmarkStart w:id="519" w:name="_Toc67582965"/>
      <w:bookmarkStart w:id="520" w:name="_Toc67583189"/>
      <w:bookmarkStart w:id="521" w:name="_Toc67583354"/>
      <w:bookmarkStart w:id="522" w:name="_Toc67583519"/>
      <w:bookmarkStart w:id="523" w:name="_Toc67044200"/>
      <w:bookmarkStart w:id="524" w:name="_Toc67059663"/>
      <w:bookmarkStart w:id="525" w:name="_Toc67467524"/>
      <w:bookmarkStart w:id="526" w:name="_Toc67578657"/>
      <w:bookmarkStart w:id="527" w:name="_Toc67581262"/>
      <w:bookmarkStart w:id="528" w:name="_Toc67581423"/>
      <w:bookmarkStart w:id="529" w:name="_Toc67582966"/>
      <w:bookmarkStart w:id="530" w:name="_Toc67583190"/>
      <w:bookmarkStart w:id="531" w:name="_Toc67583355"/>
      <w:bookmarkStart w:id="532" w:name="_Toc67583520"/>
      <w:bookmarkStart w:id="533" w:name="_Toc67044201"/>
      <w:bookmarkStart w:id="534" w:name="_Toc67059664"/>
      <w:bookmarkStart w:id="535" w:name="_Toc67467525"/>
      <w:bookmarkStart w:id="536" w:name="_Toc67578658"/>
      <w:bookmarkStart w:id="537" w:name="_Toc67581263"/>
      <w:bookmarkStart w:id="538" w:name="_Toc67581424"/>
      <w:bookmarkStart w:id="539" w:name="_Toc67582967"/>
      <w:bookmarkStart w:id="540" w:name="_Toc67583191"/>
      <w:bookmarkStart w:id="541" w:name="_Toc67583356"/>
      <w:bookmarkStart w:id="542" w:name="_Toc67583521"/>
      <w:bookmarkStart w:id="543" w:name="_Toc67044202"/>
      <w:bookmarkStart w:id="544" w:name="_Toc67059665"/>
      <w:bookmarkStart w:id="545" w:name="_Toc67467526"/>
      <w:bookmarkStart w:id="546" w:name="_Toc67578659"/>
      <w:bookmarkStart w:id="547" w:name="_Toc67581264"/>
      <w:bookmarkStart w:id="548" w:name="_Toc67581425"/>
      <w:bookmarkStart w:id="549" w:name="_Toc67582968"/>
      <w:bookmarkStart w:id="550" w:name="_Toc67583192"/>
      <w:bookmarkStart w:id="551" w:name="_Toc67583357"/>
      <w:bookmarkStart w:id="552" w:name="_Toc67583522"/>
      <w:bookmarkStart w:id="553" w:name="_Toc67044203"/>
      <w:bookmarkStart w:id="554" w:name="_Toc67059666"/>
      <w:bookmarkStart w:id="555" w:name="_Toc67467527"/>
      <w:bookmarkStart w:id="556" w:name="_Toc67578660"/>
      <w:bookmarkStart w:id="557" w:name="_Toc67581265"/>
      <w:bookmarkStart w:id="558" w:name="_Toc67581426"/>
      <w:bookmarkStart w:id="559" w:name="_Toc67582969"/>
      <w:bookmarkStart w:id="560" w:name="_Toc67583193"/>
      <w:bookmarkStart w:id="561" w:name="_Toc67583358"/>
      <w:bookmarkStart w:id="562" w:name="_Toc67583523"/>
      <w:bookmarkStart w:id="563" w:name="_Toc67044204"/>
      <w:bookmarkStart w:id="564" w:name="_Toc67059667"/>
      <w:bookmarkStart w:id="565" w:name="_Toc67467528"/>
      <w:bookmarkStart w:id="566" w:name="_Toc67578661"/>
      <w:bookmarkStart w:id="567" w:name="_Toc67581266"/>
      <w:bookmarkStart w:id="568" w:name="_Toc67581427"/>
      <w:bookmarkStart w:id="569" w:name="_Toc67582970"/>
      <w:bookmarkStart w:id="570" w:name="_Toc67583194"/>
      <w:bookmarkStart w:id="571" w:name="_Toc67583359"/>
      <w:bookmarkStart w:id="572" w:name="_Toc67583524"/>
      <w:bookmarkStart w:id="573" w:name="_Toc67044205"/>
      <w:bookmarkStart w:id="574" w:name="_Toc67059668"/>
      <w:bookmarkStart w:id="575" w:name="_Toc67467529"/>
      <w:bookmarkStart w:id="576" w:name="_Toc67578662"/>
      <w:bookmarkStart w:id="577" w:name="_Toc67581267"/>
      <w:bookmarkStart w:id="578" w:name="_Toc67581428"/>
      <w:bookmarkStart w:id="579" w:name="_Toc67582971"/>
      <w:bookmarkStart w:id="580" w:name="_Toc67583195"/>
      <w:bookmarkStart w:id="581" w:name="_Toc67583360"/>
      <w:bookmarkStart w:id="582" w:name="_Toc67583525"/>
      <w:bookmarkStart w:id="583" w:name="_Toc67044206"/>
      <w:bookmarkStart w:id="584" w:name="_Toc67059669"/>
      <w:bookmarkStart w:id="585" w:name="_Toc67467530"/>
      <w:bookmarkStart w:id="586" w:name="_Toc67578663"/>
      <w:bookmarkStart w:id="587" w:name="_Toc67581268"/>
      <w:bookmarkStart w:id="588" w:name="_Toc67581429"/>
      <w:bookmarkStart w:id="589" w:name="_Toc67582972"/>
      <w:bookmarkStart w:id="590" w:name="_Toc67583196"/>
      <w:bookmarkStart w:id="591" w:name="_Toc67583361"/>
      <w:bookmarkStart w:id="592" w:name="_Toc67583526"/>
      <w:bookmarkStart w:id="593" w:name="_Toc67044207"/>
      <w:bookmarkStart w:id="594" w:name="_Toc67059670"/>
      <w:bookmarkStart w:id="595" w:name="_Toc67467531"/>
      <w:bookmarkStart w:id="596" w:name="_Toc67578664"/>
      <w:bookmarkStart w:id="597" w:name="_Toc67581269"/>
      <w:bookmarkStart w:id="598" w:name="_Toc67581430"/>
      <w:bookmarkStart w:id="599" w:name="_Toc67582973"/>
      <w:bookmarkStart w:id="600" w:name="_Toc67583197"/>
      <w:bookmarkStart w:id="601" w:name="_Toc67583362"/>
      <w:bookmarkStart w:id="602" w:name="_Toc67583527"/>
      <w:bookmarkStart w:id="603" w:name="_Toc67044208"/>
      <w:bookmarkStart w:id="604" w:name="_Toc67059671"/>
      <w:bookmarkStart w:id="605" w:name="_Toc67467532"/>
      <w:bookmarkStart w:id="606" w:name="_Toc67578665"/>
      <w:bookmarkStart w:id="607" w:name="_Toc67581270"/>
      <w:bookmarkStart w:id="608" w:name="_Toc67581431"/>
      <w:bookmarkStart w:id="609" w:name="_Toc67582974"/>
      <w:bookmarkStart w:id="610" w:name="_Toc67583198"/>
      <w:bookmarkStart w:id="611" w:name="_Toc67583363"/>
      <w:bookmarkStart w:id="612" w:name="_Toc67583528"/>
      <w:bookmarkStart w:id="613" w:name="_Toc67044209"/>
      <w:bookmarkStart w:id="614" w:name="_Toc67059672"/>
      <w:bookmarkStart w:id="615" w:name="_Toc67467533"/>
      <w:bookmarkStart w:id="616" w:name="_Toc67578666"/>
      <w:bookmarkStart w:id="617" w:name="_Toc67581271"/>
      <w:bookmarkStart w:id="618" w:name="_Toc67581432"/>
      <w:bookmarkStart w:id="619" w:name="_Toc67582975"/>
      <w:bookmarkStart w:id="620" w:name="_Toc67583199"/>
      <w:bookmarkStart w:id="621" w:name="_Toc67583364"/>
      <w:bookmarkStart w:id="622" w:name="_Toc67583529"/>
      <w:bookmarkStart w:id="623" w:name="_Toc67044210"/>
      <w:bookmarkStart w:id="624" w:name="_Toc67059673"/>
      <w:bookmarkStart w:id="625" w:name="_Toc67467534"/>
      <w:bookmarkStart w:id="626" w:name="_Toc67578667"/>
      <w:bookmarkStart w:id="627" w:name="_Toc67581272"/>
      <w:bookmarkStart w:id="628" w:name="_Toc67581433"/>
      <w:bookmarkStart w:id="629" w:name="_Toc67582976"/>
      <w:bookmarkStart w:id="630" w:name="_Toc67583200"/>
      <w:bookmarkStart w:id="631" w:name="_Toc67583365"/>
      <w:bookmarkStart w:id="632" w:name="_Toc67583530"/>
      <w:bookmarkStart w:id="633" w:name="_Toc78789478"/>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7CE02784" w14:textId="250047D4" w:rsidR="0074235F" w:rsidRPr="00F779C5" w:rsidRDefault="0074235F" w:rsidP="00F133E4">
      <w:pPr>
        <w:pStyle w:val="Prrafodelista"/>
        <w:numPr>
          <w:ilvl w:val="1"/>
          <w:numId w:val="43"/>
        </w:numPr>
        <w:spacing w:after="0"/>
        <w:rPr>
          <w:rFonts w:eastAsia="Arial" w:cs="Arial"/>
          <w:b/>
          <w:bCs/>
          <w:szCs w:val="20"/>
          <w:lang w:val="es"/>
        </w:rPr>
      </w:pPr>
      <w:r w:rsidRPr="00F779C5">
        <w:rPr>
          <w:rFonts w:eastAsia="Arial" w:cs="Arial"/>
          <w:b/>
          <w:bCs/>
          <w:szCs w:val="20"/>
          <w:lang w:val="es"/>
        </w:rPr>
        <w:t xml:space="preserve"> FACTORES</w:t>
      </w:r>
      <w:bookmarkStart w:id="634" w:name="_Toc67583366"/>
      <w:r w:rsidRPr="00F779C5">
        <w:rPr>
          <w:rFonts w:eastAsia="Arial" w:cs="Arial"/>
          <w:b/>
          <w:bCs/>
          <w:szCs w:val="20"/>
          <w:lang w:val="es"/>
        </w:rPr>
        <w:t xml:space="preserve"> </w:t>
      </w:r>
      <w:bookmarkEnd w:id="633"/>
      <w:bookmarkEnd w:id="634"/>
      <w:r w:rsidRPr="00F779C5">
        <w:rPr>
          <w:rFonts w:eastAsia="Arial" w:cs="Arial"/>
          <w:b/>
          <w:bCs/>
          <w:szCs w:val="20"/>
          <w:lang w:val="es"/>
        </w:rPr>
        <w:t>DE SOSTENIBILIDAD TÉCNICO AMBIENTAL AGREGADO (NO APLICA)</w:t>
      </w:r>
    </w:p>
    <w:p w14:paraId="16D04D76" w14:textId="77777777" w:rsidR="00810D54" w:rsidRPr="00F779C5" w:rsidRDefault="00810D54" w:rsidP="00F133E4">
      <w:pPr>
        <w:pStyle w:val="Prrafodelista"/>
        <w:spacing w:after="0"/>
        <w:ind w:left="360"/>
        <w:rPr>
          <w:rFonts w:eastAsia="Arial" w:cs="Arial"/>
          <w:b/>
          <w:bCs/>
          <w:szCs w:val="20"/>
          <w:lang w:val="es"/>
        </w:rPr>
      </w:pPr>
    </w:p>
    <w:p w14:paraId="092A9B61" w14:textId="136A0A23" w:rsidR="00810D54" w:rsidRPr="00F779C5" w:rsidRDefault="00810D54" w:rsidP="001D2DB9">
      <w:pPr>
        <w:pStyle w:val="Prrafodelista"/>
        <w:spacing w:after="0"/>
        <w:ind w:left="360"/>
        <w:rPr>
          <w:lang w:val="es"/>
        </w:rPr>
      </w:pPr>
      <w:r w:rsidRPr="00F779C5">
        <w:rPr>
          <w:lang w:val="es"/>
        </w:rPr>
        <w:t>EL proyecto a</w:t>
      </w:r>
      <w:r w:rsidR="00825C50" w:rsidRPr="00F779C5">
        <w:rPr>
          <w:lang w:val="es"/>
        </w:rPr>
        <w:t xml:space="preserve"> </w:t>
      </w:r>
      <w:r w:rsidRPr="00F779C5">
        <w:rPr>
          <w:lang w:val="es"/>
        </w:rPr>
        <w:t>cuyo objeto es la “</w:t>
      </w:r>
      <w:r w:rsidR="00481E64" w:rsidRPr="00F779C5">
        <w:rPr>
          <w:b/>
          <w:bCs/>
          <w:i/>
          <w:iCs/>
          <w:lang w:val="es"/>
        </w:rPr>
        <w:t>CONSTRUCCIÓN PLACA PARA POLIDEPORTIVO EN EL RESGUARDO INDIGENA GUAMBIANA DE NAM MISAK EN EL MUNICIPIO DE LA ARGENTINA Y EL RESGUARDO INDIGENA FIIL VITS - LA PERDIZ EN EL MUNICIPIO DE SAN AGUSTIN, DEPARTAMENTO DEL HUILA</w:t>
      </w:r>
      <w:r w:rsidRPr="00F779C5">
        <w:rPr>
          <w:lang w:val="es"/>
        </w:rPr>
        <w:t>”</w:t>
      </w:r>
      <w:r w:rsidR="00825C50" w:rsidRPr="00F779C5">
        <w:rPr>
          <w:lang w:val="es"/>
        </w:rPr>
        <w:t xml:space="preserve">, </w:t>
      </w:r>
      <w:r w:rsidRPr="00F779C5">
        <w:rPr>
          <w:lang w:val="es"/>
        </w:rPr>
        <w:t xml:space="preserve"> se llevara a cabo </w:t>
      </w:r>
      <w:r w:rsidR="00481E64" w:rsidRPr="00F779C5">
        <w:rPr>
          <w:lang w:val="es"/>
        </w:rPr>
        <w:t>dos</w:t>
      </w:r>
      <w:r w:rsidRPr="00F779C5">
        <w:rPr>
          <w:lang w:val="es"/>
        </w:rPr>
        <w:t xml:space="preserve">  (</w:t>
      </w:r>
      <w:r w:rsidR="00481E64" w:rsidRPr="00F779C5">
        <w:rPr>
          <w:lang w:val="es"/>
        </w:rPr>
        <w:t>2</w:t>
      </w:r>
      <w:r w:rsidRPr="00F779C5">
        <w:rPr>
          <w:lang w:val="es"/>
        </w:rPr>
        <w:t xml:space="preserve">) </w:t>
      </w:r>
      <w:r w:rsidR="00A37418" w:rsidRPr="00F779C5">
        <w:rPr>
          <w:lang w:val="es"/>
        </w:rPr>
        <w:t>placas</w:t>
      </w:r>
      <w:r w:rsidRPr="00F779C5">
        <w:rPr>
          <w:lang w:val="es"/>
        </w:rPr>
        <w:t xml:space="preserve"> para polideportivo, </w:t>
      </w:r>
      <w:r w:rsidR="00825C50" w:rsidRPr="00F779C5">
        <w:rPr>
          <w:lang w:val="es"/>
        </w:rPr>
        <w:t>en</w:t>
      </w:r>
      <w:r w:rsidRPr="00F779C5">
        <w:rPr>
          <w:lang w:val="es"/>
        </w:rPr>
        <w:t xml:space="preserve"> la zona</w:t>
      </w:r>
      <w:r w:rsidR="00A37418" w:rsidRPr="00F779C5">
        <w:rPr>
          <w:lang w:val="es"/>
        </w:rPr>
        <w:t xml:space="preserve"> rural </w:t>
      </w:r>
      <w:r w:rsidRPr="00F779C5">
        <w:rPr>
          <w:lang w:val="es"/>
        </w:rPr>
        <w:t>de</w:t>
      </w:r>
      <w:r w:rsidR="00A37418" w:rsidRPr="00F779C5">
        <w:rPr>
          <w:lang w:val="es"/>
        </w:rPr>
        <w:t xml:space="preserve"> los</w:t>
      </w:r>
      <w:r w:rsidRPr="00F779C5">
        <w:rPr>
          <w:lang w:val="es"/>
        </w:rPr>
        <w:t xml:space="preserve"> municipio</w:t>
      </w:r>
      <w:r w:rsidR="003D6022" w:rsidRPr="00F779C5">
        <w:rPr>
          <w:lang w:val="es"/>
        </w:rPr>
        <w:t>s</w:t>
      </w:r>
      <w:r w:rsidRPr="00F779C5">
        <w:rPr>
          <w:lang w:val="es"/>
        </w:rPr>
        <w:t xml:space="preserve"> de </w:t>
      </w:r>
      <w:r w:rsidR="003D6022" w:rsidRPr="00F779C5">
        <w:rPr>
          <w:lang w:val="es"/>
        </w:rPr>
        <w:t xml:space="preserve">la </w:t>
      </w:r>
      <w:r w:rsidR="001D2DB9" w:rsidRPr="00F779C5">
        <w:rPr>
          <w:lang w:val="es"/>
        </w:rPr>
        <w:t>A</w:t>
      </w:r>
      <w:r w:rsidR="003D6022" w:rsidRPr="00F779C5">
        <w:rPr>
          <w:lang w:val="es"/>
        </w:rPr>
        <w:t xml:space="preserve">rgentina y </w:t>
      </w:r>
      <w:r w:rsidR="001D2DB9" w:rsidRPr="00F779C5">
        <w:rPr>
          <w:lang w:val="es"/>
        </w:rPr>
        <w:t>S</w:t>
      </w:r>
      <w:r w:rsidR="003D6022" w:rsidRPr="00F779C5">
        <w:rPr>
          <w:lang w:val="es"/>
        </w:rPr>
        <w:t xml:space="preserve">an </w:t>
      </w:r>
      <w:r w:rsidR="001D2DB9" w:rsidRPr="00F779C5">
        <w:rPr>
          <w:lang w:val="es"/>
        </w:rPr>
        <w:t>Agustín</w:t>
      </w:r>
      <w:r w:rsidRPr="00F779C5">
        <w:rPr>
          <w:lang w:val="es"/>
        </w:rPr>
        <w:t>, proyecto que dentro de sus actividades a realizar no contempla la afectación o tiene vinculación de la construcción de infraestructura que someta la parte ambiental, explotación forestal y agroindustria, así como aquéllos que promueven la expansión agrícola, incluso a pequeña escala- que presentan riesgos medioambientales potencialmente significativos. En estos casos las partes interesadas deberían seguir no solamente las recomendaciones propuestas en este documento, sino también los requerimientos relevantes establecidos en la legislación.</w:t>
      </w:r>
    </w:p>
    <w:p w14:paraId="25C5F2AC" w14:textId="77777777" w:rsidR="00810D54" w:rsidRPr="00810D54" w:rsidRDefault="00810D54" w:rsidP="00810D54">
      <w:pPr>
        <w:pStyle w:val="Prrafodelista"/>
        <w:ind w:left="360"/>
        <w:rPr>
          <w:lang w:val="es"/>
        </w:rPr>
      </w:pPr>
    </w:p>
    <w:p w14:paraId="4E938DF8" w14:textId="7B57FF63" w:rsidR="00751F28" w:rsidRPr="00127076" w:rsidRDefault="00810D54" w:rsidP="00810D54">
      <w:pPr>
        <w:pStyle w:val="Prrafodelista"/>
        <w:ind w:left="360"/>
        <w:rPr>
          <w:rFonts w:eastAsia="Arial" w:cs="Arial"/>
          <w:szCs w:val="20"/>
          <w:highlight w:val="green"/>
          <w:lang w:val="es"/>
        </w:rPr>
      </w:pPr>
      <w:r w:rsidRPr="00810D54">
        <w:rPr>
          <w:lang w:val="es"/>
        </w:rPr>
        <w:t xml:space="preserve">De acuerdo a lo anterior las actividades que se presentan en este proceso está asociado a construcción sobre áreas urbanizadas definidas con desarrollo antes estipulados que no alteran los desarrollos del lugar es decir no contemplan ninguna vinculación ambiental.  Por ende, </w:t>
      </w:r>
      <w:r w:rsidRPr="00810D54">
        <w:rPr>
          <w:rFonts w:eastAsia="Arial" w:cs="Arial"/>
          <w:b/>
          <w:bCs/>
          <w:lang w:val="es"/>
        </w:rPr>
        <w:t>NO APLICA</w:t>
      </w:r>
      <w:r>
        <w:rPr>
          <w:rFonts w:eastAsia="Arial" w:cs="Arial"/>
          <w:lang w:val="es"/>
        </w:rPr>
        <w:t>.</w:t>
      </w:r>
    </w:p>
    <w:p w14:paraId="51F98B5F" w14:textId="77777777" w:rsidR="0074235F" w:rsidRPr="00751049" w:rsidRDefault="0074235F" w:rsidP="0074235F">
      <w:pPr>
        <w:pStyle w:val="Ttulo2"/>
        <w:numPr>
          <w:ilvl w:val="1"/>
          <w:numId w:val="43"/>
        </w:numPr>
      </w:pPr>
      <w:bookmarkStart w:id="635" w:name="_Toc78206784"/>
      <w:bookmarkStart w:id="636" w:name="_Toc78789154"/>
      <w:bookmarkStart w:id="637" w:name="_Toc78206785"/>
      <w:bookmarkStart w:id="638" w:name="_Toc78789155"/>
      <w:bookmarkStart w:id="639" w:name="_Toc67583373"/>
      <w:bookmarkStart w:id="640" w:name="_Toc78789482"/>
      <w:bookmarkStart w:id="641" w:name="_Toc141433886"/>
      <w:bookmarkEnd w:id="635"/>
      <w:bookmarkEnd w:id="636"/>
      <w:bookmarkEnd w:id="637"/>
      <w:bookmarkEnd w:id="638"/>
      <w:r w:rsidRPr="00751049">
        <w:rPr>
          <w:caps w:val="0"/>
        </w:rPr>
        <w:t>APOYO A LA INDUSTRIA NACIONAL</w:t>
      </w:r>
      <w:bookmarkEnd w:id="639"/>
      <w:bookmarkEnd w:id="640"/>
      <w:bookmarkEnd w:id="641"/>
    </w:p>
    <w:p w14:paraId="6D6490DA" w14:textId="77777777" w:rsidR="0074235F" w:rsidRPr="00751049" w:rsidRDefault="0074235F" w:rsidP="0074235F">
      <w:pPr>
        <w:rPr>
          <w:lang w:val="es-MX"/>
        </w:rPr>
      </w:pPr>
      <w:r w:rsidRPr="00751049">
        <w:rPr>
          <w:lang w:val="es-MX"/>
        </w:rPr>
        <w:t xml:space="preserve">Los Proponentes pueden obtener puntaje de apoyo a la industria nacional por: i) Servicios Nacionales o con Trato Nacional o por </w:t>
      </w:r>
      <w:proofErr w:type="spellStart"/>
      <w:r w:rsidRPr="00751049">
        <w:rPr>
          <w:lang w:val="es-MX"/>
        </w:rPr>
        <w:t>ii</w:t>
      </w:r>
      <w:proofErr w:type="spellEnd"/>
      <w:r w:rsidRPr="00751049">
        <w:rPr>
          <w:lang w:val="es-MX"/>
        </w:rPr>
        <w:t>) la incorporación de componente nacional en servicios extranjeros. La Entidad en ningún caso otorgará simultáneamente el puntaje por ambos aspectos.</w:t>
      </w:r>
    </w:p>
    <w:p w14:paraId="4615F720" w14:textId="77777777" w:rsidR="0074235F" w:rsidRDefault="0074235F" w:rsidP="0074235F">
      <w:pPr>
        <w:rPr>
          <w:lang w:val="es-MX"/>
        </w:rPr>
      </w:pPr>
      <w:r w:rsidRPr="00751049">
        <w:rPr>
          <w:lang w:val="es-MX"/>
        </w:rPr>
        <w:t>Los puntajes para estimular a la industria nacional se relacionan en la siguiente tabla:</w:t>
      </w:r>
    </w:p>
    <w:tbl>
      <w:tblPr>
        <w:tblW w:w="762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223"/>
        <w:gridCol w:w="1398"/>
      </w:tblGrid>
      <w:tr w:rsidR="0074235F" w:rsidRPr="00A22793" w14:paraId="7EA3CCD0" w14:textId="77777777" w:rsidTr="00F133E4">
        <w:trPr>
          <w:trHeight w:val="340"/>
          <w:tblHeader/>
          <w:jc w:val="center"/>
        </w:trPr>
        <w:tc>
          <w:tcPr>
            <w:tcW w:w="622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3B6713F" w14:textId="77777777" w:rsidR="0074235F" w:rsidRPr="004C31EB" w:rsidRDefault="0074235F" w:rsidP="00802732">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192369F0" w14:textId="77777777" w:rsidR="0074235F" w:rsidRPr="004C31EB" w:rsidRDefault="0074235F" w:rsidP="00802732">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74235F" w:rsidRPr="00A22793" w14:paraId="6D67324A" w14:textId="77777777" w:rsidTr="00F133E4">
        <w:trPr>
          <w:trHeight w:val="20"/>
          <w:jc w:val="center"/>
        </w:trPr>
        <w:tc>
          <w:tcPr>
            <w:tcW w:w="6223" w:type="dxa"/>
            <w:tcBorders>
              <w:top w:val="single" w:sz="6" w:space="0" w:color="auto"/>
              <w:left w:val="double" w:sz="4" w:space="0" w:color="auto"/>
              <w:bottom w:val="single" w:sz="6" w:space="0" w:color="auto"/>
              <w:right w:val="single" w:sz="6" w:space="0" w:color="auto"/>
            </w:tcBorders>
            <w:vAlign w:val="center"/>
            <w:hideMark/>
          </w:tcPr>
          <w:p w14:paraId="6CF54357" w14:textId="77777777" w:rsidR="0074235F" w:rsidRPr="006E1B08" w:rsidRDefault="0074235F" w:rsidP="00802732">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18256382" w14:textId="77777777" w:rsidR="0074235F" w:rsidRPr="006E1B08" w:rsidRDefault="0074235F" w:rsidP="00802732">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74235F" w:rsidRPr="00A22793" w14:paraId="3C1BF9EC" w14:textId="77777777" w:rsidTr="00F133E4">
        <w:trPr>
          <w:trHeight w:val="20"/>
          <w:jc w:val="center"/>
        </w:trPr>
        <w:tc>
          <w:tcPr>
            <w:tcW w:w="6223" w:type="dxa"/>
            <w:tcBorders>
              <w:top w:val="single" w:sz="6" w:space="0" w:color="auto"/>
              <w:left w:val="double" w:sz="4" w:space="0" w:color="auto"/>
              <w:bottom w:val="double" w:sz="4" w:space="0" w:color="auto"/>
              <w:right w:val="single" w:sz="6" w:space="0" w:color="auto"/>
            </w:tcBorders>
            <w:vAlign w:val="center"/>
            <w:hideMark/>
          </w:tcPr>
          <w:p w14:paraId="2B012656" w14:textId="77777777" w:rsidR="0074235F" w:rsidRPr="004C31EB" w:rsidRDefault="0074235F" w:rsidP="00802732">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662888FB" w14:textId="77777777" w:rsidR="0074235F" w:rsidRPr="004C31EB" w:rsidRDefault="0074235F" w:rsidP="00802732">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184FAC6D" w14:textId="77777777" w:rsidR="0074235F" w:rsidRDefault="0074235F" w:rsidP="0074235F">
      <w:pPr>
        <w:rPr>
          <w:lang w:val="es-MX"/>
        </w:rPr>
      </w:pPr>
    </w:p>
    <w:p w14:paraId="43969555" w14:textId="77777777" w:rsidR="0074235F" w:rsidRPr="00751049" w:rsidRDefault="0074235F" w:rsidP="0074235F">
      <w:pPr>
        <w:pStyle w:val="Ttulo3"/>
        <w:numPr>
          <w:ilvl w:val="2"/>
          <w:numId w:val="43"/>
        </w:numPr>
        <w:rPr>
          <w:lang w:val="es-MX"/>
        </w:rPr>
      </w:pPr>
      <w:bookmarkStart w:id="642" w:name="_Toc67583374"/>
      <w:bookmarkStart w:id="643" w:name="_Toc78789483"/>
      <w:bookmarkStart w:id="644" w:name="_Toc141433887"/>
      <w:r w:rsidRPr="00751049">
        <w:rPr>
          <w:caps w:val="0"/>
          <w:lang w:val="es-MX"/>
        </w:rPr>
        <w:t>PROMOCIÓN DE SERVICIOS NACIONALES O CON TRATO NACIONAL</w:t>
      </w:r>
      <w:bookmarkEnd w:id="642"/>
      <w:bookmarkEnd w:id="643"/>
      <w:bookmarkEnd w:id="644"/>
      <w:r w:rsidRPr="00751049">
        <w:rPr>
          <w:caps w:val="0"/>
          <w:lang w:val="es-MX"/>
        </w:rPr>
        <w:t xml:space="preserve"> </w:t>
      </w:r>
    </w:p>
    <w:p w14:paraId="02EBBF84" w14:textId="77777777" w:rsidR="0074235F" w:rsidRPr="00751049" w:rsidRDefault="0074235F" w:rsidP="0074235F">
      <w:pPr>
        <w:spacing w:after="0" w:line="240" w:lineRule="auto"/>
        <w:rPr>
          <w:rFonts w:cs="Arial"/>
          <w:iCs/>
          <w:color w:val="000000"/>
          <w:szCs w:val="20"/>
        </w:rPr>
      </w:pPr>
      <w:bookmarkStart w:id="645" w:name="_Toc67583375"/>
      <w:bookmarkStart w:id="646" w:name="_Toc78789484"/>
      <w:r w:rsidRPr="00751049">
        <w:rPr>
          <w:rFonts w:cs="Arial"/>
          <w:iCs/>
          <w:szCs w:val="20"/>
          <w:lang w:val="es-MX"/>
        </w:rPr>
        <w:t xml:space="preserve">En los contratos que deban cumplirse en Colombia, el servicio es nacional cuando </w:t>
      </w:r>
      <w:r w:rsidRPr="00751049">
        <w:rPr>
          <w:rFonts w:cs="Arial"/>
          <w:iCs/>
          <w:color w:val="000000"/>
          <w:szCs w:val="2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751049">
        <w:rPr>
          <w:rFonts w:cs="Arial"/>
          <w:iCs/>
          <w:color w:val="000000"/>
          <w:szCs w:val="20"/>
        </w:rPr>
        <w:t>ii</w:t>
      </w:r>
      <w:proofErr w:type="spellEnd"/>
      <w:r w:rsidRPr="00751049">
        <w:rPr>
          <w:rFonts w:cs="Arial"/>
          <w:iCs/>
          <w:color w:val="000000"/>
          <w:szCs w:val="20"/>
        </w:rPr>
        <w:t>) vincula el porcentaje mínimo de personal colombiano, según corresponda.</w:t>
      </w:r>
    </w:p>
    <w:p w14:paraId="291ED211" w14:textId="77777777" w:rsidR="0074235F" w:rsidRPr="00751049" w:rsidRDefault="0074235F" w:rsidP="0074235F">
      <w:pPr>
        <w:spacing w:after="0" w:line="240" w:lineRule="auto"/>
        <w:rPr>
          <w:rFonts w:cs="Arial"/>
          <w:iCs/>
          <w:szCs w:val="20"/>
          <w:lang w:val="es-MX"/>
        </w:rPr>
      </w:pPr>
    </w:p>
    <w:p w14:paraId="1E6DA8FA" w14:textId="77777777" w:rsidR="0074235F" w:rsidRPr="00751049" w:rsidRDefault="0074235F" w:rsidP="0074235F">
      <w:pPr>
        <w:spacing w:after="0" w:line="240" w:lineRule="auto"/>
        <w:rPr>
          <w:rFonts w:cs="Arial"/>
          <w:iCs/>
          <w:szCs w:val="20"/>
          <w:lang w:val="es-MX"/>
        </w:rPr>
      </w:pPr>
      <w:r w:rsidRPr="00751049">
        <w:rPr>
          <w:rFonts w:cs="Arial"/>
          <w:iCs/>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6FF83E48" w14:textId="77777777" w:rsidR="0074235F" w:rsidRPr="00751049" w:rsidRDefault="0074235F" w:rsidP="0074235F">
      <w:pPr>
        <w:spacing w:after="0" w:line="240" w:lineRule="auto"/>
        <w:rPr>
          <w:rFonts w:cs="Arial"/>
          <w:iCs/>
          <w:szCs w:val="20"/>
          <w:lang w:val="es-MX"/>
        </w:rPr>
      </w:pPr>
    </w:p>
    <w:p w14:paraId="217A4A97" w14:textId="77777777" w:rsidR="0074235F" w:rsidRPr="00F779C5" w:rsidRDefault="0074235F" w:rsidP="0074235F">
      <w:pPr>
        <w:spacing w:after="0" w:line="240" w:lineRule="auto"/>
        <w:rPr>
          <w:rFonts w:cs="Arial"/>
          <w:iCs/>
          <w:szCs w:val="20"/>
          <w:lang w:val="es-MX"/>
        </w:rPr>
      </w:pPr>
      <w:r w:rsidRPr="00751049">
        <w:rPr>
          <w:rFonts w:cs="Arial"/>
          <w:iCs/>
          <w:szCs w:val="20"/>
          <w:lang w:val="es-MX"/>
        </w:rPr>
        <w:t xml:space="preserve">En el caso de los </w:t>
      </w:r>
      <w:r w:rsidRPr="00F779C5">
        <w:rPr>
          <w:rFonts w:cs="Arial"/>
          <w:iCs/>
          <w:szCs w:val="20"/>
          <w:lang w:val="es-MX"/>
        </w:rPr>
        <w:t>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 A – Promoción de Servicios Nacionales o con Trato Nacional. En el caso que no se diligencie la opción 3 del Formato 9</w:t>
      </w:r>
      <w:r w:rsidRPr="00F779C5">
        <w:rPr>
          <w:rFonts w:cs="Arial"/>
          <w:iCs/>
          <w:szCs w:val="20"/>
        </w:rPr>
        <w:t xml:space="preserve"> </w:t>
      </w:r>
      <w:r w:rsidRPr="00F779C5">
        <w:rPr>
          <w:rFonts w:cs="Arial"/>
          <w:iCs/>
          <w:szCs w:val="20"/>
          <w:lang w:val="es-MX"/>
        </w:rPr>
        <w:t xml:space="preserve">A – Promoción de Servicios Nacionales o con Trato Nacional, la Entidad Estatal deberá evaluar la oferta de acuerdo con las reglas previstas en este numeral. </w:t>
      </w:r>
    </w:p>
    <w:p w14:paraId="6B8C5533" w14:textId="77777777" w:rsidR="0074235F" w:rsidRPr="00F779C5" w:rsidRDefault="0074235F" w:rsidP="0074235F">
      <w:pPr>
        <w:spacing w:after="0" w:line="240" w:lineRule="auto"/>
        <w:rPr>
          <w:rFonts w:cs="Arial"/>
          <w:iCs/>
          <w:szCs w:val="20"/>
        </w:rPr>
      </w:pPr>
    </w:p>
    <w:p w14:paraId="42468C33" w14:textId="01A9D9AA" w:rsidR="00947B8E" w:rsidRPr="00540C12" w:rsidRDefault="00947B8E" w:rsidP="00947B8E">
      <w:pPr>
        <w:spacing w:after="0" w:line="240" w:lineRule="auto"/>
        <w:rPr>
          <w:rFonts w:cs="Arial"/>
          <w:iCs/>
          <w:color w:val="000000"/>
          <w:szCs w:val="20"/>
        </w:rPr>
      </w:pPr>
      <w:r w:rsidRPr="00F779C5">
        <w:rPr>
          <w:rFonts w:cs="Arial"/>
          <w:iCs/>
          <w:szCs w:val="20"/>
        </w:rPr>
        <w:t xml:space="preserve">De conformidad con la consulta del Registro de Productores de Bienes Nacionales, realizada el día </w:t>
      </w:r>
      <w:r w:rsidR="0039337B" w:rsidRPr="00F779C5">
        <w:rPr>
          <w:rFonts w:cs="Arial"/>
          <w:b/>
          <w:bCs/>
          <w:iCs/>
          <w:szCs w:val="20"/>
        </w:rPr>
        <w:t>11 septiembre</w:t>
      </w:r>
      <w:r w:rsidRPr="00F779C5">
        <w:rPr>
          <w:rFonts w:cs="Arial"/>
          <w:b/>
          <w:bCs/>
          <w:iCs/>
          <w:szCs w:val="20"/>
        </w:rPr>
        <w:t xml:space="preserve"> de marzo de 2023</w:t>
      </w:r>
      <w:r w:rsidRPr="00F779C5">
        <w:rPr>
          <w:rFonts w:cs="Arial"/>
          <w:iCs/>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 del </w:t>
      </w:r>
      <w:r w:rsidRPr="00540C12">
        <w:rPr>
          <w:rFonts w:cs="Arial"/>
          <w:iCs/>
          <w:color w:val="000000"/>
          <w:szCs w:val="20"/>
        </w:rPr>
        <w:t xml:space="preserve">personal requerido para el cumplimiento del contrato.  </w:t>
      </w:r>
    </w:p>
    <w:p w14:paraId="277D6B74" w14:textId="77777777" w:rsidR="00947B8E" w:rsidRPr="00540C12" w:rsidRDefault="00947B8E" w:rsidP="00947B8E">
      <w:pPr>
        <w:spacing w:after="0" w:line="240" w:lineRule="auto"/>
        <w:rPr>
          <w:rFonts w:eastAsiaTheme="minorEastAsia" w:cs="Arial"/>
          <w:iCs/>
          <w:szCs w:val="20"/>
        </w:rPr>
      </w:pPr>
    </w:p>
    <w:p w14:paraId="118FFC56" w14:textId="77777777" w:rsidR="00947B8E" w:rsidRPr="00540C12" w:rsidRDefault="00947B8E" w:rsidP="00947B8E">
      <w:pPr>
        <w:spacing w:after="0" w:line="240" w:lineRule="auto"/>
        <w:rPr>
          <w:rFonts w:eastAsiaTheme="minorEastAsia" w:cs="Arial"/>
          <w:iCs/>
          <w:color w:val="000000"/>
          <w:szCs w:val="20"/>
        </w:rPr>
      </w:pPr>
      <w:r w:rsidRPr="00540C12">
        <w:rPr>
          <w:rFonts w:eastAsiaTheme="minorEastAsia" w:cs="Arial"/>
          <w:iCs/>
          <w:szCs w:val="20"/>
        </w:rPr>
        <w:t xml:space="preserve">En el caso de Proponentes Plurales </w:t>
      </w:r>
      <w:r w:rsidRPr="00540C12">
        <w:rPr>
          <w:rFonts w:eastAsia="Arial Narrow" w:cs="Arial"/>
          <w:iCs/>
          <w:szCs w:val="20"/>
          <w:lang w:eastAsia="es-ES"/>
        </w:rPr>
        <w:t xml:space="preserve">todos, varios o cualquiera </w:t>
      </w:r>
      <w:r w:rsidRPr="00540C12">
        <w:rPr>
          <w:rFonts w:eastAsiaTheme="minorEastAsia" w:cs="Arial"/>
          <w:iCs/>
          <w:szCs w:val="20"/>
        </w:rPr>
        <w:t>de sus integrantes podrá vincular un porcentaje de empleados o contratistas por prestación de servicios colombianos, de al menos el c</w:t>
      </w:r>
      <w:r w:rsidRPr="00540C12">
        <w:rPr>
          <w:rFonts w:cs="Arial"/>
          <w:iCs/>
          <w:color w:val="000000"/>
          <w:szCs w:val="20"/>
        </w:rPr>
        <w:t xml:space="preserve">uarenta por ciento (40 %), </w:t>
      </w:r>
      <w:r w:rsidRPr="00540C12">
        <w:rPr>
          <w:rFonts w:eastAsiaTheme="minorEastAsia" w:cs="Arial"/>
          <w:iCs/>
          <w:szCs w:val="20"/>
        </w:rPr>
        <w:t xml:space="preserve">del personal requerido para el cumplimiento del contrato.   </w:t>
      </w:r>
    </w:p>
    <w:p w14:paraId="5BD035C0" w14:textId="77777777" w:rsidR="00947B8E" w:rsidRPr="00540C12" w:rsidRDefault="00947B8E" w:rsidP="00947B8E">
      <w:pPr>
        <w:spacing w:after="0" w:line="240" w:lineRule="auto"/>
        <w:rPr>
          <w:rFonts w:cs="Arial"/>
          <w:iCs/>
          <w:color w:val="000000"/>
          <w:szCs w:val="20"/>
        </w:rPr>
      </w:pPr>
    </w:p>
    <w:p w14:paraId="5DAADDAA" w14:textId="77777777" w:rsidR="00947B8E" w:rsidRPr="00540C12" w:rsidRDefault="00947B8E" w:rsidP="00947B8E">
      <w:pPr>
        <w:spacing w:after="0" w:line="240" w:lineRule="auto"/>
        <w:rPr>
          <w:rFonts w:cs="Arial"/>
          <w:iCs/>
          <w:color w:val="000000"/>
          <w:szCs w:val="20"/>
        </w:rPr>
      </w:pPr>
      <w:r w:rsidRPr="00540C12">
        <w:rPr>
          <w:rFonts w:cs="Arial"/>
          <w:iCs/>
          <w:color w:val="00000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7F06B791" w14:textId="77777777" w:rsidR="00947B8E" w:rsidRPr="00540C12" w:rsidRDefault="00947B8E" w:rsidP="00947B8E">
      <w:pPr>
        <w:spacing w:after="0" w:line="240" w:lineRule="auto"/>
        <w:rPr>
          <w:rFonts w:cs="Arial"/>
          <w:iCs/>
          <w:color w:val="000000"/>
          <w:szCs w:val="20"/>
        </w:rPr>
      </w:pPr>
    </w:p>
    <w:p w14:paraId="3FBD3CB2" w14:textId="77777777" w:rsidR="00947B8E" w:rsidRDefault="00947B8E" w:rsidP="00947B8E">
      <w:pPr>
        <w:spacing w:after="0" w:line="240" w:lineRule="auto"/>
        <w:rPr>
          <w:rFonts w:cs="Arial"/>
          <w:iCs/>
          <w:color w:val="000000"/>
          <w:szCs w:val="20"/>
        </w:rPr>
      </w:pPr>
      <w:r w:rsidRPr="00540C12">
        <w:rPr>
          <w:rFonts w:cs="Arial"/>
          <w:iCs/>
          <w:color w:val="000000"/>
          <w:szCs w:val="20"/>
        </w:rPr>
        <w:t>A tales efectos en la siguiente tabla se indican las posibles composiciones de Proponentes Plurales, la regla de origen que les aplica en virtud de dicha conformación, así como la franja de puntaje correspondiente:</w:t>
      </w:r>
      <w:r w:rsidRPr="00751049">
        <w:rPr>
          <w:rFonts w:cs="Arial"/>
          <w:iCs/>
          <w:color w:val="000000"/>
          <w:szCs w:val="20"/>
        </w:rPr>
        <w:t xml:space="preserve"> </w:t>
      </w:r>
    </w:p>
    <w:p w14:paraId="5D440A3F" w14:textId="77777777" w:rsidR="00F51381" w:rsidRDefault="00F51381" w:rsidP="00947B8E">
      <w:pPr>
        <w:spacing w:after="0" w:line="240" w:lineRule="auto"/>
        <w:rPr>
          <w:rFonts w:cs="Arial"/>
          <w:iCs/>
          <w:color w:val="000000"/>
          <w:szCs w:val="20"/>
        </w:rPr>
      </w:pPr>
    </w:p>
    <w:tbl>
      <w:tblPr>
        <w:tblW w:w="859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18"/>
        <w:gridCol w:w="2693"/>
        <w:gridCol w:w="2921"/>
        <w:gridCol w:w="2466"/>
      </w:tblGrid>
      <w:tr w:rsidR="00F51381" w:rsidRPr="005448D5" w14:paraId="58DCD636" w14:textId="77777777" w:rsidTr="00B62221">
        <w:trPr>
          <w:trHeight w:val="279"/>
          <w:tblHeader/>
          <w:jc w:val="center"/>
        </w:trPr>
        <w:tc>
          <w:tcPr>
            <w:tcW w:w="518"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B7C0F9F" w14:textId="77777777" w:rsidR="00F51381" w:rsidRPr="005448D5" w:rsidRDefault="00F51381" w:rsidP="00B62221">
            <w:pPr>
              <w:rPr>
                <w:rFonts w:eastAsia="Yu Gothic Light" w:cs="Arial"/>
                <w:b/>
                <w:iCs/>
                <w:color w:val="FFFFFF" w:themeColor="background1"/>
                <w:sz w:val="18"/>
                <w:szCs w:val="18"/>
                <w:lang w:val="es-MX"/>
              </w:rPr>
            </w:pPr>
            <w:r w:rsidRPr="005448D5">
              <w:rPr>
                <w:rFonts w:eastAsia="Yu Gothic Light" w:cs="Arial"/>
                <w:b/>
                <w:iCs/>
                <w:color w:val="FFFFFF" w:themeColor="background1"/>
                <w:sz w:val="18"/>
                <w:szCs w:val="18"/>
                <w:lang w:val="es-MX"/>
              </w:rPr>
              <w:lastRenderedPageBreak/>
              <w:t>No.</w:t>
            </w:r>
          </w:p>
        </w:tc>
        <w:tc>
          <w:tcPr>
            <w:tcW w:w="269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1704F0E" w14:textId="77777777" w:rsidR="00F51381" w:rsidRPr="005448D5" w:rsidRDefault="00F51381" w:rsidP="00B62221">
            <w:pPr>
              <w:jc w:val="left"/>
              <w:rPr>
                <w:rFonts w:eastAsia="Yu Gothic Light" w:cs="Arial"/>
                <w:b/>
                <w:iCs/>
                <w:color w:val="FFFFFF" w:themeColor="background1"/>
                <w:sz w:val="18"/>
                <w:szCs w:val="18"/>
                <w:lang w:val="es-MX"/>
              </w:rPr>
            </w:pPr>
            <w:r w:rsidRPr="005448D5">
              <w:rPr>
                <w:rFonts w:eastAsia="Yu Gothic Light" w:cs="Arial"/>
                <w:b/>
                <w:iCs/>
                <w:color w:val="FFFFFF" w:themeColor="background1"/>
                <w:sz w:val="18"/>
                <w:szCs w:val="18"/>
                <w:lang w:val="es-MX"/>
              </w:rPr>
              <w:t>Composición del Proponente Plural</w:t>
            </w:r>
          </w:p>
        </w:tc>
        <w:tc>
          <w:tcPr>
            <w:tcW w:w="292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C95B583" w14:textId="77777777" w:rsidR="00F51381" w:rsidRPr="005448D5" w:rsidRDefault="00F51381" w:rsidP="00B62221">
            <w:pPr>
              <w:rPr>
                <w:rFonts w:eastAsia="Yu Gothic Light" w:cs="Arial"/>
                <w:b/>
                <w:iCs/>
                <w:color w:val="FFFFFF" w:themeColor="background1"/>
                <w:sz w:val="18"/>
                <w:szCs w:val="18"/>
                <w:lang w:val="es-MX"/>
              </w:rPr>
            </w:pPr>
            <w:r w:rsidRPr="005448D5">
              <w:rPr>
                <w:rFonts w:eastAsia="Yu Gothic Light" w:cs="Arial"/>
                <w:b/>
                <w:iCs/>
                <w:color w:val="FFFFFF" w:themeColor="background1"/>
                <w:sz w:val="18"/>
                <w:szCs w:val="18"/>
                <w:lang w:val="es-MX"/>
              </w:rPr>
              <w:t>Regla de origen aplicable</w:t>
            </w:r>
          </w:p>
        </w:tc>
        <w:tc>
          <w:tcPr>
            <w:tcW w:w="246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6612BE0" w14:textId="77777777" w:rsidR="00F51381" w:rsidRPr="005448D5" w:rsidRDefault="00F51381" w:rsidP="00B62221">
            <w:pPr>
              <w:rPr>
                <w:rFonts w:eastAsia="Yu Gothic Light" w:cs="Arial"/>
                <w:b/>
                <w:iCs/>
                <w:color w:val="FFFFFF" w:themeColor="background1"/>
                <w:sz w:val="18"/>
                <w:szCs w:val="18"/>
                <w:lang w:val="es-MX"/>
              </w:rPr>
            </w:pPr>
            <w:r w:rsidRPr="005448D5">
              <w:rPr>
                <w:rFonts w:eastAsia="Yu Gothic Light" w:cs="Arial"/>
                <w:b/>
                <w:iCs/>
                <w:color w:val="FFFFFF" w:themeColor="background1"/>
                <w:sz w:val="18"/>
                <w:szCs w:val="18"/>
                <w:lang w:val="es-MX"/>
              </w:rPr>
              <w:t>Puntaje aplicable</w:t>
            </w:r>
          </w:p>
        </w:tc>
      </w:tr>
      <w:tr w:rsidR="00F51381" w:rsidRPr="005448D5" w14:paraId="18A76CDB" w14:textId="77777777" w:rsidTr="00B62221">
        <w:trPr>
          <w:trHeight w:val="16"/>
          <w:jc w:val="center"/>
        </w:trPr>
        <w:tc>
          <w:tcPr>
            <w:tcW w:w="518" w:type="dxa"/>
            <w:tcBorders>
              <w:top w:val="single" w:sz="6" w:space="0" w:color="auto"/>
              <w:left w:val="double" w:sz="4" w:space="0" w:color="auto"/>
              <w:bottom w:val="single" w:sz="6" w:space="0" w:color="auto"/>
              <w:right w:val="single" w:sz="6" w:space="0" w:color="auto"/>
            </w:tcBorders>
            <w:vAlign w:val="center"/>
          </w:tcPr>
          <w:p w14:paraId="2B12CB68" w14:textId="77777777" w:rsidR="00F51381" w:rsidRPr="005448D5" w:rsidRDefault="00F51381" w:rsidP="00B62221">
            <w:pPr>
              <w:rPr>
                <w:rFonts w:cs="Arial"/>
                <w:iCs/>
                <w:color w:val="000000"/>
                <w:sz w:val="18"/>
                <w:szCs w:val="18"/>
              </w:rPr>
            </w:pPr>
            <w:r w:rsidRPr="005448D5">
              <w:rPr>
                <w:rFonts w:cs="Arial"/>
                <w:iCs/>
                <w:color w:val="000000"/>
                <w:sz w:val="18"/>
                <w:szCs w:val="18"/>
              </w:rPr>
              <w:t>1.</w:t>
            </w:r>
          </w:p>
        </w:tc>
        <w:tc>
          <w:tcPr>
            <w:tcW w:w="2693" w:type="dxa"/>
            <w:tcBorders>
              <w:top w:val="single" w:sz="6" w:space="0" w:color="auto"/>
              <w:left w:val="single" w:sz="6" w:space="0" w:color="auto"/>
              <w:bottom w:val="single" w:sz="6" w:space="0" w:color="auto"/>
              <w:right w:val="double" w:sz="4" w:space="0" w:color="auto"/>
            </w:tcBorders>
            <w:vAlign w:val="center"/>
          </w:tcPr>
          <w:p w14:paraId="0B121CF1" w14:textId="77777777" w:rsidR="00F51381" w:rsidRPr="005448D5" w:rsidRDefault="00F51381" w:rsidP="00B62221">
            <w:pPr>
              <w:rPr>
                <w:rFonts w:cs="Arial"/>
                <w:iCs/>
                <w:color w:val="000000"/>
                <w:sz w:val="18"/>
                <w:szCs w:val="18"/>
              </w:rPr>
            </w:pPr>
            <w:r w:rsidRPr="005448D5">
              <w:rPr>
                <w:rFonts w:cs="Arial"/>
                <w:iCs/>
                <w:color w:val="000000"/>
                <w:sz w:val="18"/>
                <w:szCs w:val="18"/>
              </w:rPr>
              <w:t>Únicamente integrantes colombianos</w:t>
            </w:r>
          </w:p>
        </w:tc>
        <w:tc>
          <w:tcPr>
            <w:tcW w:w="2921" w:type="dxa"/>
            <w:tcBorders>
              <w:top w:val="single" w:sz="6" w:space="0" w:color="auto"/>
              <w:left w:val="single" w:sz="6" w:space="0" w:color="auto"/>
              <w:bottom w:val="single" w:sz="6" w:space="0" w:color="auto"/>
              <w:right w:val="double" w:sz="4" w:space="0" w:color="auto"/>
            </w:tcBorders>
            <w:vAlign w:val="center"/>
          </w:tcPr>
          <w:p w14:paraId="50ECF9F4" w14:textId="77777777" w:rsidR="00F51381" w:rsidRPr="005448D5" w:rsidRDefault="00F51381" w:rsidP="00B62221">
            <w:pPr>
              <w:rPr>
                <w:rFonts w:cs="Arial"/>
                <w:iCs/>
                <w:color w:val="000000"/>
                <w:sz w:val="18"/>
                <w:szCs w:val="18"/>
              </w:rPr>
            </w:pPr>
            <w:r w:rsidRPr="005448D5">
              <w:rPr>
                <w:rFonts w:cs="Arial"/>
                <w:iCs/>
                <w:color w:val="000000"/>
                <w:sz w:val="18"/>
                <w:szCs w:val="18"/>
              </w:rPr>
              <w:t>Decreto 1082 de 2015</w:t>
            </w:r>
          </w:p>
        </w:tc>
        <w:tc>
          <w:tcPr>
            <w:tcW w:w="2466" w:type="dxa"/>
            <w:tcBorders>
              <w:top w:val="single" w:sz="6" w:space="0" w:color="auto"/>
              <w:left w:val="single" w:sz="6" w:space="0" w:color="auto"/>
              <w:bottom w:val="single" w:sz="6" w:space="0" w:color="auto"/>
              <w:right w:val="double" w:sz="4" w:space="0" w:color="auto"/>
            </w:tcBorders>
            <w:vAlign w:val="center"/>
          </w:tcPr>
          <w:p w14:paraId="2E3DEC85" w14:textId="77777777" w:rsidR="00F51381" w:rsidRPr="005448D5" w:rsidRDefault="00F51381" w:rsidP="00B62221">
            <w:pPr>
              <w:rPr>
                <w:rFonts w:cs="Arial"/>
                <w:iCs/>
                <w:color w:val="000000"/>
                <w:sz w:val="18"/>
                <w:szCs w:val="18"/>
              </w:rPr>
            </w:pPr>
            <w:r w:rsidRPr="005448D5">
              <w:rPr>
                <w:rFonts w:cs="Arial"/>
                <w:iCs/>
                <w:color w:val="000000"/>
                <w:sz w:val="18"/>
                <w:szCs w:val="18"/>
              </w:rPr>
              <w:t>Promoción de Servicios Nacionales o con Trato Nacional (4.4.1)</w:t>
            </w:r>
          </w:p>
        </w:tc>
      </w:tr>
      <w:tr w:rsidR="00F51381" w:rsidRPr="005448D5" w14:paraId="3C736622" w14:textId="77777777" w:rsidTr="00B62221">
        <w:trPr>
          <w:trHeight w:val="16"/>
          <w:jc w:val="center"/>
        </w:trPr>
        <w:tc>
          <w:tcPr>
            <w:tcW w:w="518" w:type="dxa"/>
            <w:tcBorders>
              <w:top w:val="single" w:sz="6" w:space="0" w:color="auto"/>
              <w:left w:val="double" w:sz="4" w:space="0" w:color="auto"/>
              <w:bottom w:val="single" w:sz="6" w:space="0" w:color="auto"/>
              <w:right w:val="single" w:sz="6" w:space="0" w:color="auto"/>
            </w:tcBorders>
            <w:vAlign w:val="center"/>
          </w:tcPr>
          <w:p w14:paraId="6A07CC6C" w14:textId="77777777" w:rsidR="00F51381" w:rsidRPr="005448D5" w:rsidRDefault="00F51381" w:rsidP="00B62221">
            <w:pPr>
              <w:rPr>
                <w:rFonts w:cs="Arial"/>
                <w:iCs/>
                <w:color w:val="000000"/>
                <w:sz w:val="18"/>
                <w:szCs w:val="18"/>
              </w:rPr>
            </w:pPr>
            <w:r w:rsidRPr="005448D5">
              <w:rPr>
                <w:rFonts w:cs="Arial"/>
                <w:iCs/>
                <w:color w:val="000000"/>
                <w:sz w:val="18"/>
                <w:szCs w:val="18"/>
              </w:rPr>
              <w:t>2.</w:t>
            </w:r>
          </w:p>
        </w:tc>
        <w:tc>
          <w:tcPr>
            <w:tcW w:w="2693" w:type="dxa"/>
            <w:tcBorders>
              <w:top w:val="single" w:sz="6" w:space="0" w:color="auto"/>
              <w:left w:val="single" w:sz="6" w:space="0" w:color="auto"/>
              <w:bottom w:val="single" w:sz="6" w:space="0" w:color="auto"/>
              <w:right w:val="double" w:sz="4" w:space="0" w:color="auto"/>
            </w:tcBorders>
            <w:vAlign w:val="center"/>
          </w:tcPr>
          <w:p w14:paraId="483A3449" w14:textId="77777777" w:rsidR="00F51381" w:rsidRPr="005448D5" w:rsidRDefault="00F51381" w:rsidP="00B62221">
            <w:pPr>
              <w:rPr>
                <w:rFonts w:cs="Arial"/>
                <w:iCs/>
                <w:color w:val="000000"/>
                <w:sz w:val="18"/>
                <w:szCs w:val="18"/>
              </w:rPr>
            </w:pPr>
            <w:r w:rsidRPr="005448D5">
              <w:rPr>
                <w:rFonts w:cs="Arial"/>
                <w:iCs/>
                <w:color w:val="000000"/>
                <w:sz w:val="18"/>
                <w:szCs w:val="18"/>
              </w:rPr>
              <w:t>Colombianos en asocio con extranjeros con trato nacional</w:t>
            </w:r>
          </w:p>
        </w:tc>
        <w:tc>
          <w:tcPr>
            <w:tcW w:w="2921" w:type="dxa"/>
            <w:tcBorders>
              <w:top w:val="single" w:sz="6" w:space="0" w:color="auto"/>
              <w:left w:val="single" w:sz="6" w:space="0" w:color="auto"/>
              <w:bottom w:val="single" w:sz="6" w:space="0" w:color="auto"/>
              <w:right w:val="double" w:sz="4" w:space="0" w:color="auto"/>
            </w:tcBorders>
            <w:vAlign w:val="center"/>
          </w:tcPr>
          <w:p w14:paraId="7BF4A151" w14:textId="77777777" w:rsidR="00F51381" w:rsidRPr="005448D5" w:rsidRDefault="00F51381" w:rsidP="00B62221">
            <w:pPr>
              <w:rPr>
                <w:rFonts w:cs="Arial"/>
                <w:iCs/>
                <w:color w:val="000000"/>
                <w:sz w:val="18"/>
                <w:szCs w:val="18"/>
              </w:rPr>
            </w:pPr>
            <w:r w:rsidRPr="005448D5">
              <w:rPr>
                <w:rFonts w:cs="Arial"/>
                <w:iCs/>
                <w:color w:val="000000"/>
                <w:sz w:val="18"/>
                <w:szCs w:val="18"/>
              </w:rPr>
              <w:t>Decreto 1082 de 2015</w:t>
            </w:r>
          </w:p>
        </w:tc>
        <w:tc>
          <w:tcPr>
            <w:tcW w:w="2466" w:type="dxa"/>
            <w:tcBorders>
              <w:top w:val="single" w:sz="6" w:space="0" w:color="auto"/>
              <w:left w:val="single" w:sz="6" w:space="0" w:color="auto"/>
              <w:bottom w:val="single" w:sz="6" w:space="0" w:color="auto"/>
              <w:right w:val="double" w:sz="4" w:space="0" w:color="auto"/>
            </w:tcBorders>
            <w:vAlign w:val="center"/>
          </w:tcPr>
          <w:p w14:paraId="72DDA798" w14:textId="77777777" w:rsidR="00F51381" w:rsidRPr="005448D5" w:rsidRDefault="00F51381" w:rsidP="00B62221">
            <w:pPr>
              <w:rPr>
                <w:rFonts w:cs="Arial"/>
                <w:iCs/>
                <w:color w:val="000000"/>
                <w:sz w:val="18"/>
                <w:szCs w:val="18"/>
              </w:rPr>
            </w:pPr>
            <w:r w:rsidRPr="005448D5">
              <w:rPr>
                <w:rFonts w:cs="Arial"/>
                <w:iCs/>
                <w:color w:val="000000"/>
                <w:sz w:val="18"/>
                <w:szCs w:val="18"/>
              </w:rPr>
              <w:t>Promoción de Servicios Nacionales o con Trato Nacional (4.4.1)</w:t>
            </w:r>
          </w:p>
        </w:tc>
      </w:tr>
      <w:tr w:rsidR="00F51381" w:rsidRPr="005448D5" w14:paraId="72CA2DB3" w14:textId="77777777" w:rsidTr="00B62221">
        <w:trPr>
          <w:trHeight w:val="16"/>
          <w:jc w:val="center"/>
        </w:trPr>
        <w:tc>
          <w:tcPr>
            <w:tcW w:w="518" w:type="dxa"/>
            <w:tcBorders>
              <w:top w:val="single" w:sz="6" w:space="0" w:color="auto"/>
              <w:left w:val="double" w:sz="4" w:space="0" w:color="auto"/>
              <w:bottom w:val="single" w:sz="6" w:space="0" w:color="auto"/>
              <w:right w:val="single" w:sz="6" w:space="0" w:color="auto"/>
            </w:tcBorders>
            <w:vAlign w:val="center"/>
          </w:tcPr>
          <w:p w14:paraId="32220031" w14:textId="77777777" w:rsidR="00F51381" w:rsidRPr="005448D5" w:rsidRDefault="00F51381" w:rsidP="00B62221">
            <w:pPr>
              <w:rPr>
                <w:rFonts w:cs="Arial"/>
                <w:iCs/>
                <w:color w:val="000000"/>
                <w:sz w:val="18"/>
                <w:szCs w:val="18"/>
              </w:rPr>
            </w:pPr>
            <w:r w:rsidRPr="005448D5">
              <w:rPr>
                <w:rFonts w:cs="Arial"/>
                <w:iCs/>
                <w:color w:val="000000"/>
                <w:sz w:val="18"/>
                <w:szCs w:val="18"/>
              </w:rPr>
              <w:t>3.</w:t>
            </w:r>
          </w:p>
        </w:tc>
        <w:tc>
          <w:tcPr>
            <w:tcW w:w="2693" w:type="dxa"/>
            <w:tcBorders>
              <w:top w:val="single" w:sz="6" w:space="0" w:color="auto"/>
              <w:left w:val="single" w:sz="6" w:space="0" w:color="auto"/>
              <w:bottom w:val="single" w:sz="6" w:space="0" w:color="auto"/>
              <w:right w:val="double" w:sz="4" w:space="0" w:color="auto"/>
            </w:tcBorders>
            <w:vAlign w:val="center"/>
          </w:tcPr>
          <w:p w14:paraId="5D6E2979" w14:textId="77777777" w:rsidR="00F51381" w:rsidRPr="005448D5" w:rsidRDefault="00F51381" w:rsidP="00B62221">
            <w:pPr>
              <w:rPr>
                <w:rFonts w:cs="Arial"/>
                <w:iCs/>
                <w:color w:val="000000"/>
                <w:sz w:val="18"/>
                <w:szCs w:val="18"/>
              </w:rPr>
            </w:pPr>
            <w:r w:rsidRPr="005448D5">
              <w:rPr>
                <w:rFonts w:cs="Arial"/>
                <w:iCs/>
                <w:color w:val="000000"/>
                <w:sz w:val="18"/>
                <w:szCs w:val="18"/>
              </w:rPr>
              <w:t>Únicamente integrado por extranjeros con trato nacional</w:t>
            </w:r>
          </w:p>
        </w:tc>
        <w:tc>
          <w:tcPr>
            <w:tcW w:w="2921" w:type="dxa"/>
            <w:tcBorders>
              <w:top w:val="single" w:sz="6" w:space="0" w:color="auto"/>
              <w:left w:val="single" w:sz="6" w:space="0" w:color="auto"/>
              <w:bottom w:val="single" w:sz="6" w:space="0" w:color="auto"/>
              <w:right w:val="double" w:sz="4" w:space="0" w:color="auto"/>
            </w:tcBorders>
          </w:tcPr>
          <w:p w14:paraId="6639E058" w14:textId="77777777" w:rsidR="00F51381" w:rsidRPr="005448D5" w:rsidRDefault="00F51381" w:rsidP="00B62221">
            <w:pPr>
              <w:rPr>
                <w:rFonts w:cs="Arial"/>
                <w:iCs/>
                <w:color w:val="000000"/>
                <w:sz w:val="18"/>
                <w:szCs w:val="18"/>
              </w:rPr>
            </w:pPr>
            <w:r w:rsidRPr="005448D5">
              <w:rPr>
                <w:rFonts w:cs="Arial"/>
                <w:iCs/>
                <w:color w:val="000000"/>
                <w:sz w:val="18"/>
                <w:szCs w:val="18"/>
              </w:rPr>
              <w:t>La regla de origen del país con el que se tenga acuerdo comercial o la del Decreto 1082 de 2015. Si el Proponente Plural no especifica a cuál regla se acoge, se aplicará la del Decreto 1082 de 2015.</w:t>
            </w:r>
          </w:p>
        </w:tc>
        <w:tc>
          <w:tcPr>
            <w:tcW w:w="2466" w:type="dxa"/>
            <w:tcBorders>
              <w:top w:val="single" w:sz="6" w:space="0" w:color="auto"/>
              <w:left w:val="single" w:sz="6" w:space="0" w:color="auto"/>
              <w:bottom w:val="single" w:sz="6" w:space="0" w:color="auto"/>
              <w:right w:val="double" w:sz="4" w:space="0" w:color="auto"/>
            </w:tcBorders>
            <w:vAlign w:val="center"/>
          </w:tcPr>
          <w:p w14:paraId="5560848E" w14:textId="77777777" w:rsidR="00F51381" w:rsidRPr="005448D5" w:rsidRDefault="00F51381" w:rsidP="00B62221">
            <w:pPr>
              <w:rPr>
                <w:rFonts w:cs="Arial"/>
                <w:iCs/>
                <w:color w:val="000000"/>
                <w:sz w:val="18"/>
                <w:szCs w:val="18"/>
              </w:rPr>
            </w:pPr>
            <w:r w:rsidRPr="005448D5">
              <w:rPr>
                <w:rFonts w:cs="Arial"/>
                <w:iCs/>
                <w:color w:val="000000"/>
                <w:sz w:val="18"/>
                <w:szCs w:val="18"/>
              </w:rPr>
              <w:t>Promoción de Servicios Nacionales o con Trato Nacional (4.4.1)</w:t>
            </w:r>
          </w:p>
        </w:tc>
      </w:tr>
      <w:tr w:rsidR="00F51381" w:rsidRPr="005448D5" w14:paraId="6F492501" w14:textId="77777777" w:rsidTr="00B62221">
        <w:trPr>
          <w:trHeight w:val="16"/>
          <w:jc w:val="center"/>
        </w:trPr>
        <w:tc>
          <w:tcPr>
            <w:tcW w:w="518" w:type="dxa"/>
            <w:tcBorders>
              <w:top w:val="single" w:sz="6" w:space="0" w:color="auto"/>
              <w:left w:val="double" w:sz="4" w:space="0" w:color="auto"/>
              <w:bottom w:val="double" w:sz="4" w:space="0" w:color="auto"/>
              <w:right w:val="single" w:sz="6" w:space="0" w:color="auto"/>
            </w:tcBorders>
            <w:vAlign w:val="center"/>
          </w:tcPr>
          <w:p w14:paraId="51481E5E" w14:textId="77777777" w:rsidR="00F51381" w:rsidRPr="005448D5" w:rsidRDefault="00F51381" w:rsidP="00B62221">
            <w:pPr>
              <w:rPr>
                <w:rFonts w:cs="Arial"/>
                <w:iCs/>
                <w:color w:val="000000"/>
                <w:sz w:val="18"/>
                <w:szCs w:val="18"/>
              </w:rPr>
            </w:pPr>
            <w:r w:rsidRPr="005448D5">
              <w:rPr>
                <w:rFonts w:cs="Arial"/>
                <w:iCs/>
                <w:color w:val="000000"/>
                <w:sz w:val="18"/>
                <w:szCs w:val="18"/>
              </w:rPr>
              <w:t>4.</w:t>
            </w:r>
          </w:p>
        </w:tc>
        <w:tc>
          <w:tcPr>
            <w:tcW w:w="2693" w:type="dxa"/>
            <w:tcBorders>
              <w:top w:val="single" w:sz="6" w:space="0" w:color="auto"/>
              <w:left w:val="single" w:sz="6" w:space="0" w:color="auto"/>
              <w:bottom w:val="double" w:sz="4" w:space="0" w:color="auto"/>
              <w:right w:val="double" w:sz="4" w:space="0" w:color="auto"/>
            </w:tcBorders>
            <w:vAlign w:val="center"/>
          </w:tcPr>
          <w:p w14:paraId="56C1DD2E" w14:textId="77777777" w:rsidR="00F51381" w:rsidRPr="005448D5" w:rsidRDefault="00F51381" w:rsidP="00B62221">
            <w:pPr>
              <w:rPr>
                <w:rFonts w:cs="Arial"/>
                <w:iCs/>
                <w:color w:val="000000"/>
                <w:sz w:val="18"/>
                <w:szCs w:val="18"/>
              </w:rPr>
            </w:pPr>
            <w:r w:rsidRPr="005448D5">
              <w:rPr>
                <w:rFonts w:cs="Arial"/>
                <w:iCs/>
                <w:color w:val="000000"/>
                <w:sz w:val="18"/>
                <w:szCs w:val="18"/>
              </w:rPr>
              <w:t>Proponente plural en el que al menos uno de los integrantes es extranjero sin trato nacional.</w:t>
            </w:r>
          </w:p>
        </w:tc>
        <w:tc>
          <w:tcPr>
            <w:tcW w:w="2921" w:type="dxa"/>
            <w:tcBorders>
              <w:top w:val="single" w:sz="6" w:space="0" w:color="auto"/>
              <w:left w:val="single" w:sz="6" w:space="0" w:color="auto"/>
              <w:bottom w:val="double" w:sz="4" w:space="0" w:color="auto"/>
              <w:right w:val="double" w:sz="4" w:space="0" w:color="auto"/>
            </w:tcBorders>
            <w:vAlign w:val="center"/>
          </w:tcPr>
          <w:p w14:paraId="664F102A" w14:textId="77777777" w:rsidR="00F51381" w:rsidRPr="005448D5" w:rsidRDefault="00F51381" w:rsidP="00B62221">
            <w:pPr>
              <w:rPr>
                <w:rFonts w:cs="Arial"/>
                <w:iCs/>
                <w:color w:val="000000"/>
                <w:sz w:val="18"/>
                <w:szCs w:val="18"/>
              </w:rPr>
            </w:pPr>
            <w:r w:rsidRPr="005448D5">
              <w:rPr>
                <w:rFonts w:cs="Arial"/>
                <w:iCs/>
                <w:color w:val="000000"/>
                <w:sz w:val="18"/>
                <w:szCs w:val="18"/>
              </w:rPr>
              <w:t>No aplica la regla de origen del Decreto 1082 de 2015, ni la de los países de origen.</w:t>
            </w:r>
          </w:p>
        </w:tc>
        <w:tc>
          <w:tcPr>
            <w:tcW w:w="2466" w:type="dxa"/>
            <w:tcBorders>
              <w:top w:val="single" w:sz="6" w:space="0" w:color="auto"/>
              <w:left w:val="single" w:sz="6" w:space="0" w:color="auto"/>
              <w:bottom w:val="double" w:sz="4" w:space="0" w:color="auto"/>
              <w:right w:val="double" w:sz="4" w:space="0" w:color="auto"/>
            </w:tcBorders>
          </w:tcPr>
          <w:p w14:paraId="022C0F07" w14:textId="77777777" w:rsidR="00F51381" w:rsidRPr="005448D5" w:rsidRDefault="00F51381" w:rsidP="00B62221">
            <w:pPr>
              <w:rPr>
                <w:rFonts w:cs="Arial"/>
                <w:iCs/>
                <w:color w:val="000000"/>
                <w:sz w:val="18"/>
                <w:szCs w:val="18"/>
              </w:rPr>
            </w:pPr>
            <w:r w:rsidRPr="005448D5">
              <w:rPr>
                <w:rFonts w:cs="Arial"/>
                <w:iCs/>
                <w:color w:val="000000"/>
                <w:sz w:val="18"/>
                <w:szCs w:val="18"/>
              </w:rPr>
              <w:t>Incorporación de componente nacional en servicios extranjeros (4.4.2)</w:t>
            </w:r>
          </w:p>
        </w:tc>
      </w:tr>
    </w:tbl>
    <w:p w14:paraId="0B1338F0" w14:textId="77777777" w:rsidR="00F51381" w:rsidRPr="00751049" w:rsidRDefault="00F51381" w:rsidP="00947B8E">
      <w:pPr>
        <w:spacing w:after="0" w:line="240" w:lineRule="auto"/>
        <w:rPr>
          <w:rFonts w:cs="Arial"/>
          <w:iCs/>
          <w:color w:val="000000"/>
          <w:szCs w:val="20"/>
        </w:rPr>
      </w:pPr>
    </w:p>
    <w:p w14:paraId="73719D17" w14:textId="77777777" w:rsidR="00947B8E" w:rsidRPr="00751049" w:rsidRDefault="00947B8E" w:rsidP="0074235F">
      <w:pPr>
        <w:spacing w:line="240" w:lineRule="auto"/>
        <w:rPr>
          <w:rFonts w:cs="Arial"/>
          <w:iCs/>
          <w:szCs w:val="20"/>
        </w:rPr>
      </w:pPr>
    </w:p>
    <w:p w14:paraId="55251CE6" w14:textId="16C9774B" w:rsidR="0074235F" w:rsidRPr="00751049" w:rsidRDefault="0074235F" w:rsidP="003B3E60">
      <w:pPr>
        <w:pStyle w:val="Ttulo3"/>
        <w:numPr>
          <w:ilvl w:val="2"/>
          <w:numId w:val="56"/>
        </w:numPr>
        <w:rPr>
          <w:lang w:val="es-MX"/>
        </w:rPr>
      </w:pPr>
      <w:bookmarkStart w:id="647" w:name="_Toc141433888"/>
      <w:r w:rsidRPr="00751049">
        <w:rPr>
          <w:lang w:val="es-MX"/>
        </w:rPr>
        <w:t>ACREDITACIÓN DEL PUNTAJE POR SERVICIOS NACIONALES O CON TRATO NACIONAL</w:t>
      </w:r>
      <w:bookmarkEnd w:id="647"/>
    </w:p>
    <w:p w14:paraId="0BD29214" w14:textId="77777777" w:rsidR="0074235F" w:rsidRPr="00C36DB9" w:rsidRDefault="0074235F" w:rsidP="0074235F">
      <w:pPr>
        <w:tabs>
          <w:tab w:val="left" w:pos="1276"/>
          <w:tab w:val="left" w:pos="1560"/>
          <w:tab w:val="left" w:pos="1701"/>
        </w:tabs>
        <w:rPr>
          <w:rFonts w:cs="Arial"/>
          <w:iCs/>
          <w:color w:val="000000"/>
          <w:szCs w:val="20"/>
        </w:rPr>
      </w:pPr>
      <w:bookmarkStart w:id="648" w:name="_Hlk83981155"/>
      <w:r w:rsidRPr="00751049">
        <w:rPr>
          <w:rFonts w:cs="Arial"/>
          <w:iCs/>
          <w:color w:val="000000"/>
          <w:szCs w:val="20"/>
        </w:rPr>
        <w:t>La Entidad asignará hasta veinte (20) puntos a</w:t>
      </w:r>
      <w:r w:rsidRPr="00C36DB9">
        <w:rPr>
          <w:rFonts w:cs="Arial"/>
          <w:iCs/>
          <w:color w:val="000000"/>
          <w:szCs w:val="20"/>
        </w:rPr>
        <w:t xml:space="preserve"> la oferta de: i) Servicios Nacionales o </w:t>
      </w:r>
      <w:proofErr w:type="spellStart"/>
      <w:r w:rsidRPr="00C36DB9">
        <w:rPr>
          <w:rFonts w:cs="Arial"/>
          <w:iCs/>
          <w:color w:val="000000"/>
          <w:szCs w:val="20"/>
        </w:rPr>
        <w:t>ii</w:t>
      </w:r>
      <w:proofErr w:type="spellEnd"/>
      <w:r w:rsidRPr="00C36DB9">
        <w:rPr>
          <w:rFonts w:cs="Arial"/>
          <w:iCs/>
          <w:color w:val="000000"/>
          <w:szCs w:val="20"/>
        </w:rPr>
        <w:t xml:space="preserve">) con Trato Nacional. </w:t>
      </w:r>
    </w:p>
    <w:p w14:paraId="283AB9AC" w14:textId="77777777" w:rsidR="0074235F" w:rsidRPr="00C36DB9" w:rsidRDefault="0074235F" w:rsidP="0074235F">
      <w:pPr>
        <w:rPr>
          <w:rFonts w:cs="Arial"/>
          <w:iCs/>
          <w:color w:val="000000"/>
          <w:szCs w:val="20"/>
        </w:rPr>
      </w:pPr>
      <w:r w:rsidRPr="00C36DB9">
        <w:rPr>
          <w:rFonts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6FF1BBFF" w14:textId="77777777" w:rsidR="0074235F" w:rsidRPr="00C36DB9" w:rsidRDefault="0074235F" w:rsidP="0074235F">
      <w:pPr>
        <w:numPr>
          <w:ilvl w:val="0"/>
          <w:numId w:val="46"/>
        </w:numPr>
        <w:spacing w:line="240" w:lineRule="auto"/>
        <w:ind w:left="0" w:firstLine="142"/>
        <w:contextualSpacing/>
        <w:rPr>
          <w:rFonts w:cs="Arial"/>
          <w:iCs/>
          <w:color w:val="000000"/>
          <w:szCs w:val="20"/>
        </w:rPr>
      </w:pPr>
      <w:r w:rsidRPr="00C36DB9">
        <w:rPr>
          <w:rFonts w:cs="Arial"/>
          <w:iCs/>
          <w:color w:val="000000"/>
          <w:szCs w:val="20"/>
        </w:rPr>
        <w:t>Persona natural colombiana: La cédula de ciudadanía del Proponente.</w:t>
      </w:r>
    </w:p>
    <w:p w14:paraId="27C60E8A" w14:textId="77777777" w:rsidR="0074235F" w:rsidRPr="00C36DB9" w:rsidRDefault="0074235F" w:rsidP="0074235F">
      <w:pPr>
        <w:contextualSpacing/>
        <w:rPr>
          <w:rFonts w:cs="Arial"/>
          <w:iCs/>
          <w:color w:val="000000"/>
          <w:szCs w:val="20"/>
        </w:rPr>
      </w:pPr>
    </w:p>
    <w:p w14:paraId="742882FF" w14:textId="77777777" w:rsidR="0074235F" w:rsidRPr="00C36DB9" w:rsidRDefault="0074235F" w:rsidP="0074235F">
      <w:pPr>
        <w:numPr>
          <w:ilvl w:val="0"/>
          <w:numId w:val="46"/>
        </w:numPr>
        <w:spacing w:line="240" w:lineRule="auto"/>
        <w:ind w:left="0" w:firstLine="142"/>
        <w:contextualSpacing/>
        <w:rPr>
          <w:rFonts w:cs="Arial"/>
          <w:iCs/>
          <w:color w:val="000000"/>
          <w:szCs w:val="20"/>
        </w:rPr>
      </w:pPr>
      <w:bookmarkStart w:id="649" w:name="_Hlk80648891"/>
      <w:r w:rsidRPr="00C36DB9">
        <w:rPr>
          <w:rFonts w:cs="Arial"/>
          <w:iCs/>
          <w:color w:val="000000"/>
          <w:szCs w:val="20"/>
        </w:rPr>
        <w:t xml:space="preserve">Persona natural extranjera residente en Colombia: La visa de residencia que le permita la ejecución del objeto contractual de conformidad con la ley. </w:t>
      </w:r>
    </w:p>
    <w:bookmarkEnd w:id="649"/>
    <w:p w14:paraId="513659AF" w14:textId="77777777" w:rsidR="0074235F" w:rsidRPr="00C36DB9" w:rsidRDefault="0074235F" w:rsidP="0074235F">
      <w:pPr>
        <w:contextualSpacing/>
        <w:rPr>
          <w:rFonts w:cs="Arial"/>
          <w:iCs/>
          <w:color w:val="000000"/>
          <w:szCs w:val="20"/>
        </w:rPr>
      </w:pPr>
    </w:p>
    <w:p w14:paraId="2D1B81E4" w14:textId="77777777" w:rsidR="0074235F" w:rsidRPr="00C36DB9" w:rsidRDefault="0074235F" w:rsidP="0074235F">
      <w:pPr>
        <w:numPr>
          <w:ilvl w:val="0"/>
          <w:numId w:val="46"/>
        </w:numPr>
        <w:spacing w:line="240" w:lineRule="auto"/>
        <w:ind w:left="0" w:firstLine="142"/>
        <w:contextualSpacing/>
        <w:rPr>
          <w:rFonts w:cs="Arial"/>
          <w:iCs/>
          <w:color w:val="000000"/>
          <w:szCs w:val="20"/>
        </w:rPr>
      </w:pPr>
      <w:r w:rsidRPr="00C36DB9">
        <w:rPr>
          <w:rFonts w:cs="Arial"/>
          <w:iCs/>
          <w:color w:val="000000"/>
          <w:szCs w:val="20"/>
        </w:rPr>
        <w:t xml:space="preserve">Persona jurídica constituida en Colombia: El certificado de existencia y representación legal emitido por alguna de las cámaras de comercio del país. </w:t>
      </w:r>
    </w:p>
    <w:p w14:paraId="1352D036" w14:textId="77777777" w:rsidR="0074235F" w:rsidRPr="00C36DB9" w:rsidRDefault="0074235F" w:rsidP="0074235F">
      <w:pPr>
        <w:contextualSpacing/>
        <w:rPr>
          <w:rFonts w:eastAsiaTheme="minorEastAsia" w:cs="Arial"/>
          <w:iCs/>
          <w:color w:val="000000"/>
          <w:szCs w:val="20"/>
        </w:rPr>
      </w:pPr>
    </w:p>
    <w:p w14:paraId="6B0A6CEC" w14:textId="77777777" w:rsidR="0074235F" w:rsidRPr="00C36DB9" w:rsidRDefault="0074235F" w:rsidP="0074235F">
      <w:pPr>
        <w:contextualSpacing/>
        <w:rPr>
          <w:rFonts w:eastAsiaTheme="minorEastAsia" w:cs="Arial"/>
          <w:iCs/>
          <w:szCs w:val="20"/>
        </w:rPr>
      </w:pPr>
      <w:r w:rsidRPr="00C36DB9">
        <w:rPr>
          <w:rFonts w:eastAsiaTheme="minorEastAsia" w:cs="Arial"/>
          <w:iCs/>
          <w:szCs w:val="20"/>
        </w:rPr>
        <w:t xml:space="preserve">Para </w:t>
      </w:r>
      <w:r w:rsidRPr="00C36DB9">
        <w:rPr>
          <w:rFonts w:cs="Arial"/>
          <w:iCs/>
          <w:color w:val="000000"/>
          <w:szCs w:val="20"/>
        </w:rPr>
        <w:t xml:space="preserve">que </w:t>
      </w:r>
      <w:r w:rsidRPr="00C36DB9">
        <w:rPr>
          <w:rFonts w:eastAsiaTheme="minorEastAsia" w:cs="Arial"/>
          <w:iCs/>
          <w:szCs w:val="20"/>
        </w:rPr>
        <w:t xml:space="preserve">el </w:t>
      </w:r>
      <w:r w:rsidRPr="00C36DB9">
        <w:rPr>
          <w:rFonts w:cs="Arial"/>
          <w:iCs/>
          <w:color w:val="000000"/>
          <w:szCs w:val="20"/>
        </w:rPr>
        <w:t>Proponente</w:t>
      </w:r>
      <w:r w:rsidRPr="00C36DB9">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A019A9D" w14:textId="77777777" w:rsidR="0074235F" w:rsidRPr="00C36DB9" w:rsidRDefault="0074235F" w:rsidP="0074235F">
      <w:pPr>
        <w:contextualSpacing/>
        <w:rPr>
          <w:rFonts w:cs="Arial"/>
          <w:iCs/>
          <w:color w:val="000000"/>
          <w:szCs w:val="20"/>
        </w:rPr>
      </w:pPr>
    </w:p>
    <w:p w14:paraId="7A953CB1" w14:textId="77777777" w:rsidR="0074235F" w:rsidRPr="00C36DB9" w:rsidRDefault="0074235F" w:rsidP="0074235F">
      <w:pPr>
        <w:rPr>
          <w:rFonts w:cs="Arial"/>
          <w:iCs/>
          <w:color w:val="000000"/>
          <w:szCs w:val="20"/>
          <w:highlight w:val="yellow"/>
        </w:rPr>
      </w:pPr>
      <w:r w:rsidRPr="00C36DB9">
        <w:rPr>
          <w:rFonts w:eastAsiaTheme="minorEastAsia" w:cs="Arial"/>
          <w:iCs/>
          <w:szCs w:val="2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w:t>
      </w:r>
      <w:r w:rsidRPr="00C36DB9">
        <w:rPr>
          <w:rFonts w:eastAsiaTheme="minorEastAsia" w:cs="Arial"/>
          <w:iCs/>
          <w:szCs w:val="20"/>
        </w:rPr>
        <w:lastRenderedPageBreak/>
        <w:t>extranjeros gozan de Trato Nacional, en los términos del artículo 2.2.1.2.4.1.3. del Decreto 1082 de 2015; o c) los Estados miembros de la Comunidad Andina de Naciones.</w:t>
      </w:r>
      <w:r w:rsidRPr="00C36DB9">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4A465354" w14:textId="77777777" w:rsidR="0074235F" w:rsidRPr="00C36DB9" w:rsidRDefault="0074235F" w:rsidP="0074235F">
      <w:pPr>
        <w:rPr>
          <w:rFonts w:cs="Arial"/>
          <w:iCs/>
          <w:color w:val="000000"/>
          <w:szCs w:val="20"/>
        </w:rPr>
      </w:pPr>
      <w:r w:rsidRPr="00C36DB9">
        <w:rPr>
          <w:rFonts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6F78F44" w14:textId="77777777" w:rsidR="0074235F" w:rsidRPr="00C776ED" w:rsidRDefault="0074235F" w:rsidP="0074235F">
      <w:pPr>
        <w:rPr>
          <w:rFonts w:cs="Arial"/>
          <w:iCs/>
          <w:szCs w:val="20"/>
        </w:rPr>
      </w:pPr>
      <w:r w:rsidRPr="00C36DB9">
        <w:rPr>
          <w:rFonts w:eastAsiaTheme="minorEastAsia"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bookmarkEnd w:id="648"/>
    </w:p>
    <w:p w14:paraId="623FDDB2" w14:textId="77777777" w:rsidR="0074235F" w:rsidRDefault="0074235F" w:rsidP="0074235F">
      <w:pPr>
        <w:pStyle w:val="Ttulo3"/>
        <w:numPr>
          <w:ilvl w:val="2"/>
          <w:numId w:val="43"/>
        </w:numPr>
        <w:rPr>
          <w:lang w:val="es-MX"/>
        </w:rPr>
      </w:pPr>
      <w:bookmarkStart w:id="650" w:name="_Toc141433889"/>
      <w:r w:rsidRPr="702293F3">
        <w:rPr>
          <w:caps w:val="0"/>
          <w:lang w:val="es-MX"/>
        </w:rPr>
        <w:t>INCORPORACIÓN DE COMPONENTE NACIONAL</w:t>
      </w:r>
      <w:bookmarkEnd w:id="645"/>
      <w:bookmarkEnd w:id="646"/>
      <w:r>
        <w:rPr>
          <w:caps w:val="0"/>
          <w:lang w:val="es-MX"/>
        </w:rPr>
        <w:t xml:space="preserve"> EN SERVICIOS EXTRANJEROS</w:t>
      </w:r>
      <w:bookmarkEnd w:id="650"/>
    </w:p>
    <w:p w14:paraId="4728E622" w14:textId="77777777" w:rsidR="0074235F" w:rsidRPr="00823C0C" w:rsidRDefault="0074235F" w:rsidP="0074235F">
      <w:pPr>
        <w:spacing w:after="0" w:line="240" w:lineRule="auto"/>
        <w:rPr>
          <w:rFonts w:cs="Arial"/>
          <w:szCs w:val="20"/>
          <w:lang w:val="es-MX"/>
        </w:rPr>
      </w:pPr>
      <w:r w:rsidRPr="00823C0C">
        <w:rPr>
          <w:rFonts w:cs="Arial"/>
          <w:iCs/>
          <w:color w:val="000000"/>
          <w:szCs w:val="20"/>
        </w:rPr>
        <w:t xml:space="preserve">La </w:t>
      </w:r>
      <w:bookmarkStart w:id="651" w:name="_Toc67044332"/>
      <w:bookmarkStart w:id="652" w:name="_Toc67059690"/>
      <w:bookmarkStart w:id="653" w:name="_Toc67467551"/>
      <w:bookmarkStart w:id="654" w:name="_Toc67578684"/>
      <w:bookmarkStart w:id="655" w:name="_Toc67581289"/>
      <w:bookmarkStart w:id="656" w:name="_Toc67581450"/>
      <w:bookmarkStart w:id="657" w:name="_Toc67582990"/>
      <w:bookmarkStart w:id="658" w:name="_Toc67583214"/>
      <w:bookmarkStart w:id="659" w:name="_Toc67583379"/>
      <w:bookmarkStart w:id="660" w:name="_Toc67583544"/>
      <w:bookmarkStart w:id="661" w:name="_Toc67044333"/>
      <w:bookmarkStart w:id="662" w:name="_Toc67059691"/>
      <w:bookmarkStart w:id="663" w:name="_Toc67467552"/>
      <w:bookmarkStart w:id="664" w:name="_Toc67578685"/>
      <w:bookmarkStart w:id="665" w:name="_Toc67581290"/>
      <w:bookmarkStart w:id="666" w:name="_Toc67581451"/>
      <w:bookmarkStart w:id="667" w:name="_Toc67582991"/>
      <w:bookmarkStart w:id="668" w:name="_Toc67583215"/>
      <w:bookmarkStart w:id="669" w:name="_Toc67583380"/>
      <w:bookmarkStart w:id="670" w:name="_Toc67583545"/>
      <w:bookmarkStart w:id="671" w:name="_Toc67044334"/>
      <w:bookmarkStart w:id="672" w:name="_Toc67059692"/>
      <w:bookmarkStart w:id="673" w:name="_Toc67467553"/>
      <w:bookmarkStart w:id="674" w:name="_Toc67578686"/>
      <w:bookmarkStart w:id="675" w:name="_Toc67581291"/>
      <w:bookmarkStart w:id="676" w:name="_Toc67581452"/>
      <w:bookmarkStart w:id="677" w:name="_Toc67582992"/>
      <w:bookmarkStart w:id="678" w:name="_Toc67583216"/>
      <w:bookmarkStart w:id="679" w:name="_Toc67583381"/>
      <w:bookmarkStart w:id="680" w:name="_Toc67583546"/>
      <w:bookmarkStart w:id="681" w:name="_Toc67044335"/>
      <w:bookmarkStart w:id="682" w:name="_Toc67059693"/>
      <w:bookmarkStart w:id="683" w:name="_Toc67467554"/>
      <w:bookmarkStart w:id="684" w:name="_Toc67578687"/>
      <w:bookmarkStart w:id="685" w:name="_Toc67581292"/>
      <w:bookmarkStart w:id="686" w:name="_Toc67581453"/>
      <w:bookmarkStart w:id="687" w:name="_Toc67582993"/>
      <w:bookmarkStart w:id="688" w:name="_Toc67583217"/>
      <w:bookmarkStart w:id="689" w:name="_Toc67583382"/>
      <w:bookmarkStart w:id="690" w:name="_Toc67583547"/>
      <w:bookmarkStart w:id="691" w:name="_Toc67583383"/>
      <w:bookmarkStart w:id="692" w:name="_Toc78789488"/>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r w:rsidRPr="00823C0C">
        <w:rPr>
          <w:rFonts w:cs="Arial"/>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0711727C" w14:textId="77777777" w:rsidR="0074235F" w:rsidRPr="00823C0C" w:rsidRDefault="0074235F" w:rsidP="0074235F">
      <w:pPr>
        <w:spacing w:after="0" w:line="240" w:lineRule="auto"/>
        <w:rPr>
          <w:rFonts w:cs="Arial"/>
          <w:szCs w:val="20"/>
          <w:lang w:val="es-MX"/>
        </w:rPr>
      </w:pPr>
    </w:p>
    <w:p w14:paraId="4361A124" w14:textId="77777777" w:rsidR="0074235F" w:rsidRPr="00823C0C" w:rsidRDefault="0074235F" w:rsidP="0074235F">
      <w:pPr>
        <w:spacing w:after="0" w:line="240" w:lineRule="auto"/>
        <w:rPr>
          <w:rFonts w:cs="Arial"/>
          <w:szCs w:val="20"/>
          <w:lang w:val="es-MX"/>
        </w:rPr>
      </w:pPr>
      <w:r w:rsidRPr="00823C0C">
        <w:rPr>
          <w:rFonts w:cs="Arial"/>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36FAE5C" w14:textId="77777777" w:rsidR="0074235F" w:rsidRPr="00823C0C" w:rsidRDefault="0074235F" w:rsidP="0074235F">
      <w:pPr>
        <w:spacing w:after="0" w:line="240" w:lineRule="auto"/>
        <w:rPr>
          <w:rFonts w:cs="Arial"/>
          <w:szCs w:val="20"/>
          <w:lang w:val="es-MX"/>
        </w:rPr>
      </w:pPr>
    </w:p>
    <w:p w14:paraId="3E80AF74" w14:textId="77777777" w:rsidR="0074235F" w:rsidRPr="00823C0C" w:rsidRDefault="0074235F" w:rsidP="0074235F">
      <w:pPr>
        <w:spacing w:after="0" w:line="240" w:lineRule="auto"/>
        <w:rPr>
          <w:rFonts w:cs="Arial"/>
          <w:szCs w:val="20"/>
          <w:lang w:val="es-MX"/>
        </w:rPr>
      </w:pPr>
      <w:r w:rsidRPr="00823C0C">
        <w:rPr>
          <w:rFonts w:cs="Arial"/>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69D7B92C" w14:textId="77777777" w:rsidR="0074235F" w:rsidRPr="00823C0C" w:rsidRDefault="0074235F" w:rsidP="0074235F">
      <w:pPr>
        <w:spacing w:after="0" w:line="240" w:lineRule="auto"/>
        <w:rPr>
          <w:rFonts w:cs="Arial"/>
          <w:szCs w:val="20"/>
          <w:lang w:val="es-MX"/>
        </w:rPr>
      </w:pPr>
    </w:p>
    <w:p w14:paraId="13E7CA7E" w14:textId="77777777" w:rsidR="0074235F" w:rsidRPr="00823C0C" w:rsidRDefault="0074235F" w:rsidP="0074235F">
      <w:pPr>
        <w:spacing w:after="0" w:line="240" w:lineRule="auto"/>
        <w:rPr>
          <w:rFonts w:cs="Arial"/>
          <w:szCs w:val="20"/>
          <w:lang w:val="es-MX"/>
        </w:rPr>
      </w:pPr>
      <w:r w:rsidRPr="00823C0C">
        <w:rPr>
          <w:rFonts w:cs="Arial"/>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E5000C4" w14:textId="77777777" w:rsidR="0074235F" w:rsidRPr="00823C0C" w:rsidRDefault="0074235F" w:rsidP="0074235F">
      <w:pPr>
        <w:spacing w:after="0" w:line="240" w:lineRule="auto"/>
        <w:rPr>
          <w:rFonts w:cs="Arial"/>
          <w:szCs w:val="20"/>
          <w:lang w:val="es-MX"/>
        </w:rPr>
      </w:pPr>
    </w:p>
    <w:p w14:paraId="1E3A3380" w14:textId="77777777" w:rsidR="0074235F" w:rsidRPr="00823C0C" w:rsidRDefault="0074235F" w:rsidP="0074235F">
      <w:pPr>
        <w:spacing w:after="0" w:line="240" w:lineRule="auto"/>
        <w:rPr>
          <w:rFonts w:cs="Arial"/>
          <w:szCs w:val="20"/>
          <w:lang w:val="es-MX"/>
        </w:rPr>
      </w:pPr>
      <w:r w:rsidRPr="00823C0C">
        <w:rPr>
          <w:rFonts w:cs="Arial"/>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4.4.1. ni por el regulado en este numeral. </w:t>
      </w:r>
    </w:p>
    <w:p w14:paraId="39D6763D" w14:textId="77777777" w:rsidR="0074235F" w:rsidRPr="00823C0C" w:rsidRDefault="0074235F" w:rsidP="0074235F">
      <w:pPr>
        <w:spacing w:after="0" w:line="240" w:lineRule="auto"/>
        <w:rPr>
          <w:rFonts w:cs="Arial"/>
          <w:szCs w:val="20"/>
          <w:lang w:val="es-MX"/>
        </w:rPr>
      </w:pPr>
    </w:p>
    <w:p w14:paraId="7382D999" w14:textId="77777777" w:rsidR="0074235F" w:rsidRDefault="0074235F" w:rsidP="0074235F">
      <w:pPr>
        <w:spacing w:after="0" w:line="240" w:lineRule="auto"/>
        <w:rPr>
          <w:rFonts w:cs="Arial"/>
          <w:szCs w:val="20"/>
          <w:lang w:val="es-MX"/>
        </w:rPr>
      </w:pPr>
      <w:r w:rsidRPr="00823C0C">
        <w:rPr>
          <w:rFonts w:cs="Arial"/>
          <w:szCs w:val="20"/>
          <w:lang w:val="es-MX"/>
        </w:rPr>
        <w:t>En caso de no efectuar ningún ofrecimiento, el puntaje por este factor será cero (0).</w:t>
      </w:r>
    </w:p>
    <w:p w14:paraId="7DE2C1CF" w14:textId="77777777" w:rsidR="0074235F" w:rsidRPr="00823C0C" w:rsidRDefault="0074235F" w:rsidP="0074235F">
      <w:pPr>
        <w:spacing w:after="0" w:line="240" w:lineRule="auto"/>
        <w:rPr>
          <w:rFonts w:cs="Arial"/>
          <w:szCs w:val="20"/>
          <w:lang w:val="es-MX"/>
        </w:rPr>
      </w:pPr>
    </w:p>
    <w:p w14:paraId="7F320C85" w14:textId="77777777" w:rsidR="0074235F" w:rsidRPr="00751049" w:rsidRDefault="0074235F" w:rsidP="0074235F">
      <w:pPr>
        <w:pStyle w:val="Ttulo2"/>
        <w:numPr>
          <w:ilvl w:val="0"/>
          <w:numId w:val="0"/>
        </w:numPr>
        <w:rPr>
          <w:rFonts w:cs="Arial"/>
          <w:i/>
          <w:iCs/>
          <w:szCs w:val="20"/>
        </w:rPr>
      </w:pPr>
      <w:bookmarkStart w:id="693" w:name="_Toc141433890"/>
      <w:r w:rsidRPr="00823C0C">
        <w:rPr>
          <w:rFonts w:cs="Arial"/>
          <w:szCs w:val="20"/>
        </w:rPr>
        <w:t xml:space="preserve">4.5. </w:t>
      </w:r>
      <w:r w:rsidRPr="00751049">
        <w:rPr>
          <w:rFonts w:cs="Arial"/>
          <w:szCs w:val="20"/>
        </w:rPr>
        <w:t>VINCULACIÓN DE PERSONAS CON DISCAPACIDAD</w:t>
      </w:r>
      <w:bookmarkEnd w:id="693"/>
    </w:p>
    <w:p w14:paraId="3E1740EE" w14:textId="77777777" w:rsidR="0074235F" w:rsidRPr="00751049" w:rsidRDefault="0074235F" w:rsidP="0074235F">
      <w:pPr>
        <w:spacing w:after="0" w:line="240" w:lineRule="auto"/>
        <w:rPr>
          <w:rFonts w:cs="Arial"/>
          <w:szCs w:val="20"/>
          <w:lang w:val="es-MX"/>
        </w:rPr>
      </w:pPr>
      <w:r w:rsidRPr="00751049">
        <w:rPr>
          <w:rFonts w:cs="Arial"/>
          <w:szCs w:val="20"/>
          <w:lang w:val="es-MX"/>
        </w:rPr>
        <w:t>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o la norma que lo modifique, adicione, complemente o sustituya.</w:t>
      </w:r>
      <w:r w:rsidRPr="00751049" w:rsidDel="00512448">
        <w:rPr>
          <w:rFonts w:cs="Arial"/>
          <w:szCs w:val="20"/>
          <w:lang w:val="es-MX"/>
        </w:rPr>
        <w:t xml:space="preserve"> </w:t>
      </w:r>
    </w:p>
    <w:p w14:paraId="1D22B29F" w14:textId="77777777" w:rsidR="0074235F" w:rsidRPr="00751049" w:rsidRDefault="0074235F" w:rsidP="0074235F">
      <w:pPr>
        <w:spacing w:after="0" w:line="240" w:lineRule="auto"/>
        <w:rPr>
          <w:rFonts w:cs="Arial"/>
          <w:szCs w:val="20"/>
          <w:lang w:val="es-MX"/>
        </w:rPr>
      </w:pPr>
    </w:p>
    <w:p w14:paraId="572B2E2A" w14:textId="77777777" w:rsidR="0074235F" w:rsidRPr="00751049" w:rsidRDefault="0074235F" w:rsidP="0074235F">
      <w:pPr>
        <w:spacing w:after="0" w:line="240" w:lineRule="auto"/>
        <w:rPr>
          <w:rFonts w:cs="Arial"/>
          <w:szCs w:val="20"/>
          <w:lang w:val="es-MX"/>
        </w:rPr>
      </w:pPr>
      <w:r w:rsidRPr="00751049">
        <w:rPr>
          <w:rFonts w:cs="Arial"/>
          <w:szCs w:val="20"/>
          <w:lang w:val="es-MX"/>
        </w:rPr>
        <w:t xml:space="preserve">Para esto debe presentar: i) el Formato 8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w:t>
      </w:r>
      <w:proofErr w:type="spellStart"/>
      <w:r w:rsidRPr="00751049">
        <w:rPr>
          <w:rFonts w:cs="Arial"/>
          <w:szCs w:val="20"/>
          <w:lang w:val="es-MX"/>
        </w:rPr>
        <w:t>ii</w:t>
      </w:r>
      <w:proofErr w:type="spellEnd"/>
      <w:r w:rsidRPr="00751049">
        <w:rPr>
          <w:rFonts w:cs="Arial"/>
          <w:szCs w:val="20"/>
          <w:lang w:val="es-MX"/>
        </w:rPr>
        <w:t>) acreditar el número mínimo de personas con discapacidad en su planta de personal, de conformidad con lo señalado en el certificado expedido por el Ministerio de Trabajo, el cual deberá estar vigente a la fecha de cierre del Proceso de Contratación.</w:t>
      </w:r>
    </w:p>
    <w:p w14:paraId="2E96E823" w14:textId="77777777" w:rsidR="0074235F" w:rsidRPr="00751049" w:rsidRDefault="0074235F" w:rsidP="0074235F">
      <w:pPr>
        <w:spacing w:after="0" w:line="240" w:lineRule="auto"/>
        <w:rPr>
          <w:rFonts w:cs="Arial"/>
          <w:szCs w:val="20"/>
          <w:lang w:val="es-MX"/>
        </w:rPr>
      </w:pPr>
    </w:p>
    <w:p w14:paraId="6E544940" w14:textId="77777777" w:rsidR="0074235F" w:rsidRPr="00751049" w:rsidRDefault="0074235F" w:rsidP="0074235F">
      <w:pPr>
        <w:spacing w:after="0" w:line="240" w:lineRule="auto"/>
        <w:rPr>
          <w:rFonts w:cs="Arial"/>
          <w:szCs w:val="20"/>
          <w:lang w:val="es-MX"/>
        </w:rPr>
      </w:pPr>
      <w:r w:rsidRPr="00751049">
        <w:rPr>
          <w:rFonts w:cs="Arial"/>
          <w:szCs w:val="20"/>
          <w:lang w:val="es-MX"/>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3.5.7, sin importar si la experiencia es general o específica.</w:t>
      </w:r>
    </w:p>
    <w:p w14:paraId="328B017B" w14:textId="77777777" w:rsidR="0074235F" w:rsidRPr="00751049" w:rsidRDefault="0074235F" w:rsidP="0074235F">
      <w:pPr>
        <w:spacing w:after="0" w:line="240" w:lineRule="auto"/>
        <w:rPr>
          <w:rFonts w:cs="Arial"/>
          <w:szCs w:val="20"/>
          <w:lang w:val="es-MX"/>
        </w:rPr>
      </w:pPr>
    </w:p>
    <w:p w14:paraId="19C48E73" w14:textId="77777777" w:rsidR="0074235F" w:rsidRPr="00751049" w:rsidRDefault="0074235F" w:rsidP="0074235F">
      <w:pPr>
        <w:spacing w:after="0" w:line="240" w:lineRule="auto"/>
        <w:rPr>
          <w:rFonts w:cs="Arial"/>
          <w:szCs w:val="20"/>
          <w:lang w:val="es-MX"/>
        </w:rPr>
      </w:pPr>
      <w:r w:rsidRPr="00751049">
        <w:rPr>
          <w:rFonts w:cs="Arial"/>
          <w:szCs w:val="20"/>
          <w:lang w:val="es-MX"/>
        </w:rPr>
        <w:t>El Formato 8,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24997F30" w14:textId="77777777" w:rsidR="0074235F" w:rsidRPr="00751049" w:rsidRDefault="0074235F" w:rsidP="0074235F">
      <w:pPr>
        <w:spacing w:after="0" w:line="240" w:lineRule="auto"/>
        <w:rPr>
          <w:rFonts w:cs="Arial"/>
          <w:szCs w:val="20"/>
          <w:lang w:val="es-MX"/>
        </w:rPr>
      </w:pPr>
    </w:p>
    <w:p w14:paraId="2FB10AC3" w14:textId="77777777" w:rsidR="0074235F" w:rsidRPr="00751049" w:rsidRDefault="0074235F" w:rsidP="0074235F">
      <w:pPr>
        <w:pStyle w:val="Ttulo2"/>
        <w:numPr>
          <w:ilvl w:val="0"/>
          <w:numId w:val="0"/>
        </w:numPr>
        <w:rPr>
          <w:rFonts w:cs="Arial"/>
          <w:i/>
          <w:iCs/>
          <w:szCs w:val="20"/>
        </w:rPr>
      </w:pPr>
      <w:bookmarkStart w:id="694" w:name="_Toc141433891"/>
      <w:r w:rsidRPr="00751049">
        <w:rPr>
          <w:rFonts w:cs="Arial"/>
          <w:szCs w:val="20"/>
        </w:rPr>
        <w:t>4.6. TARJETA DE CIRCULACIÓN Y RESIDENCIA “OCCRE”</w:t>
      </w:r>
      <w:bookmarkEnd w:id="694"/>
    </w:p>
    <w:p w14:paraId="35F6A8C4" w14:textId="77777777" w:rsidR="0074235F" w:rsidRPr="00751049" w:rsidRDefault="0074235F" w:rsidP="0074235F">
      <w:pPr>
        <w:rPr>
          <w:rFonts w:cs="Arial"/>
          <w:b/>
          <w:bCs/>
          <w:szCs w:val="20"/>
          <w:lang w:val="es-MX"/>
        </w:rPr>
      </w:pPr>
      <w:r w:rsidRPr="00751049">
        <w:rPr>
          <w:rFonts w:cs="Arial"/>
          <w:b/>
          <w:bCs/>
          <w:szCs w:val="20"/>
          <w:lang w:val="es-MX"/>
        </w:rPr>
        <w:t>NO APLICA</w:t>
      </w:r>
    </w:p>
    <w:p w14:paraId="52B53D72" w14:textId="77777777" w:rsidR="0074235F" w:rsidRPr="00751049" w:rsidRDefault="0074235F" w:rsidP="0074235F">
      <w:pPr>
        <w:pStyle w:val="Ttulo2"/>
        <w:numPr>
          <w:ilvl w:val="1"/>
          <w:numId w:val="52"/>
        </w:numPr>
        <w:spacing w:before="0" w:after="0" w:line="240" w:lineRule="auto"/>
        <w:rPr>
          <w:rFonts w:cs="Arial"/>
          <w:caps w:val="0"/>
          <w:szCs w:val="20"/>
        </w:rPr>
      </w:pPr>
      <w:bookmarkStart w:id="695" w:name="_Toc141433892"/>
      <w:r w:rsidRPr="00751049">
        <w:rPr>
          <w:rFonts w:cs="Arial"/>
          <w:caps w:val="0"/>
          <w:szCs w:val="20"/>
        </w:rPr>
        <w:t>EMPRENDIMIENTOS Y EMPRESAS DE MUJERES</w:t>
      </w:r>
      <w:bookmarkEnd w:id="695"/>
    </w:p>
    <w:p w14:paraId="0E031AE1" w14:textId="77777777" w:rsidR="0074235F" w:rsidRPr="00751049" w:rsidRDefault="0074235F" w:rsidP="0074235F">
      <w:pPr>
        <w:tabs>
          <w:tab w:val="left" w:pos="993"/>
        </w:tabs>
        <w:spacing w:after="0" w:line="240" w:lineRule="auto"/>
        <w:ind w:right="51"/>
        <w:rPr>
          <w:rFonts w:cs="Arial"/>
          <w:bCs/>
          <w:iCs/>
          <w:szCs w:val="20"/>
          <w:lang w:val="es-ES"/>
        </w:rPr>
      </w:pPr>
    </w:p>
    <w:p w14:paraId="282AE2C3" w14:textId="577E001D" w:rsidR="0074235F" w:rsidRPr="00751049" w:rsidRDefault="0074235F" w:rsidP="0074235F">
      <w:pPr>
        <w:tabs>
          <w:tab w:val="left" w:pos="993"/>
        </w:tabs>
        <w:spacing w:after="0" w:line="240" w:lineRule="auto"/>
        <w:ind w:right="51"/>
        <w:rPr>
          <w:rFonts w:cs="Arial"/>
          <w:bCs/>
          <w:iCs/>
          <w:szCs w:val="20"/>
          <w:lang w:val="es-ES"/>
        </w:rPr>
      </w:pPr>
      <w:r w:rsidRPr="00751049">
        <w:rPr>
          <w:rFonts w:cs="Arial"/>
          <w:bCs/>
          <w:iCs/>
          <w:szCs w:val="20"/>
          <w:lang w:val="es-ES"/>
        </w:rPr>
        <w:t xml:space="preserve">La Entidad asignará un puntaje de </w:t>
      </w:r>
      <w:r w:rsidR="00AB5A8E" w:rsidRPr="00751049">
        <w:rPr>
          <w:rFonts w:cs="Arial"/>
          <w:bCs/>
          <w:iCs/>
          <w:szCs w:val="20"/>
          <w:lang w:val="es-ES"/>
        </w:rPr>
        <w:t>cero puntos</w:t>
      </w:r>
      <w:r w:rsidRPr="00751049">
        <w:rPr>
          <w:rFonts w:cs="Arial"/>
          <w:bCs/>
          <w:iCs/>
          <w:szCs w:val="20"/>
          <w:lang w:val="es-ES"/>
        </w:rPr>
        <w:t xml:space="preserve"> veinticinco (0.25) puntos al Proponente que acredite la calidad de emprendimientos y empresas de mujeres con domicilio en el territorio nacional de conformidad con lo previsto en el artículo 2.2.1.2.4.2.14. del Decreto 1082 de 2015 </w:t>
      </w:r>
      <w:r w:rsidRPr="00751049">
        <w:rPr>
          <w:rFonts w:cs="Arial"/>
          <w:bCs/>
          <w:iCs/>
          <w:szCs w:val="20"/>
          <w:lang w:val="es-MX"/>
        </w:rPr>
        <w:t>o la norma que lo modifique, sustituya o complemente.</w:t>
      </w:r>
    </w:p>
    <w:p w14:paraId="104A0F16" w14:textId="77777777" w:rsidR="0074235F" w:rsidRPr="00751049" w:rsidRDefault="0074235F" w:rsidP="0074235F">
      <w:pPr>
        <w:tabs>
          <w:tab w:val="left" w:pos="993"/>
        </w:tabs>
        <w:spacing w:after="0" w:line="240" w:lineRule="auto"/>
        <w:ind w:right="51"/>
        <w:rPr>
          <w:rFonts w:cs="Arial"/>
          <w:bCs/>
          <w:iCs/>
          <w:szCs w:val="20"/>
          <w:lang w:val="es-ES"/>
        </w:rPr>
      </w:pPr>
    </w:p>
    <w:p w14:paraId="043173F8" w14:textId="77777777" w:rsidR="0074235F" w:rsidRPr="00751049" w:rsidRDefault="0074235F" w:rsidP="0074235F">
      <w:pPr>
        <w:tabs>
          <w:tab w:val="left" w:pos="993"/>
        </w:tabs>
        <w:spacing w:after="0" w:line="240" w:lineRule="auto"/>
        <w:ind w:right="51"/>
        <w:rPr>
          <w:rFonts w:cs="Arial"/>
          <w:iCs/>
          <w:szCs w:val="20"/>
        </w:rPr>
      </w:pPr>
      <w:r w:rsidRPr="00751049">
        <w:rPr>
          <w:rFonts w:cs="Arial"/>
          <w:bCs/>
          <w:iCs/>
          <w:szCs w:val="20"/>
          <w:lang w:val="es-ES"/>
        </w:rPr>
        <w:t xml:space="preserve">Para que el Proponente obtenga este puntaje debe diligenciar el Formato 13 – Acreditación de emprendimientos y empresas de mujeres y aportar la documentación requerida. </w:t>
      </w:r>
      <w:r w:rsidRPr="00751049">
        <w:rPr>
          <w:rFonts w:cs="Arial"/>
          <w:iCs/>
          <w:szCs w:val="20"/>
        </w:rPr>
        <w:t xml:space="preserve">Si el Proponente debió subsanar dicho formato y/o los documentos exigidos </w:t>
      </w:r>
      <w:r w:rsidRPr="00751049">
        <w:rPr>
          <w:rFonts w:cs="Arial"/>
          <w:iCs/>
          <w:szCs w:val="20"/>
          <w:lang w:val="es-ES"/>
        </w:rPr>
        <w:t xml:space="preserve">para probar esta condición </w:t>
      </w:r>
      <w:r w:rsidRPr="00751049">
        <w:rPr>
          <w:rFonts w:cs="Arial"/>
          <w:bCs/>
          <w:iCs/>
          <w:szCs w:val="20"/>
          <w:lang w:val="es-ES"/>
        </w:rPr>
        <w:t xml:space="preserve">será válido </w:t>
      </w:r>
      <w:r w:rsidRPr="00751049">
        <w:rPr>
          <w:rFonts w:cs="Arial"/>
          <w:iCs/>
          <w:szCs w:val="20"/>
        </w:rPr>
        <w:t xml:space="preserve">para el criterio diferencial </w:t>
      </w:r>
      <w:r w:rsidRPr="00751049">
        <w:rPr>
          <w:rFonts w:cs="Arial"/>
          <w:iCs/>
          <w:szCs w:val="20"/>
          <w:lang w:val="es-ES"/>
        </w:rPr>
        <w:t>en cuanto a</w:t>
      </w:r>
      <w:r w:rsidRPr="00751049">
        <w:rPr>
          <w:rFonts w:cs="Arial"/>
          <w:iCs/>
          <w:szCs w:val="20"/>
        </w:rPr>
        <w:t>l requisito habilitante relacionado</w:t>
      </w:r>
      <w:r w:rsidRPr="00751049">
        <w:rPr>
          <w:rFonts w:cs="Arial"/>
          <w:bCs/>
          <w:iCs/>
          <w:szCs w:val="20"/>
          <w:lang w:val="es-ES"/>
        </w:rPr>
        <w:t xml:space="preserve"> con el número de contratos aportados para demostrar la experiencia solicitada. Sin embargo, </w:t>
      </w:r>
      <w:r w:rsidRPr="00751049">
        <w:rPr>
          <w:rFonts w:cs="Arial"/>
          <w:iCs/>
          <w:szCs w:val="20"/>
        </w:rPr>
        <w:t xml:space="preserve">no se tendrá en cuenta para la asignación de puntaje, por lo que obtendrá cero (0) puntos por este factor de evaluación. </w:t>
      </w:r>
    </w:p>
    <w:p w14:paraId="783AB4AD" w14:textId="77777777" w:rsidR="0074235F" w:rsidRPr="00751049" w:rsidRDefault="0074235F" w:rsidP="0074235F">
      <w:pPr>
        <w:tabs>
          <w:tab w:val="left" w:pos="993"/>
        </w:tabs>
        <w:spacing w:after="0" w:line="240" w:lineRule="auto"/>
        <w:ind w:right="51"/>
        <w:contextualSpacing/>
        <w:rPr>
          <w:rFonts w:cs="Arial"/>
          <w:bCs/>
          <w:iCs/>
          <w:szCs w:val="20"/>
        </w:rPr>
      </w:pPr>
    </w:p>
    <w:p w14:paraId="7F324AE7" w14:textId="77777777" w:rsidR="0074235F" w:rsidRPr="00751049" w:rsidRDefault="0074235F" w:rsidP="0074235F">
      <w:pPr>
        <w:tabs>
          <w:tab w:val="left" w:pos="993"/>
        </w:tabs>
        <w:spacing w:after="0" w:line="240" w:lineRule="auto"/>
        <w:ind w:right="51"/>
        <w:rPr>
          <w:rFonts w:cs="Arial"/>
          <w:bCs/>
          <w:iCs/>
          <w:szCs w:val="20"/>
          <w:lang w:val="es-ES"/>
        </w:rPr>
      </w:pPr>
      <w:r w:rsidRPr="00751049">
        <w:rPr>
          <w:rFonts w:cs="Arial"/>
          <w:bCs/>
          <w:iCs/>
          <w:szCs w:val="20"/>
          <w:lang w:val="es-ES"/>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47707C13" w14:textId="77777777" w:rsidR="0074235F" w:rsidRPr="00751049" w:rsidRDefault="0074235F" w:rsidP="0074235F">
      <w:pPr>
        <w:tabs>
          <w:tab w:val="left" w:pos="993"/>
        </w:tabs>
        <w:spacing w:after="0" w:line="240" w:lineRule="auto"/>
        <w:ind w:right="51"/>
        <w:rPr>
          <w:rFonts w:cs="Arial"/>
          <w:bCs/>
          <w:iCs/>
          <w:szCs w:val="20"/>
          <w:lang w:val="es-ES"/>
        </w:rPr>
      </w:pPr>
    </w:p>
    <w:p w14:paraId="4154BDFE" w14:textId="12787EDB" w:rsidR="0074235F" w:rsidRDefault="0074235F" w:rsidP="0074235F">
      <w:pPr>
        <w:tabs>
          <w:tab w:val="left" w:pos="993"/>
        </w:tabs>
        <w:spacing w:after="0" w:line="240" w:lineRule="auto"/>
        <w:ind w:right="51"/>
        <w:rPr>
          <w:rFonts w:cs="Arial"/>
          <w:bCs/>
          <w:iCs/>
          <w:szCs w:val="20"/>
          <w:lang w:val="es-ES"/>
        </w:rPr>
      </w:pPr>
      <w:r w:rsidRPr="00751049">
        <w:rPr>
          <w:rFonts w:cs="Arial"/>
          <w:bCs/>
          <w:iCs/>
          <w:szCs w:val="20"/>
          <w:lang w:val="es-ES"/>
        </w:rPr>
        <w:t xml:space="preserve">La asignación de este puntaje no excluye la aplicación del puntaje para </w:t>
      </w:r>
      <w:r w:rsidR="00AB5A8E" w:rsidRPr="00751049">
        <w:rPr>
          <w:rFonts w:cs="Arial"/>
          <w:bCs/>
          <w:iCs/>
          <w:szCs w:val="20"/>
          <w:lang w:val="es-ES"/>
        </w:rPr>
        <w:t>MiPymes</w:t>
      </w:r>
      <w:r w:rsidRPr="00751049">
        <w:rPr>
          <w:rFonts w:cs="Arial"/>
          <w:bCs/>
          <w:iCs/>
          <w:szCs w:val="20"/>
          <w:lang w:val="es-ES"/>
        </w:rPr>
        <w:t>.</w:t>
      </w:r>
    </w:p>
    <w:p w14:paraId="6A4AA788" w14:textId="77777777" w:rsidR="000F07F5" w:rsidRDefault="000F07F5" w:rsidP="0074235F">
      <w:pPr>
        <w:tabs>
          <w:tab w:val="left" w:pos="993"/>
        </w:tabs>
        <w:spacing w:after="0" w:line="240" w:lineRule="auto"/>
        <w:ind w:right="51"/>
        <w:rPr>
          <w:rFonts w:cs="Arial"/>
          <w:bCs/>
          <w:iCs/>
          <w:szCs w:val="20"/>
          <w:lang w:val="es-ES"/>
        </w:rPr>
      </w:pPr>
    </w:p>
    <w:p w14:paraId="340019BF" w14:textId="6791332C" w:rsidR="000F07F5" w:rsidRPr="000F07F5" w:rsidRDefault="000F07F5" w:rsidP="0074235F">
      <w:pPr>
        <w:tabs>
          <w:tab w:val="left" w:pos="993"/>
        </w:tabs>
        <w:spacing w:after="0" w:line="240" w:lineRule="auto"/>
        <w:ind w:right="51"/>
        <w:rPr>
          <w:rFonts w:cs="Arial"/>
          <w:b/>
          <w:i/>
          <w:szCs w:val="20"/>
          <w:lang w:val="es-ES"/>
        </w:rPr>
      </w:pPr>
      <w:r w:rsidRPr="000F07F5">
        <w:rPr>
          <w:rFonts w:cs="Arial"/>
          <w:b/>
          <w:i/>
          <w:szCs w:val="20"/>
          <w:lang w:val="es-ES"/>
        </w:rPr>
        <w:lastRenderedPageBreak/>
        <w:t>Nota: El proponente para el cumplimiento de la presente disposición deberá acreditar mediante documento expedido por revisor fiscal o contador público la composición accionaria de la persona jurídica y la fecha desde la cual esta funge en esta condición.</w:t>
      </w:r>
    </w:p>
    <w:p w14:paraId="6B0991FC" w14:textId="77777777" w:rsidR="0074235F" w:rsidRPr="00751049" w:rsidRDefault="0074235F" w:rsidP="0074235F">
      <w:pPr>
        <w:pStyle w:val="Ttulo2"/>
        <w:numPr>
          <w:ilvl w:val="0"/>
          <w:numId w:val="0"/>
        </w:numPr>
        <w:spacing w:before="0" w:after="0" w:line="240" w:lineRule="auto"/>
        <w:ind w:left="360" w:hanging="360"/>
        <w:rPr>
          <w:rFonts w:cs="Arial"/>
          <w:caps w:val="0"/>
          <w:szCs w:val="20"/>
        </w:rPr>
      </w:pPr>
    </w:p>
    <w:p w14:paraId="69327325" w14:textId="77777777" w:rsidR="0074235F" w:rsidRPr="00751049" w:rsidRDefault="0074235F" w:rsidP="0074235F">
      <w:pPr>
        <w:pStyle w:val="Ttulo2"/>
        <w:numPr>
          <w:ilvl w:val="1"/>
          <w:numId w:val="53"/>
        </w:numPr>
        <w:spacing w:before="0" w:after="0" w:line="240" w:lineRule="auto"/>
        <w:rPr>
          <w:rFonts w:cs="Arial"/>
          <w:caps w:val="0"/>
          <w:szCs w:val="20"/>
        </w:rPr>
      </w:pPr>
      <w:bookmarkStart w:id="696" w:name="_Toc141433893"/>
      <w:r w:rsidRPr="00751049">
        <w:rPr>
          <w:rFonts w:cs="Arial"/>
          <w:caps w:val="0"/>
          <w:szCs w:val="20"/>
        </w:rPr>
        <w:t>MIPYME DOMICILIADA EN COLOMBIA</w:t>
      </w:r>
      <w:bookmarkEnd w:id="696"/>
      <w:r w:rsidRPr="00751049">
        <w:rPr>
          <w:rFonts w:cs="Arial"/>
          <w:caps w:val="0"/>
          <w:szCs w:val="20"/>
        </w:rPr>
        <w:t xml:space="preserve"> </w:t>
      </w:r>
    </w:p>
    <w:p w14:paraId="4F78435C" w14:textId="77777777" w:rsidR="0074235F" w:rsidRPr="00751049" w:rsidRDefault="0074235F" w:rsidP="0074235F">
      <w:pPr>
        <w:spacing w:after="0" w:line="240" w:lineRule="auto"/>
        <w:rPr>
          <w:rFonts w:cs="Arial"/>
          <w:szCs w:val="20"/>
          <w:lang w:val="es-MX"/>
        </w:rPr>
      </w:pPr>
    </w:p>
    <w:p w14:paraId="1D46D776" w14:textId="77777777" w:rsidR="0074235F" w:rsidRPr="00EA1141" w:rsidRDefault="0074235F" w:rsidP="0074235F">
      <w:pPr>
        <w:pStyle w:val="Captulo9"/>
        <w:numPr>
          <w:ilvl w:val="0"/>
          <w:numId w:val="0"/>
        </w:numPr>
        <w:tabs>
          <w:tab w:val="left" w:pos="993"/>
        </w:tabs>
        <w:spacing w:after="0" w:line="240" w:lineRule="auto"/>
        <w:ind w:right="193"/>
        <w:jc w:val="both"/>
        <w:rPr>
          <w:b w:val="0"/>
          <w:i/>
          <w:color w:val="auto"/>
          <w:lang w:val="es-MX"/>
        </w:rPr>
      </w:pPr>
      <w:r w:rsidRPr="00EA1141">
        <w:rPr>
          <w:b w:val="0"/>
          <w:i/>
          <w:color w:val="auto"/>
          <w:lang w:val="es-MX"/>
        </w:rPr>
        <w:t>En las convocatorias limitadas a Mipyme no aplicará este puntaje adicional. En este caso, los puntos por este concepto se trasladarán al puntaje de la oferta económica.</w:t>
      </w:r>
    </w:p>
    <w:p w14:paraId="41C48B21" w14:textId="77777777" w:rsidR="0074235F" w:rsidRPr="00751049" w:rsidRDefault="0074235F" w:rsidP="0074235F">
      <w:pPr>
        <w:pStyle w:val="Captulo9"/>
        <w:numPr>
          <w:ilvl w:val="0"/>
          <w:numId w:val="0"/>
        </w:numPr>
        <w:tabs>
          <w:tab w:val="left" w:pos="993"/>
        </w:tabs>
        <w:spacing w:after="0" w:line="240" w:lineRule="auto"/>
        <w:ind w:right="193"/>
        <w:jc w:val="both"/>
        <w:rPr>
          <w:b w:val="0"/>
          <w:iCs/>
          <w:color w:val="auto"/>
          <w:lang w:val="es-MX"/>
        </w:rPr>
      </w:pPr>
    </w:p>
    <w:p w14:paraId="2C1A52D9" w14:textId="7394F583" w:rsidR="0074235F" w:rsidRPr="00751049" w:rsidRDefault="0074235F" w:rsidP="0074235F">
      <w:pPr>
        <w:pStyle w:val="Captulo9"/>
        <w:numPr>
          <w:ilvl w:val="0"/>
          <w:numId w:val="0"/>
        </w:numPr>
        <w:tabs>
          <w:tab w:val="left" w:pos="993"/>
        </w:tabs>
        <w:spacing w:after="0" w:line="240" w:lineRule="auto"/>
        <w:ind w:right="193"/>
        <w:jc w:val="both"/>
        <w:rPr>
          <w:b w:val="0"/>
          <w:iCs/>
          <w:color w:val="auto"/>
          <w:lang w:val="es-ES"/>
        </w:rPr>
      </w:pPr>
      <w:r w:rsidRPr="00751049">
        <w:rPr>
          <w:b w:val="0"/>
          <w:iCs/>
          <w:color w:val="auto"/>
          <w:lang w:val="es-MX"/>
        </w:rPr>
        <w:t xml:space="preserve">Entidad otorgará un puntaje de </w:t>
      </w:r>
      <w:proofErr w:type="gramStart"/>
      <w:r w:rsidR="00EA1141" w:rsidRPr="00751049">
        <w:rPr>
          <w:b w:val="0"/>
          <w:iCs/>
          <w:color w:val="auto"/>
          <w:lang w:val="es-MX"/>
        </w:rPr>
        <w:t>cero punto</w:t>
      </w:r>
      <w:proofErr w:type="gramEnd"/>
      <w:r w:rsidRPr="00751049">
        <w:rPr>
          <w:b w:val="0"/>
          <w:iCs/>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08E90ADA" w14:textId="77777777" w:rsidR="0074235F" w:rsidRPr="00751049" w:rsidRDefault="0074235F" w:rsidP="0074235F">
      <w:pPr>
        <w:tabs>
          <w:tab w:val="left" w:pos="993"/>
        </w:tabs>
        <w:spacing w:after="0" w:line="240" w:lineRule="auto"/>
        <w:ind w:right="193"/>
        <w:rPr>
          <w:rFonts w:cs="Arial"/>
          <w:iCs/>
          <w:szCs w:val="20"/>
        </w:rPr>
      </w:pPr>
    </w:p>
    <w:p w14:paraId="6F5213A0" w14:textId="77777777" w:rsidR="0074235F" w:rsidRPr="00751049" w:rsidRDefault="0074235F" w:rsidP="0074235F">
      <w:pPr>
        <w:tabs>
          <w:tab w:val="left" w:pos="993"/>
        </w:tabs>
        <w:spacing w:after="0" w:line="240" w:lineRule="auto"/>
        <w:ind w:right="193"/>
        <w:rPr>
          <w:rFonts w:cs="Arial"/>
          <w:bCs/>
          <w:iCs/>
          <w:szCs w:val="20"/>
        </w:rPr>
      </w:pPr>
      <w:r w:rsidRPr="00751049">
        <w:rPr>
          <w:rFonts w:cs="Arial"/>
          <w:iCs/>
          <w:szCs w:val="20"/>
        </w:rPr>
        <w:t>Así las cosas, para obtener el puntaje, el Proponente entregará copia del certificado del Registro Único de Proponentes, el cual deberá encontrarse vigente y en firme al momento de su presentación</w:t>
      </w:r>
      <w:r w:rsidRPr="00751049">
        <w:rPr>
          <w:rFonts w:cs="Arial"/>
          <w:b/>
          <w:bCs/>
          <w:iCs/>
          <w:noProof/>
          <w:szCs w:val="20"/>
        </w:rPr>
        <w:t xml:space="preserve">. </w:t>
      </w:r>
      <w:r w:rsidRPr="00751049">
        <w:rPr>
          <w:rFonts w:cs="Arial"/>
          <w:bCs/>
          <w:iCs/>
          <w:szCs w:val="20"/>
        </w:rPr>
        <w:t xml:space="preserve">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3AC7D770" w14:textId="77777777" w:rsidR="0074235F" w:rsidRPr="00751049" w:rsidRDefault="0074235F" w:rsidP="0074235F">
      <w:pPr>
        <w:spacing w:after="0" w:line="240" w:lineRule="auto"/>
        <w:ind w:right="193"/>
        <w:rPr>
          <w:rFonts w:cs="Arial"/>
          <w:bCs/>
          <w:iCs/>
          <w:szCs w:val="20"/>
        </w:rPr>
      </w:pPr>
    </w:p>
    <w:p w14:paraId="1FA0B656" w14:textId="77777777" w:rsidR="0074235F" w:rsidRPr="00751049" w:rsidRDefault="0074235F" w:rsidP="0074235F">
      <w:pPr>
        <w:spacing w:after="0" w:line="240" w:lineRule="auto"/>
        <w:ind w:right="193"/>
        <w:rPr>
          <w:rFonts w:cs="Arial"/>
          <w:iCs/>
          <w:szCs w:val="20"/>
          <w:lang w:val="es-MX"/>
        </w:rPr>
      </w:pPr>
      <w:r w:rsidRPr="00751049">
        <w:rPr>
          <w:rFonts w:cs="Arial"/>
          <w:bCs/>
          <w:iCs/>
          <w:szCs w:val="20"/>
        </w:rPr>
        <w:t>Tratándose de Proponentes Plurales este puntaje se otorgará si por lo menos uno de los integrantes acredita la calidad de Mipyme y tiene una participación igual o superior al diez por ciento (10%) en el Consorcio o en la Unión Temporal.</w:t>
      </w:r>
    </w:p>
    <w:p w14:paraId="737FC221" w14:textId="77777777" w:rsidR="0074235F" w:rsidRPr="00751049" w:rsidRDefault="0074235F" w:rsidP="0074235F">
      <w:pPr>
        <w:spacing w:after="0" w:line="240" w:lineRule="auto"/>
        <w:rPr>
          <w:rFonts w:cs="Arial"/>
          <w:szCs w:val="20"/>
          <w:lang w:val="es-MX"/>
        </w:rPr>
      </w:pPr>
    </w:p>
    <w:p w14:paraId="0747515F" w14:textId="77777777" w:rsidR="0074235F" w:rsidRPr="00751049" w:rsidRDefault="0074235F" w:rsidP="0074235F">
      <w:pPr>
        <w:pStyle w:val="Prrafodelista"/>
        <w:numPr>
          <w:ilvl w:val="1"/>
          <w:numId w:val="54"/>
        </w:numPr>
        <w:spacing w:after="0" w:line="240" w:lineRule="auto"/>
        <w:rPr>
          <w:rFonts w:cs="Arial"/>
          <w:b/>
          <w:bCs/>
          <w:szCs w:val="20"/>
          <w:lang w:val="es-MX"/>
        </w:rPr>
      </w:pPr>
      <w:r w:rsidRPr="00751049">
        <w:rPr>
          <w:rFonts w:cs="Arial"/>
          <w:b/>
          <w:bCs/>
          <w:szCs w:val="20"/>
          <w:lang w:val="es-MX"/>
        </w:rPr>
        <w:t>CRITERIOS DE DESEMPATE</w:t>
      </w:r>
    </w:p>
    <w:p w14:paraId="4DB36641" w14:textId="77777777" w:rsidR="00EA1141" w:rsidRDefault="00EA1141" w:rsidP="0074235F">
      <w:pPr>
        <w:shd w:val="clear" w:color="auto" w:fill="FFFFFF"/>
        <w:spacing w:after="0" w:line="240" w:lineRule="auto"/>
        <w:ind w:right="49"/>
        <w:rPr>
          <w:rFonts w:cs="Arial"/>
          <w:color w:val="000000"/>
          <w:szCs w:val="20"/>
          <w:lang w:val="es-MX"/>
        </w:rPr>
      </w:pPr>
    </w:p>
    <w:p w14:paraId="3EE2775C" w14:textId="349B87BE" w:rsidR="0074235F" w:rsidRPr="00751049" w:rsidRDefault="0074235F" w:rsidP="0074235F">
      <w:pPr>
        <w:shd w:val="clear" w:color="auto" w:fill="FFFFFF"/>
        <w:spacing w:after="0" w:line="240" w:lineRule="auto"/>
        <w:ind w:right="49"/>
        <w:rPr>
          <w:rFonts w:cs="Arial"/>
          <w:color w:val="000000"/>
          <w:szCs w:val="20"/>
          <w:lang w:val="es-MX"/>
        </w:rPr>
      </w:pPr>
      <w:r w:rsidRPr="00751049">
        <w:rPr>
          <w:rFonts w:cs="Arial"/>
          <w:color w:val="000000"/>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1109E1DC" w14:textId="77777777" w:rsidR="0074235F" w:rsidRPr="00751049" w:rsidRDefault="0074235F" w:rsidP="0074235F">
      <w:pPr>
        <w:shd w:val="clear" w:color="auto" w:fill="FFFFFF"/>
        <w:spacing w:after="0" w:line="240" w:lineRule="auto"/>
        <w:ind w:right="49"/>
        <w:rPr>
          <w:rFonts w:cs="Arial"/>
          <w:color w:val="000000"/>
          <w:szCs w:val="20"/>
          <w:lang w:val="es-MX"/>
        </w:rPr>
      </w:pPr>
    </w:p>
    <w:p w14:paraId="432A7BCE" w14:textId="77777777" w:rsidR="0074235F" w:rsidRPr="00751049" w:rsidRDefault="0074235F" w:rsidP="0074235F">
      <w:pPr>
        <w:numPr>
          <w:ilvl w:val="0"/>
          <w:numId w:val="50"/>
        </w:numPr>
        <w:tabs>
          <w:tab w:val="left" w:pos="284"/>
          <w:tab w:val="left" w:pos="851"/>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4FDC613B" w14:textId="77777777" w:rsidR="0074235F" w:rsidRPr="00751049" w:rsidRDefault="0074235F" w:rsidP="0074235F">
      <w:pPr>
        <w:tabs>
          <w:tab w:val="left" w:pos="284"/>
          <w:tab w:val="left" w:pos="851"/>
          <w:tab w:val="left" w:pos="993"/>
        </w:tabs>
        <w:spacing w:after="0" w:line="240" w:lineRule="auto"/>
        <w:ind w:right="49"/>
        <w:rPr>
          <w:rFonts w:cs="Arial"/>
          <w:color w:val="000000"/>
          <w:szCs w:val="20"/>
          <w:lang w:val="es-MX"/>
        </w:rPr>
      </w:pPr>
    </w:p>
    <w:p w14:paraId="548AF4A4" w14:textId="77777777" w:rsidR="0074235F" w:rsidRPr="00751049" w:rsidRDefault="0074235F" w:rsidP="0074235F">
      <w:pPr>
        <w:numPr>
          <w:ilvl w:val="0"/>
          <w:numId w:val="50"/>
        </w:numPr>
        <w:tabs>
          <w:tab w:val="left" w:pos="284"/>
          <w:tab w:val="left" w:pos="851"/>
          <w:tab w:val="left" w:pos="993"/>
        </w:tabs>
        <w:spacing w:after="0" w:line="240" w:lineRule="auto"/>
        <w:ind w:left="0" w:right="49" w:firstLine="0"/>
        <w:rPr>
          <w:rFonts w:cs="Arial"/>
          <w:color w:val="000000"/>
          <w:szCs w:val="20"/>
          <w:lang w:val="es-MX"/>
        </w:rPr>
      </w:pPr>
      <w:r w:rsidRPr="00751049">
        <w:rPr>
          <w:rFonts w:cs="Arial"/>
          <w:color w:val="00000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51049">
        <w:rPr>
          <w:rFonts w:cs="Arial"/>
          <w:color w:val="000000"/>
          <w:szCs w:val="20"/>
        </w:rPr>
        <w:t xml:space="preserve"> En caso de modificarse la fecha de cierre del proceso, se tendrá como referencia para establecer el plazo de vigencia del certificado la fecha originalmente contemplada en el Pliego de Condiciones definitivo.</w:t>
      </w:r>
    </w:p>
    <w:p w14:paraId="71D81A1B" w14:textId="77777777" w:rsidR="0074235F" w:rsidRPr="00751049" w:rsidRDefault="0074235F" w:rsidP="0074235F">
      <w:pPr>
        <w:tabs>
          <w:tab w:val="left" w:pos="284"/>
          <w:tab w:val="left" w:pos="567"/>
          <w:tab w:val="left" w:pos="851"/>
        </w:tabs>
        <w:spacing w:after="0" w:line="240" w:lineRule="auto"/>
        <w:ind w:right="49"/>
        <w:rPr>
          <w:rFonts w:cs="Arial"/>
          <w:color w:val="000000"/>
          <w:szCs w:val="20"/>
          <w:lang w:val="es-MX"/>
        </w:rPr>
      </w:pPr>
    </w:p>
    <w:p w14:paraId="0A6E788B" w14:textId="77777777" w:rsidR="0074235F" w:rsidRPr="00751049" w:rsidRDefault="0074235F" w:rsidP="0074235F">
      <w:pPr>
        <w:tabs>
          <w:tab w:val="left" w:pos="284"/>
          <w:tab w:val="left" w:pos="567"/>
          <w:tab w:val="left" w:pos="851"/>
        </w:tabs>
        <w:spacing w:after="0" w:line="240" w:lineRule="auto"/>
        <w:ind w:right="49"/>
        <w:rPr>
          <w:rFonts w:cs="Arial"/>
          <w:color w:val="000000"/>
          <w:szCs w:val="20"/>
          <w:lang w:val="es-MX"/>
        </w:rPr>
      </w:pPr>
      <w:r w:rsidRPr="00751049">
        <w:rPr>
          <w:rFonts w:cs="Arial"/>
          <w:color w:val="000000"/>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51049" w:rsidDel="00A44E16">
        <w:rPr>
          <w:rFonts w:cs="Arial"/>
          <w:color w:val="000000"/>
          <w:szCs w:val="20"/>
          <w:lang w:val="es-MX"/>
        </w:rPr>
        <w:t xml:space="preserve"> </w:t>
      </w:r>
      <w:r w:rsidRPr="00751049">
        <w:rPr>
          <w:rFonts w:cs="Arial"/>
          <w:color w:val="00000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13345A" w14:textId="77777777" w:rsidR="0074235F" w:rsidRPr="00751049" w:rsidRDefault="0074235F" w:rsidP="0074235F">
      <w:pPr>
        <w:tabs>
          <w:tab w:val="left" w:pos="567"/>
        </w:tabs>
        <w:spacing w:after="0" w:line="240" w:lineRule="auto"/>
        <w:ind w:right="49"/>
        <w:rPr>
          <w:rFonts w:cs="Arial"/>
          <w:color w:val="000000"/>
          <w:szCs w:val="20"/>
          <w:lang w:val="es-MX"/>
        </w:rPr>
      </w:pPr>
    </w:p>
    <w:p w14:paraId="3ACC41F4" w14:textId="77777777" w:rsidR="0074235F" w:rsidRPr="00751049" w:rsidRDefault="0074235F" w:rsidP="0074235F">
      <w:pPr>
        <w:tabs>
          <w:tab w:val="left" w:pos="567"/>
        </w:tabs>
        <w:spacing w:after="0" w:line="240" w:lineRule="auto"/>
        <w:ind w:right="49"/>
        <w:rPr>
          <w:rFonts w:cs="Arial"/>
          <w:color w:val="000000"/>
          <w:szCs w:val="20"/>
          <w:lang w:val="es-MX"/>
        </w:rPr>
      </w:pPr>
      <w:r w:rsidRPr="00751049">
        <w:rPr>
          <w:rFonts w:cs="Arial"/>
          <w:color w:val="00000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90AFEA3" w14:textId="77777777" w:rsidR="0074235F" w:rsidRPr="00751049" w:rsidRDefault="0074235F" w:rsidP="0074235F">
      <w:pPr>
        <w:tabs>
          <w:tab w:val="left" w:pos="567"/>
          <w:tab w:val="left" w:pos="709"/>
        </w:tabs>
        <w:spacing w:after="0" w:line="240" w:lineRule="auto"/>
        <w:ind w:right="49"/>
        <w:rPr>
          <w:rFonts w:cs="Arial"/>
          <w:color w:val="000000"/>
          <w:szCs w:val="20"/>
          <w:lang w:val="es-MX"/>
        </w:rPr>
      </w:pPr>
    </w:p>
    <w:p w14:paraId="45D79A9E" w14:textId="77777777" w:rsidR="0074235F" w:rsidRPr="00751049" w:rsidRDefault="0074235F" w:rsidP="0074235F">
      <w:pPr>
        <w:tabs>
          <w:tab w:val="left" w:pos="567"/>
          <w:tab w:val="left" w:pos="709"/>
        </w:tabs>
        <w:spacing w:after="0" w:line="240" w:lineRule="auto"/>
        <w:ind w:right="49"/>
        <w:rPr>
          <w:rFonts w:cs="Arial"/>
          <w:color w:val="000000"/>
          <w:szCs w:val="20"/>
          <w:lang w:val="es-MX"/>
        </w:rPr>
      </w:pPr>
      <w:r w:rsidRPr="00751049">
        <w:rPr>
          <w:rFonts w:cs="Arial"/>
          <w:color w:val="000000"/>
          <w:szCs w:val="20"/>
          <w:lang w:val="es-MX"/>
        </w:rPr>
        <w:t>Finalmente, en el caso de los Proponentes Plurales, se preferirá la oferta cuando cada uno de los integrantes acredite alguna de las condiciones señaladas en los incisos anteriores de este numeral.</w:t>
      </w:r>
    </w:p>
    <w:p w14:paraId="7B536C59" w14:textId="77777777" w:rsidR="0074235F" w:rsidRPr="00751049" w:rsidRDefault="0074235F" w:rsidP="0074235F">
      <w:pPr>
        <w:tabs>
          <w:tab w:val="left" w:pos="993"/>
        </w:tabs>
        <w:spacing w:after="0" w:line="240" w:lineRule="auto"/>
        <w:ind w:right="51"/>
        <w:rPr>
          <w:rFonts w:cs="Arial"/>
          <w:color w:val="000000"/>
          <w:szCs w:val="20"/>
          <w:lang w:val="es-MX"/>
        </w:rPr>
      </w:pPr>
    </w:p>
    <w:p w14:paraId="4A708113" w14:textId="77777777" w:rsidR="0074235F" w:rsidRPr="00751049" w:rsidRDefault="0074235F" w:rsidP="0074235F">
      <w:pPr>
        <w:tabs>
          <w:tab w:val="left" w:pos="993"/>
        </w:tabs>
        <w:spacing w:after="0" w:line="240" w:lineRule="auto"/>
        <w:ind w:right="51"/>
        <w:rPr>
          <w:rFonts w:cs="Arial"/>
          <w:color w:val="000000"/>
          <w:szCs w:val="20"/>
          <w:lang w:val="es-MX"/>
        </w:rPr>
      </w:pPr>
      <w:r w:rsidRPr="00751049">
        <w:rPr>
          <w:rFonts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751049" w:rsidDel="00F36DC1">
        <w:rPr>
          <w:rFonts w:cs="Arial"/>
          <w:color w:val="000000"/>
          <w:szCs w:val="20"/>
          <w:lang w:val="es-MX"/>
        </w:rPr>
        <w:t>,</w:t>
      </w:r>
      <w:r w:rsidRPr="00751049">
        <w:rPr>
          <w:rFonts w:cs="Arial"/>
          <w:color w:val="000000"/>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51049" w:rsidDel="005313E1">
        <w:rPr>
          <w:rFonts w:cs="Arial"/>
          <w:color w:val="000000"/>
          <w:szCs w:val="20"/>
          <w:lang w:val="es-MX"/>
        </w:rPr>
        <w:t xml:space="preserve">como requisito para el otorgamiento del criterio de </w:t>
      </w:r>
      <w:r w:rsidRPr="00751049">
        <w:rPr>
          <w:rFonts w:cs="Arial"/>
          <w:color w:val="000000"/>
          <w:szCs w:val="20"/>
          <w:lang w:val="es-MX"/>
        </w:rPr>
        <w:t>desempate.</w:t>
      </w:r>
    </w:p>
    <w:p w14:paraId="5914A1B9" w14:textId="77777777" w:rsidR="0074235F" w:rsidRPr="00751049" w:rsidRDefault="0074235F" w:rsidP="0074235F">
      <w:pPr>
        <w:tabs>
          <w:tab w:val="left" w:pos="993"/>
        </w:tabs>
        <w:spacing w:after="0" w:line="240" w:lineRule="auto"/>
        <w:ind w:right="51"/>
        <w:rPr>
          <w:rFonts w:cs="Arial"/>
          <w:color w:val="000000"/>
          <w:szCs w:val="20"/>
          <w:lang w:val="es-MX"/>
        </w:rPr>
      </w:pPr>
    </w:p>
    <w:p w14:paraId="078D1EA9" w14:textId="77777777" w:rsidR="0074235F" w:rsidRPr="00751049" w:rsidRDefault="0074235F" w:rsidP="0074235F">
      <w:pPr>
        <w:numPr>
          <w:ilvl w:val="0"/>
          <w:numId w:val="50"/>
        </w:numPr>
        <w:tabs>
          <w:tab w:val="left" w:pos="284"/>
          <w:tab w:val="left" w:pos="567"/>
          <w:tab w:val="left" w:pos="851"/>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751049">
        <w:rPr>
          <w:rFonts w:cs="Arial"/>
          <w:szCs w:val="20"/>
        </w:rPr>
        <w:t>En caso de modificarse la fecha de cierre del proceso, se tendrá como referencia para establecer el plazo de vigencia del certificado la fecha originalmente contemplada en el Pliego de Condiciones definitivo.</w:t>
      </w:r>
    </w:p>
    <w:p w14:paraId="4BDDF4D0" w14:textId="77777777" w:rsidR="0074235F" w:rsidRPr="00751049" w:rsidRDefault="0074235F" w:rsidP="0074235F">
      <w:pPr>
        <w:tabs>
          <w:tab w:val="left" w:pos="993"/>
        </w:tabs>
        <w:spacing w:after="0" w:line="240" w:lineRule="auto"/>
        <w:ind w:right="49"/>
        <w:rPr>
          <w:rFonts w:cs="Arial"/>
          <w:color w:val="000000"/>
          <w:szCs w:val="20"/>
          <w:lang w:val="es-MX"/>
        </w:rPr>
      </w:pPr>
    </w:p>
    <w:p w14:paraId="1D05AAFA" w14:textId="77777777" w:rsidR="0074235F" w:rsidRPr="00751049" w:rsidRDefault="0074235F" w:rsidP="0074235F">
      <w:pPr>
        <w:tabs>
          <w:tab w:val="left" w:pos="993"/>
        </w:tabs>
        <w:spacing w:after="0" w:line="240" w:lineRule="auto"/>
        <w:ind w:right="49"/>
        <w:rPr>
          <w:rFonts w:cs="Arial"/>
          <w:color w:val="000000"/>
          <w:szCs w:val="20"/>
          <w:lang w:val="es-MX"/>
        </w:rPr>
      </w:pPr>
      <w:r w:rsidRPr="00751049">
        <w:rPr>
          <w:rFonts w:cs="Arial"/>
          <w:color w:val="000000"/>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51049" w:rsidDel="00B96BD3">
        <w:rPr>
          <w:rFonts w:cs="Arial"/>
          <w:color w:val="000000"/>
          <w:szCs w:val="20"/>
          <w:lang w:val="es-MX"/>
        </w:rPr>
        <w:t>.</w:t>
      </w:r>
      <w:r w:rsidRPr="00751049">
        <w:rPr>
          <w:rFonts w:cs="Arial"/>
          <w:color w:val="000000"/>
          <w:szCs w:val="20"/>
          <w:lang w:val="es-MX"/>
        </w:rPr>
        <w:t xml:space="preserve"> </w:t>
      </w:r>
    </w:p>
    <w:p w14:paraId="7D7D035F" w14:textId="77777777" w:rsidR="0074235F" w:rsidRPr="00751049" w:rsidRDefault="0074235F" w:rsidP="0074235F">
      <w:pPr>
        <w:tabs>
          <w:tab w:val="left" w:pos="993"/>
        </w:tabs>
        <w:spacing w:after="0" w:line="240" w:lineRule="auto"/>
        <w:ind w:right="49"/>
        <w:rPr>
          <w:rFonts w:cs="Arial"/>
          <w:color w:val="000000"/>
          <w:szCs w:val="20"/>
          <w:lang w:val="es-MX"/>
        </w:rPr>
      </w:pPr>
    </w:p>
    <w:p w14:paraId="3FF74973" w14:textId="77777777" w:rsidR="0074235F" w:rsidRPr="00751049" w:rsidRDefault="0074235F" w:rsidP="0074235F">
      <w:pPr>
        <w:tabs>
          <w:tab w:val="left" w:pos="993"/>
        </w:tabs>
        <w:spacing w:after="0" w:line="240" w:lineRule="auto"/>
        <w:ind w:right="49"/>
        <w:rPr>
          <w:rFonts w:cs="Arial"/>
          <w:color w:val="000000"/>
          <w:szCs w:val="20"/>
          <w:lang w:val="es-MX"/>
        </w:rPr>
      </w:pPr>
      <w:r w:rsidRPr="00751049">
        <w:rPr>
          <w:rFonts w:cs="Arial"/>
          <w:color w:val="000000"/>
          <w:szCs w:val="20"/>
          <w:lang w:val="es-MX"/>
        </w:rPr>
        <w:t xml:space="preserve">El tiempo de vinculación en la planta referida de que trata este numeral se acreditará con el certificado de aportes a seguridad social del último año o del tiempo de su constitución cuando su </w:t>
      </w:r>
      <w:r w:rsidRPr="00751049">
        <w:rPr>
          <w:rFonts w:cs="Arial"/>
          <w:color w:val="000000"/>
          <w:szCs w:val="20"/>
          <w:lang w:val="es-MX"/>
        </w:rPr>
        <w:lastRenderedPageBreak/>
        <w:t xml:space="preserve">conformación sea inferior a un (1) año, en el que se demuestren los pagos realizados por el empleador. </w:t>
      </w:r>
    </w:p>
    <w:p w14:paraId="0CC99706" w14:textId="77777777" w:rsidR="0074235F" w:rsidRPr="00751049" w:rsidRDefault="0074235F" w:rsidP="0074235F">
      <w:pPr>
        <w:tabs>
          <w:tab w:val="left" w:pos="993"/>
        </w:tabs>
        <w:spacing w:after="0" w:line="240" w:lineRule="auto"/>
        <w:ind w:right="49"/>
        <w:rPr>
          <w:rFonts w:cs="Arial"/>
          <w:color w:val="000000"/>
          <w:szCs w:val="20"/>
          <w:lang w:val="es-MX"/>
        </w:rPr>
      </w:pPr>
    </w:p>
    <w:p w14:paraId="2CB37748"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51049">
        <w:rPr>
          <w:rFonts w:cs="Arial"/>
          <w:szCs w:val="20"/>
        </w:rPr>
        <w:t>En caso de modificarse la fecha de cierre del proceso, se tendrá como referencia para establecer el plazo de vigencia del certificado la fecha originalmente contemplada en el Pliego de Condiciones definitivo.</w:t>
      </w:r>
    </w:p>
    <w:p w14:paraId="7BF3BE2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50D3A6F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751049" w:rsidDel="0068395B">
        <w:rPr>
          <w:rFonts w:cs="Arial"/>
          <w:color w:val="000000"/>
          <w:szCs w:val="20"/>
          <w:lang w:val="es-MX"/>
        </w:rPr>
        <w:t xml:space="preserve"> </w:t>
      </w:r>
    </w:p>
    <w:p w14:paraId="62B8B9F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3C395C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1557A4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740320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64CD3B7E"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0704D01"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5F46FF5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41BEC6F5"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Solo se tendrá en cuenta aquellas personas que hayan estado vinculadas con una </w:t>
      </w:r>
      <w:r w:rsidRPr="00751049">
        <w:rPr>
          <w:rFonts w:cs="Arial"/>
          <w:color w:val="000000"/>
          <w:szCs w:val="20"/>
          <w:lang w:val="es-MX"/>
        </w:rPr>
        <w:lastRenderedPageBreak/>
        <w:t xml:space="preserve">anterioridad igual o mayor a un (1) año contado a partir de la fecha del cierre del proceso. Para los casos de constitución inferior a un (1) año, se valdrá a aquellos que hayan estado vinculados desde el momento de la constitución de la persona jurídica. </w:t>
      </w:r>
      <w:r w:rsidRPr="00751049">
        <w:rPr>
          <w:rFonts w:cs="Arial"/>
          <w:szCs w:val="20"/>
        </w:rPr>
        <w:t>En caso de modificarse la fecha de cierre del proceso, se tendrá como referencia para establecer el plazo de vigencia del certificado la fecha originalmente contemplada en el Pliego de Condiciones definitivo.</w:t>
      </w:r>
    </w:p>
    <w:p w14:paraId="4EE385B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098E6A3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378EAA69"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772C487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en los términos del Decreto Ley 2893 de 2011, o la norma que lo modifique, sustituya o complemente.</w:t>
      </w:r>
    </w:p>
    <w:p w14:paraId="78E52AF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0AAF0E7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En el caso de los Proponentes Plurales, su representante legal diligenciará el «Formato 10 D – Vinculación de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Este porcentaje se definirá de acuerdo con la sumatoria de la nómina de cada uno de los integrantes del Proponente Plural. Las personas enunciadas anteriormente podrán estar vinculadas</w:t>
      </w:r>
      <w:r w:rsidRPr="00751049" w:rsidDel="00D87DBB">
        <w:rPr>
          <w:rFonts w:cs="Arial"/>
          <w:color w:val="000000"/>
          <w:szCs w:val="20"/>
          <w:lang w:val="es-MX"/>
        </w:rPr>
        <w:t xml:space="preserve"> </w:t>
      </w:r>
      <w:r w:rsidRPr="00751049">
        <w:rPr>
          <w:rFonts w:cs="Arial"/>
          <w:color w:val="000000"/>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en los términos del Decreto Ley 2893 de 2011, o la norma que lo modifique, sustituya o complemente.</w:t>
      </w:r>
    </w:p>
    <w:p w14:paraId="78C9D97E"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72A9ABC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723119E9"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0BBE745"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751049">
        <w:rPr>
          <w:rFonts w:cs="Arial"/>
          <w:color w:val="000000"/>
          <w:szCs w:val="20"/>
          <w:lang w:val="es-MX"/>
        </w:rPr>
        <w:t>ii</w:t>
      </w:r>
      <w:proofErr w:type="spellEnd"/>
      <w:r w:rsidRPr="00751049">
        <w:rPr>
          <w:rFonts w:cs="Arial"/>
          <w:color w:val="000000"/>
          <w:szCs w:val="20"/>
          <w:lang w:val="es-MX"/>
        </w:rPr>
        <w:t xml:space="preserve">) el certificado que emita el Comité Operativo para la Dejación de las Armas respecto de las personas desmovilizadas en forma individual, </w:t>
      </w:r>
      <w:proofErr w:type="spellStart"/>
      <w:r w:rsidRPr="00751049">
        <w:rPr>
          <w:rFonts w:cs="Arial"/>
          <w:color w:val="000000"/>
          <w:szCs w:val="20"/>
          <w:lang w:val="es-MX"/>
        </w:rPr>
        <w:t>iii</w:t>
      </w:r>
      <w:proofErr w:type="spellEnd"/>
      <w:r w:rsidRPr="00751049">
        <w:rPr>
          <w:rFonts w:cs="Arial"/>
          <w:color w:val="000000"/>
          <w:szCs w:val="20"/>
          <w:lang w:val="es-MX"/>
        </w:rPr>
        <w:t xml:space="preserve">) el certificado que emita la Agencia para la Reincorporación y la Normalización que acredite que la persona se encuentra en proceso de reincorporación o reintegración o </w:t>
      </w:r>
      <w:proofErr w:type="spellStart"/>
      <w:r w:rsidRPr="00751049">
        <w:rPr>
          <w:rFonts w:cs="Arial"/>
          <w:color w:val="000000"/>
          <w:szCs w:val="20"/>
          <w:lang w:val="es-MX"/>
        </w:rPr>
        <w:t>iv</w:t>
      </w:r>
      <w:proofErr w:type="spellEnd"/>
      <w:r w:rsidRPr="00751049">
        <w:rPr>
          <w:rFonts w:cs="Arial"/>
          <w:color w:val="000000"/>
          <w:szCs w:val="20"/>
          <w:lang w:val="es-MX"/>
        </w:rPr>
        <w:t>) cualquier otro certificado que para el efecto determine la Ley. Además, se entregará copia del documento de identificación de la persona en proceso de reintegración o reincorporación.</w:t>
      </w:r>
    </w:p>
    <w:p w14:paraId="23A42400"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B05D6F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w:t>
      </w:r>
      <w:r w:rsidRPr="00751049">
        <w:rPr>
          <w:rFonts w:cs="Arial"/>
          <w:color w:val="000000"/>
          <w:szCs w:val="20"/>
          <w:lang w:val="es-MX"/>
        </w:rPr>
        <w:lastRenderedPageBreak/>
        <w:t>reincorporación. Además, deberá aportar alguno de los certificados del inciso anterior, junto con los documentos de identificación de cada una de las personas que está en proceso de reincorporación o reintegración.</w:t>
      </w:r>
    </w:p>
    <w:p w14:paraId="5A156A3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0298DD1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3D672AD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9E2CE93"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4D1BB9C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BB352CC" w14:textId="77777777" w:rsidR="0074235F" w:rsidRPr="00751049" w:rsidRDefault="0074235F" w:rsidP="0074235F">
      <w:pPr>
        <w:numPr>
          <w:ilvl w:val="0"/>
          <w:numId w:val="50"/>
        </w:numPr>
        <w:tabs>
          <w:tab w:val="left" w:pos="284"/>
          <w:tab w:val="left" w:pos="709"/>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 Preferir la oferta presentada por un Proponente Plural siempre que se cumplan las condiciones de los siguientes literales:</w:t>
      </w:r>
    </w:p>
    <w:p w14:paraId="697C42D5"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5F1CE6B4"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r w:rsidRPr="00751049">
        <w:rPr>
          <w:rFonts w:cs="Arial"/>
          <w:color w:val="000000"/>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72CB74DC"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024F043A"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r w:rsidRPr="00751049">
        <w:rPr>
          <w:rFonts w:cs="Arial"/>
          <w:color w:val="000000"/>
          <w:szCs w:val="20"/>
          <w:lang w:val="es-MX"/>
        </w:rPr>
        <w:t xml:space="preserve">(b) el integrante del Proponente Plural de que trata el anterior literal debe aportar mínimo el veinticinco por ciento (25 %) de la experiencia acreditada en la oferta. </w:t>
      </w:r>
    </w:p>
    <w:p w14:paraId="2C61D28E"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3FD74EE1"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r w:rsidRPr="00751049">
        <w:rPr>
          <w:rFonts w:cs="Arial"/>
          <w:color w:val="000000"/>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41F9EE8C"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2C413E69"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r w:rsidRPr="00751049">
        <w:rPr>
          <w:rFonts w:cs="Arial"/>
          <w:color w:val="000000"/>
          <w:szCs w:val="20"/>
          <w:lang w:val="es-MX"/>
        </w:rPr>
        <w:lastRenderedPageBreak/>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E041BE8" w14:textId="77777777" w:rsidR="0074235F" w:rsidRPr="00751049" w:rsidRDefault="0074235F" w:rsidP="0074235F">
      <w:pPr>
        <w:tabs>
          <w:tab w:val="left" w:pos="284"/>
          <w:tab w:val="left" w:pos="993"/>
        </w:tabs>
        <w:spacing w:after="0" w:line="240" w:lineRule="auto"/>
        <w:ind w:left="284" w:right="49"/>
        <w:rPr>
          <w:rFonts w:cs="Arial"/>
          <w:color w:val="000000"/>
          <w:szCs w:val="20"/>
          <w:lang w:val="es-MX"/>
        </w:rPr>
      </w:pPr>
    </w:p>
    <w:p w14:paraId="5EAF8459" w14:textId="77777777" w:rsidR="0074235F" w:rsidRPr="00751049" w:rsidRDefault="0074235F" w:rsidP="0074235F">
      <w:pPr>
        <w:numPr>
          <w:ilvl w:val="0"/>
          <w:numId w:val="50"/>
        </w:numPr>
        <w:tabs>
          <w:tab w:val="left" w:pos="284"/>
          <w:tab w:val="left" w:pos="993"/>
          <w:tab w:val="left" w:pos="1276"/>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E7527D9"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F86575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51049" w:rsidDel="00C91E2F">
        <w:rPr>
          <w:rFonts w:cs="Arial"/>
          <w:color w:val="000000"/>
          <w:szCs w:val="20"/>
          <w:lang w:val="es-MX"/>
        </w:rPr>
        <w:t xml:space="preserve">específico </w:t>
      </w:r>
      <w:r w:rsidRPr="00751049">
        <w:rPr>
          <w:rFonts w:cs="Arial"/>
          <w:color w:val="000000"/>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FD0B411"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498AA66"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FCDC3B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3D99027" w14:textId="77777777" w:rsidR="0074235F" w:rsidRPr="00751049" w:rsidRDefault="0074235F" w:rsidP="0074235F">
      <w:pPr>
        <w:numPr>
          <w:ilvl w:val="0"/>
          <w:numId w:val="50"/>
        </w:numPr>
        <w:tabs>
          <w:tab w:val="left" w:pos="284"/>
          <w:tab w:val="left" w:pos="1134"/>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 oferta presentada por el Proponente Plural constituido en su totalidad por micro y/o pequeñas empresas, cooperativas o asociaciones mutuales. </w:t>
      </w:r>
    </w:p>
    <w:p w14:paraId="2C7C181D" w14:textId="77777777" w:rsidR="0074235F" w:rsidRPr="00751049" w:rsidRDefault="0074235F" w:rsidP="0074235F">
      <w:pPr>
        <w:tabs>
          <w:tab w:val="left" w:pos="284"/>
          <w:tab w:val="left" w:pos="709"/>
        </w:tabs>
        <w:spacing w:after="0" w:line="240" w:lineRule="auto"/>
        <w:ind w:right="49"/>
        <w:rPr>
          <w:rFonts w:cs="Arial"/>
          <w:color w:val="000000"/>
          <w:szCs w:val="20"/>
          <w:lang w:val="es-MX"/>
        </w:rPr>
      </w:pPr>
    </w:p>
    <w:p w14:paraId="2FB5D240" w14:textId="77777777" w:rsidR="0074235F" w:rsidRPr="00751049" w:rsidRDefault="0074235F" w:rsidP="0074235F">
      <w:pPr>
        <w:tabs>
          <w:tab w:val="left" w:pos="284"/>
          <w:tab w:val="left" w:pos="709"/>
        </w:tabs>
        <w:spacing w:after="0" w:line="240" w:lineRule="auto"/>
        <w:ind w:right="49"/>
        <w:rPr>
          <w:rFonts w:cs="Arial"/>
          <w:color w:val="000000"/>
          <w:szCs w:val="20"/>
          <w:lang w:val="es-MX"/>
        </w:rPr>
      </w:pPr>
      <w:r w:rsidRPr="00751049">
        <w:rPr>
          <w:rFonts w:cs="Arial"/>
          <w:color w:val="000000"/>
          <w:szCs w:val="20"/>
          <w:lang w:val="es-MX"/>
        </w:rPr>
        <w:t>La condición de micro o pequeña empresa se verificará en los términos del artículo 2.2.1.2.4.2.4 del Decreto 1082 de 2015, en concordancia con el parágrafo del artículo 2.2.1.13.2.4 del Decreto 1074 de 2015, esto es, la acreditación del tamaño empresarial se acreditará con la copia del certificado del Registro Único de Proponentes, el cual deberá encontrarse vigente y en firme al momento de su presentación.</w:t>
      </w:r>
    </w:p>
    <w:p w14:paraId="6D4FA030"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2C14175"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AF8EE4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AD94220"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lastRenderedPageBreak/>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10 G- Pagos realizados a Mipyme, cooperativas o asociaciones mutuales», en el que conste que por lo menos el veinticinco por ciento (25%) del total de pagos fueron realizados a Mipyme, cooperativas o asociaciones mutuales. </w:t>
      </w:r>
    </w:p>
    <w:p w14:paraId="2BCAB20C"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1A1D49E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Igualmente, cuando la oferta es presentada por un Proponente Plural se preferirá a este siempre que: </w:t>
      </w:r>
    </w:p>
    <w:p w14:paraId="70A9110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1006D1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286653A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78A38235"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(b</w:t>
      </w:r>
      <w:r w:rsidRPr="00751049" w:rsidDel="001478A6">
        <w:rPr>
          <w:rFonts w:cs="Arial"/>
          <w:color w:val="000000"/>
          <w:szCs w:val="20"/>
          <w:lang w:val="es-MX"/>
        </w:rPr>
        <w:t>)</w:t>
      </w:r>
      <w:r w:rsidRPr="00751049">
        <w:rPr>
          <w:rFonts w:cs="Arial"/>
          <w:color w:val="000000"/>
          <w:szCs w:val="20"/>
          <w:lang w:val="es-MX"/>
        </w:rPr>
        <w:t xml:space="preserve"> la Mipyme, cooperativa o asociación mutual aporte mínimo el veinticinco por ciento (25 %) de la experiencia acreditada en la oferta;</w:t>
      </w:r>
      <w:r w:rsidRPr="00751049" w:rsidDel="00944EBB">
        <w:rPr>
          <w:rFonts w:cs="Arial"/>
          <w:color w:val="000000"/>
          <w:szCs w:val="20"/>
          <w:lang w:val="es-MX"/>
        </w:rPr>
        <w:t xml:space="preserve"> </w:t>
      </w:r>
      <w:r w:rsidRPr="00751049">
        <w:rPr>
          <w:rFonts w:cs="Arial"/>
          <w:color w:val="000000"/>
          <w:szCs w:val="20"/>
          <w:lang w:val="es-MX"/>
        </w:rPr>
        <w:t xml:space="preserve">y </w:t>
      </w:r>
    </w:p>
    <w:p w14:paraId="33C71DF8"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78D59087"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3416784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5D11826D"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3C57DB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4A75BC50" w14:textId="77777777" w:rsidR="0074235F" w:rsidRPr="00751049" w:rsidRDefault="0074235F" w:rsidP="0074235F">
      <w:pPr>
        <w:numPr>
          <w:ilvl w:val="0"/>
          <w:numId w:val="50"/>
        </w:numPr>
        <w:tabs>
          <w:tab w:val="left" w:pos="284"/>
          <w:tab w:val="left" w:pos="851"/>
          <w:tab w:val="left" w:pos="993"/>
        </w:tabs>
        <w:spacing w:after="0" w:line="240" w:lineRule="auto"/>
        <w:ind w:left="0" w:right="49" w:firstLine="0"/>
        <w:rPr>
          <w:rFonts w:cs="Arial"/>
          <w:color w:val="000000"/>
          <w:szCs w:val="20"/>
          <w:lang w:val="es-MX"/>
        </w:rPr>
      </w:pPr>
      <w:r w:rsidRPr="00751049">
        <w:rPr>
          <w:rFonts w:cs="Arial"/>
          <w:color w:val="000000"/>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21C61E2F" w14:textId="77777777" w:rsidR="0074235F" w:rsidRPr="00751049" w:rsidRDefault="0074235F" w:rsidP="0074235F">
      <w:pPr>
        <w:tabs>
          <w:tab w:val="left" w:pos="284"/>
          <w:tab w:val="left" w:pos="851"/>
          <w:tab w:val="left" w:pos="993"/>
        </w:tabs>
        <w:spacing w:after="0" w:line="240" w:lineRule="auto"/>
        <w:ind w:right="49"/>
        <w:rPr>
          <w:rFonts w:cs="Arial"/>
          <w:color w:val="000000"/>
          <w:szCs w:val="20"/>
          <w:lang w:val="es-MX"/>
        </w:rPr>
      </w:pPr>
    </w:p>
    <w:p w14:paraId="4880B1BD"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Tratándose de Proponentes Plurales, se preferirá la oferta cuando cada uno de los integrantes acredite las condiciones señaladas en el inciso anterior de este numeral.</w:t>
      </w:r>
    </w:p>
    <w:p w14:paraId="0C2F7023"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12EDA557" w14:textId="77777777" w:rsidR="0074235F" w:rsidRPr="00751049" w:rsidRDefault="0074235F" w:rsidP="0074235F">
      <w:pPr>
        <w:numPr>
          <w:ilvl w:val="0"/>
          <w:numId w:val="50"/>
        </w:numPr>
        <w:tabs>
          <w:tab w:val="left" w:pos="284"/>
          <w:tab w:val="left" w:pos="993"/>
        </w:tabs>
        <w:spacing w:after="0" w:line="240" w:lineRule="auto"/>
        <w:ind w:left="0" w:right="49" w:firstLine="0"/>
        <w:rPr>
          <w:rFonts w:cs="Arial"/>
          <w:color w:val="000000"/>
          <w:szCs w:val="20"/>
          <w:lang w:val="es-MX"/>
        </w:rPr>
      </w:pPr>
      <w:r w:rsidRPr="00751049">
        <w:rPr>
          <w:rFonts w:cs="Arial"/>
          <w:color w:val="000000"/>
          <w:szCs w:val="20"/>
          <w:lang w:val="es-MX"/>
        </w:rPr>
        <w:t>Si después de aplicar los criterios anteriormente mencionados persiste el empate:</w:t>
      </w:r>
    </w:p>
    <w:p w14:paraId="41ECBE0B"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24371C1"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06FD71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3D9AC533"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(b) Seguidamente, la Entidad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758C126F"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19AC3585"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E8DF944"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27A0B09F" w14:textId="77777777" w:rsidR="0074235F" w:rsidRPr="00751049" w:rsidDel="00D83B3B" w:rsidRDefault="0074235F" w:rsidP="0074235F">
      <w:pPr>
        <w:tabs>
          <w:tab w:val="left" w:pos="284"/>
          <w:tab w:val="left" w:pos="993"/>
        </w:tabs>
        <w:spacing w:after="0" w:line="240" w:lineRule="auto"/>
        <w:ind w:right="49"/>
        <w:rPr>
          <w:rFonts w:cs="Arial"/>
          <w:color w:val="000000"/>
          <w:szCs w:val="20"/>
          <w:lang w:val="es-MX"/>
        </w:rPr>
      </w:pPr>
      <w:r w:rsidRPr="00751049">
        <w:rPr>
          <w:rFonts w:cs="Arial"/>
          <w:b/>
          <w:color w:val="000000"/>
          <w:szCs w:val="20"/>
          <w:lang w:val="es-MX"/>
        </w:rPr>
        <w:t>Nota 1:</w:t>
      </w:r>
      <w:r w:rsidRPr="00751049">
        <w:rPr>
          <w:rFonts w:cs="Arial"/>
          <w:color w:val="000000"/>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AA4949C" w14:textId="77777777" w:rsidR="0074235F" w:rsidRPr="00751049" w:rsidRDefault="0074235F" w:rsidP="0074235F">
      <w:pPr>
        <w:tabs>
          <w:tab w:val="left" w:pos="284"/>
          <w:tab w:val="left" w:pos="993"/>
        </w:tabs>
        <w:spacing w:after="0" w:line="240" w:lineRule="auto"/>
        <w:ind w:right="49"/>
        <w:rPr>
          <w:rFonts w:cs="Arial"/>
          <w:b/>
          <w:color w:val="000000"/>
          <w:szCs w:val="20"/>
          <w:lang w:val="es-MX"/>
        </w:rPr>
      </w:pPr>
    </w:p>
    <w:p w14:paraId="76E5FE22"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b/>
          <w:color w:val="000000"/>
          <w:szCs w:val="20"/>
          <w:lang w:val="es-MX"/>
        </w:rPr>
        <w:t>Nota 2:</w:t>
      </w:r>
      <w:r w:rsidRPr="00751049">
        <w:rPr>
          <w:rFonts w:cs="Arial"/>
          <w:color w:val="000000"/>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05359E8" w14:textId="77777777" w:rsidR="0074235F" w:rsidRPr="00751049" w:rsidRDefault="0074235F" w:rsidP="0074235F">
      <w:pPr>
        <w:tabs>
          <w:tab w:val="left" w:pos="284"/>
          <w:tab w:val="left" w:pos="993"/>
        </w:tabs>
        <w:spacing w:after="0" w:line="240" w:lineRule="auto"/>
        <w:ind w:right="49"/>
        <w:rPr>
          <w:rFonts w:cs="Arial"/>
          <w:b/>
          <w:color w:val="000000"/>
          <w:szCs w:val="20"/>
          <w:lang w:val="es-MX"/>
        </w:rPr>
      </w:pPr>
    </w:p>
    <w:p w14:paraId="48AD075A"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b/>
          <w:color w:val="000000"/>
          <w:szCs w:val="20"/>
          <w:lang w:val="es-MX"/>
        </w:rPr>
        <w:t>Nota 3:</w:t>
      </w:r>
      <w:r w:rsidRPr="00751049">
        <w:rPr>
          <w:rFonts w:cs="Arial"/>
          <w:color w:val="000000"/>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751049">
        <w:rPr>
          <w:rFonts w:cs="Arial"/>
          <w:color w:val="000000"/>
          <w:szCs w:val="20"/>
          <w:lang w:val="es-MX"/>
        </w:rPr>
        <w:t>ii</w:t>
      </w:r>
      <w:proofErr w:type="spellEnd"/>
      <w:r w:rsidRPr="00751049">
        <w:rPr>
          <w:rFonts w:cs="Arial"/>
          <w:color w:val="000000"/>
          <w:szCs w:val="20"/>
          <w:lang w:val="es-MX"/>
        </w:rPr>
        <w:t xml:space="preserve">) las personas en proceso de reincorporación y/o reintegración y </w:t>
      </w:r>
      <w:proofErr w:type="spellStart"/>
      <w:r w:rsidRPr="00751049">
        <w:rPr>
          <w:rFonts w:cs="Arial"/>
          <w:color w:val="000000"/>
          <w:szCs w:val="20"/>
          <w:lang w:val="es-MX"/>
        </w:rPr>
        <w:t>iii</w:t>
      </w:r>
      <w:proofErr w:type="spellEnd"/>
      <w:r w:rsidRPr="00751049">
        <w:rPr>
          <w:rFonts w:cs="Arial"/>
          <w:color w:val="000000"/>
          <w:szCs w:val="20"/>
          <w:lang w:val="es-MX"/>
        </w:rPr>
        <w:t xml:space="preserve">)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w:t>
      </w:r>
    </w:p>
    <w:p w14:paraId="30FFDB17"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p>
    <w:p w14:paraId="6284E190" w14:textId="77777777" w:rsidR="0074235F" w:rsidRPr="00751049" w:rsidRDefault="0074235F" w:rsidP="0074235F">
      <w:pPr>
        <w:tabs>
          <w:tab w:val="left" w:pos="284"/>
          <w:tab w:val="left" w:pos="993"/>
        </w:tabs>
        <w:spacing w:after="0" w:line="240" w:lineRule="auto"/>
        <w:ind w:right="49"/>
        <w:rPr>
          <w:rFonts w:cs="Arial"/>
          <w:color w:val="000000"/>
          <w:szCs w:val="20"/>
          <w:lang w:val="es-MX"/>
        </w:rPr>
      </w:pPr>
      <w:r w:rsidRPr="00751049">
        <w:rPr>
          <w:rFonts w:cs="Arial"/>
          <w:color w:val="000000"/>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751049">
        <w:rPr>
          <w:rFonts w:cs="Arial"/>
          <w:color w:val="000000"/>
          <w:szCs w:val="20"/>
          <w:lang w:val="es-MX"/>
        </w:rPr>
        <w:t>Rrom</w:t>
      </w:r>
      <w:proofErr w:type="spellEnd"/>
      <w:r w:rsidRPr="00751049">
        <w:rPr>
          <w:rFonts w:cs="Arial"/>
          <w:color w:val="000000"/>
          <w:szCs w:val="20"/>
          <w:lang w:val="es-MX"/>
        </w:rPr>
        <w:t xml:space="preserve"> o gitana, puesto que su público conocimiento puede afectar el derecho a la intimidad de los oferentes o de sus trabajadores o socios o accionistas.</w:t>
      </w:r>
    </w:p>
    <w:p w14:paraId="1ECE33D8" w14:textId="77777777" w:rsidR="0074235F" w:rsidRPr="00751049" w:rsidRDefault="0074235F" w:rsidP="0074235F">
      <w:pPr>
        <w:tabs>
          <w:tab w:val="left" w:pos="284"/>
          <w:tab w:val="left" w:pos="993"/>
        </w:tabs>
        <w:spacing w:after="0" w:line="240" w:lineRule="auto"/>
        <w:ind w:right="49"/>
        <w:rPr>
          <w:rFonts w:cs="Arial"/>
          <w:b/>
          <w:bCs/>
          <w:color w:val="000000"/>
          <w:szCs w:val="20"/>
          <w:lang w:val="es-MX"/>
        </w:rPr>
      </w:pPr>
    </w:p>
    <w:p w14:paraId="67A7B9D6" w14:textId="77777777" w:rsidR="0074235F" w:rsidRPr="00823C0C" w:rsidRDefault="0074235F" w:rsidP="0074235F">
      <w:pPr>
        <w:tabs>
          <w:tab w:val="left" w:pos="284"/>
          <w:tab w:val="left" w:pos="993"/>
        </w:tabs>
        <w:spacing w:after="0" w:line="240" w:lineRule="auto"/>
        <w:ind w:right="49"/>
        <w:rPr>
          <w:rFonts w:cs="Arial"/>
          <w:color w:val="000000"/>
          <w:szCs w:val="20"/>
          <w:lang w:val="es-MX"/>
        </w:rPr>
      </w:pPr>
      <w:r w:rsidRPr="00751049">
        <w:rPr>
          <w:rFonts w:cs="Arial"/>
          <w:b/>
          <w:bCs/>
          <w:color w:val="000000"/>
          <w:szCs w:val="20"/>
          <w:lang w:val="es-MX"/>
        </w:rPr>
        <w:t>Nota 4:</w:t>
      </w:r>
      <w:r w:rsidRPr="00751049">
        <w:rPr>
          <w:rFonts w:cs="Arial"/>
          <w:color w:val="000000"/>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r w:rsidRPr="00823C0C">
        <w:rPr>
          <w:rFonts w:cs="Arial"/>
          <w:color w:val="000000"/>
          <w:szCs w:val="20"/>
          <w:lang w:val="es-MX"/>
        </w:rPr>
        <w:t xml:space="preserve"> </w:t>
      </w:r>
    </w:p>
    <w:p w14:paraId="289134D0" w14:textId="77777777" w:rsidR="0074235F" w:rsidRPr="00A54C21" w:rsidRDefault="0074235F" w:rsidP="0074235F">
      <w:pPr>
        <w:rPr>
          <w:rFonts w:cs="Arial"/>
          <w:b/>
          <w:bCs/>
          <w:szCs w:val="20"/>
        </w:rPr>
      </w:pPr>
    </w:p>
    <w:p w14:paraId="65A3E2E1" w14:textId="77777777" w:rsidR="0074235F" w:rsidRPr="00770EEC" w:rsidRDefault="0074235F" w:rsidP="0074235F">
      <w:pPr>
        <w:pStyle w:val="Prrafodelista"/>
        <w:numPr>
          <w:ilvl w:val="0"/>
          <w:numId w:val="54"/>
        </w:numPr>
        <w:tabs>
          <w:tab w:val="left" w:pos="1276"/>
          <w:tab w:val="left" w:pos="1560"/>
          <w:tab w:val="left" w:pos="1701"/>
        </w:tabs>
        <w:rPr>
          <w:b/>
          <w:bCs/>
        </w:rPr>
      </w:pPr>
      <w:r w:rsidRPr="00770EEC">
        <w:rPr>
          <w:b/>
          <w:bCs/>
        </w:rPr>
        <w:t>CAPÍTULO V.  RIESGOS ASOCIADOS AL CONTRATO, FORMA DE MITIGARLOS Y ASIGNACIÓN DE RIESGOS</w:t>
      </w:r>
      <w:bookmarkEnd w:id="691"/>
      <w:bookmarkEnd w:id="692"/>
    </w:p>
    <w:p w14:paraId="5B43D157" w14:textId="77777777" w:rsidR="0074235F" w:rsidRPr="00770EEC" w:rsidRDefault="0074235F" w:rsidP="0074235F">
      <w:pPr>
        <w:rPr>
          <w:rFonts w:cs="Arial"/>
          <w:lang w:val="es-MX"/>
        </w:rPr>
      </w:pPr>
      <w:r w:rsidRPr="00DE5327">
        <w:rPr>
          <w:lang w:val="es-MX"/>
        </w:rPr>
        <w:t xml:space="preserve">La </w:t>
      </w:r>
      <w:r w:rsidRPr="00770EEC">
        <w:rPr>
          <w:rFonts w:cs="Arial"/>
          <w:lang w:val="es-MX"/>
        </w:rPr>
        <w:t>Matriz 2 – Riesgos incluye los Riesgos que se pueden presentar durante la ejecución del Contrato. Esta Matriz describe cada uno de los Riesgos, la consecuencia de su ocurrencia, a quien se le asigna, cual es el tratamiento en caso de ocurrencia y quién es su responsable, entre otros aspectos. (Ver anexo).</w:t>
      </w:r>
    </w:p>
    <w:p w14:paraId="53C2DD42" w14:textId="77777777" w:rsidR="0074235F" w:rsidRPr="008C7B7F" w:rsidRDefault="0074235F" w:rsidP="0074235F">
      <w:pPr>
        <w:pStyle w:val="Ttulo2"/>
        <w:numPr>
          <w:ilvl w:val="1"/>
          <w:numId w:val="45"/>
        </w:numPr>
      </w:pPr>
      <w:bookmarkStart w:id="697" w:name="_Toc67582995"/>
      <w:bookmarkStart w:id="698" w:name="_Toc67583219"/>
      <w:bookmarkStart w:id="699" w:name="_Toc67583384"/>
      <w:bookmarkStart w:id="700" w:name="_Toc67583385"/>
      <w:bookmarkStart w:id="701" w:name="_Toc78789489"/>
      <w:bookmarkStart w:id="702" w:name="_Toc141433894"/>
      <w:bookmarkEnd w:id="697"/>
      <w:bookmarkEnd w:id="698"/>
      <w:bookmarkEnd w:id="699"/>
      <w:r w:rsidRPr="001229A0">
        <w:t>AUDIENCIA DE ASIGNACIÓN DE RIESGOS</w:t>
      </w:r>
      <w:bookmarkEnd w:id="700"/>
      <w:bookmarkEnd w:id="701"/>
      <w:bookmarkEnd w:id="702"/>
    </w:p>
    <w:p w14:paraId="75AF00F8" w14:textId="77777777" w:rsidR="0074235F" w:rsidRPr="00DE5327" w:rsidRDefault="0074235F" w:rsidP="005372E3">
      <w:pPr>
        <w:spacing w:line="276" w:lineRule="auto"/>
        <w:rPr>
          <w:lang w:val="es-MX"/>
        </w:rPr>
      </w:pPr>
      <w:r w:rsidRPr="00DE5327">
        <w:rPr>
          <w:lang w:val="es-MX"/>
        </w:rPr>
        <w:t xml:space="preserve">En la fecha, hora y lugar señalado en el </w:t>
      </w:r>
      <w:r>
        <w:rPr>
          <w:lang w:val="es-MX"/>
        </w:rPr>
        <w:t>C</w:t>
      </w:r>
      <w:r w:rsidRPr="00DE5327">
        <w:rPr>
          <w:lang w:val="es-MX"/>
        </w:rPr>
        <w:t xml:space="preserve">ronograma del </w:t>
      </w:r>
      <w:r>
        <w:rPr>
          <w:lang w:val="es-MX"/>
        </w:rPr>
        <w:t>P</w:t>
      </w:r>
      <w:r w:rsidRPr="00DE5327">
        <w:rPr>
          <w:lang w:val="es-MX"/>
        </w:rPr>
        <w:t xml:space="preserve">roceso de </w:t>
      </w:r>
      <w:r>
        <w:rPr>
          <w:lang w:val="es-MX"/>
        </w:rPr>
        <w:t>Contratación</w:t>
      </w:r>
      <w:r w:rsidRPr="00DE5327">
        <w:rPr>
          <w:lang w:val="es-MX"/>
        </w:rPr>
        <w:t xml:space="preserve"> se llevará a cabo la audiencia pública de asignación de </w:t>
      </w:r>
      <w:r>
        <w:rPr>
          <w:lang w:val="es-MX"/>
        </w:rPr>
        <w:t>R</w:t>
      </w:r>
      <w:r w:rsidRPr="00DE5327">
        <w:rPr>
          <w:lang w:val="es-MX"/>
        </w:rPr>
        <w:t xml:space="preserve">iesgos. En la misma, a solicitud de cualquiera de las personas interesadas en el proceso, se podrá precisar el contenido y alcance del </w:t>
      </w:r>
      <w:r>
        <w:rPr>
          <w:lang w:val="es-MX"/>
        </w:rPr>
        <w:t>P</w:t>
      </w:r>
      <w:r w:rsidRPr="00DE5327">
        <w:rPr>
          <w:lang w:val="es-MX"/>
        </w:rPr>
        <w:t xml:space="preserve">liego de </w:t>
      </w:r>
      <w:r>
        <w:rPr>
          <w:lang w:val="es-MX"/>
        </w:rPr>
        <w:t>C</w:t>
      </w:r>
      <w:r w:rsidRPr="00DE5327">
        <w:rPr>
          <w:lang w:val="es-MX"/>
        </w:rPr>
        <w:t>ondiciones.</w:t>
      </w:r>
    </w:p>
    <w:p w14:paraId="55C51BAF" w14:textId="77777777" w:rsidR="0074235F" w:rsidRPr="00DE5327" w:rsidRDefault="0074235F" w:rsidP="005372E3">
      <w:pPr>
        <w:spacing w:line="276" w:lineRule="auto"/>
        <w:rPr>
          <w:lang w:val="es-MX"/>
        </w:rPr>
      </w:pPr>
      <w:r w:rsidRPr="00DE5327">
        <w:rPr>
          <w:lang w:val="es-MX"/>
        </w:rPr>
        <w:lastRenderedPageBreak/>
        <w:t xml:space="preserve">Los interesados presentarán las observaciones que estimen pertinentes sobre la asignación de Riesgos. La Matriz </w:t>
      </w:r>
      <w:r>
        <w:rPr>
          <w:lang w:val="es-MX"/>
        </w:rPr>
        <w:t>2</w:t>
      </w:r>
      <w:r w:rsidRPr="00DE5327">
        <w:rPr>
          <w:lang w:val="es-MX"/>
        </w:rPr>
        <w:t xml:space="preserve"> – Riesgos en la cual se tipifican los </w:t>
      </w:r>
      <w:r>
        <w:rPr>
          <w:lang w:val="es-MX"/>
        </w:rPr>
        <w:t>R</w:t>
      </w:r>
      <w:r w:rsidRPr="00DE5327">
        <w:rPr>
          <w:lang w:val="es-MX"/>
        </w:rPr>
        <w:t>ie</w:t>
      </w:r>
      <w:r>
        <w:rPr>
          <w:lang w:val="es-MX"/>
        </w:rPr>
        <w:t>s</w:t>
      </w:r>
      <w:r w:rsidRPr="00DE5327">
        <w:rPr>
          <w:lang w:val="es-MX"/>
        </w:rPr>
        <w:t xml:space="preserve">gos previsibles, la </w:t>
      </w:r>
      <w:r>
        <w:rPr>
          <w:lang w:val="es-MX"/>
        </w:rPr>
        <w:t>elabora la E</w:t>
      </w:r>
      <w:r w:rsidRPr="00DE5327">
        <w:rPr>
          <w:lang w:val="es-MX"/>
        </w:rPr>
        <w:t>ntidad</w:t>
      </w:r>
      <w:r>
        <w:rPr>
          <w:lang w:val="es-MX"/>
        </w:rPr>
        <w:t xml:space="preserve"> Estatal y </w:t>
      </w:r>
      <w:r w:rsidRPr="00DE5327">
        <w:rPr>
          <w:lang w:val="es-MX"/>
        </w:rPr>
        <w:t xml:space="preserve">hace parte del </w:t>
      </w:r>
      <w:r>
        <w:rPr>
          <w:lang w:val="es-MX"/>
        </w:rPr>
        <w:t>P</w:t>
      </w:r>
      <w:r w:rsidRPr="00DE5327">
        <w:rPr>
          <w:lang w:val="es-MX"/>
        </w:rPr>
        <w:t xml:space="preserve">liego de </w:t>
      </w:r>
      <w:r>
        <w:rPr>
          <w:lang w:val="es-MX"/>
        </w:rPr>
        <w:t>C</w:t>
      </w:r>
      <w:r w:rsidRPr="00DE5327">
        <w:rPr>
          <w:lang w:val="es-MX"/>
        </w:rPr>
        <w:t>ondiciones</w:t>
      </w:r>
      <w:r>
        <w:rPr>
          <w:lang w:val="es-MX"/>
        </w:rPr>
        <w:t>.</w:t>
      </w:r>
      <w:r w:rsidRPr="00DE5327">
        <w:rPr>
          <w:lang w:val="es-MX"/>
        </w:rPr>
        <w:t xml:space="preserve"> </w:t>
      </w:r>
      <w:r>
        <w:rPr>
          <w:lang w:val="es-MX"/>
        </w:rPr>
        <w:t>L</w:t>
      </w:r>
      <w:r w:rsidRPr="00DE5327">
        <w:rPr>
          <w:lang w:val="es-MX"/>
        </w:rPr>
        <w:t>os interesados podrán presentar sus observaciones durante el plazo de la licitación o en la audiencia prevista para el efecto.</w:t>
      </w:r>
    </w:p>
    <w:p w14:paraId="05C3F081" w14:textId="77777777" w:rsidR="0074235F" w:rsidRPr="00DE5327" w:rsidRDefault="0074235F" w:rsidP="005372E3">
      <w:pPr>
        <w:spacing w:line="276" w:lineRule="auto"/>
        <w:rPr>
          <w:lang w:val="es-MX"/>
        </w:rPr>
      </w:pPr>
      <w:r w:rsidRPr="00DE5327">
        <w:rPr>
          <w:lang w:val="es-MX"/>
        </w:rPr>
        <w:t xml:space="preserve">Los </w:t>
      </w:r>
      <w:r>
        <w:rPr>
          <w:lang w:val="es-MX"/>
        </w:rPr>
        <w:t>P</w:t>
      </w:r>
      <w:r w:rsidRPr="00DE5327">
        <w:rPr>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Pr>
          <w:lang w:val="es-MX"/>
        </w:rPr>
        <w:t>P</w:t>
      </w:r>
      <w:r w:rsidRPr="00DE5327">
        <w:rPr>
          <w:lang w:val="es-MX"/>
        </w:rPr>
        <w:t xml:space="preserve">roponente </w:t>
      </w:r>
      <w:r>
        <w:rPr>
          <w:lang w:val="es-MX"/>
        </w:rPr>
        <w:t>tenga</w:t>
      </w:r>
      <w:r w:rsidRPr="00DE5327">
        <w:rPr>
          <w:lang w:val="es-MX"/>
        </w:rPr>
        <w:t xml:space="preserve"> en cuenta el cálculo de los aspectos económicos del proyecto, los cuales deben incluir todas las obligaciones y asunción de </w:t>
      </w:r>
      <w:r>
        <w:rPr>
          <w:lang w:val="es-MX"/>
        </w:rPr>
        <w:t>R</w:t>
      </w:r>
      <w:r w:rsidRPr="00DE5327">
        <w:rPr>
          <w:lang w:val="es-MX"/>
        </w:rPr>
        <w:t xml:space="preserve">iesgos que emanan del </w:t>
      </w:r>
      <w:r>
        <w:rPr>
          <w:lang w:val="es-MX"/>
        </w:rPr>
        <w:t>C</w:t>
      </w:r>
      <w:r w:rsidRPr="00DE5327">
        <w:rPr>
          <w:lang w:val="es-MX"/>
        </w:rPr>
        <w:t>ontrato.</w:t>
      </w:r>
    </w:p>
    <w:p w14:paraId="48EE35DE" w14:textId="77777777" w:rsidR="0074235F" w:rsidRDefault="0074235F" w:rsidP="005372E3">
      <w:pPr>
        <w:spacing w:line="276" w:lineRule="auto"/>
        <w:rPr>
          <w:lang w:val="es-MX"/>
        </w:rPr>
      </w:pPr>
      <w:r w:rsidRPr="26EA01FF">
        <w:rPr>
          <w:lang w:val="es-MX"/>
        </w:rPr>
        <w:t xml:space="preserve">Si el </w:t>
      </w:r>
      <w:r>
        <w:rPr>
          <w:lang w:val="es-MX"/>
        </w:rPr>
        <w:t>P</w:t>
      </w:r>
      <w:r w:rsidRPr="26EA01FF">
        <w:rPr>
          <w:lang w:val="es-MX"/>
        </w:rPr>
        <w:t>roponente que resulta adjudicatario ha evaluado incorrectamente o no ha considerado toda la información que pueda influir en la determinación de los costos, no se eximirá de su responsabilidad por la ejecución completa de las obras de</w:t>
      </w:r>
      <w:r>
        <w:rPr>
          <w:lang w:val="es-MX"/>
        </w:rPr>
        <w:t>l C</w:t>
      </w:r>
      <w:r w:rsidRPr="26EA01FF">
        <w:rPr>
          <w:lang w:val="es-MX"/>
        </w:rPr>
        <w:t>ontrato ni le dará derecho a reembolso de costos ni a reclamaciones o reconocimientos adicionales de ninguna naturaleza.</w:t>
      </w:r>
    </w:p>
    <w:p w14:paraId="7595578B" w14:textId="77777777" w:rsidR="0074235F" w:rsidRDefault="0074235F" w:rsidP="0074235F">
      <w:pPr>
        <w:pStyle w:val="Ttulo1"/>
        <w:numPr>
          <w:ilvl w:val="0"/>
          <w:numId w:val="45"/>
        </w:numPr>
      </w:pPr>
      <w:bookmarkStart w:id="703" w:name="_Toc67583386"/>
      <w:bookmarkStart w:id="704" w:name="_Toc78789490"/>
      <w:bookmarkStart w:id="705" w:name="_Toc141433895"/>
      <w:r>
        <w:t>CAPÍTULO VI. ACUERDOS COMERCIALES</w:t>
      </w:r>
      <w:bookmarkEnd w:id="703"/>
      <w:bookmarkEnd w:id="704"/>
      <w:bookmarkEnd w:id="705"/>
    </w:p>
    <w:p w14:paraId="4C61D859" w14:textId="77777777" w:rsidR="00751F28" w:rsidRPr="00E37C86" w:rsidRDefault="0074235F" w:rsidP="00751F28">
      <w:pPr>
        <w:spacing w:after="0" w:line="240" w:lineRule="auto"/>
        <w:rPr>
          <w:rFonts w:ascii="Arial Narrow" w:hAnsi="Arial Narrow"/>
          <w:lang w:val="es-MX"/>
        </w:rPr>
      </w:pPr>
      <w:r w:rsidRPr="00DE5327">
        <w:rPr>
          <w:lang w:val="es-MX"/>
        </w:rPr>
        <w:t xml:space="preserve">El </w:t>
      </w:r>
      <w:r w:rsidRPr="00751F28">
        <w:rPr>
          <w:rFonts w:cs="Arial"/>
          <w:lang w:val="es-MX"/>
        </w:rPr>
        <w:t xml:space="preserve">Proceso de </w:t>
      </w:r>
      <w:r w:rsidR="00751F28" w:rsidRPr="00751F28">
        <w:rPr>
          <w:rFonts w:cs="Arial"/>
          <w:lang w:val="es-MX"/>
        </w:rPr>
        <w:t>Contratación está cubierto por los siguientes Acuerdos Comerciales y por la Decisión 439 de la Secretaría de la Comunidad Andina de Naciones (CAN):</w:t>
      </w:r>
      <w:r w:rsidR="00751F28" w:rsidRPr="00E37C86">
        <w:rPr>
          <w:rFonts w:ascii="Arial Narrow" w:hAnsi="Arial Narrow"/>
          <w:lang w:val="es-MX"/>
        </w:rPr>
        <w:t xml:space="preserve">  </w:t>
      </w:r>
    </w:p>
    <w:p w14:paraId="60B5B79B" w14:textId="77777777" w:rsidR="00751F28" w:rsidRPr="00E37C86" w:rsidRDefault="00751F28" w:rsidP="00751F28">
      <w:pPr>
        <w:spacing w:after="0" w:line="240" w:lineRule="auto"/>
        <w:rPr>
          <w:rFonts w:ascii="Arial Narrow" w:hAnsi="Arial Narrow"/>
          <w:lang w:val="es-MX"/>
        </w:rPr>
      </w:pPr>
    </w:p>
    <w:tbl>
      <w:tblPr>
        <w:tblW w:w="9507" w:type="dxa"/>
        <w:tblLayout w:type="fixed"/>
        <w:tblLook w:val="0000" w:firstRow="0" w:lastRow="0" w:firstColumn="0" w:lastColumn="0" w:noHBand="0" w:noVBand="0"/>
      </w:tblPr>
      <w:tblGrid>
        <w:gridCol w:w="1265"/>
        <w:gridCol w:w="1371"/>
        <w:gridCol w:w="1234"/>
        <w:gridCol w:w="1983"/>
        <w:gridCol w:w="1626"/>
        <w:gridCol w:w="2028"/>
      </w:tblGrid>
      <w:tr w:rsidR="008F4617" w:rsidRPr="00065898" w14:paraId="0B4CDE38" w14:textId="77777777" w:rsidTr="00802732">
        <w:trPr>
          <w:trHeight w:val="1139"/>
        </w:trPr>
        <w:tc>
          <w:tcPr>
            <w:tcW w:w="2636" w:type="dxa"/>
            <w:gridSpan w:val="2"/>
            <w:tcBorders>
              <w:top w:val="single" w:sz="8" w:space="0" w:color="000000"/>
              <w:left w:val="single" w:sz="8" w:space="0" w:color="000000"/>
              <w:bottom w:val="single" w:sz="8" w:space="0" w:color="000000"/>
              <w:right w:val="single" w:sz="4" w:space="0" w:color="000000"/>
            </w:tcBorders>
            <w:shd w:val="clear" w:color="auto" w:fill="BFBFBF"/>
            <w:vAlign w:val="center"/>
          </w:tcPr>
          <w:p w14:paraId="41A20CC1"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Acuerdo Comercial</w:t>
            </w:r>
          </w:p>
        </w:tc>
        <w:tc>
          <w:tcPr>
            <w:tcW w:w="1234" w:type="dxa"/>
            <w:tcBorders>
              <w:top w:val="single" w:sz="8" w:space="0" w:color="000000"/>
              <w:left w:val="nil"/>
              <w:bottom w:val="single" w:sz="8" w:space="0" w:color="000000"/>
              <w:right w:val="single" w:sz="4" w:space="0" w:color="000000"/>
            </w:tcBorders>
            <w:shd w:val="clear" w:color="auto" w:fill="BFBFBF"/>
            <w:vAlign w:val="center"/>
          </w:tcPr>
          <w:p w14:paraId="00D01A77"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 xml:space="preserve">Entidad Estatal incluida </w:t>
            </w:r>
          </w:p>
        </w:tc>
        <w:tc>
          <w:tcPr>
            <w:tcW w:w="1983" w:type="dxa"/>
            <w:tcBorders>
              <w:top w:val="single" w:sz="8" w:space="0" w:color="000000"/>
              <w:left w:val="nil"/>
              <w:bottom w:val="single" w:sz="8" w:space="0" w:color="000000"/>
              <w:right w:val="single" w:sz="4" w:space="0" w:color="000000"/>
            </w:tcBorders>
            <w:shd w:val="clear" w:color="auto" w:fill="BFBFBF"/>
            <w:vAlign w:val="center"/>
          </w:tcPr>
          <w:p w14:paraId="4A93EC3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 xml:space="preserve">Valor del Proceso de Contratación superior al umbral del Acuerdo Comercial </w:t>
            </w:r>
          </w:p>
        </w:tc>
        <w:tc>
          <w:tcPr>
            <w:tcW w:w="1626" w:type="dxa"/>
            <w:tcBorders>
              <w:top w:val="single" w:sz="8" w:space="0" w:color="000000"/>
              <w:left w:val="nil"/>
              <w:bottom w:val="single" w:sz="8" w:space="0" w:color="000000"/>
              <w:right w:val="single" w:sz="4" w:space="0" w:color="000000"/>
            </w:tcBorders>
            <w:shd w:val="clear" w:color="auto" w:fill="BFBFBF"/>
            <w:vAlign w:val="center"/>
          </w:tcPr>
          <w:p w14:paraId="27DAFC63"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 xml:space="preserve">Excepción aplicable al Proceso de Contratación </w:t>
            </w:r>
          </w:p>
        </w:tc>
        <w:tc>
          <w:tcPr>
            <w:tcW w:w="2028" w:type="dxa"/>
            <w:tcBorders>
              <w:top w:val="single" w:sz="8" w:space="0" w:color="000000"/>
              <w:left w:val="nil"/>
              <w:bottom w:val="single" w:sz="8" w:space="0" w:color="000000"/>
              <w:right w:val="single" w:sz="8" w:space="0" w:color="000000"/>
            </w:tcBorders>
            <w:shd w:val="clear" w:color="auto" w:fill="BFBFBF"/>
            <w:vAlign w:val="center"/>
          </w:tcPr>
          <w:p w14:paraId="17113C8E"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 xml:space="preserve">Proceso de Contratación cubierto por el Acuerdo Comercial </w:t>
            </w:r>
          </w:p>
        </w:tc>
      </w:tr>
      <w:tr w:rsidR="008F4617" w:rsidRPr="00065898" w14:paraId="2A962B1C" w14:textId="77777777" w:rsidTr="00802732">
        <w:trPr>
          <w:trHeight w:val="264"/>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1EF5BA86"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Alianza Pacífico</w:t>
            </w:r>
          </w:p>
        </w:tc>
        <w:tc>
          <w:tcPr>
            <w:tcW w:w="1370" w:type="dxa"/>
            <w:tcBorders>
              <w:top w:val="nil"/>
              <w:left w:val="nil"/>
              <w:bottom w:val="single" w:sz="4" w:space="0" w:color="000000"/>
              <w:right w:val="single" w:sz="4" w:space="0" w:color="000000"/>
            </w:tcBorders>
            <w:shd w:val="clear" w:color="auto" w:fill="FFFFFF"/>
            <w:vAlign w:val="center"/>
          </w:tcPr>
          <w:p w14:paraId="540178A6"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Chile</w:t>
            </w:r>
          </w:p>
        </w:tc>
        <w:tc>
          <w:tcPr>
            <w:tcW w:w="1234" w:type="dxa"/>
            <w:tcBorders>
              <w:top w:val="nil"/>
              <w:left w:val="nil"/>
              <w:bottom w:val="single" w:sz="4" w:space="0" w:color="000000"/>
              <w:right w:val="single" w:sz="4" w:space="0" w:color="000000"/>
            </w:tcBorders>
            <w:shd w:val="clear" w:color="auto" w:fill="FFFFFF"/>
            <w:vAlign w:val="center"/>
          </w:tcPr>
          <w:p w14:paraId="577E6D91"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283E37C8"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75EEC0E8"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636B6889"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5657FD68" w14:textId="77777777" w:rsidTr="00802732">
        <w:trPr>
          <w:trHeight w:val="264"/>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5E0094C1" w14:textId="77777777" w:rsidR="008F4617" w:rsidRPr="00065898" w:rsidRDefault="008F4617" w:rsidP="00540C12">
            <w:pPr>
              <w:widowControl w:val="0"/>
              <w:pBdr>
                <w:top w:val="nil"/>
                <w:left w:val="nil"/>
                <w:bottom w:val="nil"/>
                <w:right w:val="nil"/>
                <w:between w:val="nil"/>
              </w:pBdr>
              <w:spacing w:after="0"/>
              <w:ind w:hanging="2"/>
              <w:rPr>
                <w:rFonts w:ascii="Arial Narrow" w:eastAsia="Arial Narrow" w:hAnsi="Arial Narrow" w:cs="Arial Narrow"/>
                <w:lang w:val="es-ES"/>
              </w:rPr>
            </w:pPr>
          </w:p>
        </w:tc>
        <w:tc>
          <w:tcPr>
            <w:tcW w:w="1370" w:type="dxa"/>
            <w:tcBorders>
              <w:top w:val="nil"/>
              <w:left w:val="nil"/>
              <w:bottom w:val="single" w:sz="4" w:space="0" w:color="000000"/>
              <w:right w:val="single" w:sz="4" w:space="0" w:color="000000"/>
            </w:tcBorders>
            <w:shd w:val="clear" w:color="auto" w:fill="FFFFFF"/>
            <w:vAlign w:val="center"/>
          </w:tcPr>
          <w:p w14:paraId="5757AA2C"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Perú</w:t>
            </w:r>
          </w:p>
        </w:tc>
        <w:tc>
          <w:tcPr>
            <w:tcW w:w="1234" w:type="dxa"/>
            <w:tcBorders>
              <w:top w:val="nil"/>
              <w:left w:val="nil"/>
              <w:bottom w:val="single" w:sz="4" w:space="0" w:color="000000"/>
              <w:right w:val="single" w:sz="4" w:space="0" w:color="000000"/>
            </w:tcBorders>
            <w:shd w:val="clear" w:color="auto" w:fill="FFFFFF"/>
            <w:vAlign w:val="center"/>
          </w:tcPr>
          <w:p w14:paraId="59282FB3"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75BADE6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1CF4448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61F6DBB8"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5BB10FE3"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08A15746"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Chile</w:t>
            </w:r>
          </w:p>
        </w:tc>
        <w:tc>
          <w:tcPr>
            <w:tcW w:w="1234" w:type="dxa"/>
            <w:tcBorders>
              <w:top w:val="nil"/>
              <w:left w:val="nil"/>
              <w:bottom w:val="single" w:sz="4" w:space="0" w:color="000000"/>
              <w:right w:val="single" w:sz="4" w:space="0" w:color="000000"/>
            </w:tcBorders>
            <w:shd w:val="clear" w:color="auto" w:fill="FFFFFF"/>
            <w:vAlign w:val="center"/>
          </w:tcPr>
          <w:p w14:paraId="309DDFC3"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339E12A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523F8B0E"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6AC67CDD"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13D047A0"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32BB5CFE"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Corea</w:t>
            </w:r>
          </w:p>
        </w:tc>
        <w:tc>
          <w:tcPr>
            <w:tcW w:w="1234" w:type="dxa"/>
            <w:tcBorders>
              <w:top w:val="nil"/>
              <w:left w:val="nil"/>
              <w:bottom w:val="single" w:sz="4" w:space="0" w:color="000000"/>
              <w:right w:val="single" w:sz="4" w:space="0" w:color="000000"/>
            </w:tcBorders>
            <w:shd w:val="clear" w:color="auto" w:fill="FFFFFF"/>
            <w:vAlign w:val="center"/>
          </w:tcPr>
          <w:p w14:paraId="58EB5AD5"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5808800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5925A1C1"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13BB4EF2"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39C7CADC"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385870F5"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Costa Rica</w:t>
            </w:r>
          </w:p>
        </w:tc>
        <w:tc>
          <w:tcPr>
            <w:tcW w:w="1234" w:type="dxa"/>
            <w:tcBorders>
              <w:top w:val="nil"/>
              <w:left w:val="nil"/>
              <w:bottom w:val="single" w:sz="4" w:space="0" w:color="000000"/>
              <w:right w:val="single" w:sz="4" w:space="0" w:color="000000"/>
            </w:tcBorders>
            <w:shd w:val="clear" w:color="auto" w:fill="FFFFFF"/>
            <w:vAlign w:val="center"/>
          </w:tcPr>
          <w:p w14:paraId="33F24AC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712CBEF0"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5CA5F1ED"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653EEAE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7A9F42E8"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0BE3350"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Estados AELC</w:t>
            </w:r>
          </w:p>
        </w:tc>
        <w:tc>
          <w:tcPr>
            <w:tcW w:w="1234" w:type="dxa"/>
            <w:tcBorders>
              <w:top w:val="nil"/>
              <w:left w:val="nil"/>
              <w:bottom w:val="single" w:sz="4" w:space="0" w:color="000000"/>
              <w:right w:val="single" w:sz="4" w:space="0" w:color="000000"/>
            </w:tcBorders>
            <w:shd w:val="clear" w:color="auto" w:fill="FFFFFF"/>
            <w:vAlign w:val="center"/>
          </w:tcPr>
          <w:p w14:paraId="5BC35249"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6F38ACA2"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6C43B531"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7C8AF9D4"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783363E7"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AD6B917"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Estados Unidos</w:t>
            </w:r>
          </w:p>
        </w:tc>
        <w:tc>
          <w:tcPr>
            <w:tcW w:w="1234" w:type="dxa"/>
            <w:tcBorders>
              <w:top w:val="nil"/>
              <w:left w:val="nil"/>
              <w:bottom w:val="single" w:sz="4" w:space="0" w:color="000000"/>
              <w:right w:val="single" w:sz="4" w:space="0" w:color="000000"/>
            </w:tcBorders>
            <w:shd w:val="clear" w:color="auto" w:fill="FFFFFF"/>
            <w:vAlign w:val="center"/>
          </w:tcPr>
          <w:p w14:paraId="2A87761B"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983" w:type="dxa"/>
            <w:tcBorders>
              <w:top w:val="nil"/>
              <w:left w:val="nil"/>
              <w:bottom w:val="single" w:sz="4" w:space="0" w:color="000000"/>
              <w:right w:val="single" w:sz="4" w:space="0" w:color="000000"/>
            </w:tcBorders>
            <w:shd w:val="clear" w:color="auto" w:fill="FFFFFF"/>
            <w:vAlign w:val="center"/>
          </w:tcPr>
          <w:p w14:paraId="29CABFFA"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6233AF50"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73D97390"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r w:rsidR="008F4617" w:rsidRPr="00065898" w14:paraId="0FBB15B0" w14:textId="77777777" w:rsidTr="00802732">
        <w:trPr>
          <w:trHeight w:val="264"/>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668C9A37"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Triángulo Norte</w:t>
            </w:r>
          </w:p>
        </w:tc>
        <w:tc>
          <w:tcPr>
            <w:tcW w:w="1370" w:type="dxa"/>
            <w:tcBorders>
              <w:top w:val="nil"/>
              <w:left w:val="nil"/>
              <w:bottom w:val="single" w:sz="4" w:space="0" w:color="000000"/>
              <w:right w:val="single" w:sz="4" w:space="0" w:color="000000"/>
            </w:tcBorders>
            <w:shd w:val="clear" w:color="auto" w:fill="FFFFFF"/>
            <w:vAlign w:val="center"/>
          </w:tcPr>
          <w:p w14:paraId="3B050F37"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El Salvador</w:t>
            </w:r>
          </w:p>
        </w:tc>
        <w:tc>
          <w:tcPr>
            <w:tcW w:w="1234" w:type="dxa"/>
            <w:tcBorders>
              <w:top w:val="nil"/>
              <w:left w:val="nil"/>
              <w:bottom w:val="single" w:sz="4" w:space="0" w:color="000000"/>
              <w:right w:val="single" w:sz="4" w:space="0" w:color="000000"/>
            </w:tcBorders>
            <w:shd w:val="clear" w:color="auto" w:fill="FFFFFF"/>
            <w:vAlign w:val="center"/>
          </w:tcPr>
          <w:p w14:paraId="4C2585A6"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568514E2"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626" w:type="dxa"/>
            <w:tcBorders>
              <w:top w:val="nil"/>
              <w:left w:val="nil"/>
              <w:bottom w:val="single" w:sz="4" w:space="0" w:color="000000"/>
              <w:right w:val="single" w:sz="4" w:space="0" w:color="000000"/>
            </w:tcBorders>
            <w:shd w:val="clear" w:color="auto" w:fill="FFFFFF"/>
            <w:vAlign w:val="center"/>
          </w:tcPr>
          <w:p w14:paraId="4A7F0B4D"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8" w:type="dxa"/>
            <w:tcBorders>
              <w:top w:val="nil"/>
              <w:left w:val="nil"/>
              <w:bottom w:val="single" w:sz="4" w:space="0" w:color="000000"/>
              <w:right w:val="single" w:sz="8" w:space="0" w:color="000000"/>
            </w:tcBorders>
            <w:shd w:val="clear" w:color="auto" w:fill="FFFFFF"/>
            <w:vAlign w:val="center"/>
          </w:tcPr>
          <w:p w14:paraId="06E163B7"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r>
      <w:tr w:rsidR="008F4617" w:rsidRPr="00065898" w14:paraId="78610297" w14:textId="77777777" w:rsidTr="00802732">
        <w:trPr>
          <w:trHeight w:val="264"/>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173BA8E1" w14:textId="77777777" w:rsidR="008F4617" w:rsidRPr="00065898" w:rsidRDefault="008F4617" w:rsidP="00540C12">
            <w:pPr>
              <w:widowControl w:val="0"/>
              <w:pBdr>
                <w:top w:val="nil"/>
                <w:left w:val="nil"/>
                <w:bottom w:val="nil"/>
                <w:right w:val="nil"/>
                <w:between w:val="nil"/>
              </w:pBdr>
              <w:spacing w:after="0"/>
              <w:ind w:hanging="2"/>
              <w:rPr>
                <w:rFonts w:ascii="Arial Narrow" w:eastAsia="Arial Narrow" w:hAnsi="Arial Narrow" w:cs="Arial Narrow"/>
                <w:lang w:val="es-ES"/>
              </w:rPr>
            </w:pPr>
          </w:p>
        </w:tc>
        <w:tc>
          <w:tcPr>
            <w:tcW w:w="1370" w:type="dxa"/>
            <w:tcBorders>
              <w:top w:val="nil"/>
              <w:left w:val="nil"/>
              <w:bottom w:val="single" w:sz="4" w:space="0" w:color="000000"/>
              <w:right w:val="single" w:sz="4" w:space="0" w:color="000000"/>
            </w:tcBorders>
            <w:shd w:val="clear" w:color="auto" w:fill="FFFFFF"/>
            <w:vAlign w:val="center"/>
          </w:tcPr>
          <w:p w14:paraId="66CA6C18"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Guatemala</w:t>
            </w:r>
          </w:p>
        </w:tc>
        <w:tc>
          <w:tcPr>
            <w:tcW w:w="1234" w:type="dxa"/>
            <w:tcBorders>
              <w:top w:val="nil"/>
              <w:left w:val="nil"/>
              <w:bottom w:val="single" w:sz="4" w:space="0" w:color="000000"/>
              <w:right w:val="single" w:sz="4" w:space="0" w:color="000000"/>
            </w:tcBorders>
            <w:shd w:val="clear" w:color="auto" w:fill="FFFFFF"/>
            <w:vAlign w:val="center"/>
          </w:tcPr>
          <w:p w14:paraId="7EA1C2EF"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1EC05272"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626" w:type="dxa"/>
            <w:tcBorders>
              <w:top w:val="nil"/>
              <w:left w:val="nil"/>
              <w:bottom w:val="single" w:sz="4" w:space="0" w:color="000000"/>
              <w:right w:val="single" w:sz="4" w:space="0" w:color="000000"/>
            </w:tcBorders>
            <w:shd w:val="clear" w:color="auto" w:fill="FFFFFF"/>
            <w:vAlign w:val="center"/>
          </w:tcPr>
          <w:p w14:paraId="5327B090"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8" w:type="dxa"/>
            <w:tcBorders>
              <w:top w:val="nil"/>
              <w:left w:val="nil"/>
              <w:bottom w:val="single" w:sz="4" w:space="0" w:color="000000"/>
              <w:right w:val="single" w:sz="8" w:space="0" w:color="000000"/>
            </w:tcBorders>
            <w:shd w:val="clear" w:color="auto" w:fill="FFFFFF"/>
            <w:vAlign w:val="center"/>
          </w:tcPr>
          <w:p w14:paraId="34AD534A"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r>
      <w:tr w:rsidR="008F4617" w:rsidRPr="00065898" w14:paraId="7AD5FDC0" w14:textId="77777777" w:rsidTr="00802732">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3CAD4A59"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Unión Europea</w:t>
            </w:r>
          </w:p>
        </w:tc>
        <w:tc>
          <w:tcPr>
            <w:tcW w:w="1234" w:type="dxa"/>
            <w:tcBorders>
              <w:top w:val="nil"/>
              <w:left w:val="nil"/>
              <w:bottom w:val="single" w:sz="4" w:space="0" w:color="000000"/>
              <w:right w:val="single" w:sz="4" w:space="0" w:color="000000"/>
            </w:tcBorders>
            <w:shd w:val="clear" w:color="auto" w:fill="FFFFFF"/>
            <w:vAlign w:val="center"/>
          </w:tcPr>
          <w:p w14:paraId="5F0A1CF6"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1983" w:type="dxa"/>
            <w:tcBorders>
              <w:top w:val="nil"/>
              <w:left w:val="nil"/>
              <w:bottom w:val="single" w:sz="4" w:space="0" w:color="000000"/>
              <w:right w:val="single" w:sz="4" w:space="0" w:color="000000"/>
            </w:tcBorders>
            <w:shd w:val="clear" w:color="auto" w:fill="FFFFFF"/>
            <w:vAlign w:val="center"/>
          </w:tcPr>
          <w:p w14:paraId="2205E109"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26" w:type="dxa"/>
            <w:tcBorders>
              <w:top w:val="nil"/>
              <w:left w:val="nil"/>
              <w:bottom w:val="single" w:sz="4" w:space="0" w:color="000000"/>
              <w:right w:val="single" w:sz="4" w:space="0" w:color="000000"/>
            </w:tcBorders>
            <w:shd w:val="clear" w:color="auto" w:fill="FFFFFF"/>
            <w:vAlign w:val="center"/>
          </w:tcPr>
          <w:p w14:paraId="5696DDAD"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8" w:type="dxa"/>
            <w:tcBorders>
              <w:top w:val="nil"/>
              <w:left w:val="nil"/>
              <w:bottom w:val="single" w:sz="4" w:space="0" w:color="000000"/>
              <w:right w:val="single" w:sz="8" w:space="0" w:color="000000"/>
            </w:tcBorders>
            <w:shd w:val="clear" w:color="auto" w:fill="FFFFFF"/>
            <w:vAlign w:val="center"/>
          </w:tcPr>
          <w:p w14:paraId="74C313A8" w14:textId="77777777" w:rsidR="008F4617" w:rsidRPr="00065898" w:rsidRDefault="008F4617" w:rsidP="00540C12">
            <w:pPr>
              <w:spacing w:after="0"/>
              <w:ind w:hanging="2"/>
              <w:rPr>
                <w:rFonts w:ascii="Arial Narrow" w:eastAsia="Arial Narrow" w:hAnsi="Arial Narrow" w:cs="Arial Narrow"/>
                <w:lang w:val="es-ES"/>
              </w:rPr>
            </w:pPr>
            <w:r w:rsidRPr="00065898">
              <w:rPr>
                <w:rFonts w:ascii="Arial Narrow" w:eastAsia="Arial Narrow" w:hAnsi="Arial Narrow" w:cs="Arial Narrow"/>
                <w:lang w:val="es-ES"/>
              </w:rPr>
              <w:t>NO</w:t>
            </w:r>
          </w:p>
        </w:tc>
      </w:tr>
    </w:tbl>
    <w:p w14:paraId="7F55E0D5" w14:textId="77777777" w:rsidR="00751F28" w:rsidRPr="00751F28" w:rsidRDefault="00751F28" w:rsidP="00751F28">
      <w:pPr>
        <w:spacing w:after="0" w:line="240" w:lineRule="auto"/>
        <w:rPr>
          <w:rFonts w:cs="Arial"/>
          <w:lang w:val="es-MX"/>
        </w:rPr>
      </w:pPr>
    </w:p>
    <w:p w14:paraId="1C9F5014" w14:textId="77777777" w:rsidR="00751F28" w:rsidRPr="00751F28" w:rsidRDefault="00751F28" w:rsidP="00751F28">
      <w:pPr>
        <w:spacing w:after="0" w:line="240" w:lineRule="auto"/>
        <w:rPr>
          <w:rFonts w:cs="Arial"/>
          <w:lang w:val="es-MX"/>
        </w:rPr>
      </w:pPr>
      <w:r w:rsidRPr="00751F28">
        <w:rPr>
          <w:rFonts w:cs="Arial"/>
          <w:lang w:val="es-MX"/>
        </w:rPr>
        <w:t xml:space="preserve">En consecuencia, la Entidad concederá Trato Nacional a Proponentes y servicios de los Estados que cuenten con un Acuerdo Comercial que cubra el Proceso de Contratación. </w:t>
      </w:r>
    </w:p>
    <w:p w14:paraId="26CFDD1E" w14:textId="77777777" w:rsidR="00751F28" w:rsidRPr="00751F28" w:rsidRDefault="00751F28" w:rsidP="00751F28">
      <w:pPr>
        <w:spacing w:after="0" w:line="240" w:lineRule="auto"/>
        <w:rPr>
          <w:rFonts w:cs="Arial"/>
          <w:lang w:val="es-MX"/>
        </w:rPr>
      </w:pPr>
    </w:p>
    <w:p w14:paraId="3017B4FF" w14:textId="764C75A8" w:rsidR="0074235F" w:rsidRDefault="00751F28" w:rsidP="00751F28">
      <w:pPr>
        <w:spacing w:after="0" w:line="240" w:lineRule="auto"/>
        <w:rPr>
          <w:rFonts w:cs="Arial"/>
          <w:lang w:val="es-MX"/>
        </w:rPr>
      </w:pPr>
      <w:r w:rsidRPr="00751F28">
        <w:rPr>
          <w:rFonts w:cs="Arial"/>
          <w:lang w:val="es-MX"/>
        </w:rPr>
        <w:t>Adicionalmente, los Proponentes de Estados con los cuales el Gobierno Nacional haya certificado la existencia de Trato Nacional por reciprocidad recibirán este.</w:t>
      </w:r>
    </w:p>
    <w:p w14:paraId="733C5158" w14:textId="77777777" w:rsidR="005372E3" w:rsidRPr="00751F28" w:rsidRDefault="005372E3" w:rsidP="00751F28">
      <w:pPr>
        <w:spacing w:after="0" w:line="240" w:lineRule="auto"/>
        <w:rPr>
          <w:rFonts w:cs="Arial"/>
          <w:szCs w:val="20"/>
        </w:rPr>
      </w:pPr>
    </w:p>
    <w:p w14:paraId="1BC753B8" w14:textId="3213A97D" w:rsidR="00751F28" w:rsidRDefault="0074235F" w:rsidP="00751F28">
      <w:pPr>
        <w:pStyle w:val="Ttulo1"/>
        <w:numPr>
          <w:ilvl w:val="0"/>
          <w:numId w:val="45"/>
        </w:numPr>
      </w:pPr>
      <w:bookmarkStart w:id="706" w:name="_Toc67467558"/>
      <w:bookmarkStart w:id="707" w:name="_Toc67578691"/>
      <w:bookmarkStart w:id="708" w:name="_Toc67581296"/>
      <w:bookmarkStart w:id="709" w:name="_Toc67581457"/>
      <w:bookmarkStart w:id="710" w:name="_Toc67582998"/>
      <w:bookmarkStart w:id="711" w:name="_Toc67583222"/>
      <w:bookmarkStart w:id="712" w:name="_Toc67583387"/>
      <w:bookmarkStart w:id="713" w:name="_Toc67583551"/>
      <w:bookmarkStart w:id="714" w:name="_Toc67578692"/>
      <w:bookmarkStart w:id="715" w:name="_Toc67581297"/>
      <w:bookmarkStart w:id="716" w:name="_Toc67581458"/>
      <w:bookmarkStart w:id="717" w:name="_Toc67582999"/>
      <w:bookmarkStart w:id="718" w:name="_Toc67583223"/>
      <w:bookmarkStart w:id="719" w:name="_Toc67583388"/>
      <w:bookmarkStart w:id="720" w:name="_Toc67583552"/>
      <w:bookmarkStart w:id="721" w:name="_Toc57724559"/>
      <w:bookmarkStart w:id="722" w:name="_Toc57724823"/>
      <w:bookmarkStart w:id="723" w:name="_Toc57727325"/>
      <w:bookmarkStart w:id="724" w:name="_Toc67583389"/>
      <w:bookmarkStart w:id="725" w:name="_Toc78789491"/>
      <w:bookmarkStart w:id="726" w:name="_Toc141433896"/>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r>
        <w:lastRenderedPageBreak/>
        <w:t>CAPÍTULO VII. GARANTÍAS</w:t>
      </w:r>
      <w:bookmarkStart w:id="727" w:name="_Toc67583390"/>
      <w:bookmarkStart w:id="728" w:name="_Toc72943989"/>
      <w:bookmarkEnd w:id="724"/>
      <w:bookmarkEnd w:id="725"/>
      <w:bookmarkEnd w:id="726"/>
      <w:bookmarkEnd w:id="727"/>
      <w:bookmarkEnd w:id="728"/>
    </w:p>
    <w:p w14:paraId="1EF6C4B8" w14:textId="77777777" w:rsidR="0074235F" w:rsidRDefault="0074235F" w:rsidP="0074235F">
      <w:pPr>
        <w:pStyle w:val="Ttulo2"/>
        <w:numPr>
          <w:ilvl w:val="0"/>
          <w:numId w:val="0"/>
        </w:numPr>
      </w:pPr>
      <w:bookmarkStart w:id="729" w:name="_Toc67583002"/>
      <w:bookmarkStart w:id="730" w:name="_Toc67583226"/>
      <w:bookmarkStart w:id="731" w:name="_Toc67583391"/>
      <w:bookmarkStart w:id="732" w:name="_Toc67583555"/>
      <w:bookmarkStart w:id="733" w:name="_Toc67467561"/>
      <w:bookmarkStart w:id="734" w:name="_Toc67578696"/>
      <w:bookmarkStart w:id="735" w:name="_Toc67581301"/>
      <w:bookmarkStart w:id="736" w:name="_Toc67581462"/>
      <w:bookmarkStart w:id="737" w:name="_Toc67583003"/>
      <w:bookmarkStart w:id="738" w:name="_Toc67583227"/>
      <w:bookmarkStart w:id="739" w:name="_Toc67583392"/>
      <w:bookmarkStart w:id="740" w:name="_Toc67583556"/>
      <w:bookmarkStart w:id="741" w:name="_Toc67583393"/>
      <w:bookmarkStart w:id="742" w:name="_Toc78789492"/>
      <w:bookmarkStart w:id="743" w:name="_Toc141433897"/>
      <w:bookmarkEnd w:id="729"/>
      <w:bookmarkEnd w:id="730"/>
      <w:bookmarkEnd w:id="731"/>
      <w:bookmarkEnd w:id="732"/>
      <w:bookmarkEnd w:id="733"/>
      <w:bookmarkEnd w:id="734"/>
      <w:bookmarkEnd w:id="735"/>
      <w:bookmarkEnd w:id="736"/>
      <w:bookmarkEnd w:id="737"/>
      <w:bookmarkEnd w:id="738"/>
      <w:bookmarkEnd w:id="739"/>
      <w:bookmarkEnd w:id="740"/>
      <w:r>
        <w:t xml:space="preserve">7.1 </w:t>
      </w:r>
      <w:r w:rsidRPr="001229A0">
        <w:t>GARANTÍA</w:t>
      </w:r>
      <w:r>
        <w:t xml:space="preserve"> DE SERIEDAD DE LA OFERTA</w:t>
      </w:r>
      <w:bookmarkEnd w:id="741"/>
      <w:bookmarkEnd w:id="742"/>
      <w:bookmarkEnd w:id="743"/>
    </w:p>
    <w:p w14:paraId="7BE59058" w14:textId="77777777" w:rsidR="0074235F" w:rsidRPr="004265E7" w:rsidRDefault="0074235F" w:rsidP="0074235F">
      <w:pPr>
        <w:spacing w:after="0" w:line="240" w:lineRule="auto"/>
        <w:rPr>
          <w:rFonts w:cs="Arial"/>
          <w:szCs w:val="20"/>
          <w:lang w:val="es-MX"/>
        </w:rPr>
      </w:pPr>
      <w:r w:rsidRPr="00DE5327">
        <w:rPr>
          <w:lang w:val="es-MX"/>
        </w:rPr>
        <w:t xml:space="preserve">El </w:t>
      </w:r>
      <w:r>
        <w:rPr>
          <w:lang w:val="es-MX"/>
        </w:rPr>
        <w:t>P</w:t>
      </w:r>
      <w:r w:rsidRPr="00DE5327">
        <w:rPr>
          <w:lang w:val="es-MX"/>
        </w:rPr>
        <w:t>roponente</w:t>
      </w:r>
      <w:r w:rsidRPr="004265E7">
        <w:rPr>
          <w:rFonts w:cs="Arial"/>
          <w:szCs w:val="20"/>
          <w:lang w:val="es-MX"/>
        </w:rPr>
        <w:t xml:space="preserve"> debe presentar con la propuesta una Garantía de seriedad de la oferta que cumpla con los parámetros, condiciones y requisitos que se indican en este numeral.</w:t>
      </w:r>
    </w:p>
    <w:p w14:paraId="30DF8771" w14:textId="77777777" w:rsidR="0074235F" w:rsidRPr="004265E7" w:rsidRDefault="0074235F" w:rsidP="0074235F">
      <w:pPr>
        <w:spacing w:after="0" w:line="240" w:lineRule="auto"/>
        <w:rPr>
          <w:rFonts w:cs="Arial"/>
          <w:szCs w:val="20"/>
          <w:lang w:val="es-MX"/>
        </w:rPr>
      </w:pPr>
    </w:p>
    <w:p w14:paraId="0A5BBD1D" w14:textId="77777777" w:rsidR="0074235F" w:rsidRPr="004265E7" w:rsidRDefault="0074235F" w:rsidP="0074235F">
      <w:pPr>
        <w:spacing w:after="0" w:line="240" w:lineRule="auto"/>
        <w:rPr>
          <w:rFonts w:cs="Arial"/>
          <w:szCs w:val="20"/>
          <w:lang w:val="es-MX"/>
        </w:rPr>
      </w:pPr>
      <w:r w:rsidRPr="004265E7">
        <w:rPr>
          <w:rFonts w:cs="Arial"/>
          <w:szCs w:val="20"/>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7C72CAD0" w14:textId="77777777" w:rsidR="0074235F" w:rsidRPr="004265E7" w:rsidRDefault="0074235F" w:rsidP="0074235F">
      <w:pPr>
        <w:spacing w:after="0" w:line="240" w:lineRule="auto"/>
        <w:rPr>
          <w:rFonts w:cs="Arial"/>
          <w:szCs w:val="20"/>
          <w:lang w:val="es-MX"/>
        </w:rPr>
      </w:pPr>
    </w:p>
    <w:p w14:paraId="5ADB8020" w14:textId="105B4C83" w:rsidR="0074235F" w:rsidRDefault="0074235F" w:rsidP="0074235F">
      <w:pPr>
        <w:spacing w:after="0" w:line="240" w:lineRule="auto"/>
        <w:rPr>
          <w:rFonts w:cs="Arial"/>
          <w:szCs w:val="20"/>
          <w:lang w:val="es-MX"/>
        </w:rPr>
      </w:pPr>
      <w:r w:rsidRPr="004265E7">
        <w:rPr>
          <w:rFonts w:cs="Arial"/>
          <w:szCs w:val="20"/>
          <w:lang w:val="es-MX"/>
        </w:rPr>
        <w:t>Las características de las Garantías son las siguientes:</w:t>
      </w:r>
    </w:p>
    <w:p w14:paraId="31CF417D" w14:textId="77777777" w:rsidR="0074235F" w:rsidRPr="004265E7" w:rsidRDefault="0074235F" w:rsidP="0074235F">
      <w:pPr>
        <w:spacing w:after="0" w:line="240" w:lineRule="auto"/>
        <w:ind w:hanging="2"/>
        <w:rPr>
          <w:rFonts w:eastAsia="Arial Narrow" w:cs="Arial"/>
          <w:szCs w:val="20"/>
        </w:rPr>
      </w:pPr>
    </w:p>
    <w:tbl>
      <w:tblPr>
        <w:tblW w:w="9015" w:type="dxa"/>
        <w:jc w:val="center"/>
        <w:tblLayout w:type="fixed"/>
        <w:tblLook w:val="0000" w:firstRow="0" w:lastRow="0" w:firstColumn="0" w:lastColumn="0" w:noHBand="0" w:noVBand="0"/>
      </w:tblPr>
      <w:tblGrid>
        <w:gridCol w:w="1658"/>
        <w:gridCol w:w="7357"/>
      </w:tblGrid>
      <w:tr w:rsidR="0074235F" w:rsidRPr="004265E7" w14:paraId="6B101AD5" w14:textId="77777777" w:rsidTr="00802732">
        <w:trPr>
          <w:trHeight w:val="20"/>
          <w:jc w:val="center"/>
        </w:trPr>
        <w:tc>
          <w:tcPr>
            <w:tcW w:w="1658"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7102788" w14:textId="77777777" w:rsidR="0074235F" w:rsidRPr="00751F28" w:rsidRDefault="0074235F" w:rsidP="00802732">
            <w:pPr>
              <w:ind w:hanging="2"/>
              <w:jc w:val="center"/>
              <w:rPr>
                <w:rFonts w:eastAsia="Arial Narrow" w:cs="Arial"/>
                <w:color w:val="FFFFFF" w:themeColor="background1"/>
                <w:sz w:val="18"/>
                <w:szCs w:val="18"/>
              </w:rPr>
            </w:pPr>
            <w:r w:rsidRPr="00751F28">
              <w:rPr>
                <w:rFonts w:eastAsia="Arial Narrow" w:cs="Arial"/>
                <w:b/>
                <w:color w:val="FFFFFF" w:themeColor="background1"/>
                <w:sz w:val="18"/>
                <w:szCs w:val="18"/>
              </w:rPr>
              <w:t>Característica</w:t>
            </w:r>
          </w:p>
        </w:tc>
        <w:tc>
          <w:tcPr>
            <w:tcW w:w="735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1C9856A" w14:textId="77777777" w:rsidR="0074235F" w:rsidRPr="00751F28" w:rsidRDefault="0074235F" w:rsidP="00802732">
            <w:pPr>
              <w:ind w:hanging="2"/>
              <w:jc w:val="center"/>
              <w:rPr>
                <w:rFonts w:eastAsia="Arial Narrow" w:cs="Arial"/>
                <w:color w:val="FFFFFF" w:themeColor="background1"/>
                <w:sz w:val="18"/>
                <w:szCs w:val="18"/>
              </w:rPr>
            </w:pPr>
            <w:r w:rsidRPr="00751F28">
              <w:rPr>
                <w:rFonts w:eastAsia="Arial Narrow" w:cs="Arial"/>
                <w:b/>
                <w:color w:val="FFFFFF" w:themeColor="background1"/>
                <w:sz w:val="18"/>
                <w:szCs w:val="18"/>
              </w:rPr>
              <w:t>Condición</w:t>
            </w:r>
          </w:p>
        </w:tc>
      </w:tr>
      <w:tr w:rsidR="0074235F" w:rsidRPr="004265E7" w14:paraId="75F42A93" w14:textId="77777777" w:rsidTr="00802732">
        <w:trPr>
          <w:trHeight w:val="20"/>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63E249B9"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Clase</w:t>
            </w:r>
          </w:p>
        </w:tc>
        <w:tc>
          <w:tcPr>
            <w:tcW w:w="7357" w:type="dxa"/>
            <w:tcBorders>
              <w:top w:val="single" w:sz="4" w:space="0" w:color="000000"/>
              <w:left w:val="single" w:sz="4" w:space="0" w:color="000000"/>
              <w:bottom w:val="single" w:sz="4" w:space="0" w:color="000000"/>
              <w:right w:val="single" w:sz="4" w:space="0" w:color="000000"/>
            </w:tcBorders>
            <w:vAlign w:val="center"/>
          </w:tcPr>
          <w:p w14:paraId="7B333138"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Cualquiera de las clases permitidas por el artículo 2.2.1.2.3.1.2 del Decreto 1082 de 2015, a saber: (i) contrato de seguro contenido en una póliza, (</w:t>
            </w:r>
            <w:proofErr w:type="spellStart"/>
            <w:r w:rsidRPr="00751F28">
              <w:rPr>
                <w:rFonts w:eastAsia="Arial Narrow" w:cs="Arial"/>
                <w:sz w:val="18"/>
                <w:szCs w:val="18"/>
              </w:rPr>
              <w:t>ii</w:t>
            </w:r>
            <w:proofErr w:type="spellEnd"/>
            <w:r w:rsidRPr="00751F28">
              <w:rPr>
                <w:rFonts w:eastAsia="Arial Narrow" w:cs="Arial"/>
                <w:sz w:val="18"/>
                <w:szCs w:val="18"/>
              </w:rPr>
              <w:t>) patrimonio autónomo y (</w:t>
            </w:r>
            <w:proofErr w:type="spellStart"/>
            <w:r w:rsidRPr="00751F28">
              <w:rPr>
                <w:rFonts w:eastAsia="Arial Narrow" w:cs="Arial"/>
                <w:sz w:val="18"/>
                <w:szCs w:val="18"/>
              </w:rPr>
              <w:t>iii</w:t>
            </w:r>
            <w:proofErr w:type="spellEnd"/>
            <w:r w:rsidRPr="00751F28">
              <w:rPr>
                <w:rFonts w:eastAsia="Arial Narrow" w:cs="Arial"/>
                <w:sz w:val="18"/>
                <w:szCs w:val="18"/>
              </w:rPr>
              <w:t>) garantía bancaria.</w:t>
            </w:r>
          </w:p>
        </w:tc>
      </w:tr>
      <w:tr w:rsidR="0074235F" w:rsidRPr="004265E7" w14:paraId="7AE22420" w14:textId="77777777" w:rsidTr="00802732">
        <w:trPr>
          <w:trHeight w:val="343"/>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331245B6"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Asegurado/ beneficiario</w:t>
            </w:r>
          </w:p>
        </w:tc>
        <w:tc>
          <w:tcPr>
            <w:tcW w:w="7357" w:type="dxa"/>
            <w:tcBorders>
              <w:top w:val="single" w:sz="4" w:space="0" w:color="000000"/>
              <w:left w:val="single" w:sz="4" w:space="0" w:color="000000"/>
              <w:bottom w:val="single" w:sz="4" w:space="0" w:color="000000"/>
              <w:right w:val="single" w:sz="4" w:space="0" w:color="000000"/>
            </w:tcBorders>
            <w:vAlign w:val="center"/>
          </w:tcPr>
          <w:p w14:paraId="5F0917C7"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INSTITUTO DEPARTAMENTAL DEL DEPORTE, LA EDUCACION FISICA, LA RECREACION Y APROVECHAMIENTO DEL TIEMPO LIBRE DEL HUILA - INDERHUILA identificada con el NIT 813.005.578-7</w:t>
            </w:r>
          </w:p>
        </w:tc>
      </w:tr>
      <w:tr w:rsidR="0074235F" w:rsidRPr="004265E7" w14:paraId="47900D9B" w14:textId="77777777" w:rsidTr="00802732">
        <w:trPr>
          <w:trHeight w:val="20"/>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5090E2F9"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Amparos</w:t>
            </w:r>
          </w:p>
        </w:tc>
        <w:tc>
          <w:tcPr>
            <w:tcW w:w="7357" w:type="dxa"/>
            <w:tcBorders>
              <w:top w:val="single" w:sz="4" w:space="0" w:color="000000"/>
              <w:left w:val="single" w:sz="4" w:space="0" w:color="000000"/>
              <w:bottom w:val="single" w:sz="4" w:space="0" w:color="000000"/>
              <w:right w:val="single" w:sz="4" w:space="0" w:color="000000"/>
            </w:tcBorders>
            <w:vAlign w:val="center"/>
          </w:tcPr>
          <w:p w14:paraId="61605454"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La sanción derivada del incumplimiento del ofrecimiento en los eventos señalados en el artículo 2.2.1.2.3.1.6 del Decreto 1082 de 2015.</w:t>
            </w:r>
          </w:p>
        </w:tc>
      </w:tr>
      <w:tr w:rsidR="0074235F" w:rsidRPr="004265E7" w14:paraId="355AADDC" w14:textId="77777777" w:rsidTr="00802732">
        <w:trPr>
          <w:trHeight w:val="419"/>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7C66CD25"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Vigencia</w:t>
            </w:r>
          </w:p>
        </w:tc>
        <w:tc>
          <w:tcPr>
            <w:tcW w:w="7357" w:type="dxa"/>
            <w:tcBorders>
              <w:top w:val="single" w:sz="4" w:space="0" w:color="000000"/>
              <w:left w:val="single" w:sz="4" w:space="0" w:color="000000"/>
              <w:bottom w:val="single" w:sz="4" w:space="0" w:color="000000"/>
              <w:right w:val="single" w:sz="4" w:space="0" w:color="000000"/>
            </w:tcBorders>
            <w:vAlign w:val="center"/>
          </w:tcPr>
          <w:p w14:paraId="0ED8FC7B"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 xml:space="preserve">3 meses contados a partir de la fecha de cierre del Proceso de Contratación. </w:t>
            </w:r>
          </w:p>
        </w:tc>
      </w:tr>
      <w:tr w:rsidR="0074235F" w:rsidRPr="004265E7" w14:paraId="239C69AB" w14:textId="77777777" w:rsidTr="00802732">
        <w:trPr>
          <w:trHeight w:val="663"/>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72CCAD15"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Valor asegurado</w:t>
            </w:r>
          </w:p>
        </w:tc>
        <w:tc>
          <w:tcPr>
            <w:tcW w:w="7357" w:type="dxa"/>
            <w:tcBorders>
              <w:top w:val="single" w:sz="4" w:space="0" w:color="000000"/>
              <w:left w:val="single" w:sz="4" w:space="0" w:color="000000"/>
              <w:bottom w:val="single" w:sz="4" w:space="0" w:color="000000"/>
              <w:right w:val="single" w:sz="4" w:space="0" w:color="000000"/>
            </w:tcBorders>
            <w:vAlign w:val="center"/>
          </w:tcPr>
          <w:p w14:paraId="3118E881"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 xml:space="preserve">Diez por ciento (10 %) del Presupuesto Oficial del Proceso de Contratación </w:t>
            </w:r>
          </w:p>
        </w:tc>
      </w:tr>
      <w:tr w:rsidR="0074235F" w:rsidRPr="004265E7" w14:paraId="36014199" w14:textId="77777777" w:rsidTr="00802732">
        <w:trPr>
          <w:trHeight w:val="1819"/>
          <w:jc w:val="center"/>
        </w:trPr>
        <w:tc>
          <w:tcPr>
            <w:tcW w:w="1658" w:type="dxa"/>
            <w:tcBorders>
              <w:top w:val="single" w:sz="4" w:space="0" w:color="000000"/>
              <w:left w:val="single" w:sz="4" w:space="0" w:color="000000"/>
              <w:bottom w:val="single" w:sz="4" w:space="0" w:color="000000"/>
              <w:right w:val="single" w:sz="4" w:space="0" w:color="000000"/>
            </w:tcBorders>
            <w:vAlign w:val="center"/>
          </w:tcPr>
          <w:p w14:paraId="428E7F91" w14:textId="77777777" w:rsidR="0074235F" w:rsidRPr="00751F28" w:rsidRDefault="0074235F" w:rsidP="00802732">
            <w:pPr>
              <w:ind w:hanging="2"/>
              <w:jc w:val="center"/>
              <w:rPr>
                <w:rFonts w:eastAsia="Arial Narrow" w:cs="Arial"/>
                <w:sz w:val="18"/>
                <w:szCs w:val="18"/>
              </w:rPr>
            </w:pPr>
            <w:r w:rsidRPr="00751F28">
              <w:rPr>
                <w:rFonts w:eastAsia="Arial Narrow" w:cs="Arial"/>
                <w:sz w:val="18"/>
                <w:szCs w:val="18"/>
              </w:rPr>
              <w:t xml:space="preserve">Tomador </w:t>
            </w:r>
          </w:p>
        </w:tc>
        <w:tc>
          <w:tcPr>
            <w:tcW w:w="7357" w:type="dxa"/>
            <w:tcBorders>
              <w:top w:val="single" w:sz="4" w:space="0" w:color="000000"/>
              <w:left w:val="single" w:sz="4" w:space="0" w:color="000000"/>
              <w:bottom w:val="single" w:sz="4" w:space="0" w:color="000000"/>
              <w:right w:val="single" w:sz="4" w:space="0" w:color="000000"/>
            </w:tcBorders>
            <w:vAlign w:val="center"/>
          </w:tcPr>
          <w:p w14:paraId="4E0A40EA" w14:textId="77777777" w:rsidR="00751049" w:rsidRPr="00751049" w:rsidRDefault="00751049" w:rsidP="005372E3">
            <w:pPr>
              <w:pStyle w:val="Prrafodelista"/>
              <w:numPr>
                <w:ilvl w:val="0"/>
                <w:numId w:val="58"/>
              </w:numPr>
              <w:spacing w:after="0" w:line="240" w:lineRule="auto"/>
              <w:rPr>
                <w:rFonts w:cs="Arial"/>
                <w:szCs w:val="20"/>
              </w:rPr>
            </w:pPr>
            <w:r w:rsidRPr="00751049">
              <w:rPr>
                <w:rFonts w:cs="Arial"/>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820ADF7" w14:textId="77777777" w:rsidR="00751049" w:rsidRPr="00751049" w:rsidRDefault="00751049" w:rsidP="00751049">
            <w:pPr>
              <w:spacing w:after="0" w:line="240" w:lineRule="auto"/>
              <w:rPr>
                <w:rFonts w:cs="Arial"/>
                <w:szCs w:val="20"/>
              </w:rPr>
            </w:pPr>
          </w:p>
          <w:p w14:paraId="4D75A9D5" w14:textId="7A693003" w:rsidR="0074235F" w:rsidRPr="00751049" w:rsidRDefault="00751049" w:rsidP="005372E3">
            <w:pPr>
              <w:pStyle w:val="Prrafodelista"/>
              <w:numPr>
                <w:ilvl w:val="0"/>
                <w:numId w:val="58"/>
              </w:numPr>
              <w:spacing w:after="0" w:line="240" w:lineRule="auto"/>
              <w:rPr>
                <w:rFonts w:cs="Arial"/>
                <w:b/>
                <w:szCs w:val="20"/>
              </w:rPr>
            </w:pPr>
            <w:r w:rsidRPr="00751049">
              <w:rPr>
                <w:rFonts w:cs="Arial"/>
                <w:szCs w:val="20"/>
              </w:rPr>
              <w:t>Para los Proponentes Plurales: la Garantía deberá ser otorgada por todos los integrantes del Proponente Plural, para lo cual se tendrá que relacionar claramente los integrantes, su identificación y porcentaje de participación.</w:t>
            </w:r>
            <w:r w:rsidRPr="00751049">
              <w:rPr>
                <w:rFonts w:cs="Arial"/>
                <w:b/>
                <w:szCs w:val="20"/>
              </w:rPr>
              <w:t xml:space="preserve"> </w:t>
            </w:r>
            <w:r w:rsidR="0074235F" w:rsidRPr="00751049">
              <w:rPr>
                <w:rFonts w:cs="Arial"/>
                <w:b/>
                <w:szCs w:val="20"/>
              </w:rPr>
              <w:t xml:space="preserve"> </w:t>
            </w:r>
          </w:p>
        </w:tc>
      </w:tr>
    </w:tbl>
    <w:p w14:paraId="693E4FAA" w14:textId="77777777" w:rsidR="0074235F" w:rsidRPr="004265E7" w:rsidRDefault="0074235F" w:rsidP="0074235F">
      <w:pPr>
        <w:spacing w:after="0" w:line="240" w:lineRule="auto"/>
        <w:rPr>
          <w:rFonts w:cs="Arial"/>
          <w:b/>
          <w:szCs w:val="20"/>
        </w:rPr>
      </w:pPr>
    </w:p>
    <w:p w14:paraId="168318BB" w14:textId="77777777" w:rsidR="0074235F" w:rsidRPr="004265E7" w:rsidRDefault="0074235F" w:rsidP="0074235F">
      <w:pPr>
        <w:spacing w:after="0" w:line="240" w:lineRule="auto"/>
        <w:rPr>
          <w:rFonts w:cs="Arial"/>
          <w:szCs w:val="20"/>
          <w:lang w:val="es-MX"/>
        </w:rPr>
      </w:pPr>
      <w:r w:rsidRPr="004265E7">
        <w:rPr>
          <w:rFonts w:cs="Arial"/>
          <w:szCs w:val="20"/>
          <w:lang w:val="es-MX"/>
        </w:rPr>
        <w:t>Si en desarrollo del Proceso de Contratación se modifica el Cronograma, el Proponente deberá ampliar la vigencia de la Garantía de seriedad de la oferta hasta tanto no se hayan perfeccionado y cumplido los requisitos de ejecución del respectivo contrato.</w:t>
      </w:r>
    </w:p>
    <w:p w14:paraId="3E588DF5" w14:textId="77777777" w:rsidR="0074235F" w:rsidRPr="004265E7" w:rsidRDefault="0074235F" w:rsidP="0074235F">
      <w:pPr>
        <w:spacing w:after="0" w:line="240" w:lineRule="auto"/>
        <w:rPr>
          <w:rFonts w:cs="Arial"/>
          <w:szCs w:val="20"/>
          <w:lang w:val="es-MX"/>
        </w:rPr>
      </w:pPr>
    </w:p>
    <w:p w14:paraId="664AC98B" w14:textId="77777777" w:rsidR="0074235F" w:rsidRPr="004265E7" w:rsidRDefault="0074235F" w:rsidP="0074235F">
      <w:pPr>
        <w:spacing w:after="0" w:line="240" w:lineRule="auto"/>
        <w:rPr>
          <w:rFonts w:cs="Arial"/>
          <w:szCs w:val="20"/>
          <w:lang w:val="es-MX"/>
        </w:rPr>
      </w:pPr>
      <w:r w:rsidRPr="004265E7">
        <w:rPr>
          <w:rFonts w:cs="Arial"/>
          <w:szCs w:val="20"/>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5E22B5A8" w14:textId="77777777" w:rsidR="0074235F" w:rsidRDefault="0074235F" w:rsidP="0074235F">
      <w:pPr>
        <w:rPr>
          <w:rFonts w:eastAsiaTheme="minorEastAsia"/>
        </w:rPr>
      </w:pPr>
    </w:p>
    <w:p w14:paraId="749FD7E7" w14:textId="77777777" w:rsidR="0074235F" w:rsidRPr="00102ED2" w:rsidRDefault="0074235F" w:rsidP="0074235F">
      <w:pPr>
        <w:pStyle w:val="Ttulo2"/>
        <w:numPr>
          <w:ilvl w:val="0"/>
          <w:numId w:val="0"/>
        </w:numPr>
        <w:ind w:left="360" w:hanging="360"/>
      </w:pPr>
      <w:bookmarkStart w:id="744" w:name="_Toc67583394"/>
      <w:bookmarkStart w:id="745" w:name="_Toc78789493"/>
      <w:bookmarkStart w:id="746" w:name="_Toc141433898"/>
      <w:r>
        <w:lastRenderedPageBreak/>
        <w:t xml:space="preserve">7.2. </w:t>
      </w:r>
      <w:r w:rsidRPr="00102ED2">
        <w:t>GARANTÍAS DEL CONTRATO</w:t>
      </w:r>
      <w:bookmarkEnd w:id="744"/>
      <w:bookmarkEnd w:id="745"/>
      <w:bookmarkEnd w:id="746"/>
    </w:p>
    <w:p w14:paraId="332AAC02" w14:textId="77777777" w:rsidR="0074235F" w:rsidRPr="00102ED2" w:rsidRDefault="0074235F" w:rsidP="0074235F">
      <w:pPr>
        <w:pStyle w:val="Ttulo3"/>
        <w:numPr>
          <w:ilvl w:val="0"/>
          <w:numId w:val="0"/>
        </w:numPr>
        <w:ind w:left="720" w:hanging="720"/>
        <w:rPr>
          <w:lang w:val="es-MX"/>
        </w:rPr>
      </w:pPr>
      <w:bookmarkStart w:id="747" w:name="_Toc67583395"/>
      <w:bookmarkStart w:id="748" w:name="_Toc78789494"/>
      <w:bookmarkStart w:id="749" w:name="_Toc141433899"/>
      <w:r>
        <w:rPr>
          <w:lang w:val="es-MX"/>
        </w:rPr>
        <w:t xml:space="preserve">7.2.1. </w:t>
      </w:r>
      <w:r w:rsidRPr="26EA01FF">
        <w:rPr>
          <w:lang w:val="es-MX"/>
        </w:rPr>
        <w:t>GARANTÍA DE CUMPLIMIENTO</w:t>
      </w:r>
      <w:bookmarkEnd w:id="747"/>
      <w:bookmarkEnd w:id="748"/>
      <w:bookmarkEnd w:id="749"/>
    </w:p>
    <w:p w14:paraId="0715A292" w14:textId="77777777" w:rsidR="0074235F" w:rsidRPr="004265E7" w:rsidRDefault="0074235F" w:rsidP="0074235F">
      <w:pPr>
        <w:spacing w:after="0" w:line="240" w:lineRule="auto"/>
        <w:rPr>
          <w:rFonts w:cs="Arial"/>
          <w:szCs w:val="20"/>
          <w:lang w:val="es-MX"/>
        </w:rPr>
      </w:pPr>
      <w:r w:rsidRPr="00DE5327">
        <w:rPr>
          <w:lang w:val="es-MX"/>
        </w:rPr>
        <w:t xml:space="preserve">Para </w:t>
      </w:r>
      <w:r w:rsidRPr="004265E7">
        <w:rPr>
          <w:rFonts w:cs="Arial"/>
          <w:szCs w:val="20"/>
          <w:lang w:val="es-MX"/>
        </w:rPr>
        <w:t>cubrir cualquier hecho constitutivo de incumplimiento, el Contratista deberá presentar la Garantía de cumplimiento en original a la Entidad dentro de los diez (10) días hábiles siguientes contados a partir de la firma del Contrato y requerirá la aprobación de la Entidad. Esta Garantía tendrá las siguientes características:</w:t>
      </w:r>
    </w:p>
    <w:p w14:paraId="640A6659" w14:textId="77777777" w:rsidR="0074235F" w:rsidRPr="004265E7" w:rsidRDefault="0074235F" w:rsidP="0074235F">
      <w:pPr>
        <w:spacing w:after="0" w:line="240" w:lineRule="auto"/>
        <w:rPr>
          <w:rFonts w:cs="Arial"/>
          <w:b/>
          <w:szCs w:val="20"/>
        </w:rPr>
      </w:pPr>
    </w:p>
    <w:tbl>
      <w:tblPr>
        <w:tblW w:w="8828" w:type="dxa"/>
        <w:jc w:val="center"/>
        <w:tblLayout w:type="fixed"/>
        <w:tblLook w:val="0000" w:firstRow="0" w:lastRow="0" w:firstColumn="0" w:lastColumn="0" w:noHBand="0" w:noVBand="0"/>
      </w:tblPr>
      <w:tblGrid>
        <w:gridCol w:w="1720"/>
        <w:gridCol w:w="7108"/>
      </w:tblGrid>
      <w:tr w:rsidR="0074235F" w:rsidRPr="004265E7" w14:paraId="50065E13" w14:textId="77777777" w:rsidTr="00802732">
        <w:trPr>
          <w:trHeight w:val="20"/>
          <w:jc w:val="center"/>
        </w:trPr>
        <w:tc>
          <w:tcPr>
            <w:tcW w:w="172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E053DB8" w14:textId="77777777" w:rsidR="0074235F" w:rsidRPr="00751F28" w:rsidRDefault="0074235F" w:rsidP="00802732">
            <w:pPr>
              <w:ind w:hanging="2"/>
              <w:rPr>
                <w:rFonts w:eastAsia="Arial Narrow" w:cs="Arial"/>
                <w:color w:val="FFFFFF" w:themeColor="background1"/>
                <w:sz w:val="18"/>
                <w:szCs w:val="18"/>
              </w:rPr>
            </w:pPr>
            <w:r w:rsidRPr="00751F28">
              <w:rPr>
                <w:rFonts w:eastAsia="Arial Narrow" w:cs="Arial"/>
                <w:b/>
                <w:color w:val="FFFFFF" w:themeColor="background1"/>
                <w:sz w:val="18"/>
                <w:szCs w:val="18"/>
              </w:rPr>
              <w:t>Característica</w:t>
            </w:r>
          </w:p>
        </w:tc>
        <w:tc>
          <w:tcPr>
            <w:tcW w:w="7108"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A1DB06F" w14:textId="77777777" w:rsidR="0074235F" w:rsidRPr="00751F28" w:rsidRDefault="0074235F" w:rsidP="00802732">
            <w:pPr>
              <w:ind w:hanging="2"/>
              <w:rPr>
                <w:rFonts w:eastAsia="Arial Narrow" w:cs="Arial"/>
                <w:sz w:val="18"/>
                <w:szCs w:val="18"/>
              </w:rPr>
            </w:pPr>
            <w:r w:rsidRPr="00751F28">
              <w:rPr>
                <w:rFonts w:eastAsia="Arial Narrow" w:cs="Arial"/>
                <w:b/>
                <w:color w:val="FFFFFF" w:themeColor="background1"/>
                <w:sz w:val="18"/>
                <w:szCs w:val="18"/>
              </w:rPr>
              <w:t>Condición</w:t>
            </w:r>
            <w:r w:rsidRPr="00751F28">
              <w:rPr>
                <w:rFonts w:eastAsia="Arial Narrow" w:cs="Arial"/>
                <w:b/>
                <w:sz w:val="18"/>
                <w:szCs w:val="18"/>
              </w:rPr>
              <w:t xml:space="preserve"> </w:t>
            </w:r>
          </w:p>
        </w:tc>
      </w:tr>
      <w:tr w:rsidR="0074235F" w:rsidRPr="004265E7" w14:paraId="1D61424E" w14:textId="77777777" w:rsidTr="00802732">
        <w:trPr>
          <w:trHeight w:val="20"/>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1F53F13F"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Clase</w:t>
            </w:r>
          </w:p>
        </w:tc>
        <w:tc>
          <w:tcPr>
            <w:tcW w:w="7108" w:type="dxa"/>
            <w:tcBorders>
              <w:top w:val="single" w:sz="4" w:space="0" w:color="000000"/>
              <w:left w:val="single" w:sz="4" w:space="0" w:color="000000"/>
              <w:bottom w:val="single" w:sz="4" w:space="0" w:color="000000"/>
              <w:right w:val="single" w:sz="4" w:space="0" w:color="000000"/>
            </w:tcBorders>
            <w:vAlign w:val="center"/>
          </w:tcPr>
          <w:p w14:paraId="725AB867" w14:textId="77777777" w:rsidR="0074235F" w:rsidRPr="00751F28" w:rsidRDefault="0074235F" w:rsidP="00802732">
            <w:pPr>
              <w:spacing w:after="0" w:line="240" w:lineRule="auto"/>
              <w:rPr>
                <w:rFonts w:eastAsia="Arial Narrow" w:cs="Arial"/>
                <w:sz w:val="18"/>
                <w:szCs w:val="18"/>
              </w:rPr>
            </w:pPr>
            <w:r w:rsidRPr="00751F28">
              <w:rPr>
                <w:rFonts w:eastAsia="Arial Narrow" w:cs="Arial"/>
                <w:sz w:val="18"/>
                <w:szCs w:val="18"/>
              </w:rPr>
              <w:t>Cualquiera de las clases permitidas por el artículo 2.2.1.2.3.1.2 del Decreto 1082 de 2015, a saber: (i) Contrato de seguro contenido en una póliza para Entidades Estatales, (</w:t>
            </w:r>
            <w:proofErr w:type="spellStart"/>
            <w:r w:rsidRPr="00751F28">
              <w:rPr>
                <w:rFonts w:eastAsia="Arial Narrow" w:cs="Arial"/>
                <w:sz w:val="18"/>
                <w:szCs w:val="18"/>
              </w:rPr>
              <w:t>ii</w:t>
            </w:r>
            <w:proofErr w:type="spellEnd"/>
            <w:r w:rsidRPr="00751F28">
              <w:rPr>
                <w:rFonts w:eastAsia="Arial Narrow" w:cs="Arial"/>
                <w:sz w:val="18"/>
                <w:szCs w:val="18"/>
              </w:rPr>
              <w:t>) patrimonio autónomo, (</w:t>
            </w:r>
            <w:proofErr w:type="spellStart"/>
            <w:r w:rsidRPr="00751F28">
              <w:rPr>
                <w:rFonts w:eastAsia="Arial Narrow" w:cs="Arial"/>
                <w:sz w:val="18"/>
                <w:szCs w:val="18"/>
              </w:rPr>
              <w:t>iii</w:t>
            </w:r>
            <w:proofErr w:type="spellEnd"/>
            <w:r w:rsidRPr="00751F28">
              <w:rPr>
                <w:rFonts w:eastAsia="Arial Narrow" w:cs="Arial"/>
                <w:sz w:val="18"/>
                <w:szCs w:val="18"/>
              </w:rPr>
              <w:t>) Garantía bancaria.</w:t>
            </w:r>
          </w:p>
        </w:tc>
      </w:tr>
      <w:tr w:rsidR="0074235F" w:rsidRPr="004265E7" w14:paraId="7AEA9B4E" w14:textId="77777777" w:rsidTr="00802732">
        <w:trPr>
          <w:trHeight w:val="365"/>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3739599E"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Asegurado/ beneficiario</w:t>
            </w:r>
          </w:p>
        </w:tc>
        <w:tc>
          <w:tcPr>
            <w:tcW w:w="7108" w:type="dxa"/>
            <w:tcBorders>
              <w:top w:val="single" w:sz="4" w:space="0" w:color="000000"/>
              <w:left w:val="single" w:sz="4" w:space="0" w:color="000000"/>
              <w:bottom w:val="single" w:sz="4" w:space="0" w:color="000000"/>
              <w:right w:val="single" w:sz="4" w:space="0" w:color="000000"/>
            </w:tcBorders>
            <w:vAlign w:val="center"/>
          </w:tcPr>
          <w:p w14:paraId="2E2FCD7A" w14:textId="77777777" w:rsidR="0074235F" w:rsidRPr="00751F28" w:rsidRDefault="0074235F" w:rsidP="00802732">
            <w:pPr>
              <w:ind w:hanging="2"/>
              <w:rPr>
                <w:rFonts w:eastAsia="Arial Narrow" w:cs="Arial"/>
                <w:sz w:val="18"/>
                <w:szCs w:val="18"/>
              </w:rPr>
            </w:pPr>
            <w:r w:rsidRPr="00751F28">
              <w:rPr>
                <w:rFonts w:eastAsia="Times New Roman" w:cs="Arial"/>
                <w:bCs/>
                <w:sz w:val="18"/>
                <w:szCs w:val="18"/>
                <w:lang w:val="es-ES" w:eastAsia="es-CO"/>
              </w:rPr>
              <w:t>INSTITUTO DEPARTAMENTAL DEL DEPORTE, LA EDUCACIÓN FÍSICA, LA RECREACIÓN Y APROVECHAMIENTO DEL TIEMPO LIBRE DEL HUILA -</w:t>
            </w:r>
            <w:r w:rsidRPr="00751F28">
              <w:rPr>
                <w:rFonts w:eastAsia="Arial Narrow" w:cs="Arial"/>
                <w:sz w:val="18"/>
                <w:szCs w:val="18"/>
              </w:rPr>
              <w:t xml:space="preserve"> INDERHUILA identificada con el NIT 813.005.578-7</w:t>
            </w:r>
          </w:p>
        </w:tc>
      </w:tr>
      <w:tr w:rsidR="0074235F" w:rsidRPr="004265E7" w14:paraId="0EEC0702" w14:textId="77777777" w:rsidTr="00802732">
        <w:trPr>
          <w:trHeight w:val="916"/>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15550550"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Amparos, vigencia y valores asegurados</w:t>
            </w:r>
          </w:p>
        </w:tc>
        <w:tc>
          <w:tcPr>
            <w:tcW w:w="7108" w:type="dxa"/>
            <w:tcBorders>
              <w:top w:val="single" w:sz="4" w:space="0" w:color="000000"/>
              <w:left w:val="single" w:sz="4" w:space="0" w:color="000000"/>
              <w:bottom w:val="single" w:sz="4" w:space="0" w:color="000000"/>
              <w:right w:val="single" w:sz="4" w:space="0" w:color="000000"/>
            </w:tcBorders>
            <w:vAlign w:val="center"/>
          </w:tcPr>
          <w:p w14:paraId="79B978D8" w14:textId="77777777" w:rsidR="0074235F" w:rsidRPr="00751F28" w:rsidRDefault="0074235F" w:rsidP="00802732">
            <w:pPr>
              <w:widowControl w:val="0"/>
              <w:pBdr>
                <w:top w:val="nil"/>
                <w:left w:val="nil"/>
                <w:bottom w:val="nil"/>
                <w:right w:val="nil"/>
                <w:between w:val="nil"/>
              </w:pBdr>
              <w:spacing w:after="0"/>
              <w:ind w:hanging="2"/>
              <w:rPr>
                <w:rFonts w:eastAsia="Arial Narrow" w:cs="Arial"/>
                <w:sz w:val="18"/>
                <w:szCs w:val="18"/>
              </w:rPr>
            </w:pPr>
          </w:p>
          <w:tbl>
            <w:tblPr>
              <w:tblStyle w:val="Tablaconcuadrcula"/>
              <w:tblW w:w="4845" w:type="pct"/>
              <w:tblLayout w:type="fixed"/>
              <w:tblLook w:val="04A0" w:firstRow="1" w:lastRow="0" w:firstColumn="1" w:lastColumn="0" w:noHBand="0" w:noVBand="1"/>
            </w:tblPr>
            <w:tblGrid>
              <w:gridCol w:w="3143"/>
              <w:gridCol w:w="1479"/>
              <w:gridCol w:w="2047"/>
            </w:tblGrid>
            <w:tr w:rsidR="0074235F" w:rsidRPr="00751F28" w14:paraId="65D0D356" w14:textId="77777777" w:rsidTr="00802732">
              <w:tc>
                <w:tcPr>
                  <w:tcW w:w="235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5DEBCE" w14:textId="77777777" w:rsidR="0074235F" w:rsidRPr="00751F28" w:rsidRDefault="0074235F" w:rsidP="00802732">
                  <w:pPr>
                    <w:rPr>
                      <w:rFonts w:eastAsia="Times New Roman" w:cs="Arial"/>
                      <w:b/>
                      <w:bCs/>
                      <w:color w:val="FFFFFF" w:themeColor="background1"/>
                      <w:sz w:val="18"/>
                      <w:szCs w:val="18"/>
                      <w:lang w:val="es-ES" w:eastAsia="es-CO"/>
                    </w:rPr>
                  </w:pPr>
                  <w:r w:rsidRPr="00751F28">
                    <w:rPr>
                      <w:rFonts w:eastAsia="Times New Roman" w:cs="Arial"/>
                      <w:b/>
                      <w:bCs/>
                      <w:color w:val="FFFFFF" w:themeColor="background1"/>
                      <w:sz w:val="18"/>
                      <w:szCs w:val="18"/>
                      <w:lang w:val="es-ES" w:eastAsia="es-CO"/>
                    </w:rPr>
                    <w:t>Amparo</w:t>
                  </w:r>
                </w:p>
              </w:tc>
              <w:tc>
                <w:tcPr>
                  <w:tcW w:w="1109"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D2C290F" w14:textId="77777777" w:rsidR="0074235F" w:rsidRPr="00751F28" w:rsidRDefault="0074235F" w:rsidP="00802732">
                  <w:pPr>
                    <w:rPr>
                      <w:rFonts w:eastAsia="Times New Roman" w:cs="Arial"/>
                      <w:b/>
                      <w:bCs/>
                      <w:color w:val="FFFFFF" w:themeColor="background1"/>
                      <w:sz w:val="18"/>
                      <w:szCs w:val="18"/>
                      <w:lang w:val="es-ES" w:eastAsia="es-CO"/>
                    </w:rPr>
                  </w:pPr>
                  <w:r w:rsidRPr="00751F28">
                    <w:rPr>
                      <w:rFonts w:eastAsia="Times New Roman" w:cs="Arial"/>
                      <w:b/>
                      <w:bCs/>
                      <w:color w:val="FFFFFF" w:themeColor="background1"/>
                      <w:sz w:val="18"/>
                      <w:szCs w:val="18"/>
                      <w:lang w:val="es-ES" w:eastAsia="es-CO"/>
                    </w:rPr>
                    <w:t xml:space="preserve">Vigencia </w:t>
                  </w:r>
                </w:p>
              </w:tc>
              <w:tc>
                <w:tcPr>
                  <w:tcW w:w="1535"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22FFB84" w14:textId="77777777" w:rsidR="0074235F" w:rsidRPr="00751F28" w:rsidRDefault="0074235F" w:rsidP="00802732">
                  <w:pPr>
                    <w:rPr>
                      <w:rFonts w:eastAsia="Times New Roman" w:cs="Arial"/>
                      <w:b/>
                      <w:bCs/>
                      <w:color w:val="FFFFFF" w:themeColor="background1"/>
                      <w:sz w:val="18"/>
                      <w:szCs w:val="18"/>
                      <w:lang w:val="es-ES" w:eastAsia="es-CO"/>
                    </w:rPr>
                  </w:pPr>
                  <w:r w:rsidRPr="00751F28">
                    <w:rPr>
                      <w:rFonts w:eastAsia="Times New Roman" w:cs="Arial"/>
                      <w:b/>
                      <w:bCs/>
                      <w:color w:val="FFFFFF" w:themeColor="background1"/>
                      <w:sz w:val="18"/>
                      <w:szCs w:val="18"/>
                      <w:lang w:val="es-ES" w:eastAsia="es-CO"/>
                    </w:rPr>
                    <w:t>Valor Asegurado</w:t>
                  </w:r>
                </w:p>
              </w:tc>
            </w:tr>
            <w:tr w:rsidR="0074235F" w:rsidRPr="00751F28" w14:paraId="2C0D0BFA" w14:textId="77777777" w:rsidTr="00802732">
              <w:tc>
                <w:tcPr>
                  <w:tcW w:w="2356" w:type="pct"/>
                  <w:tcBorders>
                    <w:top w:val="single" w:sz="4" w:space="0" w:color="auto"/>
                    <w:left w:val="single" w:sz="4" w:space="0" w:color="auto"/>
                    <w:bottom w:val="single" w:sz="4" w:space="0" w:color="auto"/>
                    <w:right w:val="single" w:sz="4" w:space="0" w:color="auto"/>
                  </w:tcBorders>
                  <w:hideMark/>
                </w:tcPr>
                <w:p w14:paraId="17488906" w14:textId="77777777" w:rsidR="0074235F" w:rsidRPr="00751F28" w:rsidRDefault="0074235F" w:rsidP="00802732">
                  <w:pPr>
                    <w:rPr>
                      <w:rFonts w:eastAsia="Times New Roman" w:cs="Arial"/>
                      <w:bCs/>
                      <w:sz w:val="18"/>
                      <w:szCs w:val="18"/>
                      <w:lang w:val="es-ES" w:eastAsia="es-CO"/>
                    </w:rPr>
                  </w:pPr>
                  <w:r w:rsidRPr="00751F28">
                    <w:rPr>
                      <w:rFonts w:eastAsia="Times New Roman" w:cs="Arial"/>
                      <w:b/>
                      <w:bCs/>
                      <w:sz w:val="18"/>
                      <w:szCs w:val="18"/>
                      <w:lang w:val="es-ES" w:eastAsia="es-CO"/>
                    </w:rPr>
                    <w:t>Cumplimiento general</w:t>
                  </w:r>
                  <w:r w:rsidRPr="00751F28">
                    <w:rPr>
                      <w:rFonts w:eastAsia="Times New Roman" w:cs="Arial"/>
                      <w:bCs/>
                      <w:sz w:val="18"/>
                      <w:szCs w:val="18"/>
                      <w:lang w:val="es-ES" w:eastAsia="es-CO"/>
                    </w:rPr>
                    <w:t xml:space="preserve"> del Contrato y el pago de las multas y la cláusula penal pecuniaria que se le impongan</w:t>
                  </w:r>
                </w:p>
              </w:tc>
              <w:tc>
                <w:tcPr>
                  <w:tcW w:w="1109" w:type="pct"/>
                  <w:tcBorders>
                    <w:top w:val="single" w:sz="4" w:space="0" w:color="auto"/>
                    <w:left w:val="single" w:sz="4" w:space="0" w:color="auto"/>
                    <w:bottom w:val="single" w:sz="4" w:space="0" w:color="auto"/>
                    <w:right w:val="single" w:sz="4" w:space="0" w:color="auto"/>
                  </w:tcBorders>
                  <w:hideMark/>
                </w:tcPr>
                <w:p w14:paraId="54BD6B8B" w14:textId="77777777" w:rsidR="0074235F" w:rsidRPr="00751F28" w:rsidRDefault="0074235F" w:rsidP="00802732">
                  <w:pPr>
                    <w:rPr>
                      <w:rFonts w:eastAsia="Times New Roman" w:cs="Arial"/>
                      <w:bCs/>
                      <w:sz w:val="18"/>
                      <w:szCs w:val="18"/>
                      <w:lang w:val="es-ES" w:eastAsia="es-CO"/>
                    </w:rPr>
                  </w:pPr>
                  <w:r w:rsidRPr="00751F28">
                    <w:rPr>
                      <w:rFonts w:eastAsia="Times New Roman" w:cs="Arial"/>
                      <w:bCs/>
                      <w:sz w:val="18"/>
                      <w:szCs w:val="18"/>
                      <w:lang w:val="es-ES" w:eastAsia="es-CO"/>
                    </w:rPr>
                    <w:t>Hasta la liquidación del Contrato</w:t>
                  </w:r>
                </w:p>
              </w:tc>
              <w:tc>
                <w:tcPr>
                  <w:tcW w:w="1535" w:type="pct"/>
                  <w:tcBorders>
                    <w:top w:val="single" w:sz="4" w:space="0" w:color="auto"/>
                    <w:left w:val="single" w:sz="4" w:space="0" w:color="auto"/>
                    <w:bottom w:val="single" w:sz="4" w:space="0" w:color="auto"/>
                    <w:right w:val="single" w:sz="4" w:space="0" w:color="auto"/>
                  </w:tcBorders>
                  <w:hideMark/>
                </w:tcPr>
                <w:p w14:paraId="01D38E77" w14:textId="77777777" w:rsidR="0074235F" w:rsidRPr="00751F28" w:rsidRDefault="0074235F" w:rsidP="00802732">
                  <w:pPr>
                    <w:rPr>
                      <w:rFonts w:eastAsia="Times New Roman" w:cs="Arial"/>
                      <w:sz w:val="18"/>
                      <w:szCs w:val="18"/>
                      <w:lang w:val="es-ES" w:eastAsia="es-CO"/>
                    </w:rPr>
                  </w:pPr>
                  <w:r w:rsidRPr="00751F28">
                    <w:rPr>
                      <w:rFonts w:eastAsia="Times New Roman" w:cs="Arial"/>
                      <w:bCs/>
                      <w:sz w:val="18"/>
                      <w:szCs w:val="18"/>
                      <w:lang w:val="es-ES" w:eastAsia="es-CO"/>
                    </w:rPr>
                    <w:t>Equivalente al Diez (10) por ciento del valor del contrato.</w:t>
                  </w:r>
                </w:p>
              </w:tc>
            </w:tr>
            <w:tr w:rsidR="00F977A3" w:rsidRPr="00751F28" w14:paraId="4CE3DDA7" w14:textId="77777777" w:rsidTr="00802732">
              <w:tc>
                <w:tcPr>
                  <w:tcW w:w="2356" w:type="pct"/>
                  <w:tcBorders>
                    <w:top w:val="single" w:sz="4" w:space="0" w:color="auto"/>
                    <w:left w:val="single" w:sz="4" w:space="0" w:color="auto"/>
                    <w:bottom w:val="single" w:sz="4" w:space="0" w:color="auto"/>
                    <w:right w:val="single" w:sz="4" w:space="0" w:color="auto"/>
                  </w:tcBorders>
                  <w:hideMark/>
                </w:tcPr>
                <w:p w14:paraId="33D8B442" w14:textId="77777777" w:rsidR="00F977A3" w:rsidRDefault="00F977A3" w:rsidP="00F977A3">
                  <w:pPr>
                    <w:rPr>
                      <w:rFonts w:eastAsia="Times New Roman" w:cs="Arial"/>
                      <w:b/>
                      <w:bCs/>
                      <w:sz w:val="18"/>
                      <w:szCs w:val="18"/>
                      <w:lang w:val="es-ES" w:eastAsia="es-CO"/>
                    </w:rPr>
                  </w:pPr>
                  <w:r w:rsidRPr="00751F28">
                    <w:rPr>
                      <w:rFonts w:eastAsia="Times New Roman" w:cs="Arial"/>
                      <w:b/>
                      <w:bCs/>
                      <w:sz w:val="18"/>
                      <w:szCs w:val="18"/>
                      <w:lang w:val="es-ES" w:eastAsia="es-CO"/>
                    </w:rPr>
                    <w:t>Buen manejo y correcta inversión del anticipo</w:t>
                  </w:r>
                </w:p>
                <w:p w14:paraId="0B9137C3" w14:textId="77777777" w:rsidR="00F977A3" w:rsidRPr="00751F28" w:rsidRDefault="00F977A3" w:rsidP="00F977A3">
                  <w:pPr>
                    <w:rPr>
                      <w:rFonts w:eastAsia="Times New Roman" w:cs="Arial"/>
                      <w:b/>
                      <w:bCs/>
                      <w:sz w:val="18"/>
                      <w:szCs w:val="18"/>
                      <w:lang w:val="es-ES" w:eastAsia="es-CO"/>
                    </w:rPr>
                  </w:pPr>
                </w:p>
              </w:tc>
              <w:tc>
                <w:tcPr>
                  <w:tcW w:w="1109" w:type="pct"/>
                  <w:tcBorders>
                    <w:top w:val="single" w:sz="4" w:space="0" w:color="auto"/>
                    <w:left w:val="single" w:sz="4" w:space="0" w:color="auto"/>
                    <w:bottom w:val="single" w:sz="4" w:space="0" w:color="auto"/>
                    <w:right w:val="single" w:sz="4" w:space="0" w:color="auto"/>
                  </w:tcBorders>
                  <w:hideMark/>
                </w:tcPr>
                <w:p w14:paraId="5D14F853" w14:textId="44C3B875" w:rsidR="00F977A3" w:rsidRPr="00751F28" w:rsidRDefault="00F977A3" w:rsidP="00F977A3">
                  <w:pPr>
                    <w:rPr>
                      <w:rFonts w:eastAsia="Times New Roman" w:cs="Arial"/>
                      <w:bCs/>
                      <w:sz w:val="18"/>
                      <w:szCs w:val="18"/>
                      <w:lang w:val="es-ES" w:eastAsia="es-CO"/>
                    </w:rPr>
                  </w:pPr>
                  <w:r w:rsidRPr="00432DDB">
                    <w:t xml:space="preserve">Hasta la liquidación del contrato  </w:t>
                  </w:r>
                </w:p>
              </w:tc>
              <w:tc>
                <w:tcPr>
                  <w:tcW w:w="1535" w:type="pct"/>
                  <w:tcBorders>
                    <w:top w:val="single" w:sz="4" w:space="0" w:color="auto"/>
                    <w:left w:val="single" w:sz="4" w:space="0" w:color="auto"/>
                    <w:bottom w:val="single" w:sz="4" w:space="0" w:color="auto"/>
                    <w:right w:val="single" w:sz="4" w:space="0" w:color="auto"/>
                  </w:tcBorders>
                  <w:hideMark/>
                </w:tcPr>
                <w:p w14:paraId="088762BF" w14:textId="3CBFED4E" w:rsidR="00F977A3" w:rsidRPr="00751F28" w:rsidRDefault="00F977A3" w:rsidP="00F977A3">
                  <w:pPr>
                    <w:rPr>
                      <w:rFonts w:eastAsia="Times New Roman" w:cs="Arial"/>
                      <w:sz w:val="18"/>
                      <w:szCs w:val="18"/>
                      <w:lang w:val="es-ES" w:eastAsia="es-CO"/>
                    </w:rPr>
                  </w:pPr>
                  <w:r w:rsidRPr="00432DDB">
                    <w:t xml:space="preserve">100%  </w:t>
                  </w:r>
                </w:p>
              </w:tc>
            </w:tr>
            <w:tr w:rsidR="0074235F" w:rsidRPr="00751F28" w14:paraId="206F7B99" w14:textId="77777777" w:rsidTr="00802732">
              <w:tc>
                <w:tcPr>
                  <w:tcW w:w="2356" w:type="pct"/>
                  <w:tcBorders>
                    <w:top w:val="single" w:sz="4" w:space="0" w:color="auto"/>
                    <w:left w:val="single" w:sz="4" w:space="0" w:color="auto"/>
                    <w:bottom w:val="single" w:sz="4" w:space="0" w:color="auto"/>
                    <w:right w:val="single" w:sz="4" w:space="0" w:color="auto"/>
                  </w:tcBorders>
                </w:tcPr>
                <w:p w14:paraId="5CBB2635" w14:textId="77777777" w:rsidR="0074235F" w:rsidRPr="00751F28" w:rsidRDefault="0074235F" w:rsidP="00802732">
                  <w:pPr>
                    <w:rPr>
                      <w:rFonts w:eastAsia="Times New Roman" w:cs="Arial"/>
                      <w:b/>
                      <w:bCs/>
                      <w:sz w:val="18"/>
                      <w:szCs w:val="18"/>
                      <w:lang w:val="es-ES" w:eastAsia="es-CO"/>
                    </w:rPr>
                  </w:pPr>
                  <w:r w:rsidRPr="00751F28">
                    <w:rPr>
                      <w:rFonts w:eastAsia="Times New Roman" w:cs="Arial"/>
                      <w:b/>
                      <w:bCs/>
                      <w:sz w:val="18"/>
                      <w:szCs w:val="18"/>
                      <w:lang w:val="es-ES" w:eastAsia="es-CO"/>
                    </w:rPr>
                    <w:t>Devolución del pago anticipado</w:t>
                  </w:r>
                </w:p>
              </w:tc>
              <w:tc>
                <w:tcPr>
                  <w:tcW w:w="1109" w:type="pct"/>
                  <w:tcBorders>
                    <w:top w:val="single" w:sz="4" w:space="0" w:color="auto"/>
                    <w:left w:val="single" w:sz="4" w:space="0" w:color="auto"/>
                    <w:bottom w:val="single" w:sz="4" w:space="0" w:color="auto"/>
                    <w:right w:val="single" w:sz="4" w:space="0" w:color="auto"/>
                  </w:tcBorders>
                </w:tcPr>
                <w:p w14:paraId="12B5B798" w14:textId="77777777" w:rsidR="0074235F" w:rsidRPr="00751F28" w:rsidRDefault="0074235F" w:rsidP="00802732">
                  <w:pPr>
                    <w:rPr>
                      <w:rFonts w:eastAsia="Times New Roman" w:cs="Arial"/>
                      <w:bCs/>
                      <w:sz w:val="18"/>
                      <w:szCs w:val="18"/>
                      <w:lang w:val="es-ES" w:eastAsia="es-CO"/>
                    </w:rPr>
                  </w:pPr>
                  <w:r w:rsidRPr="00751F28">
                    <w:rPr>
                      <w:rFonts w:eastAsia="Times New Roman" w:cs="Arial"/>
                      <w:bCs/>
                      <w:sz w:val="18"/>
                      <w:szCs w:val="18"/>
                      <w:lang w:val="es-ES" w:eastAsia="es-CO"/>
                    </w:rPr>
                    <w:t>No aplica.</w:t>
                  </w:r>
                </w:p>
                <w:p w14:paraId="6050EAC1" w14:textId="77777777" w:rsidR="0074235F" w:rsidRPr="00751F28" w:rsidRDefault="0074235F" w:rsidP="00802732">
                  <w:pPr>
                    <w:rPr>
                      <w:rFonts w:eastAsia="Times New Roman" w:cs="Arial"/>
                      <w:sz w:val="18"/>
                      <w:szCs w:val="18"/>
                      <w:lang w:val="es-ES" w:eastAsia="es-CO"/>
                    </w:rPr>
                  </w:pPr>
                </w:p>
              </w:tc>
              <w:tc>
                <w:tcPr>
                  <w:tcW w:w="1535" w:type="pct"/>
                  <w:tcBorders>
                    <w:top w:val="single" w:sz="4" w:space="0" w:color="auto"/>
                    <w:left w:val="single" w:sz="4" w:space="0" w:color="auto"/>
                    <w:bottom w:val="single" w:sz="4" w:space="0" w:color="auto"/>
                    <w:right w:val="single" w:sz="4" w:space="0" w:color="auto"/>
                  </w:tcBorders>
                </w:tcPr>
                <w:p w14:paraId="1B4AD238" w14:textId="77777777" w:rsidR="0074235F" w:rsidRPr="00751F28" w:rsidRDefault="0074235F" w:rsidP="00802732">
                  <w:pPr>
                    <w:rPr>
                      <w:rFonts w:eastAsia="Times New Roman" w:cs="Arial"/>
                      <w:bCs/>
                      <w:sz w:val="18"/>
                      <w:szCs w:val="18"/>
                      <w:lang w:val="es-ES" w:eastAsia="es-CO"/>
                    </w:rPr>
                  </w:pPr>
                  <w:r w:rsidRPr="00751F28">
                    <w:rPr>
                      <w:rFonts w:eastAsia="Times New Roman" w:cs="Arial"/>
                      <w:bCs/>
                      <w:sz w:val="18"/>
                      <w:szCs w:val="18"/>
                      <w:lang w:val="es-ES" w:eastAsia="es-CO"/>
                    </w:rPr>
                    <w:t xml:space="preserve">No aplica. </w:t>
                  </w:r>
                </w:p>
              </w:tc>
            </w:tr>
            <w:tr w:rsidR="0074235F" w:rsidRPr="00751F28" w14:paraId="2702EFF3" w14:textId="77777777" w:rsidTr="00802732">
              <w:tc>
                <w:tcPr>
                  <w:tcW w:w="2356" w:type="pct"/>
                  <w:tcBorders>
                    <w:top w:val="single" w:sz="4" w:space="0" w:color="auto"/>
                    <w:left w:val="single" w:sz="4" w:space="0" w:color="auto"/>
                    <w:bottom w:val="single" w:sz="4" w:space="0" w:color="auto"/>
                    <w:right w:val="single" w:sz="4" w:space="0" w:color="auto"/>
                  </w:tcBorders>
                  <w:hideMark/>
                </w:tcPr>
                <w:p w14:paraId="6FE55A78" w14:textId="77777777" w:rsidR="0074235F" w:rsidRPr="00751F28" w:rsidRDefault="0074235F" w:rsidP="00802732">
                  <w:pPr>
                    <w:rPr>
                      <w:rFonts w:eastAsia="Times New Roman" w:cs="Arial"/>
                      <w:bCs/>
                      <w:sz w:val="18"/>
                      <w:szCs w:val="18"/>
                      <w:lang w:val="es-ES" w:eastAsia="es-CO"/>
                    </w:rPr>
                  </w:pPr>
                  <w:r w:rsidRPr="00751F28">
                    <w:rPr>
                      <w:rFonts w:eastAsia="Times New Roman" w:cs="Arial"/>
                      <w:b/>
                      <w:bCs/>
                      <w:sz w:val="18"/>
                      <w:szCs w:val="18"/>
                      <w:lang w:val="es-ES" w:eastAsia="es-CO"/>
                    </w:rPr>
                    <w:t>Pago de salarios, prestaciones sociales legales e indemnizaciones laborales</w:t>
                  </w:r>
                  <w:r w:rsidRPr="00751F28">
                    <w:rPr>
                      <w:rFonts w:eastAsia="Times New Roman" w:cs="Arial"/>
                      <w:bCs/>
                      <w:sz w:val="18"/>
                      <w:szCs w:val="18"/>
                      <w:lang w:val="es-ES" w:eastAsia="es-CO"/>
                    </w:rPr>
                    <w:t xml:space="preserve"> del personal que el contratista haya de utilizar en el territorio nacional para la ejecución del contrato</w:t>
                  </w:r>
                </w:p>
              </w:tc>
              <w:tc>
                <w:tcPr>
                  <w:tcW w:w="1109" w:type="pct"/>
                  <w:tcBorders>
                    <w:top w:val="single" w:sz="4" w:space="0" w:color="auto"/>
                    <w:left w:val="single" w:sz="4" w:space="0" w:color="auto"/>
                    <w:bottom w:val="single" w:sz="4" w:space="0" w:color="auto"/>
                    <w:right w:val="single" w:sz="4" w:space="0" w:color="auto"/>
                  </w:tcBorders>
                  <w:hideMark/>
                </w:tcPr>
                <w:p w14:paraId="4CCCAF25" w14:textId="77777777" w:rsidR="0074235F" w:rsidRPr="00751F28" w:rsidRDefault="0074235F" w:rsidP="00802732">
                  <w:pPr>
                    <w:rPr>
                      <w:rFonts w:eastAsia="Times New Roman" w:cs="Arial"/>
                      <w:bCs/>
                      <w:sz w:val="18"/>
                      <w:szCs w:val="18"/>
                      <w:lang w:val="es-ES" w:eastAsia="es-CO"/>
                    </w:rPr>
                  </w:pPr>
                  <w:r w:rsidRPr="00751F28">
                    <w:rPr>
                      <w:rFonts w:eastAsia="Times New Roman" w:cs="Arial"/>
                      <w:bCs/>
                      <w:sz w:val="18"/>
                      <w:szCs w:val="18"/>
                      <w:lang w:val="es-ES" w:eastAsia="es-CO"/>
                    </w:rPr>
                    <w:t>Plazo del contrato y tres (3) años más.</w:t>
                  </w:r>
                </w:p>
              </w:tc>
              <w:tc>
                <w:tcPr>
                  <w:tcW w:w="1535" w:type="pct"/>
                  <w:tcBorders>
                    <w:top w:val="single" w:sz="4" w:space="0" w:color="auto"/>
                    <w:left w:val="single" w:sz="4" w:space="0" w:color="auto"/>
                    <w:bottom w:val="single" w:sz="4" w:space="0" w:color="auto"/>
                    <w:right w:val="single" w:sz="4" w:space="0" w:color="auto"/>
                  </w:tcBorders>
                  <w:hideMark/>
                </w:tcPr>
                <w:p w14:paraId="6367FA87" w14:textId="77777777" w:rsidR="0074235F" w:rsidRPr="00751F28" w:rsidRDefault="0074235F" w:rsidP="00802732">
                  <w:pPr>
                    <w:rPr>
                      <w:rFonts w:eastAsia="Times New Roman" w:cs="Arial"/>
                      <w:sz w:val="18"/>
                      <w:szCs w:val="18"/>
                      <w:lang w:val="es-ES" w:eastAsia="es-CO"/>
                    </w:rPr>
                  </w:pPr>
                  <w:r w:rsidRPr="00751F28">
                    <w:rPr>
                      <w:rFonts w:eastAsia="Times New Roman" w:cs="Arial"/>
                      <w:bCs/>
                      <w:sz w:val="18"/>
                      <w:szCs w:val="18"/>
                      <w:lang w:val="es-ES" w:eastAsia="es-CO"/>
                    </w:rPr>
                    <w:t>Equivalente al 5% del valor del contrato.</w:t>
                  </w:r>
                  <w:r w:rsidRPr="00751F28">
                    <w:rPr>
                      <w:rFonts w:eastAsia="Times New Roman" w:cs="Arial"/>
                      <w:sz w:val="18"/>
                      <w:szCs w:val="18"/>
                      <w:lang w:val="es-ES" w:eastAsia="es-CO"/>
                    </w:rPr>
                    <w:t xml:space="preserve"> </w:t>
                  </w:r>
                </w:p>
              </w:tc>
            </w:tr>
            <w:tr w:rsidR="0074235F" w:rsidRPr="00751F28" w14:paraId="43DD86DB" w14:textId="77777777" w:rsidTr="00802732">
              <w:tc>
                <w:tcPr>
                  <w:tcW w:w="2356" w:type="pct"/>
                  <w:tcBorders>
                    <w:top w:val="single" w:sz="4" w:space="0" w:color="auto"/>
                    <w:left w:val="single" w:sz="4" w:space="0" w:color="auto"/>
                    <w:bottom w:val="single" w:sz="4" w:space="0" w:color="auto"/>
                    <w:right w:val="single" w:sz="4" w:space="0" w:color="auto"/>
                  </w:tcBorders>
                  <w:hideMark/>
                </w:tcPr>
                <w:p w14:paraId="36BC0E20" w14:textId="77777777" w:rsidR="0074235F" w:rsidRPr="00751F28" w:rsidRDefault="0074235F" w:rsidP="00802732">
                  <w:pPr>
                    <w:rPr>
                      <w:rFonts w:eastAsia="Times New Roman" w:cs="Arial"/>
                      <w:bCs/>
                      <w:sz w:val="18"/>
                      <w:szCs w:val="18"/>
                      <w:lang w:val="es-ES" w:eastAsia="es-CO"/>
                    </w:rPr>
                  </w:pPr>
                  <w:r w:rsidRPr="00751F28">
                    <w:rPr>
                      <w:rFonts w:eastAsia="Times New Roman" w:cs="Arial"/>
                      <w:b/>
                      <w:bCs/>
                      <w:sz w:val="18"/>
                      <w:szCs w:val="18"/>
                      <w:lang w:val="es-ES" w:eastAsia="es-CO"/>
                    </w:rPr>
                    <w:t>Estabilidad y calidad de las obras</w:t>
                  </w:r>
                  <w:r w:rsidRPr="00751F28">
                    <w:rPr>
                      <w:rFonts w:eastAsia="Times New Roman" w:cs="Arial"/>
                      <w:bCs/>
                      <w:sz w:val="18"/>
                      <w:szCs w:val="18"/>
                      <w:lang w:val="es-ES" w:eastAsia="es-CO"/>
                    </w:rPr>
                    <w:t xml:space="preserve"> ejecutadas entregadas a satisfacción</w:t>
                  </w:r>
                </w:p>
              </w:tc>
              <w:tc>
                <w:tcPr>
                  <w:tcW w:w="1109" w:type="pct"/>
                  <w:tcBorders>
                    <w:top w:val="single" w:sz="4" w:space="0" w:color="auto"/>
                    <w:left w:val="single" w:sz="4" w:space="0" w:color="auto"/>
                    <w:bottom w:val="single" w:sz="4" w:space="0" w:color="auto"/>
                    <w:right w:val="single" w:sz="4" w:space="0" w:color="auto"/>
                  </w:tcBorders>
                  <w:hideMark/>
                </w:tcPr>
                <w:p w14:paraId="6776BB16" w14:textId="77777777" w:rsidR="0074235F" w:rsidRPr="00751F28" w:rsidRDefault="0074235F" w:rsidP="00802732">
                  <w:pPr>
                    <w:rPr>
                      <w:rFonts w:eastAsia="Times New Roman" w:cs="Arial"/>
                      <w:sz w:val="18"/>
                      <w:szCs w:val="18"/>
                      <w:lang w:val="es-ES" w:eastAsia="es-CO"/>
                    </w:rPr>
                  </w:pPr>
                  <w:r w:rsidRPr="00751F28">
                    <w:rPr>
                      <w:rFonts w:eastAsia="Times New Roman" w:cs="Arial"/>
                      <w:bCs/>
                      <w:sz w:val="18"/>
                      <w:szCs w:val="18"/>
                      <w:lang w:val="es-ES" w:eastAsia="es-CO"/>
                    </w:rPr>
                    <w:t xml:space="preserve">Cinco (5) años contados del acta del recibo final del contrato.  </w:t>
                  </w:r>
                </w:p>
              </w:tc>
              <w:tc>
                <w:tcPr>
                  <w:tcW w:w="1535" w:type="pct"/>
                  <w:tcBorders>
                    <w:top w:val="single" w:sz="4" w:space="0" w:color="auto"/>
                    <w:left w:val="single" w:sz="4" w:space="0" w:color="auto"/>
                    <w:bottom w:val="single" w:sz="4" w:space="0" w:color="auto"/>
                    <w:right w:val="single" w:sz="4" w:space="0" w:color="auto"/>
                  </w:tcBorders>
                  <w:hideMark/>
                </w:tcPr>
                <w:p w14:paraId="50F4368C" w14:textId="77777777" w:rsidR="0074235F" w:rsidRPr="00751F28" w:rsidRDefault="0074235F" w:rsidP="00802732">
                  <w:pPr>
                    <w:rPr>
                      <w:rFonts w:eastAsia="Times New Roman" w:cs="Arial"/>
                      <w:sz w:val="18"/>
                      <w:szCs w:val="18"/>
                      <w:lang w:val="es-ES" w:eastAsia="es-CO"/>
                    </w:rPr>
                  </w:pPr>
                  <w:r w:rsidRPr="00751F28">
                    <w:rPr>
                      <w:rFonts w:eastAsia="Times New Roman" w:cs="Arial"/>
                      <w:bCs/>
                      <w:sz w:val="18"/>
                      <w:szCs w:val="18"/>
                      <w:lang w:val="es-ES" w:eastAsia="es-CO"/>
                    </w:rPr>
                    <w:t xml:space="preserve">Equivalente al 10% del valor del contrato. </w:t>
                  </w:r>
                </w:p>
              </w:tc>
            </w:tr>
          </w:tbl>
          <w:p w14:paraId="248B4BEA" w14:textId="77777777" w:rsidR="0074235F" w:rsidRPr="00751F28" w:rsidRDefault="0074235F" w:rsidP="00802732">
            <w:pPr>
              <w:ind w:hanging="2"/>
              <w:rPr>
                <w:rFonts w:eastAsia="Arial Narrow" w:cs="Arial"/>
                <w:sz w:val="18"/>
                <w:szCs w:val="18"/>
              </w:rPr>
            </w:pPr>
          </w:p>
        </w:tc>
      </w:tr>
      <w:tr w:rsidR="0074235F" w:rsidRPr="004265E7" w14:paraId="25788768" w14:textId="77777777" w:rsidTr="00802732">
        <w:trPr>
          <w:trHeight w:val="20"/>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0FD597A5"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t xml:space="preserve">Tomador </w:t>
            </w:r>
          </w:p>
        </w:tc>
        <w:tc>
          <w:tcPr>
            <w:tcW w:w="7108" w:type="dxa"/>
            <w:tcBorders>
              <w:top w:val="single" w:sz="4" w:space="0" w:color="000000"/>
              <w:left w:val="single" w:sz="4" w:space="0" w:color="000000"/>
              <w:bottom w:val="single" w:sz="4" w:space="0" w:color="000000"/>
              <w:right w:val="single" w:sz="4" w:space="0" w:color="000000"/>
            </w:tcBorders>
            <w:vAlign w:val="center"/>
          </w:tcPr>
          <w:p w14:paraId="320D9F1D" w14:textId="77777777" w:rsidR="00427723" w:rsidRDefault="00427723" w:rsidP="000F5629">
            <w:pPr>
              <w:pStyle w:val="Prrafodelista"/>
              <w:numPr>
                <w:ilvl w:val="0"/>
                <w:numId w:val="60"/>
              </w:numPr>
            </w:pPr>
            <w:r w:rsidRPr="00BA6E62">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r>
              <w:t>.</w:t>
            </w:r>
          </w:p>
          <w:p w14:paraId="4F9DFBAB" w14:textId="77777777" w:rsidR="00427723" w:rsidRDefault="00427723" w:rsidP="000F5629">
            <w:pPr>
              <w:pStyle w:val="Prrafodelista"/>
              <w:numPr>
                <w:ilvl w:val="0"/>
                <w:numId w:val="60"/>
              </w:numPr>
            </w:pPr>
            <w:r w:rsidRPr="00BA6E62">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r>
              <w:t>.</w:t>
            </w:r>
          </w:p>
          <w:p w14:paraId="49719546" w14:textId="7ACCAAAE" w:rsidR="0074235F" w:rsidRPr="00427723" w:rsidRDefault="00427723" w:rsidP="000F5629">
            <w:pPr>
              <w:pStyle w:val="Prrafodelista"/>
              <w:numPr>
                <w:ilvl w:val="0"/>
                <w:numId w:val="60"/>
              </w:numPr>
            </w:pPr>
            <w:r w:rsidRPr="00BA6E62">
              <w:t xml:space="preserve">Para el Contratista conformado por un Proponente Plural (Unión Temporal o Consorcio): la Garantía deberá ser otorgada por todos los integrantes del Contratista, para lo cual se deberá relacionar claramente los </w:t>
            </w:r>
            <w:r w:rsidRPr="00BA6E62">
              <w:lastRenderedPageBreak/>
              <w:t xml:space="preserve">integrantes, su identificación y porcentaje de participación, quienes para todos los efectos serán los otorgantes de esta.  </w:t>
            </w:r>
          </w:p>
        </w:tc>
      </w:tr>
      <w:tr w:rsidR="0074235F" w:rsidRPr="004265E7" w14:paraId="4C87762F" w14:textId="77777777" w:rsidTr="00802732">
        <w:trPr>
          <w:trHeight w:val="20"/>
          <w:jc w:val="center"/>
        </w:trPr>
        <w:tc>
          <w:tcPr>
            <w:tcW w:w="1720" w:type="dxa"/>
            <w:tcBorders>
              <w:top w:val="single" w:sz="4" w:space="0" w:color="000000"/>
              <w:left w:val="single" w:sz="4" w:space="0" w:color="000000"/>
              <w:bottom w:val="single" w:sz="4" w:space="0" w:color="000000"/>
              <w:right w:val="single" w:sz="4" w:space="0" w:color="000000"/>
            </w:tcBorders>
            <w:vAlign w:val="center"/>
          </w:tcPr>
          <w:p w14:paraId="1BEF669E" w14:textId="77777777" w:rsidR="0074235F" w:rsidRPr="00751F28" w:rsidRDefault="0074235F" w:rsidP="00802732">
            <w:pPr>
              <w:ind w:hanging="2"/>
              <w:rPr>
                <w:rFonts w:eastAsia="Arial Narrow" w:cs="Arial"/>
                <w:sz w:val="18"/>
                <w:szCs w:val="18"/>
              </w:rPr>
            </w:pPr>
            <w:r w:rsidRPr="00751F28">
              <w:rPr>
                <w:rFonts w:eastAsia="Arial Narrow" w:cs="Arial"/>
                <w:sz w:val="18"/>
                <w:szCs w:val="18"/>
              </w:rPr>
              <w:lastRenderedPageBreak/>
              <w:t>Información necesaria dentro de la póliza</w:t>
            </w:r>
          </w:p>
        </w:tc>
        <w:tc>
          <w:tcPr>
            <w:tcW w:w="7108" w:type="dxa"/>
            <w:tcBorders>
              <w:top w:val="single" w:sz="4" w:space="0" w:color="000000"/>
              <w:left w:val="single" w:sz="4" w:space="0" w:color="000000"/>
              <w:bottom w:val="single" w:sz="4" w:space="0" w:color="000000"/>
              <w:right w:val="single" w:sz="4" w:space="0" w:color="000000"/>
            </w:tcBorders>
            <w:vAlign w:val="center"/>
          </w:tcPr>
          <w:p w14:paraId="328B417A" w14:textId="77777777" w:rsidR="00751049" w:rsidRPr="00427723" w:rsidRDefault="00751049" w:rsidP="000F5629">
            <w:pPr>
              <w:pStyle w:val="Prrafodelista"/>
              <w:numPr>
                <w:ilvl w:val="0"/>
                <w:numId w:val="59"/>
              </w:numPr>
              <w:rPr>
                <w:lang w:val="es-MX"/>
              </w:rPr>
            </w:pPr>
            <w:r w:rsidRPr="00427723">
              <w:rPr>
                <w:lang w:val="es-MX"/>
              </w:rPr>
              <w:t>Número y año del Contrato</w:t>
            </w:r>
          </w:p>
          <w:p w14:paraId="235BA47D" w14:textId="77777777" w:rsidR="00751049" w:rsidRPr="00427723" w:rsidRDefault="00751049" w:rsidP="000F5629">
            <w:pPr>
              <w:pStyle w:val="Prrafodelista"/>
              <w:numPr>
                <w:ilvl w:val="0"/>
                <w:numId w:val="59"/>
              </w:numPr>
              <w:rPr>
                <w:lang w:val="es-MX"/>
              </w:rPr>
            </w:pPr>
            <w:r w:rsidRPr="00427723">
              <w:rPr>
                <w:lang w:val="es-MX"/>
              </w:rPr>
              <w:t>Objeto del Contrato</w:t>
            </w:r>
          </w:p>
          <w:p w14:paraId="0DC2079C" w14:textId="77777777" w:rsidR="00751049" w:rsidRPr="00427723" w:rsidRDefault="00751049" w:rsidP="000F5629">
            <w:pPr>
              <w:pStyle w:val="Prrafodelista"/>
              <w:numPr>
                <w:ilvl w:val="0"/>
                <w:numId w:val="59"/>
              </w:numPr>
              <w:rPr>
                <w:lang w:val="es-MX"/>
              </w:rPr>
            </w:pPr>
            <w:r w:rsidRPr="00427723">
              <w:rPr>
                <w:lang w:val="es-MX"/>
              </w:rPr>
              <w:t>Firma del representante legal del Contratista</w:t>
            </w:r>
          </w:p>
          <w:p w14:paraId="6ACCC3FB" w14:textId="67AAA7FD" w:rsidR="0074235F" w:rsidRPr="00427723" w:rsidRDefault="00751049" w:rsidP="000F5629">
            <w:pPr>
              <w:pStyle w:val="Prrafodelista"/>
              <w:numPr>
                <w:ilvl w:val="0"/>
                <w:numId w:val="59"/>
              </w:numPr>
              <w:rPr>
                <w:rFonts w:eastAsia="Arial Narrow" w:cs="Arial"/>
                <w:sz w:val="18"/>
                <w:szCs w:val="18"/>
              </w:rPr>
            </w:pPr>
            <w:r w:rsidRPr="00427723">
              <w:rPr>
                <w:lang w:val="es-MX"/>
              </w:rPr>
              <w:t>En caso de no usar centavos, los valores deben aproximarse al mayor Ej. Cumplimiento si el valor a asegurar es $14.980.420,20 aproximar a $14.980.421</w:t>
            </w:r>
          </w:p>
        </w:tc>
      </w:tr>
    </w:tbl>
    <w:p w14:paraId="03CDC89D" w14:textId="77777777" w:rsidR="0074235F" w:rsidRPr="004265E7" w:rsidRDefault="0074235F" w:rsidP="0074235F">
      <w:pPr>
        <w:spacing w:after="0" w:line="240" w:lineRule="auto"/>
        <w:rPr>
          <w:rFonts w:cs="Arial"/>
          <w:b/>
          <w:szCs w:val="20"/>
        </w:rPr>
      </w:pPr>
    </w:p>
    <w:p w14:paraId="0895D2DB" w14:textId="77777777" w:rsidR="0074235F" w:rsidRDefault="0074235F" w:rsidP="0074235F">
      <w:pPr>
        <w:spacing w:after="0" w:line="240" w:lineRule="auto"/>
        <w:rPr>
          <w:lang w:val="es-MX"/>
        </w:rPr>
      </w:pPr>
      <w:r w:rsidRPr="004265E7">
        <w:rPr>
          <w:rFonts w:cs="Arial"/>
          <w:szCs w:val="20"/>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w:t>
      </w:r>
      <w:r>
        <w:rPr>
          <w:rFonts w:cs="Arial"/>
          <w:szCs w:val="20"/>
        </w:rPr>
        <w:t xml:space="preserve"> lugar</w:t>
      </w:r>
      <w:r w:rsidRPr="00DE5327">
        <w:rPr>
          <w:lang w:val="es-MX"/>
        </w:rPr>
        <w:t>.</w:t>
      </w:r>
    </w:p>
    <w:p w14:paraId="76C6C84A" w14:textId="77777777" w:rsidR="0074235F" w:rsidRPr="00770EEC" w:rsidRDefault="0074235F" w:rsidP="0074235F">
      <w:pPr>
        <w:spacing w:after="0" w:line="240" w:lineRule="auto"/>
        <w:rPr>
          <w:rFonts w:cs="Arial"/>
          <w:szCs w:val="20"/>
        </w:rPr>
      </w:pPr>
    </w:p>
    <w:p w14:paraId="42FEA995" w14:textId="77777777" w:rsidR="0074235F" w:rsidRPr="00E91C25" w:rsidRDefault="0074235F" w:rsidP="0074235F">
      <w:pPr>
        <w:pStyle w:val="Ttulo3"/>
        <w:numPr>
          <w:ilvl w:val="0"/>
          <w:numId w:val="0"/>
        </w:numPr>
        <w:ind w:left="720" w:hanging="720"/>
        <w:rPr>
          <w:lang w:val="es-MX"/>
        </w:rPr>
      </w:pPr>
      <w:bookmarkStart w:id="750" w:name="_Toc67583396"/>
      <w:bookmarkStart w:id="751" w:name="_Toc78789495"/>
      <w:bookmarkStart w:id="752" w:name="_Toc141433900"/>
      <w:r>
        <w:rPr>
          <w:lang w:val="es-MX"/>
        </w:rPr>
        <w:t xml:space="preserve">7.2.2. </w:t>
      </w:r>
      <w:r w:rsidRPr="26EA01FF">
        <w:rPr>
          <w:lang w:val="es-MX"/>
        </w:rPr>
        <w:t>ESTABILIDAD DE LA OBRA Y PER</w:t>
      </w:r>
      <w:r>
        <w:rPr>
          <w:lang w:val="es-MX"/>
        </w:rPr>
        <w:t>Í</w:t>
      </w:r>
      <w:r w:rsidRPr="26EA01FF">
        <w:rPr>
          <w:lang w:val="es-MX"/>
        </w:rPr>
        <w:t>ODO DE GARANTÍA</w:t>
      </w:r>
      <w:bookmarkEnd w:id="750"/>
      <w:bookmarkEnd w:id="751"/>
      <w:bookmarkEnd w:id="752"/>
    </w:p>
    <w:p w14:paraId="3EBC85C8" w14:textId="77777777" w:rsidR="0074235F" w:rsidRDefault="0074235F" w:rsidP="0074235F">
      <w:pPr>
        <w:rPr>
          <w:lang w:val="es-MX"/>
        </w:rPr>
      </w:pPr>
      <w:r w:rsidRPr="00DE5327">
        <w:rPr>
          <w:lang w:val="es-MX"/>
        </w:rPr>
        <w:t xml:space="preserve">El </w:t>
      </w:r>
      <w:r>
        <w:rPr>
          <w:lang w:val="es-MX"/>
        </w:rPr>
        <w:t>C</w:t>
      </w:r>
      <w:r w:rsidRPr="00DE5327">
        <w:rPr>
          <w:lang w:val="es-MX"/>
        </w:rPr>
        <w:t xml:space="preserve">ontratista será responsable de la reparación de los defectos que puedan comprobarse con posterioridad al recibo definitivo de las obras del </w:t>
      </w:r>
      <w:r>
        <w:rPr>
          <w:lang w:val="es-MX"/>
        </w:rPr>
        <w:t>C</w:t>
      </w:r>
      <w:r w:rsidRPr="00DE5327">
        <w:rPr>
          <w:lang w:val="es-MX"/>
        </w:rPr>
        <w:t xml:space="preserve">ontrato o si la obra </w:t>
      </w:r>
      <w:r>
        <w:rPr>
          <w:lang w:val="es-MX"/>
        </w:rPr>
        <w:t>A</w:t>
      </w:r>
      <w:r w:rsidRPr="00DE5327">
        <w:rPr>
          <w:lang w:val="es-MX"/>
        </w:rPr>
        <w:t xml:space="preserve">menaza </w:t>
      </w:r>
      <w:r>
        <w:rPr>
          <w:lang w:val="es-MX"/>
        </w:rPr>
        <w:t>R</w:t>
      </w:r>
      <w:r w:rsidRPr="00DE5327">
        <w:rPr>
          <w:lang w:val="es-MX"/>
        </w:rPr>
        <w:t xml:space="preserve">uina </w:t>
      </w:r>
      <w:r w:rsidRPr="000050BD">
        <w:rPr>
          <w:lang w:val="es-MX"/>
        </w:rPr>
        <w:t>en todo o en</w:t>
      </w:r>
      <w:r w:rsidRPr="00DE5327">
        <w:rPr>
          <w:lang w:val="es-MX"/>
        </w:rPr>
        <w:t xml:space="preserve"> parte, por causas derivadas de fabricaciones, replanteos, procesos constructivos, localizaciones y montajes efectuados por él y del empleo de materiales, equipo de construcción y mano de obra deficientes utilizados en la construcción</w:t>
      </w:r>
      <w:r w:rsidRPr="00413ED0">
        <w:rPr>
          <w:lang w:val="es-MX"/>
        </w:rPr>
        <w:t xml:space="preserve"> </w:t>
      </w:r>
    </w:p>
    <w:p w14:paraId="61651C86" w14:textId="77777777" w:rsidR="0074235F" w:rsidRPr="00770EEC" w:rsidRDefault="0074235F" w:rsidP="0074235F">
      <w:pPr>
        <w:spacing w:after="0" w:line="240" w:lineRule="auto"/>
        <w:rPr>
          <w:rFonts w:cs="Arial"/>
          <w:lang w:val="es-MX"/>
        </w:rPr>
      </w:pPr>
      <w:r w:rsidRPr="00770EEC">
        <w:rPr>
          <w:rFonts w:cs="Arial"/>
          <w:lang w:val="es-MX"/>
        </w:rPr>
        <w:t>El Contratista se obliga a llevar a cabo a su costa todas las reparaciones y reemplazos que se ocasionen por estos conceptos. Esta responsabilidad y las obligaciones inherentes a ella se considerarán vigentes por un período de Garantía de cinco (05) años contados a partir de la fecha del recibo a satisfacción de la obra contados a partir de la fecha del recibo a satisfacción de la obra, sin perjuicio de lo previsto en el artículo 2060 del Código Civil</w:t>
      </w:r>
      <w:r w:rsidRPr="00770EEC">
        <w:rPr>
          <w:rFonts w:cs="Arial"/>
        </w:rPr>
        <w:t xml:space="preserve">. </w:t>
      </w:r>
      <w:r w:rsidRPr="00770EEC">
        <w:rPr>
          <w:rFonts w:cs="Arial"/>
          <w:lang w:val="es-MX"/>
        </w:rPr>
        <w:t>El Contratista procederá a reparar los defectos dentro de los términos que la Entidad le señale en la comunicación escrita que le enviará al respecto.</w:t>
      </w:r>
    </w:p>
    <w:p w14:paraId="7F043CD5" w14:textId="77777777" w:rsidR="0074235F" w:rsidRPr="00770EEC" w:rsidRDefault="0074235F" w:rsidP="0074235F">
      <w:pPr>
        <w:spacing w:after="0" w:line="240" w:lineRule="auto"/>
        <w:rPr>
          <w:rFonts w:cs="Arial"/>
          <w:lang w:val="es-MX"/>
        </w:rPr>
      </w:pPr>
    </w:p>
    <w:p w14:paraId="609EB6C1" w14:textId="77777777" w:rsidR="0074235F" w:rsidRPr="00650ED5" w:rsidRDefault="0074235F" w:rsidP="0074235F">
      <w:pPr>
        <w:rPr>
          <w:lang w:val="es-MX"/>
        </w:rPr>
      </w:pPr>
      <w:r w:rsidRPr="00DE5327">
        <w:rPr>
          <w:lang w:val="es-MX"/>
        </w:rPr>
        <w:t xml:space="preserve">Si la inestabilidad de la obra se manifiesta durante la vigencia del amparo de la </w:t>
      </w:r>
      <w:r>
        <w:rPr>
          <w:lang w:val="es-MX"/>
        </w:rPr>
        <w:t>G</w:t>
      </w:r>
      <w:r w:rsidRPr="00DE5327">
        <w:rPr>
          <w:lang w:val="es-MX"/>
        </w:rPr>
        <w:t xml:space="preserve">arantía respectiva y el </w:t>
      </w:r>
      <w:r>
        <w:rPr>
          <w:lang w:val="es-MX"/>
        </w:rPr>
        <w:t>C</w:t>
      </w:r>
      <w:r w:rsidRPr="00DE5327">
        <w:rPr>
          <w:lang w:val="es-MX"/>
        </w:rPr>
        <w:t xml:space="preserve">ontratista no realiza las reparaciones dentro de los términos señalados, la </w:t>
      </w:r>
      <w:r>
        <w:rPr>
          <w:lang w:val="es-MX"/>
        </w:rPr>
        <w:t>E</w:t>
      </w:r>
      <w:r w:rsidRPr="00DE5327">
        <w:rPr>
          <w:lang w:val="es-MX"/>
        </w:rPr>
        <w:t xml:space="preserve">ntidad podrá hacer efectiva la </w:t>
      </w:r>
      <w:r>
        <w:rPr>
          <w:lang w:val="es-MX"/>
        </w:rPr>
        <w:t>G</w:t>
      </w:r>
      <w:r w:rsidRPr="00DE5327">
        <w:rPr>
          <w:lang w:val="es-MX"/>
        </w:rPr>
        <w:t xml:space="preserve">arantía de estabilidad estipulada en el </w:t>
      </w:r>
      <w:r>
        <w:rPr>
          <w:lang w:val="es-MX"/>
        </w:rPr>
        <w:t>C</w:t>
      </w:r>
      <w:r w:rsidRPr="00DE5327">
        <w:rPr>
          <w:lang w:val="es-MX"/>
        </w:rPr>
        <w:t>ontrato.</w:t>
      </w:r>
      <w:r>
        <w:rPr>
          <w:lang w:val="es-MX"/>
        </w:rPr>
        <w:t xml:space="preserve"> </w:t>
      </w:r>
      <w:r w:rsidRPr="077EB2CA">
        <w:rPr>
          <w:lang w:val="es-MX"/>
        </w:rPr>
        <w:t xml:space="preserve">Si las reparaciones que se </w:t>
      </w:r>
      <w:r>
        <w:rPr>
          <w:lang w:val="es-MX"/>
        </w:rPr>
        <w:t>hacen</w:t>
      </w:r>
      <w:r w:rsidRPr="077EB2CA">
        <w:rPr>
          <w:lang w:val="es-MX"/>
        </w:rPr>
        <w:t xml:space="preserve"> afectan, o si a juicio de la </w:t>
      </w:r>
      <w:r>
        <w:rPr>
          <w:lang w:val="es-MX"/>
        </w:rPr>
        <w:t>E</w:t>
      </w:r>
      <w:r w:rsidRPr="077EB2CA">
        <w:rPr>
          <w:lang w:val="es-MX"/>
        </w:rPr>
        <w:t xml:space="preserve">ntidad, </w:t>
      </w:r>
      <w:r w:rsidRPr="001229A0">
        <w:rPr>
          <w:lang w:val="es-MX"/>
        </w:rPr>
        <w:t>existe duda razonable de que puedan llegar a afectar el buen funcionamiento o</w:t>
      </w:r>
      <w:r w:rsidRPr="077EB2CA">
        <w:rPr>
          <w:rFonts w:eastAsiaTheme="minorEastAsia"/>
          <w:b/>
          <w:bCs/>
          <w:caps/>
          <w:lang w:val="es-MX"/>
        </w:rPr>
        <w:t xml:space="preserve"> </w:t>
      </w:r>
      <w:r w:rsidRPr="001229A0">
        <w:rPr>
          <w:lang w:val="es-MX"/>
        </w:rPr>
        <w:t xml:space="preserve">la eficiencia de las obras o parte de ellas, la </w:t>
      </w:r>
      <w:r>
        <w:rPr>
          <w:lang w:val="es-MX"/>
        </w:rPr>
        <w:t>E</w:t>
      </w:r>
      <w:r w:rsidRPr="001229A0">
        <w:rPr>
          <w:lang w:val="es-MX"/>
        </w:rPr>
        <w:t xml:space="preserve">ntidad podrá exigir la ejecución de nuevas pruebas a cargo del </w:t>
      </w:r>
      <w:r>
        <w:rPr>
          <w:lang w:val="es-MX"/>
        </w:rPr>
        <w:t>C</w:t>
      </w:r>
      <w:r w:rsidRPr="001229A0">
        <w:rPr>
          <w:lang w:val="es-MX"/>
        </w:rPr>
        <w:t>ontratista mediante notificación escrita que le enviará dentro de</w:t>
      </w:r>
      <w:r w:rsidRPr="077EB2CA">
        <w:rPr>
          <w:rFonts w:eastAsiaTheme="minorEastAsia"/>
          <w:b/>
          <w:bCs/>
          <w:caps/>
          <w:lang w:val="es-MX"/>
        </w:rPr>
        <w:t xml:space="preserve"> </w:t>
      </w:r>
      <w:r w:rsidRPr="001229A0">
        <w:rPr>
          <w:lang w:val="es-MX"/>
        </w:rPr>
        <w:t>los treinta (30) días hábiles siguientes a la entrega o terminación de las reparaciones.</w:t>
      </w:r>
    </w:p>
    <w:p w14:paraId="43D60239" w14:textId="77777777" w:rsidR="0074235F" w:rsidRPr="00B84D44" w:rsidRDefault="0074235F" w:rsidP="0074235F">
      <w:pPr>
        <w:pStyle w:val="Ttulo3"/>
        <w:numPr>
          <w:ilvl w:val="0"/>
          <w:numId w:val="0"/>
        </w:numPr>
        <w:ind w:left="720" w:hanging="720"/>
        <w:rPr>
          <w:lang w:val="es-MX"/>
        </w:rPr>
      </w:pPr>
      <w:bookmarkStart w:id="753" w:name="_Toc67583397"/>
      <w:bookmarkStart w:id="754" w:name="_Toc78789496"/>
      <w:bookmarkStart w:id="755" w:name="_Toc141433901"/>
      <w:r>
        <w:rPr>
          <w:lang w:val="es-MX"/>
        </w:rPr>
        <w:t xml:space="preserve">7.2.3. </w:t>
      </w:r>
      <w:r w:rsidRPr="00B84D44">
        <w:rPr>
          <w:lang w:val="es-MX"/>
        </w:rPr>
        <w:t>GARANTÍA DE RESPONSABILIDAD CIVIL EXTRACONTRACTUAL</w:t>
      </w:r>
      <w:bookmarkEnd w:id="753"/>
      <w:bookmarkEnd w:id="754"/>
      <w:bookmarkEnd w:id="755"/>
    </w:p>
    <w:p w14:paraId="04202512" w14:textId="77777777" w:rsidR="0074235F" w:rsidRPr="00761C93" w:rsidRDefault="0074235F" w:rsidP="0074235F">
      <w:pPr>
        <w:spacing w:after="0" w:line="240" w:lineRule="auto"/>
        <w:rPr>
          <w:rFonts w:cs="Arial"/>
          <w:szCs w:val="20"/>
          <w:lang w:val="es-MX"/>
        </w:rPr>
      </w:pPr>
      <w:r w:rsidRPr="00DE5327">
        <w:rPr>
          <w:lang w:val="es-MX"/>
        </w:rPr>
        <w:t xml:space="preserve">El </w:t>
      </w:r>
      <w:r>
        <w:rPr>
          <w:lang w:val="es-MX"/>
        </w:rPr>
        <w:t>C</w:t>
      </w:r>
      <w:r w:rsidRPr="00DE5327">
        <w:rPr>
          <w:lang w:val="es-MX"/>
        </w:rPr>
        <w:t xml:space="preserve">ontratista </w:t>
      </w:r>
      <w:r w:rsidRPr="00761C93">
        <w:rPr>
          <w:rFonts w:cs="Arial"/>
          <w:szCs w:val="20"/>
          <w:lang w:val="es-MX"/>
        </w:rPr>
        <w:t>deberá contratar un seguro que ampare la responsabilidad civil extracontractual de la Entidad con las siguientes características:</w:t>
      </w:r>
    </w:p>
    <w:p w14:paraId="603AC747" w14:textId="77777777" w:rsidR="0074235F" w:rsidRPr="00761C93" w:rsidRDefault="0074235F" w:rsidP="0074235F">
      <w:pPr>
        <w:spacing w:after="0" w:line="240" w:lineRule="auto"/>
        <w:rPr>
          <w:rFonts w:cs="Arial"/>
          <w:szCs w:val="20"/>
          <w:lang w:val="es-MX"/>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253"/>
        <w:gridCol w:w="6256"/>
      </w:tblGrid>
      <w:tr w:rsidR="0074235F" w:rsidRPr="00761C93" w14:paraId="6300C418" w14:textId="77777777" w:rsidTr="00802732">
        <w:trPr>
          <w:trHeight w:val="20"/>
          <w:tblHeader/>
          <w:jc w:val="center"/>
        </w:trPr>
        <w:tc>
          <w:tcPr>
            <w:tcW w:w="2253" w:type="dxa"/>
            <w:shd w:val="clear" w:color="auto" w:fill="404040" w:themeFill="text1" w:themeFillTint="BF"/>
            <w:vAlign w:val="center"/>
            <w:hideMark/>
          </w:tcPr>
          <w:p w14:paraId="49FBE148" w14:textId="77777777" w:rsidR="0074235F" w:rsidRPr="00751F28" w:rsidRDefault="0074235F" w:rsidP="00802732">
            <w:pPr>
              <w:jc w:val="center"/>
              <w:rPr>
                <w:rFonts w:cs="Arial"/>
                <w:b/>
                <w:bCs/>
                <w:color w:val="FFFFFF" w:themeColor="background1"/>
                <w:sz w:val="18"/>
                <w:szCs w:val="18"/>
              </w:rPr>
            </w:pPr>
            <w:r w:rsidRPr="00751F28">
              <w:rPr>
                <w:rFonts w:cs="Arial"/>
                <w:b/>
                <w:bCs/>
                <w:color w:val="FFFFFF" w:themeColor="background1"/>
                <w:sz w:val="18"/>
                <w:szCs w:val="18"/>
              </w:rPr>
              <w:t>Característica</w:t>
            </w:r>
          </w:p>
        </w:tc>
        <w:tc>
          <w:tcPr>
            <w:tcW w:w="6256" w:type="dxa"/>
            <w:shd w:val="clear" w:color="auto" w:fill="404040" w:themeFill="text1" w:themeFillTint="BF"/>
            <w:vAlign w:val="center"/>
            <w:hideMark/>
          </w:tcPr>
          <w:p w14:paraId="5EFE75F9" w14:textId="77777777" w:rsidR="0074235F" w:rsidRPr="00751F28" w:rsidRDefault="0074235F" w:rsidP="00802732">
            <w:pPr>
              <w:jc w:val="center"/>
              <w:rPr>
                <w:rFonts w:cs="Arial"/>
                <w:b/>
                <w:bCs/>
                <w:color w:val="FFFFFF" w:themeColor="background1"/>
                <w:sz w:val="18"/>
                <w:szCs w:val="18"/>
              </w:rPr>
            </w:pPr>
            <w:r w:rsidRPr="00751F28">
              <w:rPr>
                <w:rFonts w:cs="Arial"/>
                <w:b/>
                <w:bCs/>
                <w:color w:val="FFFFFF" w:themeColor="background1"/>
                <w:sz w:val="18"/>
                <w:szCs w:val="18"/>
              </w:rPr>
              <w:t>Condición</w:t>
            </w:r>
          </w:p>
        </w:tc>
      </w:tr>
      <w:tr w:rsidR="0074235F" w:rsidRPr="00761C93" w14:paraId="4E53A733" w14:textId="77777777" w:rsidTr="00802732">
        <w:trPr>
          <w:trHeight w:val="20"/>
          <w:jc w:val="center"/>
        </w:trPr>
        <w:tc>
          <w:tcPr>
            <w:tcW w:w="2253" w:type="dxa"/>
            <w:vAlign w:val="center"/>
            <w:hideMark/>
          </w:tcPr>
          <w:p w14:paraId="2F6FC97A" w14:textId="77777777" w:rsidR="0074235F" w:rsidRPr="00751F28" w:rsidRDefault="0074235F"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Clase</w:t>
            </w:r>
          </w:p>
        </w:tc>
        <w:tc>
          <w:tcPr>
            <w:tcW w:w="6256" w:type="dxa"/>
            <w:vAlign w:val="center"/>
            <w:hideMark/>
          </w:tcPr>
          <w:p w14:paraId="6E91115A" w14:textId="77777777" w:rsidR="0074235F" w:rsidRPr="00B52F0C" w:rsidRDefault="0074235F" w:rsidP="00802732">
            <w:pPr>
              <w:rPr>
                <w:rFonts w:eastAsia="Times New Roman" w:cs="Arial"/>
                <w:bCs/>
                <w:sz w:val="18"/>
                <w:szCs w:val="18"/>
                <w:lang w:val="es-ES" w:eastAsia="es-CO"/>
              </w:rPr>
            </w:pPr>
            <w:r w:rsidRPr="00B52F0C">
              <w:rPr>
                <w:rFonts w:eastAsia="Times New Roman" w:cs="Arial"/>
                <w:bCs/>
                <w:sz w:val="18"/>
                <w:szCs w:val="18"/>
                <w:lang w:val="es-ES" w:eastAsia="es-CO"/>
              </w:rPr>
              <w:t xml:space="preserve">Contrato de seguro contenido en una póliza </w:t>
            </w:r>
          </w:p>
        </w:tc>
      </w:tr>
      <w:tr w:rsidR="0074235F" w:rsidRPr="00761C93" w14:paraId="02A85FD6" w14:textId="77777777" w:rsidTr="00802732">
        <w:trPr>
          <w:trHeight w:val="20"/>
          <w:jc w:val="center"/>
        </w:trPr>
        <w:tc>
          <w:tcPr>
            <w:tcW w:w="2253" w:type="dxa"/>
            <w:vAlign w:val="center"/>
            <w:hideMark/>
          </w:tcPr>
          <w:p w14:paraId="7A4232F4" w14:textId="77777777" w:rsidR="0074235F" w:rsidRPr="00751F28" w:rsidRDefault="0074235F"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Asegurados</w:t>
            </w:r>
          </w:p>
        </w:tc>
        <w:tc>
          <w:tcPr>
            <w:tcW w:w="6256" w:type="dxa"/>
            <w:vAlign w:val="center"/>
            <w:hideMark/>
          </w:tcPr>
          <w:p w14:paraId="58A9BC44" w14:textId="77777777" w:rsidR="0074235F" w:rsidRPr="00B52F0C" w:rsidRDefault="0074235F" w:rsidP="00802732">
            <w:pPr>
              <w:rPr>
                <w:rFonts w:eastAsia="Times New Roman" w:cs="Arial"/>
                <w:bCs/>
                <w:sz w:val="18"/>
                <w:szCs w:val="18"/>
                <w:lang w:val="es-ES" w:eastAsia="es-CO"/>
              </w:rPr>
            </w:pPr>
            <w:r w:rsidRPr="00B52F0C">
              <w:rPr>
                <w:rFonts w:eastAsia="Times New Roman" w:cs="Arial"/>
                <w:bCs/>
                <w:sz w:val="18"/>
                <w:szCs w:val="18"/>
                <w:lang w:val="es-ES" w:eastAsia="es-CO"/>
              </w:rPr>
              <w:t xml:space="preserve">El Instituto Departamental del Deporte, la Educación Física, la Recreación y Aprovechamiento del Tiempo Libre del Huila identificada con el NIT 813.005.578-7 y el Contratista </w:t>
            </w:r>
          </w:p>
        </w:tc>
      </w:tr>
      <w:tr w:rsidR="00B52F0C" w:rsidRPr="00761C93" w14:paraId="60358C85" w14:textId="77777777" w:rsidTr="00751049">
        <w:trPr>
          <w:trHeight w:val="20"/>
          <w:jc w:val="center"/>
        </w:trPr>
        <w:tc>
          <w:tcPr>
            <w:tcW w:w="2253" w:type="dxa"/>
            <w:vAlign w:val="center"/>
            <w:hideMark/>
          </w:tcPr>
          <w:p w14:paraId="10715422"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lastRenderedPageBreak/>
              <w:t>Tomador</w:t>
            </w:r>
          </w:p>
        </w:tc>
        <w:tc>
          <w:tcPr>
            <w:tcW w:w="6256" w:type="dxa"/>
            <w:vAlign w:val="center"/>
          </w:tcPr>
          <w:p w14:paraId="719BE3D9" w14:textId="77777777" w:rsidR="00B52F0C" w:rsidRPr="00B52F0C" w:rsidRDefault="00B52F0C" w:rsidP="00B52F0C">
            <w:pPr>
              <w:pStyle w:val="Prrafodelista"/>
              <w:numPr>
                <w:ilvl w:val="0"/>
                <w:numId w:val="35"/>
              </w:numPr>
              <w:rPr>
                <w:rFonts w:cs="Arial"/>
                <w:bCs/>
                <w:sz w:val="18"/>
                <w:szCs w:val="18"/>
                <w:lang w:val="es-ES"/>
              </w:rPr>
            </w:pPr>
            <w:r w:rsidRPr="00B52F0C">
              <w:rPr>
                <w:rFonts w:cs="Arial"/>
                <w:bCs/>
                <w:sz w:val="18"/>
                <w:szCs w:val="18"/>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80E58F" w14:textId="77777777" w:rsidR="00B52F0C" w:rsidRPr="00B52F0C" w:rsidRDefault="00B52F0C" w:rsidP="00B52F0C">
            <w:pPr>
              <w:pStyle w:val="Prrafodelista"/>
              <w:numPr>
                <w:ilvl w:val="0"/>
                <w:numId w:val="35"/>
              </w:numPr>
              <w:rPr>
                <w:rFonts w:cs="Arial"/>
                <w:bCs/>
                <w:sz w:val="18"/>
                <w:szCs w:val="18"/>
                <w:lang w:val="es-ES"/>
              </w:rPr>
            </w:pPr>
            <w:r w:rsidRPr="00B52F0C">
              <w:rPr>
                <w:rFonts w:cs="Arial"/>
                <w:bCs/>
                <w:sz w:val="18"/>
                <w:szCs w:val="18"/>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5ECFAD3B" w14:textId="5FF35DD0" w:rsidR="00B52F0C" w:rsidRPr="00B52F0C" w:rsidRDefault="00B52F0C" w:rsidP="00B52F0C">
            <w:pPr>
              <w:pStyle w:val="Prrafodelista"/>
              <w:numPr>
                <w:ilvl w:val="0"/>
                <w:numId w:val="35"/>
              </w:numPr>
              <w:rPr>
                <w:rFonts w:cs="Arial"/>
                <w:bCs/>
                <w:sz w:val="18"/>
                <w:szCs w:val="18"/>
                <w:lang w:val="es-ES"/>
              </w:rPr>
            </w:pPr>
            <w:r w:rsidRPr="00B52F0C">
              <w:rPr>
                <w:rFonts w:cs="Arial"/>
                <w:bCs/>
                <w:sz w:val="18"/>
                <w:szCs w:val="18"/>
                <w:lang w:val="es-ES"/>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p>
        </w:tc>
      </w:tr>
      <w:tr w:rsidR="00B52F0C" w:rsidRPr="00761C93" w14:paraId="2DE3050E" w14:textId="77777777" w:rsidTr="00802732">
        <w:trPr>
          <w:trHeight w:val="20"/>
          <w:jc w:val="center"/>
        </w:trPr>
        <w:tc>
          <w:tcPr>
            <w:tcW w:w="2253" w:type="dxa"/>
            <w:vAlign w:val="center"/>
          </w:tcPr>
          <w:p w14:paraId="015CAD3A"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Valor</w:t>
            </w:r>
          </w:p>
        </w:tc>
        <w:tc>
          <w:tcPr>
            <w:tcW w:w="6256" w:type="dxa"/>
            <w:vAlign w:val="center"/>
          </w:tcPr>
          <w:p w14:paraId="5B6E348E" w14:textId="1662DD9D" w:rsidR="00B52F0C" w:rsidRPr="00B52F0C" w:rsidRDefault="00B52F0C" w:rsidP="00802732">
            <w:pPr>
              <w:shd w:val="clear" w:color="auto" w:fill="FFFFFF"/>
              <w:spacing w:after="150"/>
              <w:rPr>
                <w:rFonts w:eastAsia="Times New Roman" w:cs="Arial"/>
                <w:bCs/>
                <w:sz w:val="18"/>
                <w:szCs w:val="18"/>
                <w:lang w:val="es-ES" w:eastAsia="es-CO"/>
              </w:rPr>
            </w:pPr>
            <w:r w:rsidRPr="00B52F0C">
              <w:rPr>
                <w:rFonts w:cs="Arial"/>
                <w:bCs/>
                <w:sz w:val="18"/>
                <w:szCs w:val="18"/>
                <w:lang w:val="es-ES"/>
              </w:rPr>
              <w:t>Doscientos (200) SMMLV</w:t>
            </w:r>
            <w:r w:rsidRPr="00B52F0C">
              <w:rPr>
                <w:rFonts w:eastAsia="Times New Roman" w:cs="Arial"/>
                <w:bCs/>
                <w:sz w:val="18"/>
                <w:szCs w:val="18"/>
                <w:lang w:val="es-ES" w:eastAsia="es-CO"/>
              </w:rPr>
              <w:t xml:space="preserve">  </w:t>
            </w:r>
          </w:p>
        </w:tc>
      </w:tr>
      <w:tr w:rsidR="00B52F0C" w:rsidRPr="00761C93" w14:paraId="04483711" w14:textId="77777777" w:rsidTr="00802732">
        <w:trPr>
          <w:trHeight w:val="20"/>
          <w:jc w:val="center"/>
        </w:trPr>
        <w:tc>
          <w:tcPr>
            <w:tcW w:w="2253" w:type="dxa"/>
            <w:vAlign w:val="center"/>
          </w:tcPr>
          <w:p w14:paraId="7945A461"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Vigencia</w:t>
            </w:r>
          </w:p>
        </w:tc>
        <w:tc>
          <w:tcPr>
            <w:tcW w:w="6256" w:type="dxa"/>
            <w:vAlign w:val="center"/>
          </w:tcPr>
          <w:p w14:paraId="7FC00336" w14:textId="69DC9CD6" w:rsidR="00B52F0C" w:rsidRPr="00B52F0C" w:rsidRDefault="00B52F0C" w:rsidP="00802732">
            <w:pPr>
              <w:rPr>
                <w:rFonts w:eastAsia="Times New Roman" w:cs="Arial"/>
                <w:bCs/>
                <w:sz w:val="18"/>
                <w:szCs w:val="18"/>
                <w:lang w:val="es-ES" w:eastAsia="es-CO"/>
              </w:rPr>
            </w:pPr>
            <w:r w:rsidRPr="00B52F0C">
              <w:rPr>
                <w:rFonts w:eastAsia="Times New Roman" w:cs="Arial"/>
                <w:sz w:val="18"/>
                <w:szCs w:val="18"/>
                <w:lang w:val="es-ES" w:eastAsia="es-ES"/>
              </w:rPr>
              <w:t>Igual al período de ejecución del Contrato.</w:t>
            </w:r>
          </w:p>
        </w:tc>
      </w:tr>
      <w:tr w:rsidR="00B52F0C" w:rsidRPr="00761C93" w14:paraId="185115E6" w14:textId="77777777" w:rsidTr="00751049">
        <w:trPr>
          <w:trHeight w:val="20"/>
          <w:jc w:val="center"/>
        </w:trPr>
        <w:tc>
          <w:tcPr>
            <w:tcW w:w="2253" w:type="dxa"/>
            <w:vAlign w:val="center"/>
            <w:hideMark/>
          </w:tcPr>
          <w:p w14:paraId="617531CF"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Beneficiarios</w:t>
            </w:r>
          </w:p>
        </w:tc>
        <w:tc>
          <w:tcPr>
            <w:tcW w:w="6256" w:type="dxa"/>
            <w:vAlign w:val="center"/>
          </w:tcPr>
          <w:p w14:paraId="6804B999" w14:textId="4F799E8D" w:rsidR="00B52F0C" w:rsidRPr="00B52F0C" w:rsidRDefault="00B52F0C" w:rsidP="00802732">
            <w:pPr>
              <w:rPr>
                <w:rFonts w:eastAsia="Times New Roman" w:cs="Arial"/>
                <w:bCs/>
                <w:sz w:val="18"/>
                <w:szCs w:val="18"/>
                <w:lang w:val="es-ES" w:eastAsia="es-CO"/>
              </w:rPr>
            </w:pPr>
            <w:r w:rsidRPr="00B52F0C">
              <w:rPr>
                <w:rFonts w:eastAsia="Times New Roman" w:cs="Arial"/>
                <w:bCs/>
                <w:sz w:val="18"/>
                <w:szCs w:val="18"/>
                <w:lang w:val="es-ES" w:eastAsia="es-CO"/>
              </w:rPr>
              <w:t>Terceros afectados y El Instituto Departamental del Deporte, la Educación Física, la Recreación y Aprovechamiento del Tiempo Libre del Huila identificada con el NIT 813.005.578-7</w:t>
            </w:r>
          </w:p>
        </w:tc>
      </w:tr>
      <w:tr w:rsidR="00B52F0C" w:rsidRPr="00761C93" w14:paraId="13550EBA" w14:textId="77777777" w:rsidTr="00802732">
        <w:trPr>
          <w:trHeight w:val="1277"/>
          <w:jc w:val="center"/>
        </w:trPr>
        <w:tc>
          <w:tcPr>
            <w:tcW w:w="2253" w:type="dxa"/>
            <w:vAlign w:val="center"/>
            <w:hideMark/>
          </w:tcPr>
          <w:p w14:paraId="79C1E0EF"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Amparos</w:t>
            </w:r>
          </w:p>
        </w:tc>
        <w:tc>
          <w:tcPr>
            <w:tcW w:w="6256" w:type="dxa"/>
            <w:vAlign w:val="center"/>
          </w:tcPr>
          <w:p w14:paraId="1DDF1C80" w14:textId="07C454C7" w:rsidR="00B52F0C" w:rsidRPr="00B52F0C" w:rsidRDefault="00B52F0C" w:rsidP="00802732">
            <w:pPr>
              <w:rPr>
                <w:rFonts w:eastAsia="Times New Roman" w:cs="Arial"/>
                <w:bCs/>
                <w:sz w:val="18"/>
                <w:szCs w:val="18"/>
                <w:lang w:val="es-ES" w:eastAsia="es-CO"/>
              </w:rPr>
            </w:pPr>
            <w:r w:rsidRPr="00B52F0C">
              <w:rPr>
                <w:rFonts w:eastAsia="Times New Roman" w:cs="Arial"/>
                <w:bCs/>
                <w:sz w:val="18"/>
                <w:szCs w:val="18"/>
                <w:lang w:val="es-ES" w:eastAsia="es-CO"/>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tc>
      </w:tr>
      <w:tr w:rsidR="00B52F0C" w:rsidRPr="00761C93" w14:paraId="50BADAFC" w14:textId="77777777" w:rsidTr="00751049">
        <w:trPr>
          <w:trHeight w:val="70"/>
          <w:jc w:val="center"/>
        </w:trPr>
        <w:tc>
          <w:tcPr>
            <w:tcW w:w="2253" w:type="dxa"/>
            <w:vAlign w:val="center"/>
            <w:hideMark/>
          </w:tcPr>
          <w:p w14:paraId="4122C033" w14:textId="77777777" w:rsidR="00B52F0C" w:rsidRPr="00751F28" w:rsidRDefault="00B52F0C" w:rsidP="00802732">
            <w:pPr>
              <w:jc w:val="center"/>
              <w:rPr>
                <w:rFonts w:eastAsia="Times New Roman" w:cs="Arial"/>
                <w:bCs/>
                <w:sz w:val="18"/>
                <w:szCs w:val="18"/>
                <w:lang w:val="es-ES" w:eastAsia="es-CO"/>
              </w:rPr>
            </w:pPr>
            <w:r w:rsidRPr="00751F28">
              <w:rPr>
                <w:rFonts w:eastAsia="Times New Roman" w:cs="Arial"/>
                <w:bCs/>
                <w:sz w:val="18"/>
                <w:szCs w:val="18"/>
                <w:lang w:val="es-ES" w:eastAsia="es-CO"/>
              </w:rPr>
              <w:t>Información necesaria dentro de la póliza</w:t>
            </w:r>
          </w:p>
        </w:tc>
        <w:tc>
          <w:tcPr>
            <w:tcW w:w="6256" w:type="dxa"/>
            <w:vAlign w:val="center"/>
          </w:tcPr>
          <w:p w14:paraId="11F509B2" w14:textId="77777777" w:rsidR="00B52F0C" w:rsidRPr="00B52F0C" w:rsidRDefault="00B52F0C" w:rsidP="00B52F0C">
            <w:pPr>
              <w:pStyle w:val="Prrafodelista"/>
              <w:numPr>
                <w:ilvl w:val="0"/>
                <w:numId w:val="35"/>
              </w:numPr>
              <w:jc w:val="left"/>
              <w:rPr>
                <w:rFonts w:cs="Arial"/>
                <w:bCs/>
                <w:sz w:val="18"/>
                <w:szCs w:val="18"/>
                <w:lang w:val="es-ES"/>
              </w:rPr>
            </w:pPr>
            <w:r w:rsidRPr="00B52F0C">
              <w:rPr>
                <w:rFonts w:cs="Arial"/>
                <w:bCs/>
                <w:sz w:val="18"/>
                <w:szCs w:val="18"/>
                <w:lang w:val="es-ES"/>
              </w:rPr>
              <w:t xml:space="preserve">Número y año del Contrato </w:t>
            </w:r>
          </w:p>
          <w:p w14:paraId="0081BC5F" w14:textId="77777777" w:rsidR="00B52F0C" w:rsidRPr="00B52F0C" w:rsidRDefault="00B52F0C" w:rsidP="00B52F0C">
            <w:pPr>
              <w:pStyle w:val="Prrafodelista"/>
              <w:numPr>
                <w:ilvl w:val="0"/>
                <w:numId w:val="35"/>
              </w:numPr>
              <w:jc w:val="left"/>
              <w:rPr>
                <w:rFonts w:cs="Arial"/>
                <w:bCs/>
                <w:sz w:val="18"/>
                <w:szCs w:val="18"/>
                <w:lang w:val="es-ES"/>
              </w:rPr>
            </w:pPr>
            <w:r w:rsidRPr="00B52F0C">
              <w:rPr>
                <w:rFonts w:cs="Arial"/>
                <w:bCs/>
                <w:sz w:val="18"/>
                <w:szCs w:val="18"/>
                <w:lang w:val="es-ES"/>
              </w:rPr>
              <w:t>Objeto del Contrato</w:t>
            </w:r>
          </w:p>
          <w:p w14:paraId="0C243FAA" w14:textId="77777777" w:rsidR="00B52F0C" w:rsidRPr="00B52F0C" w:rsidRDefault="00B52F0C" w:rsidP="00B52F0C">
            <w:pPr>
              <w:pStyle w:val="Prrafodelista"/>
              <w:numPr>
                <w:ilvl w:val="0"/>
                <w:numId w:val="35"/>
              </w:numPr>
              <w:jc w:val="left"/>
              <w:rPr>
                <w:rFonts w:cs="Arial"/>
                <w:bCs/>
                <w:sz w:val="18"/>
                <w:szCs w:val="18"/>
                <w:lang w:val="es-ES"/>
              </w:rPr>
            </w:pPr>
            <w:r w:rsidRPr="00B52F0C">
              <w:rPr>
                <w:rFonts w:cs="Arial"/>
                <w:bCs/>
                <w:sz w:val="18"/>
                <w:szCs w:val="18"/>
                <w:lang w:val="es-ES"/>
              </w:rPr>
              <w:t>Firma del representante legal del Contratista</w:t>
            </w:r>
          </w:p>
          <w:p w14:paraId="074DDA42" w14:textId="65AB043F" w:rsidR="00B52F0C" w:rsidRPr="00B52F0C" w:rsidRDefault="00B52F0C" w:rsidP="00B52F0C">
            <w:pPr>
              <w:pStyle w:val="Prrafodelista"/>
              <w:numPr>
                <w:ilvl w:val="0"/>
                <w:numId w:val="35"/>
              </w:numPr>
              <w:jc w:val="left"/>
              <w:rPr>
                <w:rFonts w:cs="Arial"/>
                <w:bCs/>
                <w:sz w:val="18"/>
                <w:szCs w:val="18"/>
                <w:lang w:val="es-ES"/>
              </w:rPr>
            </w:pPr>
            <w:r w:rsidRPr="00B52F0C">
              <w:rPr>
                <w:rFonts w:cs="Arial"/>
                <w:bCs/>
                <w:sz w:val="18"/>
                <w:szCs w:val="18"/>
                <w:lang w:val="es-ES"/>
              </w:rPr>
              <w:t>En caso de no usar centavos, los valores deben aproximarse al mayor Ej. Cumplimiento si el valor a asegurar es $14.980.420,20 aproximar a $14.980.421</w:t>
            </w:r>
          </w:p>
        </w:tc>
      </w:tr>
    </w:tbl>
    <w:p w14:paraId="2B6FDA8D" w14:textId="77777777" w:rsidR="0074235F" w:rsidRPr="00761C93" w:rsidRDefault="0074235F" w:rsidP="0074235F">
      <w:pPr>
        <w:spacing w:after="0" w:line="240" w:lineRule="auto"/>
        <w:rPr>
          <w:rFonts w:cs="Arial"/>
          <w:szCs w:val="20"/>
          <w:lang w:val="es-MX"/>
        </w:rPr>
      </w:pPr>
    </w:p>
    <w:p w14:paraId="7D20275D" w14:textId="77777777" w:rsidR="0074235F" w:rsidRPr="00761C93" w:rsidRDefault="0074235F" w:rsidP="0074235F">
      <w:pPr>
        <w:spacing w:after="0" w:line="240" w:lineRule="auto"/>
        <w:rPr>
          <w:rFonts w:cs="Arial"/>
          <w:szCs w:val="20"/>
          <w:lang w:val="es-MX"/>
        </w:rPr>
      </w:pPr>
      <w:r w:rsidRPr="00761C93">
        <w:rPr>
          <w:rFonts w:cs="Arial"/>
          <w:szCs w:val="20"/>
          <w:lang w:val="es-MX"/>
        </w:rPr>
        <w:t>En esta póliza solamente se podrán pactar deducibles con un tope máximo del diez por ciento (10 %) del valor de cada pérdida sin que en ningún caso puedan ser superiores a dos mil (2.000) SMMLV.</w:t>
      </w:r>
    </w:p>
    <w:p w14:paraId="55931A50" w14:textId="77777777" w:rsidR="0074235F" w:rsidRPr="00761C93" w:rsidRDefault="0074235F" w:rsidP="0074235F">
      <w:pPr>
        <w:spacing w:after="0" w:line="240" w:lineRule="auto"/>
        <w:rPr>
          <w:rFonts w:cs="Arial"/>
          <w:szCs w:val="20"/>
          <w:lang w:val="es-MX"/>
        </w:rPr>
      </w:pPr>
    </w:p>
    <w:p w14:paraId="07654EE6" w14:textId="77777777" w:rsidR="0074235F" w:rsidRPr="00761C93" w:rsidRDefault="0074235F" w:rsidP="0074235F">
      <w:pPr>
        <w:spacing w:after="0" w:line="240" w:lineRule="auto"/>
        <w:rPr>
          <w:rFonts w:cs="Arial"/>
          <w:szCs w:val="20"/>
          <w:lang w:val="es-MX"/>
        </w:rPr>
      </w:pPr>
      <w:r w:rsidRPr="00761C93">
        <w:rPr>
          <w:rFonts w:cs="Arial"/>
          <w:szCs w:val="20"/>
          <w:lang w:val="es-MX"/>
        </w:rPr>
        <w:t xml:space="preserve">Este seguro deberá constituirse y presentarse para aprobación de la Entidad dentro del mismo término establecido para la Garantía única de cumplimiento. </w:t>
      </w:r>
    </w:p>
    <w:p w14:paraId="54908D3E" w14:textId="77777777" w:rsidR="0074235F" w:rsidRPr="00761C93" w:rsidRDefault="0074235F" w:rsidP="0074235F">
      <w:pPr>
        <w:spacing w:after="0" w:line="240" w:lineRule="auto"/>
        <w:rPr>
          <w:rFonts w:cs="Arial"/>
          <w:szCs w:val="20"/>
          <w:lang w:val="es-MX"/>
        </w:rPr>
      </w:pPr>
    </w:p>
    <w:p w14:paraId="48876C7F" w14:textId="77777777" w:rsidR="0074235F" w:rsidRPr="00761C93" w:rsidRDefault="0074235F" w:rsidP="0074235F">
      <w:pPr>
        <w:spacing w:after="0" w:line="240" w:lineRule="auto"/>
        <w:rPr>
          <w:rFonts w:cs="Arial"/>
          <w:szCs w:val="20"/>
          <w:lang w:val="es-MX"/>
        </w:rPr>
      </w:pPr>
      <w:r w:rsidRPr="00761C93">
        <w:rPr>
          <w:rFonts w:cs="Arial"/>
          <w:szCs w:val="20"/>
          <w:lang w:val="es-MX"/>
        </w:rPr>
        <w:t>Las franquicias, coaseguros obligatorios y demás formas de estipulación que conlleven asunción de parte de la pérdida por la Entidad asegurada no serán admisibles.</w:t>
      </w:r>
    </w:p>
    <w:p w14:paraId="0E5A3056" w14:textId="77777777" w:rsidR="0074235F" w:rsidRPr="00761C93" w:rsidRDefault="0074235F" w:rsidP="0074235F">
      <w:pPr>
        <w:spacing w:after="0" w:line="240" w:lineRule="auto"/>
        <w:rPr>
          <w:rFonts w:cs="Arial"/>
          <w:szCs w:val="20"/>
          <w:lang w:val="es-MX"/>
        </w:rPr>
      </w:pPr>
    </w:p>
    <w:p w14:paraId="34FD11CF" w14:textId="77777777" w:rsidR="0074235F" w:rsidRDefault="0074235F" w:rsidP="0074235F">
      <w:pPr>
        <w:spacing w:after="0" w:line="240" w:lineRule="auto"/>
        <w:rPr>
          <w:rFonts w:cs="Arial"/>
          <w:szCs w:val="20"/>
          <w:lang w:val="es-MX"/>
        </w:rPr>
      </w:pPr>
      <w:r w:rsidRPr="00761C93">
        <w:rPr>
          <w:rFonts w:cs="Arial"/>
          <w:szCs w:val="20"/>
          <w:lang w:val="es-MX"/>
        </w:rPr>
        <w:t>El Contratista deberá anexar el comprobante de pago de la prima del seguro de responsabilidad civil extracontractual.</w:t>
      </w:r>
    </w:p>
    <w:p w14:paraId="6BA0FF5F" w14:textId="77777777" w:rsidR="0074235F" w:rsidRDefault="0074235F" w:rsidP="0074235F">
      <w:pPr>
        <w:pStyle w:val="Ttulo1"/>
        <w:numPr>
          <w:ilvl w:val="0"/>
          <w:numId w:val="45"/>
        </w:numPr>
      </w:pPr>
      <w:bookmarkStart w:id="756" w:name="_Toc67583398"/>
      <w:bookmarkStart w:id="757" w:name="_Toc78789497"/>
      <w:bookmarkStart w:id="758" w:name="_Toc141433902"/>
      <w:r>
        <w:t>CAPÍTULO VIII. MINUTA Y CONDICIONES DEL CONTRATO</w:t>
      </w:r>
      <w:bookmarkEnd w:id="756"/>
      <w:bookmarkEnd w:id="757"/>
      <w:bookmarkEnd w:id="758"/>
    </w:p>
    <w:p w14:paraId="1A71E32A" w14:textId="77777777" w:rsidR="0074235F" w:rsidRPr="00DE5327" w:rsidRDefault="0074235F" w:rsidP="0074235F">
      <w:pPr>
        <w:rPr>
          <w:lang w:val="es-MX"/>
        </w:rPr>
      </w:pPr>
      <w:r w:rsidRPr="00DE5327">
        <w:rPr>
          <w:lang w:val="es-MX"/>
        </w:rPr>
        <w:t xml:space="preserve">Las condiciones de ejecución del </w:t>
      </w:r>
      <w:r>
        <w:rPr>
          <w:lang w:val="es-MX"/>
        </w:rPr>
        <w:t>C</w:t>
      </w:r>
      <w:r w:rsidRPr="00DE5327">
        <w:rPr>
          <w:lang w:val="es-MX"/>
        </w:rPr>
        <w:t xml:space="preserve">ontrato están previstas en el Anexo </w:t>
      </w:r>
      <w:r>
        <w:rPr>
          <w:lang w:val="es-MX"/>
        </w:rPr>
        <w:t>4</w:t>
      </w:r>
      <w:r w:rsidRPr="00DE5327">
        <w:rPr>
          <w:lang w:val="es-MX"/>
        </w:rPr>
        <w:t xml:space="preserve"> – Minuta del contrato. Dentro de estas condiciones se incluye la forma de pago, anticipo y/o pago anticipado, obligaciones y derechos generales del </w:t>
      </w:r>
      <w:r>
        <w:rPr>
          <w:lang w:val="es-MX"/>
        </w:rPr>
        <w:t>C</w:t>
      </w:r>
      <w:r w:rsidRPr="00DE5327">
        <w:rPr>
          <w:lang w:val="es-MX"/>
        </w:rPr>
        <w:t xml:space="preserve">ontratista, obligaciones de la </w:t>
      </w:r>
      <w:r>
        <w:rPr>
          <w:lang w:val="es-MX"/>
        </w:rPr>
        <w:t>E</w:t>
      </w:r>
      <w:r w:rsidRPr="00DE5327">
        <w:rPr>
          <w:lang w:val="es-MX"/>
        </w:rPr>
        <w:t xml:space="preserve">ntidad, garantías, multas, cláusula penal y otras condiciones particulares aplicables al negocio jurídico a celebrar. </w:t>
      </w:r>
    </w:p>
    <w:p w14:paraId="1E247B48" w14:textId="77777777" w:rsidR="0074235F" w:rsidRPr="00DE5327" w:rsidRDefault="0074235F" w:rsidP="0074235F">
      <w:pPr>
        <w:rPr>
          <w:lang w:val="es-MX"/>
        </w:rPr>
      </w:pPr>
      <w:r w:rsidRPr="00DE5327">
        <w:rPr>
          <w:lang w:val="es-MX"/>
        </w:rPr>
        <w:lastRenderedPageBreak/>
        <w:t xml:space="preserve">El </w:t>
      </w:r>
      <w:r>
        <w:rPr>
          <w:lang w:val="es-MX"/>
        </w:rPr>
        <w:t>P</w:t>
      </w:r>
      <w:r w:rsidRPr="00DE5327">
        <w:rPr>
          <w:lang w:val="es-MX"/>
        </w:rPr>
        <w:t xml:space="preserve">roponente adjudicatario debe presentar el Registro Único Tributario—RUT y demás documentos necesarios para la celebración del </w:t>
      </w:r>
      <w:r>
        <w:rPr>
          <w:lang w:val="es-MX"/>
        </w:rPr>
        <w:t>C</w:t>
      </w:r>
      <w:r w:rsidRPr="00DE5327">
        <w:rPr>
          <w:lang w:val="es-MX"/>
        </w:rPr>
        <w:t xml:space="preserve">ontrato al momento de </w:t>
      </w:r>
      <w:r>
        <w:rPr>
          <w:lang w:val="es-MX"/>
        </w:rPr>
        <w:t>la</w:t>
      </w:r>
      <w:r w:rsidRPr="00DE5327">
        <w:rPr>
          <w:lang w:val="es-MX"/>
        </w:rPr>
        <w:t xml:space="preserve"> firma. </w:t>
      </w:r>
    </w:p>
    <w:p w14:paraId="4EFF6564" w14:textId="77777777" w:rsidR="0074235F" w:rsidRPr="001E1F19" w:rsidRDefault="0074235F" w:rsidP="0074235F">
      <w:pPr>
        <w:pStyle w:val="Ttulo2"/>
        <w:numPr>
          <w:ilvl w:val="1"/>
          <w:numId w:val="45"/>
        </w:numPr>
      </w:pPr>
      <w:bookmarkStart w:id="759" w:name="_Toc57724567"/>
      <w:bookmarkStart w:id="760" w:name="_Toc57724831"/>
      <w:bookmarkStart w:id="761" w:name="_Toc57727333"/>
      <w:bookmarkStart w:id="762" w:name="_Toc67467568"/>
      <w:bookmarkStart w:id="763" w:name="_Toc67578703"/>
      <w:bookmarkStart w:id="764" w:name="_Toc67581308"/>
      <w:bookmarkStart w:id="765" w:name="_Toc67581469"/>
      <w:bookmarkStart w:id="766" w:name="_Toc67583010"/>
      <w:bookmarkStart w:id="767" w:name="_Toc67583234"/>
      <w:bookmarkStart w:id="768" w:name="_Toc67583399"/>
      <w:bookmarkStart w:id="769" w:name="_Toc67583563"/>
      <w:bookmarkStart w:id="770" w:name="_Toc67583400"/>
      <w:bookmarkStart w:id="771" w:name="_Toc78789498"/>
      <w:bookmarkStart w:id="772" w:name="_Toc141433903"/>
      <w:bookmarkEnd w:id="759"/>
      <w:bookmarkEnd w:id="760"/>
      <w:bookmarkEnd w:id="761"/>
      <w:bookmarkEnd w:id="762"/>
      <w:bookmarkEnd w:id="763"/>
      <w:bookmarkEnd w:id="764"/>
      <w:bookmarkEnd w:id="765"/>
      <w:bookmarkEnd w:id="766"/>
      <w:bookmarkEnd w:id="767"/>
      <w:bookmarkEnd w:id="768"/>
      <w:bookmarkEnd w:id="769"/>
      <w:r w:rsidRPr="001229A0">
        <w:t>INFORMACIÓN</w:t>
      </w:r>
      <w:r>
        <w:t xml:space="preserve"> PARA EL CONTROL DE LA EJECUCIÓN DE LA OBRA</w:t>
      </w:r>
      <w:bookmarkEnd w:id="770"/>
      <w:bookmarkEnd w:id="771"/>
      <w:bookmarkEnd w:id="772"/>
    </w:p>
    <w:p w14:paraId="36E1975A" w14:textId="77777777" w:rsidR="0074235F" w:rsidRPr="00EC2121" w:rsidRDefault="0074235F" w:rsidP="0074235F">
      <w:pPr>
        <w:rPr>
          <w:lang w:val="es-MX"/>
        </w:rPr>
      </w:pPr>
      <w:r w:rsidRPr="00EC2121">
        <w:rPr>
          <w:lang w:val="es-MX"/>
        </w:rPr>
        <w:t xml:space="preserve">El </w:t>
      </w:r>
      <w:r>
        <w:rPr>
          <w:lang w:val="es-MX"/>
        </w:rPr>
        <w:t>C</w:t>
      </w:r>
      <w:r w:rsidRPr="00EC2121">
        <w:rPr>
          <w:lang w:val="es-MX"/>
        </w:rPr>
        <w:t>ontratista presentará a la Interventoría respectiva, dentro de los</w:t>
      </w:r>
      <w:r>
        <w:rPr>
          <w:lang w:val="es-MX"/>
        </w:rPr>
        <w:t xml:space="preserve"> cinco (5) </w:t>
      </w:r>
      <w:r w:rsidRPr="00EC2121">
        <w:rPr>
          <w:lang w:val="es-MX"/>
        </w:rPr>
        <w:t xml:space="preserve">días hábiles siguientes a la orden de iniciación del </w:t>
      </w:r>
      <w:r>
        <w:rPr>
          <w:lang w:val="es-MX"/>
        </w:rPr>
        <w:t>C</w:t>
      </w:r>
      <w:r w:rsidRPr="00EC2121">
        <w:rPr>
          <w:lang w:val="es-MX"/>
        </w:rPr>
        <w:t xml:space="preserve">ontrato de interventoría para su revisión y aprobación, los documentos que se relacionan a continuación, debidamente diligenciados de conformidad con el </w:t>
      </w:r>
      <w:r>
        <w:rPr>
          <w:lang w:val="es-MX"/>
        </w:rPr>
        <w:t>P</w:t>
      </w:r>
      <w:r w:rsidRPr="00EC2121">
        <w:rPr>
          <w:lang w:val="es-MX"/>
        </w:rPr>
        <w:t xml:space="preserve">liego de </w:t>
      </w:r>
      <w:r>
        <w:rPr>
          <w:lang w:val="es-MX"/>
        </w:rPr>
        <w:t>C</w:t>
      </w:r>
      <w:r w:rsidRPr="00EC2121">
        <w:rPr>
          <w:lang w:val="es-MX"/>
        </w:rPr>
        <w:t>ondiciones:</w:t>
      </w:r>
    </w:p>
    <w:p w14:paraId="0778325D" w14:textId="77777777" w:rsidR="0074235F" w:rsidRPr="00EC2121" w:rsidRDefault="0074235F" w:rsidP="0074235F">
      <w:pPr>
        <w:pStyle w:val="Prrafodelista"/>
        <w:numPr>
          <w:ilvl w:val="0"/>
          <w:numId w:val="36"/>
        </w:numPr>
        <w:rPr>
          <w:lang w:val="es-MX"/>
        </w:rPr>
      </w:pPr>
      <w:r w:rsidRPr="00EC2121">
        <w:rPr>
          <w:lang w:val="es-MX"/>
        </w:rPr>
        <w:t>Hojas de vida del personal profesional.</w:t>
      </w:r>
    </w:p>
    <w:p w14:paraId="2930C505" w14:textId="77777777" w:rsidR="0074235F" w:rsidRPr="00EC2121" w:rsidRDefault="0074235F" w:rsidP="0074235F">
      <w:pPr>
        <w:pStyle w:val="Prrafodelista"/>
        <w:numPr>
          <w:ilvl w:val="0"/>
          <w:numId w:val="36"/>
        </w:numPr>
        <w:rPr>
          <w:lang w:val="es-MX"/>
        </w:rPr>
      </w:pPr>
      <w:r w:rsidRPr="00EC2121">
        <w:rPr>
          <w:lang w:val="es-MX"/>
        </w:rPr>
        <w:t>Relación del equipo mínimo obligatorio.</w:t>
      </w:r>
    </w:p>
    <w:p w14:paraId="4F03233D" w14:textId="77777777" w:rsidR="0074235F" w:rsidRPr="00EC2121" w:rsidRDefault="0074235F" w:rsidP="0074235F">
      <w:pPr>
        <w:pStyle w:val="Prrafodelista"/>
        <w:numPr>
          <w:ilvl w:val="0"/>
          <w:numId w:val="36"/>
        </w:numPr>
        <w:rPr>
          <w:lang w:val="es-MX"/>
        </w:rPr>
      </w:pPr>
      <w:r w:rsidRPr="00EC2121">
        <w:rPr>
          <w:lang w:val="es-MX"/>
        </w:rPr>
        <w:t>Análisis de precios unitarios correspondientes a la propuesta económica</w:t>
      </w:r>
      <w:r>
        <w:rPr>
          <w:lang w:val="es-MX"/>
        </w:rPr>
        <w:t xml:space="preserve"> (en caso de que la forma de pago incluya esta modalidad)</w:t>
      </w:r>
      <w:r w:rsidRPr="00EC2121">
        <w:rPr>
          <w:lang w:val="es-MX"/>
        </w:rPr>
        <w:t>.</w:t>
      </w:r>
    </w:p>
    <w:p w14:paraId="466BAD82" w14:textId="77777777" w:rsidR="0074235F" w:rsidRPr="00EC2121" w:rsidRDefault="0074235F" w:rsidP="0074235F">
      <w:pPr>
        <w:pStyle w:val="Prrafodelista"/>
        <w:numPr>
          <w:ilvl w:val="0"/>
          <w:numId w:val="36"/>
        </w:numPr>
        <w:rPr>
          <w:lang w:val="es-MX"/>
        </w:rPr>
      </w:pPr>
      <w:r w:rsidRPr="00EC2121">
        <w:rPr>
          <w:lang w:val="es-MX"/>
        </w:rPr>
        <w:t>Programa de obra.</w:t>
      </w:r>
    </w:p>
    <w:p w14:paraId="2BEC1F9B" w14:textId="77777777" w:rsidR="0074235F" w:rsidRPr="00EC2121" w:rsidRDefault="0074235F" w:rsidP="0074235F">
      <w:pPr>
        <w:pStyle w:val="Prrafodelista"/>
        <w:numPr>
          <w:ilvl w:val="0"/>
          <w:numId w:val="36"/>
        </w:numPr>
        <w:rPr>
          <w:lang w:val="es-MX"/>
        </w:rPr>
      </w:pPr>
      <w:r w:rsidRPr="6CE8CC5C">
        <w:rPr>
          <w:lang w:val="es-MX"/>
        </w:rPr>
        <w:t xml:space="preserve">Los demás que puedan exigirse en el </w:t>
      </w:r>
      <w:r>
        <w:rPr>
          <w:lang w:val="es-MX"/>
        </w:rPr>
        <w:t>P</w:t>
      </w:r>
      <w:r w:rsidRPr="6CE8CC5C">
        <w:rPr>
          <w:lang w:val="es-MX"/>
        </w:rPr>
        <w:t xml:space="preserve">liego de </w:t>
      </w:r>
      <w:r>
        <w:rPr>
          <w:lang w:val="es-MX"/>
        </w:rPr>
        <w:t>C</w:t>
      </w:r>
      <w:r w:rsidRPr="6CE8CC5C">
        <w:rPr>
          <w:lang w:val="es-MX"/>
        </w:rPr>
        <w:t>ondiciones.</w:t>
      </w:r>
    </w:p>
    <w:p w14:paraId="1C854CCF" w14:textId="77777777" w:rsidR="0074235F" w:rsidRPr="00EC2121" w:rsidRDefault="0074235F" w:rsidP="0074235F">
      <w:pPr>
        <w:rPr>
          <w:lang w:val="es-MX"/>
        </w:rPr>
      </w:pPr>
      <w:r w:rsidRPr="00EC2121">
        <w:rPr>
          <w:lang w:val="es-MX"/>
        </w:rPr>
        <w:t xml:space="preserve">El Interventor revisará los documentos presentados por </w:t>
      </w:r>
      <w:r w:rsidRPr="00C55593">
        <w:rPr>
          <w:lang w:val="es-MX"/>
        </w:rPr>
        <w:t xml:space="preserve">el </w:t>
      </w:r>
      <w:r>
        <w:rPr>
          <w:lang w:val="es-MX"/>
        </w:rPr>
        <w:t>C</w:t>
      </w:r>
      <w:r w:rsidRPr="00C55593">
        <w:rPr>
          <w:lang w:val="es-MX"/>
        </w:rPr>
        <w:t>ontratista en</w:t>
      </w:r>
      <w:r w:rsidRPr="00EC2121">
        <w:rPr>
          <w:lang w:val="es-MX"/>
        </w:rPr>
        <w:t xml:space="preserve"> un término no mayor a</w:t>
      </w:r>
      <w:r>
        <w:rPr>
          <w:lang w:val="es-MX"/>
        </w:rPr>
        <w:t xml:space="preserve"> diez (10) </w:t>
      </w:r>
      <w:r w:rsidRPr="00EC2121">
        <w:rPr>
          <w:lang w:val="es-MX"/>
        </w:rPr>
        <w:t xml:space="preserve">días calendario. En caso de existir algún requerimiento por escrito por parte del Interventor, </w:t>
      </w:r>
      <w:r w:rsidRPr="00C55593">
        <w:rPr>
          <w:lang w:val="es-MX"/>
        </w:rPr>
        <w:t xml:space="preserve">el </w:t>
      </w:r>
      <w:r>
        <w:rPr>
          <w:lang w:val="es-MX"/>
        </w:rPr>
        <w:t>C</w:t>
      </w:r>
      <w:r w:rsidRPr="00C55593">
        <w:rPr>
          <w:lang w:val="es-MX"/>
        </w:rPr>
        <w:t>ontratista debe atenderlo en un plazo que no podrá pasar de</w:t>
      </w:r>
      <w:r>
        <w:rPr>
          <w:lang w:val="es-MX"/>
        </w:rPr>
        <w:t xml:space="preserve"> diez (10) </w:t>
      </w:r>
      <w:r w:rsidRPr="00C55593">
        <w:rPr>
          <w:lang w:val="es-MX"/>
        </w:rPr>
        <w:t>días hábiles, so pena de incurrir en causal de incumplimiento</w:t>
      </w:r>
      <w:r w:rsidRPr="00EC2121">
        <w:rPr>
          <w:lang w:val="es-MX"/>
        </w:rPr>
        <w:t xml:space="preserve"> del </w:t>
      </w:r>
      <w:r>
        <w:rPr>
          <w:lang w:val="es-MX"/>
        </w:rPr>
        <w:t>C</w:t>
      </w:r>
      <w:r w:rsidRPr="00EC2121">
        <w:rPr>
          <w:lang w:val="es-MX"/>
        </w:rPr>
        <w:t xml:space="preserve">ontrato. </w:t>
      </w:r>
    </w:p>
    <w:p w14:paraId="40E07053" w14:textId="77777777" w:rsidR="0074235F" w:rsidRPr="00EC2121" w:rsidRDefault="0074235F" w:rsidP="0074235F">
      <w:pPr>
        <w:rPr>
          <w:lang w:val="es-MX"/>
        </w:rPr>
      </w:pPr>
      <w:r w:rsidRPr="00EC2121">
        <w:rPr>
          <w:lang w:val="es-MX"/>
        </w:rPr>
        <w:t xml:space="preserve">Una vez se cumpla con lo exigido en el </w:t>
      </w:r>
      <w:r>
        <w:rPr>
          <w:lang w:val="es-MX"/>
        </w:rPr>
        <w:t>P</w:t>
      </w:r>
      <w:r w:rsidRPr="00EC2121">
        <w:rPr>
          <w:lang w:val="es-MX"/>
        </w:rPr>
        <w:t xml:space="preserve">liego de </w:t>
      </w:r>
      <w:r>
        <w:rPr>
          <w:lang w:val="es-MX"/>
        </w:rPr>
        <w:t>C</w:t>
      </w:r>
      <w:r w:rsidRPr="00EC2121">
        <w:rPr>
          <w:lang w:val="es-MX"/>
        </w:rPr>
        <w:t xml:space="preserve">ondiciones, el Interventor emitirá su concepto mediante comunicación dirigida al </w:t>
      </w:r>
      <w:r>
        <w:rPr>
          <w:lang w:val="es-MX"/>
        </w:rPr>
        <w:t>C</w:t>
      </w:r>
      <w:r w:rsidRPr="00EC2121">
        <w:rPr>
          <w:lang w:val="es-MX"/>
        </w:rPr>
        <w:t xml:space="preserve">ontratista, con copia a la </w:t>
      </w:r>
      <w:r>
        <w:rPr>
          <w:lang w:val="es-MX"/>
        </w:rPr>
        <w:t>E</w:t>
      </w:r>
      <w:r w:rsidRPr="00EC2121">
        <w:rPr>
          <w:lang w:val="es-MX"/>
        </w:rPr>
        <w:t>ntidad.</w:t>
      </w:r>
    </w:p>
    <w:p w14:paraId="7D41F2CB" w14:textId="77777777" w:rsidR="0074235F" w:rsidRPr="00AC24B2" w:rsidRDefault="0074235F" w:rsidP="0074235F">
      <w:pPr>
        <w:pStyle w:val="Ttulo2"/>
        <w:numPr>
          <w:ilvl w:val="1"/>
          <w:numId w:val="45"/>
        </w:numPr>
      </w:pPr>
      <w:bookmarkStart w:id="773" w:name="_Toc67583401"/>
      <w:bookmarkStart w:id="774" w:name="_Toc78789499"/>
      <w:bookmarkStart w:id="775" w:name="_Toc141433904"/>
      <w:r>
        <w:t>ANÁLISIS DE PRECIOS UNITARIOS</w:t>
      </w:r>
      <w:bookmarkEnd w:id="773"/>
      <w:bookmarkEnd w:id="774"/>
      <w:bookmarkEnd w:id="775"/>
    </w:p>
    <w:p w14:paraId="660C635C" w14:textId="77777777" w:rsidR="0074235F" w:rsidRDefault="0074235F" w:rsidP="0074235F">
      <w:pPr>
        <w:rPr>
          <w:lang w:val="es-MX"/>
        </w:rPr>
      </w:pPr>
      <w:r w:rsidRPr="00EC2121">
        <w:rPr>
          <w:lang w:val="es-MX"/>
        </w:rPr>
        <w:t xml:space="preserve">El </w:t>
      </w:r>
      <w:r>
        <w:rPr>
          <w:lang w:val="es-MX"/>
        </w:rPr>
        <w:t>C</w:t>
      </w:r>
      <w:r w:rsidRPr="00EC2121">
        <w:rPr>
          <w:lang w:val="es-MX"/>
        </w:rPr>
        <w:t xml:space="preserve">ontratista deberá diligenciar para cada uno de los ítems enunciados en el Formulario 1 – Formulario del presupuesto oficial, el análisis de </w:t>
      </w:r>
      <w:r>
        <w:rPr>
          <w:lang w:val="es-MX"/>
        </w:rPr>
        <w:t>P</w:t>
      </w:r>
      <w:r w:rsidRPr="00EC2121">
        <w:rPr>
          <w:lang w:val="es-MX"/>
        </w:rPr>
        <w:t xml:space="preserve">recios </w:t>
      </w:r>
      <w:r>
        <w:rPr>
          <w:lang w:val="es-MX"/>
        </w:rPr>
        <w:t>U</w:t>
      </w:r>
      <w:r w:rsidRPr="00EC2121">
        <w:rPr>
          <w:lang w:val="es-MX"/>
        </w:rPr>
        <w:t xml:space="preserve">nitarios (costos directos más indirectos), de acuerdo con el </w:t>
      </w:r>
      <w:r>
        <w:rPr>
          <w:lang w:val="es-MX"/>
        </w:rPr>
        <w:t>F</w:t>
      </w:r>
      <w:r w:rsidRPr="00EC2121">
        <w:rPr>
          <w:lang w:val="es-MX"/>
        </w:rPr>
        <w:t xml:space="preserve">ormato que se presenta en el respectivo Formulario 1 – Formulario del presupuesto oficial, y entregarlos en el plazo establecido en el numeral 8.1. Los </w:t>
      </w:r>
      <w:r>
        <w:rPr>
          <w:lang w:val="es-MX"/>
        </w:rPr>
        <w:t>P</w:t>
      </w:r>
      <w:r w:rsidRPr="00EC2121">
        <w:rPr>
          <w:lang w:val="es-MX"/>
        </w:rPr>
        <w:t xml:space="preserve">recios </w:t>
      </w:r>
      <w:r>
        <w:rPr>
          <w:lang w:val="es-MX"/>
        </w:rPr>
        <w:t>U</w:t>
      </w:r>
      <w:r w:rsidRPr="00EC2121">
        <w:rPr>
          <w:lang w:val="es-MX"/>
        </w:rPr>
        <w:t xml:space="preserve">nitarios resultantes de los análisis no podrán ser diferentes a los consignados en el Formulario 1 – Formulario del </w:t>
      </w:r>
      <w:r>
        <w:rPr>
          <w:lang w:val="es-MX"/>
        </w:rPr>
        <w:t>P</w:t>
      </w:r>
      <w:r w:rsidRPr="00EC2121">
        <w:rPr>
          <w:lang w:val="es-MX"/>
        </w:rPr>
        <w:t xml:space="preserve">resupuesto </w:t>
      </w:r>
      <w:r>
        <w:rPr>
          <w:lang w:val="es-MX"/>
        </w:rPr>
        <w:t>O</w:t>
      </w:r>
      <w:r w:rsidRPr="00EC2121">
        <w:rPr>
          <w:lang w:val="es-MX"/>
        </w:rPr>
        <w:t xml:space="preserve">ficial </w:t>
      </w:r>
      <w:r w:rsidRPr="4954757D">
        <w:rPr>
          <w:lang w:val="es-MX"/>
        </w:rPr>
        <w:t>y a</w:t>
      </w:r>
      <w:r w:rsidRPr="00EC2121">
        <w:rPr>
          <w:lang w:val="es-MX"/>
        </w:rPr>
        <w:t xml:space="preserve"> que estos últimos fueron utilizados en la evaluación de las propuestas; si se presentare alguna discrepancia, el </w:t>
      </w:r>
      <w:r>
        <w:rPr>
          <w:lang w:val="es-MX"/>
        </w:rPr>
        <w:t>C</w:t>
      </w:r>
      <w:r w:rsidRPr="00EC2121">
        <w:rPr>
          <w:lang w:val="es-MX"/>
        </w:rPr>
        <w:t xml:space="preserve">ontratista deberá ajustar el </w:t>
      </w:r>
      <w:r>
        <w:rPr>
          <w:lang w:val="es-MX"/>
        </w:rPr>
        <w:t>P</w:t>
      </w:r>
      <w:r w:rsidRPr="00EC2121">
        <w:rPr>
          <w:lang w:val="es-MX"/>
        </w:rPr>
        <w:t xml:space="preserve">recio </w:t>
      </w:r>
      <w:r>
        <w:rPr>
          <w:lang w:val="es-MX"/>
        </w:rPr>
        <w:t>U</w:t>
      </w:r>
      <w:r w:rsidRPr="00EC2121">
        <w:rPr>
          <w:lang w:val="es-MX"/>
        </w:rPr>
        <w:t xml:space="preserve">nitario obtenido en el análisis consignado en el formulario de la propuesta. </w:t>
      </w:r>
    </w:p>
    <w:p w14:paraId="044CA5F4" w14:textId="77777777" w:rsidR="0074235F" w:rsidRPr="00EC2121" w:rsidRDefault="0074235F" w:rsidP="0074235F">
      <w:pPr>
        <w:rPr>
          <w:lang w:val="es-MX"/>
        </w:rPr>
      </w:pPr>
      <w:r w:rsidRPr="008A6C6B">
        <w:rPr>
          <w:lang w:val="es-MX"/>
        </w:rPr>
        <w:t xml:space="preserve">El </w:t>
      </w:r>
      <w:r>
        <w:rPr>
          <w:lang w:val="es-MX"/>
        </w:rPr>
        <w:t>C</w:t>
      </w:r>
      <w:r w:rsidRPr="008A6C6B">
        <w:rPr>
          <w:lang w:val="es-MX"/>
        </w:rPr>
        <w:t xml:space="preserve">ontratista deberá tener en cuenta dentro de cada uno de los análisis de </w:t>
      </w:r>
      <w:r>
        <w:rPr>
          <w:lang w:val="es-MX"/>
        </w:rPr>
        <w:t>P</w:t>
      </w:r>
      <w:r w:rsidRPr="008A6C6B">
        <w:rPr>
          <w:lang w:val="es-MX"/>
        </w:rPr>
        <w:t xml:space="preserve">recios </w:t>
      </w:r>
      <w:r>
        <w:rPr>
          <w:lang w:val="es-MX"/>
        </w:rPr>
        <w:t>U</w:t>
      </w:r>
      <w:r w:rsidRPr="008A6C6B">
        <w:rPr>
          <w:lang w:val="es-MX"/>
        </w:rPr>
        <w:t xml:space="preserve">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w:t>
      </w:r>
      <w:r>
        <w:rPr>
          <w:lang w:val="es-MX"/>
        </w:rPr>
        <w:t>C</w:t>
      </w:r>
      <w:r w:rsidRPr="008A6C6B">
        <w:rPr>
          <w:lang w:val="es-MX"/>
        </w:rPr>
        <w:t xml:space="preserve">ontratista en los costos directos o indirectos considerados en su análisis de </w:t>
      </w:r>
      <w:r>
        <w:rPr>
          <w:lang w:val="es-MX"/>
        </w:rPr>
        <w:t>P</w:t>
      </w:r>
      <w:r w:rsidRPr="008A6C6B">
        <w:rPr>
          <w:lang w:val="es-MX"/>
        </w:rPr>
        <w:t xml:space="preserve">recios </w:t>
      </w:r>
      <w:r>
        <w:rPr>
          <w:lang w:val="es-MX"/>
        </w:rPr>
        <w:t>U</w:t>
      </w:r>
      <w:r w:rsidRPr="008A6C6B">
        <w:rPr>
          <w:lang w:val="es-MX"/>
        </w:rPr>
        <w:t xml:space="preserve">nitarios para los ítems de obra, es de </w:t>
      </w:r>
      <w:r>
        <w:rPr>
          <w:lang w:val="es-MX"/>
        </w:rPr>
        <w:t xml:space="preserve">su </w:t>
      </w:r>
      <w:r w:rsidRPr="008A6C6B">
        <w:rPr>
          <w:lang w:val="es-MX"/>
        </w:rPr>
        <w:t xml:space="preserve">exclusiva responsabilidad y por lo tanto no podrá reclamar a la </w:t>
      </w:r>
      <w:r>
        <w:rPr>
          <w:lang w:val="es-MX"/>
        </w:rPr>
        <w:t>E</w:t>
      </w:r>
      <w:r w:rsidRPr="008A6C6B">
        <w:rPr>
          <w:lang w:val="es-MX"/>
        </w:rPr>
        <w:t xml:space="preserve">ntidad reconocimiento alguno adicional al valor de los </w:t>
      </w:r>
      <w:r>
        <w:rPr>
          <w:lang w:val="es-MX"/>
        </w:rPr>
        <w:t>P</w:t>
      </w:r>
      <w:r w:rsidRPr="008A6C6B">
        <w:rPr>
          <w:lang w:val="es-MX"/>
        </w:rPr>
        <w:t xml:space="preserve">recios </w:t>
      </w:r>
      <w:r>
        <w:rPr>
          <w:lang w:val="es-MX"/>
        </w:rPr>
        <w:t>U</w:t>
      </w:r>
      <w:r w:rsidRPr="008A6C6B">
        <w:rPr>
          <w:lang w:val="es-MX"/>
        </w:rPr>
        <w:t xml:space="preserve">nitarios consignados en el formulario de su propuesta. El </w:t>
      </w:r>
      <w:r>
        <w:rPr>
          <w:lang w:val="es-MX"/>
        </w:rPr>
        <w:t>C</w:t>
      </w:r>
      <w:r w:rsidRPr="008A6C6B">
        <w:rPr>
          <w:lang w:val="es-MX"/>
        </w:rPr>
        <w:t xml:space="preserve">ontratista acepta que los </w:t>
      </w:r>
      <w:r>
        <w:rPr>
          <w:lang w:val="es-MX"/>
        </w:rPr>
        <w:t>P</w:t>
      </w:r>
      <w:r w:rsidRPr="008A6C6B">
        <w:rPr>
          <w:lang w:val="es-MX"/>
        </w:rPr>
        <w:t xml:space="preserve">recios </w:t>
      </w:r>
      <w:r>
        <w:rPr>
          <w:lang w:val="es-MX"/>
        </w:rPr>
        <w:t>U</w:t>
      </w:r>
      <w:r w:rsidRPr="008A6C6B">
        <w:rPr>
          <w:lang w:val="es-MX"/>
        </w:rPr>
        <w:t>nitarios por él ofertados constituyen su propuesta económica autónoma</w:t>
      </w:r>
    </w:p>
    <w:p w14:paraId="0B8739D7" w14:textId="6DE1DD45" w:rsidR="0074235F" w:rsidRDefault="0074235F" w:rsidP="0074235F">
      <w:pPr>
        <w:pStyle w:val="Ttulo2"/>
        <w:numPr>
          <w:ilvl w:val="1"/>
          <w:numId w:val="45"/>
        </w:numPr>
      </w:pPr>
      <w:bookmarkStart w:id="776" w:name="_Toc67467571"/>
      <w:bookmarkStart w:id="777" w:name="_Toc67578706"/>
      <w:bookmarkStart w:id="778" w:name="_Toc67581311"/>
      <w:bookmarkStart w:id="779" w:name="_Toc67581472"/>
      <w:bookmarkStart w:id="780" w:name="_Toc67583013"/>
      <w:bookmarkStart w:id="781" w:name="_Toc67583237"/>
      <w:bookmarkStart w:id="782" w:name="_Toc67583402"/>
      <w:bookmarkStart w:id="783" w:name="_Toc67583566"/>
      <w:bookmarkStart w:id="784" w:name="_Toc67583403"/>
      <w:bookmarkStart w:id="785" w:name="_Toc78789500"/>
      <w:bookmarkStart w:id="786" w:name="_Toc141433905"/>
      <w:bookmarkEnd w:id="776"/>
      <w:bookmarkEnd w:id="777"/>
      <w:bookmarkEnd w:id="778"/>
      <w:bookmarkEnd w:id="779"/>
      <w:bookmarkEnd w:id="780"/>
      <w:bookmarkEnd w:id="781"/>
      <w:bookmarkEnd w:id="782"/>
      <w:bookmarkEnd w:id="783"/>
      <w:r w:rsidRPr="001229A0">
        <w:lastRenderedPageBreak/>
        <w:t>ANTICIPO Y/O PAGO ANTICIPADO</w:t>
      </w:r>
      <w:bookmarkEnd w:id="784"/>
      <w:bookmarkEnd w:id="785"/>
      <w:bookmarkEnd w:id="786"/>
    </w:p>
    <w:p w14:paraId="6FF486AB" w14:textId="4C1DC2C0" w:rsidR="005E53E2" w:rsidRPr="005E53E2" w:rsidRDefault="005E53E2" w:rsidP="005E53E2">
      <w:pPr>
        <w:pStyle w:val="Prrafodelista"/>
        <w:ind w:left="360"/>
        <w:rPr>
          <w:lang w:val="es-MX"/>
        </w:rPr>
      </w:pPr>
      <w:bookmarkStart w:id="787" w:name="_Toc78789176"/>
      <w:bookmarkStart w:id="788" w:name="_Toc67583404"/>
      <w:bookmarkStart w:id="789" w:name="_Toc78789501"/>
      <w:bookmarkStart w:id="790" w:name="_Toc141433906"/>
      <w:bookmarkEnd w:id="787"/>
      <w:r w:rsidRPr="005E53E2">
        <w:rPr>
          <w:lang w:val="es-MX"/>
        </w:rPr>
        <w:t xml:space="preserve">En el presente Proceso de Contratación la Entidad entregará al Contratista a título </w:t>
      </w:r>
      <w:r>
        <w:rPr>
          <w:lang w:val="es-MX"/>
        </w:rPr>
        <w:t>anticipo</w:t>
      </w:r>
      <w:r w:rsidRPr="005E53E2">
        <w:rPr>
          <w:lang w:val="es-MX"/>
        </w:rPr>
        <w:t xml:space="preserve"> un valor equivalente al</w:t>
      </w:r>
      <w:r>
        <w:rPr>
          <w:lang w:val="es-MX"/>
        </w:rPr>
        <w:t xml:space="preserve"> veinticinco (25%)</w:t>
      </w:r>
      <w:r w:rsidRPr="005E53E2">
        <w:rPr>
          <w:lang w:val="es-MX"/>
        </w:rPr>
        <w:t xml:space="preserve"> del valor básico del Contrato. El anticipo se regirá por las condiciones señaladas en el Anexo 4 – Minuta del Contrato. </w:t>
      </w:r>
    </w:p>
    <w:p w14:paraId="0FEA768B" w14:textId="77777777" w:rsidR="0074235F" w:rsidRDefault="0074235F" w:rsidP="0074235F">
      <w:pPr>
        <w:pStyle w:val="Ttulo1"/>
        <w:numPr>
          <w:ilvl w:val="0"/>
          <w:numId w:val="45"/>
        </w:numPr>
      </w:pPr>
      <w:r>
        <w:t>CAPÍTULO IX. LISTADO DE ANEXOS, FORMATOS, MATRICES Y FORMULARIOS</w:t>
      </w:r>
      <w:bookmarkEnd w:id="788"/>
      <w:bookmarkEnd w:id="789"/>
      <w:bookmarkEnd w:id="790"/>
    </w:p>
    <w:p w14:paraId="30D271F6" w14:textId="5917EFD9" w:rsidR="0074235F" w:rsidRDefault="0074235F" w:rsidP="005F7A1B">
      <w:pPr>
        <w:pStyle w:val="Ttulo2"/>
        <w:numPr>
          <w:ilvl w:val="1"/>
          <w:numId w:val="45"/>
        </w:numPr>
      </w:pPr>
      <w:bookmarkStart w:id="791" w:name="_Toc57724572"/>
      <w:bookmarkStart w:id="792" w:name="_Toc57724836"/>
      <w:bookmarkStart w:id="793" w:name="_Toc57727338"/>
      <w:bookmarkStart w:id="794" w:name="_Toc67467574"/>
      <w:bookmarkStart w:id="795" w:name="_Toc67578709"/>
      <w:bookmarkStart w:id="796" w:name="_Toc67581314"/>
      <w:bookmarkStart w:id="797" w:name="_Toc67581475"/>
      <w:bookmarkStart w:id="798" w:name="_Toc67583016"/>
      <w:bookmarkStart w:id="799" w:name="_Toc67583240"/>
      <w:bookmarkStart w:id="800" w:name="_Toc67583405"/>
      <w:bookmarkStart w:id="801" w:name="_Toc67583569"/>
      <w:bookmarkStart w:id="802" w:name="_Toc67583406"/>
      <w:bookmarkStart w:id="803" w:name="_Toc78789502"/>
      <w:bookmarkStart w:id="804" w:name="_Toc141433907"/>
      <w:bookmarkEnd w:id="791"/>
      <w:bookmarkEnd w:id="792"/>
      <w:bookmarkEnd w:id="793"/>
      <w:bookmarkEnd w:id="794"/>
      <w:bookmarkEnd w:id="795"/>
      <w:bookmarkEnd w:id="796"/>
      <w:bookmarkEnd w:id="797"/>
      <w:bookmarkEnd w:id="798"/>
      <w:bookmarkEnd w:id="799"/>
      <w:bookmarkEnd w:id="800"/>
      <w:bookmarkEnd w:id="801"/>
      <w:r w:rsidRPr="001229A0">
        <w:t>ANEXOS</w:t>
      </w:r>
      <w:bookmarkEnd w:id="802"/>
      <w:bookmarkEnd w:id="803"/>
      <w:bookmarkEnd w:id="804"/>
    </w:p>
    <w:p w14:paraId="34F93FF8" w14:textId="4B6D5AAC" w:rsidR="005F7A1B" w:rsidRPr="005F7A1B" w:rsidRDefault="005F7A1B" w:rsidP="005F7A1B">
      <w:pPr>
        <w:pStyle w:val="Prrafodelista"/>
        <w:numPr>
          <w:ilvl w:val="0"/>
          <w:numId w:val="37"/>
        </w:numPr>
        <w:spacing w:line="256" w:lineRule="auto"/>
        <w:rPr>
          <w:lang w:val="es-MX"/>
        </w:rPr>
      </w:pPr>
      <w:r w:rsidRPr="005F7A1B">
        <w:rPr>
          <w:lang w:val="es-MX"/>
        </w:rPr>
        <w:t>01 Matriz- Experiencia sector cultura, Deporte y Recreación</w:t>
      </w:r>
    </w:p>
    <w:p w14:paraId="146ABE71" w14:textId="77777777" w:rsidR="0074235F" w:rsidRPr="00EC2121" w:rsidRDefault="0074235F" w:rsidP="0074235F">
      <w:pPr>
        <w:pStyle w:val="Prrafodelista"/>
        <w:numPr>
          <w:ilvl w:val="0"/>
          <w:numId w:val="37"/>
        </w:numPr>
        <w:rPr>
          <w:lang w:val="es-MX"/>
        </w:rPr>
      </w:pPr>
      <w:r w:rsidRPr="00EC2121">
        <w:rPr>
          <w:lang w:val="es-MX"/>
        </w:rPr>
        <w:t>Anexo 1 – Anexo Técnico</w:t>
      </w:r>
    </w:p>
    <w:p w14:paraId="5E18A0E2" w14:textId="77777777" w:rsidR="0074235F" w:rsidRPr="00EC2121" w:rsidRDefault="0074235F" w:rsidP="0074235F">
      <w:pPr>
        <w:pStyle w:val="Prrafodelista"/>
        <w:numPr>
          <w:ilvl w:val="0"/>
          <w:numId w:val="37"/>
        </w:numPr>
        <w:rPr>
          <w:lang w:val="es-MX"/>
        </w:rPr>
      </w:pPr>
      <w:r w:rsidRPr="00EC2121">
        <w:rPr>
          <w:lang w:val="es-MX"/>
        </w:rPr>
        <w:t>Anexo 2 – Cronograma</w:t>
      </w:r>
    </w:p>
    <w:p w14:paraId="71E0E1E7" w14:textId="77777777" w:rsidR="0074235F" w:rsidRPr="00EC2121" w:rsidRDefault="0074235F" w:rsidP="0074235F">
      <w:pPr>
        <w:pStyle w:val="Prrafodelista"/>
        <w:numPr>
          <w:ilvl w:val="0"/>
          <w:numId w:val="37"/>
        </w:numPr>
        <w:rPr>
          <w:lang w:val="es-MX"/>
        </w:rPr>
      </w:pPr>
      <w:r w:rsidRPr="00EC2121">
        <w:rPr>
          <w:lang w:val="es-MX"/>
        </w:rPr>
        <w:t xml:space="preserve">Anexo </w:t>
      </w:r>
      <w:r>
        <w:rPr>
          <w:lang w:val="es-MX"/>
        </w:rPr>
        <w:t>3</w:t>
      </w:r>
      <w:r w:rsidRPr="00EC2121">
        <w:rPr>
          <w:lang w:val="es-MX"/>
        </w:rPr>
        <w:t xml:space="preserve"> – Pacto de Transparencia</w:t>
      </w:r>
    </w:p>
    <w:p w14:paraId="5B475905" w14:textId="77777777" w:rsidR="0074235F" w:rsidRPr="005A13D0" w:rsidRDefault="0074235F" w:rsidP="0074235F">
      <w:pPr>
        <w:pStyle w:val="Prrafodelista"/>
        <w:numPr>
          <w:ilvl w:val="0"/>
          <w:numId w:val="37"/>
        </w:numPr>
        <w:rPr>
          <w:lang w:val="es-MX"/>
        </w:rPr>
      </w:pPr>
      <w:r w:rsidRPr="00EC2121">
        <w:rPr>
          <w:lang w:val="es-MX"/>
        </w:rPr>
        <w:t xml:space="preserve">Anexo </w:t>
      </w:r>
      <w:r>
        <w:rPr>
          <w:lang w:val="es-MX"/>
        </w:rPr>
        <w:t>4</w:t>
      </w:r>
      <w:r w:rsidRPr="00EC2121">
        <w:rPr>
          <w:lang w:val="es-MX"/>
        </w:rPr>
        <w:t xml:space="preserve"> – Minuta del Contrato</w:t>
      </w:r>
    </w:p>
    <w:p w14:paraId="5B2F09A1" w14:textId="77777777" w:rsidR="0074235F" w:rsidRPr="00F5134F" w:rsidRDefault="0074235F" w:rsidP="0074235F">
      <w:pPr>
        <w:pStyle w:val="Ttulo2"/>
        <w:numPr>
          <w:ilvl w:val="0"/>
          <w:numId w:val="0"/>
        </w:numPr>
        <w:ind w:left="360" w:hanging="360"/>
      </w:pPr>
      <w:bookmarkStart w:id="805" w:name="_Toc67583407"/>
      <w:bookmarkStart w:id="806" w:name="_Toc78789503"/>
      <w:bookmarkStart w:id="807" w:name="_Toc141433908"/>
      <w:r>
        <w:t>9.2 FORMAT</w:t>
      </w:r>
      <w:r w:rsidRPr="00C34612">
        <w:t>OS</w:t>
      </w:r>
      <w:bookmarkEnd w:id="805"/>
      <w:bookmarkEnd w:id="806"/>
      <w:bookmarkEnd w:id="807"/>
    </w:p>
    <w:p w14:paraId="36914626" w14:textId="77777777" w:rsidR="0074235F" w:rsidRPr="00EC2121" w:rsidRDefault="0074235F" w:rsidP="0074235F">
      <w:pPr>
        <w:pStyle w:val="Prrafodelista"/>
        <w:numPr>
          <w:ilvl w:val="0"/>
          <w:numId w:val="38"/>
        </w:numPr>
        <w:rPr>
          <w:lang w:val="es-MX"/>
        </w:rPr>
      </w:pPr>
      <w:r w:rsidRPr="00EC2121">
        <w:rPr>
          <w:lang w:val="es-MX"/>
        </w:rPr>
        <w:t>Formato 1 – Carta de presentación de la oferta</w:t>
      </w:r>
    </w:p>
    <w:p w14:paraId="7E3CDF6A" w14:textId="77777777" w:rsidR="0074235F" w:rsidRPr="00EC2121" w:rsidRDefault="0074235F" w:rsidP="0074235F">
      <w:pPr>
        <w:pStyle w:val="Prrafodelista"/>
        <w:numPr>
          <w:ilvl w:val="0"/>
          <w:numId w:val="38"/>
        </w:numPr>
        <w:rPr>
          <w:lang w:val="es-MX"/>
        </w:rPr>
      </w:pPr>
      <w:r w:rsidRPr="00EC2121">
        <w:rPr>
          <w:lang w:val="es-MX"/>
        </w:rPr>
        <w:t xml:space="preserve">Formato 2 – Conformación de Proponente plural (Formato 2A- Consorcios) (Formato 2B- UT) </w:t>
      </w:r>
    </w:p>
    <w:p w14:paraId="0053EDE2" w14:textId="77777777" w:rsidR="0074235F" w:rsidRPr="00EC2121" w:rsidRDefault="0074235F" w:rsidP="0074235F">
      <w:pPr>
        <w:pStyle w:val="Prrafodelista"/>
        <w:numPr>
          <w:ilvl w:val="0"/>
          <w:numId w:val="38"/>
        </w:numPr>
        <w:rPr>
          <w:lang w:val="es-MX"/>
        </w:rPr>
      </w:pPr>
      <w:r w:rsidRPr="00EC2121">
        <w:rPr>
          <w:lang w:val="es-MX"/>
        </w:rPr>
        <w:t>Formato 3 – Experiencia</w:t>
      </w:r>
    </w:p>
    <w:p w14:paraId="2ED99AB2" w14:textId="77777777" w:rsidR="0074235F" w:rsidRPr="00EC2121" w:rsidRDefault="0074235F" w:rsidP="0074235F">
      <w:pPr>
        <w:pStyle w:val="Prrafodelista"/>
        <w:numPr>
          <w:ilvl w:val="0"/>
          <w:numId w:val="38"/>
        </w:numPr>
        <w:rPr>
          <w:lang w:val="es-MX"/>
        </w:rPr>
      </w:pPr>
      <w:bookmarkStart w:id="808" w:name="_Ref57725779"/>
      <w:r w:rsidRPr="00EC2121">
        <w:rPr>
          <w:lang w:val="es-MX"/>
        </w:rPr>
        <w:t>Formato 4 – Capacidad financiera y organizacional</w:t>
      </w:r>
      <w:bookmarkEnd w:id="808"/>
    </w:p>
    <w:p w14:paraId="6D105CDB" w14:textId="77777777" w:rsidR="0074235F" w:rsidRPr="00EC2121" w:rsidRDefault="0074235F" w:rsidP="0074235F">
      <w:pPr>
        <w:pStyle w:val="Prrafodelista"/>
        <w:numPr>
          <w:ilvl w:val="0"/>
          <w:numId w:val="38"/>
        </w:numPr>
        <w:rPr>
          <w:lang w:val="es-MX"/>
        </w:rPr>
      </w:pPr>
      <w:r w:rsidRPr="00EC2121">
        <w:rPr>
          <w:lang w:val="es-MX"/>
        </w:rPr>
        <w:t xml:space="preserve">Formato 5 – Capacidad residual </w:t>
      </w:r>
    </w:p>
    <w:p w14:paraId="27C71CA5" w14:textId="77777777" w:rsidR="0074235F" w:rsidRPr="00EC2121" w:rsidRDefault="0074235F" w:rsidP="0074235F">
      <w:pPr>
        <w:pStyle w:val="Prrafodelista"/>
        <w:numPr>
          <w:ilvl w:val="0"/>
          <w:numId w:val="38"/>
        </w:numPr>
        <w:rPr>
          <w:lang w:val="es-MX"/>
        </w:rPr>
      </w:pPr>
      <w:r w:rsidRPr="6CE8CC5C">
        <w:rPr>
          <w:lang w:val="es-MX"/>
        </w:rPr>
        <w:t>Formato 6 – Pagos de seguridad social y aportes legales</w:t>
      </w:r>
    </w:p>
    <w:p w14:paraId="1CA2ACC0" w14:textId="77777777" w:rsidR="0074235F" w:rsidRPr="007B44B8" w:rsidRDefault="0074235F" w:rsidP="0074235F">
      <w:pPr>
        <w:pStyle w:val="Prrafodelista"/>
        <w:numPr>
          <w:ilvl w:val="0"/>
          <w:numId w:val="38"/>
        </w:numPr>
        <w:rPr>
          <w:lang w:val="es-MX"/>
        </w:rPr>
      </w:pPr>
      <w:r w:rsidRPr="007B44B8">
        <w:rPr>
          <w:lang w:val="es-MX"/>
        </w:rPr>
        <w:t xml:space="preserve">Formato 7 – Factor de calidad </w:t>
      </w:r>
    </w:p>
    <w:p w14:paraId="27CA0E2E" w14:textId="77777777" w:rsidR="0074235F" w:rsidRPr="00EC2121" w:rsidRDefault="0074235F" w:rsidP="0074235F">
      <w:pPr>
        <w:pStyle w:val="Prrafodelista"/>
        <w:numPr>
          <w:ilvl w:val="0"/>
          <w:numId w:val="38"/>
        </w:numPr>
        <w:rPr>
          <w:lang w:val="es-MX"/>
        </w:rPr>
      </w:pPr>
      <w:r w:rsidRPr="00EC2121">
        <w:rPr>
          <w:lang w:val="es-MX"/>
        </w:rPr>
        <w:t>Formato 8 – Vinculación de personas con discapacidad</w:t>
      </w:r>
    </w:p>
    <w:p w14:paraId="0D8EB8AE" w14:textId="77777777" w:rsidR="0074235F" w:rsidRPr="00EC2121" w:rsidRDefault="0074235F" w:rsidP="0074235F">
      <w:pPr>
        <w:pStyle w:val="Prrafodelista"/>
        <w:numPr>
          <w:ilvl w:val="0"/>
          <w:numId w:val="38"/>
        </w:numPr>
        <w:rPr>
          <w:lang w:val="es-MX"/>
        </w:rPr>
      </w:pPr>
      <w:r w:rsidRPr="00EC2121">
        <w:rPr>
          <w:lang w:val="es-MX"/>
        </w:rPr>
        <w:t>Formato 9 – Puntaje de Industria Nacional.</w:t>
      </w:r>
    </w:p>
    <w:p w14:paraId="374FA701" w14:textId="77777777" w:rsidR="0074235F" w:rsidRDefault="0074235F" w:rsidP="0074235F">
      <w:pPr>
        <w:pStyle w:val="Prrafodelista"/>
        <w:numPr>
          <w:ilvl w:val="0"/>
          <w:numId w:val="38"/>
        </w:numPr>
        <w:rPr>
          <w:lang w:val="es-MX"/>
        </w:rPr>
      </w:pPr>
      <w:r>
        <w:rPr>
          <w:lang w:val="es-MX"/>
        </w:rPr>
        <w:t xml:space="preserve">Formato 10 – Factores de desempate  </w:t>
      </w:r>
    </w:p>
    <w:p w14:paraId="05C6A942" w14:textId="77777777" w:rsidR="0074235F" w:rsidRDefault="0074235F" w:rsidP="0074235F">
      <w:pPr>
        <w:pStyle w:val="Prrafodelista"/>
        <w:numPr>
          <w:ilvl w:val="0"/>
          <w:numId w:val="38"/>
        </w:numPr>
        <w:rPr>
          <w:lang w:val="es-MX"/>
        </w:rPr>
      </w:pPr>
      <w:r>
        <w:rPr>
          <w:lang w:val="es-MX"/>
        </w:rPr>
        <w:t xml:space="preserve">Formato 11 – Autorización para el tratamiento de datos personales </w:t>
      </w:r>
    </w:p>
    <w:p w14:paraId="3157FEED" w14:textId="77777777" w:rsidR="0074235F" w:rsidRDefault="0074235F" w:rsidP="0074235F">
      <w:pPr>
        <w:pStyle w:val="Prrafodelista"/>
        <w:numPr>
          <w:ilvl w:val="0"/>
          <w:numId w:val="38"/>
        </w:numPr>
        <w:rPr>
          <w:lang w:val="es-MX"/>
        </w:rPr>
      </w:pPr>
      <w:r w:rsidRPr="077EB2CA">
        <w:rPr>
          <w:lang w:val="es-MX"/>
        </w:rPr>
        <w:t xml:space="preserve">Formato 12 – Factor de sostenibilidad técnico ambiental agregado. </w:t>
      </w:r>
    </w:p>
    <w:p w14:paraId="17DB9B8C" w14:textId="77777777" w:rsidR="0074235F" w:rsidRPr="00D579EC" w:rsidRDefault="0074235F" w:rsidP="0074235F">
      <w:pPr>
        <w:pStyle w:val="Prrafodelista"/>
        <w:numPr>
          <w:ilvl w:val="0"/>
          <w:numId w:val="38"/>
        </w:numPr>
        <w:rPr>
          <w:lang w:val="es-MX"/>
        </w:rPr>
      </w:pPr>
      <w:r w:rsidRPr="00D579EC">
        <w:rPr>
          <w:lang w:val="es-MX"/>
        </w:rPr>
        <w:t>Formato 13 – Acreditación de emprendimientos y empresas de mujeres</w:t>
      </w:r>
    </w:p>
    <w:p w14:paraId="5EEB0E58" w14:textId="77777777" w:rsidR="0074235F" w:rsidRPr="00D579EC" w:rsidRDefault="0074235F" w:rsidP="0074235F">
      <w:pPr>
        <w:pStyle w:val="Prrafodelista"/>
        <w:numPr>
          <w:ilvl w:val="0"/>
          <w:numId w:val="38"/>
        </w:numPr>
        <w:rPr>
          <w:lang w:val="es-MX"/>
        </w:rPr>
      </w:pPr>
      <w:r w:rsidRPr="00D579EC">
        <w:rPr>
          <w:lang w:val="es-MX"/>
        </w:rPr>
        <w:t>Formato 14 – Acreditación de Mipyme</w:t>
      </w:r>
    </w:p>
    <w:p w14:paraId="7A92208E" w14:textId="77777777" w:rsidR="0074235F" w:rsidRPr="00BC228E" w:rsidRDefault="0074235F" w:rsidP="0074235F">
      <w:pPr>
        <w:pStyle w:val="Ttulo2"/>
        <w:numPr>
          <w:ilvl w:val="0"/>
          <w:numId w:val="0"/>
        </w:numPr>
      </w:pPr>
      <w:bookmarkStart w:id="809" w:name="_Toc67583408"/>
      <w:bookmarkStart w:id="810" w:name="_Toc78789504"/>
      <w:bookmarkStart w:id="811" w:name="_Toc141433909"/>
      <w:r>
        <w:t>9.3 MATRICES</w:t>
      </w:r>
      <w:bookmarkEnd w:id="809"/>
      <w:bookmarkEnd w:id="810"/>
      <w:bookmarkEnd w:id="811"/>
    </w:p>
    <w:p w14:paraId="52F7D894" w14:textId="77777777" w:rsidR="0074235F" w:rsidRPr="00EC2121" w:rsidRDefault="0074235F" w:rsidP="0074235F">
      <w:pPr>
        <w:pStyle w:val="Prrafodelista"/>
        <w:numPr>
          <w:ilvl w:val="0"/>
          <w:numId w:val="39"/>
        </w:numPr>
        <w:rPr>
          <w:lang w:val="es-MX"/>
        </w:rPr>
      </w:pPr>
      <w:r w:rsidRPr="00EC2121">
        <w:rPr>
          <w:lang w:val="es-MX"/>
        </w:rPr>
        <w:t xml:space="preserve">Matriz </w:t>
      </w:r>
      <w:r>
        <w:rPr>
          <w:lang w:val="es-MX"/>
        </w:rPr>
        <w:t>1</w:t>
      </w:r>
      <w:r w:rsidRPr="00EC2121">
        <w:rPr>
          <w:lang w:val="es-MX"/>
        </w:rPr>
        <w:t xml:space="preserve"> – Indicadores financieros y organizacionales</w:t>
      </w:r>
    </w:p>
    <w:p w14:paraId="093C7C50" w14:textId="77777777" w:rsidR="0074235F" w:rsidRDefault="0074235F" w:rsidP="0074235F">
      <w:pPr>
        <w:pStyle w:val="Prrafodelista"/>
        <w:numPr>
          <w:ilvl w:val="0"/>
          <w:numId w:val="39"/>
        </w:numPr>
        <w:rPr>
          <w:lang w:val="es-MX"/>
        </w:rPr>
      </w:pPr>
      <w:r w:rsidRPr="00EC2121">
        <w:rPr>
          <w:lang w:val="es-MX"/>
        </w:rPr>
        <w:t xml:space="preserve">Matriz </w:t>
      </w:r>
      <w:r>
        <w:rPr>
          <w:lang w:val="es-MX"/>
        </w:rPr>
        <w:t>2</w:t>
      </w:r>
      <w:r w:rsidRPr="00EC2121">
        <w:rPr>
          <w:lang w:val="es-MX"/>
        </w:rPr>
        <w:t xml:space="preserve"> – Riesgos</w:t>
      </w:r>
    </w:p>
    <w:p w14:paraId="7079B4AB" w14:textId="77777777" w:rsidR="0074235F" w:rsidRPr="00827632" w:rsidRDefault="0074235F" w:rsidP="0074235F">
      <w:pPr>
        <w:pStyle w:val="Prrafodelista"/>
        <w:numPr>
          <w:ilvl w:val="0"/>
          <w:numId w:val="39"/>
        </w:numPr>
        <w:rPr>
          <w:lang w:val="es-MX"/>
        </w:rPr>
      </w:pPr>
      <w:r>
        <w:rPr>
          <w:lang w:val="es-MX"/>
        </w:rPr>
        <w:t>Matriz 3 – Bienes nacionales relevantes para la obra pública de infraestructura social</w:t>
      </w:r>
    </w:p>
    <w:p w14:paraId="0814F963" w14:textId="77777777" w:rsidR="0074235F" w:rsidRPr="002640D6" w:rsidRDefault="0074235F" w:rsidP="0074235F">
      <w:pPr>
        <w:pStyle w:val="Ttulo2"/>
        <w:numPr>
          <w:ilvl w:val="0"/>
          <w:numId w:val="0"/>
        </w:numPr>
        <w:ind w:left="360" w:hanging="360"/>
      </w:pPr>
      <w:bookmarkStart w:id="812" w:name="_Toc67583409"/>
      <w:bookmarkStart w:id="813" w:name="_Toc78789505"/>
      <w:bookmarkStart w:id="814" w:name="_Toc141433910"/>
      <w:r>
        <w:t>9.4 FORMULARIOS</w:t>
      </w:r>
      <w:bookmarkEnd w:id="812"/>
      <w:bookmarkEnd w:id="813"/>
      <w:bookmarkEnd w:id="814"/>
    </w:p>
    <w:p w14:paraId="27B008C8" w14:textId="77777777" w:rsidR="0074235F" w:rsidRPr="00CA638B" w:rsidRDefault="0074235F" w:rsidP="0074235F">
      <w:pPr>
        <w:pStyle w:val="Prrafodelista"/>
        <w:numPr>
          <w:ilvl w:val="0"/>
          <w:numId w:val="40"/>
        </w:numPr>
        <w:rPr>
          <w:lang w:val="es-MX"/>
        </w:rPr>
      </w:pPr>
      <w:bookmarkStart w:id="815" w:name="_Ref57725061"/>
      <w:r w:rsidRPr="00EC2121">
        <w:rPr>
          <w:lang w:val="es-MX"/>
        </w:rPr>
        <w:t>Formulario 1– Formulario de Presupuesto Oficial</w:t>
      </w:r>
      <w:bookmarkEnd w:id="815"/>
    </w:p>
    <w:p w14:paraId="068FF995" w14:textId="77777777" w:rsidR="0074235F" w:rsidRDefault="0074235F"/>
    <w:sectPr w:rsidR="0074235F" w:rsidSect="00802732">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331E3" w14:textId="77777777" w:rsidR="00031BFC" w:rsidRDefault="00031BFC" w:rsidP="0074235F">
      <w:pPr>
        <w:spacing w:after="0" w:line="240" w:lineRule="auto"/>
      </w:pPr>
      <w:r>
        <w:separator/>
      </w:r>
    </w:p>
  </w:endnote>
  <w:endnote w:type="continuationSeparator" w:id="0">
    <w:p w14:paraId="59CBFC39" w14:textId="77777777" w:rsidR="00031BFC" w:rsidRDefault="00031BFC" w:rsidP="00742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D7A65" w14:textId="240E9032" w:rsidR="00031BFC" w:rsidRPr="00367902" w:rsidRDefault="00031BFC" w:rsidP="00367902">
    <w:pPr>
      <w:tabs>
        <w:tab w:val="center" w:pos="4252"/>
        <w:tab w:val="right" w:pos="8504"/>
      </w:tabs>
      <w:spacing w:line="240" w:lineRule="atLeast"/>
      <w:jc w:val="center"/>
      <w:rPr>
        <w:color w:val="000000"/>
      </w:rPr>
    </w:pPr>
    <w:r w:rsidRPr="00367902">
      <w:rPr>
        <w:noProof/>
        <w:lang w:eastAsia="es-CO"/>
      </w:rPr>
      <w:drawing>
        <wp:inline distT="0" distB="0" distL="0" distR="0" wp14:anchorId="14C6BDD4" wp14:editId="4292E9C7">
          <wp:extent cx="5612130" cy="4730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473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FC1C65" w14:textId="77777777" w:rsidR="00031BFC" w:rsidRDefault="00031BFC" w:rsidP="0074235F">
      <w:pPr>
        <w:spacing w:after="0" w:line="240" w:lineRule="auto"/>
      </w:pPr>
      <w:r>
        <w:separator/>
      </w:r>
    </w:p>
  </w:footnote>
  <w:footnote w:type="continuationSeparator" w:id="0">
    <w:p w14:paraId="4CC2DB18" w14:textId="77777777" w:rsidR="00031BFC" w:rsidRDefault="00031BFC" w:rsidP="007423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15"/>
      <w:gridCol w:w="5436"/>
      <w:gridCol w:w="2415"/>
    </w:tblGrid>
    <w:tr w:rsidR="00031BFC" w:rsidRPr="005D7601" w14:paraId="3711C700" w14:textId="77777777" w:rsidTr="00802732">
      <w:trPr>
        <w:trHeight w:val="410"/>
        <w:jc w:val="center"/>
      </w:trPr>
      <w:tc>
        <w:tcPr>
          <w:tcW w:w="2315" w:type="dxa"/>
          <w:vMerge w:val="restart"/>
        </w:tcPr>
        <w:p w14:paraId="1BF412C3" w14:textId="77777777" w:rsidR="00031BFC" w:rsidRPr="00421161" w:rsidRDefault="00031BFC" w:rsidP="00367902">
          <w:pPr>
            <w:pStyle w:val="Encabezado"/>
            <w:jc w:val="center"/>
            <w:rPr>
              <w:rFonts w:cs="Arial"/>
              <w:szCs w:val="20"/>
            </w:rPr>
          </w:pPr>
          <w:r>
            <w:rPr>
              <w:noProof/>
              <w:lang w:eastAsia="es-CO"/>
            </w:rPr>
            <w:drawing>
              <wp:anchor distT="0" distB="0" distL="114300" distR="114300" simplePos="0" relativeHeight="251659264" behindDoc="0" locked="0" layoutInCell="1" allowOverlap="1" wp14:anchorId="66F71036" wp14:editId="2F35C38E">
                <wp:simplePos x="0" y="0"/>
                <wp:positionH relativeFrom="column">
                  <wp:posOffset>296545</wp:posOffset>
                </wp:positionH>
                <wp:positionV relativeFrom="paragraph">
                  <wp:posOffset>71120</wp:posOffset>
                </wp:positionV>
                <wp:extent cx="647396" cy="495300"/>
                <wp:effectExtent l="0" t="0" r="63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396"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807E7B" w14:textId="77777777" w:rsidR="00031BFC" w:rsidRPr="00421161" w:rsidRDefault="00031BFC" w:rsidP="00367902">
          <w:pPr>
            <w:pStyle w:val="Encabezado"/>
            <w:jc w:val="center"/>
            <w:rPr>
              <w:rFonts w:cs="Arial"/>
              <w:b/>
              <w:bCs/>
              <w:color w:val="000000"/>
              <w:szCs w:val="20"/>
            </w:rPr>
          </w:pPr>
        </w:p>
        <w:p w14:paraId="45812500" w14:textId="77777777" w:rsidR="00031BFC" w:rsidRPr="00421161" w:rsidRDefault="00031BFC" w:rsidP="00367902">
          <w:pPr>
            <w:pStyle w:val="Encabezado"/>
            <w:jc w:val="center"/>
            <w:rPr>
              <w:rFonts w:cs="Arial"/>
              <w:szCs w:val="20"/>
            </w:rPr>
          </w:pPr>
        </w:p>
      </w:tc>
      <w:tc>
        <w:tcPr>
          <w:tcW w:w="5436" w:type="dxa"/>
          <w:vMerge w:val="restart"/>
          <w:shd w:val="clear" w:color="auto" w:fill="92D050"/>
          <w:vAlign w:val="center"/>
        </w:tcPr>
        <w:p w14:paraId="067555A2" w14:textId="77777777" w:rsidR="00031BFC" w:rsidRPr="00421161" w:rsidRDefault="00031BFC" w:rsidP="00367902">
          <w:pPr>
            <w:jc w:val="center"/>
            <w:rPr>
              <w:rFonts w:cs="Arial"/>
              <w:b/>
              <w:bCs/>
              <w:szCs w:val="20"/>
            </w:rPr>
          </w:pPr>
          <w:r w:rsidRPr="00421161">
            <w:rPr>
              <w:rFonts w:cs="Arial"/>
              <w:b/>
              <w:bCs/>
              <w:szCs w:val="20"/>
            </w:rPr>
            <w:t xml:space="preserve">SISTEMA DE GESTION:  MODELO INTEGRADO DE PLANEACIÓN Y GESTIÓN - MIPG </w:t>
          </w:r>
        </w:p>
      </w:tc>
      <w:tc>
        <w:tcPr>
          <w:tcW w:w="2415" w:type="dxa"/>
          <w:vAlign w:val="center"/>
        </w:tcPr>
        <w:p w14:paraId="5E62D927" w14:textId="77777777" w:rsidR="00031BFC" w:rsidRPr="00421161" w:rsidRDefault="00031BFC" w:rsidP="00367902">
          <w:pPr>
            <w:pStyle w:val="Encabezado"/>
            <w:jc w:val="center"/>
            <w:rPr>
              <w:rFonts w:cs="Arial"/>
              <w:b/>
              <w:szCs w:val="20"/>
            </w:rPr>
          </w:pPr>
        </w:p>
        <w:p w14:paraId="11319AF1" w14:textId="77777777" w:rsidR="00031BFC" w:rsidRPr="00421161" w:rsidRDefault="00031BFC" w:rsidP="00367902">
          <w:pPr>
            <w:pStyle w:val="Encabezado"/>
            <w:jc w:val="center"/>
            <w:rPr>
              <w:rFonts w:cs="Arial"/>
              <w:szCs w:val="20"/>
            </w:rPr>
          </w:pPr>
        </w:p>
      </w:tc>
    </w:tr>
    <w:tr w:rsidR="00031BFC" w:rsidRPr="005D7601" w14:paraId="26F8EEF9" w14:textId="77777777" w:rsidTr="00802732">
      <w:trPr>
        <w:trHeight w:val="232"/>
        <w:jc w:val="center"/>
      </w:trPr>
      <w:tc>
        <w:tcPr>
          <w:tcW w:w="2315" w:type="dxa"/>
          <w:vMerge/>
        </w:tcPr>
        <w:p w14:paraId="400C0E5C" w14:textId="77777777" w:rsidR="00031BFC" w:rsidRPr="00421161" w:rsidRDefault="00031BFC" w:rsidP="00367902">
          <w:pPr>
            <w:pStyle w:val="Encabezado"/>
            <w:jc w:val="center"/>
            <w:rPr>
              <w:rFonts w:cs="Arial"/>
              <w:b/>
              <w:bCs/>
              <w:color w:val="000000"/>
              <w:szCs w:val="20"/>
            </w:rPr>
          </w:pPr>
        </w:p>
      </w:tc>
      <w:tc>
        <w:tcPr>
          <w:tcW w:w="5436" w:type="dxa"/>
          <w:vMerge/>
          <w:shd w:val="clear" w:color="auto" w:fill="92D050"/>
          <w:vAlign w:val="center"/>
        </w:tcPr>
        <w:p w14:paraId="298FC494" w14:textId="77777777" w:rsidR="00031BFC" w:rsidRPr="00421161" w:rsidRDefault="00031BFC" w:rsidP="00367902">
          <w:pPr>
            <w:pStyle w:val="Encabezado"/>
            <w:jc w:val="center"/>
            <w:rPr>
              <w:rFonts w:cs="Arial"/>
              <w:b/>
              <w:bCs/>
              <w:color w:val="000000"/>
              <w:szCs w:val="20"/>
            </w:rPr>
          </w:pPr>
        </w:p>
      </w:tc>
      <w:tc>
        <w:tcPr>
          <w:tcW w:w="2415" w:type="dxa"/>
        </w:tcPr>
        <w:p w14:paraId="0B751D7D" w14:textId="77777777" w:rsidR="00031BFC" w:rsidRPr="00843D5B" w:rsidRDefault="00031BFC" w:rsidP="00367902">
          <w:pPr>
            <w:pStyle w:val="Encabezado"/>
            <w:rPr>
              <w:rFonts w:cs="Arial"/>
              <w:b/>
              <w:szCs w:val="20"/>
              <w:lang w:val="es-ES"/>
            </w:rPr>
          </w:pPr>
          <w:r w:rsidRPr="00421161">
            <w:rPr>
              <w:rFonts w:cs="Arial"/>
              <w:b/>
              <w:szCs w:val="20"/>
            </w:rPr>
            <w:t>Código: DIH-</w:t>
          </w:r>
          <w:r w:rsidRPr="003C3BFD">
            <w:rPr>
              <w:rFonts w:cs="Arial"/>
              <w:b/>
              <w:szCs w:val="20"/>
            </w:rPr>
            <w:t>CGID</w:t>
          </w:r>
          <w:r w:rsidRPr="00421161">
            <w:rPr>
              <w:rFonts w:cs="Arial"/>
              <w:b/>
              <w:szCs w:val="20"/>
            </w:rPr>
            <w:t>-</w:t>
          </w:r>
          <w:r>
            <w:rPr>
              <w:rFonts w:cs="Arial"/>
              <w:b/>
              <w:szCs w:val="20"/>
            </w:rPr>
            <w:t>F49</w:t>
          </w:r>
        </w:p>
      </w:tc>
    </w:tr>
    <w:tr w:rsidR="00031BFC" w:rsidRPr="005D7601" w14:paraId="3FA50C4A" w14:textId="77777777" w:rsidTr="00802732">
      <w:trPr>
        <w:trHeight w:val="139"/>
        <w:jc w:val="center"/>
      </w:trPr>
      <w:tc>
        <w:tcPr>
          <w:tcW w:w="2315" w:type="dxa"/>
          <w:vMerge/>
        </w:tcPr>
        <w:p w14:paraId="36F48087" w14:textId="77777777" w:rsidR="00031BFC" w:rsidRPr="00421161" w:rsidRDefault="00031BFC" w:rsidP="00367902">
          <w:pPr>
            <w:pStyle w:val="Encabezado"/>
            <w:jc w:val="center"/>
            <w:rPr>
              <w:rFonts w:cs="Arial"/>
              <w:szCs w:val="20"/>
            </w:rPr>
          </w:pPr>
        </w:p>
      </w:tc>
      <w:tc>
        <w:tcPr>
          <w:tcW w:w="5436" w:type="dxa"/>
          <w:vMerge w:val="restart"/>
          <w:shd w:val="clear" w:color="auto" w:fill="auto"/>
          <w:vAlign w:val="center"/>
        </w:tcPr>
        <w:p w14:paraId="5CF38C1D" w14:textId="77777777" w:rsidR="00031BFC" w:rsidRPr="006E76E4" w:rsidRDefault="00031BFC" w:rsidP="00367902">
          <w:pPr>
            <w:pStyle w:val="Encabezado"/>
            <w:jc w:val="center"/>
            <w:rPr>
              <w:rFonts w:asciiTheme="minorBidi" w:hAnsiTheme="minorBidi"/>
              <w:b/>
              <w:sz w:val="18"/>
              <w:szCs w:val="18"/>
            </w:rPr>
          </w:pPr>
          <w:r w:rsidRPr="006E76E4">
            <w:rPr>
              <w:rFonts w:asciiTheme="minorBidi" w:hAnsiTheme="minorBidi"/>
              <w:b/>
              <w:sz w:val="18"/>
              <w:szCs w:val="18"/>
            </w:rPr>
            <w:t>DOCUMENTO BASE</w:t>
          </w:r>
        </w:p>
        <w:p w14:paraId="065322E9" w14:textId="77777777" w:rsidR="00031BFC" w:rsidRPr="00421161" w:rsidRDefault="00031BFC" w:rsidP="00367902">
          <w:pPr>
            <w:pStyle w:val="Encabezado"/>
            <w:jc w:val="center"/>
            <w:rPr>
              <w:rFonts w:cs="Arial"/>
              <w:b/>
              <w:szCs w:val="20"/>
            </w:rPr>
          </w:pPr>
        </w:p>
      </w:tc>
      <w:tc>
        <w:tcPr>
          <w:tcW w:w="2415" w:type="dxa"/>
        </w:tcPr>
        <w:p w14:paraId="3E6EE71D" w14:textId="77777777" w:rsidR="00031BFC" w:rsidRPr="00421161" w:rsidRDefault="00031BFC" w:rsidP="00367902">
          <w:pPr>
            <w:pStyle w:val="Encabezado"/>
            <w:rPr>
              <w:rFonts w:cs="Arial"/>
              <w:b/>
              <w:szCs w:val="20"/>
            </w:rPr>
          </w:pPr>
          <w:r w:rsidRPr="00421161">
            <w:rPr>
              <w:rFonts w:cs="Arial"/>
              <w:b/>
              <w:szCs w:val="20"/>
            </w:rPr>
            <w:t xml:space="preserve">Versión: </w:t>
          </w:r>
          <w:r>
            <w:rPr>
              <w:rFonts w:cs="Arial"/>
              <w:b/>
              <w:szCs w:val="20"/>
            </w:rPr>
            <w:t>1</w:t>
          </w:r>
        </w:p>
      </w:tc>
    </w:tr>
    <w:tr w:rsidR="00031BFC" w:rsidRPr="005D7601" w14:paraId="79B319F0" w14:textId="77777777" w:rsidTr="00802732">
      <w:trPr>
        <w:trHeight w:val="340"/>
        <w:jc w:val="center"/>
      </w:trPr>
      <w:tc>
        <w:tcPr>
          <w:tcW w:w="2315" w:type="dxa"/>
        </w:tcPr>
        <w:p w14:paraId="39D55B09" w14:textId="77777777" w:rsidR="00031BFC" w:rsidRPr="00421161" w:rsidRDefault="00031BFC" w:rsidP="00367902">
          <w:pPr>
            <w:pStyle w:val="Encabezado"/>
            <w:jc w:val="center"/>
            <w:rPr>
              <w:rFonts w:cs="Arial"/>
              <w:szCs w:val="20"/>
            </w:rPr>
          </w:pPr>
          <w:r w:rsidRPr="006028CD">
            <w:rPr>
              <w:rFonts w:cs="Arial"/>
              <w:b/>
              <w:bCs/>
              <w:color w:val="000000"/>
              <w:szCs w:val="20"/>
            </w:rPr>
            <w:t>Fecha Aprobación: 14/06/2023</w:t>
          </w:r>
        </w:p>
      </w:tc>
      <w:tc>
        <w:tcPr>
          <w:tcW w:w="5436" w:type="dxa"/>
          <w:vMerge/>
        </w:tcPr>
        <w:p w14:paraId="49122E2D" w14:textId="77777777" w:rsidR="00031BFC" w:rsidRPr="00421161" w:rsidRDefault="00031BFC" w:rsidP="00367902">
          <w:pPr>
            <w:pStyle w:val="Encabezado"/>
            <w:jc w:val="center"/>
            <w:rPr>
              <w:rFonts w:cs="Arial"/>
              <w:b/>
              <w:szCs w:val="20"/>
            </w:rPr>
          </w:pPr>
        </w:p>
      </w:tc>
      <w:tc>
        <w:tcPr>
          <w:tcW w:w="2415" w:type="dxa"/>
        </w:tcPr>
        <w:p w14:paraId="5982603E" w14:textId="77777777" w:rsidR="00031BFC" w:rsidRPr="00421161" w:rsidRDefault="00031BFC" w:rsidP="00367902">
          <w:pPr>
            <w:pStyle w:val="Encabezado"/>
            <w:rPr>
              <w:rFonts w:cs="Arial"/>
              <w:b/>
              <w:szCs w:val="20"/>
            </w:rPr>
          </w:pPr>
          <w:r w:rsidRPr="00421161">
            <w:rPr>
              <w:rFonts w:cs="Arial"/>
              <w:b/>
              <w:szCs w:val="20"/>
            </w:rPr>
            <w:t xml:space="preserve">Página </w:t>
          </w:r>
          <w:r w:rsidRPr="00421161">
            <w:rPr>
              <w:rFonts w:cs="Arial"/>
              <w:b/>
              <w:bCs/>
              <w:szCs w:val="20"/>
            </w:rPr>
            <w:fldChar w:fldCharType="begin"/>
          </w:r>
          <w:r w:rsidRPr="00421161">
            <w:rPr>
              <w:rFonts w:cs="Arial"/>
              <w:b/>
              <w:bCs/>
              <w:szCs w:val="20"/>
            </w:rPr>
            <w:instrText>PAGE  \* Arabic  \* MERGEFORMAT</w:instrText>
          </w:r>
          <w:r w:rsidRPr="00421161">
            <w:rPr>
              <w:rFonts w:cs="Arial"/>
              <w:b/>
              <w:bCs/>
              <w:szCs w:val="20"/>
            </w:rPr>
            <w:fldChar w:fldCharType="separate"/>
          </w:r>
          <w:r>
            <w:rPr>
              <w:rFonts w:cs="Arial"/>
              <w:b/>
              <w:bCs/>
              <w:noProof/>
              <w:szCs w:val="20"/>
            </w:rPr>
            <w:t>72</w:t>
          </w:r>
          <w:r w:rsidRPr="00421161">
            <w:rPr>
              <w:rFonts w:cs="Arial"/>
              <w:b/>
              <w:bCs/>
              <w:szCs w:val="20"/>
            </w:rPr>
            <w:fldChar w:fldCharType="end"/>
          </w:r>
          <w:r w:rsidRPr="00421161">
            <w:rPr>
              <w:rFonts w:cs="Arial"/>
              <w:b/>
              <w:szCs w:val="20"/>
            </w:rPr>
            <w:t xml:space="preserve"> de </w:t>
          </w:r>
          <w:r w:rsidRPr="00421161">
            <w:rPr>
              <w:rFonts w:cs="Arial"/>
              <w:b/>
              <w:bCs/>
              <w:szCs w:val="20"/>
            </w:rPr>
            <w:fldChar w:fldCharType="begin"/>
          </w:r>
          <w:r w:rsidRPr="00421161">
            <w:rPr>
              <w:rFonts w:cs="Arial"/>
              <w:b/>
              <w:bCs/>
              <w:szCs w:val="20"/>
            </w:rPr>
            <w:instrText>NUMPAGES  \* Arabic  \* MERGEFORMAT</w:instrText>
          </w:r>
          <w:r w:rsidRPr="00421161">
            <w:rPr>
              <w:rFonts w:cs="Arial"/>
              <w:b/>
              <w:bCs/>
              <w:szCs w:val="20"/>
            </w:rPr>
            <w:fldChar w:fldCharType="separate"/>
          </w:r>
          <w:r>
            <w:rPr>
              <w:rFonts w:cs="Arial"/>
              <w:b/>
              <w:bCs/>
              <w:noProof/>
              <w:szCs w:val="20"/>
            </w:rPr>
            <w:t>73</w:t>
          </w:r>
          <w:r w:rsidRPr="00421161">
            <w:rPr>
              <w:rFonts w:cs="Arial"/>
              <w:b/>
              <w:bCs/>
              <w:szCs w:val="20"/>
            </w:rPr>
            <w:fldChar w:fldCharType="end"/>
          </w:r>
        </w:p>
      </w:tc>
    </w:tr>
  </w:tbl>
  <w:p w14:paraId="08960574" w14:textId="77777777" w:rsidR="00031BFC" w:rsidRPr="001229A0" w:rsidRDefault="00031BFC" w:rsidP="00802732">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4FED"/>
    <w:multiLevelType w:val="hybridMultilevel"/>
    <w:tmpl w:val="17B270D8"/>
    <w:lvl w:ilvl="0" w:tplc="FBEE7B44">
      <w:start w:val="6"/>
      <w:numFmt w:val="bullet"/>
      <w:lvlText w:val="•"/>
      <w:lvlJc w:val="left"/>
      <w:pPr>
        <w:ind w:left="-1500" w:hanging="710"/>
      </w:pPr>
      <w:rPr>
        <w:rFonts w:ascii="Arial" w:eastAsiaTheme="minorHAnsi" w:hAnsi="Arial" w:cs="Arial" w:hint="default"/>
      </w:rPr>
    </w:lvl>
    <w:lvl w:ilvl="1" w:tplc="240A0003" w:tentative="1">
      <w:start w:val="1"/>
      <w:numFmt w:val="bullet"/>
      <w:lvlText w:val="o"/>
      <w:lvlJc w:val="left"/>
      <w:pPr>
        <w:ind w:left="-1130" w:hanging="360"/>
      </w:pPr>
      <w:rPr>
        <w:rFonts w:ascii="Courier New" w:hAnsi="Courier New" w:cs="Courier New" w:hint="default"/>
      </w:rPr>
    </w:lvl>
    <w:lvl w:ilvl="2" w:tplc="240A0005" w:tentative="1">
      <w:start w:val="1"/>
      <w:numFmt w:val="bullet"/>
      <w:lvlText w:val=""/>
      <w:lvlJc w:val="left"/>
      <w:pPr>
        <w:ind w:left="-410" w:hanging="360"/>
      </w:pPr>
      <w:rPr>
        <w:rFonts w:ascii="Wingdings" w:hAnsi="Wingdings" w:hint="default"/>
      </w:rPr>
    </w:lvl>
    <w:lvl w:ilvl="3" w:tplc="240A0001" w:tentative="1">
      <w:start w:val="1"/>
      <w:numFmt w:val="bullet"/>
      <w:lvlText w:val=""/>
      <w:lvlJc w:val="left"/>
      <w:pPr>
        <w:ind w:left="310" w:hanging="360"/>
      </w:pPr>
      <w:rPr>
        <w:rFonts w:ascii="Symbol" w:hAnsi="Symbol" w:hint="default"/>
      </w:rPr>
    </w:lvl>
    <w:lvl w:ilvl="4" w:tplc="240A0003" w:tentative="1">
      <w:start w:val="1"/>
      <w:numFmt w:val="bullet"/>
      <w:lvlText w:val="o"/>
      <w:lvlJc w:val="left"/>
      <w:pPr>
        <w:ind w:left="1030" w:hanging="360"/>
      </w:pPr>
      <w:rPr>
        <w:rFonts w:ascii="Courier New" w:hAnsi="Courier New" w:cs="Courier New" w:hint="default"/>
      </w:rPr>
    </w:lvl>
    <w:lvl w:ilvl="5" w:tplc="240A0005" w:tentative="1">
      <w:start w:val="1"/>
      <w:numFmt w:val="bullet"/>
      <w:lvlText w:val=""/>
      <w:lvlJc w:val="left"/>
      <w:pPr>
        <w:ind w:left="1750" w:hanging="360"/>
      </w:pPr>
      <w:rPr>
        <w:rFonts w:ascii="Wingdings" w:hAnsi="Wingdings" w:hint="default"/>
      </w:rPr>
    </w:lvl>
    <w:lvl w:ilvl="6" w:tplc="240A0001" w:tentative="1">
      <w:start w:val="1"/>
      <w:numFmt w:val="bullet"/>
      <w:lvlText w:val=""/>
      <w:lvlJc w:val="left"/>
      <w:pPr>
        <w:ind w:left="2470" w:hanging="360"/>
      </w:pPr>
      <w:rPr>
        <w:rFonts w:ascii="Symbol" w:hAnsi="Symbol" w:hint="default"/>
      </w:rPr>
    </w:lvl>
    <w:lvl w:ilvl="7" w:tplc="240A0003" w:tentative="1">
      <w:start w:val="1"/>
      <w:numFmt w:val="bullet"/>
      <w:lvlText w:val="o"/>
      <w:lvlJc w:val="left"/>
      <w:pPr>
        <w:ind w:left="3190" w:hanging="360"/>
      </w:pPr>
      <w:rPr>
        <w:rFonts w:ascii="Courier New" w:hAnsi="Courier New" w:cs="Courier New" w:hint="default"/>
      </w:rPr>
    </w:lvl>
    <w:lvl w:ilvl="8" w:tplc="240A0005" w:tentative="1">
      <w:start w:val="1"/>
      <w:numFmt w:val="bullet"/>
      <w:lvlText w:val=""/>
      <w:lvlJc w:val="left"/>
      <w:pPr>
        <w:ind w:left="391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4"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DD1DF5"/>
    <w:multiLevelType w:val="multilevel"/>
    <w:tmpl w:val="EB768AD6"/>
    <w:lvl w:ilvl="0">
      <w:start w:val="4"/>
      <w:numFmt w:val="decimal"/>
      <w:lvlText w:val="%1."/>
      <w:lvlJc w:val="left"/>
      <w:pPr>
        <w:ind w:left="644"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8BE3A1D"/>
    <w:multiLevelType w:val="hybridMultilevel"/>
    <w:tmpl w:val="4A0C0E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CB31615"/>
    <w:multiLevelType w:val="hybridMultilevel"/>
    <w:tmpl w:val="B34639CA"/>
    <w:lvl w:ilvl="0" w:tplc="6F709B5A">
      <w:start w:val="1"/>
      <w:numFmt w:val="decimal"/>
      <w:lvlText w:val="%1."/>
      <w:lvlJc w:val="left"/>
      <w:pPr>
        <w:ind w:left="644" w:hanging="360"/>
      </w:pPr>
      <w:rPr>
        <w:rFonts w:ascii="Arial" w:eastAsiaTheme="minorHAnsi" w:hAnsi="Arial" w:cs="Arial" w:hint="default"/>
        <w:sz w:val="20"/>
        <w:szCs w:val="20"/>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1"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AF130E"/>
    <w:multiLevelType w:val="hybridMultilevel"/>
    <w:tmpl w:val="109805E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3F2E0249"/>
    <w:multiLevelType w:val="multilevel"/>
    <w:tmpl w:val="D4DA5C02"/>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BC040D0"/>
    <w:multiLevelType w:val="hybridMultilevel"/>
    <w:tmpl w:val="CEF2D95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3" w15:restartNumberingAfterBreak="0">
    <w:nsid w:val="4CF2202F"/>
    <w:multiLevelType w:val="hybridMultilevel"/>
    <w:tmpl w:val="6FD24FA6"/>
    <w:lvl w:ilvl="0" w:tplc="87322C86">
      <w:numFmt w:val="bullet"/>
      <w:lvlText w:val="-"/>
      <w:lvlJc w:val="left"/>
      <w:pPr>
        <w:ind w:left="1430" w:hanging="360"/>
      </w:pPr>
      <w:rPr>
        <w:rFonts w:ascii="Arial" w:eastAsiaTheme="minorHAnsi" w:hAnsi="Arial" w:cs="Arial"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3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F6477A0"/>
    <w:multiLevelType w:val="hybridMultilevel"/>
    <w:tmpl w:val="5C467B9E"/>
    <w:lvl w:ilvl="0" w:tplc="24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632EC1"/>
    <w:multiLevelType w:val="multilevel"/>
    <w:tmpl w:val="D8EC8550"/>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360" w:hanging="360"/>
      </w:pPr>
      <w:rPr>
        <w:b/>
        <w:bCs/>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2"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5AC619C8"/>
    <w:multiLevelType w:val="multilevel"/>
    <w:tmpl w:val="E236E79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Arial" w:eastAsiaTheme="minorHAnsi"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5717662"/>
    <w:multiLevelType w:val="hybridMultilevel"/>
    <w:tmpl w:val="BA3630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0" w15:restartNumberingAfterBreak="0">
    <w:nsid w:val="66017551"/>
    <w:multiLevelType w:val="hybridMultilevel"/>
    <w:tmpl w:val="DBDC1856"/>
    <w:lvl w:ilvl="0" w:tplc="87322C86">
      <w:numFmt w:val="bullet"/>
      <w:lvlText w:val="-"/>
      <w:lvlJc w:val="left"/>
      <w:pPr>
        <w:ind w:left="1440" w:hanging="36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1" w15:restartNumberingAfterBreak="0">
    <w:nsid w:val="669A75EE"/>
    <w:multiLevelType w:val="multilevel"/>
    <w:tmpl w:val="E03ACC38"/>
    <w:lvl w:ilvl="0">
      <w:start w:val="4"/>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7FC014D"/>
    <w:multiLevelType w:val="multilevel"/>
    <w:tmpl w:val="215E5D32"/>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A086FD1"/>
    <w:multiLevelType w:val="hybridMultilevel"/>
    <w:tmpl w:val="FCCE2D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A5605E3"/>
    <w:multiLevelType w:val="multilevel"/>
    <w:tmpl w:val="22AA4B80"/>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40"/>
  </w:num>
  <w:num w:numId="2">
    <w:abstractNumId w:val="31"/>
  </w:num>
  <w:num w:numId="3">
    <w:abstractNumId w:val="45"/>
  </w:num>
  <w:num w:numId="4">
    <w:abstractNumId w:val="18"/>
  </w:num>
  <w:num w:numId="5">
    <w:abstractNumId w:val="56"/>
  </w:num>
  <w:num w:numId="6">
    <w:abstractNumId w:val="57"/>
  </w:num>
  <w:num w:numId="7">
    <w:abstractNumId w:val="21"/>
  </w:num>
  <w:num w:numId="8">
    <w:abstractNumId w:val="60"/>
  </w:num>
  <w:num w:numId="9">
    <w:abstractNumId w:val="54"/>
  </w:num>
  <w:num w:numId="10">
    <w:abstractNumId w:val="37"/>
  </w:num>
  <w:num w:numId="11">
    <w:abstractNumId w:val="9"/>
  </w:num>
  <w:num w:numId="12">
    <w:abstractNumId w:val="46"/>
  </w:num>
  <w:num w:numId="13">
    <w:abstractNumId w:val="55"/>
  </w:num>
  <w:num w:numId="14">
    <w:abstractNumId w:val="39"/>
  </w:num>
  <w:num w:numId="15">
    <w:abstractNumId w:val="7"/>
  </w:num>
  <w:num w:numId="16">
    <w:abstractNumId w:val="41"/>
  </w:num>
  <w:num w:numId="17">
    <w:abstractNumId w:val="28"/>
  </w:num>
  <w:num w:numId="18">
    <w:abstractNumId w:val="3"/>
  </w:num>
  <w:num w:numId="19">
    <w:abstractNumId w:val="12"/>
  </w:num>
  <w:num w:numId="20">
    <w:abstractNumId w:val="36"/>
  </w:num>
  <w:num w:numId="21">
    <w:abstractNumId w:val="11"/>
  </w:num>
  <w:num w:numId="22">
    <w:abstractNumId w:val="10"/>
  </w:num>
  <w:num w:numId="23">
    <w:abstractNumId w:val="2"/>
  </w:num>
  <w:num w:numId="24">
    <w:abstractNumId w:val="24"/>
  </w:num>
  <w:num w:numId="25">
    <w:abstractNumId w:val="1"/>
  </w:num>
  <w:num w:numId="26">
    <w:abstractNumId w:val="17"/>
  </w:num>
  <w:num w:numId="27">
    <w:abstractNumId w:val="6"/>
  </w:num>
  <w:num w:numId="28">
    <w:abstractNumId w:val="27"/>
  </w:num>
  <w:num w:numId="29">
    <w:abstractNumId w:val="34"/>
  </w:num>
  <w:num w:numId="30">
    <w:abstractNumId w:val="0"/>
  </w:num>
  <w:num w:numId="31">
    <w:abstractNumId w:val="22"/>
  </w:num>
  <w:num w:numId="32">
    <w:abstractNumId w:val="25"/>
  </w:num>
  <w:num w:numId="33">
    <w:abstractNumId w:val="47"/>
  </w:num>
  <w:num w:numId="34">
    <w:abstractNumId w:val="30"/>
  </w:num>
  <w:num w:numId="35">
    <w:abstractNumId w:val="32"/>
  </w:num>
  <w:num w:numId="36">
    <w:abstractNumId w:val="58"/>
  </w:num>
  <w:num w:numId="37">
    <w:abstractNumId w:val="42"/>
  </w:num>
  <w:num w:numId="38">
    <w:abstractNumId w:val="8"/>
  </w:num>
  <w:num w:numId="39">
    <w:abstractNumId w:val="26"/>
  </w:num>
  <w:num w:numId="40">
    <w:abstractNumId w:val="5"/>
  </w:num>
  <w:num w:numId="41">
    <w:abstractNumId w:val="33"/>
  </w:num>
  <w:num w:numId="42">
    <w:abstractNumId w:val="59"/>
  </w:num>
  <w:num w:numId="43">
    <w:abstractNumId w:val="43"/>
  </w:num>
  <w:num w:numId="44">
    <w:abstractNumId w:val="15"/>
  </w:num>
  <w:num w:numId="45">
    <w:abstractNumId w:val="14"/>
  </w:num>
  <w:num w:numId="46">
    <w:abstractNumId w:val="13"/>
  </w:num>
  <w:num w:numId="47">
    <w:abstractNumId w:val="49"/>
  </w:num>
  <w:num w:numId="48">
    <w:abstractNumId w:val="4"/>
  </w:num>
  <w:num w:numId="49">
    <w:abstractNumId w:val="44"/>
  </w:num>
  <w:num w:numId="50">
    <w:abstractNumId w:val="20"/>
  </w:num>
  <w:num w:numId="51">
    <w:abstractNumId w:val="23"/>
  </w:num>
  <w:num w:numId="52">
    <w:abstractNumId w:val="52"/>
  </w:num>
  <w:num w:numId="53">
    <w:abstractNumId w:val="29"/>
  </w:num>
  <w:num w:numId="54">
    <w:abstractNumId w:val="16"/>
  </w:num>
  <w:num w:numId="55">
    <w:abstractNumId w:val="38"/>
  </w:num>
  <w:num w:numId="56">
    <w:abstractNumId w:val="51"/>
  </w:num>
  <w:num w:numId="57">
    <w:abstractNumId w:val="50"/>
  </w:num>
  <w:num w:numId="58">
    <w:abstractNumId w:val="19"/>
  </w:num>
  <w:num w:numId="59">
    <w:abstractNumId w:val="35"/>
  </w:num>
  <w:num w:numId="60">
    <w:abstractNumId w:val="53"/>
  </w:num>
  <w:num w:numId="61">
    <w:abstractNumId w:val="48"/>
  </w:num>
  <w:num w:numId="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0"/>
  </w:num>
  <w:num w:numId="6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35F"/>
    <w:rsid w:val="000050BD"/>
    <w:rsid w:val="00012CF5"/>
    <w:rsid w:val="00024F45"/>
    <w:rsid w:val="00031BFC"/>
    <w:rsid w:val="00033065"/>
    <w:rsid w:val="00036CBB"/>
    <w:rsid w:val="00043171"/>
    <w:rsid w:val="000620FA"/>
    <w:rsid w:val="00086ECC"/>
    <w:rsid w:val="000A0E7B"/>
    <w:rsid w:val="000A0F8C"/>
    <w:rsid w:val="000A1738"/>
    <w:rsid w:val="000A1A01"/>
    <w:rsid w:val="000C4706"/>
    <w:rsid w:val="000E70A9"/>
    <w:rsid w:val="000F07F5"/>
    <w:rsid w:val="000F5629"/>
    <w:rsid w:val="00125AB6"/>
    <w:rsid w:val="00127076"/>
    <w:rsid w:val="00141478"/>
    <w:rsid w:val="00141D99"/>
    <w:rsid w:val="00143EC7"/>
    <w:rsid w:val="00146E79"/>
    <w:rsid w:val="00152F5C"/>
    <w:rsid w:val="00166C45"/>
    <w:rsid w:val="0018146C"/>
    <w:rsid w:val="00181BFB"/>
    <w:rsid w:val="00191BAB"/>
    <w:rsid w:val="0019438C"/>
    <w:rsid w:val="001A5E2B"/>
    <w:rsid w:val="001B1814"/>
    <w:rsid w:val="001B51D1"/>
    <w:rsid w:val="001B7A87"/>
    <w:rsid w:val="001D1D0F"/>
    <w:rsid w:val="001D2DB9"/>
    <w:rsid w:val="001E7C28"/>
    <w:rsid w:val="002019FF"/>
    <w:rsid w:val="00203A54"/>
    <w:rsid w:val="00217575"/>
    <w:rsid w:val="002773A7"/>
    <w:rsid w:val="002876E9"/>
    <w:rsid w:val="002915E2"/>
    <w:rsid w:val="002B2877"/>
    <w:rsid w:val="002C1A8A"/>
    <w:rsid w:val="002D1CE6"/>
    <w:rsid w:val="002D7F58"/>
    <w:rsid w:val="002F07D8"/>
    <w:rsid w:val="002F22EE"/>
    <w:rsid w:val="00307EF5"/>
    <w:rsid w:val="00314D45"/>
    <w:rsid w:val="003305F8"/>
    <w:rsid w:val="00330B86"/>
    <w:rsid w:val="003455AF"/>
    <w:rsid w:val="00345E05"/>
    <w:rsid w:val="003656C7"/>
    <w:rsid w:val="00367902"/>
    <w:rsid w:val="00375131"/>
    <w:rsid w:val="003759F6"/>
    <w:rsid w:val="0039337B"/>
    <w:rsid w:val="003A0F3D"/>
    <w:rsid w:val="003B3E60"/>
    <w:rsid w:val="003B5B9D"/>
    <w:rsid w:val="003D1E67"/>
    <w:rsid w:val="003D6022"/>
    <w:rsid w:val="003E4792"/>
    <w:rsid w:val="004039A2"/>
    <w:rsid w:val="0042346B"/>
    <w:rsid w:val="00425457"/>
    <w:rsid w:val="00427723"/>
    <w:rsid w:val="00452A4A"/>
    <w:rsid w:val="00453D8A"/>
    <w:rsid w:val="00457A3E"/>
    <w:rsid w:val="00481E64"/>
    <w:rsid w:val="004930CF"/>
    <w:rsid w:val="004946A6"/>
    <w:rsid w:val="004A3130"/>
    <w:rsid w:val="004C0B87"/>
    <w:rsid w:val="004C391D"/>
    <w:rsid w:val="004C4742"/>
    <w:rsid w:val="004C50B3"/>
    <w:rsid w:val="004E406F"/>
    <w:rsid w:val="004E7DC6"/>
    <w:rsid w:val="004F37BD"/>
    <w:rsid w:val="004F3DB2"/>
    <w:rsid w:val="00506EB0"/>
    <w:rsid w:val="005372E3"/>
    <w:rsid w:val="00540C12"/>
    <w:rsid w:val="005448D5"/>
    <w:rsid w:val="00552AD3"/>
    <w:rsid w:val="0055620C"/>
    <w:rsid w:val="005564D7"/>
    <w:rsid w:val="00564983"/>
    <w:rsid w:val="00566AC1"/>
    <w:rsid w:val="005A29A0"/>
    <w:rsid w:val="005B5F51"/>
    <w:rsid w:val="005B68F5"/>
    <w:rsid w:val="005C1D16"/>
    <w:rsid w:val="005E53E2"/>
    <w:rsid w:val="005E6B07"/>
    <w:rsid w:val="005F22A9"/>
    <w:rsid w:val="005F4F87"/>
    <w:rsid w:val="005F7A1B"/>
    <w:rsid w:val="0060573E"/>
    <w:rsid w:val="00631803"/>
    <w:rsid w:val="006341CC"/>
    <w:rsid w:val="00635FC9"/>
    <w:rsid w:val="006444E0"/>
    <w:rsid w:val="00646204"/>
    <w:rsid w:val="00654E7B"/>
    <w:rsid w:val="006718DE"/>
    <w:rsid w:val="0068205F"/>
    <w:rsid w:val="00684E25"/>
    <w:rsid w:val="00692D74"/>
    <w:rsid w:val="006D04AC"/>
    <w:rsid w:val="006E5F41"/>
    <w:rsid w:val="006F56CC"/>
    <w:rsid w:val="00711664"/>
    <w:rsid w:val="00714E71"/>
    <w:rsid w:val="0072776A"/>
    <w:rsid w:val="00732C30"/>
    <w:rsid w:val="0074235F"/>
    <w:rsid w:val="00750D47"/>
    <w:rsid w:val="00751049"/>
    <w:rsid w:val="007511C6"/>
    <w:rsid w:val="00751A4A"/>
    <w:rsid w:val="00751F28"/>
    <w:rsid w:val="00775E35"/>
    <w:rsid w:val="007913D1"/>
    <w:rsid w:val="00793630"/>
    <w:rsid w:val="007B464E"/>
    <w:rsid w:val="007C344F"/>
    <w:rsid w:val="007C6421"/>
    <w:rsid w:val="007E23EF"/>
    <w:rsid w:val="007E57AA"/>
    <w:rsid w:val="00802732"/>
    <w:rsid w:val="00810D54"/>
    <w:rsid w:val="00812C51"/>
    <w:rsid w:val="00822C49"/>
    <w:rsid w:val="008254B1"/>
    <w:rsid w:val="00825C50"/>
    <w:rsid w:val="00833EA5"/>
    <w:rsid w:val="0084478F"/>
    <w:rsid w:val="00853D96"/>
    <w:rsid w:val="00876251"/>
    <w:rsid w:val="00882BB5"/>
    <w:rsid w:val="00892234"/>
    <w:rsid w:val="008A45C1"/>
    <w:rsid w:val="008B105D"/>
    <w:rsid w:val="008B1DFD"/>
    <w:rsid w:val="008C4094"/>
    <w:rsid w:val="008C5975"/>
    <w:rsid w:val="008C7FBC"/>
    <w:rsid w:val="008D0B7B"/>
    <w:rsid w:val="008F3A4C"/>
    <w:rsid w:val="008F4617"/>
    <w:rsid w:val="00933182"/>
    <w:rsid w:val="00947B8E"/>
    <w:rsid w:val="009577E5"/>
    <w:rsid w:val="009744BB"/>
    <w:rsid w:val="00980034"/>
    <w:rsid w:val="00993D9E"/>
    <w:rsid w:val="009A1292"/>
    <w:rsid w:val="009A350A"/>
    <w:rsid w:val="009B39DD"/>
    <w:rsid w:val="009F395E"/>
    <w:rsid w:val="009F4536"/>
    <w:rsid w:val="009F4CD1"/>
    <w:rsid w:val="009F500A"/>
    <w:rsid w:val="00A0435C"/>
    <w:rsid w:val="00A04C70"/>
    <w:rsid w:val="00A17FCF"/>
    <w:rsid w:val="00A3211B"/>
    <w:rsid w:val="00A37418"/>
    <w:rsid w:val="00A41F55"/>
    <w:rsid w:val="00A52359"/>
    <w:rsid w:val="00A52CC0"/>
    <w:rsid w:val="00A532D8"/>
    <w:rsid w:val="00A57281"/>
    <w:rsid w:val="00A72240"/>
    <w:rsid w:val="00A77EB8"/>
    <w:rsid w:val="00A82C7A"/>
    <w:rsid w:val="00A87541"/>
    <w:rsid w:val="00A87D91"/>
    <w:rsid w:val="00A90F5D"/>
    <w:rsid w:val="00AA462D"/>
    <w:rsid w:val="00AB41D1"/>
    <w:rsid w:val="00AB5A8E"/>
    <w:rsid w:val="00AC7940"/>
    <w:rsid w:val="00AD35E6"/>
    <w:rsid w:val="00AD5193"/>
    <w:rsid w:val="00AE576D"/>
    <w:rsid w:val="00AE7516"/>
    <w:rsid w:val="00AF19AE"/>
    <w:rsid w:val="00B0481A"/>
    <w:rsid w:val="00B20FC4"/>
    <w:rsid w:val="00B353EF"/>
    <w:rsid w:val="00B40AC5"/>
    <w:rsid w:val="00B41EF9"/>
    <w:rsid w:val="00B44056"/>
    <w:rsid w:val="00B46A7C"/>
    <w:rsid w:val="00B51DBA"/>
    <w:rsid w:val="00B52F0C"/>
    <w:rsid w:val="00B62221"/>
    <w:rsid w:val="00B63518"/>
    <w:rsid w:val="00B63CFB"/>
    <w:rsid w:val="00B70406"/>
    <w:rsid w:val="00B70C97"/>
    <w:rsid w:val="00B77E41"/>
    <w:rsid w:val="00B93E89"/>
    <w:rsid w:val="00BA45EC"/>
    <w:rsid w:val="00BA6E62"/>
    <w:rsid w:val="00BB418E"/>
    <w:rsid w:val="00BD05AC"/>
    <w:rsid w:val="00C047C9"/>
    <w:rsid w:val="00C05E53"/>
    <w:rsid w:val="00C075DC"/>
    <w:rsid w:val="00C129FB"/>
    <w:rsid w:val="00C337DA"/>
    <w:rsid w:val="00C4131F"/>
    <w:rsid w:val="00C417AC"/>
    <w:rsid w:val="00C5208B"/>
    <w:rsid w:val="00C646B3"/>
    <w:rsid w:val="00C93DDE"/>
    <w:rsid w:val="00CB36CD"/>
    <w:rsid w:val="00CB5663"/>
    <w:rsid w:val="00CB7D4C"/>
    <w:rsid w:val="00CD0DDF"/>
    <w:rsid w:val="00CD28B5"/>
    <w:rsid w:val="00CF0A2A"/>
    <w:rsid w:val="00CF61D8"/>
    <w:rsid w:val="00D24E09"/>
    <w:rsid w:val="00D47E23"/>
    <w:rsid w:val="00D52D0A"/>
    <w:rsid w:val="00D55A53"/>
    <w:rsid w:val="00D73AC4"/>
    <w:rsid w:val="00DA6D79"/>
    <w:rsid w:val="00DB68B1"/>
    <w:rsid w:val="00DC1E02"/>
    <w:rsid w:val="00DD4077"/>
    <w:rsid w:val="00DE403E"/>
    <w:rsid w:val="00DF13FA"/>
    <w:rsid w:val="00DF49CC"/>
    <w:rsid w:val="00E003EC"/>
    <w:rsid w:val="00E313D4"/>
    <w:rsid w:val="00E40610"/>
    <w:rsid w:val="00E439D8"/>
    <w:rsid w:val="00E541F2"/>
    <w:rsid w:val="00E6524B"/>
    <w:rsid w:val="00E87AFC"/>
    <w:rsid w:val="00E9038B"/>
    <w:rsid w:val="00EA0863"/>
    <w:rsid w:val="00EA1141"/>
    <w:rsid w:val="00EC40FD"/>
    <w:rsid w:val="00ED4655"/>
    <w:rsid w:val="00EE3023"/>
    <w:rsid w:val="00EE30C4"/>
    <w:rsid w:val="00EE5FEB"/>
    <w:rsid w:val="00F133E4"/>
    <w:rsid w:val="00F46718"/>
    <w:rsid w:val="00F51381"/>
    <w:rsid w:val="00F775B7"/>
    <w:rsid w:val="00F779C5"/>
    <w:rsid w:val="00F977A3"/>
    <w:rsid w:val="00FA1FAB"/>
    <w:rsid w:val="00FB28F1"/>
    <w:rsid w:val="00FB43A8"/>
    <w:rsid w:val="00FD5808"/>
    <w:rsid w:val="00FE0407"/>
    <w:rsid w:val="00FE4DA1"/>
    <w:rsid w:val="00FE64A5"/>
    <w:rsid w:val="00FF40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1824698"/>
  <w15:docId w15:val="{3BDB2B94-B3B0-49E2-A622-B99E7C108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35F"/>
    <w:pPr>
      <w:jc w:val="both"/>
    </w:pPr>
    <w:rPr>
      <w:rFonts w:ascii="Arial" w:hAnsi="Arial"/>
      <w:color w:val="000000" w:themeColor="text1"/>
      <w:sz w:val="20"/>
    </w:rPr>
  </w:style>
  <w:style w:type="paragraph" w:styleId="Ttulo1">
    <w:name w:val="heading 1"/>
    <w:basedOn w:val="Normal"/>
    <w:next w:val="Normal"/>
    <w:link w:val="Ttulo1Car"/>
    <w:uiPriority w:val="9"/>
    <w:qFormat/>
    <w:rsid w:val="0074235F"/>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nhideWhenUsed/>
    <w:qFormat/>
    <w:rsid w:val="0074235F"/>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74235F"/>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4235F"/>
    <w:rPr>
      <w:rFonts w:ascii="Arial" w:eastAsiaTheme="majorEastAsia" w:hAnsi="Arial" w:cstheme="majorBidi"/>
      <w:b/>
      <w:caps/>
      <w:color w:val="000000" w:themeColor="text1"/>
      <w:sz w:val="20"/>
      <w:szCs w:val="32"/>
      <w:lang w:val="es-MX"/>
    </w:rPr>
  </w:style>
  <w:style w:type="character" w:customStyle="1" w:styleId="Ttulo2Car">
    <w:name w:val="Título 2 Car"/>
    <w:basedOn w:val="Fuentedeprrafopredeter"/>
    <w:link w:val="Ttulo2"/>
    <w:uiPriority w:val="9"/>
    <w:rsid w:val="0074235F"/>
    <w:rPr>
      <w:rFonts w:ascii="Arial" w:eastAsiaTheme="majorEastAsia" w:hAnsi="Arial" w:cstheme="majorBidi"/>
      <w:b/>
      <w:caps/>
      <w:color w:val="000000" w:themeColor="text1"/>
      <w:sz w:val="20"/>
      <w:szCs w:val="26"/>
      <w:lang w:val="es-MX"/>
    </w:rPr>
  </w:style>
  <w:style w:type="character" w:customStyle="1" w:styleId="Ttulo3Car">
    <w:name w:val="Título 3 Car"/>
    <w:basedOn w:val="Fuentedeprrafopredeter"/>
    <w:link w:val="Ttulo3"/>
    <w:uiPriority w:val="9"/>
    <w:rsid w:val="0074235F"/>
    <w:rPr>
      <w:rFonts w:ascii="Arial" w:eastAsiaTheme="majorEastAsia" w:hAnsi="Arial" w:cstheme="majorBidi"/>
      <w:b/>
      <w:caps/>
      <w:color w:val="000000" w:themeColor="text1"/>
      <w:sz w:val="20"/>
      <w:szCs w:val="24"/>
    </w:rPr>
  </w:style>
  <w:style w:type="paragraph" w:styleId="Encabezado">
    <w:name w:val="header"/>
    <w:aliases w:val="h,h8,h9,h10,h18,encabezado"/>
    <w:basedOn w:val="Normal"/>
    <w:link w:val="EncabezadoCar"/>
    <w:uiPriority w:val="99"/>
    <w:unhideWhenUsed/>
    <w:qFormat/>
    <w:rsid w:val="0074235F"/>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qFormat/>
    <w:rsid w:val="0074235F"/>
    <w:rPr>
      <w:rFonts w:ascii="Arial" w:hAnsi="Arial"/>
      <w:color w:val="000000" w:themeColor="text1"/>
      <w:sz w:val="20"/>
    </w:rPr>
  </w:style>
  <w:style w:type="paragraph" w:styleId="Piedepgina">
    <w:name w:val="footer"/>
    <w:basedOn w:val="Normal"/>
    <w:link w:val="PiedepginaCar"/>
    <w:uiPriority w:val="99"/>
    <w:unhideWhenUsed/>
    <w:rsid w:val="00742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235F"/>
    <w:rPr>
      <w:rFonts w:ascii="Arial" w:hAnsi="Arial"/>
      <w:color w:val="000000" w:themeColor="text1"/>
      <w:sz w:val="20"/>
    </w:rPr>
  </w:style>
  <w:style w:type="table" w:styleId="Tablaconcuadrcula">
    <w:name w:val="Table Grid"/>
    <w:basedOn w:val="Tablanormal"/>
    <w:uiPriority w:val="59"/>
    <w:rsid w:val="00742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74235F"/>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74235F"/>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74235F"/>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74235F"/>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74235F"/>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74235F"/>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74235F"/>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74235F"/>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74235F"/>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74235F"/>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74235F"/>
    <w:pPr>
      <w:spacing w:after="0"/>
      <w:ind w:left="1600"/>
      <w:jc w:val="left"/>
    </w:pPr>
    <w:rPr>
      <w:rFonts w:asciiTheme="minorHAnsi" w:hAnsiTheme="minorHAnsi" w:cstheme="minorHAnsi"/>
      <w:sz w:val="18"/>
      <w:szCs w:val="18"/>
    </w:rPr>
  </w:style>
  <w:style w:type="character" w:styleId="Hipervnculo">
    <w:name w:val="Hyperlink"/>
    <w:basedOn w:val="Fuentedeprrafopredeter"/>
    <w:uiPriority w:val="99"/>
    <w:unhideWhenUsed/>
    <w:rsid w:val="0074235F"/>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74235F"/>
    <w:pPr>
      <w:ind w:left="720"/>
      <w:contextualSpacing/>
    </w:pPr>
  </w:style>
  <w:style w:type="paragraph" w:styleId="TtuloTDC">
    <w:name w:val="TOC Heading"/>
    <w:basedOn w:val="Ttulo1"/>
    <w:next w:val="Normal"/>
    <w:uiPriority w:val="39"/>
    <w:unhideWhenUsed/>
    <w:qFormat/>
    <w:rsid w:val="0074235F"/>
    <w:pPr>
      <w:outlineLvl w:val="9"/>
    </w:pPr>
    <w:rPr>
      <w:color w:val="auto"/>
      <w:lang w:val="es-CO" w:eastAsia="es-CO"/>
    </w:rPr>
  </w:style>
  <w:style w:type="character" w:customStyle="1" w:styleId="Mencinsinresolver1">
    <w:name w:val="Mención sin resolver1"/>
    <w:basedOn w:val="Fuentedeprrafopredeter"/>
    <w:uiPriority w:val="99"/>
    <w:unhideWhenUsed/>
    <w:rsid w:val="0074235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74235F"/>
    <w:rPr>
      <w:rFonts w:ascii="Arial" w:hAnsi="Arial"/>
      <w:color w:val="000000" w:themeColor="text1"/>
      <w:sz w:val="20"/>
    </w:rPr>
  </w:style>
  <w:style w:type="paragraph" w:styleId="Textocomentario">
    <w:name w:val="annotation text"/>
    <w:basedOn w:val="Normal"/>
    <w:link w:val="TextocomentarioCar"/>
    <w:uiPriority w:val="99"/>
    <w:unhideWhenUsed/>
    <w:rsid w:val="0074235F"/>
    <w:pPr>
      <w:spacing w:line="240" w:lineRule="auto"/>
    </w:pPr>
    <w:rPr>
      <w:szCs w:val="20"/>
    </w:rPr>
  </w:style>
  <w:style w:type="character" w:customStyle="1" w:styleId="TextocomentarioCar">
    <w:name w:val="Texto comentario Car"/>
    <w:basedOn w:val="Fuentedeprrafopredeter"/>
    <w:link w:val="Textocomentario"/>
    <w:uiPriority w:val="99"/>
    <w:rsid w:val="0074235F"/>
    <w:rPr>
      <w:rFonts w:ascii="Arial" w:hAnsi="Arial"/>
      <w:color w:val="000000" w:themeColor="text1"/>
      <w:sz w:val="20"/>
      <w:szCs w:val="20"/>
    </w:rPr>
  </w:style>
  <w:style w:type="character" w:styleId="Refdecomentario">
    <w:name w:val="annotation reference"/>
    <w:basedOn w:val="Fuentedeprrafopredeter"/>
    <w:uiPriority w:val="99"/>
    <w:unhideWhenUsed/>
    <w:rsid w:val="0074235F"/>
    <w:rPr>
      <w:sz w:val="16"/>
      <w:szCs w:val="16"/>
    </w:rPr>
  </w:style>
  <w:style w:type="paragraph" w:styleId="Asuntodelcomentario">
    <w:name w:val="annotation subject"/>
    <w:basedOn w:val="Textocomentario"/>
    <w:next w:val="Textocomentario"/>
    <w:link w:val="AsuntodelcomentarioCar"/>
    <w:uiPriority w:val="99"/>
    <w:semiHidden/>
    <w:unhideWhenUsed/>
    <w:rsid w:val="0074235F"/>
    <w:rPr>
      <w:b/>
      <w:bCs/>
    </w:rPr>
  </w:style>
  <w:style w:type="character" w:customStyle="1" w:styleId="AsuntodelcomentarioCar">
    <w:name w:val="Asunto del comentario Car"/>
    <w:basedOn w:val="TextocomentarioCar"/>
    <w:link w:val="Asuntodelcomentario"/>
    <w:uiPriority w:val="99"/>
    <w:semiHidden/>
    <w:rsid w:val="0074235F"/>
    <w:rPr>
      <w:rFonts w:ascii="Arial" w:hAnsi="Arial"/>
      <w:b/>
      <w:bCs/>
      <w:color w:val="000000" w:themeColor="text1"/>
      <w:sz w:val="20"/>
      <w:szCs w:val="20"/>
    </w:rPr>
  </w:style>
  <w:style w:type="character" w:customStyle="1" w:styleId="Mencionar1">
    <w:name w:val="Mencionar1"/>
    <w:basedOn w:val="Fuentedeprrafopredeter"/>
    <w:uiPriority w:val="99"/>
    <w:unhideWhenUsed/>
    <w:rsid w:val="0074235F"/>
    <w:rPr>
      <w:color w:val="2B579A"/>
      <w:shd w:val="clear" w:color="auto" w:fill="E1DFDD"/>
    </w:rPr>
  </w:style>
  <w:style w:type="table" w:customStyle="1" w:styleId="Tablaconcuadrcula1">
    <w:name w:val="Tabla con cuadrícula1"/>
    <w:basedOn w:val="Tablanormal"/>
    <w:next w:val="Tablaconcuadrcula"/>
    <w:uiPriority w:val="59"/>
    <w:rsid w:val="00742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4235F"/>
    <w:pPr>
      <w:spacing w:after="0" w:line="240" w:lineRule="auto"/>
    </w:pPr>
    <w:rPr>
      <w:rFonts w:ascii="Arial" w:hAnsi="Arial"/>
      <w:color w:val="000000" w:themeColor="text1"/>
      <w:sz w:val="20"/>
    </w:rPr>
  </w:style>
  <w:style w:type="paragraph" w:styleId="NormalWeb">
    <w:name w:val="Normal (Web)"/>
    <w:basedOn w:val="Normal"/>
    <w:uiPriority w:val="99"/>
    <w:rsid w:val="0074235F"/>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74235F"/>
    <w:rPr>
      <w:b/>
      <w:bCs/>
    </w:rPr>
  </w:style>
  <w:style w:type="character" w:styleId="nfasis">
    <w:name w:val="Emphasis"/>
    <w:basedOn w:val="Fuentedeprrafopredeter"/>
    <w:uiPriority w:val="20"/>
    <w:qFormat/>
    <w:rsid w:val="0074235F"/>
    <w:rPr>
      <w:i/>
      <w:iCs/>
    </w:rPr>
  </w:style>
  <w:style w:type="paragraph" w:customStyle="1" w:styleId="Textoindependiente21">
    <w:name w:val="Texto independiente 21"/>
    <w:basedOn w:val="Normal"/>
    <w:rsid w:val="0074235F"/>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7423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235F"/>
    <w:pPr>
      <w:numPr>
        <w:numId w:val="49"/>
      </w:numPr>
      <w:spacing w:after="200" w:line="276" w:lineRule="auto"/>
      <w:contextualSpacing/>
      <w:jc w:val="left"/>
    </w:pPr>
    <w:rPr>
      <w:rFonts w:eastAsia="Calibri" w:cs="Arial"/>
      <w:b/>
      <w:bCs/>
      <w:color w:val="3B3838" w:themeColor="background2" w:themeShade="40"/>
      <w:szCs w:val="20"/>
    </w:rPr>
  </w:style>
  <w:style w:type="paragraph" w:customStyle="1" w:styleId="TableParagraph">
    <w:name w:val="Table Paragraph"/>
    <w:basedOn w:val="Normal"/>
    <w:uiPriority w:val="1"/>
    <w:qFormat/>
    <w:rsid w:val="00F775B7"/>
    <w:pPr>
      <w:widowControl w:val="0"/>
      <w:autoSpaceDE w:val="0"/>
      <w:autoSpaceDN w:val="0"/>
      <w:spacing w:after="0" w:line="240" w:lineRule="auto"/>
      <w:jc w:val="left"/>
    </w:pPr>
    <w:rPr>
      <w:rFonts w:ascii="Cambria" w:eastAsia="Cambria" w:hAnsi="Cambria" w:cs="Cambria"/>
      <w:color w:val="auto"/>
      <w:sz w:val="22"/>
      <w:lang w:val="es-ES"/>
    </w:rPr>
  </w:style>
  <w:style w:type="character" w:customStyle="1" w:styleId="Mencinsinresolver2">
    <w:name w:val="Mención sin resolver2"/>
    <w:basedOn w:val="Fuentedeprrafopredeter"/>
    <w:uiPriority w:val="99"/>
    <w:semiHidden/>
    <w:unhideWhenUsed/>
    <w:rsid w:val="00C646B3"/>
    <w:rPr>
      <w:color w:val="605E5C"/>
      <w:shd w:val="clear" w:color="auto" w:fill="E1DFDD"/>
    </w:rPr>
  </w:style>
  <w:style w:type="paragraph" w:styleId="Textodeglobo">
    <w:name w:val="Balloon Text"/>
    <w:basedOn w:val="Normal"/>
    <w:link w:val="TextodegloboCar"/>
    <w:uiPriority w:val="99"/>
    <w:semiHidden/>
    <w:unhideWhenUsed/>
    <w:rsid w:val="007936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93630"/>
    <w:rPr>
      <w:rFonts w:ascii="Tahoma" w:hAnsi="Tahoma" w:cs="Tahoma"/>
      <w:color w:val="000000" w:themeColor="text1"/>
      <w:sz w:val="16"/>
      <w:szCs w:val="16"/>
    </w:rPr>
  </w:style>
  <w:style w:type="character" w:styleId="Mencinsinresolver">
    <w:name w:val="Unresolved Mention"/>
    <w:basedOn w:val="Fuentedeprrafopredeter"/>
    <w:uiPriority w:val="99"/>
    <w:semiHidden/>
    <w:unhideWhenUsed/>
    <w:rsid w:val="00684E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744187">
      <w:bodyDiv w:val="1"/>
      <w:marLeft w:val="0"/>
      <w:marRight w:val="0"/>
      <w:marTop w:val="0"/>
      <w:marBottom w:val="0"/>
      <w:divBdr>
        <w:top w:val="none" w:sz="0" w:space="0" w:color="auto"/>
        <w:left w:val="none" w:sz="0" w:space="0" w:color="auto"/>
        <w:bottom w:val="none" w:sz="0" w:space="0" w:color="auto"/>
        <w:right w:val="none" w:sz="0" w:space="0" w:color="auto"/>
      </w:divBdr>
    </w:div>
    <w:div w:id="380448685">
      <w:bodyDiv w:val="1"/>
      <w:marLeft w:val="0"/>
      <w:marRight w:val="0"/>
      <w:marTop w:val="0"/>
      <w:marBottom w:val="0"/>
      <w:divBdr>
        <w:top w:val="none" w:sz="0" w:space="0" w:color="auto"/>
        <w:left w:val="none" w:sz="0" w:space="0" w:color="auto"/>
        <w:bottom w:val="none" w:sz="0" w:space="0" w:color="auto"/>
        <w:right w:val="none" w:sz="0" w:space="0" w:color="auto"/>
      </w:divBdr>
    </w:div>
    <w:div w:id="683822373">
      <w:bodyDiv w:val="1"/>
      <w:marLeft w:val="0"/>
      <w:marRight w:val="0"/>
      <w:marTop w:val="0"/>
      <w:marBottom w:val="0"/>
      <w:divBdr>
        <w:top w:val="none" w:sz="0" w:space="0" w:color="auto"/>
        <w:left w:val="none" w:sz="0" w:space="0" w:color="auto"/>
        <w:bottom w:val="none" w:sz="0" w:space="0" w:color="auto"/>
        <w:right w:val="none" w:sz="0" w:space="0" w:color="auto"/>
      </w:divBdr>
    </w:div>
    <w:div w:id="811361743">
      <w:bodyDiv w:val="1"/>
      <w:marLeft w:val="0"/>
      <w:marRight w:val="0"/>
      <w:marTop w:val="0"/>
      <w:marBottom w:val="0"/>
      <w:divBdr>
        <w:top w:val="none" w:sz="0" w:space="0" w:color="auto"/>
        <w:left w:val="none" w:sz="0" w:space="0" w:color="auto"/>
        <w:bottom w:val="none" w:sz="0" w:space="0" w:color="auto"/>
        <w:right w:val="none" w:sz="0" w:space="0" w:color="auto"/>
      </w:divBdr>
    </w:div>
    <w:div w:id="1078477385">
      <w:bodyDiv w:val="1"/>
      <w:marLeft w:val="0"/>
      <w:marRight w:val="0"/>
      <w:marTop w:val="0"/>
      <w:marBottom w:val="0"/>
      <w:divBdr>
        <w:top w:val="none" w:sz="0" w:space="0" w:color="auto"/>
        <w:left w:val="none" w:sz="0" w:space="0" w:color="auto"/>
        <w:bottom w:val="none" w:sz="0" w:space="0" w:color="auto"/>
        <w:right w:val="none" w:sz="0" w:space="0" w:color="auto"/>
      </w:divBdr>
    </w:div>
    <w:div w:id="1274824855">
      <w:bodyDiv w:val="1"/>
      <w:marLeft w:val="0"/>
      <w:marRight w:val="0"/>
      <w:marTop w:val="0"/>
      <w:marBottom w:val="0"/>
      <w:divBdr>
        <w:top w:val="none" w:sz="0" w:space="0" w:color="auto"/>
        <w:left w:val="none" w:sz="0" w:space="0" w:color="auto"/>
        <w:bottom w:val="none" w:sz="0" w:space="0" w:color="auto"/>
        <w:right w:val="none" w:sz="0" w:space="0" w:color="auto"/>
      </w:divBdr>
    </w:div>
    <w:div w:id="150427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usuario@inderhuila.gov.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olombiacompra.gov.co/manuales-guias-y-pliegos-tipo/manuales-y-guias/" TargetMode="External"/><Relationship Id="rId4" Type="http://schemas.openxmlformats.org/officeDocument/2006/relationships/settings" Target="settings.xml"/><Relationship Id="rId9" Type="http://schemas.openxmlformats.org/officeDocument/2006/relationships/hyperlink" Target="https://www.colombiacompra.gov.co/secop-ii/indisponibilidad-en-el-secop-ii"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221C3-67A7-43B5-83B8-240A600B0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72</Pages>
  <Words>31799</Words>
  <Characters>174900</Characters>
  <Application>Microsoft Office Word</Application>
  <DocSecurity>0</DocSecurity>
  <Lines>1457</Lines>
  <Paragraphs>412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JURIDICA.JAIME</dc:creator>
  <cp:keywords/>
  <dc:description/>
  <cp:lastModifiedBy>PROPIETARIO</cp:lastModifiedBy>
  <cp:revision>3</cp:revision>
  <dcterms:created xsi:type="dcterms:W3CDTF">2023-09-26T20:27:00Z</dcterms:created>
  <dcterms:modified xsi:type="dcterms:W3CDTF">2023-09-26T20:32:00Z</dcterms:modified>
</cp:coreProperties>
</file>