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5239D" w14:textId="60DDF8A5" w:rsidR="00F44EDA" w:rsidRDefault="00000000" w:rsidP="008304A7">
      <w:pPr>
        <w:pStyle w:val="Ttulo2"/>
        <w:spacing w:before="8"/>
        <w:ind w:left="101" w:right="118" w:firstLine="0"/>
        <w:jc w:val="both"/>
      </w:pPr>
      <w:r>
        <w:t>ESTUDIOS Y DOCUMENTOS PREVIOS PARA REALIZAR PROCESO DE SELECCIÓN</w:t>
      </w:r>
      <w:r>
        <w:rPr>
          <w:spacing w:val="1"/>
        </w:rPr>
        <w:t xml:space="preserve"> </w:t>
      </w:r>
      <w:r>
        <w:t xml:space="preserve">PARA CONTRATAR EL SERVICIO DE </w:t>
      </w:r>
      <w:bookmarkStart w:id="0" w:name="_Hlk147151016"/>
      <w:r w:rsidR="008C04F0" w:rsidRPr="008C04F0">
        <w:rPr>
          <w:lang w:val="es-CO"/>
        </w:rPr>
        <w:t>INTERVENTORIA TÉCNICA, ADMINSITRAIVA, FINANCIERA Y AMBIENTAL PARA EL MANTENIMIENTO Y MEJORAMIENTO DE VIAS TERCIARIAS EN EL MUNICIPIO DE ROSAS DEPARTAMENTO DEL CAUCA DEL PROGRAMA COLOMBIA RURAL</w:t>
      </w:r>
      <w:bookmarkEnd w:id="0"/>
    </w:p>
    <w:p w14:paraId="36F277A3" w14:textId="77777777" w:rsidR="00BD2ABF" w:rsidRDefault="00BD2ABF" w:rsidP="008304A7">
      <w:pPr>
        <w:pStyle w:val="Ttulo2"/>
        <w:spacing w:before="8"/>
        <w:ind w:left="101" w:right="118" w:firstLine="0"/>
        <w:jc w:val="both"/>
        <w:rPr>
          <w:b w:val="0"/>
        </w:rPr>
      </w:pPr>
    </w:p>
    <w:p w14:paraId="6BD4274F" w14:textId="77777777" w:rsidR="00F44EDA" w:rsidRDefault="00000000" w:rsidP="008304A7">
      <w:pPr>
        <w:pStyle w:val="Prrafodelista"/>
        <w:numPr>
          <w:ilvl w:val="0"/>
          <w:numId w:val="12"/>
        </w:numPr>
        <w:tabs>
          <w:tab w:val="left" w:pos="822"/>
        </w:tabs>
        <w:ind w:right="184"/>
        <w:jc w:val="both"/>
        <w:rPr>
          <w:rFonts w:ascii="Arial" w:hAnsi="Arial"/>
          <w:b/>
        </w:rPr>
      </w:pPr>
      <w:r>
        <w:rPr>
          <w:rFonts w:ascii="Arial" w:hAnsi="Arial"/>
          <w:b/>
        </w:rPr>
        <w:t>DESCRIPCIÓN SUSCINTA DE LA NECESIDAD QUE PRETENDE SATISFACER</w:t>
      </w:r>
      <w:r>
        <w:rPr>
          <w:rFonts w:ascii="Arial" w:hAnsi="Arial"/>
          <w:b/>
          <w:spacing w:val="-59"/>
        </w:rPr>
        <w:t xml:space="preserve"> </w:t>
      </w:r>
      <w:r>
        <w:rPr>
          <w:rFonts w:ascii="Arial" w:hAnsi="Arial"/>
          <w:b/>
        </w:rPr>
        <w:t>CON</w:t>
      </w:r>
      <w:r>
        <w:rPr>
          <w:rFonts w:ascii="Arial" w:hAnsi="Arial"/>
          <w:b/>
          <w:spacing w:val="-2"/>
        </w:rPr>
        <w:t xml:space="preserve"> </w:t>
      </w:r>
      <w:r>
        <w:rPr>
          <w:rFonts w:ascii="Arial" w:hAnsi="Arial"/>
          <w:b/>
        </w:rPr>
        <w:t>LA</w:t>
      </w:r>
      <w:r>
        <w:rPr>
          <w:rFonts w:ascii="Arial" w:hAnsi="Arial"/>
          <w:b/>
          <w:spacing w:val="-1"/>
        </w:rPr>
        <w:t xml:space="preserve"> </w:t>
      </w:r>
      <w:r>
        <w:rPr>
          <w:rFonts w:ascii="Arial" w:hAnsi="Arial"/>
          <w:b/>
        </w:rPr>
        <w:t>CONTRATACION.</w:t>
      </w:r>
    </w:p>
    <w:p w14:paraId="44F4E368" w14:textId="77777777" w:rsidR="00F44EDA" w:rsidRDefault="00F44EDA" w:rsidP="008304A7">
      <w:pPr>
        <w:pStyle w:val="Textoindependiente"/>
        <w:jc w:val="both"/>
        <w:rPr>
          <w:rFonts w:ascii="Arial"/>
          <w:b/>
        </w:rPr>
      </w:pPr>
    </w:p>
    <w:p w14:paraId="01C4E13B" w14:textId="77777777" w:rsidR="00F44EDA" w:rsidRDefault="00000000" w:rsidP="008304A7">
      <w:pPr>
        <w:ind w:left="101" w:right="117"/>
        <w:jc w:val="both"/>
        <w:rPr>
          <w:rFonts w:ascii="Arial" w:hAnsi="Arial"/>
          <w:i/>
          <w:sz w:val="24"/>
        </w:rPr>
      </w:pPr>
      <w:r w:rsidRPr="003C742E">
        <w:rPr>
          <w:rFonts w:ascii="Arial" w:hAnsi="Arial" w:cs="Arial"/>
          <w:bCs/>
        </w:rPr>
        <w:t>De acuerdo a lo consagrado en el artículo 2º de la Constitución Política Colombiana, establece que los fines esenciales del Estado son</w:t>
      </w:r>
      <w:r>
        <w:rPr>
          <w:spacing w:val="-1"/>
          <w:w w:val="85"/>
          <w:sz w:val="24"/>
        </w:rPr>
        <w:t>:</w:t>
      </w:r>
      <w:r>
        <w:rPr>
          <w:spacing w:val="-5"/>
          <w:w w:val="85"/>
          <w:sz w:val="24"/>
        </w:rPr>
        <w:t xml:space="preserve"> </w:t>
      </w:r>
      <w:r>
        <w:rPr>
          <w:rFonts w:ascii="Arial" w:hAnsi="Arial"/>
          <w:i/>
          <w:spacing w:val="-1"/>
          <w:w w:val="85"/>
          <w:sz w:val="24"/>
        </w:rPr>
        <w:t>“(…)</w:t>
      </w:r>
      <w:r>
        <w:rPr>
          <w:rFonts w:ascii="Arial" w:hAnsi="Arial"/>
          <w:i/>
          <w:spacing w:val="-5"/>
          <w:w w:val="85"/>
          <w:sz w:val="24"/>
        </w:rPr>
        <w:t xml:space="preserve"> </w:t>
      </w:r>
      <w:r>
        <w:rPr>
          <w:rFonts w:ascii="Arial" w:hAnsi="Arial"/>
          <w:i/>
          <w:w w:val="85"/>
          <w:sz w:val="24"/>
        </w:rPr>
        <w:t>servir</w:t>
      </w:r>
      <w:r>
        <w:rPr>
          <w:rFonts w:ascii="Arial" w:hAnsi="Arial"/>
          <w:i/>
          <w:spacing w:val="-5"/>
          <w:w w:val="85"/>
          <w:sz w:val="24"/>
        </w:rPr>
        <w:t xml:space="preserve"> </w:t>
      </w:r>
      <w:r>
        <w:rPr>
          <w:rFonts w:ascii="Arial" w:hAnsi="Arial"/>
          <w:i/>
          <w:w w:val="85"/>
          <w:sz w:val="24"/>
        </w:rPr>
        <w:t>a</w:t>
      </w:r>
      <w:r>
        <w:rPr>
          <w:rFonts w:ascii="Arial" w:hAnsi="Arial"/>
          <w:i/>
          <w:spacing w:val="-5"/>
          <w:w w:val="85"/>
          <w:sz w:val="24"/>
        </w:rPr>
        <w:t xml:space="preserve"> </w:t>
      </w:r>
      <w:r>
        <w:rPr>
          <w:rFonts w:ascii="Arial" w:hAnsi="Arial"/>
          <w:i/>
          <w:w w:val="85"/>
          <w:sz w:val="24"/>
        </w:rPr>
        <w:t>la</w:t>
      </w:r>
      <w:r>
        <w:rPr>
          <w:rFonts w:ascii="Arial" w:hAnsi="Arial"/>
          <w:i/>
          <w:spacing w:val="-6"/>
          <w:w w:val="85"/>
          <w:sz w:val="24"/>
        </w:rPr>
        <w:t xml:space="preserve"> </w:t>
      </w:r>
      <w:r>
        <w:rPr>
          <w:rFonts w:ascii="Arial" w:hAnsi="Arial"/>
          <w:i/>
          <w:w w:val="85"/>
          <w:sz w:val="24"/>
        </w:rPr>
        <w:t>comunidad,</w:t>
      </w:r>
      <w:r>
        <w:rPr>
          <w:rFonts w:ascii="Arial" w:hAnsi="Arial"/>
          <w:i/>
          <w:spacing w:val="-4"/>
          <w:w w:val="85"/>
          <w:sz w:val="24"/>
        </w:rPr>
        <w:t xml:space="preserve"> </w:t>
      </w:r>
      <w:r>
        <w:rPr>
          <w:rFonts w:ascii="Arial" w:hAnsi="Arial"/>
          <w:i/>
          <w:w w:val="85"/>
          <w:sz w:val="24"/>
        </w:rPr>
        <w:t>promover</w:t>
      </w:r>
      <w:r>
        <w:rPr>
          <w:rFonts w:ascii="Arial" w:hAnsi="Arial"/>
          <w:i/>
          <w:spacing w:val="-5"/>
          <w:w w:val="85"/>
          <w:sz w:val="24"/>
        </w:rPr>
        <w:t xml:space="preserve"> </w:t>
      </w:r>
      <w:r>
        <w:rPr>
          <w:rFonts w:ascii="Arial" w:hAnsi="Arial"/>
          <w:i/>
          <w:w w:val="85"/>
          <w:sz w:val="24"/>
        </w:rPr>
        <w:t>la</w:t>
      </w:r>
      <w:r>
        <w:rPr>
          <w:rFonts w:ascii="Arial" w:hAnsi="Arial"/>
          <w:i/>
          <w:spacing w:val="-5"/>
          <w:w w:val="85"/>
          <w:sz w:val="24"/>
        </w:rPr>
        <w:t xml:space="preserve"> </w:t>
      </w:r>
      <w:r>
        <w:rPr>
          <w:rFonts w:ascii="Arial" w:hAnsi="Arial"/>
          <w:i/>
          <w:w w:val="85"/>
          <w:sz w:val="24"/>
        </w:rPr>
        <w:t>prosperidad</w:t>
      </w:r>
      <w:r>
        <w:rPr>
          <w:rFonts w:ascii="Arial" w:hAnsi="Arial"/>
          <w:i/>
          <w:spacing w:val="-6"/>
          <w:w w:val="85"/>
          <w:sz w:val="24"/>
        </w:rPr>
        <w:t xml:space="preserve"> </w:t>
      </w:r>
      <w:r>
        <w:rPr>
          <w:rFonts w:ascii="Arial" w:hAnsi="Arial"/>
          <w:i/>
          <w:w w:val="85"/>
          <w:sz w:val="24"/>
        </w:rPr>
        <w:t>general</w:t>
      </w:r>
      <w:r>
        <w:rPr>
          <w:rFonts w:ascii="Arial" w:hAnsi="Arial"/>
          <w:i/>
          <w:spacing w:val="-5"/>
          <w:w w:val="85"/>
          <w:sz w:val="24"/>
        </w:rPr>
        <w:t xml:space="preserve"> </w:t>
      </w:r>
      <w:r>
        <w:rPr>
          <w:rFonts w:ascii="Arial" w:hAnsi="Arial"/>
          <w:i/>
          <w:w w:val="85"/>
          <w:sz w:val="24"/>
        </w:rPr>
        <w:t>y</w:t>
      </w:r>
      <w:r>
        <w:rPr>
          <w:rFonts w:ascii="Arial" w:hAnsi="Arial"/>
          <w:i/>
          <w:spacing w:val="-54"/>
          <w:w w:val="85"/>
          <w:sz w:val="24"/>
        </w:rPr>
        <w:t xml:space="preserve"> </w:t>
      </w:r>
      <w:r>
        <w:rPr>
          <w:rFonts w:ascii="Arial" w:hAnsi="Arial"/>
          <w:i/>
          <w:w w:val="80"/>
          <w:sz w:val="24"/>
        </w:rPr>
        <w:t>garantizar la efectividad de los principios, derechos y deberes consagrados en la Constitución; facilitar</w:t>
      </w:r>
      <w:r>
        <w:rPr>
          <w:rFonts w:ascii="Arial" w:hAnsi="Arial"/>
          <w:i/>
          <w:spacing w:val="1"/>
          <w:w w:val="80"/>
          <w:sz w:val="24"/>
        </w:rPr>
        <w:t xml:space="preserve"> </w:t>
      </w:r>
      <w:r>
        <w:rPr>
          <w:rFonts w:ascii="Arial" w:hAnsi="Arial"/>
          <w:i/>
          <w:w w:val="85"/>
          <w:sz w:val="24"/>
        </w:rPr>
        <w:t>la participación de todos en las decisiones que los afectan y en la vida económica, política,</w:t>
      </w:r>
      <w:r>
        <w:rPr>
          <w:rFonts w:ascii="Arial" w:hAnsi="Arial"/>
          <w:i/>
          <w:spacing w:val="1"/>
          <w:w w:val="85"/>
          <w:sz w:val="24"/>
        </w:rPr>
        <w:t xml:space="preserve"> </w:t>
      </w:r>
      <w:r>
        <w:rPr>
          <w:rFonts w:ascii="Arial" w:hAnsi="Arial"/>
          <w:i/>
          <w:w w:val="85"/>
          <w:sz w:val="24"/>
        </w:rPr>
        <w:t>administrativa y cultural de la Nación; defender la independencia nacional, mantener la integridad</w:t>
      </w:r>
      <w:r>
        <w:rPr>
          <w:rFonts w:ascii="Arial" w:hAnsi="Arial"/>
          <w:i/>
          <w:spacing w:val="-54"/>
          <w:w w:val="85"/>
          <w:sz w:val="24"/>
        </w:rPr>
        <w:t xml:space="preserve"> </w:t>
      </w:r>
      <w:r>
        <w:rPr>
          <w:rFonts w:ascii="Arial" w:hAnsi="Arial"/>
          <w:i/>
          <w:w w:val="85"/>
          <w:sz w:val="24"/>
        </w:rPr>
        <w:t>territorial y asegurar la convivencia pacífica y la vigencia de un orden justo. Las autoridades de la</w:t>
      </w:r>
      <w:r>
        <w:rPr>
          <w:rFonts w:ascii="Arial" w:hAnsi="Arial"/>
          <w:i/>
          <w:spacing w:val="1"/>
          <w:w w:val="85"/>
          <w:sz w:val="24"/>
        </w:rPr>
        <w:t xml:space="preserve"> </w:t>
      </w:r>
      <w:r>
        <w:rPr>
          <w:rFonts w:ascii="Arial" w:hAnsi="Arial"/>
          <w:i/>
          <w:spacing w:val="-1"/>
          <w:w w:val="85"/>
          <w:sz w:val="24"/>
        </w:rPr>
        <w:t>República</w:t>
      </w:r>
      <w:r>
        <w:rPr>
          <w:rFonts w:ascii="Arial" w:hAnsi="Arial"/>
          <w:i/>
          <w:spacing w:val="-6"/>
          <w:w w:val="85"/>
          <w:sz w:val="24"/>
        </w:rPr>
        <w:t xml:space="preserve"> </w:t>
      </w:r>
      <w:r>
        <w:rPr>
          <w:rFonts w:ascii="Arial" w:hAnsi="Arial"/>
          <w:i/>
          <w:spacing w:val="-1"/>
          <w:w w:val="85"/>
          <w:sz w:val="24"/>
        </w:rPr>
        <w:t>están</w:t>
      </w:r>
      <w:r>
        <w:rPr>
          <w:rFonts w:ascii="Arial" w:hAnsi="Arial"/>
          <w:i/>
          <w:spacing w:val="-5"/>
          <w:w w:val="85"/>
          <w:sz w:val="24"/>
        </w:rPr>
        <w:t xml:space="preserve"> </w:t>
      </w:r>
      <w:r>
        <w:rPr>
          <w:rFonts w:ascii="Arial" w:hAnsi="Arial"/>
          <w:i/>
          <w:spacing w:val="-1"/>
          <w:w w:val="85"/>
          <w:sz w:val="24"/>
        </w:rPr>
        <w:t>instituidas</w:t>
      </w:r>
      <w:r>
        <w:rPr>
          <w:rFonts w:ascii="Arial" w:hAnsi="Arial"/>
          <w:i/>
          <w:spacing w:val="-4"/>
          <w:w w:val="85"/>
          <w:sz w:val="24"/>
        </w:rPr>
        <w:t xml:space="preserve"> </w:t>
      </w:r>
      <w:r>
        <w:rPr>
          <w:rFonts w:ascii="Arial" w:hAnsi="Arial"/>
          <w:i/>
          <w:spacing w:val="-1"/>
          <w:w w:val="85"/>
          <w:sz w:val="24"/>
        </w:rPr>
        <w:t>para</w:t>
      </w:r>
      <w:r>
        <w:rPr>
          <w:rFonts w:ascii="Arial" w:hAnsi="Arial"/>
          <w:i/>
          <w:spacing w:val="-6"/>
          <w:w w:val="85"/>
          <w:sz w:val="24"/>
        </w:rPr>
        <w:t xml:space="preserve"> </w:t>
      </w:r>
      <w:r>
        <w:rPr>
          <w:rFonts w:ascii="Arial" w:hAnsi="Arial"/>
          <w:i/>
          <w:spacing w:val="-1"/>
          <w:w w:val="85"/>
          <w:sz w:val="24"/>
        </w:rPr>
        <w:t>proteger</w:t>
      </w:r>
      <w:r>
        <w:rPr>
          <w:rFonts w:ascii="Arial" w:hAnsi="Arial"/>
          <w:i/>
          <w:spacing w:val="-5"/>
          <w:w w:val="85"/>
          <w:sz w:val="24"/>
        </w:rPr>
        <w:t xml:space="preserve"> </w:t>
      </w:r>
      <w:r>
        <w:rPr>
          <w:rFonts w:ascii="Arial" w:hAnsi="Arial"/>
          <w:i/>
          <w:spacing w:val="-1"/>
          <w:w w:val="85"/>
          <w:sz w:val="24"/>
        </w:rPr>
        <w:t>a</w:t>
      </w:r>
      <w:r>
        <w:rPr>
          <w:rFonts w:ascii="Arial" w:hAnsi="Arial"/>
          <w:i/>
          <w:spacing w:val="-5"/>
          <w:w w:val="85"/>
          <w:sz w:val="24"/>
        </w:rPr>
        <w:t xml:space="preserve"> </w:t>
      </w:r>
      <w:r>
        <w:rPr>
          <w:rFonts w:ascii="Arial" w:hAnsi="Arial"/>
          <w:i/>
          <w:spacing w:val="-1"/>
          <w:w w:val="85"/>
          <w:sz w:val="24"/>
        </w:rPr>
        <w:t>todas</w:t>
      </w:r>
      <w:r>
        <w:rPr>
          <w:rFonts w:ascii="Arial" w:hAnsi="Arial"/>
          <w:i/>
          <w:spacing w:val="-6"/>
          <w:w w:val="85"/>
          <w:sz w:val="24"/>
        </w:rPr>
        <w:t xml:space="preserve"> </w:t>
      </w:r>
      <w:r>
        <w:rPr>
          <w:rFonts w:ascii="Arial" w:hAnsi="Arial"/>
          <w:i/>
          <w:spacing w:val="-1"/>
          <w:w w:val="85"/>
          <w:sz w:val="24"/>
        </w:rPr>
        <w:t>las</w:t>
      </w:r>
      <w:r>
        <w:rPr>
          <w:rFonts w:ascii="Arial" w:hAnsi="Arial"/>
          <w:i/>
          <w:spacing w:val="-5"/>
          <w:w w:val="85"/>
          <w:sz w:val="24"/>
        </w:rPr>
        <w:t xml:space="preserve"> </w:t>
      </w:r>
      <w:r>
        <w:rPr>
          <w:rFonts w:ascii="Arial" w:hAnsi="Arial"/>
          <w:i/>
          <w:spacing w:val="-1"/>
          <w:w w:val="85"/>
          <w:sz w:val="24"/>
        </w:rPr>
        <w:t>personas</w:t>
      </w:r>
      <w:r>
        <w:rPr>
          <w:rFonts w:ascii="Arial" w:hAnsi="Arial"/>
          <w:i/>
          <w:spacing w:val="-6"/>
          <w:w w:val="85"/>
          <w:sz w:val="24"/>
        </w:rPr>
        <w:t xml:space="preserve"> </w:t>
      </w:r>
      <w:r>
        <w:rPr>
          <w:rFonts w:ascii="Arial" w:hAnsi="Arial"/>
          <w:i/>
          <w:spacing w:val="-1"/>
          <w:w w:val="85"/>
          <w:sz w:val="24"/>
        </w:rPr>
        <w:t>residentes</w:t>
      </w:r>
      <w:r>
        <w:rPr>
          <w:rFonts w:ascii="Arial" w:hAnsi="Arial"/>
          <w:i/>
          <w:spacing w:val="-5"/>
          <w:w w:val="85"/>
          <w:sz w:val="24"/>
        </w:rPr>
        <w:t xml:space="preserve"> </w:t>
      </w:r>
      <w:r>
        <w:rPr>
          <w:rFonts w:ascii="Arial" w:hAnsi="Arial"/>
          <w:i/>
          <w:spacing w:val="-1"/>
          <w:w w:val="85"/>
          <w:sz w:val="24"/>
        </w:rPr>
        <w:t>en</w:t>
      </w:r>
      <w:r>
        <w:rPr>
          <w:rFonts w:ascii="Arial" w:hAnsi="Arial"/>
          <w:i/>
          <w:spacing w:val="-6"/>
          <w:w w:val="85"/>
          <w:sz w:val="24"/>
        </w:rPr>
        <w:t xml:space="preserve"> </w:t>
      </w:r>
      <w:r>
        <w:rPr>
          <w:rFonts w:ascii="Arial" w:hAnsi="Arial"/>
          <w:i/>
          <w:spacing w:val="-1"/>
          <w:w w:val="85"/>
          <w:sz w:val="24"/>
        </w:rPr>
        <w:t>Colombia,</w:t>
      </w:r>
      <w:r>
        <w:rPr>
          <w:rFonts w:ascii="Arial" w:hAnsi="Arial"/>
          <w:i/>
          <w:spacing w:val="-4"/>
          <w:w w:val="85"/>
          <w:sz w:val="24"/>
        </w:rPr>
        <w:t xml:space="preserve"> </w:t>
      </w:r>
      <w:r>
        <w:rPr>
          <w:rFonts w:ascii="Arial" w:hAnsi="Arial"/>
          <w:i/>
          <w:w w:val="85"/>
          <w:sz w:val="24"/>
        </w:rPr>
        <w:t>en</w:t>
      </w:r>
      <w:r>
        <w:rPr>
          <w:rFonts w:ascii="Arial" w:hAnsi="Arial"/>
          <w:i/>
          <w:spacing w:val="-6"/>
          <w:w w:val="85"/>
          <w:sz w:val="24"/>
        </w:rPr>
        <w:t xml:space="preserve"> </w:t>
      </w:r>
      <w:r>
        <w:rPr>
          <w:rFonts w:ascii="Arial" w:hAnsi="Arial"/>
          <w:i/>
          <w:w w:val="85"/>
          <w:sz w:val="24"/>
        </w:rPr>
        <w:t>su</w:t>
      </w:r>
      <w:r>
        <w:rPr>
          <w:rFonts w:ascii="Arial" w:hAnsi="Arial"/>
          <w:i/>
          <w:spacing w:val="-5"/>
          <w:w w:val="85"/>
          <w:sz w:val="24"/>
        </w:rPr>
        <w:t xml:space="preserve"> </w:t>
      </w:r>
      <w:r>
        <w:rPr>
          <w:rFonts w:ascii="Arial" w:hAnsi="Arial"/>
          <w:i/>
          <w:w w:val="85"/>
          <w:sz w:val="24"/>
        </w:rPr>
        <w:t>vida,</w:t>
      </w:r>
      <w:r>
        <w:rPr>
          <w:rFonts w:ascii="Arial" w:hAnsi="Arial"/>
          <w:i/>
          <w:spacing w:val="-54"/>
          <w:w w:val="85"/>
          <w:sz w:val="24"/>
        </w:rPr>
        <w:t xml:space="preserve"> </w:t>
      </w:r>
      <w:r>
        <w:rPr>
          <w:rFonts w:ascii="Arial" w:hAnsi="Arial"/>
          <w:i/>
          <w:w w:val="85"/>
          <w:sz w:val="24"/>
        </w:rPr>
        <w:t>honra, bienes, creencias, y demás derechos y libertades, y para asegurar el cumplimiento de los</w:t>
      </w:r>
      <w:r>
        <w:rPr>
          <w:rFonts w:ascii="Arial" w:hAnsi="Arial"/>
          <w:i/>
          <w:spacing w:val="1"/>
          <w:w w:val="85"/>
          <w:sz w:val="24"/>
        </w:rPr>
        <w:t xml:space="preserve"> </w:t>
      </w:r>
      <w:r>
        <w:rPr>
          <w:rFonts w:ascii="Arial" w:hAnsi="Arial"/>
          <w:i/>
          <w:w w:val="85"/>
          <w:sz w:val="24"/>
        </w:rPr>
        <w:t>deberes</w:t>
      </w:r>
      <w:r>
        <w:rPr>
          <w:rFonts w:ascii="Arial" w:hAnsi="Arial"/>
          <w:i/>
          <w:spacing w:val="-4"/>
          <w:w w:val="85"/>
          <w:sz w:val="24"/>
        </w:rPr>
        <w:t xml:space="preserve"> </w:t>
      </w:r>
      <w:r>
        <w:rPr>
          <w:rFonts w:ascii="Arial" w:hAnsi="Arial"/>
          <w:i/>
          <w:w w:val="85"/>
          <w:sz w:val="24"/>
        </w:rPr>
        <w:t>sociales</w:t>
      </w:r>
      <w:r>
        <w:rPr>
          <w:rFonts w:ascii="Arial" w:hAnsi="Arial"/>
          <w:i/>
          <w:spacing w:val="-4"/>
          <w:w w:val="85"/>
          <w:sz w:val="24"/>
        </w:rPr>
        <w:t xml:space="preserve"> </w:t>
      </w:r>
      <w:r>
        <w:rPr>
          <w:rFonts w:ascii="Arial" w:hAnsi="Arial"/>
          <w:i/>
          <w:w w:val="85"/>
          <w:sz w:val="24"/>
        </w:rPr>
        <w:t>del</w:t>
      </w:r>
      <w:r>
        <w:rPr>
          <w:rFonts w:ascii="Arial" w:hAnsi="Arial"/>
          <w:i/>
          <w:spacing w:val="-4"/>
          <w:w w:val="85"/>
          <w:sz w:val="24"/>
        </w:rPr>
        <w:t xml:space="preserve"> </w:t>
      </w:r>
      <w:r>
        <w:rPr>
          <w:rFonts w:ascii="Arial" w:hAnsi="Arial"/>
          <w:i/>
          <w:w w:val="85"/>
          <w:sz w:val="24"/>
        </w:rPr>
        <w:t>Estado</w:t>
      </w:r>
      <w:r>
        <w:rPr>
          <w:rFonts w:ascii="Arial" w:hAnsi="Arial"/>
          <w:i/>
          <w:spacing w:val="-4"/>
          <w:w w:val="85"/>
          <w:sz w:val="24"/>
        </w:rPr>
        <w:t xml:space="preserve"> </w:t>
      </w:r>
      <w:r>
        <w:rPr>
          <w:rFonts w:ascii="Arial" w:hAnsi="Arial"/>
          <w:i/>
          <w:w w:val="85"/>
          <w:sz w:val="24"/>
        </w:rPr>
        <w:t>y</w:t>
      </w:r>
      <w:r>
        <w:rPr>
          <w:rFonts w:ascii="Arial" w:hAnsi="Arial"/>
          <w:i/>
          <w:spacing w:val="-4"/>
          <w:w w:val="85"/>
          <w:sz w:val="24"/>
        </w:rPr>
        <w:t xml:space="preserve"> </w:t>
      </w:r>
      <w:r>
        <w:rPr>
          <w:rFonts w:ascii="Arial" w:hAnsi="Arial"/>
          <w:i/>
          <w:w w:val="85"/>
          <w:sz w:val="24"/>
        </w:rPr>
        <w:t>de</w:t>
      </w:r>
      <w:r>
        <w:rPr>
          <w:rFonts w:ascii="Arial" w:hAnsi="Arial"/>
          <w:i/>
          <w:spacing w:val="-4"/>
          <w:w w:val="85"/>
          <w:sz w:val="24"/>
        </w:rPr>
        <w:t xml:space="preserve"> </w:t>
      </w:r>
      <w:r>
        <w:rPr>
          <w:rFonts w:ascii="Arial" w:hAnsi="Arial"/>
          <w:i/>
          <w:w w:val="85"/>
          <w:sz w:val="24"/>
        </w:rPr>
        <w:t>los</w:t>
      </w:r>
      <w:r>
        <w:rPr>
          <w:rFonts w:ascii="Arial" w:hAnsi="Arial"/>
          <w:i/>
          <w:spacing w:val="-4"/>
          <w:w w:val="85"/>
          <w:sz w:val="24"/>
        </w:rPr>
        <w:t xml:space="preserve"> </w:t>
      </w:r>
      <w:r>
        <w:rPr>
          <w:rFonts w:ascii="Arial" w:hAnsi="Arial"/>
          <w:i/>
          <w:w w:val="85"/>
          <w:sz w:val="24"/>
        </w:rPr>
        <w:t>particulares”.</w:t>
      </w:r>
    </w:p>
    <w:p w14:paraId="79013CBE" w14:textId="77777777" w:rsidR="00F44EDA" w:rsidRDefault="00F44EDA" w:rsidP="008304A7">
      <w:pPr>
        <w:pStyle w:val="Textoindependiente"/>
        <w:spacing w:before="6"/>
        <w:jc w:val="both"/>
        <w:rPr>
          <w:rFonts w:ascii="Arial"/>
          <w:i/>
          <w:sz w:val="23"/>
        </w:rPr>
      </w:pPr>
    </w:p>
    <w:p w14:paraId="3F843A97" w14:textId="77777777" w:rsidR="00F44EDA" w:rsidRPr="003C742E" w:rsidRDefault="00000000" w:rsidP="008304A7">
      <w:pPr>
        <w:spacing w:line="276" w:lineRule="auto"/>
        <w:ind w:left="103" w:right="135"/>
        <w:jc w:val="both"/>
        <w:rPr>
          <w:rFonts w:ascii="Arial" w:hAnsi="Arial" w:cs="Arial"/>
          <w:bCs/>
        </w:rPr>
      </w:pPr>
      <w:r w:rsidRPr="003C742E">
        <w:rPr>
          <w:rFonts w:ascii="Arial" w:hAnsi="Arial" w:cs="Arial"/>
          <w:bCs/>
        </w:rPr>
        <w:t>El artículo 3º de la ley 80 de 1993, establece los fines de la Contratación Estatal, teniendo en consideración que, para la celebración de los contratos y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4EC87D1C" w14:textId="77777777" w:rsidR="00F44EDA" w:rsidRPr="003C742E" w:rsidRDefault="00F44EDA" w:rsidP="008304A7">
      <w:pPr>
        <w:pStyle w:val="Textoindependiente"/>
        <w:spacing w:before="8"/>
        <w:jc w:val="both"/>
        <w:rPr>
          <w:rFonts w:ascii="Arial" w:hAnsi="Arial" w:cs="Arial"/>
          <w:bCs/>
        </w:rPr>
      </w:pPr>
    </w:p>
    <w:p w14:paraId="7C74753B" w14:textId="77777777" w:rsidR="00F44EDA" w:rsidRPr="003C742E" w:rsidRDefault="00000000" w:rsidP="008304A7">
      <w:pPr>
        <w:spacing w:line="276" w:lineRule="auto"/>
        <w:ind w:left="103" w:right="135"/>
        <w:jc w:val="both"/>
        <w:rPr>
          <w:rFonts w:ascii="Arial" w:hAnsi="Arial" w:cs="Arial"/>
          <w:bCs/>
        </w:rPr>
      </w:pPr>
      <w:r w:rsidRPr="003C742E">
        <w:rPr>
          <w:rFonts w:ascii="Arial" w:hAnsi="Arial" w:cs="Arial"/>
          <w:bCs/>
        </w:rPr>
        <w:t>Los particulares, por su parte, tendrán en cuenta al celebrar y ejecutar contratos con las entidades estatales que, además de la obtención de utilidades cuya protección garantiza el Estado, colaboran con ellas en el logro de sus fines y cumplen una función social que, como tal, implica obligaciones.</w:t>
      </w:r>
    </w:p>
    <w:p w14:paraId="1AC26560" w14:textId="77777777" w:rsidR="00F44EDA" w:rsidRPr="003C742E" w:rsidRDefault="00F44EDA" w:rsidP="008304A7">
      <w:pPr>
        <w:spacing w:line="276" w:lineRule="auto"/>
        <w:ind w:left="103" w:right="135"/>
        <w:jc w:val="both"/>
        <w:rPr>
          <w:rFonts w:ascii="Arial" w:hAnsi="Arial" w:cs="Arial"/>
          <w:bCs/>
        </w:rPr>
      </w:pPr>
    </w:p>
    <w:p w14:paraId="2EB7E0FA" w14:textId="77777777" w:rsidR="00F44EDA" w:rsidRDefault="00000000" w:rsidP="008304A7">
      <w:pPr>
        <w:spacing w:before="1" w:line="230" w:lineRule="auto"/>
        <w:ind w:left="101" w:right="189"/>
        <w:jc w:val="both"/>
        <w:rPr>
          <w:rFonts w:ascii="Arial" w:hAnsi="Arial"/>
          <w:i/>
          <w:sz w:val="24"/>
        </w:rPr>
      </w:pPr>
      <w:r w:rsidRPr="003C742E">
        <w:rPr>
          <w:rFonts w:ascii="Arial" w:hAnsi="Arial" w:cs="Arial"/>
          <w:bCs/>
        </w:rPr>
        <w:t>El numeral 2° del artículo 32 de la ley 80 de 1993, define el contrato de consultoría de la siguiente manera</w:t>
      </w:r>
      <w:r>
        <w:rPr>
          <w:w w:val="80"/>
          <w:sz w:val="24"/>
        </w:rPr>
        <w:t xml:space="preserve">: </w:t>
      </w:r>
      <w:r>
        <w:rPr>
          <w:rFonts w:ascii="Arial" w:hAnsi="Arial"/>
          <w:i/>
          <w:w w:val="80"/>
          <w:sz w:val="24"/>
        </w:rPr>
        <w:t>“(…) Son contratos de consultoría los que celebren las entidades estatales referidos a los</w:t>
      </w:r>
      <w:r>
        <w:rPr>
          <w:rFonts w:ascii="Arial" w:hAnsi="Arial"/>
          <w:i/>
          <w:spacing w:val="1"/>
          <w:w w:val="80"/>
          <w:sz w:val="24"/>
        </w:rPr>
        <w:t xml:space="preserve"> </w:t>
      </w:r>
      <w:r>
        <w:rPr>
          <w:rFonts w:ascii="Arial" w:hAnsi="Arial"/>
          <w:i/>
          <w:w w:val="85"/>
          <w:sz w:val="24"/>
        </w:rPr>
        <w:t>estudios</w:t>
      </w:r>
      <w:r>
        <w:rPr>
          <w:rFonts w:ascii="Arial" w:hAnsi="Arial"/>
          <w:i/>
          <w:spacing w:val="1"/>
          <w:w w:val="85"/>
          <w:sz w:val="24"/>
        </w:rPr>
        <w:t xml:space="preserve"> </w:t>
      </w:r>
      <w:r>
        <w:rPr>
          <w:rFonts w:ascii="Arial" w:hAnsi="Arial"/>
          <w:i/>
          <w:w w:val="85"/>
          <w:sz w:val="24"/>
        </w:rPr>
        <w:t>necesarios</w:t>
      </w:r>
      <w:r>
        <w:rPr>
          <w:rFonts w:ascii="Arial" w:hAnsi="Arial"/>
          <w:i/>
          <w:spacing w:val="1"/>
          <w:w w:val="85"/>
          <w:sz w:val="24"/>
        </w:rPr>
        <w:t xml:space="preserve"> </w:t>
      </w:r>
      <w:r>
        <w:rPr>
          <w:rFonts w:ascii="Arial" w:hAnsi="Arial"/>
          <w:i/>
          <w:w w:val="85"/>
          <w:sz w:val="24"/>
        </w:rPr>
        <w:t>para</w:t>
      </w:r>
      <w:r>
        <w:rPr>
          <w:rFonts w:ascii="Arial" w:hAnsi="Arial"/>
          <w:i/>
          <w:spacing w:val="1"/>
          <w:w w:val="85"/>
          <w:sz w:val="24"/>
        </w:rPr>
        <w:t xml:space="preserve"> </w:t>
      </w:r>
      <w:r>
        <w:rPr>
          <w:rFonts w:ascii="Arial" w:hAnsi="Arial"/>
          <w:i/>
          <w:w w:val="85"/>
          <w:sz w:val="24"/>
        </w:rPr>
        <w:t>la</w:t>
      </w:r>
      <w:r>
        <w:rPr>
          <w:rFonts w:ascii="Arial" w:hAnsi="Arial"/>
          <w:i/>
          <w:spacing w:val="1"/>
          <w:w w:val="85"/>
          <w:sz w:val="24"/>
        </w:rPr>
        <w:t xml:space="preserve"> </w:t>
      </w:r>
      <w:r>
        <w:rPr>
          <w:rFonts w:ascii="Arial" w:hAnsi="Arial"/>
          <w:i/>
          <w:w w:val="85"/>
          <w:sz w:val="24"/>
        </w:rPr>
        <w:t>ejecución</w:t>
      </w:r>
      <w:r>
        <w:rPr>
          <w:rFonts w:ascii="Arial" w:hAnsi="Arial"/>
          <w:i/>
          <w:spacing w:val="1"/>
          <w:w w:val="85"/>
          <w:sz w:val="24"/>
        </w:rPr>
        <w:t xml:space="preserve"> </w:t>
      </w:r>
      <w:r>
        <w:rPr>
          <w:rFonts w:ascii="Arial" w:hAnsi="Arial"/>
          <w:i/>
          <w:w w:val="85"/>
          <w:sz w:val="24"/>
        </w:rPr>
        <w:t>de</w:t>
      </w:r>
      <w:r>
        <w:rPr>
          <w:rFonts w:ascii="Arial" w:hAnsi="Arial"/>
          <w:i/>
          <w:spacing w:val="1"/>
          <w:w w:val="85"/>
          <w:sz w:val="24"/>
        </w:rPr>
        <w:t xml:space="preserve"> </w:t>
      </w:r>
      <w:r>
        <w:rPr>
          <w:rFonts w:ascii="Arial" w:hAnsi="Arial"/>
          <w:i/>
          <w:w w:val="85"/>
          <w:sz w:val="24"/>
        </w:rPr>
        <w:t>proyectos</w:t>
      </w:r>
      <w:r>
        <w:rPr>
          <w:rFonts w:ascii="Arial" w:hAnsi="Arial"/>
          <w:i/>
          <w:spacing w:val="1"/>
          <w:w w:val="85"/>
          <w:sz w:val="24"/>
        </w:rPr>
        <w:t xml:space="preserve"> </w:t>
      </w:r>
      <w:r>
        <w:rPr>
          <w:rFonts w:ascii="Arial" w:hAnsi="Arial"/>
          <w:i/>
          <w:w w:val="85"/>
          <w:sz w:val="24"/>
        </w:rPr>
        <w:t>de</w:t>
      </w:r>
      <w:r>
        <w:rPr>
          <w:rFonts w:ascii="Arial" w:hAnsi="Arial"/>
          <w:i/>
          <w:spacing w:val="1"/>
          <w:w w:val="85"/>
          <w:sz w:val="24"/>
        </w:rPr>
        <w:t xml:space="preserve"> </w:t>
      </w:r>
      <w:r>
        <w:rPr>
          <w:rFonts w:ascii="Arial" w:hAnsi="Arial"/>
          <w:i/>
          <w:w w:val="85"/>
          <w:sz w:val="24"/>
        </w:rPr>
        <w:t>inversión,</w:t>
      </w:r>
      <w:r>
        <w:rPr>
          <w:rFonts w:ascii="Arial" w:hAnsi="Arial"/>
          <w:i/>
          <w:spacing w:val="1"/>
          <w:w w:val="85"/>
          <w:sz w:val="24"/>
        </w:rPr>
        <w:t xml:space="preserve"> </w:t>
      </w:r>
      <w:r>
        <w:rPr>
          <w:rFonts w:ascii="Arial" w:hAnsi="Arial"/>
          <w:i/>
          <w:w w:val="85"/>
          <w:sz w:val="24"/>
        </w:rPr>
        <w:t>estudios</w:t>
      </w:r>
      <w:r>
        <w:rPr>
          <w:rFonts w:ascii="Arial" w:hAnsi="Arial"/>
          <w:i/>
          <w:spacing w:val="1"/>
          <w:w w:val="85"/>
          <w:sz w:val="24"/>
        </w:rPr>
        <w:t xml:space="preserve"> </w:t>
      </w:r>
      <w:r>
        <w:rPr>
          <w:rFonts w:ascii="Arial" w:hAnsi="Arial"/>
          <w:i/>
          <w:w w:val="85"/>
          <w:sz w:val="24"/>
        </w:rPr>
        <w:t>de</w:t>
      </w:r>
      <w:r>
        <w:rPr>
          <w:rFonts w:ascii="Arial" w:hAnsi="Arial"/>
          <w:i/>
          <w:spacing w:val="1"/>
          <w:w w:val="85"/>
          <w:sz w:val="24"/>
        </w:rPr>
        <w:t xml:space="preserve"> </w:t>
      </w:r>
      <w:r>
        <w:rPr>
          <w:rFonts w:ascii="Arial" w:hAnsi="Arial"/>
          <w:i/>
          <w:w w:val="85"/>
          <w:sz w:val="24"/>
        </w:rPr>
        <w:t>diagnóstico,</w:t>
      </w:r>
      <w:r>
        <w:rPr>
          <w:rFonts w:ascii="Arial" w:hAnsi="Arial"/>
          <w:i/>
          <w:spacing w:val="1"/>
          <w:w w:val="85"/>
          <w:sz w:val="24"/>
        </w:rPr>
        <w:t xml:space="preserve"> </w:t>
      </w:r>
      <w:r>
        <w:rPr>
          <w:rFonts w:ascii="Arial" w:hAnsi="Arial"/>
          <w:i/>
          <w:w w:val="85"/>
          <w:sz w:val="24"/>
        </w:rPr>
        <w:t>prefactibilidad o factibilidad para programas o proyectos específicos, así como a las asesorías</w:t>
      </w:r>
      <w:r>
        <w:rPr>
          <w:rFonts w:ascii="Arial" w:hAnsi="Arial"/>
          <w:i/>
          <w:spacing w:val="1"/>
          <w:w w:val="85"/>
          <w:sz w:val="24"/>
        </w:rPr>
        <w:t xml:space="preserve"> </w:t>
      </w:r>
      <w:r>
        <w:rPr>
          <w:rFonts w:ascii="Arial" w:hAnsi="Arial"/>
          <w:i/>
          <w:w w:val="80"/>
          <w:sz w:val="24"/>
        </w:rPr>
        <w:t>técnicas de coordinación, control y supervisión. Son también contratos de consultoría los que tienen</w:t>
      </w:r>
      <w:r>
        <w:rPr>
          <w:rFonts w:ascii="Arial" w:hAnsi="Arial"/>
          <w:i/>
          <w:spacing w:val="1"/>
          <w:w w:val="80"/>
          <w:sz w:val="24"/>
        </w:rPr>
        <w:t xml:space="preserve"> </w:t>
      </w:r>
      <w:r>
        <w:rPr>
          <w:rFonts w:ascii="Arial" w:hAnsi="Arial"/>
          <w:i/>
          <w:w w:val="80"/>
          <w:sz w:val="24"/>
        </w:rPr>
        <w:t>por objeto la interventoría, asesoría, gerencia de obra o de proyectos, dirección, programación y la</w:t>
      </w:r>
      <w:r>
        <w:rPr>
          <w:rFonts w:ascii="Arial" w:hAnsi="Arial"/>
          <w:i/>
          <w:spacing w:val="1"/>
          <w:w w:val="80"/>
          <w:sz w:val="24"/>
        </w:rPr>
        <w:t xml:space="preserve"> </w:t>
      </w:r>
      <w:r>
        <w:rPr>
          <w:rFonts w:ascii="Arial" w:hAnsi="Arial"/>
          <w:i/>
          <w:w w:val="85"/>
          <w:sz w:val="24"/>
        </w:rPr>
        <w:t>ejecución</w:t>
      </w:r>
      <w:r>
        <w:rPr>
          <w:rFonts w:ascii="Arial" w:hAnsi="Arial"/>
          <w:i/>
          <w:spacing w:val="-5"/>
          <w:w w:val="85"/>
          <w:sz w:val="24"/>
        </w:rPr>
        <w:t xml:space="preserve"> </w:t>
      </w:r>
      <w:r>
        <w:rPr>
          <w:rFonts w:ascii="Arial" w:hAnsi="Arial"/>
          <w:i/>
          <w:w w:val="85"/>
          <w:sz w:val="24"/>
        </w:rPr>
        <w:t>de</w:t>
      </w:r>
      <w:r>
        <w:rPr>
          <w:rFonts w:ascii="Arial" w:hAnsi="Arial"/>
          <w:i/>
          <w:spacing w:val="-4"/>
          <w:w w:val="85"/>
          <w:sz w:val="24"/>
        </w:rPr>
        <w:t xml:space="preserve"> </w:t>
      </w:r>
      <w:r>
        <w:rPr>
          <w:rFonts w:ascii="Arial" w:hAnsi="Arial"/>
          <w:i/>
          <w:w w:val="85"/>
          <w:sz w:val="24"/>
        </w:rPr>
        <w:t>diseños,</w:t>
      </w:r>
      <w:r>
        <w:rPr>
          <w:rFonts w:ascii="Arial" w:hAnsi="Arial"/>
          <w:i/>
          <w:spacing w:val="-4"/>
          <w:w w:val="85"/>
          <w:sz w:val="24"/>
        </w:rPr>
        <w:t xml:space="preserve"> </w:t>
      </w:r>
      <w:r>
        <w:rPr>
          <w:rFonts w:ascii="Arial" w:hAnsi="Arial"/>
          <w:i/>
          <w:w w:val="85"/>
          <w:sz w:val="24"/>
        </w:rPr>
        <w:t>planos,</w:t>
      </w:r>
      <w:r>
        <w:rPr>
          <w:rFonts w:ascii="Arial" w:hAnsi="Arial"/>
          <w:i/>
          <w:spacing w:val="-4"/>
          <w:w w:val="85"/>
          <w:sz w:val="24"/>
        </w:rPr>
        <w:t xml:space="preserve"> </w:t>
      </w:r>
      <w:r>
        <w:rPr>
          <w:rFonts w:ascii="Arial" w:hAnsi="Arial"/>
          <w:i/>
          <w:w w:val="85"/>
          <w:sz w:val="24"/>
        </w:rPr>
        <w:t>anteproyectos</w:t>
      </w:r>
      <w:r>
        <w:rPr>
          <w:rFonts w:ascii="Arial" w:hAnsi="Arial"/>
          <w:i/>
          <w:spacing w:val="-4"/>
          <w:w w:val="85"/>
          <w:sz w:val="24"/>
        </w:rPr>
        <w:t xml:space="preserve"> </w:t>
      </w:r>
      <w:r>
        <w:rPr>
          <w:rFonts w:ascii="Arial" w:hAnsi="Arial"/>
          <w:i/>
          <w:w w:val="85"/>
          <w:sz w:val="24"/>
        </w:rPr>
        <w:t>y</w:t>
      </w:r>
      <w:r>
        <w:rPr>
          <w:rFonts w:ascii="Arial" w:hAnsi="Arial"/>
          <w:i/>
          <w:spacing w:val="-5"/>
          <w:w w:val="85"/>
          <w:sz w:val="24"/>
        </w:rPr>
        <w:t xml:space="preserve"> </w:t>
      </w:r>
      <w:r>
        <w:rPr>
          <w:rFonts w:ascii="Arial" w:hAnsi="Arial"/>
          <w:i/>
          <w:w w:val="85"/>
          <w:sz w:val="24"/>
        </w:rPr>
        <w:t>proyectos.”</w:t>
      </w:r>
    </w:p>
    <w:p w14:paraId="5F3EAD23" w14:textId="77777777" w:rsidR="00F44EDA" w:rsidRDefault="00F44EDA" w:rsidP="008304A7">
      <w:pPr>
        <w:pStyle w:val="Textoindependiente"/>
        <w:spacing w:before="3"/>
        <w:jc w:val="both"/>
        <w:rPr>
          <w:rFonts w:ascii="Arial"/>
          <w:i/>
        </w:rPr>
      </w:pPr>
    </w:p>
    <w:p w14:paraId="0284FB26" w14:textId="77777777" w:rsidR="00F44EDA" w:rsidRDefault="00000000" w:rsidP="008304A7">
      <w:pPr>
        <w:spacing w:line="230" w:lineRule="auto"/>
        <w:ind w:left="101" w:right="189"/>
        <w:jc w:val="both"/>
        <w:rPr>
          <w:rFonts w:ascii="Arial" w:hAnsi="Arial"/>
          <w:i/>
          <w:sz w:val="24"/>
        </w:rPr>
      </w:pPr>
      <w:r w:rsidRPr="003C742E">
        <w:rPr>
          <w:rFonts w:ascii="Arial" w:hAnsi="Arial" w:cs="Arial"/>
          <w:bCs/>
        </w:rPr>
        <w:t>El artículo 83 de la ley 1474 de 2011, respecto de la interventoría establece</w:t>
      </w:r>
      <w:r>
        <w:rPr>
          <w:w w:val="85"/>
          <w:sz w:val="24"/>
        </w:rPr>
        <w:t>:</w:t>
      </w:r>
      <w:r>
        <w:rPr>
          <w:rFonts w:ascii="Arial" w:hAnsi="Arial"/>
          <w:i/>
          <w:w w:val="85"/>
          <w:sz w:val="24"/>
        </w:rPr>
        <w:t>”(…) La interventoría</w:t>
      </w:r>
      <w:r>
        <w:rPr>
          <w:rFonts w:ascii="Arial" w:hAnsi="Arial"/>
          <w:i/>
          <w:spacing w:val="-54"/>
          <w:w w:val="85"/>
          <w:sz w:val="24"/>
        </w:rPr>
        <w:t xml:space="preserve"> </w:t>
      </w:r>
      <w:r>
        <w:rPr>
          <w:rFonts w:ascii="Arial" w:hAnsi="Arial"/>
          <w:i/>
          <w:w w:val="85"/>
          <w:sz w:val="24"/>
        </w:rPr>
        <w:t>consistirá en el seguimiento técnico que sobre el cumplimiento del contrato realice una persona</w:t>
      </w:r>
      <w:r>
        <w:rPr>
          <w:rFonts w:ascii="Arial" w:hAnsi="Arial"/>
          <w:i/>
          <w:spacing w:val="1"/>
          <w:w w:val="85"/>
          <w:sz w:val="24"/>
        </w:rPr>
        <w:t xml:space="preserve"> </w:t>
      </w:r>
      <w:r>
        <w:rPr>
          <w:rFonts w:ascii="Arial" w:hAnsi="Arial"/>
          <w:i/>
          <w:w w:val="85"/>
          <w:sz w:val="24"/>
        </w:rPr>
        <w:t>natural</w:t>
      </w:r>
      <w:r>
        <w:rPr>
          <w:rFonts w:ascii="Arial" w:hAnsi="Arial"/>
          <w:i/>
          <w:spacing w:val="-6"/>
          <w:w w:val="85"/>
          <w:sz w:val="24"/>
        </w:rPr>
        <w:t xml:space="preserve"> </w:t>
      </w:r>
      <w:r>
        <w:rPr>
          <w:rFonts w:ascii="Arial" w:hAnsi="Arial"/>
          <w:i/>
          <w:w w:val="85"/>
          <w:sz w:val="24"/>
        </w:rPr>
        <w:t>o</w:t>
      </w:r>
      <w:r>
        <w:rPr>
          <w:rFonts w:ascii="Arial" w:hAnsi="Arial"/>
          <w:i/>
          <w:spacing w:val="-5"/>
          <w:w w:val="85"/>
          <w:sz w:val="24"/>
        </w:rPr>
        <w:t xml:space="preserve"> </w:t>
      </w:r>
      <w:r>
        <w:rPr>
          <w:rFonts w:ascii="Arial" w:hAnsi="Arial"/>
          <w:i/>
          <w:w w:val="85"/>
          <w:sz w:val="24"/>
        </w:rPr>
        <w:t>jurídica</w:t>
      </w:r>
      <w:r>
        <w:rPr>
          <w:rFonts w:ascii="Arial" w:hAnsi="Arial"/>
          <w:i/>
          <w:spacing w:val="-5"/>
          <w:w w:val="85"/>
          <w:sz w:val="24"/>
        </w:rPr>
        <w:t xml:space="preserve"> </w:t>
      </w:r>
      <w:r>
        <w:rPr>
          <w:rFonts w:ascii="Arial" w:hAnsi="Arial"/>
          <w:i/>
          <w:w w:val="85"/>
          <w:sz w:val="24"/>
        </w:rPr>
        <w:t>contratada</w:t>
      </w:r>
      <w:r>
        <w:rPr>
          <w:rFonts w:ascii="Arial" w:hAnsi="Arial"/>
          <w:i/>
          <w:spacing w:val="-5"/>
          <w:w w:val="85"/>
          <w:sz w:val="24"/>
        </w:rPr>
        <w:t xml:space="preserve"> </w:t>
      </w:r>
      <w:r>
        <w:rPr>
          <w:rFonts w:ascii="Arial" w:hAnsi="Arial"/>
          <w:i/>
          <w:w w:val="85"/>
          <w:sz w:val="24"/>
        </w:rPr>
        <w:t>para</w:t>
      </w:r>
      <w:r>
        <w:rPr>
          <w:rFonts w:ascii="Arial" w:hAnsi="Arial"/>
          <w:i/>
          <w:spacing w:val="-5"/>
          <w:w w:val="85"/>
          <w:sz w:val="24"/>
        </w:rPr>
        <w:t xml:space="preserve"> </w:t>
      </w:r>
      <w:r>
        <w:rPr>
          <w:rFonts w:ascii="Arial" w:hAnsi="Arial"/>
          <w:i/>
          <w:w w:val="85"/>
          <w:sz w:val="24"/>
        </w:rPr>
        <w:t>tal</w:t>
      </w:r>
      <w:r>
        <w:rPr>
          <w:rFonts w:ascii="Arial" w:hAnsi="Arial"/>
          <w:i/>
          <w:spacing w:val="-5"/>
          <w:w w:val="85"/>
          <w:sz w:val="24"/>
        </w:rPr>
        <w:t xml:space="preserve"> </w:t>
      </w:r>
      <w:r>
        <w:rPr>
          <w:rFonts w:ascii="Arial" w:hAnsi="Arial"/>
          <w:i/>
          <w:w w:val="85"/>
          <w:sz w:val="24"/>
        </w:rPr>
        <w:t>fin</w:t>
      </w:r>
      <w:r>
        <w:rPr>
          <w:rFonts w:ascii="Arial" w:hAnsi="Arial"/>
          <w:i/>
          <w:spacing w:val="-5"/>
          <w:w w:val="85"/>
          <w:sz w:val="24"/>
        </w:rPr>
        <w:t xml:space="preserve"> </w:t>
      </w:r>
      <w:r>
        <w:rPr>
          <w:rFonts w:ascii="Arial" w:hAnsi="Arial"/>
          <w:i/>
          <w:w w:val="85"/>
          <w:sz w:val="24"/>
        </w:rPr>
        <w:t>por</w:t>
      </w:r>
      <w:r>
        <w:rPr>
          <w:rFonts w:ascii="Arial" w:hAnsi="Arial"/>
          <w:i/>
          <w:spacing w:val="-5"/>
          <w:w w:val="85"/>
          <w:sz w:val="24"/>
        </w:rPr>
        <w:t xml:space="preserve"> </w:t>
      </w:r>
      <w:r>
        <w:rPr>
          <w:rFonts w:ascii="Arial" w:hAnsi="Arial"/>
          <w:i/>
          <w:w w:val="85"/>
          <w:sz w:val="24"/>
        </w:rPr>
        <w:t>la</w:t>
      </w:r>
      <w:r>
        <w:rPr>
          <w:rFonts w:ascii="Arial" w:hAnsi="Arial"/>
          <w:i/>
          <w:spacing w:val="-5"/>
          <w:w w:val="85"/>
          <w:sz w:val="24"/>
        </w:rPr>
        <w:t xml:space="preserve"> </w:t>
      </w:r>
      <w:r>
        <w:rPr>
          <w:rFonts w:ascii="Arial" w:hAnsi="Arial"/>
          <w:i/>
          <w:w w:val="85"/>
          <w:sz w:val="24"/>
        </w:rPr>
        <w:t>Entidad</w:t>
      </w:r>
      <w:r>
        <w:rPr>
          <w:rFonts w:ascii="Arial" w:hAnsi="Arial"/>
          <w:i/>
          <w:spacing w:val="-5"/>
          <w:w w:val="85"/>
          <w:sz w:val="24"/>
        </w:rPr>
        <w:t xml:space="preserve"> </w:t>
      </w:r>
      <w:r>
        <w:rPr>
          <w:rFonts w:ascii="Arial" w:hAnsi="Arial"/>
          <w:i/>
          <w:w w:val="85"/>
          <w:sz w:val="24"/>
        </w:rPr>
        <w:t>Estatal,</w:t>
      </w:r>
      <w:r>
        <w:rPr>
          <w:rFonts w:ascii="Arial" w:hAnsi="Arial"/>
          <w:i/>
          <w:spacing w:val="-5"/>
          <w:w w:val="85"/>
          <w:sz w:val="24"/>
        </w:rPr>
        <w:t xml:space="preserve"> </w:t>
      </w:r>
      <w:r>
        <w:rPr>
          <w:rFonts w:ascii="Arial" w:hAnsi="Arial"/>
          <w:i/>
          <w:w w:val="85"/>
          <w:sz w:val="24"/>
        </w:rPr>
        <w:t>cuando</w:t>
      </w:r>
      <w:r>
        <w:rPr>
          <w:rFonts w:ascii="Arial" w:hAnsi="Arial"/>
          <w:i/>
          <w:spacing w:val="-5"/>
          <w:w w:val="85"/>
          <w:sz w:val="24"/>
        </w:rPr>
        <w:t xml:space="preserve"> </w:t>
      </w:r>
      <w:r>
        <w:rPr>
          <w:rFonts w:ascii="Arial" w:hAnsi="Arial"/>
          <w:i/>
          <w:w w:val="85"/>
          <w:sz w:val="24"/>
        </w:rPr>
        <w:t>el</w:t>
      </w:r>
      <w:r>
        <w:rPr>
          <w:rFonts w:ascii="Arial" w:hAnsi="Arial"/>
          <w:i/>
          <w:spacing w:val="-5"/>
          <w:w w:val="85"/>
          <w:sz w:val="24"/>
        </w:rPr>
        <w:t xml:space="preserve"> </w:t>
      </w:r>
      <w:r>
        <w:rPr>
          <w:rFonts w:ascii="Arial" w:hAnsi="Arial"/>
          <w:i/>
          <w:w w:val="85"/>
          <w:sz w:val="24"/>
        </w:rPr>
        <w:t>seguimiento</w:t>
      </w:r>
      <w:r>
        <w:rPr>
          <w:rFonts w:ascii="Arial" w:hAnsi="Arial"/>
          <w:i/>
          <w:spacing w:val="-5"/>
          <w:w w:val="85"/>
          <w:sz w:val="24"/>
        </w:rPr>
        <w:t xml:space="preserve"> </w:t>
      </w:r>
      <w:r>
        <w:rPr>
          <w:rFonts w:ascii="Arial" w:hAnsi="Arial"/>
          <w:i/>
          <w:w w:val="85"/>
          <w:sz w:val="24"/>
        </w:rPr>
        <w:t>del</w:t>
      </w:r>
      <w:r>
        <w:rPr>
          <w:rFonts w:ascii="Arial" w:hAnsi="Arial"/>
          <w:i/>
          <w:spacing w:val="-4"/>
          <w:w w:val="85"/>
          <w:sz w:val="24"/>
        </w:rPr>
        <w:t xml:space="preserve"> </w:t>
      </w:r>
      <w:r>
        <w:rPr>
          <w:rFonts w:ascii="Arial" w:hAnsi="Arial"/>
          <w:i/>
          <w:w w:val="85"/>
          <w:sz w:val="24"/>
        </w:rPr>
        <w:t>contrato</w:t>
      </w:r>
      <w:r>
        <w:rPr>
          <w:rFonts w:ascii="Arial" w:hAnsi="Arial"/>
          <w:i/>
          <w:spacing w:val="-54"/>
          <w:w w:val="85"/>
          <w:sz w:val="24"/>
        </w:rPr>
        <w:t xml:space="preserve"> </w:t>
      </w:r>
      <w:r>
        <w:rPr>
          <w:rFonts w:ascii="Arial" w:hAnsi="Arial"/>
          <w:i/>
          <w:w w:val="80"/>
          <w:sz w:val="24"/>
        </w:rPr>
        <w:t>suponga conocimiento especializado en la materia, o cuando la complejidad o la extensión del mismo</w:t>
      </w:r>
      <w:r>
        <w:rPr>
          <w:rFonts w:ascii="Arial" w:hAnsi="Arial"/>
          <w:i/>
          <w:spacing w:val="1"/>
          <w:w w:val="80"/>
          <w:sz w:val="24"/>
        </w:rPr>
        <w:t xml:space="preserve"> </w:t>
      </w:r>
      <w:r>
        <w:rPr>
          <w:rFonts w:ascii="Arial" w:hAnsi="Arial"/>
          <w:i/>
          <w:w w:val="85"/>
          <w:sz w:val="24"/>
        </w:rPr>
        <w:t>lo justifiquen. No obstante, lo anterior cuando la entidad lo encuentre justificado y acorde a la</w:t>
      </w:r>
      <w:r>
        <w:rPr>
          <w:rFonts w:ascii="Arial" w:hAnsi="Arial"/>
          <w:i/>
          <w:spacing w:val="1"/>
          <w:w w:val="85"/>
          <w:sz w:val="24"/>
        </w:rPr>
        <w:t xml:space="preserve"> </w:t>
      </w:r>
      <w:r>
        <w:rPr>
          <w:rFonts w:ascii="Arial" w:hAnsi="Arial"/>
          <w:i/>
          <w:w w:val="80"/>
          <w:sz w:val="24"/>
        </w:rPr>
        <w:t>naturaleza del contrato principal, podrá contratar el seguimiento administrativo, técnico, financiero,</w:t>
      </w:r>
      <w:r>
        <w:rPr>
          <w:rFonts w:ascii="Arial" w:hAnsi="Arial"/>
          <w:i/>
          <w:spacing w:val="1"/>
          <w:w w:val="80"/>
          <w:sz w:val="24"/>
        </w:rPr>
        <w:t xml:space="preserve"> </w:t>
      </w:r>
      <w:r>
        <w:rPr>
          <w:rFonts w:ascii="Arial" w:hAnsi="Arial"/>
          <w:i/>
          <w:w w:val="85"/>
          <w:sz w:val="24"/>
        </w:rPr>
        <w:lastRenderedPageBreak/>
        <w:t>contable,</w:t>
      </w:r>
      <w:r>
        <w:rPr>
          <w:rFonts w:ascii="Arial" w:hAnsi="Arial"/>
          <w:i/>
          <w:spacing w:val="-6"/>
          <w:w w:val="85"/>
          <w:sz w:val="24"/>
        </w:rPr>
        <w:t xml:space="preserve"> </w:t>
      </w:r>
      <w:r>
        <w:rPr>
          <w:rFonts w:ascii="Arial" w:hAnsi="Arial"/>
          <w:i/>
          <w:w w:val="85"/>
          <w:sz w:val="24"/>
        </w:rPr>
        <w:t>jurídico</w:t>
      </w:r>
      <w:r>
        <w:rPr>
          <w:rFonts w:ascii="Arial" w:hAnsi="Arial"/>
          <w:i/>
          <w:spacing w:val="-5"/>
          <w:w w:val="85"/>
          <w:sz w:val="24"/>
        </w:rPr>
        <w:t xml:space="preserve"> </w:t>
      </w:r>
      <w:r>
        <w:rPr>
          <w:rFonts w:ascii="Arial" w:hAnsi="Arial"/>
          <w:i/>
          <w:w w:val="85"/>
          <w:sz w:val="24"/>
        </w:rPr>
        <w:t>del</w:t>
      </w:r>
      <w:r>
        <w:rPr>
          <w:rFonts w:ascii="Arial" w:hAnsi="Arial"/>
          <w:i/>
          <w:spacing w:val="-6"/>
          <w:w w:val="85"/>
          <w:sz w:val="24"/>
        </w:rPr>
        <w:t xml:space="preserve"> </w:t>
      </w:r>
      <w:r>
        <w:rPr>
          <w:rFonts w:ascii="Arial" w:hAnsi="Arial"/>
          <w:i/>
          <w:w w:val="85"/>
          <w:sz w:val="24"/>
        </w:rPr>
        <w:t>objeto</w:t>
      </w:r>
      <w:r>
        <w:rPr>
          <w:rFonts w:ascii="Arial" w:hAnsi="Arial"/>
          <w:i/>
          <w:spacing w:val="-5"/>
          <w:w w:val="85"/>
          <w:sz w:val="24"/>
        </w:rPr>
        <w:t xml:space="preserve"> </w:t>
      </w:r>
      <w:r>
        <w:rPr>
          <w:rFonts w:ascii="Arial" w:hAnsi="Arial"/>
          <w:i/>
          <w:w w:val="85"/>
          <w:sz w:val="24"/>
        </w:rPr>
        <w:t>o</w:t>
      </w:r>
      <w:r>
        <w:rPr>
          <w:rFonts w:ascii="Arial" w:hAnsi="Arial"/>
          <w:i/>
          <w:spacing w:val="-5"/>
          <w:w w:val="85"/>
          <w:sz w:val="24"/>
        </w:rPr>
        <w:t xml:space="preserve"> </w:t>
      </w:r>
      <w:r>
        <w:rPr>
          <w:rFonts w:ascii="Arial" w:hAnsi="Arial"/>
          <w:i/>
          <w:w w:val="85"/>
          <w:sz w:val="24"/>
        </w:rPr>
        <w:t>contrato</w:t>
      </w:r>
      <w:r>
        <w:rPr>
          <w:rFonts w:ascii="Arial" w:hAnsi="Arial"/>
          <w:i/>
          <w:spacing w:val="-6"/>
          <w:w w:val="85"/>
          <w:sz w:val="24"/>
        </w:rPr>
        <w:t xml:space="preserve"> </w:t>
      </w:r>
      <w:r>
        <w:rPr>
          <w:rFonts w:ascii="Arial" w:hAnsi="Arial"/>
          <w:i/>
          <w:w w:val="85"/>
          <w:sz w:val="24"/>
        </w:rPr>
        <w:t>dentro</w:t>
      </w:r>
      <w:r>
        <w:rPr>
          <w:rFonts w:ascii="Arial" w:hAnsi="Arial"/>
          <w:i/>
          <w:spacing w:val="-5"/>
          <w:w w:val="85"/>
          <w:sz w:val="24"/>
        </w:rPr>
        <w:t xml:space="preserve"> </w:t>
      </w:r>
      <w:r>
        <w:rPr>
          <w:rFonts w:ascii="Arial" w:hAnsi="Arial"/>
          <w:i/>
          <w:w w:val="85"/>
          <w:sz w:val="24"/>
        </w:rPr>
        <w:t>de</w:t>
      </w:r>
      <w:r>
        <w:rPr>
          <w:rFonts w:ascii="Arial" w:hAnsi="Arial"/>
          <w:i/>
          <w:spacing w:val="-6"/>
          <w:w w:val="85"/>
          <w:sz w:val="24"/>
        </w:rPr>
        <w:t xml:space="preserve"> </w:t>
      </w:r>
      <w:r>
        <w:rPr>
          <w:rFonts w:ascii="Arial" w:hAnsi="Arial"/>
          <w:i/>
          <w:w w:val="85"/>
          <w:sz w:val="24"/>
        </w:rPr>
        <w:t>la</w:t>
      </w:r>
      <w:r>
        <w:rPr>
          <w:rFonts w:ascii="Arial" w:hAnsi="Arial"/>
          <w:i/>
          <w:spacing w:val="-5"/>
          <w:w w:val="85"/>
          <w:sz w:val="24"/>
        </w:rPr>
        <w:t xml:space="preserve"> </w:t>
      </w:r>
      <w:r>
        <w:rPr>
          <w:rFonts w:ascii="Arial" w:hAnsi="Arial"/>
          <w:i/>
          <w:w w:val="85"/>
          <w:sz w:val="24"/>
        </w:rPr>
        <w:t>interventoría.”</w:t>
      </w:r>
    </w:p>
    <w:p w14:paraId="42A395B4" w14:textId="77777777" w:rsidR="00F44EDA" w:rsidRDefault="00F44EDA" w:rsidP="008304A7">
      <w:pPr>
        <w:spacing w:line="230" w:lineRule="auto"/>
        <w:jc w:val="both"/>
        <w:rPr>
          <w:rFonts w:ascii="Arial" w:hAnsi="Arial"/>
          <w:sz w:val="24"/>
        </w:rPr>
        <w:sectPr w:rsidR="00F44EDA">
          <w:headerReference w:type="default" r:id="rId7"/>
          <w:footerReference w:type="default" r:id="rId8"/>
          <w:type w:val="continuous"/>
          <w:pgSz w:w="12250" w:h="15850"/>
          <w:pgMar w:top="1600" w:right="1580" w:bottom="1960" w:left="1600" w:header="303" w:footer="1769" w:gutter="0"/>
          <w:pgNumType w:start="1"/>
          <w:cols w:space="720"/>
        </w:sectPr>
      </w:pPr>
    </w:p>
    <w:p w14:paraId="18B2FD60" w14:textId="77777777" w:rsidR="00F44EDA" w:rsidRPr="003C742E" w:rsidRDefault="00000000" w:rsidP="008304A7">
      <w:pPr>
        <w:spacing w:line="276" w:lineRule="auto"/>
        <w:ind w:left="103" w:right="135"/>
        <w:jc w:val="both"/>
        <w:rPr>
          <w:rFonts w:ascii="Arial" w:hAnsi="Arial" w:cs="Arial"/>
          <w:bCs/>
        </w:rPr>
      </w:pPr>
      <w:r w:rsidRPr="003C742E">
        <w:rPr>
          <w:rFonts w:ascii="Arial" w:hAnsi="Arial" w:cs="Arial"/>
          <w:bCs/>
        </w:rPr>
        <w:lastRenderedPageBreak/>
        <w:t>La normatividad que rige la interventoría de los contratos estatales se encuentra establecida en la Ley 80 de 1993, 1150 de 2007, sus decretos reglamentarios, la Ley 1474 de 2011 (Estatuto Anticorrupción), las normas civiles y comerciales y demás que rijan la materia, lo establecido en el contrato y lo dispuesto en el manual de supervisión o interventoría de cada entidad.</w:t>
      </w:r>
    </w:p>
    <w:p w14:paraId="25AF1455" w14:textId="77777777" w:rsidR="00F44EDA" w:rsidRDefault="00F44EDA" w:rsidP="008304A7">
      <w:pPr>
        <w:pStyle w:val="Textoindependiente"/>
        <w:spacing w:before="7"/>
        <w:jc w:val="both"/>
      </w:pPr>
    </w:p>
    <w:p w14:paraId="48ABCD28" w14:textId="2ACA775E" w:rsidR="00F44EDA" w:rsidRPr="003C742E" w:rsidRDefault="00000000" w:rsidP="008304A7">
      <w:pPr>
        <w:spacing w:line="276" w:lineRule="auto"/>
        <w:ind w:left="103" w:right="135"/>
        <w:jc w:val="both"/>
        <w:rPr>
          <w:rFonts w:ascii="Arial" w:hAnsi="Arial" w:cs="Arial"/>
          <w:bCs/>
        </w:rPr>
      </w:pPr>
      <w:r w:rsidRPr="003C742E">
        <w:rPr>
          <w:rFonts w:ascii="Arial" w:hAnsi="Arial" w:cs="Arial"/>
          <w:bCs/>
        </w:rPr>
        <w:t>Por lo anteriormente expuesto se hace necesario adelantar un Proceso de Mínima Cuantía para contratar la “</w:t>
      </w:r>
      <w:r w:rsidR="008C04F0" w:rsidRPr="008C04F0">
        <w:rPr>
          <w:rFonts w:ascii="Arial" w:hAnsi="Arial" w:cs="Arial"/>
          <w:b/>
          <w:lang w:val="es-CO"/>
        </w:rPr>
        <w:t>INTERVENTORIA TÉCNICA, ADMINSITRAIVA, FINANCIERA Y AMBIENTAL PARA EL MANTENIMIENTO Y MEJORAMIENTO DE VIAS TERCIARIAS EN EL MUNICIPIO DE ROSAS DEPARTAMENTO DEL CAUCA DEL PROGRAMA COLOMBIA RURAL</w:t>
      </w:r>
      <w:r w:rsidRPr="003C742E">
        <w:rPr>
          <w:rFonts w:ascii="Arial" w:hAnsi="Arial" w:cs="Arial"/>
          <w:bCs/>
        </w:rPr>
        <w:t>”</w:t>
      </w:r>
    </w:p>
    <w:p w14:paraId="01EA4DED" w14:textId="77777777" w:rsidR="00F44EDA" w:rsidRPr="003C742E" w:rsidRDefault="00000000" w:rsidP="008304A7">
      <w:pPr>
        <w:pStyle w:val="Ttulo2"/>
        <w:numPr>
          <w:ilvl w:val="1"/>
          <w:numId w:val="12"/>
        </w:numPr>
        <w:tabs>
          <w:tab w:val="left" w:pos="1235"/>
          <w:tab w:val="left" w:pos="1236"/>
        </w:tabs>
        <w:spacing w:before="251"/>
        <w:jc w:val="both"/>
        <w:rPr>
          <w:rFonts w:eastAsia="Arial MT"/>
          <w:bCs w:val="0"/>
        </w:rPr>
      </w:pPr>
      <w:r w:rsidRPr="003C742E">
        <w:rPr>
          <w:rFonts w:eastAsia="Arial MT"/>
          <w:bCs w:val="0"/>
        </w:rPr>
        <w:t>DEFINICION DE LA NECESIDAD</w:t>
      </w:r>
    </w:p>
    <w:p w14:paraId="14BC4123" w14:textId="77777777" w:rsidR="00F44EDA" w:rsidRDefault="00F44EDA" w:rsidP="008304A7">
      <w:pPr>
        <w:pStyle w:val="Textoindependiente"/>
        <w:spacing w:before="1"/>
        <w:jc w:val="both"/>
        <w:rPr>
          <w:rFonts w:ascii="Arial"/>
          <w:b/>
        </w:rPr>
      </w:pPr>
    </w:p>
    <w:p w14:paraId="5CE9B821" w14:textId="42A8AF85" w:rsidR="00F44EDA" w:rsidRPr="003C742E" w:rsidRDefault="00000000" w:rsidP="008304A7">
      <w:pPr>
        <w:spacing w:line="276" w:lineRule="auto"/>
        <w:ind w:left="103" w:right="135"/>
        <w:jc w:val="both"/>
        <w:rPr>
          <w:rFonts w:ascii="Arial" w:hAnsi="Arial" w:cs="Arial"/>
          <w:bCs/>
        </w:rPr>
      </w:pPr>
      <w:r w:rsidRPr="003C742E">
        <w:rPr>
          <w:rFonts w:ascii="Arial" w:hAnsi="Arial" w:cs="Arial"/>
          <w:bCs/>
        </w:rPr>
        <w:t xml:space="preserve">Considerando que dentro de los planes y programas del Instituto Nacional de Vías se encuentra previsto adelantar </w:t>
      </w:r>
      <w:r w:rsidR="003C742E">
        <w:rPr>
          <w:rFonts w:ascii="Arial" w:hAnsi="Arial" w:cs="Arial"/>
          <w:bCs/>
        </w:rPr>
        <w:t>la</w:t>
      </w:r>
      <w:r w:rsidRPr="003C742E">
        <w:rPr>
          <w:rFonts w:ascii="Arial" w:hAnsi="Arial" w:cs="Arial"/>
          <w:bCs/>
        </w:rPr>
        <w:t xml:space="preserve"> </w:t>
      </w:r>
      <w:bookmarkStart w:id="1" w:name="_Hlk147143091"/>
      <w:r w:rsidR="008C04F0" w:rsidRPr="008C04F0">
        <w:rPr>
          <w:rFonts w:ascii="Arial" w:hAnsi="Arial" w:cs="Arial"/>
          <w:b/>
          <w:lang w:val="es-CO"/>
        </w:rPr>
        <w:t>INTERVENTORIA TÉCNICA, ADMINSITRAIVA, FINANCIERA Y AMBIENTAL PARA EL MANTENIMIENTO Y MEJORAMIENTO DE VIAS TERCIARIAS EN EL MUNICIPIO DE ROSAS DEPARTAMENTO DEL CAUCA DEL PROGRAMA COLOMBIA RURAL</w:t>
      </w:r>
      <w:bookmarkEnd w:id="1"/>
      <w:r w:rsidRPr="003C742E">
        <w:rPr>
          <w:rFonts w:ascii="Arial" w:hAnsi="Arial" w:cs="Arial"/>
          <w:bCs/>
        </w:rPr>
        <w:t xml:space="preserve">, con el fin de realizar la interventoría </w:t>
      </w:r>
      <w:r w:rsidR="008C04F0">
        <w:rPr>
          <w:rFonts w:ascii="Arial" w:hAnsi="Arial" w:cs="Arial"/>
          <w:bCs/>
        </w:rPr>
        <w:t xml:space="preserve">para el contrato derivado del </w:t>
      </w:r>
      <w:r w:rsidR="008C04F0" w:rsidRPr="008C04F0">
        <w:rPr>
          <w:rFonts w:ascii="Arial" w:hAnsi="Arial" w:cs="Arial"/>
          <w:bCs/>
        </w:rPr>
        <w:t xml:space="preserve">convenio </w:t>
      </w:r>
      <w:r w:rsidR="008C04F0" w:rsidRPr="008C04F0">
        <w:rPr>
          <w:rFonts w:ascii="Arial" w:hAnsi="Arial" w:cs="Arial"/>
          <w:bCs/>
          <w:color w:val="000000" w:themeColor="text1"/>
          <w:lang w:val="es-CO"/>
        </w:rPr>
        <w:t>2129-2020</w:t>
      </w:r>
      <w:r w:rsidRPr="003C742E">
        <w:rPr>
          <w:rFonts w:ascii="Arial" w:hAnsi="Arial" w:cs="Arial"/>
          <w:bCs/>
        </w:rPr>
        <w:t>, que de acuerdo con los recursos asignados y los reportes realizados por la administración vial, las necesidades prioritarias, la falta o el deterioro del sistema de contención, pavimento o drenaje que presentan algunos sectores, son considerados sitios críticos y se hace necesario mantener las especificaciones técnicas de la vía y facilitar el desplazamiento de los vehículos bajo condiciones de comodidad y seguridad a los usuarios.</w:t>
      </w:r>
    </w:p>
    <w:p w14:paraId="0D49BB95" w14:textId="77777777" w:rsidR="00F44EDA" w:rsidRDefault="00F44EDA" w:rsidP="008304A7">
      <w:pPr>
        <w:pStyle w:val="Textoindependiente"/>
        <w:jc w:val="both"/>
      </w:pPr>
    </w:p>
    <w:p w14:paraId="60AE04B1" w14:textId="134BA14A" w:rsidR="00F44EDA" w:rsidRPr="003C742E" w:rsidRDefault="00000000" w:rsidP="008304A7">
      <w:pPr>
        <w:spacing w:line="276" w:lineRule="auto"/>
        <w:ind w:left="103" w:right="135"/>
        <w:jc w:val="both"/>
        <w:rPr>
          <w:rFonts w:ascii="Arial" w:hAnsi="Arial" w:cs="Arial"/>
          <w:bCs/>
        </w:rPr>
      </w:pPr>
      <w:r w:rsidRPr="003C742E">
        <w:rPr>
          <w:rFonts w:ascii="Arial" w:hAnsi="Arial" w:cs="Arial"/>
          <w:bCs/>
        </w:rPr>
        <w:t xml:space="preserve">Consecuentemente con lo anterior, se hace necesario abrir un proceso invitación pública con el fin de suscribir un Contrato que garantice la </w:t>
      </w:r>
      <w:r w:rsidR="008C04F0" w:rsidRPr="008C04F0">
        <w:rPr>
          <w:rFonts w:ascii="Arial" w:hAnsi="Arial" w:cs="Arial"/>
          <w:b/>
          <w:lang w:val="es-CO"/>
        </w:rPr>
        <w:t>INTERVENTORIA TÉCNICA, ADMINSITRAIVA, FINANCIERA Y AMBIENTAL PARA EL MANTENIMIENTO Y MEJORAMIENTO DE VIAS TERCIARIAS EN EL MUNICIPIO DE ROSAS DEPARTAMENTO DEL CAUCA DEL PROGRAMA COLOMBIA RURAL</w:t>
      </w:r>
      <w:r w:rsidRPr="003C742E">
        <w:rPr>
          <w:rFonts w:ascii="Arial" w:hAnsi="Arial" w:cs="Arial"/>
          <w:bCs/>
        </w:rPr>
        <w:t>.</w:t>
      </w:r>
    </w:p>
    <w:p w14:paraId="0EF6D1AC" w14:textId="77777777" w:rsidR="00F44EDA" w:rsidRDefault="00F44EDA" w:rsidP="008304A7">
      <w:pPr>
        <w:pStyle w:val="Textoindependiente"/>
        <w:jc w:val="both"/>
        <w:rPr>
          <w:rFonts w:ascii="Arial"/>
          <w:b/>
        </w:rPr>
      </w:pPr>
    </w:p>
    <w:p w14:paraId="2DD65F05" w14:textId="77777777" w:rsidR="00F44EDA" w:rsidRPr="003C742E" w:rsidRDefault="00000000" w:rsidP="008304A7">
      <w:pPr>
        <w:pStyle w:val="Ttulo2"/>
        <w:numPr>
          <w:ilvl w:val="1"/>
          <w:numId w:val="12"/>
        </w:numPr>
        <w:tabs>
          <w:tab w:val="left" w:pos="1235"/>
          <w:tab w:val="left" w:pos="1236"/>
        </w:tabs>
        <w:spacing w:before="251"/>
        <w:jc w:val="both"/>
        <w:rPr>
          <w:rFonts w:eastAsia="Arial MT"/>
          <w:bCs w:val="0"/>
        </w:rPr>
      </w:pPr>
      <w:r w:rsidRPr="003C742E">
        <w:rPr>
          <w:rFonts w:eastAsia="Arial MT"/>
          <w:bCs w:val="0"/>
        </w:rPr>
        <w:t>LA DESCRIPCIÓN DEL OBJETO A CONTRATAR, CON SUS ESPECIFICACIONES ESENCIALES Y LA IDENTIFICACIÓN DEL CONTRATO A CELEBRAR.</w:t>
      </w:r>
    </w:p>
    <w:p w14:paraId="14080AC0" w14:textId="77777777" w:rsidR="00F44EDA" w:rsidRDefault="00F44EDA" w:rsidP="008304A7">
      <w:pPr>
        <w:pStyle w:val="Textoindependiente"/>
        <w:jc w:val="both"/>
        <w:rPr>
          <w:rFonts w:ascii="Arial"/>
          <w:b/>
        </w:rPr>
      </w:pPr>
    </w:p>
    <w:p w14:paraId="1391299D" w14:textId="77777777" w:rsidR="00F44EDA" w:rsidRPr="003C742E" w:rsidRDefault="00000000" w:rsidP="008304A7">
      <w:pPr>
        <w:pStyle w:val="Prrafodelista"/>
        <w:numPr>
          <w:ilvl w:val="1"/>
          <w:numId w:val="12"/>
        </w:numPr>
        <w:tabs>
          <w:tab w:val="left" w:pos="1235"/>
          <w:tab w:val="left" w:pos="1236"/>
        </w:tabs>
        <w:jc w:val="both"/>
        <w:rPr>
          <w:rFonts w:ascii="Arial" w:hAnsi="Arial" w:cs="Arial"/>
          <w:b/>
        </w:rPr>
      </w:pPr>
      <w:r w:rsidRPr="003C742E">
        <w:rPr>
          <w:rFonts w:ascii="Arial" w:hAnsi="Arial" w:cs="Arial"/>
          <w:b/>
        </w:rPr>
        <w:t>OBJETO POR CONTRATAR:</w:t>
      </w:r>
    </w:p>
    <w:p w14:paraId="42F638E9" w14:textId="77777777" w:rsidR="00F44EDA" w:rsidRDefault="00F44EDA" w:rsidP="008304A7">
      <w:pPr>
        <w:pStyle w:val="Textoindependiente"/>
        <w:jc w:val="both"/>
        <w:rPr>
          <w:rFonts w:ascii="Arial"/>
          <w:b/>
        </w:rPr>
      </w:pPr>
    </w:p>
    <w:p w14:paraId="7AF22A6B" w14:textId="77777777" w:rsidR="00F44EDA" w:rsidRPr="003C742E" w:rsidRDefault="00000000" w:rsidP="008304A7">
      <w:pPr>
        <w:spacing w:line="276" w:lineRule="auto"/>
        <w:ind w:left="103" w:right="135"/>
        <w:jc w:val="both"/>
        <w:rPr>
          <w:rFonts w:ascii="Arial" w:hAnsi="Arial" w:cs="Arial"/>
          <w:bCs/>
        </w:rPr>
      </w:pPr>
      <w:r w:rsidRPr="003C742E">
        <w:rPr>
          <w:rFonts w:ascii="Arial" w:hAnsi="Arial" w:cs="Arial"/>
          <w:b/>
        </w:rPr>
        <w:t>OBJETO</w:t>
      </w:r>
      <w:r w:rsidRPr="003C742E">
        <w:rPr>
          <w:rFonts w:ascii="Arial" w:hAnsi="Arial" w:cs="Arial"/>
          <w:bCs/>
        </w:rPr>
        <w:t>: La contratación que nos ocupa, según la necesidad comentada, deberá tener por objeto la:</w:t>
      </w:r>
    </w:p>
    <w:p w14:paraId="37523AAA" w14:textId="77777777" w:rsidR="00F44EDA" w:rsidRDefault="00F44EDA" w:rsidP="008304A7">
      <w:pPr>
        <w:pStyle w:val="Textoindependiente"/>
        <w:spacing w:before="10"/>
        <w:jc w:val="both"/>
        <w:rPr>
          <w:sz w:val="21"/>
        </w:rPr>
      </w:pPr>
    </w:p>
    <w:p w14:paraId="68A165E5" w14:textId="50AF4FEB" w:rsidR="00F44EDA" w:rsidRDefault="00000000" w:rsidP="008304A7">
      <w:pPr>
        <w:pStyle w:val="Ttulo2"/>
        <w:ind w:left="101" w:right="121" w:hanging="1"/>
        <w:jc w:val="both"/>
        <w:rPr>
          <w:sz w:val="24"/>
        </w:rPr>
      </w:pPr>
      <w:r>
        <w:rPr>
          <w:sz w:val="24"/>
        </w:rPr>
        <w:lastRenderedPageBreak/>
        <w:t>“</w:t>
      </w:r>
      <w:r w:rsidR="008C04F0" w:rsidRPr="008C04F0">
        <w:rPr>
          <w:lang w:val="es-CO"/>
        </w:rPr>
        <w:t>INTERVENTORIA TÉCNICA, ADMINSITRAIVA, FINANCIERA Y AMBIENTAL PARA EL MANTENIMIENTO Y MEJORAMIENTO DE VIAS TERCIARIAS EN EL MUNICIPIO DE ROSAS DEPARTAMENTO DEL CAUCA DEL PROGRAMA COLOMBIA RURAL</w:t>
      </w:r>
      <w:r w:rsidR="003C742E" w:rsidRPr="003C742E">
        <w:t>.</w:t>
      </w:r>
      <w:r>
        <w:rPr>
          <w:sz w:val="24"/>
        </w:rPr>
        <w:t>”</w:t>
      </w:r>
    </w:p>
    <w:p w14:paraId="12CEEFBD" w14:textId="77777777" w:rsidR="00F44EDA" w:rsidRDefault="00F44EDA" w:rsidP="008304A7">
      <w:pPr>
        <w:pStyle w:val="Textoindependiente"/>
        <w:jc w:val="both"/>
        <w:rPr>
          <w:rFonts w:ascii="Arial"/>
          <w:b/>
        </w:rPr>
      </w:pPr>
    </w:p>
    <w:p w14:paraId="27CFEE91" w14:textId="3538336E" w:rsidR="00F44EDA" w:rsidRPr="003C742E" w:rsidRDefault="003C742E" w:rsidP="008304A7">
      <w:pPr>
        <w:tabs>
          <w:tab w:val="left" w:pos="1235"/>
          <w:tab w:val="left" w:pos="1236"/>
        </w:tabs>
        <w:jc w:val="both"/>
        <w:rPr>
          <w:rFonts w:ascii="Arial" w:hAnsi="Arial" w:cs="Arial"/>
          <w:b/>
        </w:rPr>
      </w:pPr>
      <w:r w:rsidRPr="003C742E">
        <w:rPr>
          <w:rFonts w:ascii="Arial" w:hAnsi="Arial" w:cs="Arial"/>
          <w:b/>
        </w:rPr>
        <w:t xml:space="preserve">  ALCANCE DEL OBJETO</w:t>
      </w:r>
    </w:p>
    <w:p w14:paraId="6F000066" w14:textId="77777777" w:rsidR="00F44EDA" w:rsidRDefault="00F44EDA" w:rsidP="008304A7">
      <w:pPr>
        <w:pStyle w:val="Textoindependiente"/>
        <w:spacing w:before="11"/>
        <w:jc w:val="both"/>
        <w:rPr>
          <w:rFonts w:ascii="Arial"/>
          <w:b/>
          <w:sz w:val="19"/>
        </w:rPr>
      </w:pPr>
    </w:p>
    <w:p w14:paraId="4DF93109" w14:textId="7221D804" w:rsidR="00F44EDA" w:rsidRDefault="00000000" w:rsidP="008304A7">
      <w:pPr>
        <w:spacing w:line="276" w:lineRule="auto"/>
        <w:ind w:left="103" w:right="135"/>
        <w:jc w:val="both"/>
        <w:rPr>
          <w:rFonts w:ascii="Arial" w:hAnsi="Arial" w:cs="Arial"/>
          <w:bCs/>
        </w:rPr>
      </w:pPr>
      <w:r w:rsidRPr="003C742E">
        <w:rPr>
          <w:rFonts w:ascii="Arial" w:hAnsi="Arial" w:cs="Arial"/>
          <w:bCs/>
        </w:rPr>
        <w:t xml:space="preserve">Realizar la interventoría al contrato de obra derivado del </w:t>
      </w:r>
      <w:r w:rsidR="008C04F0">
        <w:rPr>
          <w:rFonts w:ascii="Arial" w:hAnsi="Arial" w:cs="Arial"/>
          <w:bCs/>
        </w:rPr>
        <w:t>convenio 2129-2020</w:t>
      </w:r>
      <w:r w:rsidRPr="003C742E">
        <w:rPr>
          <w:rFonts w:ascii="Arial" w:hAnsi="Arial" w:cs="Arial"/>
          <w:bCs/>
        </w:rPr>
        <w:t>, que de acuerdo con los recursos asignados y los reportes realizados por la administración vial, las necesidades prioritarias, la falta o el deterioro del sistema de contención, pavimento o drenaje que presentan algunos sectores, son considerados sitios críticos y se hace necesario mantener las especificaciones técnicas de la vía y facilitar el desplazamiento de los vehículos bajo condiciones de comodidad y seguridad a los usuarios.</w:t>
      </w:r>
    </w:p>
    <w:p w14:paraId="636ED1FD" w14:textId="2D7ABA0B" w:rsidR="004F3820" w:rsidRDefault="004F3820" w:rsidP="008304A7">
      <w:pPr>
        <w:spacing w:line="276" w:lineRule="auto"/>
        <w:ind w:left="103" w:right="135"/>
        <w:jc w:val="both"/>
        <w:rPr>
          <w:rFonts w:ascii="Arial" w:hAnsi="Arial" w:cs="Arial"/>
          <w:bCs/>
        </w:rPr>
      </w:pPr>
    </w:p>
    <w:p w14:paraId="258FB76A" w14:textId="77777777" w:rsidR="00F44EDA" w:rsidRDefault="00000000" w:rsidP="008304A7">
      <w:pPr>
        <w:pStyle w:val="Ttulo2"/>
        <w:numPr>
          <w:ilvl w:val="1"/>
          <w:numId w:val="12"/>
        </w:numPr>
        <w:tabs>
          <w:tab w:val="left" w:pos="1235"/>
          <w:tab w:val="left" w:pos="1236"/>
        </w:tabs>
        <w:spacing w:before="92"/>
        <w:jc w:val="both"/>
      </w:pPr>
      <w:r>
        <w:t>ESPECIFICACIONES</w:t>
      </w:r>
      <w:r>
        <w:rPr>
          <w:spacing w:val="-7"/>
        </w:rPr>
        <w:t xml:space="preserve"> </w:t>
      </w:r>
      <w:r>
        <w:t>TECNICAS</w:t>
      </w:r>
    </w:p>
    <w:p w14:paraId="157C12EF" w14:textId="77777777" w:rsidR="00F44EDA" w:rsidRDefault="00F44EDA" w:rsidP="008304A7">
      <w:pPr>
        <w:pStyle w:val="Textoindependiente"/>
        <w:spacing w:before="1"/>
        <w:jc w:val="both"/>
        <w:rPr>
          <w:rFonts w:ascii="Arial"/>
          <w:b/>
        </w:rPr>
      </w:pPr>
    </w:p>
    <w:p w14:paraId="53EF21DB" w14:textId="77777777" w:rsidR="00F44EDA" w:rsidRDefault="00000000" w:rsidP="008304A7">
      <w:pPr>
        <w:pStyle w:val="Prrafodelista"/>
        <w:numPr>
          <w:ilvl w:val="0"/>
          <w:numId w:val="11"/>
        </w:numPr>
        <w:tabs>
          <w:tab w:val="left" w:pos="822"/>
        </w:tabs>
        <w:jc w:val="both"/>
        <w:rPr>
          <w:rFonts w:ascii="Arial" w:hAnsi="Arial"/>
          <w:b/>
        </w:rPr>
      </w:pPr>
      <w:r>
        <w:rPr>
          <w:rFonts w:ascii="Arial" w:hAnsi="Arial"/>
          <w:b/>
        </w:rPr>
        <w:t>Clasificación</w:t>
      </w:r>
      <w:r>
        <w:rPr>
          <w:rFonts w:ascii="Arial" w:hAnsi="Arial"/>
          <w:b/>
          <w:spacing w:val="-4"/>
        </w:rPr>
        <w:t xml:space="preserve"> </w:t>
      </w:r>
      <w:r>
        <w:rPr>
          <w:rFonts w:ascii="Arial" w:hAnsi="Arial"/>
          <w:b/>
        </w:rPr>
        <w:t>UNSPSC</w:t>
      </w:r>
    </w:p>
    <w:p w14:paraId="17F2AFE5" w14:textId="77777777" w:rsidR="00F44EDA" w:rsidRDefault="00F44EDA" w:rsidP="008304A7">
      <w:pPr>
        <w:pStyle w:val="Textoindependiente"/>
        <w:spacing w:before="10"/>
        <w:jc w:val="both"/>
        <w:rPr>
          <w:rFonts w:ascii="Arial"/>
          <w:b/>
          <w:sz w:val="21"/>
        </w:rPr>
      </w:pPr>
    </w:p>
    <w:p w14:paraId="545295CB" w14:textId="77777777" w:rsidR="00F44EDA" w:rsidRPr="004F3820" w:rsidRDefault="00000000" w:rsidP="008304A7">
      <w:pPr>
        <w:spacing w:line="276" w:lineRule="auto"/>
        <w:ind w:left="103" w:right="135"/>
        <w:jc w:val="both"/>
        <w:rPr>
          <w:rFonts w:ascii="Arial" w:hAnsi="Arial" w:cs="Arial"/>
          <w:bCs/>
        </w:rPr>
      </w:pPr>
      <w:r w:rsidRPr="004F3820">
        <w:rPr>
          <w:rFonts w:ascii="Arial" w:hAnsi="Arial" w:cs="Arial"/>
          <w:bCs/>
        </w:rPr>
        <w:t>El objeto contractual se clasifica en los siguientes códigos del Clasificador de Bienes y Servicios:</w:t>
      </w:r>
    </w:p>
    <w:p w14:paraId="7F497006" w14:textId="77777777" w:rsidR="00F44EDA" w:rsidRDefault="00F44EDA" w:rsidP="008304A7">
      <w:pPr>
        <w:pStyle w:val="Textoindependiente"/>
        <w:jc w:val="both"/>
      </w:pPr>
    </w:p>
    <w:tbl>
      <w:tblPr>
        <w:tblStyle w:val="TableNormal"/>
        <w:tblW w:w="0" w:type="auto"/>
        <w:tblInd w:w="3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854"/>
        <w:gridCol w:w="2750"/>
        <w:gridCol w:w="1843"/>
        <w:gridCol w:w="1843"/>
      </w:tblGrid>
      <w:tr w:rsidR="00F44EDA" w14:paraId="3BA1F34A" w14:textId="77777777">
        <w:trPr>
          <w:trHeight w:val="612"/>
        </w:trPr>
        <w:tc>
          <w:tcPr>
            <w:tcW w:w="1854" w:type="dxa"/>
            <w:shd w:val="clear" w:color="auto" w:fill="8DB3E1"/>
          </w:tcPr>
          <w:p w14:paraId="3F5B89DF" w14:textId="77777777" w:rsidR="00F44EDA" w:rsidRDefault="00000000">
            <w:pPr>
              <w:pStyle w:val="TableParagraph"/>
              <w:spacing w:before="99"/>
              <w:ind w:left="551" w:right="183" w:hanging="330"/>
              <w:rPr>
                <w:rFonts w:ascii="Arial" w:hAnsi="Arial"/>
                <w:b/>
                <w:sz w:val="18"/>
              </w:rPr>
            </w:pPr>
            <w:r>
              <w:rPr>
                <w:rFonts w:ascii="Arial" w:hAnsi="Arial"/>
                <w:b/>
                <w:sz w:val="18"/>
              </w:rPr>
              <w:t>CLASIFICACIÓN</w:t>
            </w:r>
            <w:r>
              <w:rPr>
                <w:rFonts w:ascii="Arial" w:hAnsi="Arial"/>
                <w:b/>
                <w:spacing w:val="-47"/>
                <w:sz w:val="18"/>
              </w:rPr>
              <w:t xml:space="preserve"> </w:t>
            </w:r>
            <w:r>
              <w:rPr>
                <w:rFonts w:ascii="Arial" w:hAnsi="Arial"/>
                <w:b/>
                <w:sz w:val="18"/>
              </w:rPr>
              <w:t>UNSPSC</w:t>
            </w:r>
          </w:p>
        </w:tc>
        <w:tc>
          <w:tcPr>
            <w:tcW w:w="2750" w:type="dxa"/>
            <w:shd w:val="clear" w:color="auto" w:fill="8DB3E1"/>
          </w:tcPr>
          <w:p w14:paraId="35C4F4DF" w14:textId="77777777" w:rsidR="00F44EDA" w:rsidRDefault="00F44EDA">
            <w:pPr>
              <w:pStyle w:val="TableParagraph"/>
              <w:spacing w:before="7"/>
              <w:rPr>
                <w:sz w:val="17"/>
              </w:rPr>
            </w:pPr>
          </w:p>
          <w:p w14:paraId="5FF2E614" w14:textId="77777777" w:rsidR="00F44EDA" w:rsidRDefault="00000000">
            <w:pPr>
              <w:pStyle w:val="TableParagraph"/>
              <w:ind w:left="859"/>
              <w:rPr>
                <w:rFonts w:ascii="Arial"/>
                <w:b/>
                <w:sz w:val="18"/>
              </w:rPr>
            </w:pPr>
            <w:r>
              <w:rPr>
                <w:rFonts w:ascii="Arial"/>
                <w:b/>
                <w:sz w:val="18"/>
              </w:rPr>
              <w:t>SEGMENTO</w:t>
            </w:r>
          </w:p>
        </w:tc>
        <w:tc>
          <w:tcPr>
            <w:tcW w:w="1843" w:type="dxa"/>
            <w:shd w:val="clear" w:color="auto" w:fill="8DB3E1"/>
          </w:tcPr>
          <w:p w14:paraId="047169A8" w14:textId="77777777" w:rsidR="00F44EDA" w:rsidRDefault="00F44EDA">
            <w:pPr>
              <w:pStyle w:val="TableParagraph"/>
              <w:spacing w:before="7"/>
              <w:rPr>
                <w:sz w:val="17"/>
              </w:rPr>
            </w:pPr>
          </w:p>
          <w:p w14:paraId="0DEF0416" w14:textId="77777777" w:rsidR="00F44EDA" w:rsidRDefault="00000000">
            <w:pPr>
              <w:pStyle w:val="TableParagraph"/>
              <w:ind w:left="556"/>
              <w:rPr>
                <w:rFonts w:ascii="Arial"/>
                <w:b/>
                <w:sz w:val="18"/>
              </w:rPr>
            </w:pPr>
            <w:r>
              <w:rPr>
                <w:rFonts w:ascii="Arial"/>
                <w:b/>
                <w:sz w:val="18"/>
              </w:rPr>
              <w:t>FAMILIA</w:t>
            </w:r>
          </w:p>
        </w:tc>
        <w:tc>
          <w:tcPr>
            <w:tcW w:w="1843" w:type="dxa"/>
            <w:shd w:val="clear" w:color="auto" w:fill="8DB3E1"/>
          </w:tcPr>
          <w:p w14:paraId="257C805C" w14:textId="77777777" w:rsidR="00F44EDA" w:rsidRDefault="00F44EDA">
            <w:pPr>
              <w:pStyle w:val="TableParagraph"/>
              <w:spacing w:before="7"/>
              <w:rPr>
                <w:sz w:val="17"/>
              </w:rPr>
            </w:pPr>
          </w:p>
          <w:p w14:paraId="3454FE06" w14:textId="77777777" w:rsidR="00F44EDA" w:rsidRDefault="00000000">
            <w:pPr>
              <w:pStyle w:val="TableParagraph"/>
              <w:ind w:left="259" w:right="239"/>
              <w:jc w:val="center"/>
              <w:rPr>
                <w:rFonts w:ascii="Arial"/>
                <w:b/>
                <w:sz w:val="18"/>
              </w:rPr>
            </w:pPr>
            <w:r>
              <w:rPr>
                <w:rFonts w:ascii="Arial"/>
                <w:b/>
                <w:sz w:val="18"/>
              </w:rPr>
              <w:t>CLASE</w:t>
            </w:r>
          </w:p>
        </w:tc>
      </w:tr>
      <w:tr w:rsidR="00F44EDA" w14:paraId="5E1F8E43" w14:textId="77777777">
        <w:trPr>
          <w:trHeight w:val="622"/>
        </w:trPr>
        <w:tc>
          <w:tcPr>
            <w:tcW w:w="1854" w:type="dxa"/>
          </w:tcPr>
          <w:p w14:paraId="4EFF1FD2" w14:textId="77777777" w:rsidR="00F44EDA" w:rsidRDefault="00F44EDA">
            <w:pPr>
              <w:pStyle w:val="TableParagraph"/>
              <w:rPr>
                <w:sz w:val="18"/>
              </w:rPr>
            </w:pPr>
          </w:p>
          <w:p w14:paraId="2C748F23" w14:textId="77777777" w:rsidR="00F44EDA" w:rsidRDefault="00000000">
            <w:pPr>
              <w:pStyle w:val="TableParagraph"/>
              <w:ind w:left="605" w:right="587"/>
              <w:jc w:val="center"/>
              <w:rPr>
                <w:rFonts w:ascii="Arial"/>
                <w:b/>
                <w:sz w:val="18"/>
              </w:rPr>
            </w:pPr>
            <w:r>
              <w:rPr>
                <w:rFonts w:ascii="Arial"/>
                <w:b/>
                <w:sz w:val="18"/>
              </w:rPr>
              <w:t>811015</w:t>
            </w:r>
          </w:p>
        </w:tc>
        <w:tc>
          <w:tcPr>
            <w:tcW w:w="2750" w:type="dxa"/>
          </w:tcPr>
          <w:p w14:paraId="0EA3EF02" w14:textId="77777777" w:rsidR="00F44EDA" w:rsidRDefault="00000000">
            <w:pPr>
              <w:pStyle w:val="TableParagraph"/>
              <w:ind w:left="328" w:right="310"/>
              <w:jc w:val="center"/>
              <w:rPr>
                <w:sz w:val="18"/>
              </w:rPr>
            </w:pPr>
            <w:r>
              <w:rPr>
                <w:sz w:val="18"/>
              </w:rPr>
              <w:t>Servicios</w:t>
            </w:r>
            <w:r>
              <w:rPr>
                <w:spacing w:val="-4"/>
                <w:sz w:val="18"/>
              </w:rPr>
              <w:t xml:space="preserve"> </w:t>
            </w:r>
            <w:r>
              <w:rPr>
                <w:sz w:val="18"/>
              </w:rPr>
              <w:t>basados</w:t>
            </w:r>
            <w:r>
              <w:rPr>
                <w:spacing w:val="-4"/>
                <w:sz w:val="18"/>
              </w:rPr>
              <w:t xml:space="preserve"> </w:t>
            </w:r>
            <w:r>
              <w:rPr>
                <w:sz w:val="18"/>
              </w:rPr>
              <w:t>en</w:t>
            </w:r>
          </w:p>
          <w:p w14:paraId="4214E988" w14:textId="77777777" w:rsidR="00F44EDA" w:rsidRDefault="00000000">
            <w:pPr>
              <w:pStyle w:val="TableParagraph"/>
              <w:spacing w:line="206" w:lineRule="exact"/>
              <w:ind w:left="328" w:right="306"/>
              <w:jc w:val="center"/>
              <w:rPr>
                <w:sz w:val="18"/>
              </w:rPr>
            </w:pPr>
            <w:r>
              <w:rPr>
                <w:sz w:val="18"/>
              </w:rPr>
              <w:t>Ingeniería,</w:t>
            </w:r>
            <w:r>
              <w:rPr>
                <w:spacing w:val="-6"/>
                <w:sz w:val="18"/>
              </w:rPr>
              <w:t xml:space="preserve"> </w:t>
            </w:r>
            <w:r>
              <w:rPr>
                <w:sz w:val="18"/>
              </w:rPr>
              <w:t>investigación</w:t>
            </w:r>
            <w:r>
              <w:rPr>
                <w:spacing w:val="-7"/>
                <w:sz w:val="18"/>
              </w:rPr>
              <w:t xml:space="preserve"> </w:t>
            </w:r>
            <w:r>
              <w:rPr>
                <w:sz w:val="18"/>
              </w:rPr>
              <w:t>y</w:t>
            </w:r>
            <w:r>
              <w:rPr>
                <w:spacing w:val="-47"/>
                <w:sz w:val="18"/>
              </w:rPr>
              <w:t xml:space="preserve"> </w:t>
            </w:r>
            <w:r>
              <w:rPr>
                <w:sz w:val="18"/>
              </w:rPr>
              <w:t>tecnología</w:t>
            </w:r>
          </w:p>
        </w:tc>
        <w:tc>
          <w:tcPr>
            <w:tcW w:w="1843" w:type="dxa"/>
          </w:tcPr>
          <w:p w14:paraId="374FDD06" w14:textId="77777777" w:rsidR="00F44EDA" w:rsidRDefault="00000000">
            <w:pPr>
              <w:pStyle w:val="TableParagraph"/>
              <w:ind w:left="258" w:right="239"/>
              <w:jc w:val="center"/>
              <w:rPr>
                <w:sz w:val="18"/>
              </w:rPr>
            </w:pPr>
            <w:r>
              <w:rPr>
                <w:sz w:val="18"/>
              </w:rPr>
              <w:t>Servicios</w:t>
            </w:r>
          </w:p>
          <w:p w14:paraId="0DDF081F" w14:textId="77777777" w:rsidR="00F44EDA" w:rsidRDefault="00000000">
            <w:pPr>
              <w:pStyle w:val="TableParagraph"/>
              <w:spacing w:line="206" w:lineRule="exact"/>
              <w:ind w:left="261" w:right="239"/>
              <w:jc w:val="center"/>
              <w:rPr>
                <w:sz w:val="18"/>
              </w:rPr>
            </w:pPr>
            <w:r>
              <w:rPr>
                <w:sz w:val="18"/>
              </w:rPr>
              <w:t>profesionales de</w:t>
            </w:r>
            <w:r>
              <w:rPr>
                <w:spacing w:val="-48"/>
                <w:sz w:val="18"/>
              </w:rPr>
              <w:t xml:space="preserve"> </w:t>
            </w:r>
            <w:r>
              <w:rPr>
                <w:sz w:val="18"/>
              </w:rPr>
              <w:t>ingeniería</w:t>
            </w:r>
          </w:p>
        </w:tc>
        <w:tc>
          <w:tcPr>
            <w:tcW w:w="1843" w:type="dxa"/>
          </w:tcPr>
          <w:p w14:paraId="4047580A" w14:textId="77777777" w:rsidR="00F44EDA" w:rsidRDefault="00F44EDA">
            <w:pPr>
              <w:pStyle w:val="TableParagraph"/>
              <w:rPr>
                <w:sz w:val="18"/>
              </w:rPr>
            </w:pPr>
          </w:p>
          <w:p w14:paraId="0C095C1D" w14:textId="77777777" w:rsidR="00F44EDA" w:rsidRDefault="00000000">
            <w:pPr>
              <w:pStyle w:val="TableParagraph"/>
              <w:ind w:left="258" w:right="239"/>
              <w:jc w:val="center"/>
              <w:rPr>
                <w:sz w:val="18"/>
              </w:rPr>
            </w:pPr>
            <w:r>
              <w:rPr>
                <w:sz w:val="18"/>
              </w:rPr>
              <w:t>Ingeniería</w:t>
            </w:r>
            <w:r>
              <w:rPr>
                <w:spacing w:val="-5"/>
                <w:sz w:val="18"/>
              </w:rPr>
              <w:t xml:space="preserve"> </w:t>
            </w:r>
            <w:r>
              <w:rPr>
                <w:sz w:val="18"/>
              </w:rPr>
              <w:t>Civil</w:t>
            </w:r>
          </w:p>
        </w:tc>
      </w:tr>
      <w:tr w:rsidR="00F44EDA" w14:paraId="51F68D44" w14:textId="77777777">
        <w:trPr>
          <w:trHeight w:val="619"/>
        </w:trPr>
        <w:tc>
          <w:tcPr>
            <w:tcW w:w="1854" w:type="dxa"/>
          </w:tcPr>
          <w:p w14:paraId="7BA19659" w14:textId="77777777" w:rsidR="00F44EDA" w:rsidRDefault="00F44EDA">
            <w:pPr>
              <w:pStyle w:val="TableParagraph"/>
              <w:spacing w:before="10"/>
              <w:rPr>
                <w:sz w:val="17"/>
              </w:rPr>
            </w:pPr>
          </w:p>
          <w:p w14:paraId="0111D7C3" w14:textId="77777777" w:rsidR="00F44EDA" w:rsidRDefault="00000000">
            <w:pPr>
              <w:pStyle w:val="TableParagraph"/>
              <w:spacing w:before="1"/>
              <w:ind w:left="605" w:right="587"/>
              <w:jc w:val="center"/>
              <w:rPr>
                <w:rFonts w:ascii="Arial"/>
                <w:b/>
                <w:sz w:val="18"/>
              </w:rPr>
            </w:pPr>
            <w:r>
              <w:rPr>
                <w:rFonts w:ascii="Arial"/>
                <w:b/>
                <w:sz w:val="18"/>
              </w:rPr>
              <w:t>811022</w:t>
            </w:r>
          </w:p>
        </w:tc>
        <w:tc>
          <w:tcPr>
            <w:tcW w:w="2750" w:type="dxa"/>
          </w:tcPr>
          <w:p w14:paraId="248EF808" w14:textId="77777777" w:rsidR="00F44EDA" w:rsidRDefault="00000000">
            <w:pPr>
              <w:pStyle w:val="TableParagraph"/>
              <w:ind w:left="328" w:right="307"/>
              <w:jc w:val="center"/>
              <w:rPr>
                <w:sz w:val="18"/>
              </w:rPr>
            </w:pPr>
            <w:r>
              <w:rPr>
                <w:sz w:val="18"/>
              </w:rPr>
              <w:t>Servicios</w:t>
            </w:r>
            <w:r>
              <w:rPr>
                <w:spacing w:val="-5"/>
                <w:sz w:val="18"/>
              </w:rPr>
              <w:t xml:space="preserve"> </w:t>
            </w:r>
            <w:r>
              <w:rPr>
                <w:sz w:val="18"/>
              </w:rPr>
              <w:t>basados</w:t>
            </w:r>
            <w:r>
              <w:rPr>
                <w:spacing w:val="-6"/>
                <w:sz w:val="18"/>
              </w:rPr>
              <w:t xml:space="preserve"> </w:t>
            </w:r>
            <w:r>
              <w:rPr>
                <w:sz w:val="18"/>
              </w:rPr>
              <w:t>en</w:t>
            </w:r>
            <w:r>
              <w:rPr>
                <w:spacing w:val="-47"/>
                <w:sz w:val="18"/>
              </w:rPr>
              <w:t xml:space="preserve"> </w:t>
            </w:r>
            <w:r>
              <w:rPr>
                <w:sz w:val="18"/>
              </w:rPr>
              <w:t>ingeniería,</w:t>
            </w:r>
          </w:p>
          <w:p w14:paraId="1BCE1A7C" w14:textId="77777777" w:rsidR="00F44EDA" w:rsidRDefault="00000000">
            <w:pPr>
              <w:pStyle w:val="TableParagraph"/>
              <w:spacing w:line="187" w:lineRule="exact"/>
              <w:ind w:left="328" w:right="310"/>
              <w:jc w:val="center"/>
              <w:rPr>
                <w:sz w:val="18"/>
              </w:rPr>
            </w:pPr>
            <w:r>
              <w:rPr>
                <w:sz w:val="18"/>
              </w:rPr>
              <w:t>investigación</w:t>
            </w:r>
            <w:r>
              <w:rPr>
                <w:spacing w:val="-6"/>
                <w:sz w:val="18"/>
              </w:rPr>
              <w:t xml:space="preserve"> </w:t>
            </w:r>
            <w:r>
              <w:rPr>
                <w:sz w:val="18"/>
              </w:rPr>
              <w:t>y</w:t>
            </w:r>
            <w:r>
              <w:rPr>
                <w:spacing w:val="-4"/>
                <w:sz w:val="18"/>
              </w:rPr>
              <w:t xml:space="preserve"> </w:t>
            </w:r>
            <w:r>
              <w:rPr>
                <w:sz w:val="18"/>
              </w:rPr>
              <w:t>tecnología</w:t>
            </w:r>
          </w:p>
        </w:tc>
        <w:tc>
          <w:tcPr>
            <w:tcW w:w="1843" w:type="dxa"/>
          </w:tcPr>
          <w:p w14:paraId="4CDAC247" w14:textId="77777777" w:rsidR="00F44EDA" w:rsidRDefault="00000000">
            <w:pPr>
              <w:pStyle w:val="TableParagraph"/>
              <w:spacing w:line="206" w:lineRule="exact"/>
              <w:ind w:left="258" w:right="239"/>
              <w:jc w:val="center"/>
              <w:rPr>
                <w:sz w:val="18"/>
              </w:rPr>
            </w:pPr>
            <w:r>
              <w:rPr>
                <w:sz w:val="18"/>
              </w:rPr>
              <w:t>Servicios</w:t>
            </w:r>
          </w:p>
          <w:p w14:paraId="7F5BFAF6" w14:textId="77777777" w:rsidR="00F44EDA" w:rsidRDefault="00000000">
            <w:pPr>
              <w:pStyle w:val="TableParagraph"/>
              <w:spacing w:line="206" w:lineRule="exact"/>
              <w:ind w:left="261" w:right="239"/>
              <w:jc w:val="center"/>
              <w:rPr>
                <w:sz w:val="18"/>
              </w:rPr>
            </w:pPr>
            <w:r>
              <w:rPr>
                <w:sz w:val="18"/>
              </w:rPr>
              <w:t>profesionales de</w:t>
            </w:r>
            <w:r>
              <w:rPr>
                <w:spacing w:val="-48"/>
                <w:sz w:val="18"/>
              </w:rPr>
              <w:t xml:space="preserve"> </w:t>
            </w:r>
            <w:r>
              <w:rPr>
                <w:sz w:val="18"/>
              </w:rPr>
              <w:t>Ingeniería</w:t>
            </w:r>
          </w:p>
        </w:tc>
        <w:tc>
          <w:tcPr>
            <w:tcW w:w="1843" w:type="dxa"/>
          </w:tcPr>
          <w:p w14:paraId="06B7BDBC" w14:textId="77777777" w:rsidR="00F44EDA" w:rsidRDefault="00000000">
            <w:pPr>
              <w:pStyle w:val="TableParagraph"/>
              <w:spacing w:before="102"/>
              <w:ind w:left="486" w:right="367" w:hanging="90"/>
              <w:rPr>
                <w:sz w:val="18"/>
              </w:rPr>
            </w:pPr>
            <w:r>
              <w:rPr>
                <w:spacing w:val="-1"/>
                <w:sz w:val="18"/>
              </w:rPr>
              <w:t xml:space="preserve">Ingeniería </w:t>
            </w:r>
            <w:r>
              <w:rPr>
                <w:sz w:val="18"/>
              </w:rPr>
              <w:t>de</w:t>
            </w:r>
            <w:r>
              <w:rPr>
                <w:spacing w:val="-47"/>
                <w:sz w:val="18"/>
              </w:rPr>
              <w:t xml:space="preserve"> </w:t>
            </w:r>
            <w:r>
              <w:rPr>
                <w:sz w:val="18"/>
              </w:rPr>
              <w:t>Transporte</w:t>
            </w:r>
          </w:p>
        </w:tc>
      </w:tr>
    </w:tbl>
    <w:p w14:paraId="7A965DD7" w14:textId="77777777" w:rsidR="00F44EDA" w:rsidRDefault="00F44EDA">
      <w:pPr>
        <w:pStyle w:val="Textoindependiente"/>
        <w:spacing w:before="1"/>
      </w:pPr>
    </w:p>
    <w:p w14:paraId="759AEFC6" w14:textId="77777777" w:rsidR="00F44EDA" w:rsidRPr="003C742E" w:rsidRDefault="00000000" w:rsidP="008304A7">
      <w:pPr>
        <w:spacing w:line="276" w:lineRule="auto"/>
        <w:ind w:left="103" w:right="135"/>
        <w:jc w:val="both"/>
        <w:rPr>
          <w:rFonts w:ascii="Arial" w:hAnsi="Arial" w:cs="Arial"/>
          <w:bCs/>
        </w:rPr>
      </w:pPr>
      <w:r w:rsidRPr="003C742E">
        <w:rPr>
          <w:rFonts w:ascii="Arial" w:hAnsi="Arial" w:cs="Arial"/>
          <w:bCs/>
        </w:rPr>
        <w:t>La presente contratación se encuentra incluida en el Plan Anual de Adquisiciones de la vigencia 2023 y los bienes o servicios a adquirir no se encuentran contemplados en Acuerdo Marco de Precios ni en Bolsa de Productos, establecidos por Colombia Compra Eficiente.</w:t>
      </w:r>
    </w:p>
    <w:p w14:paraId="53ED63B5" w14:textId="77777777" w:rsidR="00F44EDA" w:rsidRDefault="00F44EDA" w:rsidP="008304A7">
      <w:pPr>
        <w:pStyle w:val="Textoindependiente"/>
        <w:jc w:val="both"/>
      </w:pPr>
    </w:p>
    <w:p w14:paraId="5516FC6E" w14:textId="77777777" w:rsidR="00F44EDA" w:rsidRDefault="00000000" w:rsidP="008304A7">
      <w:pPr>
        <w:pStyle w:val="Ttulo2"/>
        <w:numPr>
          <w:ilvl w:val="0"/>
          <w:numId w:val="11"/>
        </w:numPr>
        <w:tabs>
          <w:tab w:val="left" w:pos="822"/>
        </w:tabs>
        <w:jc w:val="both"/>
      </w:pPr>
      <w:r>
        <w:t>Condiciones</w:t>
      </w:r>
      <w:r>
        <w:rPr>
          <w:spacing w:val="-3"/>
        </w:rPr>
        <w:t xml:space="preserve"> </w:t>
      </w:r>
      <w:r>
        <w:t>técnicas</w:t>
      </w:r>
      <w:r>
        <w:rPr>
          <w:spacing w:val="-2"/>
        </w:rPr>
        <w:t xml:space="preserve"> </w:t>
      </w:r>
      <w:r>
        <w:t>mínimas</w:t>
      </w:r>
    </w:p>
    <w:p w14:paraId="6DDEF474" w14:textId="77777777" w:rsidR="00F44EDA" w:rsidRDefault="00F44EDA" w:rsidP="008304A7">
      <w:pPr>
        <w:pStyle w:val="Textoindependiente"/>
        <w:jc w:val="both"/>
        <w:rPr>
          <w:rFonts w:ascii="Arial"/>
          <w:b/>
        </w:rPr>
      </w:pPr>
    </w:p>
    <w:p w14:paraId="1D5506F2" w14:textId="77777777" w:rsidR="00F44EDA" w:rsidRPr="003C742E" w:rsidRDefault="00000000" w:rsidP="008304A7">
      <w:pPr>
        <w:spacing w:line="276" w:lineRule="auto"/>
        <w:ind w:left="103" w:right="135"/>
        <w:jc w:val="both"/>
        <w:rPr>
          <w:rFonts w:ascii="Arial" w:hAnsi="Arial" w:cs="Arial"/>
          <w:bCs/>
        </w:rPr>
      </w:pPr>
      <w:r w:rsidRPr="003C742E">
        <w:rPr>
          <w:rFonts w:ascii="Arial" w:hAnsi="Arial" w:cs="Arial"/>
          <w:bCs/>
        </w:rPr>
        <w:t>Las condiciones técnicas mínimas, son las establecidas en el numeral 12 del presente estudio.</w:t>
      </w:r>
    </w:p>
    <w:p w14:paraId="61F82EAE" w14:textId="77777777" w:rsidR="00F44EDA" w:rsidRDefault="00F44EDA" w:rsidP="008304A7">
      <w:pPr>
        <w:pStyle w:val="Textoindependiente"/>
        <w:jc w:val="both"/>
      </w:pPr>
    </w:p>
    <w:p w14:paraId="0923AEF8" w14:textId="77777777" w:rsidR="00F44EDA" w:rsidRDefault="00000000" w:rsidP="008304A7">
      <w:pPr>
        <w:pStyle w:val="Ttulo2"/>
        <w:numPr>
          <w:ilvl w:val="1"/>
          <w:numId w:val="12"/>
        </w:numPr>
        <w:tabs>
          <w:tab w:val="left" w:pos="1235"/>
          <w:tab w:val="left" w:pos="1236"/>
        </w:tabs>
        <w:jc w:val="both"/>
      </w:pPr>
      <w:r>
        <w:t>OBLIGACIONES</w:t>
      </w:r>
      <w:r>
        <w:rPr>
          <w:spacing w:val="-6"/>
        </w:rPr>
        <w:t xml:space="preserve"> </w:t>
      </w:r>
      <w:r>
        <w:t>DEL</w:t>
      </w:r>
      <w:r>
        <w:rPr>
          <w:spacing w:val="-5"/>
        </w:rPr>
        <w:t xml:space="preserve"> </w:t>
      </w:r>
      <w:r>
        <w:t>CONTRATISTA:</w:t>
      </w:r>
    </w:p>
    <w:p w14:paraId="38FC06D5" w14:textId="77777777" w:rsidR="00F44EDA" w:rsidRDefault="00F44EDA" w:rsidP="008304A7">
      <w:pPr>
        <w:pStyle w:val="Textoindependiente"/>
        <w:jc w:val="both"/>
        <w:rPr>
          <w:rFonts w:ascii="Arial"/>
          <w:b/>
        </w:rPr>
      </w:pPr>
    </w:p>
    <w:p w14:paraId="379EEFB2" w14:textId="77777777" w:rsidR="00F44EDA" w:rsidRPr="003C742E" w:rsidRDefault="00000000" w:rsidP="008304A7">
      <w:pPr>
        <w:spacing w:line="276" w:lineRule="auto"/>
        <w:ind w:left="103" w:right="135"/>
        <w:jc w:val="both"/>
        <w:rPr>
          <w:rFonts w:ascii="Arial" w:hAnsi="Arial" w:cs="Arial"/>
          <w:bCs/>
        </w:rPr>
      </w:pPr>
      <w:r w:rsidRPr="003C742E">
        <w:rPr>
          <w:rFonts w:ascii="Arial" w:hAnsi="Arial" w:cs="Arial"/>
          <w:bCs/>
        </w:rPr>
        <w:t>Además de las derivadas de la esencia y naturaleza del contrato que se celebre, y de la Ley; el contratista se obligará a:</w:t>
      </w:r>
    </w:p>
    <w:p w14:paraId="675E6318" w14:textId="77777777" w:rsidR="00F44EDA" w:rsidRDefault="00F44EDA" w:rsidP="008304A7">
      <w:pPr>
        <w:pStyle w:val="Textoindependiente"/>
        <w:jc w:val="both"/>
      </w:pPr>
    </w:p>
    <w:p w14:paraId="2B0C6AFC" w14:textId="77777777" w:rsidR="00F44EDA" w:rsidRPr="003C742E" w:rsidRDefault="00000000" w:rsidP="008304A7">
      <w:pPr>
        <w:pStyle w:val="Prrafodelista"/>
        <w:numPr>
          <w:ilvl w:val="0"/>
          <w:numId w:val="10"/>
        </w:numPr>
        <w:tabs>
          <w:tab w:val="left" w:pos="822"/>
        </w:tabs>
        <w:ind w:right="119"/>
        <w:jc w:val="both"/>
        <w:rPr>
          <w:rFonts w:ascii="Arial" w:hAnsi="Arial" w:cs="Arial"/>
        </w:rPr>
      </w:pPr>
      <w:r w:rsidRPr="003C742E">
        <w:rPr>
          <w:rFonts w:ascii="Arial" w:hAnsi="Arial" w:cs="Arial"/>
        </w:rPr>
        <w:t>Bajo su responsabilidad verificará que el objeto del contrato de obra se cumpla a</w:t>
      </w:r>
      <w:r w:rsidRPr="003C742E">
        <w:rPr>
          <w:rFonts w:ascii="Arial" w:hAnsi="Arial" w:cs="Arial"/>
          <w:spacing w:val="1"/>
        </w:rPr>
        <w:t xml:space="preserve"> </w:t>
      </w:r>
      <w:r w:rsidRPr="003C742E">
        <w:rPr>
          <w:rFonts w:ascii="Arial" w:hAnsi="Arial" w:cs="Arial"/>
        </w:rPr>
        <w:lastRenderedPageBreak/>
        <w:t>cabalidad</w:t>
      </w:r>
      <w:r w:rsidRPr="003C742E">
        <w:rPr>
          <w:rFonts w:ascii="Arial" w:hAnsi="Arial" w:cs="Arial"/>
          <w:spacing w:val="1"/>
        </w:rPr>
        <w:t xml:space="preserve"> </w:t>
      </w:r>
      <w:r w:rsidRPr="003C742E">
        <w:rPr>
          <w:rFonts w:ascii="Arial" w:hAnsi="Arial" w:cs="Arial"/>
        </w:rPr>
        <w:t>con</w:t>
      </w:r>
      <w:r w:rsidRPr="003C742E">
        <w:rPr>
          <w:rFonts w:ascii="Arial" w:hAnsi="Arial" w:cs="Arial"/>
          <w:spacing w:val="1"/>
        </w:rPr>
        <w:t xml:space="preserve"> </w:t>
      </w:r>
      <w:r w:rsidRPr="003C742E">
        <w:rPr>
          <w:rFonts w:ascii="Arial" w:hAnsi="Arial" w:cs="Arial"/>
        </w:rPr>
        <w:t>el</w:t>
      </w:r>
      <w:r w:rsidRPr="003C742E">
        <w:rPr>
          <w:rFonts w:ascii="Arial" w:hAnsi="Arial" w:cs="Arial"/>
          <w:spacing w:val="1"/>
        </w:rPr>
        <w:t xml:space="preserve"> </w:t>
      </w:r>
      <w:r w:rsidRPr="003C742E">
        <w:rPr>
          <w:rFonts w:ascii="Arial" w:hAnsi="Arial" w:cs="Arial"/>
        </w:rPr>
        <w:t>cumplimiento</w:t>
      </w:r>
      <w:r w:rsidRPr="003C742E">
        <w:rPr>
          <w:rFonts w:ascii="Arial" w:hAnsi="Arial" w:cs="Arial"/>
          <w:spacing w:val="1"/>
        </w:rPr>
        <w:t xml:space="preserve"> </w:t>
      </w:r>
      <w:r w:rsidRPr="003C742E">
        <w:rPr>
          <w:rFonts w:ascii="Arial" w:hAnsi="Arial" w:cs="Arial"/>
        </w:rPr>
        <w:t>de</w:t>
      </w:r>
      <w:r w:rsidRPr="003C742E">
        <w:rPr>
          <w:rFonts w:ascii="Arial" w:hAnsi="Arial" w:cs="Arial"/>
          <w:spacing w:val="1"/>
        </w:rPr>
        <w:t xml:space="preserve"> </w:t>
      </w:r>
      <w:r w:rsidRPr="003C742E">
        <w:rPr>
          <w:rFonts w:ascii="Arial" w:hAnsi="Arial" w:cs="Arial"/>
        </w:rPr>
        <w:t>los</w:t>
      </w:r>
      <w:r w:rsidRPr="003C742E">
        <w:rPr>
          <w:rFonts w:ascii="Arial" w:hAnsi="Arial" w:cs="Arial"/>
          <w:spacing w:val="1"/>
        </w:rPr>
        <w:t xml:space="preserve"> </w:t>
      </w:r>
      <w:r w:rsidRPr="003C742E">
        <w:rPr>
          <w:rFonts w:ascii="Arial" w:hAnsi="Arial" w:cs="Arial"/>
        </w:rPr>
        <w:t>términos</w:t>
      </w:r>
      <w:r w:rsidRPr="003C742E">
        <w:rPr>
          <w:rFonts w:ascii="Arial" w:hAnsi="Arial" w:cs="Arial"/>
          <w:spacing w:val="1"/>
        </w:rPr>
        <w:t xml:space="preserve"> </w:t>
      </w:r>
      <w:r w:rsidRPr="003C742E">
        <w:rPr>
          <w:rFonts w:ascii="Arial" w:hAnsi="Arial" w:cs="Arial"/>
        </w:rPr>
        <w:t>de</w:t>
      </w:r>
      <w:r w:rsidRPr="003C742E">
        <w:rPr>
          <w:rFonts w:ascii="Arial" w:hAnsi="Arial" w:cs="Arial"/>
          <w:spacing w:val="1"/>
        </w:rPr>
        <w:t xml:space="preserve"> </w:t>
      </w:r>
      <w:r w:rsidRPr="003C742E">
        <w:rPr>
          <w:rFonts w:ascii="Arial" w:hAnsi="Arial" w:cs="Arial"/>
        </w:rPr>
        <w:t>referencia,</w:t>
      </w:r>
      <w:r w:rsidRPr="003C742E">
        <w:rPr>
          <w:rFonts w:ascii="Arial" w:hAnsi="Arial" w:cs="Arial"/>
          <w:spacing w:val="1"/>
        </w:rPr>
        <w:t xml:space="preserve"> </w:t>
      </w:r>
      <w:r w:rsidRPr="003C742E">
        <w:rPr>
          <w:rFonts w:ascii="Arial" w:hAnsi="Arial" w:cs="Arial"/>
        </w:rPr>
        <w:t>generales</w:t>
      </w:r>
      <w:r w:rsidRPr="003C742E">
        <w:rPr>
          <w:rFonts w:ascii="Arial" w:hAnsi="Arial" w:cs="Arial"/>
          <w:spacing w:val="1"/>
        </w:rPr>
        <w:t xml:space="preserve"> </w:t>
      </w:r>
      <w:r w:rsidRPr="003C742E">
        <w:rPr>
          <w:rFonts w:ascii="Arial" w:hAnsi="Arial" w:cs="Arial"/>
        </w:rPr>
        <w:t>o</w:t>
      </w:r>
      <w:r w:rsidRPr="003C742E">
        <w:rPr>
          <w:rFonts w:ascii="Arial" w:hAnsi="Arial" w:cs="Arial"/>
          <w:spacing w:val="1"/>
        </w:rPr>
        <w:t xml:space="preserve"> </w:t>
      </w:r>
      <w:r w:rsidRPr="003C742E">
        <w:rPr>
          <w:rFonts w:ascii="Arial" w:hAnsi="Arial" w:cs="Arial"/>
        </w:rPr>
        <w:t>particulares,</w:t>
      </w:r>
      <w:r w:rsidRPr="003C742E">
        <w:rPr>
          <w:rFonts w:ascii="Arial" w:hAnsi="Arial" w:cs="Arial"/>
          <w:spacing w:val="-2"/>
        </w:rPr>
        <w:t xml:space="preserve"> </w:t>
      </w:r>
      <w:r w:rsidRPr="003C742E">
        <w:rPr>
          <w:rFonts w:ascii="Arial" w:hAnsi="Arial" w:cs="Arial"/>
        </w:rPr>
        <w:t>procedimientos y materiales.</w:t>
      </w:r>
    </w:p>
    <w:p w14:paraId="1671022B" w14:textId="77777777" w:rsidR="00F44EDA" w:rsidRPr="003C742E" w:rsidRDefault="00000000" w:rsidP="008304A7">
      <w:pPr>
        <w:pStyle w:val="Prrafodelista"/>
        <w:numPr>
          <w:ilvl w:val="0"/>
          <w:numId w:val="10"/>
        </w:numPr>
        <w:tabs>
          <w:tab w:val="left" w:pos="822"/>
        </w:tabs>
        <w:spacing w:before="1"/>
        <w:ind w:right="119"/>
        <w:jc w:val="both"/>
        <w:rPr>
          <w:rFonts w:ascii="Arial" w:hAnsi="Arial" w:cs="Arial"/>
        </w:rPr>
      </w:pPr>
      <w:r w:rsidRPr="003C742E">
        <w:rPr>
          <w:rFonts w:ascii="Arial" w:hAnsi="Arial" w:cs="Arial"/>
        </w:rPr>
        <w:t>Cumplir con el manual de Interventoría vigente del Instituto Nacional de Vías –</w:t>
      </w:r>
      <w:r w:rsidRPr="003C742E">
        <w:rPr>
          <w:rFonts w:ascii="Arial" w:hAnsi="Arial" w:cs="Arial"/>
          <w:spacing w:val="1"/>
        </w:rPr>
        <w:t xml:space="preserve"> </w:t>
      </w:r>
      <w:r w:rsidRPr="003C742E">
        <w:rPr>
          <w:rFonts w:ascii="Arial" w:hAnsi="Arial" w:cs="Arial"/>
        </w:rPr>
        <w:t>INVIAS,</w:t>
      </w:r>
      <w:r w:rsidRPr="003C742E">
        <w:rPr>
          <w:rFonts w:ascii="Arial" w:hAnsi="Arial" w:cs="Arial"/>
          <w:spacing w:val="-4"/>
        </w:rPr>
        <w:t xml:space="preserve"> </w:t>
      </w:r>
      <w:r w:rsidRPr="003C742E">
        <w:rPr>
          <w:rFonts w:ascii="Arial" w:hAnsi="Arial" w:cs="Arial"/>
        </w:rPr>
        <w:t>las</w:t>
      </w:r>
      <w:r w:rsidRPr="003C742E">
        <w:rPr>
          <w:rFonts w:ascii="Arial" w:hAnsi="Arial" w:cs="Arial"/>
          <w:spacing w:val="-3"/>
        </w:rPr>
        <w:t xml:space="preserve"> </w:t>
      </w:r>
      <w:r w:rsidRPr="003C742E">
        <w:rPr>
          <w:rFonts w:ascii="Arial" w:hAnsi="Arial" w:cs="Arial"/>
        </w:rPr>
        <w:t>guías,</w:t>
      </w:r>
      <w:r w:rsidRPr="003C742E">
        <w:rPr>
          <w:rFonts w:ascii="Arial" w:hAnsi="Arial" w:cs="Arial"/>
          <w:spacing w:val="-3"/>
        </w:rPr>
        <w:t xml:space="preserve"> </w:t>
      </w:r>
      <w:r w:rsidRPr="003C742E">
        <w:rPr>
          <w:rFonts w:ascii="Arial" w:hAnsi="Arial" w:cs="Arial"/>
        </w:rPr>
        <w:t>manuales</w:t>
      </w:r>
      <w:r w:rsidRPr="003C742E">
        <w:rPr>
          <w:rFonts w:ascii="Arial" w:hAnsi="Arial" w:cs="Arial"/>
          <w:spacing w:val="-3"/>
        </w:rPr>
        <w:t xml:space="preserve"> </w:t>
      </w:r>
      <w:r w:rsidRPr="003C742E">
        <w:rPr>
          <w:rFonts w:ascii="Arial" w:hAnsi="Arial" w:cs="Arial"/>
        </w:rPr>
        <w:t>y</w:t>
      </w:r>
      <w:r w:rsidRPr="003C742E">
        <w:rPr>
          <w:rFonts w:ascii="Arial" w:hAnsi="Arial" w:cs="Arial"/>
          <w:spacing w:val="-3"/>
        </w:rPr>
        <w:t xml:space="preserve"> </w:t>
      </w:r>
      <w:r w:rsidRPr="003C742E">
        <w:rPr>
          <w:rFonts w:ascii="Arial" w:hAnsi="Arial" w:cs="Arial"/>
        </w:rPr>
        <w:t>demás</w:t>
      </w:r>
      <w:r w:rsidRPr="003C742E">
        <w:rPr>
          <w:rFonts w:ascii="Arial" w:hAnsi="Arial" w:cs="Arial"/>
          <w:spacing w:val="-3"/>
        </w:rPr>
        <w:t xml:space="preserve"> </w:t>
      </w:r>
      <w:r w:rsidRPr="003C742E">
        <w:rPr>
          <w:rFonts w:ascii="Arial" w:hAnsi="Arial" w:cs="Arial"/>
        </w:rPr>
        <w:t>documentos</w:t>
      </w:r>
      <w:r w:rsidRPr="003C742E">
        <w:rPr>
          <w:rFonts w:ascii="Arial" w:hAnsi="Arial" w:cs="Arial"/>
          <w:spacing w:val="-3"/>
        </w:rPr>
        <w:t xml:space="preserve"> </w:t>
      </w:r>
      <w:r w:rsidRPr="003C742E">
        <w:rPr>
          <w:rFonts w:ascii="Arial" w:hAnsi="Arial" w:cs="Arial"/>
        </w:rPr>
        <w:t>que</w:t>
      </w:r>
      <w:r w:rsidRPr="003C742E">
        <w:rPr>
          <w:rFonts w:ascii="Arial" w:hAnsi="Arial" w:cs="Arial"/>
          <w:spacing w:val="-4"/>
        </w:rPr>
        <w:t xml:space="preserve"> </w:t>
      </w:r>
      <w:r w:rsidRPr="003C742E">
        <w:rPr>
          <w:rFonts w:ascii="Arial" w:hAnsi="Arial" w:cs="Arial"/>
        </w:rPr>
        <w:t>la</w:t>
      </w:r>
      <w:r w:rsidRPr="003C742E">
        <w:rPr>
          <w:rFonts w:ascii="Arial" w:hAnsi="Arial" w:cs="Arial"/>
          <w:spacing w:val="-4"/>
        </w:rPr>
        <w:t xml:space="preserve"> </w:t>
      </w:r>
      <w:r w:rsidRPr="003C742E">
        <w:rPr>
          <w:rFonts w:ascii="Arial" w:hAnsi="Arial" w:cs="Arial"/>
        </w:rPr>
        <w:t>Entidad</w:t>
      </w:r>
      <w:r w:rsidRPr="003C742E">
        <w:rPr>
          <w:rFonts w:ascii="Arial" w:hAnsi="Arial" w:cs="Arial"/>
          <w:spacing w:val="-4"/>
        </w:rPr>
        <w:t xml:space="preserve"> </w:t>
      </w:r>
      <w:r w:rsidRPr="003C742E">
        <w:rPr>
          <w:rFonts w:ascii="Arial" w:hAnsi="Arial" w:cs="Arial"/>
        </w:rPr>
        <w:t>tiene</w:t>
      </w:r>
      <w:r w:rsidRPr="003C742E">
        <w:rPr>
          <w:rFonts w:ascii="Arial" w:hAnsi="Arial" w:cs="Arial"/>
          <w:spacing w:val="-4"/>
        </w:rPr>
        <w:t xml:space="preserve"> </w:t>
      </w:r>
      <w:r w:rsidRPr="003C742E">
        <w:rPr>
          <w:rFonts w:ascii="Arial" w:hAnsi="Arial" w:cs="Arial"/>
        </w:rPr>
        <w:t>establecido</w:t>
      </w:r>
      <w:r w:rsidRPr="003C742E">
        <w:rPr>
          <w:rFonts w:ascii="Arial" w:hAnsi="Arial" w:cs="Arial"/>
          <w:spacing w:val="-59"/>
        </w:rPr>
        <w:t xml:space="preserve"> </w:t>
      </w:r>
      <w:r w:rsidRPr="003C742E">
        <w:rPr>
          <w:rFonts w:ascii="Arial" w:hAnsi="Arial" w:cs="Arial"/>
        </w:rPr>
        <w:t>para</w:t>
      </w:r>
      <w:r w:rsidRPr="003C742E">
        <w:rPr>
          <w:rFonts w:ascii="Arial" w:hAnsi="Arial" w:cs="Arial"/>
          <w:spacing w:val="1"/>
        </w:rPr>
        <w:t xml:space="preserve"> </w:t>
      </w:r>
      <w:r w:rsidRPr="003C742E">
        <w:rPr>
          <w:rFonts w:ascii="Arial" w:hAnsi="Arial" w:cs="Arial"/>
        </w:rPr>
        <w:t>los</w:t>
      </w:r>
      <w:r w:rsidRPr="003C742E">
        <w:rPr>
          <w:rFonts w:ascii="Arial" w:hAnsi="Arial" w:cs="Arial"/>
          <w:spacing w:val="1"/>
        </w:rPr>
        <w:t xml:space="preserve"> </w:t>
      </w:r>
      <w:r w:rsidRPr="003C742E">
        <w:rPr>
          <w:rFonts w:ascii="Arial" w:hAnsi="Arial" w:cs="Arial"/>
        </w:rPr>
        <w:t>diferentes</w:t>
      </w:r>
      <w:r w:rsidRPr="003C742E">
        <w:rPr>
          <w:rFonts w:ascii="Arial" w:hAnsi="Arial" w:cs="Arial"/>
          <w:spacing w:val="1"/>
        </w:rPr>
        <w:t xml:space="preserve"> </w:t>
      </w:r>
      <w:r w:rsidRPr="003C742E">
        <w:rPr>
          <w:rFonts w:ascii="Arial" w:hAnsi="Arial" w:cs="Arial"/>
        </w:rPr>
        <w:t>procedimientos,</w:t>
      </w:r>
      <w:r w:rsidRPr="003C742E">
        <w:rPr>
          <w:rFonts w:ascii="Arial" w:hAnsi="Arial" w:cs="Arial"/>
          <w:spacing w:val="1"/>
        </w:rPr>
        <w:t xml:space="preserve"> </w:t>
      </w:r>
      <w:r w:rsidRPr="003C742E">
        <w:rPr>
          <w:rFonts w:ascii="Arial" w:hAnsi="Arial" w:cs="Arial"/>
        </w:rPr>
        <w:t>informes,</w:t>
      </w:r>
      <w:r w:rsidRPr="003C742E">
        <w:rPr>
          <w:rFonts w:ascii="Arial" w:hAnsi="Arial" w:cs="Arial"/>
          <w:spacing w:val="1"/>
        </w:rPr>
        <w:t xml:space="preserve"> </w:t>
      </w:r>
      <w:r w:rsidRPr="003C742E">
        <w:rPr>
          <w:rFonts w:ascii="Arial" w:hAnsi="Arial" w:cs="Arial"/>
        </w:rPr>
        <w:t>productos</w:t>
      </w:r>
      <w:r w:rsidRPr="003C742E">
        <w:rPr>
          <w:rFonts w:ascii="Arial" w:hAnsi="Arial" w:cs="Arial"/>
          <w:spacing w:val="1"/>
        </w:rPr>
        <w:t xml:space="preserve"> </w:t>
      </w:r>
      <w:r w:rsidRPr="003C742E">
        <w:rPr>
          <w:rFonts w:ascii="Arial" w:hAnsi="Arial" w:cs="Arial"/>
        </w:rPr>
        <w:t>y</w:t>
      </w:r>
      <w:r w:rsidRPr="003C742E">
        <w:rPr>
          <w:rFonts w:ascii="Arial" w:hAnsi="Arial" w:cs="Arial"/>
          <w:spacing w:val="1"/>
        </w:rPr>
        <w:t xml:space="preserve"> </w:t>
      </w:r>
      <w:r w:rsidRPr="003C742E">
        <w:rPr>
          <w:rFonts w:ascii="Arial" w:hAnsi="Arial" w:cs="Arial"/>
        </w:rPr>
        <w:t>demás</w:t>
      </w:r>
      <w:r w:rsidRPr="003C742E">
        <w:rPr>
          <w:rFonts w:ascii="Arial" w:hAnsi="Arial" w:cs="Arial"/>
          <w:spacing w:val="1"/>
        </w:rPr>
        <w:t xml:space="preserve"> </w:t>
      </w:r>
      <w:r w:rsidRPr="003C742E">
        <w:rPr>
          <w:rFonts w:ascii="Arial" w:hAnsi="Arial" w:cs="Arial"/>
        </w:rPr>
        <w:t>temas</w:t>
      </w:r>
      <w:r w:rsidRPr="003C742E">
        <w:rPr>
          <w:rFonts w:ascii="Arial" w:hAnsi="Arial" w:cs="Arial"/>
          <w:spacing w:val="1"/>
        </w:rPr>
        <w:t xml:space="preserve"> </w:t>
      </w:r>
      <w:r w:rsidRPr="003C742E">
        <w:rPr>
          <w:rFonts w:ascii="Arial" w:hAnsi="Arial" w:cs="Arial"/>
        </w:rPr>
        <w:t>relacionados</w:t>
      </w:r>
      <w:r w:rsidRPr="003C742E">
        <w:rPr>
          <w:rFonts w:ascii="Arial" w:hAnsi="Arial" w:cs="Arial"/>
          <w:spacing w:val="-1"/>
        </w:rPr>
        <w:t xml:space="preserve"> </w:t>
      </w:r>
      <w:r w:rsidRPr="003C742E">
        <w:rPr>
          <w:rFonts w:ascii="Arial" w:hAnsi="Arial" w:cs="Arial"/>
        </w:rPr>
        <w:t>con el objeto de interventoría.</w:t>
      </w:r>
    </w:p>
    <w:p w14:paraId="086CDD14" w14:textId="77777777" w:rsidR="00F44EDA" w:rsidRPr="003C742E" w:rsidRDefault="00000000" w:rsidP="008304A7">
      <w:pPr>
        <w:pStyle w:val="Prrafodelista"/>
        <w:numPr>
          <w:ilvl w:val="0"/>
          <w:numId w:val="10"/>
        </w:numPr>
        <w:tabs>
          <w:tab w:val="left" w:pos="822"/>
        </w:tabs>
        <w:spacing w:line="253" w:lineRule="exact"/>
        <w:ind w:hanging="361"/>
        <w:jc w:val="both"/>
        <w:rPr>
          <w:rFonts w:ascii="Arial" w:hAnsi="Arial" w:cs="Arial"/>
        </w:rPr>
      </w:pPr>
      <w:r w:rsidRPr="003C742E">
        <w:rPr>
          <w:rFonts w:ascii="Arial" w:hAnsi="Arial" w:cs="Arial"/>
        </w:rPr>
        <w:t>Mantener</w:t>
      </w:r>
      <w:r w:rsidRPr="003C742E">
        <w:rPr>
          <w:rFonts w:ascii="Arial" w:hAnsi="Arial" w:cs="Arial"/>
          <w:spacing w:val="-2"/>
        </w:rPr>
        <w:t xml:space="preserve"> </w:t>
      </w:r>
      <w:r w:rsidRPr="003C742E">
        <w:rPr>
          <w:rFonts w:ascii="Arial" w:hAnsi="Arial" w:cs="Arial"/>
        </w:rPr>
        <w:t>el</w:t>
      </w:r>
      <w:r w:rsidRPr="003C742E">
        <w:rPr>
          <w:rFonts w:ascii="Arial" w:hAnsi="Arial" w:cs="Arial"/>
          <w:spacing w:val="-2"/>
        </w:rPr>
        <w:t xml:space="preserve"> </w:t>
      </w:r>
      <w:r w:rsidRPr="003C742E">
        <w:rPr>
          <w:rFonts w:ascii="Arial" w:hAnsi="Arial" w:cs="Arial"/>
        </w:rPr>
        <w:t>personal</w:t>
      </w:r>
      <w:r w:rsidRPr="003C742E">
        <w:rPr>
          <w:rFonts w:ascii="Arial" w:hAnsi="Arial" w:cs="Arial"/>
          <w:spacing w:val="-2"/>
        </w:rPr>
        <w:t xml:space="preserve"> </w:t>
      </w:r>
      <w:r w:rsidRPr="003C742E">
        <w:rPr>
          <w:rFonts w:ascii="Arial" w:hAnsi="Arial" w:cs="Arial"/>
        </w:rPr>
        <w:t>presentado</w:t>
      </w:r>
      <w:r w:rsidRPr="003C742E">
        <w:rPr>
          <w:rFonts w:ascii="Arial" w:hAnsi="Arial" w:cs="Arial"/>
          <w:spacing w:val="-2"/>
        </w:rPr>
        <w:t xml:space="preserve"> </w:t>
      </w:r>
      <w:r w:rsidRPr="003C742E">
        <w:rPr>
          <w:rFonts w:ascii="Arial" w:hAnsi="Arial" w:cs="Arial"/>
        </w:rPr>
        <w:t>de</w:t>
      </w:r>
      <w:r w:rsidRPr="003C742E">
        <w:rPr>
          <w:rFonts w:ascii="Arial" w:hAnsi="Arial" w:cs="Arial"/>
          <w:spacing w:val="-3"/>
        </w:rPr>
        <w:t xml:space="preserve"> </w:t>
      </w:r>
      <w:r w:rsidRPr="003C742E">
        <w:rPr>
          <w:rFonts w:ascii="Arial" w:hAnsi="Arial" w:cs="Arial"/>
        </w:rPr>
        <w:t>acuerdo</w:t>
      </w:r>
      <w:r w:rsidRPr="003C742E">
        <w:rPr>
          <w:rFonts w:ascii="Arial" w:hAnsi="Arial" w:cs="Arial"/>
          <w:spacing w:val="-2"/>
        </w:rPr>
        <w:t xml:space="preserve"> </w:t>
      </w:r>
      <w:r w:rsidRPr="003C742E">
        <w:rPr>
          <w:rFonts w:ascii="Arial" w:hAnsi="Arial" w:cs="Arial"/>
        </w:rPr>
        <w:t>con</w:t>
      </w:r>
      <w:r w:rsidRPr="003C742E">
        <w:rPr>
          <w:rFonts w:ascii="Arial" w:hAnsi="Arial" w:cs="Arial"/>
          <w:spacing w:val="-3"/>
        </w:rPr>
        <w:t xml:space="preserve"> </w:t>
      </w:r>
      <w:r w:rsidRPr="003C742E">
        <w:rPr>
          <w:rFonts w:ascii="Arial" w:hAnsi="Arial" w:cs="Arial"/>
        </w:rPr>
        <w:t>las</w:t>
      </w:r>
      <w:r w:rsidRPr="003C742E">
        <w:rPr>
          <w:rFonts w:ascii="Arial" w:hAnsi="Arial" w:cs="Arial"/>
          <w:spacing w:val="-1"/>
        </w:rPr>
        <w:t xml:space="preserve"> </w:t>
      </w:r>
      <w:r w:rsidRPr="003C742E">
        <w:rPr>
          <w:rFonts w:ascii="Arial" w:hAnsi="Arial" w:cs="Arial"/>
        </w:rPr>
        <w:t>dedicaciones</w:t>
      </w:r>
      <w:r w:rsidRPr="003C742E">
        <w:rPr>
          <w:rFonts w:ascii="Arial" w:hAnsi="Arial" w:cs="Arial"/>
          <w:spacing w:val="-2"/>
        </w:rPr>
        <w:t xml:space="preserve"> </w:t>
      </w:r>
      <w:r w:rsidRPr="003C742E">
        <w:rPr>
          <w:rFonts w:ascii="Arial" w:hAnsi="Arial" w:cs="Arial"/>
        </w:rPr>
        <w:t>estipuladas.</w:t>
      </w:r>
    </w:p>
    <w:p w14:paraId="5369F73F" w14:textId="77777777" w:rsidR="00F44EDA" w:rsidRPr="003C742E" w:rsidRDefault="00000000" w:rsidP="008304A7">
      <w:pPr>
        <w:pStyle w:val="Prrafodelista"/>
        <w:numPr>
          <w:ilvl w:val="0"/>
          <w:numId w:val="10"/>
        </w:numPr>
        <w:tabs>
          <w:tab w:val="left" w:pos="821"/>
        </w:tabs>
        <w:ind w:right="120"/>
        <w:jc w:val="both"/>
        <w:rPr>
          <w:rFonts w:ascii="Arial" w:hAnsi="Arial" w:cs="Arial"/>
        </w:rPr>
      </w:pPr>
      <w:r w:rsidRPr="003C742E">
        <w:rPr>
          <w:rFonts w:ascii="Arial" w:hAnsi="Arial" w:cs="Arial"/>
        </w:rPr>
        <w:t>Presentar</w:t>
      </w:r>
      <w:r w:rsidRPr="003C742E">
        <w:rPr>
          <w:rFonts w:ascii="Arial" w:hAnsi="Arial" w:cs="Arial"/>
          <w:spacing w:val="1"/>
        </w:rPr>
        <w:t xml:space="preserve"> </w:t>
      </w:r>
      <w:r w:rsidRPr="003C742E">
        <w:rPr>
          <w:rFonts w:ascii="Arial" w:hAnsi="Arial" w:cs="Arial"/>
        </w:rPr>
        <w:t>oportunamente</w:t>
      </w:r>
      <w:r w:rsidRPr="003C742E">
        <w:rPr>
          <w:rFonts w:ascii="Arial" w:hAnsi="Arial" w:cs="Arial"/>
          <w:spacing w:val="1"/>
        </w:rPr>
        <w:t xml:space="preserve"> </w:t>
      </w:r>
      <w:r w:rsidRPr="003C742E">
        <w:rPr>
          <w:rFonts w:ascii="Arial" w:hAnsi="Arial" w:cs="Arial"/>
        </w:rPr>
        <w:t>los</w:t>
      </w:r>
      <w:r w:rsidRPr="003C742E">
        <w:rPr>
          <w:rFonts w:ascii="Arial" w:hAnsi="Arial" w:cs="Arial"/>
          <w:spacing w:val="1"/>
        </w:rPr>
        <w:t xml:space="preserve"> </w:t>
      </w:r>
      <w:r w:rsidRPr="003C742E">
        <w:rPr>
          <w:rFonts w:ascii="Arial" w:hAnsi="Arial" w:cs="Arial"/>
        </w:rPr>
        <w:t>informes</w:t>
      </w:r>
      <w:r w:rsidRPr="003C742E">
        <w:rPr>
          <w:rFonts w:ascii="Arial" w:hAnsi="Arial" w:cs="Arial"/>
          <w:spacing w:val="1"/>
        </w:rPr>
        <w:t xml:space="preserve"> </w:t>
      </w:r>
      <w:r w:rsidRPr="003C742E">
        <w:rPr>
          <w:rFonts w:ascii="Arial" w:hAnsi="Arial" w:cs="Arial"/>
        </w:rPr>
        <w:t>de</w:t>
      </w:r>
      <w:r w:rsidRPr="003C742E">
        <w:rPr>
          <w:rFonts w:ascii="Arial" w:hAnsi="Arial" w:cs="Arial"/>
          <w:spacing w:val="1"/>
        </w:rPr>
        <w:t xml:space="preserve"> </w:t>
      </w:r>
      <w:r w:rsidRPr="003C742E">
        <w:rPr>
          <w:rFonts w:ascii="Arial" w:hAnsi="Arial" w:cs="Arial"/>
        </w:rPr>
        <w:t>Interventoría</w:t>
      </w:r>
      <w:r w:rsidRPr="003C742E">
        <w:rPr>
          <w:rFonts w:ascii="Arial" w:hAnsi="Arial" w:cs="Arial"/>
          <w:spacing w:val="1"/>
        </w:rPr>
        <w:t xml:space="preserve"> </w:t>
      </w:r>
      <w:r w:rsidRPr="003C742E">
        <w:rPr>
          <w:rFonts w:ascii="Arial" w:hAnsi="Arial" w:cs="Arial"/>
        </w:rPr>
        <w:t>de</w:t>
      </w:r>
      <w:r w:rsidRPr="003C742E">
        <w:rPr>
          <w:rFonts w:ascii="Arial" w:hAnsi="Arial" w:cs="Arial"/>
          <w:spacing w:val="1"/>
        </w:rPr>
        <w:t xml:space="preserve"> </w:t>
      </w:r>
      <w:r w:rsidRPr="003C742E">
        <w:rPr>
          <w:rFonts w:ascii="Arial" w:hAnsi="Arial" w:cs="Arial"/>
        </w:rPr>
        <w:t>acuerdo</w:t>
      </w:r>
      <w:r w:rsidRPr="003C742E">
        <w:rPr>
          <w:rFonts w:ascii="Arial" w:hAnsi="Arial" w:cs="Arial"/>
          <w:spacing w:val="1"/>
        </w:rPr>
        <w:t xml:space="preserve"> </w:t>
      </w:r>
      <w:r w:rsidRPr="003C742E">
        <w:rPr>
          <w:rFonts w:ascii="Arial" w:hAnsi="Arial" w:cs="Arial"/>
        </w:rPr>
        <w:t>a</w:t>
      </w:r>
      <w:r w:rsidRPr="003C742E">
        <w:rPr>
          <w:rFonts w:ascii="Arial" w:hAnsi="Arial" w:cs="Arial"/>
          <w:spacing w:val="1"/>
        </w:rPr>
        <w:t xml:space="preserve"> </w:t>
      </w:r>
      <w:r w:rsidRPr="003C742E">
        <w:rPr>
          <w:rFonts w:ascii="Arial" w:hAnsi="Arial" w:cs="Arial"/>
        </w:rPr>
        <w:t>las</w:t>
      </w:r>
      <w:r w:rsidRPr="003C742E">
        <w:rPr>
          <w:rFonts w:ascii="Arial" w:hAnsi="Arial" w:cs="Arial"/>
          <w:spacing w:val="-59"/>
        </w:rPr>
        <w:t xml:space="preserve"> </w:t>
      </w:r>
      <w:r w:rsidRPr="003C742E">
        <w:rPr>
          <w:rFonts w:ascii="Arial" w:hAnsi="Arial" w:cs="Arial"/>
        </w:rPr>
        <w:t>especificaciones</w:t>
      </w:r>
      <w:r w:rsidRPr="003C742E">
        <w:rPr>
          <w:rFonts w:ascii="Arial" w:hAnsi="Arial" w:cs="Arial"/>
          <w:spacing w:val="-1"/>
        </w:rPr>
        <w:t xml:space="preserve"> </w:t>
      </w:r>
      <w:r w:rsidRPr="003C742E">
        <w:rPr>
          <w:rFonts w:ascii="Arial" w:hAnsi="Arial" w:cs="Arial"/>
        </w:rPr>
        <w:t>requeridas en el</w:t>
      </w:r>
      <w:r w:rsidRPr="003C742E">
        <w:rPr>
          <w:rFonts w:ascii="Arial" w:hAnsi="Arial" w:cs="Arial"/>
          <w:spacing w:val="-1"/>
        </w:rPr>
        <w:t xml:space="preserve"> </w:t>
      </w:r>
      <w:r w:rsidRPr="003C742E">
        <w:rPr>
          <w:rFonts w:ascii="Arial" w:hAnsi="Arial" w:cs="Arial"/>
        </w:rPr>
        <w:t>presente documento.</w:t>
      </w:r>
    </w:p>
    <w:p w14:paraId="233F0175" w14:textId="77777777" w:rsidR="00F44EDA" w:rsidRPr="003C742E" w:rsidRDefault="00000000" w:rsidP="008304A7">
      <w:pPr>
        <w:pStyle w:val="Prrafodelista"/>
        <w:numPr>
          <w:ilvl w:val="0"/>
          <w:numId w:val="10"/>
        </w:numPr>
        <w:tabs>
          <w:tab w:val="left" w:pos="821"/>
        </w:tabs>
        <w:ind w:left="820" w:right="118"/>
        <w:jc w:val="both"/>
        <w:rPr>
          <w:rFonts w:ascii="Arial" w:hAnsi="Arial" w:cs="Arial"/>
        </w:rPr>
      </w:pPr>
      <w:r w:rsidRPr="003C742E">
        <w:rPr>
          <w:rFonts w:ascii="Arial" w:hAnsi="Arial" w:cs="Arial"/>
        </w:rPr>
        <w:t>Presentar el Informe Final en medio físico y magnético en el cual se debe incluir el</w:t>
      </w:r>
      <w:r w:rsidRPr="003C742E">
        <w:rPr>
          <w:rFonts w:ascii="Arial" w:hAnsi="Arial" w:cs="Arial"/>
          <w:spacing w:val="1"/>
        </w:rPr>
        <w:t xml:space="preserve"> </w:t>
      </w:r>
      <w:r w:rsidRPr="003C742E">
        <w:rPr>
          <w:rFonts w:ascii="Arial" w:hAnsi="Arial" w:cs="Arial"/>
        </w:rPr>
        <w:t>de Interventoría y el de obra, procedimientos utilizados, memorias de cálculo y</w:t>
      </w:r>
      <w:r w:rsidRPr="003C742E">
        <w:rPr>
          <w:rFonts w:ascii="Arial" w:hAnsi="Arial" w:cs="Arial"/>
          <w:spacing w:val="1"/>
        </w:rPr>
        <w:t xml:space="preserve"> </w:t>
      </w:r>
      <w:r w:rsidRPr="003C742E">
        <w:rPr>
          <w:rFonts w:ascii="Arial" w:hAnsi="Arial" w:cs="Arial"/>
        </w:rPr>
        <w:t>planos</w:t>
      </w:r>
      <w:r w:rsidRPr="003C742E">
        <w:rPr>
          <w:rFonts w:ascii="Arial" w:hAnsi="Arial" w:cs="Arial"/>
          <w:spacing w:val="-1"/>
        </w:rPr>
        <w:t xml:space="preserve"> </w:t>
      </w:r>
      <w:r w:rsidRPr="003C742E">
        <w:rPr>
          <w:rFonts w:ascii="Arial" w:hAnsi="Arial" w:cs="Arial"/>
        </w:rPr>
        <w:t>de diseño.</w:t>
      </w:r>
    </w:p>
    <w:p w14:paraId="4327A99D" w14:textId="77777777" w:rsidR="00F44EDA" w:rsidRPr="003C742E" w:rsidRDefault="00000000" w:rsidP="008304A7">
      <w:pPr>
        <w:pStyle w:val="Prrafodelista"/>
        <w:numPr>
          <w:ilvl w:val="0"/>
          <w:numId w:val="10"/>
        </w:numPr>
        <w:tabs>
          <w:tab w:val="left" w:pos="821"/>
        </w:tabs>
        <w:spacing w:line="253" w:lineRule="exact"/>
        <w:ind w:left="820" w:hanging="361"/>
        <w:jc w:val="both"/>
        <w:rPr>
          <w:rFonts w:ascii="Arial" w:hAnsi="Arial" w:cs="Arial"/>
        </w:rPr>
      </w:pPr>
      <w:r w:rsidRPr="003C742E">
        <w:rPr>
          <w:rFonts w:ascii="Arial" w:hAnsi="Arial" w:cs="Arial"/>
          <w:spacing w:val="-1"/>
        </w:rPr>
        <w:t>Recibir</w:t>
      </w:r>
      <w:r w:rsidRPr="003C742E">
        <w:rPr>
          <w:rFonts w:ascii="Arial" w:hAnsi="Arial" w:cs="Arial"/>
          <w:spacing w:val="-15"/>
        </w:rPr>
        <w:t xml:space="preserve"> </w:t>
      </w:r>
      <w:r w:rsidRPr="003C742E">
        <w:rPr>
          <w:rFonts w:ascii="Arial" w:hAnsi="Arial" w:cs="Arial"/>
          <w:spacing w:val="-1"/>
        </w:rPr>
        <w:t>el</w:t>
      </w:r>
      <w:r w:rsidRPr="003C742E">
        <w:rPr>
          <w:rFonts w:ascii="Arial" w:hAnsi="Arial" w:cs="Arial"/>
          <w:spacing w:val="-14"/>
        </w:rPr>
        <w:t xml:space="preserve"> </w:t>
      </w:r>
      <w:r w:rsidRPr="003C742E">
        <w:rPr>
          <w:rFonts w:ascii="Arial" w:hAnsi="Arial" w:cs="Arial"/>
          <w:spacing w:val="-1"/>
        </w:rPr>
        <w:t>contrato</w:t>
      </w:r>
      <w:r w:rsidRPr="003C742E">
        <w:rPr>
          <w:rFonts w:ascii="Arial" w:hAnsi="Arial" w:cs="Arial"/>
          <w:spacing w:val="-15"/>
        </w:rPr>
        <w:t xml:space="preserve"> </w:t>
      </w:r>
      <w:r w:rsidRPr="003C742E">
        <w:rPr>
          <w:rFonts w:ascii="Arial" w:hAnsi="Arial" w:cs="Arial"/>
          <w:spacing w:val="-1"/>
        </w:rPr>
        <w:t>de</w:t>
      </w:r>
      <w:r w:rsidRPr="003C742E">
        <w:rPr>
          <w:rFonts w:ascii="Arial" w:hAnsi="Arial" w:cs="Arial"/>
          <w:spacing w:val="-15"/>
        </w:rPr>
        <w:t xml:space="preserve"> </w:t>
      </w:r>
      <w:r w:rsidRPr="003C742E">
        <w:rPr>
          <w:rFonts w:ascii="Arial" w:hAnsi="Arial" w:cs="Arial"/>
          <w:spacing w:val="-1"/>
        </w:rPr>
        <w:t>obra</w:t>
      </w:r>
      <w:r w:rsidRPr="003C742E">
        <w:rPr>
          <w:rFonts w:ascii="Arial" w:hAnsi="Arial" w:cs="Arial"/>
          <w:spacing w:val="-12"/>
        </w:rPr>
        <w:t xml:space="preserve"> </w:t>
      </w:r>
      <w:r w:rsidRPr="003C742E">
        <w:rPr>
          <w:rFonts w:ascii="Arial" w:hAnsi="Arial" w:cs="Arial"/>
        </w:rPr>
        <w:t>previo</w:t>
      </w:r>
      <w:r w:rsidRPr="003C742E">
        <w:rPr>
          <w:rFonts w:ascii="Arial" w:hAnsi="Arial" w:cs="Arial"/>
          <w:spacing w:val="-15"/>
        </w:rPr>
        <w:t xml:space="preserve"> </w:t>
      </w:r>
      <w:r w:rsidRPr="003C742E">
        <w:rPr>
          <w:rFonts w:ascii="Arial" w:hAnsi="Arial" w:cs="Arial"/>
        </w:rPr>
        <w:t>el</w:t>
      </w:r>
      <w:r w:rsidRPr="003C742E">
        <w:rPr>
          <w:rFonts w:ascii="Arial" w:hAnsi="Arial" w:cs="Arial"/>
          <w:spacing w:val="-14"/>
        </w:rPr>
        <w:t xml:space="preserve"> </w:t>
      </w:r>
      <w:r w:rsidRPr="003C742E">
        <w:rPr>
          <w:rFonts w:ascii="Arial" w:hAnsi="Arial" w:cs="Arial"/>
        </w:rPr>
        <w:t>cumplimiento</w:t>
      </w:r>
      <w:r w:rsidRPr="003C742E">
        <w:rPr>
          <w:rFonts w:ascii="Arial" w:hAnsi="Arial" w:cs="Arial"/>
          <w:spacing w:val="-15"/>
        </w:rPr>
        <w:t xml:space="preserve"> </w:t>
      </w:r>
      <w:r w:rsidRPr="003C742E">
        <w:rPr>
          <w:rFonts w:ascii="Arial" w:hAnsi="Arial" w:cs="Arial"/>
        </w:rPr>
        <w:t>de</w:t>
      </w:r>
      <w:r w:rsidRPr="003C742E">
        <w:rPr>
          <w:rFonts w:ascii="Arial" w:hAnsi="Arial" w:cs="Arial"/>
          <w:spacing w:val="-14"/>
        </w:rPr>
        <w:t xml:space="preserve"> </w:t>
      </w:r>
      <w:r w:rsidRPr="003C742E">
        <w:rPr>
          <w:rFonts w:ascii="Arial" w:hAnsi="Arial" w:cs="Arial"/>
        </w:rPr>
        <w:t>todos</w:t>
      </w:r>
      <w:r w:rsidRPr="003C742E">
        <w:rPr>
          <w:rFonts w:ascii="Arial" w:hAnsi="Arial" w:cs="Arial"/>
          <w:spacing w:val="-14"/>
        </w:rPr>
        <w:t xml:space="preserve"> </w:t>
      </w:r>
      <w:r w:rsidRPr="003C742E">
        <w:rPr>
          <w:rFonts w:ascii="Arial" w:hAnsi="Arial" w:cs="Arial"/>
        </w:rPr>
        <w:t>los</w:t>
      </w:r>
      <w:r w:rsidRPr="003C742E">
        <w:rPr>
          <w:rFonts w:ascii="Arial" w:hAnsi="Arial" w:cs="Arial"/>
          <w:spacing w:val="-15"/>
        </w:rPr>
        <w:t xml:space="preserve"> </w:t>
      </w:r>
      <w:r w:rsidRPr="003C742E">
        <w:rPr>
          <w:rFonts w:ascii="Arial" w:hAnsi="Arial" w:cs="Arial"/>
        </w:rPr>
        <w:t>requisitos</w:t>
      </w:r>
      <w:r w:rsidRPr="003C742E">
        <w:rPr>
          <w:rFonts w:ascii="Arial" w:hAnsi="Arial" w:cs="Arial"/>
          <w:spacing w:val="-14"/>
        </w:rPr>
        <w:t xml:space="preserve"> </w:t>
      </w:r>
      <w:r w:rsidRPr="003C742E">
        <w:rPr>
          <w:rFonts w:ascii="Arial" w:hAnsi="Arial" w:cs="Arial"/>
        </w:rPr>
        <w:t>pertinentes.</w:t>
      </w:r>
    </w:p>
    <w:p w14:paraId="3D349BB3" w14:textId="77777777" w:rsidR="00F44EDA" w:rsidRDefault="00000000" w:rsidP="008304A7">
      <w:pPr>
        <w:pStyle w:val="Prrafodelista"/>
        <w:numPr>
          <w:ilvl w:val="0"/>
          <w:numId w:val="10"/>
        </w:numPr>
        <w:tabs>
          <w:tab w:val="left" w:pos="821"/>
        </w:tabs>
        <w:ind w:left="820" w:right="123"/>
        <w:jc w:val="both"/>
        <w:rPr>
          <w:rFonts w:ascii="Arial" w:hAnsi="Arial" w:cs="Arial"/>
        </w:rPr>
      </w:pPr>
      <w:r w:rsidRPr="003C742E">
        <w:rPr>
          <w:rFonts w:ascii="Arial" w:hAnsi="Arial" w:cs="Arial"/>
        </w:rPr>
        <w:t>Entregar el contrato de Interventoría al funcionario indicado por INVÍAS previo el</w:t>
      </w:r>
      <w:r w:rsidRPr="003C742E">
        <w:rPr>
          <w:rFonts w:ascii="Arial" w:hAnsi="Arial" w:cs="Arial"/>
          <w:spacing w:val="1"/>
        </w:rPr>
        <w:t xml:space="preserve"> </w:t>
      </w:r>
      <w:r w:rsidRPr="003C742E">
        <w:rPr>
          <w:rFonts w:ascii="Arial" w:hAnsi="Arial" w:cs="Arial"/>
        </w:rPr>
        <w:t>cumplimiento</w:t>
      </w:r>
      <w:r w:rsidRPr="003C742E">
        <w:rPr>
          <w:rFonts w:ascii="Arial" w:hAnsi="Arial" w:cs="Arial"/>
          <w:spacing w:val="-1"/>
        </w:rPr>
        <w:t xml:space="preserve"> </w:t>
      </w:r>
      <w:r w:rsidRPr="003C742E">
        <w:rPr>
          <w:rFonts w:ascii="Arial" w:hAnsi="Arial" w:cs="Arial"/>
        </w:rPr>
        <w:t>de los requisitos pertinentes.</w:t>
      </w:r>
    </w:p>
    <w:p w14:paraId="4C85DD84" w14:textId="77777777" w:rsidR="00F44EDA" w:rsidRPr="003C742E" w:rsidRDefault="00000000" w:rsidP="008304A7">
      <w:pPr>
        <w:pStyle w:val="Prrafodelista"/>
        <w:numPr>
          <w:ilvl w:val="0"/>
          <w:numId w:val="10"/>
        </w:numPr>
        <w:tabs>
          <w:tab w:val="left" w:pos="822"/>
        </w:tabs>
        <w:ind w:right="123"/>
        <w:jc w:val="both"/>
        <w:rPr>
          <w:rFonts w:ascii="Arial" w:hAnsi="Arial" w:cs="Arial"/>
        </w:rPr>
      </w:pPr>
      <w:r w:rsidRPr="003C742E">
        <w:rPr>
          <w:rFonts w:ascii="Arial" w:hAnsi="Arial" w:cs="Arial"/>
        </w:rPr>
        <w:t>Hacer</w:t>
      </w:r>
      <w:r w:rsidRPr="003C742E">
        <w:rPr>
          <w:rFonts w:ascii="Arial" w:hAnsi="Arial" w:cs="Arial"/>
          <w:spacing w:val="20"/>
        </w:rPr>
        <w:t xml:space="preserve"> </w:t>
      </w:r>
      <w:r w:rsidRPr="003C742E">
        <w:rPr>
          <w:rFonts w:ascii="Arial" w:hAnsi="Arial" w:cs="Arial"/>
        </w:rPr>
        <w:t>acopio</w:t>
      </w:r>
      <w:r w:rsidRPr="003C742E">
        <w:rPr>
          <w:rFonts w:ascii="Arial" w:hAnsi="Arial" w:cs="Arial"/>
          <w:spacing w:val="22"/>
        </w:rPr>
        <w:t xml:space="preserve"> </w:t>
      </w:r>
      <w:r w:rsidRPr="003C742E">
        <w:rPr>
          <w:rFonts w:ascii="Arial" w:hAnsi="Arial" w:cs="Arial"/>
        </w:rPr>
        <w:t>y</w:t>
      </w:r>
      <w:r w:rsidRPr="003C742E">
        <w:rPr>
          <w:rFonts w:ascii="Arial" w:hAnsi="Arial" w:cs="Arial"/>
          <w:spacing w:val="22"/>
        </w:rPr>
        <w:t xml:space="preserve"> </w:t>
      </w:r>
      <w:r w:rsidRPr="003C742E">
        <w:rPr>
          <w:rFonts w:ascii="Arial" w:hAnsi="Arial" w:cs="Arial"/>
        </w:rPr>
        <w:t>entrega</w:t>
      </w:r>
      <w:r w:rsidRPr="003C742E">
        <w:rPr>
          <w:rFonts w:ascii="Arial" w:hAnsi="Arial" w:cs="Arial"/>
          <w:spacing w:val="22"/>
        </w:rPr>
        <w:t xml:space="preserve"> </w:t>
      </w:r>
      <w:r w:rsidRPr="003C742E">
        <w:rPr>
          <w:rFonts w:ascii="Arial" w:hAnsi="Arial" w:cs="Arial"/>
        </w:rPr>
        <w:t>de</w:t>
      </w:r>
      <w:r w:rsidRPr="003C742E">
        <w:rPr>
          <w:rFonts w:ascii="Arial" w:hAnsi="Arial" w:cs="Arial"/>
          <w:spacing w:val="21"/>
        </w:rPr>
        <w:t xml:space="preserve"> </w:t>
      </w:r>
      <w:r w:rsidRPr="003C742E">
        <w:rPr>
          <w:rFonts w:ascii="Arial" w:hAnsi="Arial" w:cs="Arial"/>
        </w:rPr>
        <w:t>la</w:t>
      </w:r>
      <w:r w:rsidRPr="003C742E">
        <w:rPr>
          <w:rFonts w:ascii="Arial" w:hAnsi="Arial" w:cs="Arial"/>
          <w:spacing w:val="22"/>
        </w:rPr>
        <w:t xml:space="preserve"> </w:t>
      </w:r>
      <w:r w:rsidRPr="003C742E">
        <w:rPr>
          <w:rFonts w:ascii="Arial" w:hAnsi="Arial" w:cs="Arial"/>
        </w:rPr>
        <w:t>documentación</w:t>
      </w:r>
      <w:r w:rsidRPr="003C742E">
        <w:rPr>
          <w:rFonts w:ascii="Arial" w:hAnsi="Arial" w:cs="Arial"/>
          <w:spacing w:val="22"/>
        </w:rPr>
        <w:t xml:space="preserve"> </w:t>
      </w:r>
      <w:r w:rsidRPr="003C742E">
        <w:rPr>
          <w:rFonts w:ascii="Arial" w:hAnsi="Arial" w:cs="Arial"/>
        </w:rPr>
        <w:t>requerida</w:t>
      </w:r>
      <w:r w:rsidRPr="003C742E">
        <w:rPr>
          <w:rFonts w:ascii="Arial" w:hAnsi="Arial" w:cs="Arial"/>
          <w:spacing w:val="22"/>
        </w:rPr>
        <w:t xml:space="preserve"> </w:t>
      </w:r>
      <w:r w:rsidRPr="003C742E">
        <w:rPr>
          <w:rFonts w:ascii="Arial" w:hAnsi="Arial" w:cs="Arial"/>
        </w:rPr>
        <w:t>para</w:t>
      </w:r>
      <w:r w:rsidRPr="003C742E">
        <w:rPr>
          <w:rFonts w:ascii="Arial" w:hAnsi="Arial" w:cs="Arial"/>
          <w:spacing w:val="22"/>
        </w:rPr>
        <w:t xml:space="preserve"> </w:t>
      </w:r>
      <w:r w:rsidRPr="003C742E">
        <w:rPr>
          <w:rFonts w:ascii="Arial" w:hAnsi="Arial" w:cs="Arial"/>
        </w:rPr>
        <w:t>la</w:t>
      </w:r>
      <w:r w:rsidRPr="003C742E">
        <w:rPr>
          <w:rFonts w:ascii="Arial" w:hAnsi="Arial" w:cs="Arial"/>
          <w:spacing w:val="21"/>
        </w:rPr>
        <w:t xml:space="preserve"> </w:t>
      </w:r>
      <w:r w:rsidRPr="003C742E">
        <w:rPr>
          <w:rFonts w:ascii="Arial" w:hAnsi="Arial" w:cs="Arial"/>
        </w:rPr>
        <w:t>liquidación</w:t>
      </w:r>
      <w:r w:rsidRPr="003C742E">
        <w:rPr>
          <w:rFonts w:ascii="Arial" w:hAnsi="Arial" w:cs="Arial"/>
          <w:spacing w:val="22"/>
        </w:rPr>
        <w:t xml:space="preserve"> </w:t>
      </w:r>
      <w:r w:rsidRPr="003C742E">
        <w:rPr>
          <w:rFonts w:ascii="Arial" w:hAnsi="Arial" w:cs="Arial"/>
        </w:rPr>
        <w:t>de</w:t>
      </w:r>
      <w:r w:rsidRPr="003C742E">
        <w:rPr>
          <w:rFonts w:ascii="Arial" w:hAnsi="Arial" w:cs="Arial"/>
          <w:spacing w:val="22"/>
        </w:rPr>
        <w:t xml:space="preserve"> </w:t>
      </w:r>
      <w:r w:rsidRPr="003C742E">
        <w:rPr>
          <w:rFonts w:ascii="Arial" w:hAnsi="Arial" w:cs="Arial"/>
        </w:rPr>
        <w:t>los</w:t>
      </w:r>
      <w:r w:rsidRPr="003C742E">
        <w:rPr>
          <w:rFonts w:ascii="Arial" w:hAnsi="Arial" w:cs="Arial"/>
          <w:spacing w:val="-58"/>
        </w:rPr>
        <w:t xml:space="preserve"> </w:t>
      </w:r>
      <w:r w:rsidRPr="003C742E">
        <w:rPr>
          <w:rFonts w:ascii="Arial" w:hAnsi="Arial" w:cs="Arial"/>
        </w:rPr>
        <w:t>contratos</w:t>
      </w:r>
      <w:r w:rsidRPr="003C742E">
        <w:rPr>
          <w:rFonts w:ascii="Arial" w:hAnsi="Arial" w:cs="Arial"/>
          <w:spacing w:val="-1"/>
        </w:rPr>
        <w:t xml:space="preserve"> </w:t>
      </w:r>
      <w:r w:rsidRPr="003C742E">
        <w:rPr>
          <w:rFonts w:ascii="Arial" w:hAnsi="Arial" w:cs="Arial"/>
        </w:rPr>
        <w:t>de</w:t>
      </w:r>
      <w:r w:rsidRPr="003C742E">
        <w:rPr>
          <w:rFonts w:ascii="Arial" w:hAnsi="Arial" w:cs="Arial"/>
          <w:spacing w:val="-1"/>
        </w:rPr>
        <w:t xml:space="preserve"> </w:t>
      </w:r>
      <w:r w:rsidRPr="003C742E">
        <w:rPr>
          <w:rFonts w:ascii="Arial" w:hAnsi="Arial" w:cs="Arial"/>
        </w:rPr>
        <w:t>obra</w:t>
      </w:r>
      <w:r w:rsidRPr="003C742E">
        <w:rPr>
          <w:rFonts w:ascii="Arial" w:hAnsi="Arial" w:cs="Arial"/>
          <w:spacing w:val="1"/>
        </w:rPr>
        <w:t xml:space="preserve"> </w:t>
      </w:r>
      <w:r w:rsidRPr="003C742E">
        <w:rPr>
          <w:rFonts w:ascii="Arial" w:hAnsi="Arial" w:cs="Arial"/>
        </w:rPr>
        <w:t>y de Interventoría.</w:t>
      </w:r>
    </w:p>
    <w:p w14:paraId="468FF4AF" w14:textId="77777777" w:rsidR="00F44EDA" w:rsidRPr="003C742E" w:rsidRDefault="00000000" w:rsidP="008304A7">
      <w:pPr>
        <w:pStyle w:val="Prrafodelista"/>
        <w:numPr>
          <w:ilvl w:val="0"/>
          <w:numId w:val="10"/>
        </w:numPr>
        <w:tabs>
          <w:tab w:val="left" w:pos="822"/>
        </w:tabs>
        <w:spacing w:before="1"/>
        <w:ind w:right="119"/>
        <w:jc w:val="both"/>
        <w:rPr>
          <w:rFonts w:ascii="Arial" w:hAnsi="Arial" w:cs="Arial"/>
        </w:rPr>
      </w:pPr>
      <w:r w:rsidRPr="003C742E">
        <w:rPr>
          <w:rFonts w:ascii="Arial" w:hAnsi="Arial" w:cs="Arial"/>
          <w:color w:val="1F1F1E"/>
        </w:rPr>
        <w:t>Subir</w:t>
      </w:r>
      <w:r w:rsidRPr="003C742E">
        <w:rPr>
          <w:rFonts w:ascii="Arial" w:hAnsi="Arial" w:cs="Arial"/>
          <w:color w:val="1F1F1E"/>
          <w:spacing w:val="-7"/>
        </w:rPr>
        <w:t xml:space="preserve"> </w:t>
      </w:r>
      <w:r w:rsidRPr="003C742E">
        <w:rPr>
          <w:rFonts w:ascii="Arial" w:hAnsi="Arial" w:cs="Arial"/>
          <w:color w:val="1F1F1E"/>
        </w:rPr>
        <w:t>al</w:t>
      </w:r>
      <w:r w:rsidRPr="003C742E">
        <w:rPr>
          <w:rFonts w:ascii="Arial" w:hAnsi="Arial" w:cs="Arial"/>
          <w:color w:val="1F1F1E"/>
          <w:spacing w:val="-7"/>
        </w:rPr>
        <w:t xml:space="preserve"> </w:t>
      </w:r>
      <w:r w:rsidRPr="003C742E">
        <w:rPr>
          <w:rFonts w:ascii="Arial" w:hAnsi="Arial" w:cs="Arial"/>
          <w:color w:val="1F1F1E"/>
        </w:rPr>
        <w:t>aplicativo</w:t>
      </w:r>
      <w:r w:rsidRPr="003C742E">
        <w:rPr>
          <w:rFonts w:ascii="Arial" w:hAnsi="Arial" w:cs="Arial"/>
          <w:color w:val="1F1F1E"/>
          <w:spacing w:val="-6"/>
        </w:rPr>
        <w:t xml:space="preserve"> </w:t>
      </w:r>
      <w:r w:rsidRPr="003C742E">
        <w:rPr>
          <w:rFonts w:ascii="Arial" w:hAnsi="Arial" w:cs="Arial"/>
          <w:color w:val="1F1F1E"/>
        </w:rPr>
        <w:t>CIFRA</w:t>
      </w:r>
      <w:r w:rsidRPr="003C742E">
        <w:rPr>
          <w:rFonts w:ascii="Arial" w:hAnsi="Arial" w:cs="Arial"/>
          <w:color w:val="1F1F1E"/>
          <w:spacing w:val="-7"/>
        </w:rPr>
        <w:t xml:space="preserve"> </w:t>
      </w:r>
      <w:r w:rsidRPr="003C742E">
        <w:rPr>
          <w:rFonts w:ascii="Arial" w:hAnsi="Arial" w:cs="Arial"/>
          <w:color w:val="1F1F1E"/>
        </w:rPr>
        <w:t>la</w:t>
      </w:r>
      <w:r w:rsidRPr="003C742E">
        <w:rPr>
          <w:rFonts w:ascii="Arial" w:hAnsi="Arial" w:cs="Arial"/>
          <w:color w:val="1F1F1E"/>
          <w:spacing w:val="-7"/>
        </w:rPr>
        <w:t xml:space="preserve"> </w:t>
      </w:r>
      <w:r w:rsidRPr="003C742E">
        <w:rPr>
          <w:rFonts w:ascii="Arial" w:hAnsi="Arial" w:cs="Arial"/>
          <w:color w:val="1F1F1E"/>
        </w:rPr>
        <w:t>información</w:t>
      </w:r>
      <w:r w:rsidRPr="003C742E">
        <w:rPr>
          <w:rFonts w:ascii="Arial" w:hAnsi="Arial" w:cs="Arial"/>
          <w:color w:val="1F1F1E"/>
          <w:spacing w:val="-6"/>
        </w:rPr>
        <w:t xml:space="preserve"> </w:t>
      </w:r>
      <w:r w:rsidRPr="003C742E">
        <w:rPr>
          <w:rFonts w:ascii="Arial" w:hAnsi="Arial" w:cs="Arial"/>
          <w:color w:val="1F1F1E"/>
        </w:rPr>
        <w:t>requerida</w:t>
      </w:r>
      <w:r w:rsidRPr="003C742E">
        <w:rPr>
          <w:rFonts w:ascii="Arial" w:hAnsi="Arial" w:cs="Arial"/>
          <w:color w:val="1F1F1E"/>
          <w:spacing w:val="-7"/>
        </w:rPr>
        <w:t xml:space="preserve"> </w:t>
      </w:r>
      <w:r w:rsidRPr="003C742E">
        <w:rPr>
          <w:rFonts w:ascii="Arial" w:hAnsi="Arial" w:cs="Arial"/>
          <w:color w:val="1F1F1E"/>
        </w:rPr>
        <w:t>y</w:t>
      </w:r>
      <w:r w:rsidRPr="003C742E">
        <w:rPr>
          <w:rFonts w:ascii="Arial" w:hAnsi="Arial" w:cs="Arial"/>
          <w:color w:val="1F1F1E"/>
          <w:spacing w:val="-6"/>
        </w:rPr>
        <w:t xml:space="preserve"> </w:t>
      </w:r>
      <w:r w:rsidRPr="003C742E">
        <w:rPr>
          <w:rFonts w:ascii="Arial" w:hAnsi="Arial" w:cs="Arial"/>
          <w:color w:val="1F1F1E"/>
        </w:rPr>
        <w:t>mantenerla</w:t>
      </w:r>
      <w:r w:rsidRPr="003C742E">
        <w:rPr>
          <w:rFonts w:ascii="Arial" w:hAnsi="Arial" w:cs="Arial"/>
          <w:color w:val="1F1F1E"/>
          <w:spacing w:val="-7"/>
        </w:rPr>
        <w:t xml:space="preserve"> </w:t>
      </w:r>
      <w:r w:rsidRPr="003C742E">
        <w:rPr>
          <w:rFonts w:ascii="Arial" w:hAnsi="Arial" w:cs="Arial"/>
          <w:color w:val="1F1F1E"/>
        </w:rPr>
        <w:t>actualizada</w:t>
      </w:r>
      <w:r w:rsidRPr="003C742E">
        <w:rPr>
          <w:rFonts w:ascii="Arial" w:hAnsi="Arial" w:cs="Arial"/>
          <w:color w:val="1F1F1E"/>
          <w:spacing w:val="-7"/>
        </w:rPr>
        <w:t xml:space="preserve"> </w:t>
      </w:r>
      <w:r w:rsidRPr="003C742E">
        <w:rPr>
          <w:rFonts w:ascii="Arial" w:hAnsi="Arial" w:cs="Arial"/>
          <w:color w:val="1F1F1E"/>
        </w:rPr>
        <w:t>de</w:t>
      </w:r>
      <w:r w:rsidRPr="003C742E">
        <w:rPr>
          <w:rFonts w:ascii="Arial" w:hAnsi="Arial" w:cs="Arial"/>
          <w:color w:val="1F1F1E"/>
          <w:spacing w:val="-6"/>
        </w:rPr>
        <w:t xml:space="preserve"> </w:t>
      </w:r>
      <w:r w:rsidRPr="003C742E">
        <w:rPr>
          <w:rFonts w:ascii="Arial" w:hAnsi="Arial" w:cs="Arial"/>
          <w:color w:val="1F1F1E"/>
        </w:rPr>
        <w:t>todo</w:t>
      </w:r>
      <w:r w:rsidRPr="003C742E">
        <w:rPr>
          <w:rFonts w:ascii="Arial" w:hAnsi="Arial" w:cs="Arial"/>
          <w:color w:val="1F1F1E"/>
          <w:spacing w:val="-58"/>
        </w:rPr>
        <w:t xml:space="preserve"> </w:t>
      </w:r>
      <w:r w:rsidRPr="003C742E">
        <w:rPr>
          <w:rFonts w:ascii="Arial" w:hAnsi="Arial" w:cs="Arial"/>
          <w:color w:val="1F1F1E"/>
        </w:rPr>
        <w:t>el</w:t>
      </w:r>
      <w:r w:rsidRPr="003C742E">
        <w:rPr>
          <w:rFonts w:ascii="Arial" w:hAnsi="Arial" w:cs="Arial"/>
          <w:color w:val="1F1F1E"/>
          <w:spacing w:val="-1"/>
        </w:rPr>
        <w:t xml:space="preserve"> </w:t>
      </w:r>
      <w:r w:rsidRPr="003C742E">
        <w:rPr>
          <w:rFonts w:ascii="Arial" w:hAnsi="Arial" w:cs="Arial"/>
          <w:color w:val="1F1F1E"/>
        </w:rPr>
        <w:t>desarrollo</w:t>
      </w:r>
      <w:r w:rsidRPr="003C742E">
        <w:rPr>
          <w:rFonts w:ascii="Arial" w:hAnsi="Arial" w:cs="Arial"/>
          <w:color w:val="1F1F1E"/>
          <w:spacing w:val="-1"/>
        </w:rPr>
        <w:t xml:space="preserve"> </w:t>
      </w:r>
      <w:r w:rsidRPr="003C742E">
        <w:rPr>
          <w:rFonts w:ascii="Arial" w:hAnsi="Arial" w:cs="Arial"/>
          <w:color w:val="1F1F1E"/>
        </w:rPr>
        <w:t>contractual.</w:t>
      </w:r>
    </w:p>
    <w:p w14:paraId="1BAAAE59" w14:textId="77777777" w:rsidR="00F44EDA" w:rsidRPr="003C742E" w:rsidRDefault="00000000" w:rsidP="008304A7">
      <w:pPr>
        <w:pStyle w:val="Prrafodelista"/>
        <w:numPr>
          <w:ilvl w:val="0"/>
          <w:numId w:val="10"/>
        </w:numPr>
        <w:tabs>
          <w:tab w:val="left" w:pos="822"/>
        </w:tabs>
        <w:ind w:right="119"/>
        <w:jc w:val="both"/>
        <w:rPr>
          <w:rFonts w:ascii="Arial" w:hAnsi="Arial" w:cs="Arial"/>
        </w:rPr>
      </w:pPr>
      <w:r w:rsidRPr="003C742E">
        <w:rPr>
          <w:rFonts w:ascii="Arial" w:hAnsi="Arial" w:cs="Arial"/>
          <w:color w:val="1F1F1E"/>
        </w:rPr>
        <w:t>Los</w:t>
      </w:r>
      <w:r w:rsidRPr="003C742E">
        <w:rPr>
          <w:rFonts w:ascii="Arial" w:hAnsi="Arial" w:cs="Arial"/>
          <w:color w:val="1F1F1E"/>
          <w:spacing w:val="47"/>
        </w:rPr>
        <w:t xml:space="preserve"> </w:t>
      </w:r>
      <w:r w:rsidRPr="003C742E">
        <w:rPr>
          <w:rFonts w:ascii="Arial" w:hAnsi="Arial" w:cs="Arial"/>
          <w:color w:val="1F1F1E"/>
        </w:rPr>
        <w:t>demás</w:t>
      </w:r>
      <w:r w:rsidRPr="003C742E">
        <w:rPr>
          <w:rFonts w:ascii="Arial" w:hAnsi="Arial" w:cs="Arial"/>
          <w:color w:val="1F1F1E"/>
          <w:spacing w:val="46"/>
        </w:rPr>
        <w:t xml:space="preserve"> </w:t>
      </w:r>
      <w:r w:rsidRPr="003C742E">
        <w:rPr>
          <w:rFonts w:ascii="Arial" w:hAnsi="Arial" w:cs="Arial"/>
          <w:color w:val="1F1F1E"/>
        </w:rPr>
        <w:t>que</w:t>
      </w:r>
      <w:r w:rsidRPr="003C742E">
        <w:rPr>
          <w:rFonts w:ascii="Arial" w:hAnsi="Arial" w:cs="Arial"/>
          <w:color w:val="1F1F1E"/>
          <w:spacing w:val="47"/>
        </w:rPr>
        <w:t xml:space="preserve"> </w:t>
      </w:r>
      <w:r w:rsidRPr="003C742E">
        <w:rPr>
          <w:rFonts w:ascii="Arial" w:hAnsi="Arial" w:cs="Arial"/>
          <w:color w:val="1F1F1E"/>
        </w:rPr>
        <w:t>establece</w:t>
      </w:r>
      <w:r w:rsidRPr="003C742E">
        <w:rPr>
          <w:rFonts w:ascii="Arial" w:hAnsi="Arial" w:cs="Arial"/>
          <w:color w:val="1F1F1E"/>
          <w:spacing w:val="47"/>
        </w:rPr>
        <w:t xml:space="preserve"> </w:t>
      </w:r>
      <w:r w:rsidRPr="003C742E">
        <w:rPr>
          <w:rFonts w:ascii="Arial" w:hAnsi="Arial" w:cs="Arial"/>
          <w:color w:val="1F1F1E"/>
        </w:rPr>
        <w:t>el</w:t>
      </w:r>
      <w:r w:rsidRPr="003C742E">
        <w:rPr>
          <w:rFonts w:ascii="Arial" w:hAnsi="Arial" w:cs="Arial"/>
          <w:color w:val="1F1F1E"/>
          <w:spacing w:val="46"/>
        </w:rPr>
        <w:t xml:space="preserve"> </w:t>
      </w:r>
      <w:r w:rsidRPr="003C742E">
        <w:rPr>
          <w:rFonts w:ascii="Arial" w:hAnsi="Arial" w:cs="Arial"/>
          <w:color w:val="1F1F1E"/>
        </w:rPr>
        <w:t>manual</w:t>
      </w:r>
      <w:r w:rsidRPr="003C742E">
        <w:rPr>
          <w:rFonts w:ascii="Arial" w:hAnsi="Arial" w:cs="Arial"/>
          <w:color w:val="1F1F1E"/>
          <w:spacing w:val="47"/>
        </w:rPr>
        <w:t xml:space="preserve"> </w:t>
      </w:r>
      <w:r w:rsidRPr="003C742E">
        <w:rPr>
          <w:rFonts w:ascii="Arial" w:hAnsi="Arial" w:cs="Arial"/>
          <w:color w:val="1F1F1E"/>
        </w:rPr>
        <w:t>de</w:t>
      </w:r>
      <w:r w:rsidRPr="003C742E">
        <w:rPr>
          <w:rFonts w:ascii="Arial" w:hAnsi="Arial" w:cs="Arial"/>
          <w:color w:val="1F1F1E"/>
          <w:spacing w:val="47"/>
        </w:rPr>
        <w:t xml:space="preserve"> </w:t>
      </w:r>
      <w:r w:rsidRPr="003C742E">
        <w:rPr>
          <w:rFonts w:ascii="Arial" w:hAnsi="Arial" w:cs="Arial"/>
          <w:color w:val="1F1F1E"/>
        </w:rPr>
        <w:t>interventoría</w:t>
      </w:r>
      <w:r w:rsidRPr="003C742E">
        <w:rPr>
          <w:rFonts w:ascii="Arial" w:hAnsi="Arial" w:cs="Arial"/>
          <w:color w:val="1F1F1E"/>
          <w:spacing w:val="46"/>
        </w:rPr>
        <w:t xml:space="preserve"> </w:t>
      </w:r>
      <w:r w:rsidRPr="003C742E">
        <w:rPr>
          <w:rFonts w:ascii="Arial" w:hAnsi="Arial" w:cs="Arial"/>
          <w:color w:val="1F1F1E"/>
        </w:rPr>
        <w:t>vigente</w:t>
      </w:r>
      <w:r w:rsidRPr="003C742E">
        <w:rPr>
          <w:rFonts w:ascii="Arial" w:hAnsi="Arial" w:cs="Arial"/>
          <w:color w:val="1F1F1E"/>
          <w:spacing w:val="46"/>
        </w:rPr>
        <w:t xml:space="preserve"> </w:t>
      </w:r>
      <w:r w:rsidRPr="003C742E">
        <w:rPr>
          <w:rFonts w:ascii="Arial" w:hAnsi="Arial" w:cs="Arial"/>
          <w:color w:val="1F1F1E"/>
        </w:rPr>
        <w:t>de</w:t>
      </w:r>
      <w:r w:rsidRPr="003C742E">
        <w:rPr>
          <w:rFonts w:ascii="Arial" w:hAnsi="Arial" w:cs="Arial"/>
          <w:color w:val="1F1F1E"/>
          <w:spacing w:val="47"/>
        </w:rPr>
        <w:t xml:space="preserve"> </w:t>
      </w:r>
      <w:r w:rsidRPr="003C742E">
        <w:rPr>
          <w:rFonts w:ascii="Arial" w:hAnsi="Arial" w:cs="Arial"/>
          <w:color w:val="1F1F1E"/>
        </w:rPr>
        <w:t>INVIAS,</w:t>
      </w:r>
      <w:r w:rsidRPr="003C742E">
        <w:rPr>
          <w:rFonts w:ascii="Arial" w:hAnsi="Arial" w:cs="Arial"/>
          <w:color w:val="1F1F1E"/>
          <w:spacing w:val="-59"/>
        </w:rPr>
        <w:t xml:space="preserve"> </w:t>
      </w:r>
      <w:r w:rsidRPr="003C742E">
        <w:rPr>
          <w:rFonts w:ascii="Arial" w:hAnsi="Arial" w:cs="Arial"/>
          <w:color w:val="1F1F1E"/>
        </w:rPr>
        <w:t>documentos</w:t>
      </w:r>
      <w:r w:rsidRPr="003C742E">
        <w:rPr>
          <w:rFonts w:ascii="Arial" w:hAnsi="Arial" w:cs="Arial"/>
          <w:color w:val="1F1F1E"/>
          <w:spacing w:val="-1"/>
        </w:rPr>
        <w:t xml:space="preserve"> </w:t>
      </w:r>
      <w:r w:rsidRPr="003C742E">
        <w:rPr>
          <w:rFonts w:ascii="Arial" w:hAnsi="Arial" w:cs="Arial"/>
          <w:color w:val="1F1F1E"/>
        </w:rPr>
        <w:t>contractuales y la misma ley.</w:t>
      </w:r>
    </w:p>
    <w:p w14:paraId="7DEF5ED3" w14:textId="77777777" w:rsidR="00F44EDA" w:rsidRDefault="00F44EDA" w:rsidP="008304A7">
      <w:pPr>
        <w:pStyle w:val="Textoindependiente"/>
        <w:spacing w:before="11"/>
        <w:jc w:val="both"/>
        <w:rPr>
          <w:sz w:val="21"/>
        </w:rPr>
      </w:pPr>
    </w:p>
    <w:p w14:paraId="6315C454" w14:textId="77777777" w:rsidR="00F44EDA" w:rsidRPr="004F3820" w:rsidRDefault="00000000" w:rsidP="008304A7">
      <w:pPr>
        <w:spacing w:line="276" w:lineRule="auto"/>
        <w:ind w:left="103" w:right="135"/>
        <w:jc w:val="both"/>
        <w:rPr>
          <w:rFonts w:ascii="Arial" w:hAnsi="Arial" w:cs="Arial"/>
          <w:bCs/>
        </w:rPr>
      </w:pPr>
      <w:bookmarkStart w:id="2" w:name="NOTA:_En_caso_de_incumplimiento_a_las_fu"/>
      <w:bookmarkEnd w:id="2"/>
      <w:r w:rsidRPr="004F3820">
        <w:rPr>
          <w:rFonts w:ascii="Arial" w:hAnsi="Arial" w:cs="Arial"/>
          <w:b/>
        </w:rPr>
        <w:t>NOTA</w:t>
      </w:r>
      <w:r w:rsidRPr="004F3820">
        <w:rPr>
          <w:rFonts w:ascii="Arial" w:hAnsi="Arial" w:cs="Arial"/>
          <w:bCs/>
        </w:rPr>
        <w:t>: En caso de incumplimiento a las funciones y obligaciones del contratista, el INVIAS podrá aplicar el procedimiento, causales y cuantías establecidas en los documentos establecidos por el Instituto, entre ellos la resolución 718 del 1 de marzo de 2022, o la normatividad que esté vigente en caso de actualización o cambio.</w:t>
      </w:r>
    </w:p>
    <w:p w14:paraId="5519B822" w14:textId="77777777" w:rsidR="00F44EDA" w:rsidRDefault="00F44EDA" w:rsidP="008304A7">
      <w:pPr>
        <w:pStyle w:val="Textoindependiente"/>
        <w:jc w:val="both"/>
      </w:pPr>
    </w:p>
    <w:p w14:paraId="56B9E696" w14:textId="77777777" w:rsidR="00F44EDA" w:rsidRDefault="00000000" w:rsidP="008304A7">
      <w:pPr>
        <w:pStyle w:val="Ttulo2"/>
        <w:numPr>
          <w:ilvl w:val="1"/>
          <w:numId w:val="12"/>
        </w:numPr>
        <w:tabs>
          <w:tab w:val="left" w:pos="1235"/>
          <w:tab w:val="left" w:pos="1236"/>
        </w:tabs>
        <w:jc w:val="both"/>
      </w:pPr>
      <w:r>
        <w:t>OBLIGACIONES</w:t>
      </w:r>
      <w:r>
        <w:rPr>
          <w:spacing w:val="-5"/>
        </w:rPr>
        <w:t xml:space="preserve"> </w:t>
      </w:r>
      <w:r>
        <w:t>DEL</w:t>
      </w:r>
      <w:r>
        <w:rPr>
          <w:spacing w:val="-4"/>
        </w:rPr>
        <w:t xml:space="preserve"> </w:t>
      </w:r>
      <w:r>
        <w:t>INVIAS:</w:t>
      </w:r>
    </w:p>
    <w:p w14:paraId="34CFFA76" w14:textId="77777777" w:rsidR="00F44EDA" w:rsidRDefault="00F44EDA" w:rsidP="008304A7">
      <w:pPr>
        <w:pStyle w:val="Textoindependiente"/>
        <w:jc w:val="both"/>
        <w:rPr>
          <w:rFonts w:ascii="Arial"/>
          <w:b/>
        </w:rPr>
      </w:pPr>
    </w:p>
    <w:p w14:paraId="29C83EE9" w14:textId="77777777" w:rsidR="00F44EDA" w:rsidRDefault="00000000" w:rsidP="008304A7">
      <w:pPr>
        <w:pStyle w:val="Prrafodelista"/>
        <w:numPr>
          <w:ilvl w:val="0"/>
          <w:numId w:val="9"/>
        </w:numPr>
        <w:tabs>
          <w:tab w:val="left" w:pos="822"/>
        </w:tabs>
        <w:ind w:right="120"/>
        <w:jc w:val="both"/>
      </w:pPr>
      <w:r>
        <w:t>Cancelar</w:t>
      </w:r>
      <w:r>
        <w:rPr>
          <w:spacing w:val="47"/>
        </w:rPr>
        <w:t xml:space="preserve"> </w:t>
      </w:r>
      <w:r>
        <w:t>el</w:t>
      </w:r>
      <w:r>
        <w:rPr>
          <w:spacing w:val="46"/>
        </w:rPr>
        <w:t xml:space="preserve"> </w:t>
      </w:r>
      <w:r>
        <w:t>valor</w:t>
      </w:r>
      <w:r>
        <w:rPr>
          <w:spacing w:val="47"/>
        </w:rPr>
        <w:t xml:space="preserve"> </w:t>
      </w:r>
      <w:r>
        <w:t>del</w:t>
      </w:r>
      <w:r>
        <w:rPr>
          <w:spacing w:val="47"/>
        </w:rPr>
        <w:t xml:space="preserve"> </w:t>
      </w:r>
      <w:r>
        <w:t>presente</w:t>
      </w:r>
      <w:r>
        <w:rPr>
          <w:spacing w:val="47"/>
        </w:rPr>
        <w:t xml:space="preserve"> </w:t>
      </w:r>
      <w:r>
        <w:t>contrato</w:t>
      </w:r>
      <w:r>
        <w:rPr>
          <w:spacing w:val="48"/>
        </w:rPr>
        <w:t xml:space="preserve"> </w:t>
      </w:r>
      <w:r>
        <w:t>como</w:t>
      </w:r>
      <w:r>
        <w:rPr>
          <w:spacing w:val="47"/>
        </w:rPr>
        <w:t xml:space="preserve"> </w:t>
      </w:r>
      <w:r>
        <w:t>contraprestación</w:t>
      </w:r>
      <w:r>
        <w:rPr>
          <w:spacing w:val="47"/>
        </w:rPr>
        <w:t xml:space="preserve"> </w:t>
      </w:r>
      <w:r>
        <w:t>de</w:t>
      </w:r>
      <w:r>
        <w:rPr>
          <w:spacing w:val="46"/>
        </w:rPr>
        <w:t xml:space="preserve"> </w:t>
      </w:r>
      <w:r>
        <w:t>los</w:t>
      </w:r>
      <w:r>
        <w:rPr>
          <w:spacing w:val="46"/>
        </w:rPr>
        <w:t xml:space="preserve"> </w:t>
      </w:r>
      <w:r>
        <w:t>servicios</w:t>
      </w:r>
      <w:r>
        <w:rPr>
          <w:spacing w:val="-58"/>
        </w:rPr>
        <w:t xml:space="preserve"> </w:t>
      </w:r>
      <w:r>
        <w:t>prestados,</w:t>
      </w:r>
      <w:r>
        <w:rPr>
          <w:spacing w:val="-1"/>
        </w:rPr>
        <w:t xml:space="preserve"> </w:t>
      </w:r>
      <w:r>
        <w:t>de conformidad</w:t>
      </w:r>
      <w:r>
        <w:rPr>
          <w:spacing w:val="-1"/>
        </w:rPr>
        <w:t xml:space="preserve"> </w:t>
      </w:r>
      <w:r>
        <w:t>con lo</w:t>
      </w:r>
      <w:r>
        <w:rPr>
          <w:spacing w:val="-1"/>
        </w:rPr>
        <w:t xml:space="preserve"> </w:t>
      </w:r>
      <w:r>
        <w:t>establecido en</w:t>
      </w:r>
      <w:r>
        <w:rPr>
          <w:spacing w:val="-2"/>
        </w:rPr>
        <w:t xml:space="preserve"> </w:t>
      </w:r>
      <w:r>
        <w:t>el presente</w:t>
      </w:r>
      <w:r>
        <w:rPr>
          <w:spacing w:val="-2"/>
        </w:rPr>
        <w:t xml:space="preserve"> </w:t>
      </w:r>
      <w:r>
        <w:t>contrato.</w:t>
      </w:r>
    </w:p>
    <w:p w14:paraId="02223369" w14:textId="77777777" w:rsidR="00F44EDA" w:rsidRDefault="00000000" w:rsidP="008304A7">
      <w:pPr>
        <w:pStyle w:val="Prrafodelista"/>
        <w:numPr>
          <w:ilvl w:val="0"/>
          <w:numId w:val="9"/>
        </w:numPr>
        <w:tabs>
          <w:tab w:val="left" w:pos="822"/>
        </w:tabs>
        <w:ind w:right="119"/>
        <w:jc w:val="both"/>
      </w:pPr>
      <w:r>
        <w:t>Ejercer</w:t>
      </w:r>
      <w:r>
        <w:rPr>
          <w:spacing w:val="18"/>
        </w:rPr>
        <w:t xml:space="preserve"> </w:t>
      </w:r>
      <w:r>
        <w:t>la</w:t>
      </w:r>
      <w:r>
        <w:rPr>
          <w:spacing w:val="18"/>
        </w:rPr>
        <w:t xml:space="preserve"> </w:t>
      </w:r>
      <w:r>
        <w:t>supervisión</w:t>
      </w:r>
      <w:r>
        <w:rPr>
          <w:spacing w:val="18"/>
        </w:rPr>
        <w:t xml:space="preserve"> </w:t>
      </w:r>
      <w:r>
        <w:t>y</w:t>
      </w:r>
      <w:r>
        <w:rPr>
          <w:spacing w:val="17"/>
        </w:rPr>
        <w:t xml:space="preserve"> </w:t>
      </w:r>
      <w:r>
        <w:t>control</w:t>
      </w:r>
      <w:r>
        <w:rPr>
          <w:spacing w:val="19"/>
        </w:rPr>
        <w:t xml:space="preserve"> </w:t>
      </w:r>
      <w:r>
        <w:t>del</w:t>
      </w:r>
      <w:r>
        <w:rPr>
          <w:spacing w:val="17"/>
        </w:rPr>
        <w:t xml:space="preserve"> </w:t>
      </w:r>
      <w:r>
        <w:t>cumplimiento</w:t>
      </w:r>
      <w:r>
        <w:rPr>
          <w:spacing w:val="19"/>
        </w:rPr>
        <w:t xml:space="preserve"> </w:t>
      </w:r>
      <w:r>
        <w:t>del</w:t>
      </w:r>
      <w:r>
        <w:rPr>
          <w:spacing w:val="18"/>
        </w:rPr>
        <w:t xml:space="preserve"> </w:t>
      </w:r>
      <w:r>
        <w:t>objeto</w:t>
      </w:r>
      <w:r>
        <w:rPr>
          <w:spacing w:val="18"/>
        </w:rPr>
        <w:t xml:space="preserve"> </w:t>
      </w:r>
      <w:r>
        <w:t>y</w:t>
      </w:r>
      <w:r>
        <w:rPr>
          <w:spacing w:val="19"/>
        </w:rPr>
        <w:t xml:space="preserve"> </w:t>
      </w:r>
      <w:r>
        <w:t>las</w:t>
      </w:r>
      <w:r>
        <w:rPr>
          <w:spacing w:val="20"/>
        </w:rPr>
        <w:t xml:space="preserve"> </w:t>
      </w:r>
      <w:r>
        <w:t>obligaciones</w:t>
      </w:r>
      <w:r>
        <w:rPr>
          <w:spacing w:val="19"/>
        </w:rPr>
        <w:t xml:space="preserve"> </w:t>
      </w:r>
      <w:r>
        <w:t>del</w:t>
      </w:r>
      <w:r>
        <w:rPr>
          <w:spacing w:val="-58"/>
        </w:rPr>
        <w:t xml:space="preserve"> </w:t>
      </w:r>
      <w:r>
        <w:t>presente</w:t>
      </w:r>
      <w:r>
        <w:rPr>
          <w:spacing w:val="-1"/>
        </w:rPr>
        <w:t xml:space="preserve"> </w:t>
      </w:r>
      <w:r>
        <w:t>contrato.</w:t>
      </w:r>
    </w:p>
    <w:p w14:paraId="751AF08C" w14:textId="77777777" w:rsidR="00F44EDA" w:rsidRDefault="00000000" w:rsidP="008304A7">
      <w:pPr>
        <w:pStyle w:val="Prrafodelista"/>
        <w:numPr>
          <w:ilvl w:val="0"/>
          <w:numId w:val="9"/>
        </w:numPr>
        <w:tabs>
          <w:tab w:val="left" w:pos="822"/>
        </w:tabs>
        <w:ind w:hanging="361"/>
        <w:jc w:val="both"/>
      </w:pPr>
      <w:r>
        <w:t>Facilitar</w:t>
      </w:r>
      <w:r>
        <w:rPr>
          <w:spacing w:val="-2"/>
        </w:rPr>
        <w:t xml:space="preserve"> </w:t>
      </w:r>
      <w:r>
        <w:t>todos</w:t>
      </w:r>
      <w:r>
        <w:rPr>
          <w:spacing w:val="-2"/>
        </w:rPr>
        <w:t xml:space="preserve"> </w:t>
      </w:r>
      <w:r>
        <w:t>los</w:t>
      </w:r>
      <w:r>
        <w:rPr>
          <w:spacing w:val="-2"/>
        </w:rPr>
        <w:t xml:space="preserve"> </w:t>
      </w:r>
      <w:r>
        <w:t>medios</w:t>
      </w:r>
      <w:r>
        <w:rPr>
          <w:spacing w:val="-2"/>
        </w:rPr>
        <w:t xml:space="preserve"> </w:t>
      </w:r>
      <w:r>
        <w:t>necesarios</w:t>
      </w:r>
      <w:r>
        <w:rPr>
          <w:spacing w:val="-2"/>
        </w:rPr>
        <w:t xml:space="preserve"> </w:t>
      </w:r>
      <w:r>
        <w:t>para</w:t>
      </w:r>
      <w:r>
        <w:rPr>
          <w:spacing w:val="-2"/>
        </w:rPr>
        <w:t xml:space="preserve"> </w:t>
      </w:r>
      <w:r>
        <w:t>el</w:t>
      </w:r>
      <w:r>
        <w:rPr>
          <w:spacing w:val="-2"/>
        </w:rPr>
        <w:t xml:space="preserve"> </w:t>
      </w:r>
      <w:r>
        <w:t>buen</w:t>
      </w:r>
      <w:r>
        <w:rPr>
          <w:spacing w:val="-1"/>
        </w:rPr>
        <w:t xml:space="preserve"> </w:t>
      </w:r>
      <w:r>
        <w:t>desarrollo</w:t>
      </w:r>
      <w:r>
        <w:rPr>
          <w:spacing w:val="-2"/>
        </w:rPr>
        <w:t xml:space="preserve"> </w:t>
      </w:r>
      <w:r>
        <w:t>del</w:t>
      </w:r>
      <w:r>
        <w:rPr>
          <w:spacing w:val="-2"/>
        </w:rPr>
        <w:t xml:space="preserve"> </w:t>
      </w:r>
      <w:r>
        <w:t>contrato.</w:t>
      </w:r>
    </w:p>
    <w:p w14:paraId="258B2DEA" w14:textId="77777777" w:rsidR="00F44EDA" w:rsidRDefault="00000000" w:rsidP="008304A7">
      <w:pPr>
        <w:pStyle w:val="Prrafodelista"/>
        <w:numPr>
          <w:ilvl w:val="0"/>
          <w:numId w:val="9"/>
        </w:numPr>
        <w:tabs>
          <w:tab w:val="left" w:pos="822"/>
        </w:tabs>
        <w:ind w:right="122"/>
        <w:jc w:val="both"/>
      </w:pPr>
      <w:r>
        <w:t>Las</w:t>
      </w:r>
      <w:r>
        <w:rPr>
          <w:spacing w:val="10"/>
        </w:rPr>
        <w:t xml:space="preserve"> </w:t>
      </w:r>
      <w:r>
        <w:t>demás</w:t>
      </w:r>
      <w:r>
        <w:rPr>
          <w:spacing w:val="11"/>
        </w:rPr>
        <w:t xml:space="preserve"> </w:t>
      </w:r>
      <w:r>
        <w:t>que</w:t>
      </w:r>
      <w:r>
        <w:rPr>
          <w:spacing w:val="11"/>
        </w:rPr>
        <w:t xml:space="preserve"> </w:t>
      </w:r>
      <w:r>
        <w:t>se</w:t>
      </w:r>
      <w:r>
        <w:rPr>
          <w:spacing w:val="11"/>
        </w:rPr>
        <w:t xml:space="preserve"> </w:t>
      </w:r>
      <w:r>
        <w:t>deriven</w:t>
      </w:r>
      <w:r>
        <w:rPr>
          <w:spacing w:val="11"/>
        </w:rPr>
        <w:t xml:space="preserve"> </w:t>
      </w:r>
      <w:r>
        <w:t>de</w:t>
      </w:r>
      <w:r>
        <w:rPr>
          <w:spacing w:val="11"/>
        </w:rPr>
        <w:t xml:space="preserve"> </w:t>
      </w:r>
      <w:r>
        <w:t>la</w:t>
      </w:r>
      <w:r>
        <w:rPr>
          <w:spacing w:val="11"/>
        </w:rPr>
        <w:t xml:space="preserve"> </w:t>
      </w:r>
      <w:r>
        <w:t>naturaleza</w:t>
      </w:r>
      <w:r>
        <w:rPr>
          <w:spacing w:val="11"/>
        </w:rPr>
        <w:t xml:space="preserve"> </w:t>
      </w:r>
      <w:r>
        <w:t>del</w:t>
      </w:r>
      <w:r>
        <w:rPr>
          <w:spacing w:val="10"/>
        </w:rPr>
        <w:t xml:space="preserve"> </w:t>
      </w:r>
      <w:r>
        <w:t>presente</w:t>
      </w:r>
      <w:r>
        <w:rPr>
          <w:spacing w:val="10"/>
        </w:rPr>
        <w:t xml:space="preserve"> </w:t>
      </w:r>
      <w:r>
        <w:t>contrato</w:t>
      </w:r>
      <w:r>
        <w:rPr>
          <w:spacing w:val="11"/>
        </w:rPr>
        <w:t xml:space="preserve"> </w:t>
      </w:r>
      <w:r>
        <w:t>y</w:t>
      </w:r>
      <w:r>
        <w:rPr>
          <w:spacing w:val="11"/>
        </w:rPr>
        <w:t xml:space="preserve"> </w:t>
      </w:r>
      <w:r>
        <w:t>que</w:t>
      </w:r>
      <w:r>
        <w:rPr>
          <w:spacing w:val="10"/>
        </w:rPr>
        <w:t xml:space="preserve"> </w:t>
      </w:r>
      <w:r>
        <w:t>surjan</w:t>
      </w:r>
      <w:r>
        <w:rPr>
          <w:spacing w:val="11"/>
        </w:rPr>
        <w:t xml:space="preserve"> </w:t>
      </w:r>
      <w:r>
        <w:t>del</w:t>
      </w:r>
      <w:r>
        <w:rPr>
          <w:spacing w:val="-58"/>
        </w:rPr>
        <w:t xml:space="preserve"> </w:t>
      </w:r>
      <w:r>
        <w:t>desarrollo</w:t>
      </w:r>
      <w:r>
        <w:rPr>
          <w:spacing w:val="-1"/>
        </w:rPr>
        <w:t xml:space="preserve"> </w:t>
      </w:r>
      <w:r>
        <w:t>del mismo.</w:t>
      </w:r>
    </w:p>
    <w:p w14:paraId="676D2892" w14:textId="77777777" w:rsidR="00F44EDA" w:rsidRDefault="00F44EDA" w:rsidP="008304A7">
      <w:pPr>
        <w:pStyle w:val="Textoindependiente"/>
        <w:jc w:val="both"/>
      </w:pPr>
    </w:p>
    <w:p w14:paraId="61BA5C94" w14:textId="77777777" w:rsidR="00F44EDA" w:rsidRDefault="00000000" w:rsidP="008304A7">
      <w:pPr>
        <w:pStyle w:val="Ttulo2"/>
        <w:numPr>
          <w:ilvl w:val="0"/>
          <w:numId w:val="8"/>
        </w:numPr>
        <w:tabs>
          <w:tab w:val="left" w:pos="822"/>
        </w:tabs>
        <w:ind w:hanging="361"/>
        <w:jc w:val="both"/>
      </w:pPr>
      <w:r>
        <w:t>VALOR</w:t>
      </w:r>
      <w:r>
        <w:rPr>
          <w:spacing w:val="-5"/>
        </w:rPr>
        <w:t xml:space="preserve"> </w:t>
      </w:r>
      <w:r>
        <w:t>ESTIMADO</w:t>
      </w:r>
      <w:r>
        <w:rPr>
          <w:spacing w:val="-4"/>
        </w:rPr>
        <w:t xml:space="preserve"> </w:t>
      </w:r>
      <w:r>
        <w:t>DEL</w:t>
      </w:r>
      <w:r>
        <w:rPr>
          <w:spacing w:val="-3"/>
        </w:rPr>
        <w:t xml:space="preserve"> </w:t>
      </w:r>
      <w:r>
        <w:t>CONTRATO</w:t>
      </w:r>
    </w:p>
    <w:p w14:paraId="457E770D" w14:textId="77777777" w:rsidR="00F44EDA" w:rsidRDefault="00F44EDA" w:rsidP="008304A7">
      <w:pPr>
        <w:pStyle w:val="Textoindependiente"/>
        <w:jc w:val="both"/>
        <w:rPr>
          <w:rFonts w:ascii="Arial"/>
          <w:b/>
        </w:rPr>
      </w:pPr>
    </w:p>
    <w:p w14:paraId="1FAA0D09" w14:textId="77777777" w:rsidR="00F44EDA" w:rsidRDefault="00000000" w:rsidP="008304A7">
      <w:pPr>
        <w:pStyle w:val="Prrafodelista"/>
        <w:numPr>
          <w:ilvl w:val="1"/>
          <w:numId w:val="8"/>
        </w:numPr>
        <w:tabs>
          <w:tab w:val="left" w:pos="1235"/>
          <w:tab w:val="left" w:pos="1236"/>
        </w:tabs>
        <w:jc w:val="both"/>
        <w:rPr>
          <w:rFonts w:ascii="Arial" w:hAnsi="Arial"/>
          <w:b/>
        </w:rPr>
      </w:pPr>
      <w:r>
        <w:rPr>
          <w:rFonts w:ascii="Arial" w:hAnsi="Arial"/>
          <w:b/>
        </w:rPr>
        <w:t>Análisis</w:t>
      </w:r>
      <w:r>
        <w:rPr>
          <w:rFonts w:ascii="Arial" w:hAnsi="Arial"/>
          <w:b/>
          <w:spacing w:val="-2"/>
        </w:rPr>
        <w:t xml:space="preserve"> </w:t>
      </w:r>
      <w:r>
        <w:rPr>
          <w:rFonts w:ascii="Arial" w:hAnsi="Arial"/>
          <w:b/>
        </w:rPr>
        <w:t>del</w:t>
      </w:r>
      <w:r>
        <w:rPr>
          <w:rFonts w:ascii="Arial" w:hAnsi="Arial"/>
          <w:b/>
          <w:spacing w:val="-2"/>
        </w:rPr>
        <w:t xml:space="preserve"> </w:t>
      </w:r>
      <w:r>
        <w:rPr>
          <w:rFonts w:ascii="Arial" w:hAnsi="Arial"/>
          <w:b/>
        </w:rPr>
        <w:t>sector</w:t>
      </w:r>
      <w:r>
        <w:rPr>
          <w:rFonts w:ascii="Arial" w:hAnsi="Arial"/>
          <w:b/>
          <w:spacing w:val="-2"/>
        </w:rPr>
        <w:t xml:space="preserve"> </w:t>
      </w:r>
      <w:r>
        <w:rPr>
          <w:rFonts w:ascii="Arial" w:hAnsi="Arial"/>
          <w:b/>
        </w:rPr>
        <w:t>–</w:t>
      </w:r>
      <w:r>
        <w:rPr>
          <w:rFonts w:ascii="Arial" w:hAnsi="Arial"/>
          <w:b/>
          <w:spacing w:val="-3"/>
        </w:rPr>
        <w:t xml:space="preserve"> </w:t>
      </w:r>
      <w:r>
        <w:rPr>
          <w:rFonts w:ascii="Arial" w:hAnsi="Arial"/>
          <w:b/>
        </w:rPr>
        <w:t>Estudio</w:t>
      </w:r>
      <w:r>
        <w:rPr>
          <w:rFonts w:ascii="Arial" w:hAnsi="Arial"/>
          <w:b/>
          <w:spacing w:val="-1"/>
        </w:rPr>
        <w:t xml:space="preserve"> </w:t>
      </w:r>
      <w:r>
        <w:rPr>
          <w:rFonts w:ascii="Arial" w:hAnsi="Arial"/>
          <w:b/>
        </w:rPr>
        <w:t>de</w:t>
      </w:r>
      <w:r>
        <w:rPr>
          <w:rFonts w:ascii="Arial" w:hAnsi="Arial"/>
          <w:b/>
          <w:spacing w:val="-2"/>
        </w:rPr>
        <w:t xml:space="preserve"> </w:t>
      </w:r>
      <w:r>
        <w:rPr>
          <w:rFonts w:ascii="Arial" w:hAnsi="Arial"/>
          <w:b/>
        </w:rPr>
        <w:t>Mercado</w:t>
      </w:r>
    </w:p>
    <w:p w14:paraId="59C2C78B" w14:textId="77777777" w:rsidR="00F44EDA" w:rsidRDefault="00F44EDA" w:rsidP="008304A7">
      <w:pPr>
        <w:pStyle w:val="Textoindependiente"/>
        <w:spacing w:before="1"/>
        <w:jc w:val="both"/>
        <w:rPr>
          <w:rFonts w:ascii="Arial"/>
          <w:b/>
        </w:rPr>
      </w:pPr>
    </w:p>
    <w:p w14:paraId="206DFEF5" w14:textId="77777777" w:rsidR="00F44EDA" w:rsidRPr="001476ED" w:rsidRDefault="00000000" w:rsidP="008304A7">
      <w:pPr>
        <w:spacing w:line="276" w:lineRule="auto"/>
        <w:ind w:left="103" w:right="135"/>
        <w:jc w:val="both"/>
        <w:rPr>
          <w:rFonts w:ascii="Arial" w:hAnsi="Arial" w:cs="Arial"/>
          <w:bCs/>
        </w:rPr>
      </w:pPr>
      <w:r w:rsidRPr="001476ED">
        <w:rPr>
          <w:rFonts w:ascii="Arial" w:hAnsi="Arial" w:cs="Arial"/>
          <w:bCs/>
        </w:rPr>
        <w:t xml:space="preserve">De acuerdo a los lineamientos de Colombia Compra Eficiente y a partir de las necesidades detectadas, el INVÍAS realizó un análisis del sector para obtener fuentes de información que proporcionaran un valor estimado de dichas necesidades en el mercado. Para ello, el INVÍAS se basó en anteriores contratos de interventoría en los cuales se encontró gran </w:t>
      </w:r>
      <w:r w:rsidRPr="001476ED">
        <w:rPr>
          <w:rFonts w:ascii="Arial" w:hAnsi="Arial" w:cs="Arial"/>
          <w:bCs/>
        </w:rPr>
        <w:lastRenderedPageBreak/>
        <w:t>similitud en el objeto contractual, dichos procesos se relacionan en el documento estudio del sector.</w:t>
      </w:r>
    </w:p>
    <w:p w14:paraId="36DAC037" w14:textId="77777777" w:rsidR="00F44EDA" w:rsidRDefault="00F44EDA" w:rsidP="008304A7">
      <w:pPr>
        <w:pStyle w:val="Textoindependiente"/>
        <w:spacing w:before="6"/>
        <w:jc w:val="both"/>
        <w:rPr>
          <w:sz w:val="32"/>
        </w:rPr>
      </w:pPr>
    </w:p>
    <w:p w14:paraId="645BC97C" w14:textId="23B9FDD3"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 xml:space="preserve">Teniendo en cuenta que las cotizaciones recibidas por la entidad cumplen con las especificaciones técnicas requeridas, se estima que el   presupuesto   del   proceso es de </w:t>
      </w:r>
      <w:r w:rsidRPr="0048642A">
        <w:rPr>
          <w:rFonts w:ascii="Arial" w:hAnsi="Arial" w:cs="Arial"/>
          <w:b/>
        </w:rPr>
        <w:t>CIEN</w:t>
      </w:r>
      <w:r w:rsidR="00766463" w:rsidRPr="0048642A">
        <w:rPr>
          <w:rFonts w:ascii="Arial" w:hAnsi="Arial" w:cs="Arial"/>
          <w:b/>
        </w:rPr>
        <w:t xml:space="preserve"> M</w:t>
      </w:r>
      <w:r w:rsidRPr="0048642A">
        <w:rPr>
          <w:rFonts w:ascii="Arial" w:hAnsi="Arial" w:cs="Arial"/>
          <w:b/>
        </w:rPr>
        <w:t>ILLONES DE PESOS M/CTE ($ 1</w:t>
      </w:r>
      <w:r w:rsidR="00766463" w:rsidRPr="0048642A">
        <w:rPr>
          <w:rFonts w:ascii="Arial" w:hAnsi="Arial" w:cs="Arial"/>
          <w:b/>
        </w:rPr>
        <w:t>00</w:t>
      </w:r>
      <w:r w:rsidRPr="0048642A">
        <w:rPr>
          <w:rFonts w:ascii="Arial" w:hAnsi="Arial" w:cs="Arial"/>
          <w:b/>
        </w:rPr>
        <w:t>.000.000,00) INCLUIDO</w:t>
      </w:r>
      <w:r w:rsidR="00766463" w:rsidRPr="0048642A">
        <w:rPr>
          <w:rFonts w:ascii="Arial" w:hAnsi="Arial" w:cs="Arial"/>
          <w:b/>
        </w:rPr>
        <w:t xml:space="preserve"> </w:t>
      </w:r>
      <w:r w:rsidRPr="0048642A">
        <w:rPr>
          <w:rFonts w:ascii="Arial" w:hAnsi="Arial" w:cs="Arial"/>
          <w:b/>
        </w:rPr>
        <w:t>IVA</w:t>
      </w:r>
      <w:r w:rsidRPr="0048642A">
        <w:rPr>
          <w:rFonts w:ascii="Arial" w:hAnsi="Arial" w:cs="Arial"/>
          <w:bCs/>
        </w:rPr>
        <w:t xml:space="preserve"> y todos los costos directos e indirectos que se ocasionen por el hecho de la suscripción, ejecución y terminación del contrato.</w:t>
      </w:r>
    </w:p>
    <w:p w14:paraId="304D9096" w14:textId="77777777" w:rsidR="00F44EDA" w:rsidRDefault="00F44EDA" w:rsidP="008304A7">
      <w:pPr>
        <w:pStyle w:val="Textoindependiente"/>
        <w:spacing w:before="3"/>
        <w:jc w:val="both"/>
        <w:rPr>
          <w:sz w:val="32"/>
        </w:rPr>
      </w:pPr>
    </w:p>
    <w:p w14:paraId="1489AFB4" w14:textId="77777777" w:rsidR="00F44EDA" w:rsidRDefault="00000000" w:rsidP="008304A7">
      <w:pPr>
        <w:spacing w:line="276" w:lineRule="auto"/>
        <w:ind w:left="103" w:right="135"/>
        <w:jc w:val="both"/>
        <w:rPr>
          <w:rFonts w:ascii="Arial" w:hAnsi="Arial" w:cs="Arial"/>
          <w:bCs/>
        </w:rPr>
      </w:pPr>
      <w:r w:rsidRPr="0048642A">
        <w:rPr>
          <w:rFonts w:ascii="Arial" w:hAnsi="Arial" w:cs="Arial"/>
          <w:bCs/>
        </w:rPr>
        <w:t>Es importante resaltar, que las cotizaciones se solicitaron con uniformidad de criterio a cada empresa, en las que se les dio conocer las variables que pudieren afectar el valor cotizado, tales como especificaciones del servicio solicitado, plazo del contrato, forma de pago, exigencia de póliza única de cumplimiento y demás concernientes a la ejecución del contrato.</w:t>
      </w:r>
    </w:p>
    <w:p w14:paraId="6CB6E923" w14:textId="77777777" w:rsidR="0048642A" w:rsidRDefault="0048642A" w:rsidP="008304A7">
      <w:pPr>
        <w:spacing w:line="276" w:lineRule="auto"/>
        <w:ind w:left="103" w:right="135"/>
        <w:jc w:val="both"/>
        <w:rPr>
          <w:rFonts w:ascii="Arial" w:hAnsi="Arial" w:cs="Arial"/>
          <w:bCs/>
        </w:rPr>
      </w:pPr>
    </w:p>
    <w:p w14:paraId="49941DF7" w14:textId="77777777" w:rsidR="00F44EDA" w:rsidRDefault="00000000" w:rsidP="008304A7">
      <w:pPr>
        <w:pStyle w:val="Ttulo2"/>
        <w:numPr>
          <w:ilvl w:val="0"/>
          <w:numId w:val="8"/>
        </w:numPr>
        <w:tabs>
          <w:tab w:val="left" w:pos="822"/>
        </w:tabs>
        <w:ind w:hanging="361"/>
        <w:jc w:val="both"/>
      </w:pPr>
      <w:r>
        <w:t>VALOR</w:t>
      </w:r>
    </w:p>
    <w:p w14:paraId="524E655F" w14:textId="77777777" w:rsidR="00F44EDA" w:rsidRPr="0048642A" w:rsidRDefault="00F44EDA" w:rsidP="008304A7">
      <w:pPr>
        <w:spacing w:line="276" w:lineRule="auto"/>
        <w:ind w:left="103" w:right="135"/>
        <w:jc w:val="both"/>
        <w:rPr>
          <w:rFonts w:ascii="Arial" w:hAnsi="Arial" w:cs="Arial"/>
          <w:bCs/>
        </w:rPr>
      </w:pPr>
    </w:p>
    <w:p w14:paraId="53A44141" w14:textId="3FBE1945" w:rsidR="00F44EDA" w:rsidRPr="0048642A" w:rsidRDefault="00000000" w:rsidP="008304A7">
      <w:pPr>
        <w:spacing w:line="276" w:lineRule="auto"/>
        <w:ind w:left="103" w:right="135"/>
        <w:jc w:val="both"/>
        <w:rPr>
          <w:rFonts w:ascii="Arial" w:hAnsi="Arial" w:cs="Arial"/>
          <w:bCs/>
        </w:rPr>
      </w:pPr>
      <w:bookmarkStart w:id="3" w:name="El_presupuesto_oficial_total_establecido"/>
      <w:bookmarkEnd w:id="3"/>
      <w:r w:rsidRPr="0048642A">
        <w:rPr>
          <w:rFonts w:ascii="Arial" w:hAnsi="Arial" w:cs="Arial"/>
          <w:bCs/>
        </w:rPr>
        <w:t xml:space="preserve">El presupuesto oficial total establecido por el INVIAS para el presente proceso asciende a la suma de </w:t>
      </w:r>
      <w:r w:rsidRPr="0048642A">
        <w:rPr>
          <w:rFonts w:ascii="Arial" w:hAnsi="Arial" w:cs="Arial"/>
          <w:b/>
        </w:rPr>
        <w:t>CIEN</w:t>
      </w:r>
      <w:r w:rsidR="00766463" w:rsidRPr="0048642A">
        <w:rPr>
          <w:rFonts w:ascii="Arial" w:hAnsi="Arial" w:cs="Arial"/>
          <w:b/>
        </w:rPr>
        <w:t xml:space="preserve"> </w:t>
      </w:r>
      <w:r w:rsidRPr="0048642A">
        <w:rPr>
          <w:rFonts w:ascii="Arial" w:hAnsi="Arial" w:cs="Arial"/>
          <w:b/>
        </w:rPr>
        <w:t>MILLONES DE PESOS M/CTE ($ 1</w:t>
      </w:r>
      <w:r w:rsidR="00766463" w:rsidRPr="0048642A">
        <w:rPr>
          <w:rFonts w:ascii="Arial" w:hAnsi="Arial" w:cs="Arial"/>
          <w:b/>
        </w:rPr>
        <w:t>00</w:t>
      </w:r>
      <w:r w:rsidRPr="0048642A">
        <w:rPr>
          <w:rFonts w:ascii="Arial" w:hAnsi="Arial" w:cs="Arial"/>
          <w:b/>
        </w:rPr>
        <w:t>.000.000,00)</w:t>
      </w:r>
      <w:r w:rsidR="00766463" w:rsidRPr="0048642A">
        <w:rPr>
          <w:rFonts w:ascii="Arial" w:hAnsi="Arial" w:cs="Arial"/>
          <w:b/>
        </w:rPr>
        <w:t xml:space="preserve"> </w:t>
      </w:r>
      <w:r w:rsidRPr="0048642A">
        <w:rPr>
          <w:rFonts w:ascii="Arial" w:hAnsi="Arial" w:cs="Arial"/>
          <w:b/>
        </w:rPr>
        <w:t>INCLUIDO IVA</w:t>
      </w:r>
      <w:r w:rsidRPr="0048642A">
        <w:rPr>
          <w:rFonts w:ascii="Arial" w:hAnsi="Arial" w:cs="Arial"/>
          <w:bCs/>
        </w:rPr>
        <w:t xml:space="preserve"> y todos los costos directos e indirectos que se ocasionen por el hecho de la suscripción, ejecución y terminación del contrato.</w:t>
      </w:r>
    </w:p>
    <w:p w14:paraId="5F684935" w14:textId="77777777" w:rsidR="00F44EDA" w:rsidRPr="0048642A" w:rsidRDefault="00F44EDA" w:rsidP="008304A7">
      <w:pPr>
        <w:spacing w:line="276" w:lineRule="auto"/>
        <w:ind w:left="103" w:right="135"/>
        <w:jc w:val="both"/>
        <w:rPr>
          <w:rFonts w:ascii="Arial" w:hAnsi="Arial" w:cs="Arial"/>
          <w:bCs/>
        </w:rPr>
      </w:pPr>
    </w:p>
    <w:p w14:paraId="3ECD53FD" w14:textId="77777777" w:rsidR="00F44EDA" w:rsidRPr="0048642A" w:rsidRDefault="00000000" w:rsidP="008304A7">
      <w:pPr>
        <w:spacing w:line="276" w:lineRule="auto"/>
        <w:ind w:left="103" w:right="135"/>
        <w:jc w:val="both"/>
        <w:rPr>
          <w:rFonts w:ascii="Arial" w:hAnsi="Arial" w:cs="Arial"/>
          <w:bCs/>
        </w:rPr>
      </w:pPr>
      <w:bookmarkStart w:id="4" w:name="El_valor_contemplado_está_incluido_en_el"/>
      <w:bookmarkEnd w:id="4"/>
      <w:r w:rsidRPr="0048642A">
        <w:rPr>
          <w:rFonts w:ascii="Arial" w:hAnsi="Arial" w:cs="Arial"/>
          <w:bCs/>
        </w:rPr>
        <w:t>El valor contemplado está incluido en el Plan Anual de Adquisiciones del año 2023 del Instituto Nacional de Vías.</w:t>
      </w:r>
    </w:p>
    <w:p w14:paraId="661BF3AA" w14:textId="77777777" w:rsidR="00F44EDA" w:rsidRDefault="00F44EDA" w:rsidP="008304A7">
      <w:pPr>
        <w:pStyle w:val="Textoindependiente"/>
        <w:spacing w:before="11"/>
        <w:jc w:val="both"/>
        <w:rPr>
          <w:rFonts w:ascii="Arial"/>
          <w:b/>
          <w:sz w:val="21"/>
        </w:rPr>
      </w:pPr>
    </w:p>
    <w:p w14:paraId="595FAA08" w14:textId="77777777" w:rsidR="00F44EDA" w:rsidRDefault="00000000" w:rsidP="008304A7">
      <w:pPr>
        <w:pStyle w:val="Ttulo2"/>
        <w:numPr>
          <w:ilvl w:val="0"/>
          <w:numId w:val="8"/>
        </w:numPr>
        <w:tabs>
          <w:tab w:val="left" w:pos="822"/>
        </w:tabs>
        <w:ind w:hanging="361"/>
        <w:jc w:val="both"/>
      </w:pPr>
      <w:bookmarkStart w:id="5" w:name="5._FORMA_DE_PAGO"/>
      <w:bookmarkEnd w:id="5"/>
      <w:r>
        <w:t>FORMA</w:t>
      </w:r>
      <w:r>
        <w:rPr>
          <w:spacing w:val="-5"/>
        </w:rPr>
        <w:t xml:space="preserve"> </w:t>
      </w:r>
      <w:r>
        <w:t>DE</w:t>
      </w:r>
      <w:r>
        <w:rPr>
          <w:spacing w:val="-2"/>
        </w:rPr>
        <w:t xml:space="preserve"> </w:t>
      </w:r>
      <w:r>
        <w:t>PAGO</w:t>
      </w:r>
    </w:p>
    <w:p w14:paraId="460AD69D" w14:textId="77777777" w:rsidR="00F44EDA" w:rsidRDefault="00F44EDA" w:rsidP="008304A7">
      <w:pPr>
        <w:pStyle w:val="Textoindependiente"/>
        <w:jc w:val="both"/>
        <w:rPr>
          <w:rFonts w:ascii="Arial"/>
          <w:b/>
        </w:rPr>
      </w:pPr>
    </w:p>
    <w:p w14:paraId="28D8197B" w14:textId="77777777" w:rsidR="00F44EDA" w:rsidRPr="0048642A" w:rsidRDefault="00000000" w:rsidP="008304A7">
      <w:pPr>
        <w:spacing w:line="276" w:lineRule="auto"/>
        <w:ind w:left="103" w:right="135"/>
        <w:jc w:val="both"/>
        <w:rPr>
          <w:rFonts w:ascii="Arial" w:hAnsi="Arial" w:cs="Arial"/>
          <w:bCs/>
        </w:rPr>
      </w:pPr>
      <w:bookmarkStart w:id="6" w:name="El_INSTITUTO_NACIONAL_DE_VÍAS_realizará_"/>
      <w:bookmarkEnd w:id="6"/>
      <w:r w:rsidRPr="0048642A">
        <w:rPr>
          <w:rFonts w:ascii="Arial" w:hAnsi="Arial" w:cs="Arial"/>
          <w:bCs/>
        </w:rPr>
        <w:t>El INSTITUTO NACIONAL DE VÍAS realizará los pagos de manera mensual, mediante el reconocimiento y reembolso de los costos directos del personal aprobado por el Instituto y efectivamente vinculado en la ejecución de los trabajos, afectados por un factor multiplicador más el reembolso, contra factura, de otros costos directos ocasionados y aprobados por el Supervisor, previa presentación y aprobación del informe mensual de avance de obra, por parte del Supervisor designado para el efecto, acompañadas de los recibos de pago de los aportes a seguridad social y parafiscales del respectivo periodo a facturar. Las actas deberán presentarse dentro de los cinco (5) días calendarios siguientes a la fecha de corte mensual de ejecución.</w:t>
      </w:r>
    </w:p>
    <w:p w14:paraId="0556525D" w14:textId="77777777" w:rsidR="00F44EDA" w:rsidRDefault="00F44EDA" w:rsidP="008304A7">
      <w:pPr>
        <w:pStyle w:val="Textoindependiente"/>
        <w:spacing w:before="11"/>
        <w:jc w:val="both"/>
        <w:rPr>
          <w:sz w:val="21"/>
        </w:rPr>
      </w:pPr>
    </w:p>
    <w:p w14:paraId="5BA2629F" w14:textId="77777777" w:rsidR="00F44EDA" w:rsidRPr="0048642A" w:rsidRDefault="00000000" w:rsidP="008304A7">
      <w:pPr>
        <w:spacing w:line="276" w:lineRule="auto"/>
        <w:ind w:left="103" w:right="135"/>
        <w:jc w:val="both"/>
        <w:rPr>
          <w:rFonts w:ascii="Arial" w:hAnsi="Arial" w:cs="Arial"/>
          <w:bCs/>
        </w:rPr>
      </w:pPr>
      <w:bookmarkStart w:id="7" w:name="Así_mismo,_EL_INTERVENTOR_deberá_radicar"/>
      <w:bookmarkEnd w:id="7"/>
      <w:r w:rsidRPr="0048642A">
        <w:rPr>
          <w:rFonts w:ascii="Arial" w:hAnsi="Arial" w:cs="Arial"/>
          <w:bCs/>
        </w:rPr>
        <w:t xml:space="preserve">Así mismo, EL INTERVENTOR deberá radicar en la dependencia competente del INSTITUTO las correspondientes facturas de pago, dentro de los tres (3) días hábiles siguientes al recibo de las actas debidamente aprobadas por EL INSTITUTO. La entidad </w:t>
      </w:r>
      <w:r w:rsidRPr="0048642A">
        <w:rPr>
          <w:rFonts w:ascii="Arial" w:hAnsi="Arial" w:cs="Arial"/>
          <w:bCs/>
        </w:rPr>
        <w:lastRenderedPageBreak/>
        <w:t>pagará las actas dentro de los cuarenta y cinco (45) días calendario siguientes a la fecha de presentación de las mismas o, si a ello hubiera lugar, dentro de los cuarenta y cinco (45) días calendario siguientes a la fecha en que el INTERVENTOR subsane las glosas que formule el INVIAS. En todo caso el anterior pago estará sujeto a la disponibilidad de PAC.</w:t>
      </w:r>
    </w:p>
    <w:p w14:paraId="7FAE475F" w14:textId="77777777" w:rsidR="00F44EDA" w:rsidRDefault="00F44EDA" w:rsidP="008304A7">
      <w:pPr>
        <w:pStyle w:val="Textoindependiente"/>
        <w:spacing w:before="1"/>
        <w:jc w:val="both"/>
      </w:pPr>
    </w:p>
    <w:p w14:paraId="5BF51101" w14:textId="77777777" w:rsidR="00F44EDA" w:rsidRPr="0048642A" w:rsidRDefault="00000000" w:rsidP="008304A7">
      <w:pPr>
        <w:spacing w:line="276" w:lineRule="auto"/>
        <w:ind w:left="103" w:right="135"/>
        <w:jc w:val="both"/>
        <w:rPr>
          <w:rFonts w:ascii="Arial" w:hAnsi="Arial" w:cs="Arial"/>
          <w:bCs/>
        </w:rPr>
      </w:pPr>
      <w:bookmarkStart w:id="8" w:name="Como_requisito_indispensable_para_cada_p"/>
      <w:bookmarkEnd w:id="8"/>
      <w:r w:rsidRPr="0048642A">
        <w:rPr>
          <w:rFonts w:ascii="Arial" w:hAnsi="Arial" w:cs="Arial"/>
          <w:bCs/>
        </w:rPr>
        <w:t>Como requisito indispensable para cada pago, el contratista (Interventor) deberá garantizar el cumplimiento de las obligaciones en seguridad social de conformidad con el artículo 50 de la Ley 789 de 2002 y la Ley 828 de 2003; de igual manera, para cada pago deberá presentar factura o documento equivalente, los cuales deben ser aprobadas por el Gestor de Contrato y/o supervisor por parte del INVIAS como requisito para cada pago.</w:t>
      </w:r>
    </w:p>
    <w:p w14:paraId="639A3930" w14:textId="77777777" w:rsidR="00F44EDA" w:rsidRPr="0048642A" w:rsidRDefault="00F44EDA" w:rsidP="008304A7">
      <w:pPr>
        <w:spacing w:line="276" w:lineRule="auto"/>
        <w:ind w:left="103" w:right="135"/>
        <w:jc w:val="both"/>
        <w:rPr>
          <w:rFonts w:ascii="Arial" w:hAnsi="Arial" w:cs="Arial"/>
          <w:bCs/>
        </w:rPr>
      </w:pPr>
    </w:p>
    <w:p w14:paraId="2E90E0DF" w14:textId="77777777" w:rsidR="00F44EDA" w:rsidRPr="0048642A" w:rsidRDefault="00000000" w:rsidP="008304A7">
      <w:pPr>
        <w:spacing w:line="276" w:lineRule="auto"/>
        <w:ind w:left="103" w:right="135"/>
        <w:jc w:val="both"/>
        <w:rPr>
          <w:rFonts w:ascii="Arial" w:hAnsi="Arial" w:cs="Arial"/>
          <w:bCs/>
        </w:rPr>
      </w:pPr>
      <w:bookmarkStart w:id="9" w:name="De_conformidad_con_lo_establecido_en_la_"/>
      <w:bookmarkEnd w:id="9"/>
      <w:r w:rsidRPr="0048642A">
        <w:rPr>
          <w:rFonts w:ascii="Arial" w:hAnsi="Arial" w:cs="Arial"/>
          <w:bCs/>
        </w:rPr>
        <w:t>De conformidad con lo establecido en la Resolución No. 718 del 1 de marzo de 2018, si el INTERVENTOR NO presenta las cuentas mensuales de pago dentro de los términos establecidos en el contrato, tendrán como consecuencia la imposición de una multa diaria y sucesiva que puede ir desde un 0,04% hasta 0,07% del valor del contrato por cada día de retraso, sin perjuicio de otras responsabilidades que el mismo hecho pueda configurar.</w:t>
      </w:r>
    </w:p>
    <w:p w14:paraId="070F9D36" w14:textId="77777777" w:rsidR="00F44EDA" w:rsidRDefault="00F44EDA" w:rsidP="008304A7">
      <w:pPr>
        <w:pStyle w:val="Textoindependiente"/>
        <w:spacing w:before="9"/>
        <w:jc w:val="both"/>
        <w:rPr>
          <w:sz w:val="23"/>
        </w:rPr>
      </w:pPr>
    </w:p>
    <w:p w14:paraId="7D0EDE0E" w14:textId="77777777" w:rsidR="00F44EDA" w:rsidRPr="0048642A" w:rsidRDefault="00000000" w:rsidP="008304A7">
      <w:pPr>
        <w:pStyle w:val="Prrafodelista"/>
        <w:numPr>
          <w:ilvl w:val="0"/>
          <w:numId w:val="7"/>
        </w:numPr>
        <w:tabs>
          <w:tab w:val="left" w:pos="1182"/>
        </w:tabs>
        <w:spacing w:before="1"/>
        <w:ind w:hanging="361"/>
        <w:jc w:val="both"/>
        <w:rPr>
          <w:rFonts w:ascii="Arial" w:hAnsi="Arial" w:cs="Arial"/>
          <w:bCs/>
        </w:rPr>
      </w:pPr>
      <w:r w:rsidRPr="0048642A">
        <w:rPr>
          <w:rFonts w:ascii="Arial" w:hAnsi="Arial" w:cs="Arial"/>
          <w:bCs/>
        </w:rPr>
        <w:t>AJUSTES. - Este contrato no está sujeto a ajustes.</w:t>
      </w:r>
    </w:p>
    <w:p w14:paraId="3E69BD31" w14:textId="77777777" w:rsidR="00F44EDA" w:rsidRPr="0048642A" w:rsidRDefault="00000000" w:rsidP="008304A7">
      <w:pPr>
        <w:pStyle w:val="Prrafodelista"/>
        <w:numPr>
          <w:ilvl w:val="0"/>
          <w:numId w:val="7"/>
        </w:numPr>
        <w:tabs>
          <w:tab w:val="left" w:pos="1182"/>
        </w:tabs>
        <w:spacing w:before="1"/>
        <w:ind w:hanging="361"/>
        <w:jc w:val="both"/>
        <w:rPr>
          <w:rFonts w:ascii="Arial" w:hAnsi="Arial" w:cs="Arial"/>
          <w:bCs/>
        </w:rPr>
      </w:pPr>
      <w:r w:rsidRPr="0048642A">
        <w:rPr>
          <w:rFonts w:ascii="Arial" w:hAnsi="Arial" w:cs="Arial"/>
          <w:bCs/>
        </w:rPr>
        <w:t>ANTICIPO No aplica</w:t>
      </w:r>
    </w:p>
    <w:p w14:paraId="798BCF3F" w14:textId="77777777" w:rsidR="00F44EDA" w:rsidRPr="0048642A" w:rsidRDefault="00F44EDA" w:rsidP="008304A7">
      <w:pPr>
        <w:spacing w:line="276" w:lineRule="auto"/>
        <w:ind w:left="103" w:right="135"/>
        <w:jc w:val="both"/>
        <w:rPr>
          <w:rFonts w:ascii="Arial" w:hAnsi="Arial" w:cs="Arial"/>
          <w:bCs/>
        </w:rPr>
      </w:pPr>
    </w:p>
    <w:p w14:paraId="689AC1B9" w14:textId="2CBF5730"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El Instituto verificará a través del Supervisor de Contrato de Interventoría que los costos de personal pagados por INVÍAS correspondan a los efectivamente pagados al personal vinculado al proyecto para lo cual el Consultor</w:t>
      </w:r>
      <w:r w:rsidR="0048642A">
        <w:rPr>
          <w:rFonts w:ascii="Arial" w:hAnsi="Arial" w:cs="Arial"/>
          <w:bCs/>
        </w:rPr>
        <w:t xml:space="preserve"> </w:t>
      </w:r>
      <w:r w:rsidRPr="0048642A">
        <w:rPr>
          <w:rFonts w:ascii="Arial" w:hAnsi="Arial" w:cs="Arial"/>
          <w:bCs/>
        </w:rPr>
        <w:t>presentará</w:t>
      </w:r>
      <w:r w:rsidR="0048642A">
        <w:rPr>
          <w:rFonts w:ascii="Arial" w:hAnsi="Arial" w:cs="Arial"/>
          <w:bCs/>
        </w:rPr>
        <w:t xml:space="preserve"> </w:t>
      </w:r>
      <w:r w:rsidRPr="0048642A">
        <w:rPr>
          <w:rFonts w:ascii="Arial" w:hAnsi="Arial" w:cs="Arial"/>
          <w:bCs/>
        </w:rPr>
        <w:t>cada mes la relación de los pagos efectuados por el Consultor al costo de personal de Consultoría vinculado al proyecto debidamente firmados por el revisor fiscal o un su defecto el representante legal.</w:t>
      </w:r>
    </w:p>
    <w:p w14:paraId="1406BE49" w14:textId="77777777" w:rsidR="00F44EDA" w:rsidRDefault="00F44EDA" w:rsidP="008304A7">
      <w:pPr>
        <w:pStyle w:val="Textoindependiente"/>
        <w:spacing w:before="1"/>
        <w:jc w:val="both"/>
      </w:pPr>
    </w:p>
    <w:p w14:paraId="61BEB575" w14:textId="77777777" w:rsidR="00F44EDA" w:rsidRDefault="00000000" w:rsidP="008304A7">
      <w:pPr>
        <w:pStyle w:val="Ttulo2"/>
        <w:numPr>
          <w:ilvl w:val="0"/>
          <w:numId w:val="8"/>
        </w:numPr>
        <w:tabs>
          <w:tab w:val="left" w:pos="887"/>
        </w:tabs>
        <w:ind w:left="886" w:hanging="361"/>
        <w:jc w:val="both"/>
      </w:pPr>
      <w:r>
        <w:t>PLAZO</w:t>
      </w:r>
      <w:r>
        <w:rPr>
          <w:spacing w:val="-3"/>
        </w:rPr>
        <w:t xml:space="preserve"> </w:t>
      </w:r>
      <w:r>
        <w:t>DE</w:t>
      </w:r>
      <w:r>
        <w:rPr>
          <w:spacing w:val="-2"/>
        </w:rPr>
        <w:t xml:space="preserve"> </w:t>
      </w:r>
      <w:r>
        <w:t>EJECUCION</w:t>
      </w:r>
      <w:r>
        <w:rPr>
          <w:spacing w:val="-4"/>
        </w:rPr>
        <w:t xml:space="preserve"> </w:t>
      </w:r>
      <w:r>
        <w:t>DEL</w:t>
      </w:r>
      <w:r>
        <w:rPr>
          <w:spacing w:val="-3"/>
        </w:rPr>
        <w:t xml:space="preserve"> </w:t>
      </w:r>
      <w:r>
        <w:t>CONTRATO</w:t>
      </w:r>
    </w:p>
    <w:p w14:paraId="6C443985" w14:textId="77777777" w:rsidR="00F44EDA" w:rsidRDefault="00F44EDA" w:rsidP="008304A7">
      <w:pPr>
        <w:pStyle w:val="Textoindependiente"/>
        <w:jc w:val="both"/>
        <w:rPr>
          <w:rFonts w:ascii="Arial"/>
          <w:b/>
          <w:sz w:val="24"/>
        </w:rPr>
      </w:pPr>
    </w:p>
    <w:p w14:paraId="105F925D" w14:textId="5F8DE76B"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 xml:space="preserve">El plazo de ejecución del contrato será de </w:t>
      </w:r>
      <w:r w:rsidR="00057654">
        <w:rPr>
          <w:rFonts w:ascii="Arial" w:hAnsi="Arial" w:cs="Arial"/>
          <w:bCs/>
        </w:rPr>
        <w:t xml:space="preserve">dos meses y medio </w:t>
      </w:r>
      <w:r w:rsidRPr="0048642A">
        <w:rPr>
          <w:rFonts w:ascii="Arial" w:hAnsi="Arial" w:cs="Arial"/>
          <w:bCs/>
        </w:rPr>
        <w:t>(</w:t>
      </w:r>
      <w:r w:rsidR="00057654">
        <w:rPr>
          <w:rFonts w:ascii="Arial" w:hAnsi="Arial" w:cs="Arial"/>
          <w:bCs/>
        </w:rPr>
        <w:t>2.5</w:t>
      </w:r>
      <w:r w:rsidRPr="0048642A">
        <w:rPr>
          <w:rFonts w:ascii="Arial" w:hAnsi="Arial" w:cs="Arial"/>
          <w:bCs/>
        </w:rPr>
        <w:t>) MESES, contados a partir de la respectiva orden de inicio que se imparta al contrato por parte del Invias.</w:t>
      </w:r>
    </w:p>
    <w:p w14:paraId="3D7EB4C1" w14:textId="77777777" w:rsidR="00F44EDA" w:rsidRDefault="00F44EDA" w:rsidP="008304A7">
      <w:pPr>
        <w:pStyle w:val="Textoindependiente"/>
        <w:spacing w:before="11"/>
        <w:jc w:val="both"/>
        <w:rPr>
          <w:sz w:val="21"/>
        </w:rPr>
      </w:pPr>
    </w:p>
    <w:p w14:paraId="50B3CE72" w14:textId="77777777" w:rsidR="00E97D39" w:rsidRDefault="00E97D39">
      <w:pPr>
        <w:rPr>
          <w:rFonts w:ascii="Arial" w:eastAsia="Arial" w:hAnsi="Arial" w:cs="Arial"/>
          <w:b/>
          <w:bCs/>
        </w:rPr>
      </w:pPr>
      <w:r>
        <w:br w:type="page"/>
      </w:r>
    </w:p>
    <w:p w14:paraId="40E92814" w14:textId="501F029B" w:rsidR="00F44EDA" w:rsidRDefault="00000000" w:rsidP="008304A7">
      <w:pPr>
        <w:pStyle w:val="Ttulo2"/>
        <w:numPr>
          <w:ilvl w:val="0"/>
          <w:numId w:val="8"/>
        </w:numPr>
        <w:tabs>
          <w:tab w:val="left" w:pos="887"/>
        </w:tabs>
        <w:ind w:left="886" w:hanging="361"/>
        <w:jc w:val="both"/>
      </w:pPr>
      <w:r>
        <w:lastRenderedPageBreak/>
        <w:t>LUGAR</w:t>
      </w:r>
      <w:r>
        <w:rPr>
          <w:spacing w:val="-7"/>
        </w:rPr>
        <w:t xml:space="preserve"> </w:t>
      </w:r>
      <w:r>
        <w:t>DE</w:t>
      </w:r>
      <w:r>
        <w:rPr>
          <w:spacing w:val="-5"/>
        </w:rPr>
        <w:t xml:space="preserve"> </w:t>
      </w:r>
      <w:r>
        <w:t>EJECUCIÓN.</w:t>
      </w:r>
    </w:p>
    <w:p w14:paraId="4BB36A8C" w14:textId="77777777" w:rsidR="00F44EDA" w:rsidRPr="0048642A" w:rsidRDefault="00F44EDA" w:rsidP="008304A7">
      <w:pPr>
        <w:spacing w:line="276" w:lineRule="auto"/>
        <w:ind w:left="103" w:right="135"/>
        <w:jc w:val="both"/>
        <w:rPr>
          <w:rFonts w:ascii="Arial" w:hAnsi="Arial" w:cs="Arial"/>
          <w:bCs/>
        </w:rPr>
      </w:pPr>
    </w:p>
    <w:p w14:paraId="3D0B4A30" w14:textId="498538E0" w:rsidR="00F44EDA" w:rsidRDefault="00000000" w:rsidP="008304A7">
      <w:pPr>
        <w:spacing w:line="276" w:lineRule="auto"/>
        <w:ind w:left="103" w:right="135"/>
        <w:jc w:val="both"/>
        <w:rPr>
          <w:rFonts w:ascii="Arial" w:hAnsi="Arial" w:cs="Arial"/>
          <w:lang w:val="es-CO"/>
        </w:rPr>
      </w:pPr>
      <w:r w:rsidRPr="0048642A">
        <w:rPr>
          <w:rFonts w:ascii="Arial" w:hAnsi="Arial" w:cs="Arial"/>
          <w:bCs/>
        </w:rPr>
        <w:t>El lugar de ejecución será en</w:t>
      </w:r>
      <w:r w:rsidR="008C04F0" w:rsidRPr="008C04F0">
        <w:rPr>
          <w:rFonts w:ascii="Arial" w:hAnsi="Arial" w:cs="Arial"/>
          <w:b/>
          <w:bCs/>
          <w:lang w:val="es-CO"/>
        </w:rPr>
        <w:t xml:space="preserve"> </w:t>
      </w:r>
      <w:r w:rsidR="008C04F0" w:rsidRPr="008C04F0">
        <w:rPr>
          <w:rFonts w:ascii="Arial" w:hAnsi="Arial" w:cs="Arial"/>
          <w:lang w:val="es-CO"/>
        </w:rPr>
        <w:t xml:space="preserve">el municipio de </w:t>
      </w:r>
      <w:r w:rsidR="008C04F0">
        <w:rPr>
          <w:rFonts w:ascii="Arial" w:hAnsi="Arial" w:cs="Arial"/>
          <w:lang w:val="es-CO"/>
        </w:rPr>
        <w:t>R</w:t>
      </w:r>
      <w:r w:rsidR="008C04F0" w:rsidRPr="008C04F0">
        <w:rPr>
          <w:rFonts w:ascii="Arial" w:hAnsi="Arial" w:cs="Arial"/>
          <w:lang w:val="es-CO"/>
        </w:rPr>
        <w:t xml:space="preserve">osas departamento del </w:t>
      </w:r>
      <w:r w:rsidR="008C04F0">
        <w:rPr>
          <w:rFonts w:ascii="Arial" w:hAnsi="Arial" w:cs="Arial"/>
          <w:lang w:val="es-CO"/>
        </w:rPr>
        <w:t>C</w:t>
      </w:r>
      <w:r w:rsidR="008C04F0" w:rsidRPr="008C04F0">
        <w:rPr>
          <w:rFonts w:ascii="Arial" w:hAnsi="Arial" w:cs="Arial"/>
          <w:lang w:val="es-CO"/>
        </w:rPr>
        <w:t>auca del programa Colombia rural</w:t>
      </w:r>
      <w:r w:rsidR="008C04F0">
        <w:rPr>
          <w:rFonts w:ascii="Arial" w:hAnsi="Arial" w:cs="Arial"/>
          <w:lang w:val="es-CO"/>
        </w:rPr>
        <w:t>.</w:t>
      </w:r>
    </w:p>
    <w:p w14:paraId="37A71E46" w14:textId="77777777" w:rsidR="00E97D39" w:rsidRPr="0048642A" w:rsidRDefault="00E97D39" w:rsidP="008304A7">
      <w:pPr>
        <w:spacing w:line="276" w:lineRule="auto"/>
        <w:ind w:left="103" w:right="135"/>
        <w:jc w:val="both"/>
        <w:rPr>
          <w:rFonts w:ascii="Arial" w:hAnsi="Arial" w:cs="Arial"/>
          <w:bCs/>
        </w:rPr>
      </w:pPr>
    </w:p>
    <w:p w14:paraId="7EE4D1D3" w14:textId="159CBA2D" w:rsidR="008C04F0" w:rsidRDefault="00E97D39" w:rsidP="00B80430">
      <w:pPr>
        <w:spacing w:line="276" w:lineRule="auto"/>
        <w:ind w:left="103" w:right="135"/>
        <w:jc w:val="both"/>
        <w:rPr>
          <w:rFonts w:ascii="Arial" w:hAnsi="Arial" w:cs="Arial"/>
          <w:bCs/>
        </w:rPr>
      </w:pPr>
      <w:r>
        <w:rPr>
          <w:noProof/>
        </w:rPr>
        <w:drawing>
          <wp:inline distT="0" distB="0" distL="0" distR="0" wp14:anchorId="389F0A31" wp14:editId="4856DC55">
            <wp:extent cx="5410895" cy="3362325"/>
            <wp:effectExtent l="0" t="0" r="0" b="0"/>
            <wp:docPr id="1984110569" name="Imagen 1984110569"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 Word&#10;&#10;Descripción generada automáticamente"/>
                    <pic:cNvPicPr/>
                  </pic:nvPicPr>
                  <pic:blipFill rotWithShape="1">
                    <a:blip r:embed="rId9"/>
                    <a:srcRect l="8824" t="5431" r="49943" b="3459"/>
                    <a:stretch/>
                  </pic:blipFill>
                  <pic:spPr bwMode="auto">
                    <a:xfrm>
                      <a:off x="0" y="0"/>
                      <a:ext cx="5462496" cy="3394390"/>
                    </a:xfrm>
                    <a:prstGeom prst="rect">
                      <a:avLst/>
                    </a:prstGeom>
                    <a:ln>
                      <a:noFill/>
                    </a:ln>
                    <a:extLst>
                      <a:ext uri="{53640926-AAD7-44D8-BBD7-CCE9431645EC}">
                        <a14:shadowObscured xmlns:a14="http://schemas.microsoft.com/office/drawing/2010/main"/>
                      </a:ext>
                    </a:extLst>
                  </pic:spPr>
                </pic:pic>
              </a:graphicData>
            </a:graphic>
          </wp:inline>
        </w:drawing>
      </w:r>
    </w:p>
    <w:p w14:paraId="4E787090" w14:textId="77777777" w:rsidR="00E97D39" w:rsidRPr="00E97D39" w:rsidRDefault="00E97D39" w:rsidP="00E97D39">
      <w:pPr>
        <w:spacing w:line="276" w:lineRule="auto"/>
        <w:ind w:left="103" w:right="135"/>
        <w:jc w:val="both"/>
        <w:rPr>
          <w:rFonts w:ascii="Arial" w:hAnsi="Arial" w:cs="Arial"/>
          <w:bCs/>
          <w:sz w:val="16"/>
          <w:szCs w:val="16"/>
        </w:rPr>
      </w:pPr>
      <w:r w:rsidRPr="00E97D39">
        <w:rPr>
          <w:rFonts w:ascii="Arial" w:hAnsi="Arial" w:cs="Arial"/>
          <w:bCs/>
          <w:sz w:val="16"/>
          <w:szCs w:val="16"/>
        </w:rPr>
        <w:t>Fuente: Google Earth Pro. Localización del tramo, Red terciaria Departamento del Cauca, Municipio de Rosas</w:t>
      </w:r>
    </w:p>
    <w:p w14:paraId="526D596C" w14:textId="664D15DE" w:rsidR="00B80430" w:rsidRPr="00B80430" w:rsidRDefault="00B80430" w:rsidP="00B80430">
      <w:pPr>
        <w:tabs>
          <w:tab w:val="left" w:pos="284"/>
        </w:tabs>
        <w:contextualSpacing/>
        <w:jc w:val="both"/>
        <w:rPr>
          <w:rFonts w:ascii="Arial Narrow" w:hAnsi="Arial Narrow" w:cs="Arial"/>
          <w:color w:val="000000"/>
          <w:sz w:val="16"/>
          <w:szCs w:val="16"/>
          <w:shd w:val="clear" w:color="auto" w:fill="F9F9F9"/>
        </w:rPr>
      </w:pPr>
    </w:p>
    <w:p w14:paraId="5D09A81B" w14:textId="77777777" w:rsidR="00F44EDA" w:rsidRDefault="00000000" w:rsidP="00B80430">
      <w:pPr>
        <w:spacing w:line="276" w:lineRule="auto"/>
        <w:ind w:left="103" w:right="135"/>
        <w:jc w:val="center"/>
        <w:rPr>
          <w:rFonts w:ascii="Arial" w:hAnsi="Arial" w:cs="Arial"/>
          <w:bCs/>
        </w:rPr>
      </w:pPr>
      <w:r w:rsidRPr="0048642A">
        <w:rPr>
          <w:rFonts w:ascii="Arial" w:hAnsi="Arial" w:cs="Arial"/>
          <w:bCs/>
        </w:rPr>
        <w:t>Figura 1.1. Localización de la Ruta</w:t>
      </w:r>
    </w:p>
    <w:p w14:paraId="52847548" w14:textId="77777777" w:rsidR="00B80430" w:rsidRDefault="00B80430" w:rsidP="00B80430">
      <w:pPr>
        <w:spacing w:line="276" w:lineRule="auto"/>
        <w:ind w:left="103" w:right="135"/>
        <w:jc w:val="both"/>
        <w:rPr>
          <w:rFonts w:ascii="Arial" w:hAnsi="Arial" w:cs="Arial"/>
          <w:bCs/>
        </w:rPr>
      </w:pPr>
    </w:p>
    <w:p w14:paraId="2B715CF5" w14:textId="77777777" w:rsidR="00F44EDA" w:rsidRDefault="00000000" w:rsidP="008304A7">
      <w:pPr>
        <w:pStyle w:val="Ttulo2"/>
        <w:numPr>
          <w:ilvl w:val="0"/>
          <w:numId w:val="8"/>
        </w:numPr>
        <w:tabs>
          <w:tab w:val="left" w:pos="887"/>
        </w:tabs>
        <w:ind w:left="886" w:hanging="361"/>
        <w:jc w:val="both"/>
      </w:pPr>
      <w:r>
        <w:t>DISPONIBILIDAD</w:t>
      </w:r>
      <w:r>
        <w:rPr>
          <w:spacing w:val="-9"/>
        </w:rPr>
        <w:t xml:space="preserve"> </w:t>
      </w:r>
      <w:r>
        <w:t>PRESUPUESTAL.</w:t>
      </w:r>
    </w:p>
    <w:p w14:paraId="3707DB20" w14:textId="77777777" w:rsidR="00F44EDA" w:rsidRPr="0048642A" w:rsidRDefault="00F44EDA" w:rsidP="008304A7">
      <w:pPr>
        <w:spacing w:line="276" w:lineRule="auto"/>
        <w:ind w:left="103" w:right="135"/>
        <w:jc w:val="both"/>
        <w:rPr>
          <w:rFonts w:ascii="Arial" w:hAnsi="Arial" w:cs="Arial"/>
          <w:bCs/>
        </w:rPr>
      </w:pPr>
    </w:p>
    <w:p w14:paraId="436E3656" w14:textId="77777777"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Para atender el valor del contrato a celebrarse, se cuenta con el siguiente Certificado de Disponibilidad Presupuestal:</w:t>
      </w:r>
    </w:p>
    <w:p w14:paraId="762767AB" w14:textId="77777777" w:rsidR="00F44EDA" w:rsidRDefault="00F44EDA" w:rsidP="008304A7">
      <w:pPr>
        <w:pStyle w:val="Textoindependiente"/>
        <w:jc w:val="both"/>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9"/>
        <w:gridCol w:w="2977"/>
        <w:gridCol w:w="3984"/>
      </w:tblGrid>
      <w:tr w:rsidR="00F44EDA" w14:paraId="0755479E" w14:textId="77777777" w:rsidTr="00E97D39">
        <w:trPr>
          <w:trHeight w:val="504"/>
        </w:trPr>
        <w:tc>
          <w:tcPr>
            <w:tcW w:w="1869" w:type="dxa"/>
            <w:shd w:val="clear" w:color="auto" w:fill="8DB3E1"/>
          </w:tcPr>
          <w:p w14:paraId="60C0F093" w14:textId="77777777" w:rsidR="00F44EDA" w:rsidRDefault="00000000">
            <w:pPr>
              <w:pStyle w:val="TableParagraph"/>
              <w:spacing w:before="126"/>
              <w:ind w:left="551" w:right="545"/>
              <w:jc w:val="center"/>
              <w:rPr>
                <w:rFonts w:ascii="Arial"/>
                <w:b/>
              </w:rPr>
            </w:pPr>
            <w:r>
              <w:rPr>
                <w:rFonts w:ascii="Arial"/>
                <w:b/>
              </w:rPr>
              <w:t>CDP</w:t>
            </w:r>
          </w:p>
        </w:tc>
        <w:tc>
          <w:tcPr>
            <w:tcW w:w="2977" w:type="dxa"/>
            <w:shd w:val="clear" w:color="auto" w:fill="8DB3E1"/>
          </w:tcPr>
          <w:p w14:paraId="64DA0F24" w14:textId="77777777" w:rsidR="00F44EDA" w:rsidRDefault="00000000">
            <w:pPr>
              <w:pStyle w:val="TableParagraph"/>
              <w:spacing w:before="126"/>
              <w:ind w:left="1072" w:right="1066"/>
              <w:jc w:val="center"/>
              <w:rPr>
                <w:rFonts w:ascii="Arial"/>
                <w:b/>
              </w:rPr>
            </w:pPr>
            <w:r>
              <w:rPr>
                <w:rFonts w:ascii="Arial"/>
                <w:b/>
              </w:rPr>
              <w:t>FECHA</w:t>
            </w:r>
          </w:p>
        </w:tc>
        <w:tc>
          <w:tcPr>
            <w:tcW w:w="3984" w:type="dxa"/>
            <w:shd w:val="clear" w:color="auto" w:fill="8DB3E1"/>
          </w:tcPr>
          <w:p w14:paraId="1C83CCD2" w14:textId="77777777" w:rsidR="00F44EDA" w:rsidRDefault="00000000">
            <w:pPr>
              <w:pStyle w:val="TableParagraph"/>
              <w:spacing w:line="252" w:lineRule="exact"/>
              <w:ind w:left="72" w:right="57" w:firstLine="471"/>
              <w:rPr>
                <w:rFonts w:ascii="Arial"/>
                <w:b/>
              </w:rPr>
            </w:pPr>
            <w:r>
              <w:rPr>
                <w:rFonts w:ascii="Arial"/>
                <w:b/>
              </w:rPr>
              <w:t>VALOR CERTIFICADO DE</w:t>
            </w:r>
            <w:r>
              <w:rPr>
                <w:rFonts w:ascii="Arial"/>
                <w:b/>
                <w:spacing w:val="1"/>
              </w:rPr>
              <w:t xml:space="preserve"> </w:t>
            </w:r>
            <w:r>
              <w:rPr>
                <w:rFonts w:ascii="Arial"/>
                <w:b/>
              </w:rPr>
              <w:t>DISPONIBILIDAD</w:t>
            </w:r>
            <w:r>
              <w:rPr>
                <w:rFonts w:ascii="Arial"/>
                <w:b/>
                <w:spacing w:val="-14"/>
              </w:rPr>
              <w:t xml:space="preserve"> </w:t>
            </w:r>
            <w:r>
              <w:rPr>
                <w:rFonts w:ascii="Arial"/>
                <w:b/>
              </w:rPr>
              <w:t>PRESUPUESTAL</w:t>
            </w:r>
          </w:p>
        </w:tc>
      </w:tr>
      <w:tr w:rsidR="00F44EDA" w14:paraId="1A14F2D9" w14:textId="77777777" w:rsidTr="00E97D39">
        <w:trPr>
          <w:trHeight w:val="276"/>
        </w:trPr>
        <w:tc>
          <w:tcPr>
            <w:tcW w:w="1869" w:type="dxa"/>
          </w:tcPr>
          <w:p w14:paraId="6DA93C22" w14:textId="156EF39A" w:rsidR="00F44EDA" w:rsidRDefault="00E97D39">
            <w:pPr>
              <w:pStyle w:val="TableParagraph"/>
              <w:spacing w:line="257" w:lineRule="exact"/>
              <w:ind w:left="552" w:right="545"/>
              <w:jc w:val="center"/>
              <w:rPr>
                <w:rFonts w:ascii="Arial"/>
                <w:b/>
                <w:sz w:val="24"/>
              </w:rPr>
            </w:pPr>
            <w:r>
              <w:rPr>
                <w:rFonts w:ascii="Arial"/>
                <w:b/>
                <w:w w:val="90"/>
                <w:sz w:val="24"/>
              </w:rPr>
              <w:t>154123</w:t>
            </w:r>
          </w:p>
        </w:tc>
        <w:tc>
          <w:tcPr>
            <w:tcW w:w="2977" w:type="dxa"/>
          </w:tcPr>
          <w:p w14:paraId="1074C5FD" w14:textId="5C02B56B" w:rsidR="00F44EDA" w:rsidRDefault="00E97D39" w:rsidP="00E97D39">
            <w:pPr>
              <w:pStyle w:val="TableParagraph"/>
              <w:spacing w:line="257" w:lineRule="exact"/>
              <w:ind w:right="1066"/>
              <w:jc w:val="center"/>
              <w:rPr>
                <w:rFonts w:ascii="Arial"/>
                <w:b/>
                <w:sz w:val="24"/>
              </w:rPr>
            </w:pPr>
            <w:r>
              <w:rPr>
                <w:rFonts w:ascii="Arial"/>
                <w:b/>
                <w:w w:val="90"/>
                <w:sz w:val="24"/>
              </w:rPr>
              <w:t xml:space="preserve">             </w:t>
            </w:r>
            <w:r w:rsidR="008304A7" w:rsidRPr="008304A7">
              <w:rPr>
                <w:rFonts w:ascii="Arial"/>
                <w:b/>
                <w:w w:val="90"/>
                <w:sz w:val="24"/>
              </w:rPr>
              <w:t>2023-0</w:t>
            </w:r>
            <w:r>
              <w:rPr>
                <w:rFonts w:ascii="Arial"/>
                <w:b/>
                <w:w w:val="90"/>
                <w:sz w:val="24"/>
              </w:rPr>
              <w:t>8</w:t>
            </w:r>
            <w:r w:rsidR="008304A7" w:rsidRPr="008304A7">
              <w:rPr>
                <w:rFonts w:ascii="Arial"/>
                <w:b/>
                <w:w w:val="90"/>
                <w:sz w:val="24"/>
              </w:rPr>
              <w:t>-</w:t>
            </w:r>
            <w:r>
              <w:rPr>
                <w:rFonts w:ascii="Arial"/>
                <w:b/>
                <w:w w:val="90"/>
                <w:sz w:val="24"/>
              </w:rPr>
              <w:t>24</w:t>
            </w:r>
          </w:p>
        </w:tc>
        <w:tc>
          <w:tcPr>
            <w:tcW w:w="3984" w:type="dxa"/>
          </w:tcPr>
          <w:p w14:paraId="6ADC2218" w14:textId="72A55340" w:rsidR="00F44EDA" w:rsidRDefault="00000000">
            <w:pPr>
              <w:pStyle w:val="TableParagraph"/>
              <w:spacing w:line="257" w:lineRule="exact"/>
              <w:ind w:left="1201"/>
              <w:rPr>
                <w:rFonts w:ascii="Arial"/>
                <w:b/>
                <w:sz w:val="24"/>
              </w:rPr>
            </w:pPr>
            <w:r>
              <w:rPr>
                <w:rFonts w:ascii="Arial"/>
                <w:b/>
                <w:spacing w:val="-8"/>
                <w:w w:val="80"/>
                <w:sz w:val="24"/>
              </w:rPr>
              <w:t>$ 1</w:t>
            </w:r>
            <w:r w:rsidR="008304A7">
              <w:rPr>
                <w:rFonts w:ascii="Arial"/>
                <w:b/>
                <w:spacing w:val="-8"/>
                <w:w w:val="80"/>
                <w:sz w:val="24"/>
              </w:rPr>
              <w:t>00</w:t>
            </w:r>
            <w:r>
              <w:rPr>
                <w:rFonts w:ascii="Arial"/>
                <w:b/>
                <w:spacing w:val="-8"/>
                <w:w w:val="80"/>
                <w:sz w:val="24"/>
              </w:rPr>
              <w:t>.000.000,00</w:t>
            </w:r>
          </w:p>
        </w:tc>
      </w:tr>
    </w:tbl>
    <w:p w14:paraId="30B539B0" w14:textId="77777777" w:rsidR="00F44EDA" w:rsidRDefault="00F44EDA" w:rsidP="008304A7">
      <w:pPr>
        <w:pStyle w:val="Textoindependiente"/>
        <w:spacing w:before="10"/>
        <w:jc w:val="both"/>
        <w:rPr>
          <w:sz w:val="21"/>
        </w:rPr>
      </w:pPr>
    </w:p>
    <w:p w14:paraId="3372DA06" w14:textId="77777777" w:rsidR="00F44EDA" w:rsidRDefault="00000000" w:rsidP="008304A7">
      <w:pPr>
        <w:pStyle w:val="Ttulo2"/>
        <w:numPr>
          <w:ilvl w:val="0"/>
          <w:numId w:val="8"/>
        </w:numPr>
        <w:tabs>
          <w:tab w:val="left" w:pos="887"/>
        </w:tabs>
        <w:ind w:left="886" w:hanging="361"/>
        <w:jc w:val="both"/>
      </w:pPr>
      <w:r>
        <w:t>SUPERVISION</w:t>
      </w:r>
    </w:p>
    <w:p w14:paraId="5822DDC9" w14:textId="77777777" w:rsidR="00F44EDA" w:rsidRPr="0048642A" w:rsidRDefault="00F44EDA" w:rsidP="008304A7">
      <w:pPr>
        <w:spacing w:line="276" w:lineRule="auto"/>
        <w:ind w:left="103" w:right="135"/>
        <w:jc w:val="both"/>
        <w:rPr>
          <w:rFonts w:ascii="Arial" w:hAnsi="Arial" w:cs="Arial"/>
          <w:bCs/>
        </w:rPr>
      </w:pPr>
    </w:p>
    <w:p w14:paraId="4CA35E68" w14:textId="77777777"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 xml:space="preserve">El supervisor será designado por el funcionario competente, de acuerdo a la Resolución de delegación de funciones vigente, quien además de las obligaciones establecidas en la Ley y en la Resolución 3376 de 2010, deberá: 1) Velar porque el objeto del contrato y las </w:t>
      </w:r>
      <w:r w:rsidRPr="0048642A">
        <w:rPr>
          <w:rFonts w:ascii="Arial" w:hAnsi="Arial" w:cs="Arial"/>
          <w:bCs/>
        </w:rPr>
        <w:lastRenderedPageBreak/>
        <w:t>obligaciones del mismo se cumplan a cabalidad.; 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modificado por el Artículo 32 de la ley 1150 de 2007 y por el Artículo 217 del Decreto 0019 de 2012 y demás normas que los modifiquen, aclaren o adicionen y la reglamentación interna del INSTITUTO.</w:t>
      </w:r>
    </w:p>
    <w:p w14:paraId="32699552" w14:textId="77777777" w:rsidR="00F44EDA" w:rsidRDefault="00F44EDA" w:rsidP="008304A7">
      <w:pPr>
        <w:pStyle w:val="Textoindependiente"/>
        <w:spacing w:before="11"/>
        <w:jc w:val="both"/>
        <w:rPr>
          <w:sz w:val="21"/>
        </w:rPr>
      </w:pPr>
    </w:p>
    <w:p w14:paraId="179246F4" w14:textId="77777777" w:rsidR="00F44EDA" w:rsidRDefault="00000000" w:rsidP="008304A7">
      <w:pPr>
        <w:pStyle w:val="Ttulo2"/>
        <w:numPr>
          <w:ilvl w:val="0"/>
          <w:numId w:val="8"/>
        </w:numPr>
        <w:tabs>
          <w:tab w:val="left" w:pos="886"/>
        </w:tabs>
        <w:ind w:left="885" w:hanging="361"/>
        <w:jc w:val="both"/>
      </w:pPr>
      <w:r>
        <w:t>EXPERIENCIA</w:t>
      </w:r>
      <w:r>
        <w:rPr>
          <w:spacing w:val="-6"/>
        </w:rPr>
        <w:t xml:space="preserve"> </w:t>
      </w:r>
      <w:r>
        <w:t>ESPECIFICA</w:t>
      </w:r>
      <w:r>
        <w:rPr>
          <w:spacing w:val="-5"/>
        </w:rPr>
        <w:t xml:space="preserve"> </w:t>
      </w:r>
      <w:r>
        <w:t>REQUERIDA</w:t>
      </w:r>
    </w:p>
    <w:p w14:paraId="61B8C226" w14:textId="77777777" w:rsidR="00F44EDA" w:rsidRDefault="00F44EDA" w:rsidP="008304A7">
      <w:pPr>
        <w:pStyle w:val="Textoindependiente"/>
        <w:spacing w:before="4"/>
        <w:jc w:val="both"/>
        <w:rPr>
          <w:rFonts w:ascii="Arial"/>
          <w:b/>
          <w:sz w:val="25"/>
        </w:rPr>
      </w:pPr>
    </w:p>
    <w:p w14:paraId="07FD1EE6" w14:textId="77777777"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El proponente debe aportar máximo TRES (3) Certificaciones de contratos (TERMINADOS), en donde se acredite la ejecución o cuyo objeto haya sido o se encuentre relacionado con:</w:t>
      </w:r>
    </w:p>
    <w:p w14:paraId="14971109" w14:textId="77777777" w:rsidR="00F44EDA" w:rsidRPr="0048642A" w:rsidRDefault="00F44EDA" w:rsidP="008304A7">
      <w:pPr>
        <w:spacing w:line="276" w:lineRule="auto"/>
        <w:ind w:left="103" w:right="135"/>
        <w:jc w:val="both"/>
        <w:rPr>
          <w:rFonts w:ascii="Arial" w:hAnsi="Arial" w:cs="Arial"/>
          <w:bCs/>
        </w:rPr>
      </w:pPr>
    </w:p>
    <w:p w14:paraId="02753195" w14:textId="77777777" w:rsidR="00F44EDA" w:rsidRPr="0048642A" w:rsidRDefault="00000000" w:rsidP="008304A7">
      <w:pPr>
        <w:spacing w:line="276" w:lineRule="auto"/>
        <w:ind w:left="103" w:right="135"/>
        <w:jc w:val="both"/>
        <w:rPr>
          <w:rFonts w:ascii="Arial" w:hAnsi="Arial" w:cs="Arial"/>
          <w:b/>
        </w:rPr>
      </w:pPr>
      <w:r w:rsidRPr="0048642A">
        <w:rPr>
          <w:rFonts w:ascii="Arial" w:hAnsi="Arial" w:cs="Arial"/>
          <w:b/>
        </w:rPr>
        <w:t>INTERVENTORÍA A CONTRATOS DE OBRA DE MEJORAMIENTO Y/O REHABILITACIÓN DE PROYECTOS VIALES (VIAS PRIMARIAS, SECUNDARIAS, TERCIARIAS Y URBANAS</w:t>
      </w:r>
    </w:p>
    <w:p w14:paraId="64FBD427" w14:textId="77777777" w:rsidR="00F44EDA" w:rsidRPr="0048642A" w:rsidRDefault="00F44EDA" w:rsidP="008304A7">
      <w:pPr>
        <w:spacing w:line="276" w:lineRule="auto"/>
        <w:ind w:left="103" w:right="135"/>
        <w:jc w:val="both"/>
        <w:rPr>
          <w:rFonts w:ascii="Arial" w:hAnsi="Arial" w:cs="Arial"/>
          <w:bCs/>
        </w:rPr>
      </w:pPr>
    </w:p>
    <w:p w14:paraId="2C06D0C3" w14:textId="77777777"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La sumatoria de los anteriores contratos aportados deberá ser igual o superior al cien por ciento 100% del presupuesto oficial estimado para este proceso de contratación, con el propósito de garantizar a la entidad el potencial que el oferente tiene en la ejecución de presupuestos de magnitudes similares al requerido en la contratación que se pretende celebrar.</w:t>
      </w:r>
    </w:p>
    <w:p w14:paraId="1C83853C" w14:textId="77777777" w:rsidR="00F44EDA" w:rsidRPr="0048642A" w:rsidRDefault="00F44EDA" w:rsidP="008304A7">
      <w:pPr>
        <w:spacing w:line="276" w:lineRule="auto"/>
        <w:ind w:left="103" w:right="135"/>
        <w:jc w:val="both"/>
        <w:rPr>
          <w:rFonts w:ascii="Arial" w:hAnsi="Arial" w:cs="Arial"/>
          <w:bCs/>
        </w:rPr>
      </w:pPr>
    </w:p>
    <w:p w14:paraId="2FF64A62" w14:textId="77777777" w:rsidR="00F44EDA" w:rsidRDefault="00000000" w:rsidP="008304A7">
      <w:pPr>
        <w:spacing w:line="276" w:lineRule="auto"/>
        <w:ind w:left="103" w:right="135"/>
        <w:jc w:val="both"/>
        <w:rPr>
          <w:rFonts w:ascii="Arial" w:hAnsi="Arial" w:cs="Arial"/>
          <w:bCs/>
        </w:rPr>
      </w:pPr>
      <w:r w:rsidRPr="0048642A">
        <w:rPr>
          <w:rFonts w:ascii="Arial" w:hAnsi="Arial" w:cs="Arial"/>
          <w:bCs/>
        </w:rPr>
        <w:t>En el evento en que la certificación no contenga toda la información requerida, se podrá aportar para la acreditación de la experiencia acta de recibo definitivo y/o acta de liquidación de los contratos, debidamente diligenciada y suscrita por las partes involucradas.</w:t>
      </w:r>
    </w:p>
    <w:p w14:paraId="62892B68" w14:textId="77777777" w:rsidR="0048642A" w:rsidRDefault="0048642A" w:rsidP="008304A7">
      <w:pPr>
        <w:spacing w:line="276" w:lineRule="auto"/>
        <w:ind w:left="103" w:right="135"/>
        <w:jc w:val="both"/>
        <w:rPr>
          <w:rFonts w:ascii="Arial" w:hAnsi="Arial" w:cs="Arial"/>
          <w:bCs/>
        </w:rPr>
      </w:pPr>
    </w:p>
    <w:p w14:paraId="691A394F" w14:textId="77777777"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El proponente debe anexar a la oferta la certificación de experiencia acreditada correspondiente, cuyo objeto y/o ejecución del contrato aportado cumpla con los requisitos antes mencionados.</w:t>
      </w:r>
    </w:p>
    <w:p w14:paraId="2E1580BD" w14:textId="77777777" w:rsidR="00F44EDA" w:rsidRPr="0048642A" w:rsidRDefault="00F44EDA" w:rsidP="008304A7">
      <w:pPr>
        <w:spacing w:line="276" w:lineRule="auto"/>
        <w:ind w:left="103" w:right="135"/>
        <w:jc w:val="both"/>
        <w:rPr>
          <w:rFonts w:ascii="Arial" w:hAnsi="Arial" w:cs="Arial"/>
          <w:bCs/>
        </w:rPr>
      </w:pPr>
    </w:p>
    <w:p w14:paraId="09F8A1DD" w14:textId="77777777"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La certificación aportada para la acreditación de la experiencia deberá cumplir los siguientes requisitos:</w:t>
      </w:r>
    </w:p>
    <w:p w14:paraId="22664E8A" w14:textId="77777777" w:rsidR="00F44EDA" w:rsidRPr="0048642A" w:rsidRDefault="00F44EDA" w:rsidP="008304A7">
      <w:pPr>
        <w:pStyle w:val="Textoindependiente"/>
        <w:spacing w:before="11"/>
        <w:jc w:val="both"/>
        <w:rPr>
          <w:rFonts w:ascii="Arial" w:hAnsi="Arial" w:cs="Arial"/>
          <w:sz w:val="21"/>
        </w:rPr>
      </w:pPr>
    </w:p>
    <w:p w14:paraId="49DFC0E6" w14:textId="77777777" w:rsidR="00F44EDA" w:rsidRPr="0048642A" w:rsidRDefault="00000000" w:rsidP="008304A7">
      <w:pPr>
        <w:pStyle w:val="Prrafodelista"/>
        <w:numPr>
          <w:ilvl w:val="0"/>
          <w:numId w:val="6"/>
        </w:numPr>
        <w:tabs>
          <w:tab w:val="left" w:pos="809"/>
          <w:tab w:val="left" w:pos="810"/>
        </w:tabs>
        <w:ind w:right="123"/>
        <w:jc w:val="both"/>
        <w:rPr>
          <w:rFonts w:ascii="Arial" w:hAnsi="Arial" w:cs="Arial"/>
        </w:rPr>
      </w:pPr>
      <w:r w:rsidRPr="0048642A">
        <w:rPr>
          <w:rFonts w:ascii="Arial" w:hAnsi="Arial" w:cs="Arial"/>
        </w:rPr>
        <w:t>Nombre o razón social del contratante con dirección, teléfono y nombre de la</w:t>
      </w:r>
      <w:r w:rsidRPr="0048642A">
        <w:rPr>
          <w:rFonts w:ascii="Arial" w:hAnsi="Arial" w:cs="Arial"/>
          <w:spacing w:val="1"/>
        </w:rPr>
        <w:t xml:space="preserve"> </w:t>
      </w:r>
      <w:r w:rsidRPr="0048642A">
        <w:rPr>
          <w:rFonts w:ascii="Arial" w:hAnsi="Arial" w:cs="Arial"/>
        </w:rPr>
        <w:t>persona</w:t>
      </w:r>
      <w:r w:rsidRPr="0048642A">
        <w:rPr>
          <w:rFonts w:ascii="Arial" w:hAnsi="Arial" w:cs="Arial"/>
          <w:spacing w:val="-1"/>
        </w:rPr>
        <w:t xml:space="preserve"> </w:t>
      </w:r>
      <w:r w:rsidRPr="0048642A">
        <w:rPr>
          <w:rFonts w:ascii="Arial" w:hAnsi="Arial" w:cs="Arial"/>
        </w:rPr>
        <w:t>que</w:t>
      </w:r>
      <w:r w:rsidRPr="0048642A">
        <w:rPr>
          <w:rFonts w:ascii="Arial" w:hAnsi="Arial" w:cs="Arial"/>
          <w:spacing w:val="-1"/>
        </w:rPr>
        <w:t xml:space="preserve"> </w:t>
      </w:r>
      <w:r w:rsidRPr="0048642A">
        <w:rPr>
          <w:rFonts w:ascii="Arial" w:hAnsi="Arial" w:cs="Arial"/>
        </w:rPr>
        <w:t>expide la</w:t>
      </w:r>
      <w:r w:rsidRPr="0048642A">
        <w:rPr>
          <w:rFonts w:ascii="Arial" w:hAnsi="Arial" w:cs="Arial"/>
          <w:spacing w:val="-1"/>
        </w:rPr>
        <w:t xml:space="preserve"> </w:t>
      </w:r>
      <w:r w:rsidRPr="0048642A">
        <w:rPr>
          <w:rFonts w:ascii="Arial" w:hAnsi="Arial" w:cs="Arial"/>
        </w:rPr>
        <w:t>certificación.</w:t>
      </w:r>
    </w:p>
    <w:p w14:paraId="27F81D4F" w14:textId="77777777" w:rsidR="00F44EDA" w:rsidRPr="0048642A" w:rsidRDefault="00000000" w:rsidP="008304A7">
      <w:pPr>
        <w:pStyle w:val="Prrafodelista"/>
        <w:numPr>
          <w:ilvl w:val="0"/>
          <w:numId w:val="6"/>
        </w:numPr>
        <w:tabs>
          <w:tab w:val="left" w:pos="809"/>
          <w:tab w:val="left" w:pos="810"/>
        </w:tabs>
        <w:spacing w:line="253" w:lineRule="exact"/>
        <w:ind w:hanging="709"/>
        <w:jc w:val="both"/>
        <w:rPr>
          <w:rFonts w:ascii="Arial" w:hAnsi="Arial" w:cs="Arial"/>
        </w:rPr>
      </w:pPr>
      <w:r w:rsidRPr="0048642A">
        <w:rPr>
          <w:rFonts w:ascii="Arial" w:hAnsi="Arial" w:cs="Arial"/>
        </w:rPr>
        <w:t>Nombre</w:t>
      </w:r>
      <w:r w:rsidRPr="0048642A">
        <w:rPr>
          <w:rFonts w:ascii="Arial" w:hAnsi="Arial" w:cs="Arial"/>
          <w:spacing w:val="-2"/>
        </w:rPr>
        <w:t xml:space="preserve"> </w:t>
      </w:r>
      <w:r w:rsidRPr="0048642A">
        <w:rPr>
          <w:rFonts w:ascii="Arial" w:hAnsi="Arial" w:cs="Arial"/>
        </w:rPr>
        <w:t>o</w:t>
      </w:r>
      <w:r w:rsidRPr="0048642A">
        <w:rPr>
          <w:rFonts w:ascii="Arial" w:hAnsi="Arial" w:cs="Arial"/>
          <w:spacing w:val="-2"/>
        </w:rPr>
        <w:t xml:space="preserve"> </w:t>
      </w:r>
      <w:r w:rsidRPr="0048642A">
        <w:rPr>
          <w:rFonts w:ascii="Arial" w:hAnsi="Arial" w:cs="Arial"/>
        </w:rPr>
        <w:t>razón</w:t>
      </w:r>
      <w:r w:rsidRPr="0048642A">
        <w:rPr>
          <w:rFonts w:ascii="Arial" w:hAnsi="Arial" w:cs="Arial"/>
          <w:spacing w:val="-2"/>
        </w:rPr>
        <w:t xml:space="preserve"> </w:t>
      </w:r>
      <w:r w:rsidRPr="0048642A">
        <w:rPr>
          <w:rFonts w:ascii="Arial" w:hAnsi="Arial" w:cs="Arial"/>
        </w:rPr>
        <w:t>social</w:t>
      </w:r>
      <w:r w:rsidRPr="0048642A">
        <w:rPr>
          <w:rFonts w:ascii="Arial" w:hAnsi="Arial" w:cs="Arial"/>
          <w:spacing w:val="-1"/>
        </w:rPr>
        <w:t xml:space="preserve"> </w:t>
      </w:r>
      <w:r w:rsidRPr="0048642A">
        <w:rPr>
          <w:rFonts w:ascii="Arial" w:hAnsi="Arial" w:cs="Arial"/>
        </w:rPr>
        <w:t>del</w:t>
      </w:r>
      <w:r w:rsidRPr="0048642A">
        <w:rPr>
          <w:rFonts w:ascii="Arial" w:hAnsi="Arial" w:cs="Arial"/>
          <w:spacing w:val="-2"/>
        </w:rPr>
        <w:t xml:space="preserve"> </w:t>
      </w:r>
      <w:r w:rsidRPr="0048642A">
        <w:rPr>
          <w:rFonts w:ascii="Arial" w:hAnsi="Arial" w:cs="Arial"/>
        </w:rPr>
        <w:t>contratista</w:t>
      </w:r>
      <w:r w:rsidRPr="0048642A">
        <w:rPr>
          <w:rFonts w:ascii="Arial" w:hAnsi="Arial" w:cs="Arial"/>
          <w:spacing w:val="-2"/>
        </w:rPr>
        <w:t xml:space="preserve"> </w:t>
      </w:r>
      <w:r w:rsidRPr="0048642A">
        <w:rPr>
          <w:rFonts w:ascii="Arial" w:hAnsi="Arial" w:cs="Arial"/>
        </w:rPr>
        <w:t>y</w:t>
      </w:r>
      <w:r w:rsidRPr="0048642A">
        <w:rPr>
          <w:rFonts w:ascii="Arial" w:hAnsi="Arial" w:cs="Arial"/>
          <w:spacing w:val="-1"/>
        </w:rPr>
        <w:t xml:space="preserve"> </w:t>
      </w:r>
      <w:r w:rsidRPr="0048642A">
        <w:rPr>
          <w:rFonts w:ascii="Arial" w:hAnsi="Arial" w:cs="Arial"/>
        </w:rPr>
        <w:t>NIT.</w:t>
      </w:r>
    </w:p>
    <w:p w14:paraId="74892CCC" w14:textId="77777777" w:rsidR="00F44EDA" w:rsidRPr="0048642A" w:rsidRDefault="00000000" w:rsidP="008304A7">
      <w:pPr>
        <w:pStyle w:val="Prrafodelista"/>
        <w:numPr>
          <w:ilvl w:val="0"/>
          <w:numId w:val="6"/>
        </w:numPr>
        <w:tabs>
          <w:tab w:val="left" w:pos="809"/>
          <w:tab w:val="left" w:pos="810"/>
        </w:tabs>
        <w:ind w:right="121"/>
        <w:jc w:val="both"/>
        <w:rPr>
          <w:rFonts w:ascii="Arial" w:hAnsi="Arial" w:cs="Arial"/>
        </w:rPr>
      </w:pPr>
      <w:r w:rsidRPr="0048642A">
        <w:rPr>
          <w:rFonts w:ascii="Arial" w:hAnsi="Arial" w:cs="Arial"/>
        </w:rPr>
        <w:lastRenderedPageBreak/>
        <w:t>Objeto del contrato. Deberá permitir verificar el cumplimiento del objeto requerido</w:t>
      </w:r>
      <w:r w:rsidRPr="0048642A">
        <w:rPr>
          <w:rFonts w:ascii="Arial" w:hAnsi="Arial" w:cs="Arial"/>
          <w:spacing w:val="1"/>
        </w:rPr>
        <w:t xml:space="preserve"> </w:t>
      </w:r>
      <w:r w:rsidRPr="0048642A">
        <w:rPr>
          <w:rFonts w:ascii="Arial" w:hAnsi="Arial" w:cs="Arial"/>
        </w:rPr>
        <w:t>para</w:t>
      </w:r>
      <w:r w:rsidRPr="0048642A">
        <w:rPr>
          <w:rFonts w:ascii="Arial" w:hAnsi="Arial" w:cs="Arial"/>
          <w:spacing w:val="-1"/>
        </w:rPr>
        <w:t xml:space="preserve"> </w:t>
      </w:r>
      <w:r w:rsidRPr="0048642A">
        <w:rPr>
          <w:rFonts w:ascii="Arial" w:hAnsi="Arial" w:cs="Arial"/>
        </w:rPr>
        <w:t>cada certificación.</w:t>
      </w:r>
    </w:p>
    <w:p w14:paraId="4D888ACA" w14:textId="77777777" w:rsidR="00F44EDA" w:rsidRPr="0048642A" w:rsidRDefault="00000000" w:rsidP="008304A7">
      <w:pPr>
        <w:pStyle w:val="Prrafodelista"/>
        <w:numPr>
          <w:ilvl w:val="0"/>
          <w:numId w:val="6"/>
        </w:numPr>
        <w:tabs>
          <w:tab w:val="left" w:pos="809"/>
          <w:tab w:val="left" w:pos="810"/>
        </w:tabs>
        <w:ind w:right="122"/>
        <w:jc w:val="both"/>
        <w:rPr>
          <w:rFonts w:ascii="Arial" w:hAnsi="Arial" w:cs="Arial"/>
        </w:rPr>
      </w:pPr>
      <w:r w:rsidRPr="0048642A">
        <w:rPr>
          <w:rFonts w:ascii="Arial" w:hAnsi="Arial" w:cs="Arial"/>
        </w:rPr>
        <w:t>Actividades ejecutadas durante el desarrollo del contrato (en caso de que el objeto</w:t>
      </w:r>
      <w:r w:rsidRPr="0048642A">
        <w:rPr>
          <w:rFonts w:ascii="Arial" w:hAnsi="Arial" w:cs="Arial"/>
          <w:spacing w:val="1"/>
        </w:rPr>
        <w:t xml:space="preserve"> </w:t>
      </w:r>
      <w:r w:rsidRPr="0048642A">
        <w:rPr>
          <w:rFonts w:ascii="Arial" w:hAnsi="Arial" w:cs="Arial"/>
        </w:rPr>
        <w:t>del</w:t>
      </w:r>
      <w:r w:rsidRPr="0048642A">
        <w:rPr>
          <w:rFonts w:ascii="Arial" w:hAnsi="Arial" w:cs="Arial"/>
          <w:spacing w:val="-2"/>
        </w:rPr>
        <w:t xml:space="preserve"> </w:t>
      </w:r>
      <w:r w:rsidRPr="0048642A">
        <w:rPr>
          <w:rFonts w:ascii="Arial" w:hAnsi="Arial" w:cs="Arial"/>
        </w:rPr>
        <w:t>contrato</w:t>
      </w:r>
      <w:r w:rsidRPr="0048642A">
        <w:rPr>
          <w:rFonts w:ascii="Arial" w:hAnsi="Arial" w:cs="Arial"/>
          <w:spacing w:val="-2"/>
        </w:rPr>
        <w:t xml:space="preserve"> </w:t>
      </w:r>
      <w:r w:rsidRPr="0048642A">
        <w:rPr>
          <w:rFonts w:ascii="Arial" w:hAnsi="Arial" w:cs="Arial"/>
        </w:rPr>
        <w:t>no</w:t>
      </w:r>
      <w:r w:rsidRPr="0048642A">
        <w:rPr>
          <w:rFonts w:ascii="Arial" w:hAnsi="Arial" w:cs="Arial"/>
          <w:spacing w:val="-1"/>
        </w:rPr>
        <w:t xml:space="preserve"> </w:t>
      </w:r>
      <w:r w:rsidRPr="0048642A">
        <w:rPr>
          <w:rFonts w:ascii="Arial" w:hAnsi="Arial" w:cs="Arial"/>
        </w:rPr>
        <w:t>presente</w:t>
      </w:r>
      <w:r w:rsidRPr="0048642A">
        <w:rPr>
          <w:rFonts w:ascii="Arial" w:hAnsi="Arial" w:cs="Arial"/>
          <w:spacing w:val="-2"/>
        </w:rPr>
        <w:t xml:space="preserve"> </w:t>
      </w:r>
      <w:r w:rsidRPr="0048642A">
        <w:rPr>
          <w:rFonts w:ascii="Arial" w:hAnsi="Arial" w:cs="Arial"/>
        </w:rPr>
        <w:t>relación</w:t>
      </w:r>
      <w:r w:rsidRPr="0048642A">
        <w:rPr>
          <w:rFonts w:ascii="Arial" w:hAnsi="Arial" w:cs="Arial"/>
          <w:spacing w:val="-1"/>
        </w:rPr>
        <w:t xml:space="preserve"> </w:t>
      </w:r>
      <w:r w:rsidRPr="0048642A">
        <w:rPr>
          <w:rFonts w:ascii="Arial" w:hAnsi="Arial" w:cs="Arial"/>
        </w:rPr>
        <w:t>con</w:t>
      </w:r>
      <w:r w:rsidRPr="0048642A">
        <w:rPr>
          <w:rFonts w:ascii="Arial" w:hAnsi="Arial" w:cs="Arial"/>
          <w:spacing w:val="-2"/>
        </w:rPr>
        <w:t xml:space="preserve"> </w:t>
      </w:r>
      <w:r w:rsidRPr="0048642A">
        <w:rPr>
          <w:rFonts w:ascii="Arial" w:hAnsi="Arial" w:cs="Arial"/>
        </w:rPr>
        <w:t>lo</w:t>
      </w:r>
      <w:r w:rsidRPr="0048642A">
        <w:rPr>
          <w:rFonts w:ascii="Arial" w:hAnsi="Arial" w:cs="Arial"/>
          <w:spacing w:val="-1"/>
        </w:rPr>
        <w:t xml:space="preserve"> </w:t>
      </w:r>
      <w:r w:rsidRPr="0048642A">
        <w:rPr>
          <w:rFonts w:ascii="Arial" w:hAnsi="Arial" w:cs="Arial"/>
        </w:rPr>
        <w:t>solicitado</w:t>
      </w:r>
      <w:r w:rsidRPr="0048642A">
        <w:rPr>
          <w:rFonts w:ascii="Arial" w:hAnsi="Arial" w:cs="Arial"/>
          <w:spacing w:val="-2"/>
        </w:rPr>
        <w:t xml:space="preserve"> </w:t>
      </w:r>
      <w:r w:rsidRPr="0048642A">
        <w:rPr>
          <w:rFonts w:ascii="Arial" w:hAnsi="Arial" w:cs="Arial"/>
        </w:rPr>
        <w:t>en</w:t>
      </w:r>
      <w:r w:rsidRPr="0048642A">
        <w:rPr>
          <w:rFonts w:ascii="Arial" w:hAnsi="Arial" w:cs="Arial"/>
          <w:spacing w:val="-1"/>
        </w:rPr>
        <w:t xml:space="preserve"> </w:t>
      </w:r>
      <w:r w:rsidRPr="0048642A">
        <w:rPr>
          <w:rFonts w:ascii="Arial" w:hAnsi="Arial" w:cs="Arial"/>
        </w:rPr>
        <w:t>el</w:t>
      </w:r>
      <w:r w:rsidRPr="0048642A">
        <w:rPr>
          <w:rFonts w:ascii="Arial" w:hAnsi="Arial" w:cs="Arial"/>
          <w:spacing w:val="-1"/>
        </w:rPr>
        <w:t xml:space="preserve"> </w:t>
      </w:r>
      <w:r w:rsidRPr="0048642A">
        <w:rPr>
          <w:rFonts w:ascii="Arial" w:hAnsi="Arial" w:cs="Arial"/>
        </w:rPr>
        <w:t>numeral</w:t>
      </w:r>
      <w:r w:rsidRPr="0048642A">
        <w:rPr>
          <w:rFonts w:ascii="Arial" w:hAnsi="Arial" w:cs="Arial"/>
          <w:spacing w:val="-1"/>
        </w:rPr>
        <w:t xml:space="preserve"> </w:t>
      </w:r>
      <w:r w:rsidRPr="0048642A">
        <w:rPr>
          <w:rFonts w:ascii="Arial" w:hAnsi="Arial" w:cs="Arial"/>
        </w:rPr>
        <w:t>correspondiente).</w:t>
      </w:r>
    </w:p>
    <w:p w14:paraId="0A414AD1" w14:textId="77777777" w:rsidR="00F44EDA" w:rsidRPr="0048642A" w:rsidRDefault="00000000" w:rsidP="008304A7">
      <w:pPr>
        <w:pStyle w:val="Prrafodelista"/>
        <w:numPr>
          <w:ilvl w:val="0"/>
          <w:numId w:val="6"/>
        </w:numPr>
        <w:tabs>
          <w:tab w:val="left" w:pos="809"/>
          <w:tab w:val="left" w:pos="810"/>
        </w:tabs>
        <w:spacing w:before="1" w:line="253" w:lineRule="exact"/>
        <w:ind w:hanging="709"/>
        <w:jc w:val="both"/>
        <w:rPr>
          <w:rFonts w:ascii="Arial" w:hAnsi="Arial" w:cs="Arial"/>
        </w:rPr>
      </w:pPr>
      <w:r w:rsidRPr="0048642A">
        <w:rPr>
          <w:rFonts w:ascii="Arial" w:hAnsi="Arial" w:cs="Arial"/>
        </w:rPr>
        <w:t>Fecha</w:t>
      </w:r>
      <w:r w:rsidRPr="0048642A">
        <w:rPr>
          <w:rFonts w:ascii="Arial" w:hAnsi="Arial" w:cs="Arial"/>
          <w:spacing w:val="-2"/>
        </w:rPr>
        <w:t xml:space="preserve"> </w:t>
      </w:r>
      <w:r w:rsidRPr="0048642A">
        <w:rPr>
          <w:rFonts w:ascii="Arial" w:hAnsi="Arial" w:cs="Arial"/>
        </w:rPr>
        <w:t>de</w:t>
      </w:r>
      <w:r w:rsidRPr="0048642A">
        <w:rPr>
          <w:rFonts w:ascii="Arial" w:hAnsi="Arial" w:cs="Arial"/>
          <w:spacing w:val="-2"/>
        </w:rPr>
        <w:t xml:space="preserve"> </w:t>
      </w:r>
      <w:r w:rsidRPr="0048642A">
        <w:rPr>
          <w:rFonts w:ascii="Arial" w:hAnsi="Arial" w:cs="Arial"/>
        </w:rPr>
        <w:t>iniciación</w:t>
      </w:r>
      <w:r w:rsidRPr="0048642A">
        <w:rPr>
          <w:rFonts w:ascii="Arial" w:hAnsi="Arial" w:cs="Arial"/>
          <w:spacing w:val="-1"/>
        </w:rPr>
        <w:t xml:space="preserve"> </w:t>
      </w:r>
      <w:r w:rsidRPr="0048642A">
        <w:rPr>
          <w:rFonts w:ascii="Arial" w:hAnsi="Arial" w:cs="Arial"/>
        </w:rPr>
        <w:t>del</w:t>
      </w:r>
      <w:r w:rsidRPr="0048642A">
        <w:rPr>
          <w:rFonts w:ascii="Arial" w:hAnsi="Arial" w:cs="Arial"/>
          <w:spacing w:val="-2"/>
        </w:rPr>
        <w:t xml:space="preserve"> </w:t>
      </w:r>
      <w:r w:rsidRPr="0048642A">
        <w:rPr>
          <w:rFonts w:ascii="Arial" w:hAnsi="Arial" w:cs="Arial"/>
        </w:rPr>
        <w:t>contrato.</w:t>
      </w:r>
    </w:p>
    <w:p w14:paraId="05DFE8D4" w14:textId="77777777" w:rsidR="00F44EDA" w:rsidRPr="0048642A" w:rsidRDefault="00000000" w:rsidP="008304A7">
      <w:pPr>
        <w:pStyle w:val="Prrafodelista"/>
        <w:numPr>
          <w:ilvl w:val="0"/>
          <w:numId w:val="6"/>
        </w:numPr>
        <w:tabs>
          <w:tab w:val="left" w:pos="809"/>
          <w:tab w:val="left" w:pos="810"/>
        </w:tabs>
        <w:spacing w:line="253" w:lineRule="exact"/>
        <w:ind w:hanging="709"/>
        <w:jc w:val="both"/>
        <w:rPr>
          <w:rFonts w:ascii="Arial" w:hAnsi="Arial" w:cs="Arial"/>
        </w:rPr>
      </w:pPr>
      <w:r w:rsidRPr="0048642A">
        <w:rPr>
          <w:rFonts w:ascii="Arial" w:hAnsi="Arial" w:cs="Arial"/>
        </w:rPr>
        <w:t>Fecha</w:t>
      </w:r>
      <w:r w:rsidRPr="0048642A">
        <w:rPr>
          <w:rFonts w:ascii="Arial" w:hAnsi="Arial" w:cs="Arial"/>
          <w:spacing w:val="-2"/>
        </w:rPr>
        <w:t xml:space="preserve"> </w:t>
      </w:r>
      <w:r w:rsidRPr="0048642A">
        <w:rPr>
          <w:rFonts w:ascii="Arial" w:hAnsi="Arial" w:cs="Arial"/>
        </w:rPr>
        <w:t>de</w:t>
      </w:r>
      <w:r w:rsidRPr="0048642A">
        <w:rPr>
          <w:rFonts w:ascii="Arial" w:hAnsi="Arial" w:cs="Arial"/>
          <w:spacing w:val="-1"/>
        </w:rPr>
        <w:t xml:space="preserve"> </w:t>
      </w:r>
      <w:r w:rsidRPr="0048642A">
        <w:rPr>
          <w:rFonts w:ascii="Arial" w:hAnsi="Arial" w:cs="Arial"/>
        </w:rPr>
        <w:t>terminación</w:t>
      </w:r>
      <w:r w:rsidRPr="0048642A">
        <w:rPr>
          <w:rFonts w:ascii="Arial" w:hAnsi="Arial" w:cs="Arial"/>
          <w:spacing w:val="-2"/>
        </w:rPr>
        <w:t xml:space="preserve"> </w:t>
      </w:r>
      <w:r w:rsidRPr="0048642A">
        <w:rPr>
          <w:rFonts w:ascii="Arial" w:hAnsi="Arial" w:cs="Arial"/>
        </w:rPr>
        <w:t>del</w:t>
      </w:r>
      <w:r w:rsidRPr="0048642A">
        <w:rPr>
          <w:rFonts w:ascii="Arial" w:hAnsi="Arial" w:cs="Arial"/>
          <w:spacing w:val="-1"/>
        </w:rPr>
        <w:t xml:space="preserve"> </w:t>
      </w:r>
      <w:r w:rsidRPr="0048642A">
        <w:rPr>
          <w:rFonts w:ascii="Arial" w:hAnsi="Arial" w:cs="Arial"/>
        </w:rPr>
        <w:t>contrato.</w:t>
      </w:r>
    </w:p>
    <w:p w14:paraId="79F3C9A1" w14:textId="77777777" w:rsidR="00F44EDA" w:rsidRPr="0048642A" w:rsidRDefault="00000000" w:rsidP="008304A7">
      <w:pPr>
        <w:pStyle w:val="Prrafodelista"/>
        <w:numPr>
          <w:ilvl w:val="0"/>
          <w:numId w:val="6"/>
        </w:numPr>
        <w:tabs>
          <w:tab w:val="left" w:pos="810"/>
          <w:tab w:val="left" w:pos="811"/>
        </w:tabs>
        <w:ind w:left="810" w:hanging="709"/>
        <w:jc w:val="both"/>
        <w:rPr>
          <w:rFonts w:ascii="Arial" w:hAnsi="Arial" w:cs="Arial"/>
        </w:rPr>
      </w:pPr>
      <w:r w:rsidRPr="0048642A">
        <w:rPr>
          <w:rFonts w:ascii="Arial" w:hAnsi="Arial" w:cs="Arial"/>
        </w:rPr>
        <w:t>Valor</w:t>
      </w:r>
      <w:r w:rsidRPr="0048642A">
        <w:rPr>
          <w:rFonts w:ascii="Arial" w:hAnsi="Arial" w:cs="Arial"/>
          <w:spacing w:val="-2"/>
        </w:rPr>
        <w:t xml:space="preserve"> </w:t>
      </w:r>
      <w:r w:rsidRPr="0048642A">
        <w:rPr>
          <w:rFonts w:ascii="Arial" w:hAnsi="Arial" w:cs="Arial"/>
        </w:rPr>
        <w:t>del</w:t>
      </w:r>
      <w:r w:rsidRPr="0048642A">
        <w:rPr>
          <w:rFonts w:ascii="Arial" w:hAnsi="Arial" w:cs="Arial"/>
          <w:spacing w:val="-2"/>
        </w:rPr>
        <w:t xml:space="preserve"> </w:t>
      </w:r>
      <w:r w:rsidRPr="0048642A">
        <w:rPr>
          <w:rFonts w:ascii="Arial" w:hAnsi="Arial" w:cs="Arial"/>
        </w:rPr>
        <w:t>Contrato</w:t>
      </w:r>
    </w:p>
    <w:p w14:paraId="188B23AC" w14:textId="77777777" w:rsidR="00F44EDA" w:rsidRPr="0048642A" w:rsidRDefault="00000000" w:rsidP="008304A7">
      <w:pPr>
        <w:pStyle w:val="Prrafodelista"/>
        <w:numPr>
          <w:ilvl w:val="0"/>
          <w:numId w:val="6"/>
        </w:numPr>
        <w:tabs>
          <w:tab w:val="left" w:pos="809"/>
          <w:tab w:val="left" w:pos="810"/>
        </w:tabs>
        <w:ind w:right="121"/>
        <w:jc w:val="both"/>
        <w:rPr>
          <w:rFonts w:ascii="Arial" w:hAnsi="Arial" w:cs="Arial"/>
        </w:rPr>
      </w:pPr>
      <w:r w:rsidRPr="0048642A">
        <w:rPr>
          <w:rFonts w:ascii="Arial" w:hAnsi="Arial" w:cs="Arial"/>
        </w:rPr>
        <w:t>La certificación debe venir debidamente suscrita por la persona facultada para</w:t>
      </w:r>
      <w:r w:rsidRPr="0048642A">
        <w:rPr>
          <w:rFonts w:ascii="Arial" w:hAnsi="Arial" w:cs="Arial"/>
          <w:spacing w:val="1"/>
        </w:rPr>
        <w:t xml:space="preserve"> </w:t>
      </w:r>
      <w:r w:rsidRPr="0048642A">
        <w:rPr>
          <w:rFonts w:ascii="Arial" w:hAnsi="Arial" w:cs="Arial"/>
        </w:rPr>
        <w:t>expedirla, y debe ser expedida con posterioridad a la fecha de terminación del</w:t>
      </w:r>
      <w:r w:rsidRPr="0048642A">
        <w:rPr>
          <w:rFonts w:ascii="Arial" w:hAnsi="Arial" w:cs="Arial"/>
          <w:spacing w:val="1"/>
        </w:rPr>
        <w:t xml:space="preserve"> </w:t>
      </w:r>
      <w:r w:rsidRPr="0048642A">
        <w:rPr>
          <w:rFonts w:ascii="Arial" w:hAnsi="Arial" w:cs="Arial"/>
        </w:rPr>
        <w:t>contrato.</w:t>
      </w:r>
    </w:p>
    <w:p w14:paraId="2CE42C77" w14:textId="77777777" w:rsidR="00F44EDA" w:rsidRPr="0048642A" w:rsidRDefault="00000000" w:rsidP="008304A7">
      <w:pPr>
        <w:pStyle w:val="Prrafodelista"/>
        <w:numPr>
          <w:ilvl w:val="0"/>
          <w:numId w:val="6"/>
        </w:numPr>
        <w:tabs>
          <w:tab w:val="left" w:pos="809"/>
          <w:tab w:val="left" w:pos="810"/>
        </w:tabs>
        <w:spacing w:before="1"/>
        <w:ind w:right="118"/>
        <w:jc w:val="both"/>
        <w:rPr>
          <w:rFonts w:ascii="Arial" w:hAnsi="Arial" w:cs="Arial"/>
        </w:rPr>
      </w:pPr>
      <w:r w:rsidRPr="0048642A">
        <w:rPr>
          <w:rFonts w:ascii="Arial" w:hAnsi="Arial" w:cs="Arial"/>
        </w:rPr>
        <w:t>En</w:t>
      </w:r>
      <w:r w:rsidRPr="0048642A">
        <w:rPr>
          <w:rFonts w:ascii="Arial" w:hAnsi="Arial" w:cs="Arial"/>
          <w:spacing w:val="-4"/>
        </w:rPr>
        <w:t xml:space="preserve"> </w:t>
      </w:r>
      <w:r w:rsidRPr="0048642A">
        <w:rPr>
          <w:rFonts w:ascii="Arial" w:hAnsi="Arial" w:cs="Arial"/>
        </w:rPr>
        <w:t>caso</w:t>
      </w:r>
      <w:r w:rsidRPr="0048642A">
        <w:rPr>
          <w:rFonts w:ascii="Arial" w:hAnsi="Arial" w:cs="Arial"/>
          <w:spacing w:val="-3"/>
        </w:rPr>
        <w:t xml:space="preserve"> </w:t>
      </w:r>
      <w:r w:rsidRPr="0048642A">
        <w:rPr>
          <w:rFonts w:ascii="Arial" w:hAnsi="Arial" w:cs="Arial"/>
        </w:rPr>
        <w:t>de</w:t>
      </w:r>
      <w:r w:rsidRPr="0048642A">
        <w:rPr>
          <w:rFonts w:ascii="Arial" w:hAnsi="Arial" w:cs="Arial"/>
          <w:spacing w:val="-3"/>
        </w:rPr>
        <w:t xml:space="preserve"> </w:t>
      </w:r>
      <w:r w:rsidRPr="0048642A">
        <w:rPr>
          <w:rFonts w:ascii="Arial" w:hAnsi="Arial" w:cs="Arial"/>
        </w:rPr>
        <w:t>que</w:t>
      </w:r>
      <w:r w:rsidRPr="0048642A">
        <w:rPr>
          <w:rFonts w:ascii="Arial" w:hAnsi="Arial" w:cs="Arial"/>
          <w:spacing w:val="-3"/>
        </w:rPr>
        <w:t xml:space="preserve"> </w:t>
      </w:r>
      <w:r w:rsidRPr="0048642A">
        <w:rPr>
          <w:rFonts w:ascii="Arial" w:hAnsi="Arial" w:cs="Arial"/>
        </w:rPr>
        <w:t>la</w:t>
      </w:r>
      <w:r w:rsidRPr="0048642A">
        <w:rPr>
          <w:rFonts w:ascii="Arial" w:hAnsi="Arial" w:cs="Arial"/>
          <w:spacing w:val="-3"/>
        </w:rPr>
        <w:t xml:space="preserve"> </w:t>
      </w:r>
      <w:r w:rsidRPr="0048642A">
        <w:rPr>
          <w:rFonts w:ascii="Arial" w:hAnsi="Arial" w:cs="Arial"/>
        </w:rPr>
        <w:t>certificación</w:t>
      </w:r>
      <w:r w:rsidRPr="0048642A">
        <w:rPr>
          <w:rFonts w:ascii="Arial" w:hAnsi="Arial" w:cs="Arial"/>
          <w:spacing w:val="-3"/>
        </w:rPr>
        <w:t xml:space="preserve"> </w:t>
      </w:r>
      <w:r w:rsidRPr="0048642A">
        <w:rPr>
          <w:rFonts w:ascii="Arial" w:hAnsi="Arial" w:cs="Arial"/>
        </w:rPr>
        <w:t>sea</w:t>
      </w:r>
      <w:r w:rsidRPr="0048642A">
        <w:rPr>
          <w:rFonts w:ascii="Arial" w:hAnsi="Arial" w:cs="Arial"/>
          <w:spacing w:val="-4"/>
        </w:rPr>
        <w:t xml:space="preserve"> </w:t>
      </w:r>
      <w:r w:rsidRPr="0048642A">
        <w:rPr>
          <w:rFonts w:ascii="Arial" w:hAnsi="Arial" w:cs="Arial"/>
        </w:rPr>
        <w:t>expedida</w:t>
      </w:r>
      <w:r w:rsidRPr="0048642A">
        <w:rPr>
          <w:rFonts w:ascii="Arial" w:hAnsi="Arial" w:cs="Arial"/>
          <w:spacing w:val="-3"/>
        </w:rPr>
        <w:t xml:space="preserve"> </w:t>
      </w:r>
      <w:r w:rsidRPr="0048642A">
        <w:rPr>
          <w:rFonts w:ascii="Arial" w:hAnsi="Arial" w:cs="Arial"/>
        </w:rPr>
        <w:t>a</w:t>
      </w:r>
      <w:r w:rsidRPr="0048642A">
        <w:rPr>
          <w:rFonts w:ascii="Arial" w:hAnsi="Arial" w:cs="Arial"/>
          <w:spacing w:val="-3"/>
        </w:rPr>
        <w:t xml:space="preserve"> </w:t>
      </w:r>
      <w:r w:rsidRPr="0048642A">
        <w:rPr>
          <w:rFonts w:ascii="Arial" w:hAnsi="Arial" w:cs="Arial"/>
        </w:rPr>
        <w:t>un</w:t>
      </w:r>
      <w:r w:rsidRPr="0048642A">
        <w:rPr>
          <w:rFonts w:ascii="Arial" w:hAnsi="Arial" w:cs="Arial"/>
          <w:spacing w:val="-3"/>
        </w:rPr>
        <w:t xml:space="preserve"> </w:t>
      </w:r>
      <w:r w:rsidRPr="0048642A">
        <w:rPr>
          <w:rFonts w:ascii="Arial" w:hAnsi="Arial" w:cs="Arial"/>
        </w:rPr>
        <w:t>consorcio</w:t>
      </w:r>
      <w:r w:rsidRPr="0048642A">
        <w:rPr>
          <w:rFonts w:ascii="Arial" w:hAnsi="Arial" w:cs="Arial"/>
          <w:spacing w:val="-3"/>
        </w:rPr>
        <w:t xml:space="preserve"> </w:t>
      </w:r>
      <w:r w:rsidRPr="0048642A">
        <w:rPr>
          <w:rFonts w:ascii="Arial" w:hAnsi="Arial" w:cs="Arial"/>
        </w:rPr>
        <w:t>o</w:t>
      </w:r>
      <w:r w:rsidRPr="0048642A">
        <w:rPr>
          <w:rFonts w:ascii="Arial" w:hAnsi="Arial" w:cs="Arial"/>
          <w:spacing w:val="-4"/>
        </w:rPr>
        <w:t xml:space="preserve"> </w:t>
      </w:r>
      <w:r w:rsidRPr="0048642A">
        <w:rPr>
          <w:rFonts w:ascii="Arial" w:hAnsi="Arial" w:cs="Arial"/>
        </w:rPr>
        <w:t>unión</w:t>
      </w:r>
      <w:r w:rsidRPr="0048642A">
        <w:rPr>
          <w:rFonts w:ascii="Arial" w:hAnsi="Arial" w:cs="Arial"/>
          <w:spacing w:val="-3"/>
        </w:rPr>
        <w:t xml:space="preserve"> </w:t>
      </w:r>
      <w:r w:rsidRPr="0048642A">
        <w:rPr>
          <w:rFonts w:ascii="Arial" w:hAnsi="Arial" w:cs="Arial"/>
        </w:rPr>
        <w:t>temporal,</w:t>
      </w:r>
      <w:r w:rsidRPr="0048642A">
        <w:rPr>
          <w:rFonts w:ascii="Arial" w:hAnsi="Arial" w:cs="Arial"/>
          <w:spacing w:val="-2"/>
        </w:rPr>
        <w:t xml:space="preserve"> </w:t>
      </w:r>
      <w:r w:rsidRPr="0048642A">
        <w:rPr>
          <w:rFonts w:ascii="Arial" w:hAnsi="Arial" w:cs="Arial"/>
        </w:rPr>
        <w:t>en</w:t>
      </w:r>
      <w:r w:rsidRPr="0048642A">
        <w:rPr>
          <w:rFonts w:ascii="Arial" w:hAnsi="Arial" w:cs="Arial"/>
          <w:spacing w:val="-3"/>
        </w:rPr>
        <w:t xml:space="preserve"> </w:t>
      </w:r>
      <w:r w:rsidRPr="0048642A">
        <w:rPr>
          <w:rFonts w:ascii="Arial" w:hAnsi="Arial" w:cs="Arial"/>
        </w:rPr>
        <w:t>la</w:t>
      </w:r>
      <w:r w:rsidRPr="0048642A">
        <w:rPr>
          <w:rFonts w:ascii="Arial" w:hAnsi="Arial" w:cs="Arial"/>
          <w:spacing w:val="-59"/>
        </w:rPr>
        <w:t xml:space="preserve"> </w:t>
      </w:r>
      <w:r w:rsidRPr="0048642A">
        <w:rPr>
          <w:rFonts w:ascii="Arial" w:hAnsi="Arial" w:cs="Arial"/>
        </w:rPr>
        <w:t>misma</w:t>
      </w:r>
      <w:r w:rsidRPr="0048642A">
        <w:rPr>
          <w:rFonts w:ascii="Arial" w:hAnsi="Arial" w:cs="Arial"/>
          <w:spacing w:val="1"/>
        </w:rPr>
        <w:t xml:space="preserve"> </w:t>
      </w:r>
      <w:r w:rsidRPr="0048642A">
        <w:rPr>
          <w:rFonts w:ascii="Arial" w:hAnsi="Arial" w:cs="Arial"/>
        </w:rPr>
        <w:t>debe</w:t>
      </w:r>
      <w:r w:rsidRPr="0048642A">
        <w:rPr>
          <w:rFonts w:ascii="Arial" w:hAnsi="Arial" w:cs="Arial"/>
          <w:spacing w:val="1"/>
        </w:rPr>
        <w:t xml:space="preserve"> </w:t>
      </w:r>
      <w:r w:rsidRPr="0048642A">
        <w:rPr>
          <w:rFonts w:ascii="Arial" w:hAnsi="Arial" w:cs="Arial"/>
        </w:rPr>
        <w:t>identificarse</w:t>
      </w:r>
      <w:r w:rsidRPr="0048642A">
        <w:rPr>
          <w:rFonts w:ascii="Arial" w:hAnsi="Arial" w:cs="Arial"/>
          <w:spacing w:val="1"/>
        </w:rPr>
        <w:t xml:space="preserve"> </w:t>
      </w:r>
      <w:r w:rsidRPr="0048642A">
        <w:rPr>
          <w:rFonts w:ascii="Arial" w:hAnsi="Arial" w:cs="Arial"/>
        </w:rPr>
        <w:t>el</w:t>
      </w:r>
      <w:r w:rsidRPr="0048642A">
        <w:rPr>
          <w:rFonts w:ascii="Arial" w:hAnsi="Arial" w:cs="Arial"/>
          <w:spacing w:val="1"/>
        </w:rPr>
        <w:t xml:space="preserve"> </w:t>
      </w:r>
      <w:r w:rsidRPr="0048642A">
        <w:rPr>
          <w:rFonts w:ascii="Arial" w:hAnsi="Arial" w:cs="Arial"/>
        </w:rPr>
        <w:t>porcentaje</w:t>
      </w:r>
      <w:r w:rsidRPr="0048642A">
        <w:rPr>
          <w:rFonts w:ascii="Arial" w:hAnsi="Arial" w:cs="Arial"/>
          <w:spacing w:val="1"/>
        </w:rPr>
        <w:t xml:space="preserve"> </w:t>
      </w:r>
      <w:r w:rsidRPr="0048642A">
        <w:rPr>
          <w:rFonts w:ascii="Arial" w:hAnsi="Arial" w:cs="Arial"/>
        </w:rPr>
        <w:t>de</w:t>
      </w:r>
      <w:r w:rsidRPr="0048642A">
        <w:rPr>
          <w:rFonts w:ascii="Arial" w:hAnsi="Arial" w:cs="Arial"/>
          <w:spacing w:val="1"/>
        </w:rPr>
        <w:t xml:space="preserve"> </w:t>
      </w:r>
      <w:r w:rsidRPr="0048642A">
        <w:rPr>
          <w:rFonts w:ascii="Arial" w:hAnsi="Arial" w:cs="Arial"/>
        </w:rPr>
        <w:t>participación</w:t>
      </w:r>
      <w:r w:rsidRPr="0048642A">
        <w:rPr>
          <w:rFonts w:ascii="Arial" w:hAnsi="Arial" w:cs="Arial"/>
          <w:spacing w:val="1"/>
        </w:rPr>
        <w:t xml:space="preserve"> </w:t>
      </w:r>
      <w:r w:rsidRPr="0048642A">
        <w:rPr>
          <w:rFonts w:ascii="Arial" w:hAnsi="Arial" w:cs="Arial"/>
        </w:rPr>
        <w:t>de</w:t>
      </w:r>
      <w:r w:rsidRPr="0048642A">
        <w:rPr>
          <w:rFonts w:ascii="Arial" w:hAnsi="Arial" w:cs="Arial"/>
          <w:spacing w:val="1"/>
        </w:rPr>
        <w:t xml:space="preserve"> </w:t>
      </w:r>
      <w:r w:rsidRPr="0048642A">
        <w:rPr>
          <w:rFonts w:ascii="Arial" w:hAnsi="Arial" w:cs="Arial"/>
        </w:rPr>
        <w:t>cada</w:t>
      </w:r>
      <w:r w:rsidRPr="0048642A">
        <w:rPr>
          <w:rFonts w:ascii="Arial" w:hAnsi="Arial" w:cs="Arial"/>
          <w:spacing w:val="1"/>
        </w:rPr>
        <w:t xml:space="preserve"> </w:t>
      </w:r>
      <w:r w:rsidRPr="0048642A">
        <w:rPr>
          <w:rFonts w:ascii="Arial" w:hAnsi="Arial" w:cs="Arial"/>
        </w:rPr>
        <w:t>uno</w:t>
      </w:r>
      <w:r w:rsidRPr="0048642A">
        <w:rPr>
          <w:rFonts w:ascii="Arial" w:hAnsi="Arial" w:cs="Arial"/>
          <w:spacing w:val="1"/>
        </w:rPr>
        <w:t xml:space="preserve"> </w:t>
      </w:r>
      <w:r w:rsidRPr="0048642A">
        <w:rPr>
          <w:rFonts w:ascii="Arial" w:hAnsi="Arial" w:cs="Arial"/>
        </w:rPr>
        <w:t>de</w:t>
      </w:r>
      <w:r w:rsidRPr="0048642A">
        <w:rPr>
          <w:rFonts w:ascii="Arial" w:hAnsi="Arial" w:cs="Arial"/>
          <w:spacing w:val="1"/>
        </w:rPr>
        <w:t xml:space="preserve"> </w:t>
      </w:r>
      <w:r w:rsidRPr="0048642A">
        <w:rPr>
          <w:rFonts w:ascii="Arial" w:hAnsi="Arial" w:cs="Arial"/>
        </w:rPr>
        <w:t>sus</w:t>
      </w:r>
      <w:r w:rsidRPr="0048642A">
        <w:rPr>
          <w:rFonts w:ascii="Arial" w:hAnsi="Arial" w:cs="Arial"/>
          <w:spacing w:val="1"/>
        </w:rPr>
        <w:t xml:space="preserve"> </w:t>
      </w:r>
      <w:r w:rsidRPr="0048642A">
        <w:rPr>
          <w:rFonts w:ascii="Arial" w:hAnsi="Arial" w:cs="Arial"/>
        </w:rPr>
        <w:t>integrantes.</w:t>
      </w:r>
      <w:r w:rsidRPr="0048642A">
        <w:rPr>
          <w:rFonts w:ascii="Arial" w:hAnsi="Arial" w:cs="Arial"/>
          <w:spacing w:val="1"/>
        </w:rPr>
        <w:t xml:space="preserve"> </w:t>
      </w:r>
      <w:r w:rsidRPr="0048642A">
        <w:rPr>
          <w:rFonts w:ascii="Arial" w:hAnsi="Arial" w:cs="Arial"/>
        </w:rPr>
        <w:t>o en su defecto debe adjuntar copia del acuerdo de constitución del</w:t>
      </w:r>
      <w:r w:rsidRPr="0048642A">
        <w:rPr>
          <w:rFonts w:ascii="Arial" w:hAnsi="Arial" w:cs="Arial"/>
          <w:spacing w:val="1"/>
        </w:rPr>
        <w:t xml:space="preserve"> </w:t>
      </w:r>
      <w:r w:rsidRPr="0048642A">
        <w:rPr>
          <w:rFonts w:ascii="Arial" w:hAnsi="Arial" w:cs="Arial"/>
        </w:rPr>
        <w:t>consorcio</w:t>
      </w:r>
      <w:r w:rsidRPr="0048642A">
        <w:rPr>
          <w:rFonts w:ascii="Arial" w:hAnsi="Arial" w:cs="Arial"/>
          <w:spacing w:val="-3"/>
        </w:rPr>
        <w:t xml:space="preserve"> </w:t>
      </w:r>
      <w:r w:rsidRPr="0048642A">
        <w:rPr>
          <w:rFonts w:ascii="Arial" w:hAnsi="Arial" w:cs="Arial"/>
        </w:rPr>
        <w:t>o</w:t>
      </w:r>
      <w:r w:rsidRPr="0048642A">
        <w:rPr>
          <w:rFonts w:ascii="Arial" w:hAnsi="Arial" w:cs="Arial"/>
          <w:spacing w:val="-2"/>
        </w:rPr>
        <w:t xml:space="preserve"> </w:t>
      </w:r>
      <w:r w:rsidRPr="0048642A">
        <w:rPr>
          <w:rFonts w:ascii="Arial" w:hAnsi="Arial" w:cs="Arial"/>
        </w:rPr>
        <w:t>unión temporal.</w:t>
      </w:r>
    </w:p>
    <w:p w14:paraId="488AA6CC" w14:textId="77777777" w:rsidR="00F44EDA" w:rsidRDefault="00F44EDA" w:rsidP="008304A7">
      <w:pPr>
        <w:pStyle w:val="Textoindependiente"/>
        <w:jc w:val="both"/>
      </w:pPr>
    </w:p>
    <w:p w14:paraId="0A2DCA96" w14:textId="77777777"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Para efectos de la acreditación de experiencia no se aceptarán subcontratos.</w:t>
      </w:r>
    </w:p>
    <w:p w14:paraId="19C1943E" w14:textId="77777777" w:rsidR="00F44EDA" w:rsidRDefault="00F44EDA" w:rsidP="008304A7">
      <w:pPr>
        <w:pStyle w:val="Textoindependiente"/>
        <w:spacing w:before="11"/>
        <w:jc w:val="both"/>
        <w:rPr>
          <w:rFonts w:ascii="Arial"/>
          <w:b/>
          <w:sz w:val="21"/>
        </w:rPr>
      </w:pPr>
    </w:p>
    <w:p w14:paraId="3260C765" w14:textId="77777777" w:rsidR="00F44EDA" w:rsidRDefault="00000000" w:rsidP="008304A7">
      <w:pPr>
        <w:pStyle w:val="Ttulo2"/>
        <w:numPr>
          <w:ilvl w:val="0"/>
          <w:numId w:val="8"/>
        </w:numPr>
        <w:tabs>
          <w:tab w:val="left" w:pos="887"/>
        </w:tabs>
        <w:ind w:left="886" w:hanging="361"/>
        <w:jc w:val="both"/>
      </w:pPr>
      <w:r>
        <w:t>REQUERIMIENTOS</w:t>
      </w:r>
      <w:r>
        <w:rPr>
          <w:spacing w:val="-7"/>
        </w:rPr>
        <w:t xml:space="preserve"> </w:t>
      </w:r>
      <w:r>
        <w:t>TÉCNICOS</w:t>
      </w:r>
    </w:p>
    <w:p w14:paraId="45CE425C" w14:textId="77777777" w:rsidR="00F44EDA" w:rsidRDefault="00F44EDA" w:rsidP="008304A7">
      <w:pPr>
        <w:pStyle w:val="Textoindependiente"/>
        <w:jc w:val="both"/>
        <w:rPr>
          <w:rFonts w:ascii="Arial"/>
          <w:b/>
        </w:rPr>
      </w:pPr>
    </w:p>
    <w:p w14:paraId="14D4A701" w14:textId="77777777" w:rsidR="00F44EDA" w:rsidRDefault="00000000" w:rsidP="008304A7">
      <w:pPr>
        <w:tabs>
          <w:tab w:val="left" w:pos="821"/>
        </w:tabs>
        <w:ind w:left="339"/>
        <w:jc w:val="both"/>
        <w:rPr>
          <w:rFonts w:ascii="Arial"/>
          <w:b/>
        </w:rPr>
      </w:pPr>
      <w:bookmarkStart w:id="10" w:name="I._PRINCIPALES_ACTIVIDADES_POR_EJECUTAR_"/>
      <w:bookmarkEnd w:id="10"/>
      <w:r>
        <w:rPr>
          <w:rFonts w:ascii="Arial"/>
          <w:b/>
        </w:rPr>
        <w:t>I.</w:t>
      </w:r>
      <w:r>
        <w:rPr>
          <w:rFonts w:ascii="Arial"/>
          <w:b/>
        </w:rPr>
        <w:tab/>
        <w:t>PRINCIPALES</w:t>
      </w:r>
      <w:r>
        <w:rPr>
          <w:rFonts w:ascii="Arial"/>
          <w:b/>
          <w:spacing w:val="-5"/>
        </w:rPr>
        <w:t xml:space="preserve"> </w:t>
      </w:r>
      <w:r>
        <w:rPr>
          <w:rFonts w:ascii="Arial"/>
          <w:b/>
        </w:rPr>
        <w:t>ACTIVIDADES</w:t>
      </w:r>
      <w:r>
        <w:rPr>
          <w:rFonts w:ascii="Arial"/>
          <w:b/>
          <w:spacing w:val="-5"/>
        </w:rPr>
        <w:t xml:space="preserve"> </w:t>
      </w:r>
      <w:r>
        <w:rPr>
          <w:rFonts w:ascii="Arial"/>
          <w:b/>
        </w:rPr>
        <w:t>POR</w:t>
      </w:r>
      <w:r>
        <w:rPr>
          <w:rFonts w:ascii="Arial"/>
          <w:b/>
          <w:spacing w:val="-6"/>
        </w:rPr>
        <w:t xml:space="preserve"> </w:t>
      </w:r>
      <w:r>
        <w:rPr>
          <w:rFonts w:ascii="Arial"/>
          <w:b/>
        </w:rPr>
        <w:t>EJECUTAR</w:t>
      </w:r>
      <w:r>
        <w:rPr>
          <w:rFonts w:ascii="Arial"/>
          <w:b/>
          <w:spacing w:val="-4"/>
        </w:rPr>
        <w:t xml:space="preserve"> </w:t>
      </w:r>
      <w:r>
        <w:rPr>
          <w:rFonts w:ascii="Arial"/>
          <w:b/>
        </w:rPr>
        <w:t>Y</w:t>
      </w:r>
      <w:r>
        <w:rPr>
          <w:rFonts w:ascii="Arial"/>
          <w:b/>
          <w:spacing w:val="-5"/>
        </w:rPr>
        <w:t xml:space="preserve"> </w:t>
      </w:r>
      <w:r>
        <w:rPr>
          <w:rFonts w:ascii="Arial"/>
          <w:b/>
        </w:rPr>
        <w:t>ALCANCE</w:t>
      </w:r>
    </w:p>
    <w:p w14:paraId="3D179433" w14:textId="77777777" w:rsidR="00F44EDA" w:rsidRDefault="00F44EDA" w:rsidP="008304A7">
      <w:pPr>
        <w:pStyle w:val="Textoindependiente"/>
        <w:spacing w:before="1"/>
        <w:jc w:val="both"/>
        <w:rPr>
          <w:rFonts w:ascii="Arial"/>
          <w:b/>
        </w:rPr>
      </w:pPr>
    </w:p>
    <w:p w14:paraId="4C9D4344" w14:textId="25ED30C8"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Realizar la interventoría técnica, administrativa y financiera, vigilancia, control y verificación de las actividades que se ejecutarán para la “</w:t>
      </w:r>
      <w:r w:rsidR="00924475" w:rsidRPr="00924475">
        <w:rPr>
          <w:rFonts w:ascii="Arial" w:hAnsi="Arial" w:cs="Arial"/>
          <w:b/>
          <w:lang w:val="es-CO"/>
        </w:rPr>
        <w:t>INTERVENTORIA TÉCNICA, ADMINSITRAIVA, FINANCIERA Y AMBIENTAL PARA EL MANTENIMIENTO Y MEJORAMIENTO DE VIAS TERCIARIAS EN EL MUNICIPIO DE ROSAS DEPARTAMENTO DEL CAUCA DEL PROGRAMA COLOMBIA RURAL</w:t>
      </w:r>
      <w:r w:rsidRPr="0048642A">
        <w:rPr>
          <w:rFonts w:ascii="Arial" w:hAnsi="Arial" w:cs="Arial"/>
          <w:bCs/>
        </w:rPr>
        <w:t>”.</w:t>
      </w:r>
    </w:p>
    <w:p w14:paraId="482A6045" w14:textId="77777777" w:rsidR="00F44EDA" w:rsidRPr="0048642A" w:rsidRDefault="00F44EDA" w:rsidP="008304A7">
      <w:pPr>
        <w:spacing w:line="276" w:lineRule="auto"/>
        <w:ind w:left="103" w:right="135"/>
        <w:jc w:val="both"/>
        <w:rPr>
          <w:rFonts w:ascii="Arial" w:hAnsi="Arial" w:cs="Arial"/>
          <w:bCs/>
        </w:rPr>
      </w:pPr>
    </w:p>
    <w:p w14:paraId="1CBC055E" w14:textId="77777777" w:rsidR="00F44EDA" w:rsidRPr="0048642A" w:rsidRDefault="00000000" w:rsidP="008304A7">
      <w:pPr>
        <w:spacing w:line="276" w:lineRule="auto"/>
        <w:ind w:left="103" w:right="135"/>
        <w:jc w:val="both"/>
        <w:rPr>
          <w:rFonts w:ascii="Arial" w:hAnsi="Arial" w:cs="Arial"/>
          <w:bCs/>
        </w:rPr>
      </w:pPr>
      <w:r w:rsidRPr="0048642A">
        <w:rPr>
          <w:rFonts w:ascii="Arial" w:hAnsi="Arial" w:cs="Arial"/>
          <w:bCs/>
        </w:rPr>
        <w:t>Las actividades que ejecutará el CONTRATISTA están establecidas en el Manual de Interventoría del Instituto Nacional de Vías vigente.</w:t>
      </w:r>
    </w:p>
    <w:p w14:paraId="7426B9DE" w14:textId="77777777" w:rsidR="00F44EDA" w:rsidRPr="0048642A" w:rsidRDefault="00F44EDA" w:rsidP="008304A7">
      <w:pPr>
        <w:spacing w:line="276" w:lineRule="auto"/>
        <w:ind w:left="103" w:right="135"/>
        <w:jc w:val="both"/>
        <w:rPr>
          <w:rFonts w:ascii="Arial" w:hAnsi="Arial" w:cs="Arial"/>
          <w:bCs/>
        </w:rPr>
      </w:pPr>
    </w:p>
    <w:p w14:paraId="7394A653" w14:textId="77777777" w:rsidR="00F44EDA" w:rsidRDefault="00000000" w:rsidP="008304A7">
      <w:pPr>
        <w:spacing w:line="276" w:lineRule="auto"/>
        <w:ind w:left="103" w:right="135"/>
        <w:jc w:val="both"/>
        <w:rPr>
          <w:rFonts w:ascii="Arial" w:hAnsi="Arial" w:cs="Arial"/>
          <w:bCs/>
        </w:rPr>
      </w:pPr>
      <w:r w:rsidRPr="0048642A">
        <w:rPr>
          <w:rFonts w:ascii="Arial" w:hAnsi="Arial" w:cs="Arial"/>
          <w:bCs/>
        </w:rPr>
        <w:t>De acuerdo con lo anterior, la Interventoría tendrá a su cargo y bajo su responsabilidad la vigilancia, el control, la supervisión y el seguimiento al proyecto, otorgando la garantía de que éste se ejecutará conforme se estipula en los diseños previstos, y de acuerdo con las especificaciones técnicas establecidas para el mismo.</w:t>
      </w:r>
    </w:p>
    <w:p w14:paraId="27F96038" w14:textId="77777777" w:rsidR="006B0812" w:rsidRDefault="006B0812" w:rsidP="008304A7">
      <w:pPr>
        <w:spacing w:line="276" w:lineRule="auto"/>
        <w:ind w:left="103" w:right="135"/>
        <w:jc w:val="both"/>
        <w:rPr>
          <w:rFonts w:ascii="Arial" w:hAnsi="Arial" w:cs="Arial"/>
          <w:bCs/>
        </w:rPr>
      </w:pPr>
    </w:p>
    <w:p w14:paraId="14ECC527" w14:textId="77777777" w:rsidR="00F44EDA" w:rsidRDefault="00000000" w:rsidP="008304A7">
      <w:pPr>
        <w:pStyle w:val="Ttulo1"/>
        <w:spacing w:line="276" w:lineRule="exact"/>
        <w:jc w:val="both"/>
      </w:pPr>
      <w:r>
        <w:rPr>
          <w:w w:val="80"/>
        </w:rPr>
        <w:t>PERSONAL</w:t>
      </w:r>
      <w:r>
        <w:rPr>
          <w:spacing w:val="22"/>
          <w:w w:val="80"/>
        </w:rPr>
        <w:t xml:space="preserve"> </w:t>
      </w:r>
      <w:r>
        <w:rPr>
          <w:w w:val="80"/>
        </w:rPr>
        <w:t>PROFESIONAL</w:t>
      </w:r>
    </w:p>
    <w:p w14:paraId="5A542615" w14:textId="77777777" w:rsidR="00F44EDA" w:rsidRPr="006B0812" w:rsidRDefault="00F44EDA" w:rsidP="008304A7">
      <w:pPr>
        <w:spacing w:line="276" w:lineRule="auto"/>
        <w:ind w:left="103" w:right="135"/>
        <w:jc w:val="both"/>
        <w:rPr>
          <w:rFonts w:ascii="Arial" w:hAnsi="Arial" w:cs="Arial"/>
          <w:bCs/>
        </w:rPr>
      </w:pPr>
    </w:p>
    <w:p w14:paraId="6945E751" w14:textId="63CE77AB" w:rsidR="00F44EDA" w:rsidRDefault="00000000" w:rsidP="008304A7">
      <w:pPr>
        <w:spacing w:line="276" w:lineRule="auto"/>
        <w:ind w:left="103" w:right="135"/>
        <w:jc w:val="both"/>
        <w:rPr>
          <w:rFonts w:ascii="Arial" w:hAnsi="Arial" w:cs="Arial"/>
          <w:bCs/>
        </w:rPr>
      </w:pPr>
      <w:r w:rsidRPr="006B0812">
        <w:rPr>
          <w:rFonts w:ascii="Arial" w:hAnsi="Arial" w:cs="Arial"/>
          <w:bCs/>
        </w:rPr>
        <w:t>Conformada por la hoja de vida, con sus correspondientes soportes, del siguiente personal profesional mínimo que se relaciona en este literal, la cual se deberá presentar para la ejecución de la interventoría.</w:t>
      </w:r>
    </w:p>
    <w:p w14:paraId="02D1C107" w14:textId="77777777" w:rsidR="006B0812" w:rsidRPr="006B0812" w:rsidRDefault="006B0812" w:rsidP="008304A7">
      <w:pPr>
        <w:spacing w:line="276" w:lineRule="auto"/>
        <w:ind w:left="103" w:right="135"/>
        <w:jc w:val="both"/>
        <w:rPr>
          <w:rFonts w:ascii="Arial" w:hAnsi="Arial" w:cs="Arial"/>
          <w:bCs/>
        </w:rPr>
      </w:pPr>
    </w:p>
    <w:p w14:paraId="5B0A01AF" w14:textId="77777777" w:rsidR="006B0812" w:rsidRDefault="00000000" w:rsidP="008304A7">
      <w:pPr>
        <w:spacing w:line="276" w:lineRule="auto"/>
        <w:ind w:left="103" w:right="135"/>
        <w:jc w:val="both"/>
        <w:rPr>
          <w:rFonts w:ascii="Arial" w:hAnsi="Arial" w:cs="Arial"/>
          <w:bCs/>
        </w:rPr>
      </w:pPr>
      <w:r w:rsidRPr="006B0812">
        <w:rPr>
          <w:rFonts w:ascii="Arial" w:hAnsi="Arial" w:cs="Arial"/>
          <w:bCs/>
        </w:rPr>
        <w:t>El siguiente personal se mantendrá durante toda la etapa de ejecución de la consultoría:</w:t>
      </w:r>
    </w:p>
    <w:p w14:paraId="39C7F9A6" w14:textId="29EF8D56" w:rsidR="00F44EDA" w:rsidRPr="006B0812" w:rsidRDefault="00000000" w:rsidP="008304A7">
      <w:pPr>
        <w:spacing w:line="276" w:lineRule="auto"/>
        <w:ind w:left="720" w:right="135"/>
        <w:jc w:val="both"/>
        <w:rPr>
          <w:rFonts w:ascii="Arial" w:hAnsi="Arial" w:cs="Arial"/>
          <w:bCs/>
        </w:rPr>
      </w:pPr>
      <w:r>
        <w:rPr>
          <w:spacing w:val="-1"/>
          <w:w w:val="85"/>
          <w:sz w:val="24"/>
        </w:rPr>
        <w:t>Un</w:t>
      </w:r>
      <w:r>
        <w:rPr>
          <w:spacing w:val="-6"/>
          <w:w w:val="85"/>
          <w:sz w:val="24"/>
        </w:rPr>
        <w:t xml:space="preserve"> </w:t>
      </w:r>
      <w:r w:rsidRPr="006B0812">
        <w:rPr>
          <w:rFonts w:ascii="Arial" w:hAnsi="Arial" w:cs="Arial"/>
          <w:bCs/>
        </w:rPr>
        <w:t>(1) Ingeniero Director de Interventoría – dedicación parcial</w:t>
      </w:r>
    </w:p>
    <w:p w14:paraId="47C12C5F" w14:textId="77777777" w:rsidR="00F44EDA" w:rsidRPr="006B0812" w:rsidRDefault="00000000" w:rsidP="008304A7">
      <w:pPr>
        <w:spacing w:line="276" w:lineRule="auto"/>
        <w:ind w:left="720" w:right="135"/>
        <w:jc w:val="both"/>
        <w:rPr>
          <w:rFonts w:ascii="Arial" w:hAnsi="Arial" w:cs="Arial"/>
          <w:bCs/>
        </w:rPr>
      </w:pPr>
      <w:r w:rsidRPr="006B0812">
        <w:rPr>
          <w:rFonts w:ascii="Arial" w:hAnsi="Arial" w:cs="Arial"/>
          <w:bCs/>
        </w:rPr>
        <w:lastRenderedPageBreak/>
        <w:t>Un (1) Ingeniero residente de Interventoría– dedicación completa</w:t>
      </w:r>
    </w:p>
    <w:p w14:paraId="3EF93AFC" w14:textId="4218E727" w:rsidR="00924475" w:rsidRDefault="00000000" w:rsidP="008304A7">
      <w:pPr>
        <w:spacing w:line="276" w:lineRule="auto"/>
        <w:ind w:left="720" w:right="135"/>
        <w:jc w:val="both"/>
        <w:rPr>
          <w:rFonts w:ascii="Arial" w:hAnsi="Arial" w:cs="Arial"/>
          <w:bCs/>
        </w:rPr>
      </w:pPr>
      <w:r w:rsidRPr="006B0812">
        <w:rPr>
          <w:rFonts w:ascii="Arial" w:hAnsi="Arial" w:cs="Arial"/>
          <w:bCs/>
        </w:rPr>
        <w:t>Un (1) Profesional Ambiental</w:t>
      </w:r>
      <w:r w:rsidR="00924475">
        <w:rPr>
          <w:rFonts w:ascii="Arial" w:hAnsi="Arial" w:cs="Arial"/>
          <w:bCs/>
        </w:rPr>
        <w:t xml:space="preserve"> y/o sostenibilidad</w:t>
      </w:r>
      <w:r w:rsidRPr="006B0812">
        <w:rPr>
          <w:rFonts w:ascii="Arial" w:hAnsi="Arial" w:cs="Arial"/>
          <w:bCs/>
        </w:rPr>
        <w:t xml:space="preserve"> – dedicación parcial </w:t>
      </w:r>
    </w:p>
    <w:p w14:paraId="4013BBE6" w14:textId="0F723B2D" w:rsidR="006B0812" w:rsidRDefault="00000000" w:rsidP="008304A7">
      <w:pPr>
        <w:spacing w:line="276" w:lineRule="auto"/>
        <w:ind w:left="720" w:right="135"/>
        <w:jc w:val="both"/>
        <w:rPr>
          <w:rFonts w:ascii="Arial" w:hAnsi="Arial" w:cs="Arial"/>
          <w:bCs/>
        </w:rPr>
      </w:pPr>
      <w:r w:rsidRPr="006B0812">
        <w:rPr>
          <w:rFonts w:ascii="Arial" w:hAnsi="Arial" w:cs="Arial"/>
          <w:bCs/>
        </w:rPr>
        <w:t xml:space="preserve">Un (1) Especialista </w:t>
      </w:r>
      <w:r w:rsidR="00924475">
        <w:rPr>
          <w:rFonts w:ascii="Arial" w:hAnsi="Arial" w:cs="Arial"/>
          <w:bCs/>
        </w:rPr>
        <w:t xml:space="preserve">en Vías y/o Pavimentos </w:t>
      </w:r>
      <w:r w:rsidRPr="006B0812">
        <w:rPr>
          <w:rFonts w:ascii="Arial" w:hAnsi="Arial" w:cs="Arial"/>
          <w:bCs/>
        </w:rPr>
        <w:t>– dedicación parcial</w:t>
      </w:r>
    </w:p>
    <w:p w14:paraId="58D7C1D6" w14:textId="7A8AD056" w:rsidR="00924475" w:rsidRDefault="00924475" w:rsidP="008304A7">
      <w:pPr>
        <w:spacing w:line="276" w:lineRule="auto"/>
        <w:ind w:left="720" w:right="135"/>
        <w:jc w:val="both"/>
        <w:rPr>
          <w:rFonts w:ascii="Arial" w:hAnsi="Arial" w:cs="Arial"/>
          <w:bCs/>
        </w:rPr>
      </w:pPr>
      <w:r>
        <w:rPr>
          <w:rFonts w:ascii="Arial" w:hAnsi="Arial" w:cs="Arial"/>
          <w:bCs/>
        </w:rPr>
        <w:t xml:space="preserve">Un (1) Especialista en Estructuras </w:t>
      </w:r>
    </w:p>
    <w:p w14:paraId="2D857102" w14:textId="7A43E151" w:rsidR="00924475" w:rsidRDefault="00924475" w:rsidP="008304A7">
      <w:pPr>
        <w:spacing w:line="276" w:lineRule="auto"/>
        <w:ind w:left="720" w:right="135"/>
        <w:jc w:val="both"/>
        <w:rPr>
          <w:rFonts w:ascii="Arial" w:hAnsi="Arial" w:cs="Arial"/>
          <w:bCs/>
        </w:rPr>
      </w:pPr>
      <w:r>
        <w:rPr>
          <w:rFonts w:ascii="Arial" w:hAnsi="Arial" w:cs="Arial"/>
          <w:bCs/>
        </w:rPr>
        <w:t xml:space="preserve">Un (1) Profesional Social </w:t>
      </w:r>
    </w:p>
    <w:p w14:paraId="262CFE40" w14:textId="47E164FE" w:rsidR="00924475" w:rsidRDefault="00924475" w:rsidP="008304A7">
      <w:pPr>
        <w:spacing w:line="276" w:lineRule="auto"/>
        <w:ind w:left="720" w:right="135"/>
        <w:jc w:val="both"/>
        <w:rPr>
          <w:rFonts w:ascii="Arial" w:hAnsi="Arial" w:cs="Arial"/>
          <w:bCs/>
        </w:rPr>
      </w:pPr>
      <w:r>
        <w:rPr>
          <w:rFonts w:ascii="Arial" w:hAnsi="Arial" w:cs="Arial"/>
          <w:bCs/>
        </w:rPr>
        <w:t>Un (1) Inspector</w:t>
      </w:r>
    </w:p>
    <w:p w14:paraId="2A4BAD60" w14:textId="77777777" w:rsidR="00924475" w:rsidRDefault="00924475" w:rsidP="008304A7">
      <w:pPr>
        <w:spacing w:line="276" w:lineRule="auto"/>
        <w:ind w:left="720" w:right="135"/>
        <w:jc w:val="both"/>
        <w:rPr>
          <w:rFonts w:ascii="Arial" w:hAnsi="Arial" w:cs="Arial"/>
          <w:bCs/>
        </w:rPr>
      </w:pPr>
    </w:p>
    <w:p w14:paraId="41BE93F8" w14:textId="77777777" w:rsidR="00F44EDA" w:rsidRPr="006B0812" w:rsidRDefault="00F44EDA" w:rsidP="008304A7">
      <w:pPr>
        <w:spacing w:line="276" w:lineRule="auto"/>
        <w:ind w:left="103" w:right="135"/>
        <w:jc w:val="both"/>
        <w:rPr>
          <w:rFonts w:ascii="Arial" w:hAnsi="Arial" w:cs="Arial"/>
          <w:bCs/>
        </w:rPr>
      </w:pPr>
    </w:p>
    <w:p w14:paraId="473F77D2" w14:textId="77777777" w:rsidR="00F44EDA" w:rsidRPr="006B0812" w:rsidRDefault="00000000" w:rsidP="008304A7">
      <w:pPr>
        <w:spacing w:line="276" w:lineRule="auto"/>
        <w:ind w:left="103" w:right="135"/>
        <w:jc w:val="both"/>
        <w:rPr>
          <w:rFonts w:ascii="Arial" w:hAnsi="Arial" w:cs="Arial"/>
          <w:bCs/>
        </w:rPr>
      </w:pPr>
      <w:r w:rsidRPr="006B0812">
        <w:rPr>
          <w:rFonts w:ascii="Arial" w:hAnsi="Arial" w:cs="Arial"/>
          <w:bCs/>
        </w:rPr>
        <w:t>El personal de dedicación completa contratado para la interventoría debe permanecer de tiempo completo en el lugar de ejecución de la obra, so pena de incurrir en falta grave a las obligaciones, con las consecuentes sanciones contractuales.</w:t>
      </w:r>
    </w:p>
    <w:p w14:paraId="68E48E40" w14:textId="77777777" w:rsidR="00F44EDA" w:rsidRPr="006B0812" w:rsidRDefault="00F44EDA" w:rsidP="008304A7">
      <w:pPr>
        <w:spacing w:line="276" w:lineRule="auto"/>
        <w:ind w:left="103" w:right="135"/>
        <w:jc w:val="both"/>
        <w:rPr>
          <w:rFonts w:ascii="Arial" w:hAnsi="Arial" w:cs="Arial"/>
          <w:bCs/>
        </w:rPr>
      </w:pPr>
    </w:p>
    <w:p w14:paraId="23321AB9" w14:textId="77777777" w:rsidR="00F44EDA" w:rsidRPr="006B0812" w:rsidRDefault="00000000" w:rsidP="008304A7">
      <w:pPr>
        <w:spacing w:line="276" w:lineRule="auto"/>
        <w:ind w:left="103" w:right="135"/>
        <w:jc w:val="both"/>
        <w:rPr>
          <w:rFonts w:ascii="Arial" w:hAnsi="Arial" w:cs="Arial"/>
          <w:bCs/>
        </w:rPr>
      </w:pPr>
      <w:r w:rsidRPr="006B0812">
        <w:rPr>
          <w:rFonts w:ascii="Arial" w:hAnsi="Arial" w:cs="Arial"/>
          <w:bCs/>
        </w:rPr>
        <w:t>El personal de Interventoría será vinculado a medida que se requiera su utilización en el proyecto, así como los demás recursos de Interventoría (Vehículos, equipos de topografía, laboratorios, oficina, etc.), lo cual debe ser aprobado por el Supervisor de Contrato de Interventoría de INVIAS.</w:t>
      </w:r>
    </w:p>
    <w:p w14:paraId="5437ED25" w14:textId="77777777" w:rsidR="00F44EDA" w:rsidRPr="006B0812" w:rsidRDefault="00F44EDA" w:rsidP="008304A7">
      <w:pPr>
        <w:spacing w:line="276" w:lineRule="auto"/>
        <w:ind w:left="103" w:right="135"/>
        <w:jc w:val="both"/>
        <w:rPr>
          <w:rFonts w:ascii="Arial" w:hAnsi="Arial" w:cs="Arial"/>
          <w:bCs/>
        </w:rPr>
      </w:pPr>
    </w:p>
    <w:p w14:paraId="0091784A" w14:textId="77777777" w:rsidR="00F44EDA" w:rsidRPr="006B0812" w:rsidRDefault="00000000" w:rsidP="008304A7">
      <w:pPr>
        <w:spacing w:line="276" w:lineRule="auto"/>
        <w:ind w:left="103" w:right="135"/>
        <w:jc w:val="both"/>
        <w:rPr>
          <w:rFonts w:ascii="Arial" w:hAnsi="Arial" w:cs="Arial"/>
          <w:bCs/>
        </w:rPr>
      </w:pPr>
      <w:r w:rsidRPr="006B0812">
        <w:rPr>
          <w:rFonts w:ascii="Arial" w:hAnsi="Arial" w:cs="Arial"/>
          <w:bCs/>
        </w:rPr>
        <w:t>La incorporación de recursos de la Interventoría estará acorde con las necesidades que vaya demandando el inicio de la ejecución de las obras. Durante la ejecución del contrato, la utilización de los recursos de Interventoría será coherente con el desarrollo de la obra. La utilización de los especialistas dependerá de las necesidades propias de cada proyecto según sus características particulares.</w:t>
      </w:r>
    </w:p>
    <w:p w14:paraId="67C06C2C" w14:textId="77777777" w:rsidR="00F44EDA" w:rsidRPr="006B0812" w:rsidRDefault="00F44EDA" w:rsidP="008304A7">
      <w:pPr>
        <w:spacing w:line="276" w:lineRule="auto"/>
        <w:ind w:left="103" w:right="135"/>
        <w:jc w:val="both"/>
        <w:rPr>
          <w:rFonts w:ascii="Arial" w:hAnsi="Arial" w:cs="Arial"/>
          <w:bCs/>
        </w:rPr>
      </w:pPr>
    </w:p>
    <w:p w14:paraId="5C02C427" w14:textId="77777777" w:rsidR="00F44EDA" w:rsidRPr="006B0812" w:rsidRDefault="00000000" w:rsidP="008304A7">
      <w:pPr>
        <w:spacing w:line="276" w:lineRule="auto"/>
        <w:ind w:left="103" w:right="135"/>
        <w:jc w:val="both"/>
        <w:rPr>
          <w:rFonts w:ascii="Arial" w:hAnsi="Arial" w:cs="Arial"/>
          <w:bCs/>
        </w:rPr>
      </w:pPr>
      <w:r w:rsidRPr="006B0812">
        <w:rPr>
          <w:rFonts w:ascii="Arial" w:hAnsi="Arial" w:cs="Arial"/>
          <w:bCs/>
        </w:rPr>
        <w:t>El estudio de las calidades de los profesionales se hará a partir de la información suministrada y con los documentos que soporten la misma.</w:t>
      </w:r>
    </w:p>
    <w:p w14:paraId="712BEE3F" w14:textId="77777777" w:rsidR="00F44EDA" w:rsidRPr="006B0812" w:rsidRDefault="00F44EDA" w:rsidP="008304A7">
      <w:pPr>
        <w:spacing w:line="276" w:lineRule="auto"/>
        <w:ind w:left="103" w:right="135"/>
        <w:jc w:val="both"/>
        <w:rPr>
          <w:rFonts w:ascii="Arial" w:hAnsi="Arial" w:cs="Arial"/>
          <w:bCs/>
        </w:rPr>
      </w:pPr>
    </w:p>
    <w:p w14:paraId="3D5FDE2C" w14:textId="77777777" w:rsidR="00F44EDA" w:rsidRPr="006B0812" w:rsidRDefault="00000000" w:rsidP="008304A7">
      <w:pPr>
        <w:spacing w:line="276" w:lineRule="auto"/>
        <w:ind w:left="103" w:right="135"/>
        <w:jc w:val="both"/>
        <w:rPr>
          <w:rFonts w:ascii="Arial" w:hAnsi="Arial" w:cs="Arial"/>
          <w:bCs/>
        </w:rPr>
      </w:pPr>
      <w:r w:rsidRPr="006B0812">
        <w:rPr>
          <w:rFonts w:ascii="Arial" w:hAnsi="Arial" w:cs="Arial"/>
          <w:bCs/>
        </w:rPr>
        <w:t>Los profesionales exigidos deben cumplir y acreditar, como mínimo, los siguientes requisitos de calidad y experiencia:</w:t>
      </w:r>
    </w:p>
    <w:p w14:paraId="21DB1E6B" w14:textId="77777777" w:rsidR="00F44EDA" w:rsidRPr="006B0812" w:rsidRDefault="00F44EDA" w:rsidP="008304A7">
      <w:pPr>
        <w:spacing w:line="276" w:lineRule="auto"/>
        <w:ind w:left="103" w:right="135"/>
        <w:jc w:val="both"/>
        <w:rPr>
          <w:rFonts w:ascii="Arial" w:hAnsi="Arial" w:cs="Arial"/>
          <w:bCs/>
        </w:rPr>
      </w:pPr>
    </w:p>
    <w:p w14:paraId="6E2ABFF1" w14:textId="77777777" w:rsidR="00F44EDA" w:rsidRDefault="00000000" w:rsidP="008304A7">
      <w:pPr>
        <w:pStyle w:val="Ttulo1"/>
        <w:jc w:val="both"/>
        <w:rPr>
          <w:rFonts w:ascii="Arial MT" w:hAnsi="Arial MT"/>
          <w:b w:val="0"/>
        </w:rPr>
      </w:pPr>
      <w:r>
        <w:rPr>
          <w:w w:val="80"/>
        </w:rPr>
        <w:t>DIRECTOR</w:t>
      </w:r>
      <w:r>
        <w:rPr>
          <w:spacing w:val="18"/>
          <w:w w:val="80"/>
        </w:rPr>
        <w:t xml:space="preserve"> </w:t>
      </w:r>
      <w:r>
        <w:rPr>
          <w:w w:val="80"/>
        </w:rPr>
        <w:t>DE</w:t>
      </w:r>
      <w:r>
        <w:rPr>
          <w:spacing w:val="18"/>
          <w:w w:val="80"/>
        </w:rPr>
        <w:t xml:space="preserve"> </w:t>
      </w:r>
      <w:r>
        <w:rPr>
          <w:w w:val="80"/>
        </w:rPr>
        <w:t>INTERVENTORÍA</w:t>
      </w:r>
      <w:r>
        <w:rPr>
          <w:rFonts w:ascii="Arial MT" w:hAnsi="Arial MT"/>
          <w:b w:val="0"/>
          <w:w w:val="80"/>
        </w:rPr>
        <w:t>:</w:t>
      </w:r>
    </w:p>
    <w:p w14:paraId="79126EEB" w14:textId="77777777" w:rsidR="00F44EDA" w:rsidRPr="006B0812" w:rsidRDefault="00F44EDA" w:rsidP="008304A7">
      <w:pPr>
        <w:spacing w:line="276" w:lineRule="auto"/>
        <w:ind w:left="103" w:right="135"/>
        <w:jc w:val="both"/>
        <w:rPr>
          <w:rFonts w:ascii="Arial" w:hAnsi="Arial" w:cs="Arial"/>
          <w:bCs/>
        </w:rPr>
      </w:pPr>
    </w:p>
    <w:p w14:paraId="53361CA4" w14:textId="77777777" w:rsidR="00F44EDA" w:rsidRPr="006B0812" w:rsidRDefault="00000000" w:rsidP="008304A7">
      <w:pPr>
        <w:spacing w:line="276" w:lineRule="auto"/>
        <w:ind w:left="103" w:right="135"/>
        <w:jc w:val="both"/>
        <w:rPr>
          <w:rFonts w:ascii="Arial" w:hAnsi="Arial" w:cs="Arial"/>
          <w:bCs/>
        </w:rPr>
      </w:pPr>
      <w:r w:rsidRPr="006B0812">
        <w:rPr>
          <w:rFonts w:ascii="Arial" w:hAnsi="Arial" w:cs="Arial"/>
          <w:bCs/>
        </w:rPr>
        <w:t>El profesional ofrecido para el cargo de director debe acreditar lo siguiente:</w:t>
      </w:r>
    </w:p>
    <w:p w14:paraId="308A40E0" w14:textId="77777777" w:rsidR="00F44EDA" w:rsidRPr="006B0812" w:rsidRDefault="00000000" w:rsidP="008304A7">
      <w:pPr>
        <w:pStyle w:val="Prrafodelista"/>
        <w:numPr>
          <w:ilvl w:val="0"/>
          <w:numId w:val="5"/>
        </w:numPr>
        <w:tabs>
          <w:tab w:val="left" w:pos="322"/>
        </w:tabs>
        <w:ind w:hanging="221"/>
        <w:jc w:val="both"/>
        <w:rPr>
          <w:rFonts w:ascii="Arial" w:hAnsi="Arial" w:cs="Arial"/>
          <w:bCs/>
        </w:rPr>
      </w:pPr>
      <w:r w:rsidRPr="006B0812">
        <w:rPr>
          <w:rFonts w:ascii="Arial" w:hAnsi="Arial" w:cs="Arial"/>
          <w:bCs/>
        </w:rPr>
        <w:t>Poseer matrícula profesional de Ingeniero Civil o de Ingeniero de Transportes y Vías, vigente.</w:t>
      </w:r>
    </w:p>
    <w:p w14:paraId="42E79389" w14:textId="77777777" w:rsidR="00F44EDA" w:rsidRPr="006B0812" w:rsidRDefault="00000000" w:rsidP="008304A7">
      <w:pPr>
        <w:pStyle w:val="Prrafodelista"/>
        <w:numPr>
          <w:ilvl w:val="0"/>
          <w:numId w:val="5"/>
        </w:numPr>
        <w:tabs>
          <w:tab w:val="left" w:pos="322"/>
        </w:tabs>
        <w:ind w:hanging="221"/>
        <w:jc w:val="both"/>
        <w:rPr>
          <w:rFonts w:ascii="Arial" w:hAnsi="Arial" w:cs="Arial"/>
          <w:bCs/>
        </w:rPr>
      </w:pPr>
      <w:r w:rsidRPr="006B0812">
        <w:rPr>
          <w:rFonts w:ascii="Arial" w:hAnsi="Arial" w:cs="Arial"/>
          <w:bCs/>
        </w:rPr>
        <w:t>Tener la siguiente experiencia:</w:t>
      </w:r>
    </w:p>
    <w:p w14:paraId="193FE09C" w14:textId="77777777" w:rsidR="00F44EDA" w:rsidRDefault="00000000" w:rsidP="008304A7">
      <w:pPr>
        <w:pStyle w:val="Prrafodelista"/>
        <w:numPr>
          <w:ilvl w:val="0"/>
          <w:numId w:val="4"/>
        </w:numPr>
        <w:tabs>
          <w:tab w:val="left" w:pos="385"/>
        </w:tabs>
        <w:spacing w:before="228"/>
        <w:ind w:right="119" w:firstLine="0"/>
        <w:jc w:val="both"/>
        <w:rPr>
          <w:sz w:val="24"/>
        </w:rPr>
      </w:pPr>
      <w:r w:rsidRPr="006B0812">
        <w:rPr>
          <w:rFonts w:ascii="Arial" w:hAnsi="Arial" w:cs="Arial"/>
          <w:bCs/>
        </w:rPr>
        <w:t>General:</w:t>
      </w:r>
      <w:r>
        <w:rPr>
          <w:spacing w:val="8"/>
          <w:w w:val="80"/>
          <w:sz w:val="24"/>
        </w:rPr>
        <w:t xml:space="preserve"> </w:t>
      </w:r>
      <w:r w:rsidRPr="006B0812">
        <w:rPr>
          <w:rFonts w:ascii="Arial" w:hAnsi="Arial" w:cs="Arial"/>
          <w:bCs/>
        </w:rPr>
        <w:t>Mínimo Cinco (5) años,</w:t>
      </w:r>
      <w:r>
        <w:rPr>
          <w:spacing w:val="9"/>
          <w:w w:val="80"/>
          <w:sz w:val="24"/>
        </w:rPr>
        <w:t xml:space="preserve"> </w:t>
      </w:r>
      <w:r w:rsidRPr="006B0812">
        <w:rPr>
          <w:rFonts w:ascii="Arial" w:hAnsi="Arial" w:cs="Arial"/>
          <w:bCs/>
        </w:rPr>
        <w:t>contados entre la fecha de expedición de la matrícula profesional y la fecha de cierre del plazo de la presente contratación</w:t>
      </w:r>
      <w:r>
        <w:rPr>
          <w:w w:val="85"/>
          <w:sz w:val="24"/>
        </w:rPr>
        <w:t>.</w:t>
      </w:r>
    </w:p>
    <w:p w14:paraId="71305EFF" w14:textId="77777777" w:rsidR="00F44EDA" w:rsidRPr="006B0812" w:rsidRDefault="00000000" w:rsidP="008304A7">
      <w:pPr>
        <w:pStyle w:val="Prrafodelista"/>
        <w:numPr>
          <w:ilvl w:val="0"/>
          <w:numId w:val="4"/>
        </w:numPr>
        <w:tabs>
          <w:tab w:val="left" w:pos="385"/>
        </w:tabs>
        <w:spacing w:before="228"/>
        <w:ind w:right="119" w:firstLine="0"/>
        <w:jc w:val="both"/>
        <w:rPr>
          <w:rFonts w:ascii="Arial" w:hAnsi="Arial" w:cs="Arial"/>
          <w:bCs/>
        </w:rPr>
      </w:pPr>
      <w:r w:rsidRPr="006B0812">
        <w:rPr>
          <w:rFonts w:ascii="Arial" w:hAnsi="Arial" w:cs="Arial"/>
          <w:bCs/>
        </w:rPr>
        <w:t xml:space="preserve">Especifica: Mínimo Tres (3) años acumulada, contada dentro del período comprendido entre la fecha de confirmación de la matrícula profesional y la fecha de cierre del plazo de </w:t>
      </w:r>
      <w:r w:rsidRPr="006B0812">
        <w:rPr>
          <w:rFonts w:ascii="Arial" w:hAnsi="Arial" w:cs="Arial"/>
          <w:bCs/>
        </w:rPr>
        <w:lastRenderedPageBreak/>
        <w:t>la contratación, en cualquiera de las siguientes opciones:</w:t>
      </w:r>
    </w:p>
    <w:p w14:paraId="67B9447C" w14:textId="77777777" w:rsidR="00F44EDA" w:rsidRDefault="00F44EDA" w:rsidP="008304A7">
      <w:pPr>
        <w:pStyle w:val="Textoindependiente"/>
        <w:spacing w:before="8"/>
        <w:jc w:val="both"/>
        <w:rPr>
          <w:sz w:val="23"/>
        </w:rPr>
      </w:pPr>
    </w:p>
    <w:p w14:paraId="49853FF5" w14:textId="67FA806C" w:rsidR="00F44EDA" w:rsidRPr="006B0812" w:rsidRDefault="00000000" w:rsidP="008304A7">
      <w:pPr>
        <w:pStyle w:val="Prrafodelista"/>
        <w:numPr>
          <w:ilvl w:val="0"/>
          <w:numId w:val="6"/>
        </w:numPr>
        <w:tabs>
          <w:tab w:val="left" w:pos="811"/>
        </w:tabs>
        <w:spacing w:before="1"/>
        <w:ind w:left="101" w:right="119" w:firstLine="0"/>
        <w:jc w:val="both"/>
        <w:rPr>
          <w:sz w:val="24"/>
        </w:rPr>
      </w:pPr>
      <w:r w:rsidRPr="006B0812">
        <w:rPr>
          <w:rFonts w:ascii="Arial" w:hAnsi="Arial" w:cs="Arial"/>
          <w:bCs/>
        </w:rPr>
        <w:t>Ejercicio en entidades oficiales como profesional del nivel ejecutivo y/o asesor y/o directivo y/o profesional y/o como contratista de prestación de servicios, siempre y cuando se haya desempeñado en actividades relacionadas con OBRA CIVIL EN VÍAS.</w:t>
      </w:r>
    </w:p>
    <w:p w14:paraId="101DAF71" w14:textId="77777777" w:rsidR="006B0812" w:rsidRDefault="006B0812" w:rsidP="008304A7">
      <w:pPr>
        <w:pStyle w:val="Prrafodelista"/>
        <w:tabs>
          <w:tab w:val="left" w:pos="811"/>
        </w:tabs>
        <w:spacing w:before="1"/>
        <w:ind w:left="101" w:right="119" w:firstLine="0"/>
        <w:jc w:val="both"/>
        <w:rPr>
          <w:sz w:val="24"/>
        </w:rPr>
      </w:pPr>
    </w:p>
    <w:p w14:paraId="17F37DF6" w14:textId="77777777" w:rsidR="00F44EDA" w:rsidRPr="006B0812" w:rsidRDefault="00000000" w:rsidP="008304A7">
      <w:pPr>
        <w:pStyle w:val="Prrafodelista"/>
        <w:numPr>
          <w:ilvl w:val="0"/>
          <w:numId w:val="6"/>
        </w:numPr>
        <w:tabs>
          <w:tab w:val="left" w:pos="811"/>
        </w:tabs>
        <w:ind w:left="101" w:right="118" w:firstLine="0"/>
        <w:jc w:val="both"/>
        <w:rPr>
          <w:rFonts w:ascii="Arial" w:hAnsi="Arial" w:cs="Arial"/>
          <w:bCs/>
        </w:rPr>
      </w:pPr>
      <w:r w:rsidRPr="006B0812">
        <w:rPr>
          <w:rFonts w:ascii="Arial" w:hAnsi="Arial" w:cs="Arial"/>
          <w:bCs/>
        </w:rPr>
        <w:t>Ejercicio profesional en la empresa privada, como Director de Obra y/o Interventoría de proyectos relacionados con OBRA CIVIL EN VÍAS.</w:t>
      </w:r>
    </w:p>
    <w:p w14:paraId="733405AE" w14:textId="77777777" w:rsidR="00F44EDA" w:rsidRPr="006B0812" w:rsidRDefault="00F44EDA" w:rsidP="008304A7">
      <w:pPr>
        <w:pStyle w:val="Textoindependiente"/>
        <w:spacing w:before="7"/>
        <w:jc w:val="both"/>
        <w:rPr>
          <w:rFonts w:ascii="Arial" w:hAnsi="Arial" w:cs="Arial"/>
          <w:bCs/>
        </w:rPr>
      </w:pPr>
    </w:p>
    <w:p w14:paraId="2DCAD0B5" w14:textId="77777777" w:rsidR="00F44EDA" w:rsidRPr="006B0812" w:rsidRDefault="00000000" w:rsidP="008304A7">
      <w:pPr>
        <w:spacing w:before="1"/>
        <w:ind w:left="101"/>
        <w:jc w:val="both"/>
        <w:rPr>
          <w:rFonts w:ascii="Arial" w:hAnsi="Arial" w:cs="Arial"/>
          <w:bCs/>
        </w:rPr>
      </w:pPr>
      <w:r w:rsidRPr="006B0812">
        <w:rPr>
          <w:rFonts w:ascii="Arial" w:hAnsi="Arial" w:cs="Arial"/>
          <w:bCs/>
        </w:rPr>
        <w:t>Se aceptará la experiencia adquirida como Ingeniero Residente en la siguiente proporción:</w:t>
      </w:r>
    </w:p>
    <w:p w14:paraId="58B58A31" w14:textId="77777777" w:rsidR="00F44EDA" w:rsidRPr="006B0812" w:rsidRDefault="00F44EDA" w:rsidP="008304A7">
      <w:pPr>
        <w:pStyle w:val="Textoindependiente"/>
        <w:spacing w:before="10"/>
        <w:jc w:val="both"/>
        <w:rPr>
          <w:rFonts w:ascii="Arial" w:hAnsi="Arial" w:cs="Arial"/>
          <w:bCs/>
        </w:rPr>
      </w:pPr>
    </w:p>
    <w:p w14:paraId="47835CDB" w14:textId="77777777" w:rsidR="00F44EDA" w:rsidRPr="006B0812" w:rsidRDefault="00000000" w:rsidP="008304A7">
      <w:pPr>
        <w:ind w:left="101" w:right="119"/>
        <w:jc w:val="both"/>
        <w:rPr>
          <w:rFonts w:ascii="Arial" w:hAnsi="Arial" w:cs="Arial"/>
          <w:bCs/>
        </w:rPr>
      </w:pPr>
      <w:r w:rsidRPr="006B0812">
        <w:rPr>
          <w:rFonts w:ascii="Arial" w:hAnsi="Arial" w:cs="Arial"/>
          <w:bCs/>
        </w:rPr>
        <w:t>Dos (2) años de experiencia específica certificada como Ingeniero Residente (de Obra y/o Interventoría) equivalen a un (1) año de experiencia específica como Director de Obra.</w:t>
      </w:r>
    </w:p>
    <w:p w14:paraId="158E1C59" w14:textId="77777777" w:rsidR="00F44EDA" w:rsidRPr="006B0812" w:rsidRDefault="00F44EDA" w:rsidP="008304A7">
      <w:pPr>
        <w:ind w:left="101" w:right="119"/>
        <w:jc w:val="both"/>
        <w:rPr>
          <w:rFonts w:ascii="Arial" w:hAnsi="Arial" w:cs="Arial"/>
          <w:bCs/>
        </w:rPr>
      </w:pPr>
    </w:p>
    <w:p w14:paraId="07E22D32" w14:textId="77777777" w:rsidR="00F44EDA" w:rsidRPr="006B0812" w:rsidRDefault="00000000" w:rsidP="008304A7">
      <w:pPr>
        <w:ind w:left="101" w:right="119"/>
        <w:jc w:val="both"/>
        <w:rPr>
          <w:rFonts w:ascii="Arial" w:hAnsi="Arial" w:cs="Arial"/>
          <w:bCs/>
        </w:rPr>
      </w:pPr>
      <w:r w:rsidRPr="006B0812">
        <w:rPr>
          <w:rFonts w:ascii="Arial" w:hAnsi="Arial" w:cs="Arial"/>
          <w:bCs/>
        </w:rPr>
        <w:t>Si el profesional incumple al menos uno de los requisitos anteriores, no será admitido para participar en la ejecución del contrato.</w:t>
      </w:r>
    </w:p>
    <w:p w14:paraId="0AEC86BF" w14:textId="77777777" w:rsidR="00F44EDA" w:rsidRPr="006B0812" w:rsidRDefault="00F44EDA" w:rsidP="008304A7">
      <w:pPr>
        <w:ind w:left="101" w:right="119"/>
        <w:jc w:val="both"/>
        <w:rPr>
          <w:rFonts w:ascii="Arial" w:hAnsi="Arial" w:cs="Arial"/>
          <w:bCs/>
        </w:rPr>
      </w:pPr>
    </w:p>
    <w:p w14:paraId="2EFA0DFA" w14:textId="77777777" w:rsidR="00F44EDA" w:rsidRDefault="00000000" w:rsidP="008304A7">
      <w:pPr>
        <w:pStyle w:val="Ttulo1"/>
        <w:jc w:val="both"/>
      </w:pPr>
      <w:r>
        <w:rPr>
          <w:w w:val="80"/>
        </w:rPr>
        <w:t>INGENIERO</w:t>
      </w:r>
      <w:r>
        <w:rPr>
          <w:spacing w:val="20"/>
          <w:w w:val="80"/>
        </w:rPr>
        <w:t xml:space="preserve"> </w:t>
      </w:r>
      <w:r>
        <w:rPr>
          <w:w w:val="80"/>
        </w:rPr>
        <w:t>RESIDENTE</w:t>
      </w:r>
      <w:r>
        <w:rPr>
          <w:spacing w:val="20"/>
          <w:w w:val="80"/>
        </w:rPr>
        <w:t xml:space="preserve"> </w:t>
      </w:r>
      <w:r>
        <w:rPr>
          <w:w w:val="80"/>
        </w:rPr>
        <w:t>DE</w:t>
      </w:r>
      <w:r>
        <w:rPr>
          <w:spacing w:val="20"/>
          <w:w w:val="80"/>
        </w:rPr>
        <w:t xml:space="preserve"> </w:t>
      </w:r>
      <w:r>
        <w:rPr>
          <w:w w:val="80"/>
        </w:rPr>
        <w:t>INTERVENTORIA:</w:t>
      </w:r>
    </w:p>
    <w:p w14:paraId="49F6F953" w14:textId="77777777" w:rsidR="00F44EDA" w:rsidRDefault="00F44EDA" w:rsidP="008304A7">
      <w:pPr>
        <w:pStyle w:val="Textoindependiente"/>
        <w:spacing w:before="11"/>
        <w:jc w:val="both"/>
        <w:rPr>
          <w:rFonts w:ascii="Arial"/>
          <w:b/>
          <w:sz w:val="23"/>
        </w:rPr>
      </w:pPr>
    </w:p>
    <w:p w14:paraId="22C7C643" w14:textId="77777777" w:rsidR="00F44EDA" w:rsidRPr="006B0812" w:rsidRDefault="00000000" w:rsidP="008304A7">
      <w:pPr>
        <w:ind w:left="101" w:right="119"/>
        <w:jc w:val="both"/>
        <w:rPr>
          <w:rFonts w:ascii="Arial" w:hAnsi="Arial" w:cs="Arial"/>
          <w:bCs/>
        </w:rPr>
      </w:pPr>
      <w:r w:rsidRPr="006B0812">
        <w:rPr>
          <w:rFonts w:ascii="Arial" w:hAnsi="Arial" w:cs="Arial"/>
          <w:bCs/>
        </w:rPr>
        <w:t>El profesional ofrecido para el cargo de Ingeniero Residente de interventoría debe acreditar lo siguiente:</w:t>
      </w:r>
    </w:p>
    <w:p w14:paraId="650DBB66" w14:textId="77777777" w:rsidR="00F44EDA" w:rsidRPr="006B0812" w:rsidRDefault="00F44EDA" w:rsidP="008304A7">
      <w:pPr>
        <w:ind w:left="101" w:right="119"/>
        <w:jc w:val="both"/>
        <w:rPr>
          <w:rFonts w:ascii="Arial" w:hAnsi="Arial" w:cs="Arial"/>
          <w:bCs/>
        </w:rPr>
      </w:pPr>
    </w:p>
    <w:p w14:paraId="5ADB27B2" w14:textId="77777777" w:rsidR="00F44EDA" w:rsidRPr="006B0812" w:rsidRDefault="00000000" w:rsidP="008304A7">
      <w:pPr>
        <w:ind w:left="101" w:right="119"/>
        <w:jc w:val="both"/>
        <w:rPr>
          <w:rFonts w:ascii="Arial" w:hAnsi="Arial" w:cs="Arial"/>
          <w:bCs/>
        </w:rPr>
      </w:pPr>
      <w:r w:rsidRPr="006B0812">
        <w:rPr>
          <w:rFonts w:ascii="Arial" w:hAnsi="Arial" w:cs="Arial"/>
          <w:bCs/>
        </w:rPr>
        <w:t>Poseer matrícula profesional de Ingeniero Civil o de Ingeniero de Transportes y Vías, vigente. Tener la siguiente experiencia:</w:t>
      </w:r>
    </w:p>
    <w:p w14:paraId="248ECA3B" w14:textId="77777777" w:rsidR="00F44EDA" w:rsidRPr="006B0812" w:rsidRDefault="00F44EDA" w:rsidP="008304A7">
      <w:pPr>
        <w:pStyle w:val="Textoindependiente"/>
        <w:spacing w:before="9"/>
        <w:jc w:val="both"/>
      </w:pPr>
    </w:p>
    <w:p w14:paraId="14F108DC" w14:textId="052AA45F" w:rsidR="00F44EDA" w:rsidRDefault="00000000" w:rsidP="008304A7">
      <w:pPr>
        <w:ind w:left="101" w:right="119"/>
        <w:jc w:val="both"/>
        <w:rPr>
          <w:rFonts w:ascii="Arial" w:hAnsi="Arial" w:cs="Arial"/>
          <w:w w:val="80"/>
        </w:rPr>
      </w:pPr>
      <w:r w:rsidRPr="006B0812">
        <w:rPr>
          <w:rFonts w:ascii="Arial" w:hAnsi="Arial" w:cs="Arial"/>
          <w:w w:val="80"/>
        </w:rPr>
        <w:t xml:space="preserve">a). </w:t>
      </w:r>
      <w:r w:rsidRPr="006B0812">
        <w:rPr>
          <w:rFonts w:ascii="Arial" w:hAnsi="Arial" w:cs="Arial"/>
          <w:bCs/>
        </w:rPr>
        <w:t>General: Una experiencia general mayor a 5 años, contada a partir de la fecha de expedición de la matrícula profesional y la fecha del cierre del plazo de la presente contratación.</w:t>
      </w:r>
    </w:p>
    <w:p w14:paraId="4FF0742D" w14:textId="77777777" w:rsidR="006B0812" w:rsidRPr="006B0812" w:rsidRDefault="006B0812" w:rsidP="008304A7">
      <w:pPr>
        <w:ind w:left="101" w:right="119"/>
        <w:jc w:val="both"/>
        <w:rPr>
          <w:rFonts w:ascii="Arial" w:hAnsi="Arial" w:cs="Arial"/>
        </w:rPr>
      </w:pPr>
    </w:p>
    <w:p w14:paraId="7DEDA813" w14:textId="56A5CDDE" w:rsidR="00F44EDA" w:rsidRDefault="00000000" w:rsidP="008304A7">
      <w:pPr>
        <w:ind w:left="101" w:right="117"/>
        <w:jc w:val="both"/>
        <w:rPr>
          <w:rFonts w:ascii="Arial" w:hAnsi="Arial" w:cs="Arial"/>
          <w:w w:val="80"/>
        </w:rPr>
      </w:pPr>
      <w:r w:rsidRPr="006B0812">
        <w:rPr>
          <w:rFonts w:ascii="Arial" w:hAnsi="Arial" w:cs="Arial"/>
          <w:w w:val="85"/>
        </w:rPr>
        <w:t xml:space="preserve">b) </w:t>
      </w:r>
      <w:r w:rsidRPr="00CE0D0D">
        <w:rPr>
          <w:rFonts w:ascii="Arial" w:hAnsi="Arial" w:cs="Arial"/>
          <w:bCs/>
        </w:rPr>
        <w:t>Especifica:</w:t>
      </w:r>
      <w:r w:rsidRPr="006B0812">
        <w:rPr>
          <w:rFonts w:ascii="Arial" w:hAnsi="Arial" w:cs="Arial"/>
          <w:w w:val="85"/>
        </w:rPr>
        <w:t xml:space="preserve"> </w:t>
      </w:r>
      <w:r w:rsidRPr="00CE0D0D">
        <w:rPr>
          <w:rFonts w:ascii="Arial" w:hAnsi="Arial" w:cs="Arial"/>
          <w:bCs/>
        </w:rPr>
        <w:t>Poseer mínimo un (1) año de experiencia específica acumulada, dentro del período comprendido entre la fecha de confirmación de la matrícula profesional y la fecha de cierre del plazo de la presente contratación, en cualquiera de las siguientes opciones o mediante la suma de las dos: Ejercicio profesional en la empresa privada, como Ingeniero auxiliar de obra y/o interventoría, Residente de Obra y/o interventoría de proyectos relacionados con OBRA CIVIL EN VÍAS.</w:t>
      </w:r>
    </w:p>
    <w:p w14:paraId="31D7B097" w14:textId="77777777" w:rsidR="006B0812" w:rsidRPr="00CE0D0D" w:rsidRDefault="006B0812" w:rsidP="008304A7">
      <w:pPr>
        <w:ind w:left="101" w:right="119"/>
        <w:jc w:val="both"/>
        <w:rPr>
          <w:rFonts w:ascii="Arial" w:hAnsi="Arial" w:cs="Arial"/>
          <w:bCs/>
        </w:rPr>
      </w:pPr>
    </w:p>
    <w:p w14:paraId="2155DE09" w14:textId="333E9E8A" w:rsidR="00F44EDA" w:rsidRDefault="00000000" w:rsidP="008304A7">
      <w:pPr>
        <w:ind w:left="101" w:right="119"/>
        <w:jc w:val="both"/>
        <w:rPr>
          <w:rFonts w:ascii="Arial" w:hAnsi="Arial" w:cs="Arial"/>
          <w:bCs/>
        </w:rPr>
      </w:pPr>
      <w:r w:rsidRPr="00CE0D0D">
        <w:rPr>
          <w:rFonts w:ascii="Arial" w:hAnsi="Arial" w:cs="Arial"/>
          <w:bCs/>
        </w:rPr>
        <w:t>Ejercicio en entidades oficiales como profesional del nivel ejecutivo y/o asesor y/o directivo y/o profesional y/o como contratista de prestación de servicios, siempre y cuando se haya desempeñado en actividades relacionadas con proyectos relacionados con OBRA CIVIL EN VÍAS.</w:t>
      </w:r>
    </w:p>
    <w:p w14:paraId="0454DE9E" w14:textId="77777777" w:rsidR="00CE0D0D" w:rsidRPr="00CE0D0D" w:rsidRDefault="00CE0D0D" w:rsidP="008304A7">
      <w:pPr>
        <w:ind w:left="101" w:right="119"/>
        <w:jc w:val="both"/>
        <w:rPr>
          <w:rFonts w:ascii="Arial" w:hAnsi="Arial" w:cs="Arial"/>
          <w:bCs/>
        </w:rPr>
      </w:pPr>
    </w:p>
    <w:p w14:paraId="7633BFEE" w14:textId="77777777" w:rsidR="00F44EDA" w:rsidRPr="00CE0D0D" w:rsidRDefault="00000000" w:rsidP="008304A7">
      <w:pPr>
        <w:ind w:left="101" w:right="119"/>
        <w:jc w:val="both"/>
        <w:rPr>
          <w:rFonts w:ascii="Arial" w:hAnsi="Arial" w:cs="Arial"/>
          <w:bCs/>
        </w:rPr>
      </w:pPr>
      <w:r w:rsidRPr="00CE0D0D">
        <w:rPr>
          <w:rFonts w:ascii="Arial" w:hAnsi="Arial" w:cs="Arial"/>
          <w:bCs/>
        </w:rPr>
        <w:t>Si el profesional no cumple los requisitos anteriores, no será admitido para participar en la ejecución del contrato.</w:t>
      </w:r>
    </w:p>
    <w:p w14:paraId="3A57044C" w14:textId="77777777" w:rsidR="00F44EDA" w:rsidRPr="00CE0D0D" w:rsidRDefault="00F44EDA" w:rsidP="008304A7">
      <w:pPr>
        <w:ind w:left="101" w:right="119"/>
        <w:jc w:val="both"/>
        <w:rPr>
          <w:rFonts w:ascii="Arial" w:hAnsi="Arial" w:cs="Arial"/>
          <w:bCs/>
        </w:rPr>
      </w:pPr>
    </w:p>
    <w:p w14:paraId="374CB4BF" w14:textId="77777777" w:rsidR="00F44EDA" w:rsidRDefault="00000000" w:rsidP="008304A7">
      <w:pPr>
        <w:pStyle w:val="Ttulo1"/>
        <w:jc w:val="both"/>
      </w:pPr>
      <w:r>
        <w:rPr>
          <w:w w:val="90"/>
        </w:rPr>
        <w:t>ESPECIALISTAS</w:t>
      </w:r>
    </w:p>
    <w:p w14:paraId="14BED4C3" w14:textId="77777777" w:rsidR="00F44EDA" w:rsidRPr="00CE0D0D" w:rsidRDefault="00F44EDA" w:rsidP="008304A7">
      <w:pPr>
        <w:ind w:left="101" w:right="119"/>
        <w:jc w:val="both"/>
        <w:rPr>
          <w:rFonts w:ascii="Arial" w:hAnsi="Arial" w:cs="Arial"/>
          <w:bCs/>
        </w:rPr>
      </w:pPr>
    </w:p>
    <w:p w14:paraId="7495D441" w14:textId="77777777" w:rsidR="00F44EDA" w:rsidRDefault="00000000" w:rsidP="008304A7">
      <w:pPr>
        <w:ind w:left="101" w:right="119"/>
        <w:jc w:val="both"/>
        <w:rPr>
          <w:rFonts w:ascii="Arial" w:hAnsi="Arial" w:cs="Arial"/>
          <w:bCs/>
        </w:rPr>
      </w:pPr>
      <w:r w:rsidRPr="00CE0D0D">
        <w:rPr>
          <w:rFonts w:ascii="Arial" w:hAnsi="Arial" w:cs="Arial"/>
          <w:bCs/>
        </w:rPr>
        <w:lastRenderedPageBreak/>
        <w:t>Los profesionales ofrecidos para el cargo de especialista serán estudiados en forma individual. Cada uno de los profesionales ofrecidos para el cargo de Especialista debe acreditar lo siguiente:</w:t>
      </w:r>
    </w:p>
    <w:p w14:paraId="561A4857" w14:textId="77777777" w:rsidR="00CE0D0D" w:rsidRDefault="00CE0D0D" w:rsidP="008304A7">
      <w:pPr>
        <w:ind w:left="101" w:right="119"/>
        <w:jc w:val="both"/>
        <w:rPr>
          <w:rFonts w:ascii="Arial" w:hAnsi="Arial" w:cs="Arial"/>
          <w:bCs/>
        </w:rPr>
      </w:pPr>
    </w:p>
    <w:p w14:paraId="74DB76D1" w14:textId="77777777" w:rsidR="00F44EDA" w:rsidRPr="00CE0D0D" w:rsidRDefault="00000000" w:rsidP="008304A7">
      <w:pPr>
        <w:pStyle w:val="Prrafodelista"/>
        <w:numPr>
          <w:ilvl w:val="0"/>
          <w:numId w:val="3"/>
        </w:numPr>
        <w:tabs>
          <w:tab w:val="left" w:pos="394"/>
        </w:tabs>
        <w:ind w:right="117" w:firstLine="0"/>
        <w:jc w:val="both"/>
        <w:rPr>
          <w:rFonts w:ascii="Arial" w:hAnsi="Arial" w:cs="Arial"/>
          <w:bCs/>
        </w:rPr>
      </w:pPr>
      <w:r w:rsidRPr="00CE0D0D">
        <w:rPr>
          <w:rFonts w:ascii="Arial" w:hAnsi="Arial" w:cs="Arial"/>
          <w:bCs/>
        </w:rPr>
        <w:t>Matrícula profesional vigente, título de Especialización y/o Postgrado y/o Maestría y/o Doctorado, en el área a participar en la ejecución del proyecto y para la cual aspira a ser evaluado.</w:t>
      </w:r>
    </w:p>
    <w:p w14:paraId="226A305B" w14:textId="77777777" w:rsidR="00F44EDA" w:rsidRPr="00CE0D0D" w:rsidRDefault="00F44EDA" w:rsidP="008304A7">
      <w:pPr>
        <w:pStyle w:val="Textoindependiente"/>
        <w:spacing w:before="10"/>
        <w:jc w:val="both"/>
        <w:rPr>
          <w:rFonts w:ascii="Arial" w:hAnsi="Arial" w:cs="Arial"/>
        </w:rPr>
      </w:pPr>
    </w:p>
    <w:p w14:paraId="5ECDD36C" w14:textId="77777777" w:rsidR="00F44EDA" w:rsidRPr="00CE0D0D" w:rsidRDefault="00000000" w:rsidP="008304A7">
      <w:pPr>
        <w:pStyle w:val="Prrafodelista"/>
        <w:numPr>
          <w:ilvl w:val="0"/>
          <w:numId w:val="3"/>
        </w:numPr>
        <w:tabs>
          <w:tab w:val="left" w:pos="389"/>
        </w:tabs>
        <w:ind w:right="118" w:firstLine="0"/>
        <w:jc w:val="both"/>
        <w:rPr>
          <w:rFonts w:ascii="Arial" w:hAnsi="Arial" w:cs="Arial"/>
          <w:bCs/>
        </w:rPr>
      </w:pPr>
      <w:r w:rsidRPr="00CE0D0D">
        <w:rPr>
          <w:rFonts w:ascii="Arial" w:hAnsi="Arial" w:cs="Arial"/>
          <w:bCs/>
        </w:rPr>
        <w:t>Tener una experiencia general (o Experiencia Profesional): no menor de cinco (5) años a partir de la fecha de expedición de la matricula profesional y la fecha de cierre del plazo de la presente selección abreviada.</w:t>
      </w:r>
    </w:p>
    <w:p w14:paraId="1934B133" w14:textId="77777777" w:rsidR="00F44EDA" w:rsidRPr="00CE0D0D" w:rsidRDefault="00F44EDA" w:rsidP="008304A7">
      <w:pPr>
        <w:pStyle w:val="Textoindependiente"/>
        <w:spacing w:before="9"/>
        <w:jc w:val="both"/>
        <w:rPr>
          <w:rFonts w:ascii="Arial" w:hAnsi="Arial" w:cs="Arial"/>
        </w:rPr>
      </w:pPr>
    </w:p>
    <w:p w14:paraId="157EB8A3" w14:textId="77777777" w:rsidR="00F44EDA" w:rsidRPr="00CE0D0D" w:rsidRDefault="00000000" w:rsidP="008304A7">
      <w:pPr>
        <w:pStyle w:val="Prrafodelista"/>
        <w:numPr>
          <w:ilvl w:val="0"/>
          <w:numId w:val="3"/>
        </w:numPr>
        <w:tabs>
          <w:tab w:val="left" w:pos="368"/>
        </w:tabs>
        <w:ind w:right="118" w:firstLine="0"/>
        <w:jc w:val="both"/>
        <w:rPr>
          <w:rFonts w:ascii="Arial" w:hAnsi="Arial" w:cs="Arial"/>
          <w:bCs/>
        </w:rPr>
      </w:pPr>
      <w:r w:rsidRPr="00CE0D0D">
        <w:rPr>
          <w:rFonts w:ascii="Arial" w:hAnsi="Arial" w:cs="Arial"/>
          <w:bCs/>
        </w:rPr>
        <w:t>Poseer mínimo dos (2) años de experiencia específica acumulada, dentro del período comprendido entre la fecha de graduación, de la Especialización y/o Postgrado y/o Maestría y/o Doctorado, y la fecha de cierre de la presente selección abreviada, en: Ejercicio profesional en la disciplina para la cual fue propuesto.</w:t>
      </w:r>
    </w:p>
    <w:p w14:paraId="397E0727" w14:textId="77777777" w:rsidR="00F44EDA" w:rsidRDefault="00F44EDA" w:rsidP="008304A7">
      <w:pPr>
        <w:pStyle w:val="Textoindependiente"/>
        <w:spacing w:before="8"/>
        <w:jc w:val="both"/>
        <w:rPr>
          <w:sz w:val="23"/>
        </w:rPr>
      </w:pPr>
    </w:p>
    <w:p w14:paraId="32E53704" w14:textId="77777777" w:rsidR="00F44EDA" w:rsidRPr="00CE0D0D" w:rsidRDefault="00000000" w:rsidP="008304A7">
      <w:pPr>
        <w:ind w:left="101" w:right="119"/>
        <w:jc w:val="both"/>
        <w:rPr>
          <w:rFonts w:ascii="Arial" w:hAnsi="Arial" w:cs="Arial"/>
          <w:bCs/>
        </w:rPr>
      </w:pPr>
      <w:r w:rsidRPr="00CE0D0D">
        <w:rPr>
          <w:rFonts w:ascii="Arial" w:hAnsi="Arial" w:cs="Arial"/>
          <w:bCs/>
        </w:rPr>
        <w:t>Si el profesional incumple al menos uno de los requisitos anteriores (Literales a, b, c) no será admitido para participar en la ejecución del contrato.</w:t>
      </w:r>
    </w:p>
    <w:p w14:paraId="1E7C51BF" w14:textId="77777777" w:rsidR="00F44EDA" w:rsidRPr="00CE0D0D" w:rsidRDefault="00F44EDA" w:rsidP="008304A7">
      <w:pPr>
        <w:ind w:left="101" w:right="119"/>
        <w:jc w:val="both"/>
        <w:rPr>
          <w:rFonts w:ascii="Arial" w:hAnsi="Arial" w:cs="Arial"/>
          <w:bCs/>
        </w:rPr>
      </w:pPr>
    </w:p>
    <w:p w14:paraId="2258D631" w14:textId="77777777" w:rsidR="00F44EDA" w:rsidRPr="00CE0D0D" w:rsidRDefault="00000000" w:rsidP="008304A7">
      <w:pPr>
        <w:ind w:left="101" w:right="119"/>
        <w:jc w:val="both"/>
        <w:rPr>
          <w:rFonts w:ascii="Arial" w:hAnsi="Arial" w:cs="Arial"/>
          <w:bCs/>
        </w:rPr>
      </w:pPr>
      <w:r w:rsidRPr="00CE0D0D">
        <w:rPr>
          <w:rFonts w:ascii="Arial" w:hAnsi="Arial" w:cs="Arial"/>
          <w:bCs/>
        </w:rPr>
        <w:t>Para el estudio de la experiencia específica de los especialistas se tendrán en cuenta los siguientes criterios generales:</w:t>
      </w:r>
    </w:p>
    <w:p w14:paraId="451DEC6B" w14:textId="77777777" w:rsidR="00F44EDA" w:rsidRPr="00CE0D0D" w:rsidRDefault="00F44EDA" w:rsidP="008304A7">
      <w:pPr>
        <w:ind w:left="101" w:right="119"/>
        <w:jc w:val="both"/>
        <w:rPr>
          <w:rFonts w:ascii="Arial" w:hAnsi="Arial" w:cs="Arial"/>
          <w:bCs/>
        </w:rPr>
      </w:pPr>
    </w:p>
    <w:p w14:paraId="28039DD0" w14:textId="77777777" w:rsidR="00F44EDA" w:rsidRPr="00CE0D0D" w:rsidRDefault="00000000" w:rsidP="008304A7">
      <w:pPr>
        <w:ind w:left="101" w:right="119"/>
        <w:jc w:val="both"/>
        <w:rPr>
          <w:rFonts w:ascii="Arial" w:hAnsi="Arial" w:cs="Arial"/>
          <w:bCs/>
        </w:rPr>
      </w:pPr>
      <w:r w:rsidRPr="00CE0D0D">
        <w:rPr>
          <w:rFonts w:ascii="Arial" w:hAnsi="Arial" w:cs="Arial"/>
          <w:bCs/>
        </w:rPr>
        <w:t>El contratista es responsable de verificar que los profesionales propuestos tienen la disponibilidad real para la cual se vinculan al proyecto. De comprobarse la no destinación del personal requerido se aplicarán las sanciones establecidas en el contrato.</w:t>
      </w:r>
    </w:p>
    <w:p w14:paraId="2DC9FF58" w14:textId="77777777" w:rsidR="00F44EDA" w:rsidRPr="00CE0D0D" w:rsidRDefault="00F44EDA" w:rsidP="008304A7">
      <w:pPr>
        <w:ind w:left="101" w:right="119"/>
        <w:jc w:val="both"/>
        <w:rPr>
          <w:rFonts w:ascii="Arial" w:hAnsi="Arial" w:cs="Arial"/>
          <w:bCs/>
        </w:rPr>
      </w:pPr>
    </w:p>
    <w:p w14:paraId="39559116" w14:textId="77777777" w:rsidR="00F44EDA" w:rsidRPr="00CE0D0D" w:rsidRDefault="00000000" w:rsidP="008304A7">
      <w:pPr>
        <w:ind w:left="101" w:right="119"/>
        <w:jc w:val="both"/>
        <w:rPr>
          <w:rFonts w:ascii="Arial" w:hAnsi="Arial" w:cs="Arial"/>
          <w:bCs/>
        </w:rPr>
      </w:pPr>
      <w:r w:rsidRPr="00CE0D0D">
        <w:rPr>
          <w:rFonts w:ascii="Arial" w:hAnsi="Arial" w:cs="Arial"/>
          <w:bCs/>
        </w:rPr>
        <w:t>El profesional ofrecido para el cargo de Especialista en Geotecnia debe acreditar lo siguiente:</w:t>
      </w:r>
    </w:p>
    <w:p w14:paraId="22ABC2B9" w14:textId="77777777" w:rsidR="00F44EDA" w:rsidRPr="00CE0D0D" w:rsidRDefault="00F44EDA" w:rsidP="008304A7">
      <w:pPr>
        <w:ind w:left="101" w:right="119"/>
        <w:jc w:val="both"/>
        <w:rPr>
          <w:rFonts w:ascii="Arial" w:hAnsi="Arial" w:cs="Arial"/>
          <w:bCs/>
        </w:rPr>
      </w:pPr>
    </w:p>
    <w:p w14:paraId="325A02DB" w14:textId="77777777" w:rsidR="00F44EDA" w:rsidRPr="00CE0D0D" w:rsidRDefault="00000000" w:rsidP="008304A7">
      <w:pPr>
        <w:ind w:left="101" w:right="119"/>
        <w:jc w:val="both"/>
        <w:rPr>
          <w:rFonts w:ascii="Arial" w:hAnsi="Arial" w:cs="Arial"/>
          <w:bCs/>
        </w:rPr>
      </w:pPr>
      <w:r w:rsidRPr="00CE0D0D">
        <w:rPr>
          <w:rFonts w:ascii="Arial" w:hAnsi="Arial" w:cs="Arial"/>
          <w:bCs/>
        </w:rPr>
        <w:t>Ingeniero Civil y/o Ingeniero de Transportes y Vías, que tenga por lo menos Título de Especialista en Geotecnia; solo se considerará la experiencia especifica relacionada con OBRA CIVIL EN VÍAS.</w:t>
      </w:r>
    </w:p>
    <w:p w14:paraId="422C689F" w14:textId="77777777" w:rsidR="00F44EDA" w:rsidRPr="00CE0D0D" w:rsidRDefault="00F44EDA" w:rsidP="008304A7">
      <w:pPr>
        <w:ind w:left="101" w:right="119"/>
        <w:jc w:val="both"/>
        <w:rPr>
          <w:rFonts w:ascii="Arial" w:hAnsi="Arial" w:cs="Arial"/>
          <w:bCs/>
        </w:rPr>
      </w:pPr>
    </w:p>
    <w:p w14:paraId="3CB6662B" w14:textId="0FCD76EC" w:rsidR="00F44EDA" w:rsidRDefault="00000000" w:rsidP="008304A7">
      <w:pPr>
        <w:ind w:left="101" w:right="119"/>
        <w:jc w:val="both"/>
        <w:rPr>
          <w:rFonts w:ascii="Arial" w:hAnsi="Arial" w:cs="Arial"/>
          <w:bCs/>
        </w:rPr>
      </w:pPr>
      <w:r w:rsidRPr="00CE0D0D">
        <w:rPr>
          <w:rFonts w:ascii="Arial" w:hAnsi="Arial" w:cs="Arial"/>
          <w:bCs/>
        </w:rPr>
        <w:t>El profesional ofrecido para el cargo de profesional o Especialista Ambiental debe acreditar lo siguiente:</w:t>
      </w:r>
    </w:p>
    <w:p w14:paraId="5857F2CE" w14:textId="77777777" w:rsidR="00CE0D0D" w:rsidRPr="00CE0D0D" w:rsidRDefault="00CE0D0D" w:rsidP="008304A7">
      <w:pPr>
        <w:ind w:left="101" w:right="119"/>
        <w:jc w:val="both"/>
        <w:rPr>
          <w:rFonts w:ascii="Arial" w:hAnsi="Arial" w:cs="Arial"/>
          <w:bCs/>
        </w:rPr>
      </w:pPr>
    </w:p>
    <w:p w14:paraId="3C7A4142" w14:textId="77777777" w:rsidR="00F44EDA" w:rsidRPr="00CE0D0D" w:rsidRDefault="00000000" w:rsidP="008304A7">
      <w:pPr>
        <w:ind w:left="101" w:right="119"/>
        <w:jc w:val="both"/>
        <w:rPr>
          <w:rFonts w:ascii="Arial" w:hAnsi="Arial" w:cs="Arial"/>
          <w:bCs/>
        </w:rPr>
      </w:pPr>
      <w:r w:rsidRPr="00CE0D0D">
        <w:rPr>
          <w:rFonts w:ascii="Arial" w:hAnsi="Arial" w:cs="Arial"/>
          <w:bCs/>
        </w:rPr>
        <w:t>Ingeniero ambiental, o Civil y/o Ingeniero de Transportes y Vías que tenga por lo menos Título de Especialista en Ingeniería Ambiental o Ingeniero Ambientalista; solo se considerará la experiencia especifica relacionada con OBRA CIVIL EN VÍAS.</w:t>
      </w:r>
    </w:p>
    <w:p w14:paraId="39265F50" w14:textId="77777777" w:rsidR="00F44EDA" w:rsidRPr="00CE0D0D" w:rsidRDefault="00F44EDA" w:rsidP="008304A7">
      <w:pPr>
        <w:ind w:left="101" w:right="119"/>
        <w:jc w:val="both"/>
        <w:rPr>
          <w:rFonts w:ascii="Arial" w:hAnsi="Arial" w:cs="Arial"/>
          <w:bCs/>
        </w:rPr>
      </w:pPr>
    </w:p>
    <w:p w14:paraId="10234DD7" w14:textId="77777777" w:rsidR="00F44EDA" w:rsidRPr="00CE0D0D" w:rsidRDefault="00000000" w:rsidP="008304A7">
      <w:pPr>
        <w:ind w:left="101" w:right="119"/>
        <w:jc w:val="both"/>
        <w:rPr>
          <w:rFonts w:ascii="Arial" w:hAnsi="Arial" w:cs="Arial"/>
          <w:bCs/>
        </w:rPr>
      </w:pPr>
      <w:r w:rsidRPr="00CE0D0D">
        <w:rPr>
          <w:rFonts w:ascii="Arial" w:hAnsi="Arial" w:cs="Arial"/>
          <w:bCs/>
        </w:rPr>
        <w:t>El contratista es responsable de verificar que los profesionales propuestos tienen la disponibilidad real para la cual se vinculan al proyecto. De comprobarse dedicación inferior a la aprobada se aplicarán las sanciones establecidas en el contrato.</w:t>
      </w:r>
    </w:p>
    <w:p w14:paraId="356DF96A" w14:textId="77777777" w:rsidR="00F44EDA" w:rsidRPr="00CE0D0D" w:rsidRDefault="00F44EDA" w:rsidP="008304A7">
      <w:pPr>
        <w:ind w:left="101" w:right="119"/>
        <w:jc w:val="both"/>
        <w:rPr>
          <w:rFonts w:ascii="Arial" w:hAnsi="Arial" w:cs="Arial"/>
          <w:bCs/>
        </w:rPr>
      </w:pPr>
    </w:p>
    <w:p w14:paraId="570615D9" w14:textId="77777777" w:rsidR="00F44EDA" w:rsidRPr="00CE0D0D" w:rsidRDefault="00000000" w:rsidP="008304A7">
      <w:pPr>
        <w:ind w:left="101" w:right="119"/>
        <w:jc w:val="both"/>
        <w:rPr>
          <w:rFonts w:ascii="Arial" w:hAnsi="Arial" w:cs="Arial"/>
          <w:bCs/>
        </w:rPr>
      </w:pPr>
      <w:r w:rsidRPr="00CE0D0D">
        <w:rPr>
          <w:rFonts w:ascii="Arial" w:hAnsi="Arial" w:cs="Arial"/>
          <w:b/>
        </w:rPr>
        <w:t>Nota</w:t>
      </w:r>
      <w:r w:rsidRPr="00CE0D0D">
        <w:rPr>
          <w:rFonts w:ascii="Arial" w:hAnsi="Arial" w:cs="Arial"/>
          <w:bCs/>
        </w:rPr>
        <w:t xml:space="preserve">: Una vez el Instituto apruebe el personal mínimo propuesto, éste no podrá ser </w:t>
      </w:r>
      <w:r w:rsidRPr="00CE0D0D">
        <w:rPr>
          <w:rFonts w:ascii="Arial" w:hAnsi="Arial" w:cs="Arial"/>
          <w:bCs/>
        </w:rPr>
        <w:lastRenderedPageBreak/>
        <w:t>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las exigidas en el presente numeral.</w:t>
      </w:r>
    </w:p>
    <w:p w14:paraId="1F810478" w14:textId="77777777" w:rsidR="00F44EDA" w:rsidRPr="00CE0D0D" w:rsidRDefault="00F44EDA" w:rsidP="008304A7">
      <w:pPr>
        <w:ind w:left="101" w:right="119"/>
        <w:jc w:val="both"/>
        <w:rPr>
          <w:rFonts w:ascii="Arial" w:hAnsi="Arial" w:cs="Arial"/>
          <w:bCs/>
        </w:rPr>
      </w:pPr>
    </w:p>
    <w:p w14:paraId="339532E1" w14:textId="77777777" w:rsidR="00F44EDA" w:rsidRDefault="00000000" w:rsidP="008304A7">
      <w:pPr>
        <w:pStyle w:val="Ttulo1"/>
        <w:spacing w:before="1"/>
        <w:jc w:val="both"/>
      </w:pPr>
      <w:r>
        <w:rPr>
          <w:w w:val="90"/>
        </w:rPr>
        <w:t>Nota(s):</w:t>
      </w:r>
    </w:p>
    <w:p w14:paraId="1EDB5619" w14:textId="77777777" w:rsidR="00F44EDA" w:rsidRDefault="00F44EDA" w:rsidP="008304A7">
      <w:pPr>
        <w:jc w:val="both"/>
      </w:pPr>
    </w:p>
    <w:p w14:paraId="533915BC" w14:textId="77777777" w:rsidR="00F44EDA" w:rsidRDefault="00000000" w:rsidP="008304A7">
      <w:pPr>
        <w:pStyle w:val="Prrafodelista"/>
        <w:numPr>
          <w:ilvl w:val="0"/>
          <w:numId w:val="2"/>
        </w:numPr>
        <w:tabs>
          <w:tab w:val="left" w:pos="528"/>
        </w:tabs>
        <w:spacing w:before="100"/>
        <w:ind w:right="118"/>
        <w:jc w:val="both"/>
        <w:rPr>
          <w:sz w:val="24"/>
        </w:rPr>
      </w:pPr>
      <w:r w:rsidRPr="00CE0D0D">
        <w:rPr>
          <w:rFonts w:ascii="Arial" w:hAnsi="Arial" w:cs="Arial"/>
          <w:bCs/>
        </w:rPr>
        <w:t>Para la certificación de la experiencia específica del personal profesional relacionados anteriormente, se excluyen proyectos en vías férreas, proyectos fluviales, proyectos marítimos, proyectos de vías peatonales, proyectos de metro, proyectos de cables aéreos, ciclo-rutas, puentes peatonales, alamedas, vías internas de conjuntos residenciales, parqueaderos, patios de transporte, bodegas, grandes superficies, edificaciones, amoblamiento urbano; a excepción de lo indicado de manera particular para la experiencia de cada profesional y/o especialista. Asimismo, se excluyen para la certificación de la experiencia específica profesional proyectos vías urbanas a excepción de la acreditada para los especialistas en Tránsito, Urbanismo, Estructuras.</w:t>
      </w:r>
    </w:p>
    <w:p w14:paraId="5003B140" w14:textId="77777777" w:rsidR="00F44EDA" w:rsidRPr="00CE0D0D" w:rsidRDefault="00000000" w:rsidP="008304A7">
      <w:pPr>
        <w:pStyle w:val="Prrafodelista"/>
        <w:numPr>
          <w:ilvl w:val="0"/>
          <w:numId w:val="2"/>
        </w:numPr>
        <w:tabs>
          <w:tab w:val="left" w:pos="528"/>
        </w:tabs>
        <w:ind w:right="118"/>
        <w:jc w:val="both"/>
        <w:rPr>
          <w:rFonts w:ascii="Arial" w:hAnsi="Arial" w:cs="Arial"/>
          <w:bCs/>
        </w:rPr>
      </w:pPr>
      <w:r w:rsidRPr="00CE0D0D">
        <w:rPr>
          <w:rFonts w:ascii="Arial" w:hAnsi="Arial" w:cs="Arial"/>
          <w:bCs/>
        </w:rPr>
        <w:t>El Consultor es responsable de verificar que los profesionales propuestos tienen la disponibilidad real para su vinculación al proyecto. De comprobarse la no destinación del personal requerido se aplicarán las sanciones establecidas en el contrato.</w:t>
      </w:r>
    </w:p>
    <w:p w14:paraId="38B3C9EE" w14:textId="77777777" w:rsidR="00F44EDA" w:rsidRPr="00CE0D0D" w:rsidRDefault="00000000" w:rsidP="008304A7">
      <w:pPr>
        <w:pStyle w:val="Prrafodelista"/>
        <w:numPr>
          <w:ilvl w:val="0"/>
          <w:numId w:val="2"/>
        </w:numPr>
        <w:tabs>
          <w:tab w:val="left" w:pos="528"/>
        </w:tabs>
        <w:spacing w:line="275" w:lineRule="exact"/>
        <w:ind w:hanging="427"/>
        <w:jc w:val="both"/>
        <w:rPr>
          <w:rFonts w:ascii="Arial" w:hAnsi="Arial" w:cs="Arial"/>
          <w:bCs/>
        </w:rPr>
      </w:pPr>
      <w:r w:rsidRPr="00CE0D0D">
        <w:rPr>
          <w:rFonts w:ascii="Arial" w:hAnsi="Arial" w:cs="Arial"/>
          <w:bCs/>
        </w:rPr>
        <w:t>En la determinación de la experiencia de los profesionales se aplicará la equivalencia, así:</w:t>
      </w:r>
    </w:p>
    <w:p w14:paraId="64567598" w14:textId="77777777" w:rsidR="00F44EDA" w:rsidRDefault="00F44EDA" w:rsidP="00CE0D0D">
      <w:pPr>
        <w:pStyle w:val="Textoindependiente"/>
        <w:spacing w:before="5"/>
        <w:jc w:val="both"/>
        <w:rPr>
          <w:sz w:val="23"/>
        </w:rPr>
      </w:pPr>
    </w:p>
    <w:tbl>
      <w:tblPr>
        <w:tblStyle w:val="TableNormal"/>
        <w:tblW w:w="0" w:type="auto"/>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2"/>
        <w:gridCol w:w="3240"/>
        <w:gridCol w:w="2844"/>
      </w:tblGrid>
      <w:tr w:rsidR="00F44EDA" w14:paraId="151B1F85" w14:textId="77777777">
        <w:trPr>
          <w:trHeight w:val="550"/>
        </w:trPr>
        <w:tc>
          <w:tcPr>
            <w:tcW w:w="2042" w:type="dxa"/>
            <w:shd w:val="clear" w:color="auto" w:fill="3A3838"/>
          </w:tcPr>
          <w:p w14:paraId="63EA22A8" w14:textId="77777777" w:rsidR="00F44EDA" w:rsidRDefault="00000000">
            <w:pPr>
              <w:pStyle w:val="TableParagraph"/>
              <w:spacing w:line="276" w:lineRule="exact"/>
              <w:ind w:left="778" w:right="316" w:hanging="448"/>
              <w:rPr>
                <w:rFonts w:ascii="Arial" w:hAnsi="Arial"/>
                <w:b/>
                <w:sz w:val="24"/>
              </w:rPr>
            </w:pPr>
            <w:r>
              <w:rPr>
                <w:rFonts w:ascii="Arial" w:hAnsi="Arial"/>
                <w:b/>
                <w:color w:val="FFFFFF"/>
                <w:w w:val="80"/>
                <w:sz w:val="24"/>
              </w:rPr>
              <w:t>Postgrado</w:t>
            </w:r>
            <w:r>
              <w:rPr>
                <w:rFonts w:ascii="Arial" w:hAnsi="Arial"/>
                <w:b/>
                <w:color w:val="FFFFFF"/>
                <w:spacing w:val="21"/>
                <w:w w:val="80"/>
                <w:sz w:val="24"/>
              </w:rPr>
              <w:t xml:space="preserve"> </w:t>
            </w:r>
            <w:r>
              <w:rPr>
                <w:rFonts w:ascii="Arial" w:hAnsi="Arial"/>
                <w:b/>
                <w:color w:val="FFFFFF"/>
                <w:w w:val="80"/>
                <w:sz w:val="24"/>
              </w:rPr>
              <w:t>con</w:t>
            </w:r>
            <w:r>
              <w:rPr>
                <w:rFonts w:ascii="Arial" w:hAnsi="Arial"/>
                <w:b/>
                <w:color w:val="FFFFFF"/>
                <w:spacing w:val="-50"/>
                <w:w w:val="80"/>
                <w:sz w:val="24"/>
              </w:rPr>
              <w:t xml:space="preserve"> </w:t>
            </w:r>
            <w:r>
              <w:rPr>
                <w:rFonts w:ascii="Arial" w:hAnsi="Arial"/>
                <w:b/>
                <w:color w:val="FFFFFF"/>
                <w:w w:val="90"/>
                <w:sz w:val="24"/>
              </w:rPr>
              <w:t>título</w:t>
            </w:r>
          </w:p>
        </w:tc>
        <w:tc>
          <w:tcPr>
            <w:tcW w:w="3240" w:type="dxa"/>
            <w:shd w:val="clear" w:color="auto" w:fill="3A3838"/>
          </w:tcPr>
          <w:p w14:paraId="28406A17" w14:textId="77777777" w:rsidR="00F44EDA" w:rsidRDefault="00000000">
            <w:pPr>
              <w:pStyle w:val="TableParagraph"/>
              <w:spacing w:line="276" w:lineRule="exact"/>
              <w:ind w:left="1251" w:hanging="858"/>
              <w:rPr>
                <w:rFonts w:ascii="Arial"/>
                <w:b/>
                <w:sz w:val="24"/>
              </w:rPr>
            </w:pPr>
            <w:r>
              <w:rPr>
                <w:rFonts w:ascii="Arial"/>
                <w:b/>
                <w:color w:val="FFFFFF"/>
                <w:w w:val="80"/>
                <w:sz w:val="24"/>
              </w:rPr>
              <w:t>Requisitos</w:t>
            </w:r>
            <w:r>
              <w:rPr>
                <w:rFonts w:ascii="Arial"/>
                <w:b/>
                <w:color w:val="FFFFFF"/>
                <w:spacing w:val="20"/>
                <w:w w:val="80"/>
                <w:sz w:val="24"/>
              </w:rPr>
              <w:t xml:space="preserve"> </w:t>
            </w:r>
            <w:r>
              <w:rPr>
                <w:rFonts w:ascii="Arial"/>
                <w:b/>
                <w:color w:val="FFFFFF"/>
                <w:w w:val="80"/>
                <w:sz w:val="24"/>
              </w:rPr>
              <w:t>de</w:t>
            </w:r>
            <w:r>
              <w:rPr>
                <w:rFonts w:ascii="Arial"/>
                <w:b/>
                <w:color w:val="FFFFFF"/>
                <w:spacing w:val="20"/>
                <w:w w:val="80"/>
                <w:sz w:val="24"/>
              </w:rPr>
              <w:t xml:space="preserve"> </w:t>
            </w:r>
            <w:r>
              <w:rPr>
                <w:rFonts w:ascii="Arial"/>
                <w:b/>
                <w:color w:val="FFFFFF"/>
                <w:w w:val="80"/>
                <w:sz w:val="24"/>
              </w:rPr>
              <w:t>Experiencia</w:t>
            </w:r>
            <w:r>
              <w:rPr>
                <w:rFonts w:ascii="Arial"/>
                <w:b/>
                <w:color w:val="FFFFFF"/>
                <w:spacing w:val="-51"/>
                <w:w w:val="80"/>
                <w:sz w:val="24"/>
              </w:rPr>
              <w:t xml:space="preserve"> </w:t>
            </w:r>
            <w:r>
              <w:rPr>
                <w:rFonts w:ascii="Arial"/>
                <w:b/>
                <w:color w:val="FFFFFF"/>
                <w:w w:val="90"/>
                <w:sz w:val="24"/>
              </w:rPr>
              <w:t>General</w:t>
            </w:r>
          </w:p>
        </w:tc>
        <w:tc>
          <w:tcPr>
            <w:tcW w:w="2844" w:type="dxa"/>
            <w:shd w:val="clear" w:color="auto" w:fill="3A3838"/>
          </w:tcPr>
          <w:p w14:paraId="4A32ACC7" w14:textId="77777777" w:rsidR="00F44EDA" w:rsidRDefault="00000000">
            <w:pPr>
              <w:pStyle w:val="TableParagraph"/>
              <w:spacing w:line="276" w:lineRule="exact"/>
              <w:ind w:left="933" w:hanging="738"/>
              <w:rPr>
                <w:rFonts w:ascii="Arial" w:hAnsi="Arial"/>
                <w:b/>
                <w:sz w:val="24"/>
              </w:rPr>
            </w:pPr>
            <w:r>
              <w:rPr>
                <w:rFonts w:ascii="Arial" w:hAnsi="Arial"/>
                <w:b/>
                <w:color w:val="FFFFFF"/>
                <w:w w:val="80"/>
                <w:sz w:val="24"/>
              </w:rPr>
              <w:t>Requisitos</w:t>
            </w:r>
            <w:r>
              <w:rPr>
                <w:rFonts w:ascii="Arial" w:hAnsi="Arial"/>
                <w:b/>
                <w:color w:val="FFFFFF"/>
                <w:spacing w:val="20"/>
                <w:w w:val="80"/>
                <w:sz w:val="24"/>
              </w:rPr>
              <w:t xml:space="preserve"> </w:t>
            </w:r>
            <w:r>
              <w:rPr>
                <w:rFonts w:ascii="Arial" w:hAnsi="Arial"/>
                <w:b/>
                <w:color w:val="FFFFFF"/>
                <w:w w:val="80"/>
                <w:sz w:val="24"/>
              </w:rPr>
              <w:t>de</w:t>
            </w:r>
            <w:r>
              <w:rPr>
                <w:rFonts w:ascii="Arial" w:hAnsi="Arial"/>
                <w:b/>
                <w:color w:val="FFFFFF"/>
                <w:spacing w:val="20"/>
                <w:w w:val="80"/>
                <w:sz w:val="24"/>
              </w:rPr>
              <w:t xml:space="preserve"> </w:t>
            </w:r>
            <w:r>
              <w:rPr>
                <w:rFonts w:ascii="Arial" w:hAnsi="Arial"/>
                <w:b/>
                <w:color w:val="FFFFFF"/>
                <w:w w:val="80"/>
                <w:sz w:val="24"/>
              </w:rPr>
              <w:t>Experiencia</w:t>
            </w:r>
            <w:r>
              <w:rPr>
                <w:rFonts w:ascii="Arial" w:hAnsi="Arial"/>
                <w:b/>
                <w:color w:val="FFFFFF"/>
                <w:spacing w:val="-51"/>
                <w:w w:val="80"/>
                <w:sz w:val="24"/>
              </w:rPr>
              <w:t xml:space="preserve"> </w:t>
            </w:r>
            <w:r>
              <w:rPr>
                <w:rFonts w:ascii="Arial" w:hAnsi="Arial"/>
                <w:b/>
                <w:color w:val="FFFFFF"/>
                <w:w w:val="90"/>
                <w:sz w:val="24"/>
              </w:rPr>
              <w:t>Específica</w:t>
            </w:r>
          </w:p>
        </w:tc>
      </w:tr>
      <w:tr w:rsidR="00F44EDA" w14:paraId="13A50106" w14:textId="77777777">
        <w:trPr>
          <w:trHeight w:val="273"/>
        </w:trPr>
        <w:tc>
          <w:tcPr>
            <w:tcW w:w="2042" w:type="dxa"/>
          </w:tcPr>
          <w:p w14:paraId="4C94E0E5" w14:textId="77777777" w:rsidR="00F44EDA" w:rsidRDefault="00000000">
            <w:pPr>
              <w:pStyle w:val="TableParagraph"/>
              <w:spacing w:line="254" w:lineRule="exact"/>
              <w:ind w:left="106"/>
              <w:rPr>
                <w:sz w:val="24"/>
              </w:rPr>
            </w:pPr>
            <w:r>
              <w:rPr>
                <w:w w:val="90"/>
                <w:sz w:val="24"/>
              </w:rPr>
              <w:t>Especialización</w:t>
            </w:r>
          </w:p>
        </w:tc>
        <w:tc>
          <w:tcPr>
            <w:tcW w:w="3240" w:type="dxa"/>
          </w:tcPr>
          <w:p w14:paraId="06849826" w14:textId="77777777" w:rsidR="00F44EDA" w:rsidRDefault="00000000">
            <w:pPr>
              <w:pStyle w:val="TableParagraph"/>
              <w:spacing w:line="254" w:lineRule="exact"/>
              <w:ind w:left="107"/>
              <w:rPr>
                <w:sz w:val="24"/>
              </w:rPr>
            </w:pPr>
            <w:r>
              <w:rPr>
                <w:w w:val="80"/>
                <w:sz w:val="24"/>
              </w:rPr>
              <w:t>Veinticuatro</w:t>
            </w:r>
            <w:r>
              <w:rPr>
                <w:spacing w:val="11"/>
                <w:w w:val="80"/>
                <w:sz w:val="24"/>
              </w:rPr>
              <w:t xml:space="preserve"> </w:t>
            </w:r>
            <w:r>
              <w:rPr>
                <w:w w:val="80"/>
                <w:sz w:val="24"/>
              </w:rPr>
              <w:t>(24)</w:t>
            </w:r>
            <w:r>
              <w:rPr>
                <w:spacing w:val="11"/>
                <w:w w:val="80"/>
                <w:sz w:val="24"/>
              </w:rPr>
              <w:t xml:space="preserve"> </w:t>
            </w:r>
            <w:r>
              <w:rPr>
                <w:w w:val="80"/>
                <w:sz w:val="24"/>
              </w:rPr>
              <w:t>meses</w:t>
            </w:r>
          </w:p>
        </w:tc>
        <w:tc>
          <w:tcPr>
            <w:tcW w:w="2844" w:type="dxa"/>
          </w:tcPr>
          <w:p w14:paraId="27CD8CF3" w14:textId="77777777" w:rsidR="00F44EDA" w:rsidRDefault="00000000">
            <w:pPr>
              <w:pStyle w:val="TableParagraph"/>
              <w:spacing w:line="254" w:lineRule="exact"/>
              <w:ind w:left="107"/>
              <w:rPr>
                <w:sz w:val="24"/>
              </w:rPr>
            </w:pPr>
            <w:r>
              <w:rPr>
                <w:w w:val="80"/>
                <w:sz w:val="24"/>
              </w:rPr>
              <w:t>Doce</w:t>
            </w:r>
            <w:r>
              <w:rPr>
                <w:spacing w:val="8"/>
                <w:w w:val="80"/>
                <w:sz w:val="24"/>
              </w:rPr>
              <w:t xml:space="preserve"> </w:t>
            </w:r>
            <w:r>
              <w:rPr>
                <w:w w:val="80"/>
                <w:sz w:val="24"/>
              </w:rPr>
              <w:t>(12)</w:t>
            </w:r>
            <w:r>
              <w:rPr>
                <w:spacing w:val="8"/>
                <w:w w:val="80"/>
                <w:sz w:val="24"/>
              </w:rPr>
              <w:t xml:space="preserve"> </w:t>
            </w:r>
            <w:r>
              <w:rPr>
                <w:w w:val="80"/>
                <w:sz w:val="24"/>
              </w:rPr>
              <w:t>meses</w:t>
            </w:r>
          </w:p>
        </w:tc>
      </w:tr>
      <w:tr w:rsidR="00F44EDA" w14:paraId="3E127722" w14:textId="77777777">
        <w:trPr>
          <w:trHeight w:val="275"/>
        </w:trPr>
        <w:tc>
          <w:tcPr>
            <w:tcW w:w="2042" w:type="dxa"/>
          </w:tcPr>
          <w:p w14:paraId="3C25063E" w14:textId="77777777" w:rsidR="00F44EDA" w:rsidRDefault="00000000">
            <w:pPr>
              <w:pStyle w:val="TableParagraph"/>
              <w:spacing w:line="256" w:lineRule="exact"/>
              <w:ind w:left="106"/>
              <w:rPr>
                <w:sz w:val="24"/>
              </w:rPr>
            </w:pPr>
            <w:r>
              <w:rPr>
                <w:w w:val="90"/>
                <w:sz w:val="24"/>
              </w:rPr>
              <w:t>Maestría</w:t>
            </w:r>
          </w:p>
        </w:tc>
        <w:tc>
          <w:tcPr>
            <w:tcW w:w="3240" w:type="dxa"/>
          </w:tcPr>
          <w:p w14:paraId="736D41CD" w14:textId="77777777" w:rsidR="00F44EDA" w:rsidRDefault="00000000">
            <w:pPr>
              <w:pStyle w:val="TableParagraph"/>
              <w:spacing w:line="256" w:lineRule="exact"/>
              <w:ind w:left="107"/>
              <w:rPr>
                <w:sz w:val="24"/>
              </w:rPr>
            </w:pPr>
            <w:r>
              <w:rPr>
                <w:w w:val="80"/>
                <w:sz w:val="24"/>
              </w:rPr>
              <w:t>Treinta</w:t>
            </w:r>
            <w:r>
              <w:rPr>
                <w:spacing w:val="7"/>
                <w:w w:val="80"/>
                <w:sz w:val="24"/>
              </w:rPr>
              <w:t xml:space="preserve"> </w:t>
            </w:r>
            <w:r>
              <w:rPr>
                <w:w w:val="80"/>
                <w:sz w:val="24"/>
              </w:rPr>
              <w:t>y</w:t>
            </w:r>
            <w:r>
              <w:rPr>
                <w:spacing w:val="8"/>
                <w:w w:val="80"/>
                <w:sz w:val="24"/>
              </w:rPr>
              <w:t xml:space="preserve"> </w:t>
            </w:r>
            <w:r>
              <w:rPr>
                <w:w w:val="80"/>
                <w:sz w:val="24"/>
              </w:rPr>
              <w:t>seis</w:t>
            </w:r>
            <w:r>
              <w:rPr>
                <w:spacing w:val="8"/>
                <w:w w:val="80"/>
                <w:sz w:val="24"/>
              </w:rPr>
              <w:t xml:space="preserve"> </w:t>
            </w:r>
            <w:r>
              <w:rPr>
                <w:w w:val="80"/>
                <w:sz w:val="24"/>
              </w:rPr>
              <w:t>(36)</w:t>
            </w:r>
            <w:r>
              <w:rPr>
                <w:spacing w:val="8"/>
                <w:w w:val="80"/>
                <w:sz w:val="24"/>
              </w:rPr>
              <w:t xml:space="preserve"> </w:t>
            </w:r>
            <w:r>
              <w:rPr>
                <w:w w:val="80"/>
                <w:sz w:val="24"/>
              </w:rPr>
              <w:t>meses</w:t>
            </w:r>
          </w:p>
        </w:tc>
        <w:tc>
          <w:tcPr>
            <w:tcW w:w="2844" w:type="dxa"/>
          </w:tcPr>
          <w:p w14:paraId="4182480A" w14:textId="77777777" w:rsidR="00F44EDA" w:rsidRDefault="00000000">
            <w:pPr>
              <w:pStyle w:val="TableParagraph"/>
              <w:spacing w:line="256" w:lineRule="exact"/>
              <w:ind w:left="107"/>
              <w:rPr>
                <w:sz w:val="24"/>
              </w:rPr>
            </w:pPr>
            <w:r>
              <w:rPr>
                <w:w w:val="80"/>
                <w:sz w:val="24"/>
              </w:rPr>
              <w:t>Dieciocho</w:t>
            </w:r>
            <w:r>
              <w:rPr>
                <w:spacing w:val="10"/>
                <w:w w:val="80"/>
                <w:sz w:val="24"/>
              </w:rPr>
              <w:t xml:space="preserve"> </w:t>
            </w:r>
            <w:r>
              <w:rPr>
                <w:w w:val="80"/>
                <w:sz w:val="24"/>
              </w:rPr>
              <w:t>(18)</w:t>
            </w:r>
            <w:r>
              <w:rPr>
                <w:spacing w:val="12"/>
                <w:w w:val="80"/>
                <w:sz w:val="24"/>
              </w:rPr>
              <w:t xml:space="preserve"> </w:t>
            </w:r>
            <w:r>
              <w:rPr>
                <w:w w:val="80"/>
                <w:sz w:val="24"/>
              </w:rPr>
              <w:t>meses</w:t>
            </w:r>
          </w:p>
        </w:tc>
      </w:tr>
      <w:tr w:rsidR="00F44EDA" w14:paraId="7073988F" w14:textId="77777777">
        <w:trPr>
          <w:trHeight w:val="275"/>
        </w:trPr>
        <w:tc>
          <w:tcPr>
            <w:tcW w:w="2042" w:type="dxa"/>
          </w:tcPr>
          <w:p w14:paraId="65712279" w14:textId="77777777" w:rsidR="00F44EDA" w:rsidRDefault="00000000">
            <w:pPr>
              <w:pStyle w:val="TableParagraph"/>
              <w:spacing w:line="256" w:lineRule="exact"/>
              <w:ind w:left="106"/>
              <w:rPr>
                <w:sz w:val="24"/>
              </w:rPr>
            </w:pPr>
            <w:r>
              <w:rPr>
                <w:w w:val="90"/>
                <w:sz w:val="24"/>
              </w:rPr>
              <w:t>Doctorado</w:t>
            </w:r>
          </w:p>
        </w:tc>
        <w:tc>
          <w:tcPr>
            <w:tcW w:w="3240" w:type="dxa"/>
          </w:tcPr>
          <w:p w14:paraId="404474F7" w14:textId="77777777" w:rsidR="00F44EDA" w:rsidRDefault="00000000">
            <w:pPr>
              <w:pStyle w:val="TableParagraph"/>
              <w:spacing w:line="256" w:lineRule="exact"/>
              <w:ind w:left="107"/>
              <w:rPr>
                <w:sz w:val="24"/>
              </w:rPr>
            </w:pPr>
            <w:r>
              <w:rPr>
                <w:w w:val="80"/>
                <w:sz w:val="24"/>
              </w:rPr>
              <w:t>Cuarenta</w:t>
            </w:r>
            <w:r>
              <w:rPr>
                <w:spacing w:val="8"/>
                <w:w w:val="80"/>
                <w:sz w:val="24"/>
              </w:rPr>
              <w:t xml:space="preserve"> </w:t>
            </w:r>
            <w:r>
              <w:rPr>
                <w:w w:val="80"/>
                <w:sz w:val="24"/>
              </w:rPr>
              <w:t>y</w:t>
            </w:r>
            <w:r>
              <w:rPr>
                <w:spacing w:val="9"/>
                <w:w w:val="80"/>
                <w:sz w:val="24"/>
              </w:rPr>
              <w:t xml:space="preserve"> </w:t>
            </w:r>
            <w:r>
              <w:rPr>
                <w:w w:val="80"/>
                <w:sz w:val="24"/>
              </w:rPr>
              <w:t>ocho</w:t>
            </w:r>
            <w:r>
              <w:rPr>
                <w:spacing w:val="9"/>
                <w:w w:val="80"/>
                <w:sz w:val="24"/>
              </w:rPr>
              <w:t xml:space="preserve"> </w:t>
            </w:r>
            <w:r>
              <w:rPr>
                <w:w w:val="80"/>
                <w:sz w:val="24"/>
              </w:rPr>
              <w:t>(48)</w:t>
            </w:r>
            <w:r>
              <w:rPr>
                <w:spacing w:val="9"/>
                <w:w w:val="80"/>
                <w:sz w:val="24"/>
              </w:rPr>
              <w:t xml:space="preserve"> </w:t>
            </w:r>
            <w:r>
              <w:rPr>
                <w:w w:val="80"/>
                <w:sz w:val="24"/>
              </w:rPr>
              <w:t>meses</w:t>
            </w:r>
          </w:p>
        </w:tc>
        <w:tc>
          <w:tcPr>
            <w:tcW w:w="2844" w:type="dxa"/>
          </w:tcPr>
          <w:p w14:paraId="1D480EFC" w14:textId="77777777" w:rsidR="00F44EDA" w:rsidRDefault="00000000">
            <w:pPr>
              <w:pStyle w:val="TableParagraph"/>
              <w:spacing w:line="256" w:lineRule="exact"/>
              <w:ind w:left="107"/>
              <w:rPr>
                <w:sz w:val="24"/>
              </w:rPr>
            </w:pPr>
            <w:r>
              <w:rPr>
                <w:w w:val="80"/>
                <w:sz w:val="24"/>
              </w:rPr>
              <w:t>Veinticuatro</w:t>
            </w:r>
            <w:r>
              <w:rPr>
                <w:spacing w:val="11"/>
                <w:w w:val="80"/>
                <w:sz w:val="24"/>
              </w:rPr>
              <w:t xml:space="preserve"> </w:t>
            </w:r>
            <w:r>
              <w:rPr>
                <w:w w:val="80"/>
                <w:sz w:val="24"/>
              </w:rPr>
              <w:t>(24)</w:t>
            </w:r>
            <w:r>
              <w:rPr>
                <w:spacing w:val="11"/>
                <w:w w:val="80"/>
                <w:sz w:val="24"/>
              </w:rPr>
              <w:t xml:space="preserve"> </w:t>
            </w:r>
            <w:r>
              <w:rPr>
                <w:w w:val="80"/>
                <w:sz w:val="24"/>
              </w:rPr>
              <w:t>meses</w:t>
            </w:r>
          </w:p>
        </w:tc>
      </w:tr>
    </w:tbl>
    <w:p w14:paraId="1DB09CF0" w14:textId="77777777" w:rsidR="00F44EDA" w:rsidRDefault="00F44EDA" w:rsidP="00CE0D0D">
      <w:pPr>
        <w:pStyle w:val="Textoindependiente"/>
        <w:spacing w:before="9"/>
        <w:jc w:val="both"/>
        <w:rPr>
          <w:sz w:val="23"/>
        </w:rPr>
      </w:pPr>
    </w:p>
    <w:p w14:paraId="1B8167C0" w14:textId="77777777" w:rsidR="00F44EDA" w:rsidRPr="00CE0D0D" w:rsidRDefault="00000000" w:rsidP="00CE0D0D">
      <w:pPr>
        <w:ind w:left="101" w:right="119"/>
        <w:jc w:val="both"/>
        <w:rPr>
          <w:rFonts w:ascii="Arial" w:hAnsi="Arial" w:cs="Arial"/>
          <w:bCs/>
        </w:rPr>
      </w:pPr>
      <w:r w:rsidRPr="00CE0D0D">
        <w:rPr>
          <w:rFonts w:ascii="Arial" w:hAnsi="Arial" w:cs="Arial"/>
          <w:bCs/>
        </w:rPr>
        <w:t>Las equivalencias se pueden aplicar en los siguientes eventos:</w:t>
      </w:r>
    </w:p>
    <w:p w14:paraId="4E75EBF1" w14:textId="77777777" w:rsidR="00F44EDA" w:rsidRDefault="00000000" w:rsidP="008304A7">
      <w:pPr>
        <w:pStyle w:val="Prrafodelista"/>
        <w:numPr>
          <w:ilvl w:val="1"/>
          <w:numId w:val="2"/>
        </w:numPr>
        <w:tabs>
          <w:tab w:val="left" w:pos="1541"/>
          <w:tab w:val="left" w:pos="1542"/>
        </w:tabs>
        <w:spacing w:before="1"/>
        <w:ind w:hanging="361"/>
        <w:jc w:val="both"/>
        <w:rPr>
          <w:sz w:val="24"/>
        </w:rPr>
      </w:pPr>
      <w:r w:rsidRPr="00CE0D0D">
        <w:rPr>
          <w:rFonts w:ascii="Arial" w:hAnsi="Arial" w:cs="Arial"/>
          <w:bCs/>
        </w:rPr>
        <w:t>Título de posgrado en las diferentes modalidades por experiencia general y viceversa</w:t>
      </w:r>
      <w:r>
        <w:rPr>
          <w:w w:val="80"/>
          <w:sz w:val="24"/>
        </w:rPr>
        <w:t>.</w:t>
      </w:r>
    </w:p>
    <w:p w14:paraId="1CE9696D" w14:textId="77777777" w:rsidR="00F44EDA" w:rsidRPr="00CE0D0D" w:rsidRDefault="00000000" w:rsidP="008304A7">
      <w:pPr>
        <w:pStyle w:val="Prrafodelista"/>
        <w:numPr>
          <w:ilvl w:val="1"/>
          <w:numId w:val="2"/>
        </w:numPr>
        <w:tabs>
          <w:tab w:val="left" w:pos="1541"/>
          <w:tab w:val="left" w:pos="1542"/>
        </w:tabs>
        <w:spacing w:before="19" w:line="256" w:lineRule="auto"/>
        <w:ind w:right="118"/>
        <w:jc w:val="both"/>
        <w:rPr>
          <w:rFonts w:ascii="Arial" w:hAnsi="Arial" w:cs="Arial"/>
          <w:bCs/>
        </w:rPr>
      </w:pPr>
      <w:r w:rsidRPr="00CE0D0D">
        <w:rPr>
          <w:rFonts w:ascii="Arial" w:hAnsi="Arial" w:cs="Arial"/>
          <w:bCs/>
        </w:rPr>
        <w:t>Título de posgrado en las diferentes modalidades por experiencia específica y viceversa.</w:t>
      </w:r>
    </w:p>
    <w:p w14:paraId="417E2B27" w14:textId="284BEE2B" w:rsidR="00F44EDA" w:rsidRDefault="00000000" w:rsidP="008304A7">
      <w:pPr>
        <w:pStyle w:val="Prrafodelista"/>
        <w:numPr>
          <w:ilvl w:val="1"/>
          <w:numId w:val="2"/>
        </w:numPr>
        <w:tabs>
          <w:tab w:val="left" w:pos="1541"/>
          <w:tab w:val="left" w:pos="1542"/>
        </w:tabs>
        <w:spacing w:before="19" w:line="256" w:lineRule="auto"/>
        <w:ind w:right="118"/>
        <w:jc w:val="both"/>
        <w:rPr>
          <w:rFonts w:ascii="Arial" w:hAnsi="Arial" w:cs="Arial"/>
          <w:bCs/>
        </w:rPr>
      </w:pPr>
      <w:r w:rsidRPr="00CE0D0D">
        <w:rPr>
          <w:rFonts w:ascii="Arial" w:hAnsi="Arial" w:cs="Arial"/>
          <w:bCs/>
        </w:rPr>
        <w:t>No se puede aplicar equivalencia de experiencia general por experiencia especifica o viceversa.</w:t>
      </w:r>
    </w:p>
    <w:p w14:paraId="03FCB9D2" w14:textId="77777777" w:rsidR="00CE0D0D" w:rsidRPr="00CE0D0D" w:rsidRDefault="00CE0D0D" w:rsidP="008304A7">
      <w:pPr>
        <w:tabs>
          <w:tab w:val="left" w:pos="1541"/>
          <w:tab w:val="left" w:pos="1542"/>
        </w:tabs>
        <w:spacing w:before="19" w:line="256" w:lineRule="auto"/>
        <w:ind w:right="118"/>
        <w:jc w:val="both"/>
        <w:rPr>
          <w:rFonts w:ascii="Arial" w:hAnsi="Arial" w:cs="Arial"/>
          <w:bCs/>
        </w:rPr>
      </w:pPr>
    </w:p>
    <w:p w14:paraId="204A459F" w14:textId="77777777" w:rsidR="00F44EDA" w:rsidRPr="00CE0D0D" w:rsidRDefault="00000000" w:rsidP="008304A7">
      <w:pPr>
        <w:pStyle w:val="Ttulo2"/>
        <w:numPr>
          <w:ilvl w:val="1"/>
          <w:numId w:val="5"/>
        </w:numPr>
        <w:tabs>
          <w:tab w:val="left" w:pos="887"/>
        </w:tabs>
        <w:spacing w:before="1"/>
        <w:ind w:hanging="361"/>
        <w:jc w:val="both"/>
      </w:pPr>
      <w:r w:rsidRPr="00CE0D0D">
        <w:t>AJUSTES</w:t>
      </w:r>
      <w:r w:rsidRPr="00CE0D0D">
        <w:rPr>
          <w:spacing w:val="-4"/>
        </w:rPr>
        <w:t xml:space="preserve"> </w:t>
      </w:r>
      <w:r w:rsidRPr="00CE0D0D">
        <w:t>DEL</w:t>
      </w:r>
      <w:r w:rsidRPr="00CE0D0D">
        <w:rPr>
          <w:spacing w:val="-4"/>
        </w:rPr>
        <w:t xml:space="preserve"> </w:t>
      </w:r>
      <w:r w:rsidRPr="00CE0D0D">
        <w:t>CONTRATO.</w:t>
      </w:r>
    </w:p>
    <w:p w14:paraId="5C5D9F0E" w14:textId="77777777" w:rsidR="00F44EDA" w:rsidRPr="00CE0D0D" w:rsidRDefault="00F44EDA" w:rsidP="008304A7">
      <w:pPr>
        <w:pStyle w:val="Textoindependiente"/>
        <w:jc w:val="both"/>
        <w:rPr>
          <w:rFonts w:ascii="Arial" w:hAnsi="Arial" w:cs="Arial"/>
          <w:b/>
        </w:rPr>
      </w:pPr>
    </w:p>
    <w:p w14:paraId="0EABC211" w14:textId="77777777" w:rsidR="00F44EDA" w:rsidRPr="00CE0D0D" w:rsidRDefault="00000000" w:rsidP="008304A7">
      <w:pPr>
        <w:ind w:left="101" w:right="119"/>
        <w:jc w:val="both"/>
        <w:rPr>
          <w:rFonts w:ascii="Arial" w:hAnsi="Arial" w:cs="Arial"/>
          <w:bCs/>
        </w:rPr>
      </w:pPr>
      <w:r w:rsidRPr="00CE0D0D">
        <w:rPr>
          <w:rFonts w:ascii="Arial" w:hAnsi="Arial" w:cs="Arial"/>
          <w:bCs/>
        </w:rPr>
        <w:t>El presente proceso no será objeto de ajustes.</w:t>
      </w:r>
    </w:p>
    <w:p w14:paraId="6E40C1D1" w14:textId="77777777" w:rsidR="00F44EDA" w:rsidRPr="00CE0D0D" w:rsidRDefault="00F44EDA" w:rsidP="008304A7">
      <w:pPr>
        <w:pStyle w:val="Textoindependiente"/>
        <w:spacing w:before="10"/>
        <w:jc w:val="both"/>
        <w:rPr>
          <w:rFonts w:ascii="Arial" w:hAnsi="Arial" w:cs="Arial"/>
          <w:sz w:val="21"/>
        </w:rPr>
      </w:pPr>
    </w:p>
    <w:p w14:paraId="45585F3E" w14:textId="77777777" w:rsidR="00F44EDA" w:rsidRPr="00CE0D0D" w:rsidRDefault="00000000" w:rsidP="008304A7">
      <w:pPr>
        <w:pStyle w:val="Ttulo2"/>
        <w:numPr>
          <w:ilvl w:val="1"/>
          <w:numId w:val="5"/>
        </w:numPr>
        <w:tabs>
          <w:tab w:val="left" w:pos="887"/>
        </w:tabs>
        <w:ind w:hanging="361"/>
        <w:jc w:val="both"/>
      </w:pPr>
      <w:r w:rsidRPr="00CE0D0D">
        <w:t>GARANTÍAS</w:t>
      </w:r>
    </w:p>
    <w:p w14:paraId="6A4AB226" w14:textId="77777777" w:rsidR="00F44EDA" w:rsidRPr="00CE0D0D" w:rsidRDefault="00F44EDA" w:rsidP="008304A7">
      <w:pPr>
        <w:pStyle w:val="Textoindependiente"/>
        <w:jc w:val="both"/>
        <w:rPr>
          <w:rFonts w:ascii="Arial" w:hAnsi="Arial" w:cs="Arial"/>
          <w:b/>
        </w:rPr>
      </w:pPr>
    </w:p>
    <w:p w14:paraId="4EA159D5" w14:textId="77777777" w:rsidR="00F44EDA" w:rsidRPr="00CE0D0D" w:rsidRDefault="00000000" w:rsidP="008304A7">
      <w:pPr>
        <w:ind w:left="101"/>
        <w:jc w:val="both"/>
        <w:rPr>
          <w:rFonts w:ascii="Arial" w:hAnsi="Arial"/>
          <w:b/>
        </w:rPr>
      </w:pPr>
      <w:r w:rsidRPr="00CE0D0D">
        <w:rPr>
          <w:rFonts w:ascii="Arial" w:hAnsi="Arial"/>
          <w:b/>
        </w:rPr>
        <w:t xml:space="preserve">13.1  </w:t>
      </w:r>
      <w:r w:rsidRPr="00CE0D0D">
        <w:rPr>
          <w:rFonts w:ascii="Arial" w:hAnsi="Arial"/>
          <w:b/>
          <w:spacing w:val="4"/>
        </w:rPr>
        <w:t xml:space="preserve"> </w:t>
      </w:r>
      <w:r w:rsidRPr="00CE0D0D">
        <w:rPr>
          <w:rFonts w:ascii="Arial" w:hAnsi="Arial"/>
          <w:b/>
        </w:rPr>
        <w:t>GARANTÍA</w:t>
      </w:r>
      <w:r w:rsidRPr="00CE0D0D">
        <w:rPr>
          <w:rFonts w:ascii="Arial" w:hAnsi="Arial"/>
          <w:b/>
          <w:spacing w:val="-12"/>
        </w:rPr>
        <w:t xml:space="preserve"> </w:t>
      </w:r>
      <w:r w:rsidRPr="00CE0D0D">
        <w:rPr>
          <w:rFonts w:ascii="Arial" w:hAnsi="Arial"/>
          <w:b/>
        </w:rPr>
        <w:t>ÚNICA</w:t>
      </w:r>
      <w:r w:rsidRPr="00CE0D0D">
        <w:rPr>
          <w:rFonts w:ascii="Arial" w:hAnsi="Arial"/>
          <w:b/>
          <w:spacing w:val="-11"/>
        </w:rPr>
        <w:t xml:space="preserve"> </w:t>
      </w:r>
      <w:r w:rsidRPr="00CE0D0D">
        <w:rPr>
          <w:rFonts w:ascii="Arial" w:hAnsi="Arial"/>
          <w:b/>
        </w:rPr>
        <w:t>DE</w:t>
      </w:r>
      <w:r w:rsidRPr="00CE0D0D">
        <w:rPr>
          <w:rFonts w:ascii="Arial" w:hAnsi="Arial"/>
          <w:b/>
          <w:spacing w:val="-10"/>
        </w:rPr>
        <w:t xml:space="preserve"> </w:t>
      </w:r>
      <w:r w:rsidRPr="00CE0D0D">
        <w:rPr>
          <w:rFonts w:ascii="Arial" w:hAnsi="Arial"/>
          <w:b/>
        </w:rPr>
        <w:t>CUMPLIMIENTO</w:t>
      </w:r>
    </w:p>
    <w:p w14:paraId="334DC0E7" w14:textId="77777777" w:rsidR="00CE0D0D" w:rsidRDefault="00CE0D0D" w:rsidP="008304A7">
      <w:pPr>
        <w:ind w:left="101" w:right="119"/>
        <w:jc w:val="both"/>
        <w:rPr>
          <w:rFonts w:ascii="Arial" w:hAnsi="Arial" w:cs="Arial"/>
          <w:bCs/>
        </w:rPr>
      </w:pPr>
    </w:p>
    <w:p w14:paraId="1F002E27" w14:textId="7B6A2D03" w:rsidR="00F44EDA" w:rsidRPr="00CE0D0D" w:rsidRDefault="00000000" w:rsidP="008304A7">
      <w:pPr>
        <w:ind w:left="101" w:right="119"/>
        <w:jc w:val="both"/>
        <w:rPr>
          <w:rFonts w:ascii="Arial" w:hAnsi="Arial" w:cs="Arial"/>
          <w:bCs/>
        </w:rPr>
      </w:pPr>
      <w:r w:rsidRPr="00CE0D0D">
        <w:rPr>
          <w:rFonts w:ascii="Arial" w:hAnsi="Arial" w:cs="Arial"/>
          <w:bCs/>
        </w:rPr>
        <w:t>De conformidad con el inciso 5 del artículo 7 de la Ley 1150 de 2007, articulo 2.2.1.2.1.5.4 del Decreto 1082 de 2015, no será obligatorio la constitución de garantías en los contratos cuyo valor sea inferior al 10% de la mínima cuantía, no obstante, la Entidad podrá determinar la conveniencia o no de exigirlas.</w:t>
      </w:r>
    </w:p>
    <w:p w14:paraId="64F7459D" w14:textId="77777777" w:rsidR="00F44EDA" w:rsidRPr="00CE0D0D" w:rsidRDefault="00F44EDA" w:rsidP="008304A7">
      <w:pPr>
        <w:ind w:left="101" w:right="119"/>
        <w:jc w:val="both"/>
        <w:rPr>
          <w:rFonts w:ascii="Arial" w:hAnsi="Arial" w:cs="Arial"/>
          <w:bCs/>
        </w:rPr>
      </w:pPr>
    </w:p>
    <w:p w14:paraId="680C9FB3" w14:textId="51720A47" w:rsidR="00F44EDA" w:rsidRPr="00CE0D0D" w:rsidRDefault="00000000" w:rsidP="008304A7">
      <w:pPr>
        <w:ind w:left="101" w:right="119"/>
        <w:jc w:val="both"/>
        <w:rPr>
          <w:rFonts w:ascii="Arial" w:hAnsi="Arial" w:cs="Arial"/>
          <w:bCs/>
        </w:rPr>
      </w:pPr>
      <w:r w:rsidRPr="00CE0D0D">
        <w:rPr>
          <w:rFonts w:ascii="Arial" w:hAnsi="Arial" w:cs="Arial"/>
          <w:bCs/>
        </w:rPr>
        <w:t>Atendiendo lo anterior, la entidad considera que, en virtud de lo establecido en el Decreto 1082 de 2015, el contratista se obliga a constituir, a favor del Instituto Nacional de Vías, una garantía única, la cual podrá consistir en (i) Un contrato de seguro contenido en una póliza. (ii) Patrimonio autónomo y</w:t>
      </w:r>
      <w:r w:rsidR="00CE0D0D">
        <w:rPr>
          <w:rFonts w:ascii="Arial" w:hAnsi="Arial" w:cs="Arial"/>
          <w:bCs/>
        </w:rPr>
        <w:t xml:space="preserve"> </w:t>
      </w:r>
      <w:r w:rsidRPr="00CE0D0D">
        <w:rPr>
          <w:rFonts w:ascii="Arial" w:hAnsi="Arial" w:cs="Arial"/>
          <w:bCs/>
        </w:rPr>
        <w:t>Garantía bancaria. Las garantías deberán ser otorgadas</w:t>
      </w:r>
      <w:r w:rsidR="00CE0D0D">
        <w:rPr>
          <w:rFonts w:ascii="Arial" w:hAnsi="Arial" w:cs="Arial"/>
          <w:bCs/>
        </w:rPr>
        <w:t xml:space="preserve"> </w:t>
      </w:r>
      <w:r w:rsidRPr="00CE0D0D">
        <w:rPr>
          <w:rFonts w:ascii="Arial" w:hAnsi="Arial" w:cs="Arial"/>
          <w:bCs/>
        </w:rPr>
        <w:t>con</w:t>
      </w:r>
      <w:r w:rsidR="00CE0D0D">
        <w:rPr>
          <w:rFonts w:ascii="Arial" w:hAnsi="Arial" w:cs="Arial"/>
          <w:bCs/>
        </w:rPr>
        <w:t xml:space="preserve">  </w:t>
      </w:r>
      <w:r w:rsidRPr="00CE0D0D">
        <w:rPr>
          <w:rFonts w:ascii="Arial" w:hAnsi="Arial" w:cs="Arial"/>
          <w:bCs/>
        </w:rPr>
        <w:t>sujeción a lo dispuesto para cada una de ellas, al tenor de lo dispuesto en la Sección III del Decreto 1082 de 2015 GARANTIAS.</w:t>
      </w:r>
    </w:p>
    <w:p w14:paraId="47579495" w14:textId="77777777" w:rsidR="00F44EDA" w:rsidRPr="00CE0D0D" w:rsidRDefault="00F44EDA" w:rsidP="008304A7">
      <w:pPr>
        <w:ind w:left="101" w:right="119"/>
        <w:jc w:val="both"/>
        <w:rPr>
          <w:rFonts w:ascii="Arial" w:hAnsi="Arial" w:cs="Arial"/>
          <w:bCs/>
        </w:rPr>
      </w:pPr>
    </w:p>
    <w:p w14:paraId="05EBF797" w14:textId="77777777" w:rsidR="00F44EDA" w:rsidRPr="00CE0D0D" w:rsidRDefault="00000000" w:rsidP="008304A7">
      <w:pPr>
        <w:ind w:left="101" w:right="119"/>
        <w:jc w:val="both"/>
        <w:rPr>
          <w:rFonts w:ascii="Arial" w:hAnsi="Arial" w:cs="Arial"/>
          <w:bCs/>
        </w:rPr>
      </w:pPr>
      <w:r w:rsidRPr="00CE0D0D">
        <w:rPr>
          <w:rFonts w:ascii="Arial" w:hAnsi="Arial" w:cs="Arial"/>
          <w:bCs/>
        </w:rPr>
        <w:t>Por lo tanto, la Entidad estima conveniente para el presente proceso de contratación, la constitución de garantía única de cumplimiento, que ampare:</w:t>
      </w:r>
    </w:p>
    <w:p w14:paraId="48861F11" w14:textId="77777777" w:rsidR="00F44EDA" w:rsidRPr="00CE0D0D" w:rsidRDefault="00F44EDA" w:rsidP="008304A7">
      <w:pPr>
        <w:ind w:left="101" w:right="119"/>
        <w:jc w:val="both"/>
        <w:rPr>
          <w:rFonts w:ascii="Arial" w:hAnsi="Arial" w:cs="Arial"/>
          <w:bCs/>
        </w:rPr>
      </w:pPr>
    </w:p>
    <w:p w14:paraId="5C62A664" w14:textId="77777777" w:rsidR="00F44EDA" w:rsidRDefault="00000000" w:rsidP="008304A7">
      <w:pPr>
        <w:pStyle w:val="Prrafodelista"/>
        <w:numPr>
          <w:ilvl w:val="1"/>
          <w:numId w:val="1"/>
        </w:numPr>
        <w:tabs>
          <w:tab w:val="left" w:pos="822"/>
        </w:tabs>
        <w:ind w:right="117"/>
        <w:jc w:val="both"/>
        <w:rPr>
          <w:sz w:val="24"/>
        </w:rPr>
      </w:pPr>
      <w:r>
        <w:rPr>
          <w:rFonts w:ascii="Arial" w:hAnsi="Arial"/>
          <w:b/>
          <w:w w:val="80"/>
          <w:sz w:val="24"/>
        </w:rPr>
        <w:t xml:space="preserve">CUMPLIMIENTO GENERAL DEL CONTRATO: </w:t>
      </w:r>
      <w:r w:rsidRPr="00CE0D0D">
        <w:rPr>
          <w:rFonts w:ascii="Arial" w:hAnsi="Arial" w:cs="Arial"/>
          <w:bCs/>
        </w:rPr>
        <w:t>Por una cuantía equivalente al diez por ciento 10% del valor total del contrato y una vigencia igual al plazo del contrato y seis (6) meses más y en todo caso deberá mantenerse vigente inclusive hasta la liquidación del contrato.</w:t>
      </w:r>
    </w:p>
    <w:p w14:paraId="4F9634A7" w14:textId="77777777" w:rsidR="00F44EDA" w:rsidRDefault="00F44EDA" w:rsidP="008304A7">
      <w:pPr>
        <w:pStyle w:val="Textoindependiente"/>
        <w:spacing w:before="9"/>
        <w:jc w:val="both"/>
        <w:rPr>
          <w:sz w:val="23"/>
        </w:rPr>
      </w:pPr>
    </w:p>
    <w:p w14:paraId="506EBAD7" w14:textId="77777777" w:rsidR="00F44EDA" w:rsidRDefault="00000000" w:rsidP="008304A7">
      <w:pPr>
        <w:pStyle w:val="Prrafodelista"/>
        <w:numPr>
          <w:ilvl w:val="1"/>
          <w:numId w:val="1"/>
        </w:numPr>
        <w:tabs>
          <w:tab w:val="left" w:pos="822"/>
        </w:tabs>
        <w:spacing w:before="1"/>
        <w:ind w:right="118"/>
        <w:jc w:val="both"/>
        <w:rPr>
          <w:sz w:val="24"/>
        </w:rPr>
      </w:pPr>
      <w:r>
        <w:rPr>
          <w:rFonts w:ascii="Arial" w:hAnsi="Arial"/>
          <w:b/>
          <w:w w:val="85"/>
          <w:sz w:val="24"/>
        </w:rPr>
        <w:t>EL</w:t>
      </w:r>
      <w:r>
        <w:rPr>
          <w:rFonts w:ascii="Arial" w:hAnsi="Arial"/>
          <w:b/>
          <w:spacing w:val="1"/>
          <w:w w:val="85"/>
          <w:sz w:val="24"/>
        </w:rPr>
        <w:t xml:space="preserve"> </w:t>
      </w:r>
      <w:r>
        <w:rPr>
          <w:rFonts w:ascii="Arial" w:hAnsi="Arial"/>
          <w:b/>
          <w:w w:val="85"/>
          <w:sz w:val="24"/>
        </w:rPr>
        <w:t>PAGO</w:t>
      </w:r>
      <w:r>
        <w:rPr>
          <w:rFonts w:ascii="Arial" w:hAnsi="Arial"/>
          <w:b/>
          <w:spacing w:val="1"/>
          <w:w w:val="85"/>
          <w:sz w:val="24"/>
        </w:rPr>
        <w:t xml:space="preserve"> </w:t>
      </w:r>
      <w:r>
        <w:rPr>
          <w:rFonts w:ascii="Arial" w:hAnsi="Arial"/>
          <w:b/>
          <w:w w:val="85"/>
          <w:sz w:val="24"/>
        </w:rPr>
        <w:t>DE</w:t>
      </w:r>
      <w:r>
        <w:rPr>
          <w:rFonts w:ascii="Arial" w:hAnsi="Arial"/>
          <w:b/>
          <w:spacing w:val="1"/>
          <w:w w:val="85"/>
          <w:sz w:val="24"/>
        </w:rPr>
        <w:t xml:space="preserve"> </w:t>
      </w:r>
      <w:r>
        <w:rPr>
          <w:rFonts w:ascii="Arial" w:hAnsi="Arial"/>
          <w:b/>
          <w:w w:val="85"/>
          <w:sz w:val="24"/>
        </w:rPr>
        <w:t>SALARIOS,</w:t>
      </w:r>
      <w:r>
        <w:rPr>
          <w:rFonts w:ascii="Arial" w:hAnsi="Arial"/>
          <w:b/>
          <w:spacing w:val="1"/>
          <w:w w:val="85"/>
          <w:sz w:val="24"/>
        </w:rPr>
        <w:t xml:space="preserve"> </w:t>
      </w:r>
      <w:r>
        <w:rPr>
          <w:rFonts w:ascii="Arial" w:hAnsi="Arial"/>
          <w:b/>
          <w:w w:val="85"/>
          <w:sz w:val="24"/>
        </w:rPr>
        <w:t>PRESTACIONES</w:t>
      </w:r>
      <w:r>
        <w:rPr>
          <w:rFonts w:ascii="Arial" w:hAnsi="Arial"/>
          <w:b/>
          <w:spacing w:val="1"/>
          <w:w w:val="85"/>
          <w:sz w:val="24"/>
        </w:rPr>
        <w:t xml:space="preserve"> </w:t>
      </w:r>
      <w:r>
        <w:rPr>
          <w:rFonts w:ascii="Arial" w:hAnsi="Arial"/>
          <w:b/>
          <w:w w:val="85"/>
          <w:sz w:val="24"/>
        </w:rPr>
        <w:t>SOCIALES</w:t>
      </w:r>
      <w:r>
        <w:rPr>
          <w:rFonts w:ascii="Arial" w:hAnsi="Arial"/>
          <w:b/>
          <w:spacing w:val="1"/>
          <w:w w:val="85"/>
          <w:sz w:val="24"/>
        </w:rPr>
        <w:t xml:space="preserve"> </w:t>
      </w:r>
      <w:r>
        <w:rPr>
          <w:rFonts w:ascii="Arial" w:hAnsi="Arial"/>
          <w:b/>
          <w:w w:val="85"/>
          <w:sz w:val="24"/>
        </w:rPr>
        <w:t>E</w:t>
      </w:r>
      <w:r>
        <w:rPr>
          <w:rFonts w:ascii="Arial" w:hAnsi="Arial"/>
          <w:b/>
          <w:spacing w:val="1"/>
          <w:w w:val="85"/>
          <w:sz w:val="24"/>
        </w:rPr>
        <w:t xml:space="preserve"> </w:t>
      </w:r>
      <w:r>
        <w:rPr>
          <w:rFonts w:ascii="Arial" w:hAnsi="Arial"/>
          <w:b/>
          <w:w w:val="85"/>
          <w:sz w:val="24"/>
        </w:rPr>
        <w:t>INDEMNIZACIONES</w:t>
      </w:r>
      <w:r>
        <w:rPr>
          <w:rFonts w:ascii="Arial" w:hAnsi="Arial"/>
          <w:b/>
          <w:spacing w:val="1"/>
          <w:w w:val="85"/>
          <w:sz w:val="24"/>
        </w:rPr>
        <w:t xml:space="preserve"> </w:t>
      </w:r>
      <w:r>
        <w:rPr>
          <w:rFonts w:ascii="Arial" w:hAnsi="Arial"/>
          <w:b/>
          <w:w w:val="80"/>
          <w:sz w:val="24"/>
        </w:rPr>
        <w:t xml:space="preserve">LABORALES: </w:t>
      </w:r>
      <w:r w:rsidRPr="00CE0D0D">
        <w:rPr>
          <w:rFonts w:ascii="Arial" w:hAnsi="Arial" w:cs="Arial"/>
          <w:bCs/>
        </w:rPr>
        <w:t>Por el equivalente al veinte por ciento (20%) del valor total del contrato y una vigencia igual al plazo del contrato y tres (3) años más.</w:t>
      </w:r>
    </w:p>
    <w:p w14:paraId="4302B195" w14:textId="77777777" w:rsidR="00F44EDA" w:rsidRDefault="00F44EDA" w:rsidP="008304A7">
      <w:pPr>
        <w:pStyle w:val="Textoindependiente"/>
        <w:spacing w:before="2"/>
        <w:jc w:val="both"/>
        <w:rPr>
          <w:sz w:val="34"/>
        </w:rPr>
      </w:pPr>
    </w:p>
    <w:p w14:paraId="5963750C" w14:textId="77777777" w:rsidR="00F44EDA" w:rsidRDefault="00000000" w:rsidP="008304A7">
      <w:pPr>
        <w:pStyle w:val="Prrafodelista"/>
        <w:numPr>
          <w:ilvl w:val="1"/>
          <w:numId w:val="1"/>
        </w:numPr>
        <w:tabs>
          <w:tab w:val="left" w:pos="822"/>
        </w:tabs>
        <w:ind w:right="119"/>
        <w:jc w:val="both"/>
        <w:rPr>
          <w:sz w:val="24"/>
        </w:rPr>
      </w:pPr>
      <w:r>
        <w:rPr>
          <w:rFonts w:ascii="Arial" w:hAnsi="Arial"/>
          <w:b/>
          <w:w w:val="80"/>
          <w:sz w:val="24"/>
        </w:rPr>
        <w:t xml:space="preserve">CALIDAD DEL SERVICIO SUMINISTRADO: </w:t>
      </w:r>
      <w:r w:rsidRPr="00CE0D0D">
        <w:rPr>
          <w:rFonts w:ascii="Arial" w:hAnsi="Arial" w:cs="Arial"/>
          <w:bCs/>
        </w:rPr>
        <w:t>Por una cuantía equivalente al treinta (30%) por ciento del valor total del contrato y una vigencia igual a 5 años a partir del acta de recibo definitivo del contrato.</w:t>
      </w:r>
    </w:p>
    <w:p w14:paraId="5E3A5DBD" w14:textId="77777777" w:rsidR="00CE0D0D" w:rsidRDefault="00CE0D0D" w:rsidP="008304A7">
      <w:pPr>
        <w:ind w:left="101" w:right="119"/>
        <w:jc w:val="both"/>
        <w:rPr>
          <w:rFonts w:ascii="Arial" w:hAnsi="Arial" w:cs="Arial"/>
          <w:bCs/>
        </w:rPr>
      </w:pPr>
    </w:p>
    <w:p w14:paraId="578E37FB" w14:textId="3A5B5E38" w:rsidR="00F44EDA" w:rsidRPr="00CE0D0D" w:rsidRDefault="00000000" w:rsidP="008304A7">
      <w:pPr>
        <w:ind w:left="101" w:right="119"/>
        <w:jc w:val="both"/>
        <w:rPr>
          <w:rFonts w:ascii="Arial" w:hAnsi="Arial" w:cs="Arial"/>
          <w:bCs/>
        </w:rPr>
      </w:pPr>
      <w:r w:rsidRPr="00CE0D0D">
        <w:rPr>
          <w:rFonts w:ascii="Arial" w:hAnsi="Arial" w:cs="Arial"/>
          <w:bCs/>
        </w:rPr>
        <w:t>Esta garantía deberá presentarse al INVIAS dentro de los tres (3) días hábiles siguientes contados a partir de la publicación del INVIAS en el SECOP de la comunicación de la aceptación de la oferta y requerirá la aprobación del ordenador del gasto.</w:t>
      </w:r>
    </w:p>
    <w:p w14:paraId="0606843C" w14:textId="77777777" w:rsidR="00F44EDA" w:rsidRPr="00CE0D0D" w:rsidRDefault="00F44EDA" w:rsidP="008304A7">
      <w:pPr>
        <w:ind w:left="101" w:right="119"/>
        <w:jc w:val="both"/>
        <w:rPr>
          <w:rFonts w:ascii="Arial" w:hAnsi="Arial" w:cs="Arial"/>
          <w:bCs/>
        </w:rPr>
      </w:pPr>
    </w:p>
    <w:p w14:paraId="430BA26D" w14:textId="77777777" w:rsidR="00F44EDA" w:rsidRDefault="00000000" w:rsidP="008304A7">
      <w:pPr>
        <w:pStyle w:val="Prrafodelista"/>
        <w:numPr>
          <w:ilvl w:val="1"/>
          <w:numId w:val="5"/>
        </w:numPr>
        <w:tabs>
          <w:tab w:val="left" w:pos="887"/>
        </w:tabs>
        <w:spacing w:before="183"/>
        <w:ind w:hanging="361"/>
        <w:jc w:val="both"/>
        <w:rPr>
          <w:rFonts w:ascii="Arial"/>
          <w:b/>
        </w:rPr>
      </w:pPr>
      <w:r>
        <w:rPr>
          <w:rFonts w:ascii="Arial"/>
          <w:b/>
        </w:rPr>
        <w:t>RIESGOS</w:t>
      </w:r>
      <w:r>
        <w:rPr>
          <w:rFonts w:ascii="Arial"/>
          <w:b/>
          <w:spacing w:val="-2"/>
        </w:rPr>
        <w:t xml:space="preserve"> </w:t>
      </w:r>
      <w:r>
        <w:rPr>
          <w:rFonts w:ascii="Arial"/>
          <w:b/>
        </w:rPr>
        <w:t>DE</w:t>
      </w:r>
      <w:r>
        <w:rPr>
          <w:rFonts w:ascii="Arial"/>
          <w:b/>
          <w:spacing w:val="-2"/>
        </w:rPr>
        <w:t xml:space="preserve"> </w:t>
      </w:r>
      <w:r>
        <w:rPr>
          <w:rFonts w:ascii="Arial"/>
          <w:b/>
        </w:rPr>
        <w:t>LA</w:t>
      </w:r>
      <w:r>
        <w:rPr>
          <w:rFonts w:ascii="Arial"/>
          <w:b/>
          <w:spacing w:val="-4"/>
        </w:rPr>
        <w:t xml:space="preserve"> </w:t>
      </w:r>
      <w:r>
        <w:rPr>
          <w:rFonts w:ascii="Arial"/>
          <w:b/>
        </w:rPr>
        <w:t>CONTRATACION.</w:t>
      </w:r>
      <w:r>
        <w:rPr>
          <w:rFonts w:ascii="Arial"/>
          <w:b/>
          <w:spacing w:val="-1"/>
        </w:rPr>
        <w:t xml:space="preserve"> </w:t>
      </w:r>
      <w:r>
        <w:rPr>
          <w:rFonts w:ascii="Arial"/>
          <w:b/>
        </w:rPr>
        <w:t>-</w:t>
      </w:r>
    </w:p>
    <w:p w14:paraId="30630504" w14:textId="77777777" w:rsidR="00F44EDA" w:rsidRDefault="00F44EDA" w:rsidP="008304A7">
      <w:pPr>
        <w:pStyle w:val="Textoindependiente"/>
        <w:spacing w:before="11"/>
        <w:jc w:val="both"/>
        <w:rPr>
          <w:rFonts w:ascii="Arial"/>
          <w:b/>
          <w:sz w:val="21"/>
        </w:rPr>
      </w:pPr>
    </w:p>
    <w:p w14:paraId="61C446FD" w14:textId="77777777" w:rsidR="00F44EDA" w:rsidRPr="00CE0D0D" w:rsidRDefault="00000000" w:rsidP="008304A7">
      <w:pPr>
        <w:ind w:left="101" w:right="119"/>
        <w:jc w:val="both"/>
        <w:rPr>
          <w:rFonts w:ascii="Arial" w:hAnsi="Arial" w:cs="Arial"/>
          <w:bCs/>
        </w:rPr>
      </w:pPr>
      <w:r w:rsidRPr="00CE0D0D">
        <w:rPr>
          <w:rFonts w:ascii="Arial" w:hAnsi="Arial" w:cs="Arial"/>
          <w:bCs/>
        </w:rPr>
        <w:t xml:space="preserve">De conformidad con el artículo 2.2.1.1.1.3.1 del Decreto 1082 de 2015, </w:t>
      </w:r>
      <w:r w:rsidRPr="00CE0D0D">
        <w:rPr>
          <w:rFonts w:ascii="Arial" w:hAnsi="Arial" w:cs="Arial"/>
          <w:b/>
        </w:rPr>
        <w:t>Riesgo</w:t>
      </w:r>
      <w:r w:rsidRPr="00CE0D0D">
        <w:rPr>
          <w:rFonts w:ascii="Arial" w:hAnsi="Arial" w:cs="Arial"/>
          <w:bCs/>
        </w:rPr>
        <w:t xml:space="preserve"> es un evento que puede generar efectos adversos y de distinta magnitud en el logro de los objetivos del Proceso de Contratación o en la ejecución de un contrato.</w:t>
      </w:r>
    </w:p>
    <w:p w14:paraId="41E43E43" w14:textId="77777777" w:rsidR="00F44EDA" w:rsidRDefault="00F44EDA" w:rsidP="008304A7">
      <w:pPr>
        <w:pStyle w:val="Textoindependiente"/>
        <w:spacing w:before="9"/>
        <w:jc w:val="both"/>
        <w:rPr>
          <w:sz w:val="23"/>
        </w:rPr>
      </w:pPr>
    </w:p>
    <w:p w14:paraId="6C356ED2" w14:textId="77777777" w:rsidR="00F44EDA" w:rsidRPr="00CE0D0D" w:rsidRDefault="00000000" w:rsidP="008304A7">
      <w:pPr>
        <w:ind w:left="101" w:right="119"/>
        <w:jc w:val="both"/>
        <w:rPr>
          <w:rFonts w:ascii="Arial" w:hAnsi="Arial" w:cs="Arial"/>
          <w:bCs/>
        </w:rPr>
      </w:pPr>
      <w:r w:rsidRPr="00CE0D0D">
        <w:rPr>
          <w:rFonts w:ascii="Arial" w:hAnsi="Arial" w:cs="Arial"/>
          <w:bCs/>
        </w:rPr>
        <w:t>EL INVIAS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 que forma parte integrante de este documento.</w:t>
      </w:r>
    </w:p>
    <w:p w14:paraId="58E9705D" w14:textId="77777777" w:rsidR="00F44EDA" w:rsidRPr="00CE0D0D" w:rsidRDefault="00F44EDA" w:rsidP="008304A7">
      <w:pPr>
        <w:ind w:left="101" w:right="119"/>
        <w:jc w:val="both"/>
        <w:rPr>
          <w:rFonts w:ascii="Arial" w:hAnsi="Arial" w:cs="Arial"/>
          <w:bCs/>
        </w:rPr>
      </w:pPr>
    </w:p>
    <w:p w14:paraId="0E888637" w14:textId="77777777" w:rsidR="00F44EDA" w:rsidRPr="00CE0D0D" w:rsidRDefault="00000000" w:rsidP="008304A7">
      <w:pPr>
        <w:pStyle w:val="Ttulo2"/>
        <w:numPr>
          <w:ilvl w:val="1"/>
          <w:numId w:val="5"/>
        </w:numPr>
        <w:tabs>
          <w:tab w:val="left" w:pos="887"/>
        </w:tabs>
        <w:spacing w:before="182"/>
        <w:ind w:right="120"/>
        <w:jc w:val="both"/>
      </w:pPr>
      <w:r w:rsidRPr="00CE0D0D">
        <w:lastRenderedPageBreak/>
        <w:t>INDICACIÓN</w:t>
      </w:r>
      <w:r w:rsidRPr="00CE0D0D">
        <w:rPr>
          <w:spacing w:val="1"/>
        </w:rPr>
        <w:t xml:space="preserve"> </w:t>
      </w:r>
      <w:r w:rsidRPr="00CE0D0D">
        <w:t>DE</w:t>
      </w:r>
      <w:r w:rsidRPr="00CE0D0D">
        <w:rPr>
          <w:spacing w:val="1"/>
        </w:rPr>
        <w:t xml:space="preserve"> </w:t>
      </w:r>
      <w:r w:rsidRPr="00CE0D0D">
        <w:t>QUE</w:t>
      </w:r>
      <w:r w:rsidRPr="00CE0D0D">
        <w:rPr>
          <w:spacing w:val="1"/>
        </w:rPr>
        <w:t xml:space="preserve"> </w:t>
      </w:r>
      <w:r w:rsidRPr="00CE0D0D">
        <w:t>LA</w:t>
      </w:r>
      <w:r w:rsidRPr="00CE0D0D">
        <w:rPr>
          <w:spacing w:val="1"/>
        </w:rPr>
        <w:t xml:space="preserve"> </w:t>
      </w:r>
      <w:r w:rsidRPr="00CE0D0D">
        <w:t>PRESENTE</w:t>
      </w:r>
      <w:r w:rsidRPr="00CE0D0D">
        <w:rPr>
          <w:spacing w:val="1"/>
        </w:rPr>
        <w:t xml:space="preserve"> </w:t>
      </w:r>
      <w:r w:rsidRPr="00CE0D0D">
        <w:t>CONTRATACIÓN</w:t>
      </w:r>
      <w:r w:rsidRPr="00CE0D0D">
        <w:rPr>
          <w:spacing w:val="1"/>
        </w:rPr>
        <w:t xml:space="preserve"> </w:t>
      </w:r>
      <w:r w:rsidRPr="00CE0D0D">
        <w:t>SE</w:t>
      </w:r>
      <w:r w:rsidRPr="00CE0D0D">
        <w:rPr>
          <w:spacing w:val="1"/>
        </w:rPr>
        <w:t xml:space="preserve"> </w:t>
      </w:r>
      <w:r w:rsidRPr="00CE0D0D">
        <w:t>ENCUENTRA</w:t>
      </w:r>
      <w:r w:rsidRPr="00CE0D0D">
        <w:rPr>
          <w:spacing w:val="1"/>
        </w:rPr>
        <w:t xml:space="preserve"> </w:t>
      </w:r>
      <w:r w:rsidRPr="00CE0D0D">
        <w:t>COBIJADA POR UN ACUERDO INTERNACIONAL O UN TRATADO DE LIBRE</w:t>
      </w:r>
      <w:r w:rsidRPr="00CE0D0D">
        <w:rPr>
          <w:spacing w:val="1"/>
        </w:rPr>
        <w:t xml:space="preserve"> </w:t>
      </w:r>
      <w:r w:rsidRPr="00CE0D0D">
        <w:t>COMERCIO VIGENTE, PARA EL ESTADO COLOMBIANO EN LOS TÉRMINOS</w:t>
      </w:r>
      <w:r w:rsidRPr="00CE0D0D">
        <w:rPr>
          <w:spacing w:val="1"/>
        </w:rPr>
        <w:t xml:space="preserve"> </w:t>
      </w:r>
      <w:r w:rsidRPr="00CE0D0D">
        <w:t>DEL</w:t>
      </w:r>
      <w:r w:rsidRPr="00CE0D0D">
        <w:rPr>
          <w:spacing w:val="-1"/>
        </w:rPr>
        <w:t xml:space="preserve"> </w:t>
      </w:r>
      <w:r w:rsidRPr="00CE0D0D">
        <w:t>ARTÍCULO</w:t>
      </w:r>
      <w:r w:rsidRPr="00CE0D0D">
        <w:rPr>
          <w:spacing w:val="-1"/>
        </w:rPr>
        <w:t xml:space="preserve"> </w:t>
      </w:r>
      <w:r w:rsidRPr="00CE0D0D">
        <w:t>2.2.1.1.2.1.1</w:t>
      </w:r>
      <w:r w:rsidRPr="00CE0D0D">
        <w:rPr>
          <w:spacing w:val="-1"/>
        </w:rPr>
        <w:t xml:space="preserve"> </w:t>
      </w:r>
      <w:r w:rsidRPr="00CE0D0D">
        <w:t>DEL DECRETO</w:t>
      </w:r>
      <w:r w:rsidRPr="00CE0D0D">
        <w:rPr>
          <w:spacing w:val="-2"/>
        </w:rPr>
        <w:t xml:space="preserve"> </w:t>
      </w:r>
      <w:r w:rsidRPr="00CE0D0D">
        <w:t>1082 DE</w:t>
      </w:r>
      <w:r w:rsidRPr="00CE0D0D">
        <w:rPr>
          <w:spacing w:val="-1"/>
        </w:rPr>
        <w:t xml:space="preserve"> </w:t>
      </w:r>
      <w:r w:rsidRPr="00CE0D0D">
        <w:t>2015.</w:t>
      </w:r>
    </w:p>
    <w:p w14:paraId="2691AB12" w14:textId="77777777" w:rsidR="00F44EDA" w:rsidRPr="00CE0D0D" w:rsidRDefault="00F44EDA" w:rsidP="008304A7">
      <w:pPr>
        <w:pStyle w:val="Textoindependiente"/>
        <w:jc w:val="both"/>
        <w:rPr>
          <w:rFonts w:ascii="Arial" w:hAnsi="Arial" w:cs="Arial"/>
          <w:b/>
        </w:rPr>
      </w:pPr>
    </w:p>
    <w:p w14:paraId="443C5050" w14:textId="069C2F90" w:rsidR="00F44EDA" w:rsidRDefault="00000000" w:rsidP="008304A7">
      <w:pPr>
        <w:ind w:left="101" w:right="119"/>
        <w:jc w:val="both"/>
      </w:pPr>
      <w:r w:rsidRPr="008304A7">
        <w:rPr>
          <w:rFonts w:ascii="Arial" w:hAnsi="Arial" w:cs="Arial"/>
          <w:bCs/>
        </w:rPr>
        <w:t>En observancia del artículo 2.2.1.1.2.1.1 del decreto 1082 de 2015, el cual cita que “El presente artículo no es aplicable a la contratación por mínima cuantía.” Las Entidades Estatales no deben hacer el análisis de acuerdos comerciales para los Procesos de</w:t>
      </w:r>
      <w:r w:rsidR="008304A7">
        <w:rPr>
          <w:rFonts w:ascii="Arial" w:hAnsi="Arial" w:cs="Arial"/>
          <w:bCs/>
        </w:rPr>
        <w:t xml:space="preserve"> </w:t>
      </w:r>
      <w:r>
        <w:t>Contratación</w:t>
      </w:r>
      <w:r>
        <w:rPr>
          <w:spacing w:val="21"/>
        </w:rPr>
        <w:t xml:space="preserve"> </w:t>
      </w:r>
      <w:r>
        <w:t>adelantados</w:t>
      </w:r>
      <w:r>
        <w:rPr>
          <w:spacing w:val="21"/>
        </w:rPr>
        <w:t xml:space="preserve"> </w:t>
      </w:r>
      <w:r>
        <w:t>por</w:t>
      </w:r>
      <w:r>
        <w:rPr>
          <w:spacing w:val="20"/>
        </w:rPr>
        <w:t xml:space="preserve"> </w:t>
      </w:r>
      <w:r>
        <w:t>las</w:t>
      </w:r>
      <w:r>
        <w:rPr>
          <w:spacing w:val="21"/>
        </w:rPr>
        <w:t xml:space="preserve"> </w:t>
      </w:r>
      <w:r>
        <w:t>modalidades</w:t>
      </w:r>
      <w:r>
        <w:rPr>
          <w:spacing w:val="22"/>
        </w:rPr>
        <w:t xml:space="preserve"> </w:t>
      </w:r>
      <w:r>
        <w:t>de</w:t>
      </w:r>
      <w:r>
        <w:rPr>
          <w:spacing w:val="21"/>
        </w:rPr>
        <w:t xml:space="preserve"> </w:t>
      </w:r>
      <w:r>
        <w:t>selección</w:t>
      </w:r>
      <w:r>
        <w:rPr>
          <w:spacing w:val="21"/>
        </w:rPr>
        <w:t xml:space="preserve"> </w:t>
      </w:r>
      <w:r>
        <w:t>de</w:t>
      </w:r>
      <w:r>
        <w:rPr>
          <w:spacing w:val="21"/>
        </w:rPr>
        <w:t xml:space="preserve"> </w:t>
      </w:r>
      <w:r>
        <w:t>contratación</w:t>
      </w:r>
      <w:r>
        <w:rPr>
          <w:spacing w:val="21"/>
        </w:rPr>
        <w:t xml:space="preserve"> </w:t>
      </w:r>
      <w:r>
        <w:t>directa</w:t>
      </w:r>
      <w:r>
        <w:rPr>
          <w:spacing w:val="22"/>
        </w:rPr>
        <w:t xml:space="preserve"> </w:t>
      </w:r>
      <w:r>
        <w:t>y</w:t>
      </w:r>
      <w:r>
        <w:rPr>
          <w:spacing w:val="25"/>
        </w:rPr>
        <w:t xml:space="preserve"> </w:t>
      </w:r>
      <w:r>
        <w:t>de</w:t>
      </w:r>
      <w:r>
        <w:rPr>
          <w:spacing w:val="-58"/>
        </w:rPr>
        <w:t xml:space="preserve"> </w:t>
      </w:r>
      <w:r>
        <w:t>mínima</w:t>
      </w:r>
      <w:r>
        <w:rPr>
          <w:spacing w:val="-1"/>
        </w:rPr>
        <w:t xml:space="preserve"> </w:t>
      </w:r>
      <w:r>
        <w:t>cuantía.</w:t>
      </w:r>
    </w:p>
    <w:p w14:paraId="58E1F669" w14:textId="77777777" w:rsidR="00F44EDA" w:rsidRPr="008304A7" w:rsidRDefault="00F44EDA" w:rsidP="008304A7">
      <w:pPr>
        <w:pStyle w:val="Textoindependiente"/>
        <w:jc w:val="both"/>
        <w:rPr>
          <w:rFonts w:ascii="Arial" w:hAnsi="Arial" w:cs="Arial"/>
          <w:bCs/>
        </w:rPr>
      </w:pPr>
    </w:p>
    <w:p w14:paraId="6FB702D1" w14:textId="1E3FD764" w:rsidR="00F44EDA" w:rsidRDefault="00F44EDA" w:rsidP="008304A7">
      <w:pPr>
        <w:pStyle w:val="Textoindependiente"/>
        <w:jc w:val="both"/>
        <w:rPr>
          <w:rFonts w:ascii="Arial" w:hAnsi="Arial" w:cs="Arial"/>
          <w:bCs/>
        </w:rPr>
      </w:pPr>
    </w:p>
    <w:p w14:paraId="1236EC86" w14:textId="77777777" w:rsidR="00B80430" w:rsidRPr="008304A7" w:rsidRDefault="00B80430" w:rsidP="008304A7">
      <w:pPr>
        <w:pStyle w:val="Textoindependiente"/>
        <w:jc w:val="both"/>
        <w:rPr>
          <w:rFonts w:ascii="Arial" w:hAnsi="Arial" w:cs="Arial"/>
          <w:bCs/>
        </w:rPr>
      </w:pPr>
    </w:p>
    <w:p w14:paraId="5E151015" w14:textId="2D0FD4D4" w:rsidR="00F44EDA" w:rsidRDefault="008304A7" w:rsidP="008304A7">
      <w:pPr>
        <w:pStyle w:val="Textoindependiente"/>
        <w:spacing w:before="207"/>
        <w:ind w:left="101"/>
        <w:jc w:val="both"/>
        <w:rPr>
          <w:rFonts w:ascii="Arial" w:hAnsi="Arial" w:cs="Arial"/>
          <w:bCs/>
        </w:rPr>
      </w:pPr>
      <w:r>
        <w:rPr>
          <w:rFonts w:ascii="Arial" w:hAnsi="Arial" w:cs="Arial"/>
          <w:bCs/>
        </w:rPr>
        <w:t>Popayán, Cauca</w:t>
      </w:r>
      <w:r w:rsidRPr="008304A7">
        <w:rPr>
          <w:rFonts w:ascii="Arial" w:hAnsi="Arial" w:cs="Arial"/>
          <w:bCs/>
        </w:rPr>
        <w:t xml:space="preserve">, </w:t>
      </w:r>
      <w:r w:rsidR="00924475">
        <w:rPr>
          <w:rFonts w:ascii="Arial" w:hAnsi="Arial" w:cs="Arial"/>
          <w:bCs/>
        </w:rPr>
        <w:t>octubre</w:t>
      </w:r>
      <w:r w:rsidR="00057654">
        <w:rPr>
          <w:rFonts w:ascii="Arial" w:hAnsi="Arial" w:cs="Arial"/>
          <w:bCs/>
        </w:rPr>
        <w:t xml:space="preserve"> </w:t>
      </w:r>
      <w:r>
        <w:rPr>
          <w:rFonts w:ascii="Arial" w:hAnsi="Arial" w:cs="Arial"/>
          <w:bCs/>
        </w:rPr>
        <w:t xml:space="preserve">de </w:t>
      </w:r>
      <w:r w:rsidRPr="008304A7">
        <w:rPr>
          <w:rFonts w:ascii="Arial" w:hAnsi="Arial" w:cs="Arial"/>
          <w:bCs/>
        </w:rPr>
        <w:t>2023</w:t>
      </w:r>
    </w:p>
    <w:p w14:paraId="0BBC0FD7" w14:textId="58894143" w:rsidR="008304A7" w:rsidRDefault="008304A7" w:rsidP="008304A7">
      <w:pPr>
        <w:pStyle w:val="Textoindependiente"/>
        <w:spacing w:before="207"/>
        <w:ind w:left="101"/>
        <w:jc w:val="both"/>
        <w:rPr>
          <w:rFonts w:ascii="Arial" w:hAnsi="Arial" w:cs="Arial"/>
          <w:bCs/>
        </w:rPr>
      </w:pPr>
    </w:p>
    <w:p w14:paraId="24997B69" w14:textId="2F203D58" w:rsidR="008304A7" w:rsidRDefault="008304A7" w:rsidP="008304A7">
      <w:pPr>
        <w:pStyle w:val="Textoindependiente"/>
        <w:spacing w:before="207"/>
        <w:ind w:left="101"/>
        <w:jc w:val="both"/>
        <w:rPr>
          <w:rFonts w:ascii="Arial" w:hAnsi="Arial" w:cs="Arial"/>
          <w:bCs/>
        </w:rPr>
      </w:pPr>
    </w:p>
    <w:p w14:paraId="02DE166A" w14:textId="58405887" w:rsidR="008304A7" w:rsidRDefault="00C54AFB" w:rsidP="00C54AFB">
      <w:pPr>
        <w:pStyle w:val="Textoindependiente"/>
        <w:spacing w:before="207"/>
        <w:ind w:left="101"/>
        <w:jc w:val="center"/>
        <w:rPr>
          <w:rFonts w:ascii="Arial" w:hAnsi="Arial" w:cs="Arial"/>
          <w:bCs/>
        </w:rPr>
      </w:pPr>
      <w:r>
        <w:rPr>
          <w:rFonts w:ascii="Arial" w:hAnsi="Arial" w:cs="Arial"/>
          <w:bCs/>
        </w:rPr>
        <w:t>ORIGINAL FIRMADO POR</w:t>
      </w:r>
    </w:p>
    <w:p w14:paraId="66B7AD47" w14:textId="2F7F6F0F" w:rsidR="008304A7" w:rsidRDefault="008304A7" w:rsidP="008304A7">
      <w:pPr>
        <w:pStyle w:val="Textoindependiente"/>
        <w:ind w:left="102"/>
        <w:jc w:val="both"/>
        <w:rPr>
          <w:rFonts w:ascii="Arial" w:hAnsi="Arial" w:cs="Arial"/>
          <w:bCs/>
        </w:rPr>
      </w:pPr>
    </w:p>
    <w:p w14:paraId="46D46C5D" w14:textId="0C3AF76B" w:rsidR="008304A7" w:rsidRPr="00F10E96" w:rsidRDefault="008304A7" w:rsidP="008304A7">
      <w:pPr>
        <w:pStyle w:val="Textoindependiente"/>
        <w:ind w:left="102"/>
        <w:jc w:val="center"/>
        <w:rPr>
          <w:rFonts w:ascii="Arial" w:hAnsi="Arial" w:cs="Arial"/>
          <w:b/>
        </w:rPr>
      </w:pPr>
      <w:r w:rsidRPr="00F10E96">
        <w:rPr>
          <w:rFonts w:ascii="Arial" w:hAnsi="Arial" w:cs="Arial"/>
          <w:b/>
        </w:rPr>
        <w:t>JOSÉ ADRIÁN VALENCIA CASTRILLÓN</w:t>
      </w:r>
    </w:p>
    <w:p w14:paraId="4D327672" w14:textId="2087DC41" w:rsidR="008304A7" w:rsidRPr="00F10E96" w:rsidRDefault="008304A7" w:rsidP="008304A7">
      <w:pPr>
        <w:pStyle w:val="Textoindependiente"/>
        <w:ind w:left="102"/>
        <w:jc w:val="center"/>
        <w:rPr>
          <w:rFonts w:ascii="Arial" w:hAnsi="Arial" w:cs="Arial"/>
          <w:bCs/>
        </w:rPr>
      </w:pPr>
      <w:r w:rsidRPr="00F10E96">
        <w:rPr>
          <w:rFonts w:ascii="Arial" w:hAnsi="Arial" w:cs="Arial"/>
          <w:bCs/>
        </w:rPr>
        <w:t>Director Territorial Cauca</w:t>
      </w:r>
    </w:p>
    <w:p w14:paraId="17197751" w14:textId="50EF357C" w:rsidR="008304A7" w:rsidRPr="00F10E96" w:rsidRDefault="008304A7" w:rsidP="008304A7">
      <w:pPr>
        <w:pStyle w:val="Textoindependiente"/>
        <w:ind w:left="102"/>
        <w:jc w:val="both"/>
        <w:rPr>
          <w:rFonts w:ascii="Arial" w:hAnsi="Arial" w:cs="Arial"/>
          <w:bCs/>
        </w:rPr>
      </w:pPr>
    </w:p>
    <w:p w14:paraId="03E3C7A4" w14:textId="546EA024" w:rsidR="008304A7" w:rsidRPr="00F10E96" w:rsidRDefault="008304A7" w:rsidP="008304A7">
      <w:pPr>
        <w:pStyle w:val="Textoindependiente"/>
        <w:ind w:left="102"/>
        <w:jc w:val="both"/>
        <w:rPr>
          <w:rFonts w:ascii="Arial" w:hAnsi="Arial" w:cs="Arial"/>
          <w:bCs/>
        </w:rPr>
      </w:pPr>
    </w:p>
    <w:p w14:paraId="33025C72" w14:textId="7CA1534F" w:rsidR="008304A7" w:rsidRPr="00F10E96" w:rsidRDefault="008304A7" w:rsidP="008304A7">
      <w:pPr>
        <w:pStyle w:val="Textoindependiente"/>
        <w:ind w:left="102"/>
        <w:jc w:val="both"/>
        <w:rPr>
          <w:rFonts w:ascii="Arial" w:hAnsi="Arial" w:cs="Arial"/>
          <w:bCs/>
        </w:rPr>
      </w:pPr>
    </w:p>
    <w:p w14:paraId="5405EBFE" w14:textId="77777777" w:rsidR="008304A7" w:rsidRPr="00F10E96" w:rsidRDefault="008304A7" w:rsidP="008304A7">
      <w:pPr>
        <w:pStyle w:val="Textoindependiente"/>
        <w:ind w:left="102"/>
        <w:jc w:val="both"/>
        <w:rPr>
          <w:rFonts w:ascii="Arial" w:hAnsi="Arial" w:cs="Arial"/>
          <w:bCs/>
        </w:rPr>
      </w:pPr>
    </w:p>
    <w:p w14:paraId="52FF7FD7" w14:textId="794F91DB" w:rsidR="008304A7" w:rsidRPr="00F10E96" w:rsidRDefault="008304A7" w:rsidP="008304A7">
      <w:pPr>
        <w:pStyle w:val="Textoindependiente"/>
        <w:ind w:left="102"/>
        <w:jc w:val="both"/>
        <w:rPr>
          <w:rFonts w:ascii="Arial" w:hAnsi="Arial" w:cs="Arial"/>
          <w:bCs/>
          <w:sz w:val="16"/>
          <w:szCs w:val="16"/>
        </w:rPr>
      </w:pPr>
      <w:r w:rsidRPr="00F10E96">
        <w:rPr>
          <w:rFonts w:ascii="Arial" w:hAnsi="Arial" w:cs="Arial"/>
          <w:bCs/>
          <w:sz w:val="16"/>
          <w:szCs w:val="16"/>
        </w:rPr>
        <w:t>Elaboró: Ing. Luis Eduardo Ledezma Ramos.</w:t>
      </w:r>
    </w:p>
    <w:p w14:paraId="7C9B7970" w14:textId="38B26A20" w:rsidR="008304A7" w:rsidRPr="00F10E96" w:rsidRDefault="008304A7" w:rsidP="008304A7">
      <w:pPr>
        <w:pStyle w:val="Textoindependiente"/>
        <w:ind w:left="102"/>
        <w:jc w:val="both"/>
        <w:rPr>
          <w:rFonts w:ascii="Arial" w:hAnsi="Arial" w:cs="Arial"/>
          <w:bCs/>
          <w:sz w:val="16"/>
          <w:szCs w:val="16"/>
        </w:rPr>
      </w:pPr>
      <w:r w:rsidRPr="00F10E96">
        <w:rPr>
          <w:rFonts w:ascii="Arial" w:hAnsi="Arial" w:cs="Arial"/>
          <w:bCs/>
          <w:sz w:val="16"/>
          <w:szCs w:val="16"/>
        </w:rPr>
        <w:t xml:space="preserve">Revisó: </w:t>
      </w:r>
      <w:r w:rsidR="00057654" w:rsidRPr="00F10E96">
        <w:rPr>
          <w:rFonts w:ascii="Arial" w:hAnsi="Arial" w:cs="Arial"/>
          <w:bCs/>
          <w:sz w:val="16"/>
          <w:szCs w:val="16"/>
        </w:rPr>
        <w:t xml:space="preserve">Abog. </w:t>
      </w:r>
      <w:r w:rsidR="00924475" w:rsidRPr="00F10E96">
        <w:rPr>
          <w:rFonts w:ascii="Arial" w:hAnsi="Arial" w:cs="Arial"/>
          <w:bCs/>
          <w:sz w:val="16"/>
          <w:szCs w:val="16"/>
        </w:rPr>
        <w:t>Sandra Milena Cadena Mora.</w:t>
      </w:r>
    </w:p>
    <w:sectPr w:rsidR="008304A7" w:rsidRPr="00F10E96">
      <w:pgSz w:w="12250" w:h="15850"/>
      <w:pgMar w:top="1620" w:right="1580" w:bottom="2160" w:left="1600" w:header="303" w:footer="17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5D5D9" w14:textId="77777777" w:rsidR="00600C38" w:rsidRDefault="00600C38">
      <w:r>
        <w:separator/>
      </w:r>
    </w:p>
  </w:endnote>
  <w:endnote w:type="continuationSeparator" w:id="0">
    <w:p w14:paraId="147C9167" w14:textId="77777777" w:rsidR="00600C38" w:rsidRDefault="00600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B3E78" w14:textId="48B9E7A0" w:rsidR="00F44EDA" w:rsidRDefault="00766463">
    <w:pPr>
      <w:pStyle w:val="Textoindependiente"/>
      <w:spacing w:line="14" w:lineRule="auto"/>
      <w:rPr>
        <w:sz w:val="20"/>
      </w:rPr>
    </w:pPr>
    <w:r>
      <w:rPr>
        <w:noProof/>
      </w:rPr>
      <w:drawing>
        <wp:anchor distT="0" distB="0" distL="114300" distR="114300" simplePos="0" relativeHeight="487333376" behindDoc="0" locked="0" layoutInCell="1" allowOverlap="1" wp14:anchorId="1EF7B48D" wp14:editId="31B66E48">
          <wp:simplePos x="0" y="0"/>
          <wp:positionH relativeFrom="column">
            <wp:posOffset>4369981</wp:posOffset>
          </wp:positionH>
          <wp:positionV relativeFrom="paragraph">
            <wp:posOffset>-75063</wp:posOffset>
          </wp:positionV>
          <wp:extent cx="1280795" cy="556895"/>
          <wp:effectExtent l="0" t="0" r="0" b="0"/>
          <wp:wrapNone/>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3C4DE2">
      <w:rPr>
        <w:noProof/>
      </w:rPr>
      <mc:AlternateContent>
        <mc:Choice Requires="wps">
          <w:drawing>
            <wp:anchor distT="0" distB="0" distL="114300" distR="114300" simplePos="0" relativeHeight="487331328" behindDoc="1" locked="0" layoutInCell="1" allowOverlap="1" wp14:anchorId="59932631" wp14:editId="45437A5C">
              <wp:simplePos x="0" y="0"/>
              <wp:positionH relativeFrom="page">
                <wp:posOffset>1068070</wp:posOffset>
              </wp:positionH>
              <wp:positionV relativeFrom="page">
                <wp:posOffset>8754110</wp:posOffset>
              </wp:positionV>
              <wp:extent cx="1362710" cy="6927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710" cy="692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0292CD" w14:textId="77777777" w:rsidR="00F44EDA" w:rsidRDefault="00000000">
                          <w:pPr>
                            <w:spacing w:before="12"/>
                            <w:ind w:left="20" w:right="106"/>
                            <w:rPr>
                              <w:rFonts w:ascii="Times New Roman" w:hAnsi="Times New Roman"/>
                              <w:sz w:val="18"/>
                            </w:rPr>
                          </w:pPr>
                          <w:r>
                            <w:rPr>
                              <w:rFonts w:ascii="Times New Roman" w:hAnsi="Times New Roman"/>
                              <w:sz w:val="18"/>
                            </w:rPr>
                            <w:t>Instituto Nacional de Vías</w:t>
                          </w:r>
                          <w:r>
                            <w:rPr>
                              <w:rFonts w:ascii="Times New Roman" w:hAnsi="Times New Roman"/>
                              <w:spacing w:val="1"/>
                              <w:sz w:val="18"/>
                            </w:rPr>
                            <w:t xml:space="preserve"> </w:t>
                          </w:r>
                          <w:r>
                            <w:rPr>
                              <w:rFonts w:ascii="Times New Roman" w:hAnsi="Times New Roman"/>
                              <w:sz w:val="18"/>
                            </w:rPr>
                            <w:t>Carrera 25 G No. 73 B – 90</w:t>
                          </w:r>
                          <w:r>
                            <w:rPr>
                              <w:rFonts w:ascii="Times New Roman" w:hAnsi="Times New Roman"/>
                              <w:spacing w:val="-42"/>
                              <w:sz w:val="18"/>
                            </w:rPr>
                            <w:t xml:space="preserve"> </w:t>
                          </w:r>
                          <w:r>
                            <w:rPr>
                              <w:rFonts w:ascii="Times New Roman" w:hAnsi="Times New Roman"/>
                              <w:sz w:val="18"/>
                            </w:rPr>
                            <w:t>CE. Central Point.</w:t>
                          </w:r>
                        </w:p>
                        <w:p w14:paraId="7CC68C0D" w14:textId="77777777" w:rsidR="00F44EDA" w:rsidRDefault="00000000">
                          <w:pPr>
                            <w:spacing w:before="1"/>
                            <w:ind w:left="20"/>
                            <w:rPr>
                              <w:rFonts w:ascii="Times New Roman"/>
                              <w:sz w:val="18"/>
                            </w:rPr>
                          </w:pPr>
                          <w:r>
                            <w:rPr>
                              <w:rFonts w:ascii="Times New Roman"/>
                              <w:sz w:val="18"/>
                            </w:rPr>
                            <w:t>PBX:</w:t>
                          </w:r>
                          <w:r>
                            <w:rPr>
                              <w:rFonts w:ascii="Times New Roman"/>
                              <w:spacing w:val="-1"/>
                              <w:sz w:val="18"/>
                            </w:rPr>
                            <w:t xml:space="preserve"> </w:t>
                          </w:r>
                          <w:r>
                            <w:rPr>
                              <w:rFonts w:ascii="Times New Roman"/>
                              <w:sz w:val="18"/>
                            </w:rPr>
                            <w:t>3770600</w:t>
                          </w:r>
                        </w:p>
                        <w:p w14:paraId="67F7B6CC" w14:textId="77777777" w:rsidR="00F44EDA" w:rsidRDefault="00000000">
                          <w:pPr>
                            <w:ind w:left="20"/>
                            <w:rPr>
                              <w:rFonts w:ascii="Times New Roman"/>
                              <w:b/>
                              <w:sz w:val="20"/>
                            </w:rPr>
                          </w:pPr>
                          <w:hyperlink r:id="rId2">
                            <w:r>
                              <w:rPr>
                                <w:rFonts w:ascii="Times New Roman"/>
                                <w:b/>
                                <w:color w:val="0000FF"/>
                                <w:sz w:val="20"/>
                                <w:u w:val="single" w:color="0000FF"/>
                              </w:rPr>
                              <w:t>http://www.invias.gov.co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932631" id="_x0000_t202" coordsize="21600,21600" o:spt="202" path="m,l,21600r21600,l21600,xe">
              <v:stroke joinstyle="miter"/>
              <v:path gradientshapeok="t" o:connecttype="rect"/>
            </v:shapetype>
            <v:shape id="Text Box 1" o:spid="_x0000_s1026" type="#_x0000_t202" style="position:absolute;margin-left:84.1pt;margin-top:689.3pt;width:107.3pt;height:54.55pt;z-index:-15985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" filled="f" stroked="f">
              <v:textbox inset="0,0,0,0">
                <w:txbxContent>
                  <w:p w14:paraId="0B0292CD" w14:textId="77777777" w:rsidR="00F44EDA" w:rsidRDefault="00000000">
                    <w:pPr>
                      <w:spacing w:before="12"/>
                      <w:ind w:left="20" w:right="106"/>
                      <w:rPr>
                        <w:rFonts w:ascii="Times New Roman" w:hAnsi="Times New Roman"/>
                        <w:sz w:val="18"/>
                      </w:rPr>
                    </w:pPr>
                    <w:r>
                      <w:rPr>
                        <w:rFonts w:ascii="Times New Roman" w:hAnsi="Times New Roman"/>
                        <w:sz w:val="18"/>
                      </w:rPr>
                      <w:t>Instituto Nacional de Vías</w:t>
                    </w:r>
                    <w:r>
                      <w:rPr>
                        <w:rFonts w:ascii="Times New Roman" w:hAnsi="Times New Roman"/>
                        <w:spacing w:val="1"/>
                        <w:sz w:val="18"/>
                      </w:rPr>
                      <w:t xml:space="preserve"> </w:t>
                    </w:r>
                    <w:r>
                      <w:rPr>
                        <w:rFonts w:ascii="Times New Roman" w:hAnsi="Times New Roman"/>
                        <w:sz w:val="18"/>
                      </w:rPr>
                      <w:t>Carrera 25 G No. 73 B – 90</w:t>
                    </w:r>
                    <w:r>
                      <w:rPr>
                        <w:rFonts w:ascii="Times New Roman" w:hAnsi="Times New Roman"/>
                        <w:spacing w:val="-42"/>
                        <w:sz w:val="18"/>
                      </w:rPr>
                      <w:t xml:space="preserve"> </w:t>
                    </w:r>
                    <w:r>
                      <w:rPr>
                        <w:rFonts w:ascii="Times New Roman" w:hAnsi="Times New Roman"/>
                        <w:sz w:val="18"/>
                      </w:rPr>
                      <w:t>CE. Central Point.</w:t>
                    </w:r>
                  </w:p>
                  <w:p w14:paraId="7CC68C0D" w14:textId="77777777" w:rsidR="00F44EDA" w:rsidRDefault="00000000">
                    <w:pPr>
                      <w:spacing w:before="1"/>
                      <w:ind w:left="20"/>
                      <w:rPr>
                        <w:rFonts w:ascii="Times New Roman"/>
                        <w:sz w:val="18"/>
                      </w:rPr>
                    </w:pPr>
                    <w:r>
                      <w:rPr>
                        <w:rFonts w:ascii="Times New Roman"/>
                        <w:sz w:val="18"/>
                      </w:rPr>
                      <w:t>PBX:</w:t>
                    </w:r>
                    <w:r>
                      <w:rPr>
                        <w:rFonts w:ascii="Times New Roman"/>
                        <w:spacing w:val="-1"/>
                        <w:sz w:val="18"/>
                      </w:rPr>
                      <w:t xml:space="preserve"> </w:t>
                    </w:r>
                    <w:r>
                      <w:rPr>
                        <w:rFonts w:ascii="Times New Roman"/>
                        <w:sz w:val="18"/>
                      </w:rPr>
                      <w:t>3770600</w:t>
                    </w:r>
                  </w:p>
                  <w:p w14:paraId="67F7B6CC" w14:textId="77777777" w:rsidR="00F44EDA" w:rsidRDefault="00000000">
                    <w:pPr>
                      <w:ind w:left="20"/>
                      <w:rPr>
                        <w:rFonts w:ascii="Times New Roman"/>
                        <w:b/>
                        <w:sz w:val="20"/>
                      </w:rPr>
                    </w:pPr>
                    <w:hyperlink r:id="rId3">
                      <w:r>
                        <w:rPr>
                          <w:rFonts w:ascii="Times New Roman"/>
                          <w:b/>
                          <w:color w:val="0000FF"/>
                          <w:sz w:val="20"/>
                          <w:u w:val="single" w:color="0000FF"/>
                        </w:rPr>
                        <w:t>http://www.invias.gov.co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03686" w14:textId="77777777" w:rsidR="00600C38" w:rsidRDefault="00600C38">
      <w:r>
        <w:separator/>
      </w:r>
    </w:p>
  </w:footnote>
  <w:footnote w:type="continuationSeparator" w:id="0">
    <w:p w14:paraId="09323329" w14:textId="77777777" w:rsidR="00600C38" w:rsidRDefault="00600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CEC1B" w14:textId="6EA6436B" w:rsidR="00327001" w:rsidRDefault="00766463" w:rsidP="00327001">
    <w:pPr>
      <w:spacing w:before="13"/>
      <w:ind w:left="20"/>
      <w:rPr>
        <w:rFonts w:ascii="Times New Roman"/>
        <w:b/>
        <w:sz w:val="16"/>
      </w:rPr>
    </w:pPr>
    <w:r>
      <w:rPr>
        <w:noProof/>
      </w:rPr>
      <w:drawing>
        <wp:anchor distT="0" distB="0" distL="0" distR="0" simplePos="0" relativeHeight="487329792" behindDoc="1" locked="0" layoutInCell="1" allowOverlap="1" wp14:anchorId="69BB6539" wp14:editId="453B071E">
          <wp:simplePos x="0" y="0"/>
          <wp:positionH relativeFrom="page">
            <wp:posOffset>3900199</wp:posOffset>
          </wp:positionH>
          <wp:positionV relativeFrom="margin">
            <wp:posOffset>-801282</wp:posOffset>
          </wp:positionV>
          <wp:extent cx="2707005" cy="450850"/>
          <wp:effectExtent l="0" t="0" r="0" b="635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707005" cy="450850"/>
                  </a:xfrm>
                  <a:prstGeom prst="rect">
                    <a:avLst/>
                  </a:prstGeom>
                </pic:spPr>
              </pic:pic>
            </a:graphicData>
          </a:graphic>
        </wp:anchor>
      </w:drawing>
    </w:r>
    <w:r w:rsidR="00327001">
      <w:rPr>
        <w:noProof/>
      </w:rPr>
      <w:drawing>
        <wp:anchor distT="0" distB="0" distL="0" distR="0" simplePos="0" relativeHeight="487329280" behindDoc="1" locked="0" layoutInCell="1" allowOverlap="1" wp14:anchorId="2C6C41D5" wp14:editId="545FAF82">
          <wp:simplePos x="0" y="0"/>
          <wp:positionH relativeFrom="margin">
            <wp:posOffset>0</wp:posOffset>
          </wp:positionH>
          <wp:positionV relativeFrom="page">
            <wp:posOffset>158277</wp:posOffset>
          </wp:positionV>
          <wp:extent cx="2464435" cy="509270"/>
          <wp:effectExtent l="0" t="0" r="0" b="508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2464435" cy="509270"/>
                  </a:xfrm>
                  <a:prstGeom prst="rect">
                    <a:avLst/>
                  </a:prstGeom>
                </pic:spPr>
              </pic:pic>
            </a:graphicData>
          </a:graphic>
        </wp:anchor>
      </w:drawing>
    </w:r>
  </w:p>
  <w:p w14:paraId="4E146D0D" w14:textId="4E6D4258" w:rsidR="00327001" w:rsidRDefault="00327001" w:rsidP="00327001">
    <w:pPr>
      <w:spacing w:before="13"/>
      <w:ind w:left="20"/>
      <w:rPr>
        <w:rFonts w:ascii="Times New Roman"/>
        <w:b/>
        <w:sz w:val="16"/>
      </w:rPr>
    </w:pPr>
  </w:p>
  <w:p w14:paraId="5A7D7241" w14:textId="1F2F24DF" w:rsidR="00327001" w:rsidRDefault="00327001" w:rsidP="00327001">
    <w:pPr>
      <w:spacing w:before="13"/>
      <w:ind w:left="20"/>
      <w:rPr>
        <w:rFonts w:ascii="Times New Roman"/>
        <w:b/>
        <w:sz w:val="16"/>
      </w:rPr>
    </w:pPr>
  </w:p>
  <w:p w14:paraId="0728BC77" w14:textId="467FDFDE" w:rsidR="00327001" w:rsidRDefault="00327001" w:rsidP="00327001">
    <w:pPr>
      <w:spacing w:before="13"/>
      <w:ind w:left="20"/>
      <w:rPr>
        <w:rFonts w:ascii="Times New Roman"/>
        <w:b/>
        <w:sz w:val="16"/>
      </w:rPr>
    </w:pPr>
  </w:p>
  <w:p w14:paraId="734D5162" w14:textId="67248BDA" w:rsidR="00327001" w:rsidRDefault="005549A9" w:rsidP="00327001">
    <w:pPr>
      <w:spacing w:before="13"/>
      <w:ind w:left="20"/>
      <w:rPr>
        <w:rFonts w:ascii="Times New Roman"/>
        <w:b/>
        <w:sz w:val="16"/>
        <w:lang w:val="es-CO"/>
      </w:rPr>
    </w:pPr>
    <w:r w:rsidRPr="005549A9">
      <w:rPr>
        <w:rFonts w:ascii="Times New Roman"/>
        <w:b/>
        <w:sz w:val="16"/>
        <w:lang w:val="es-CO"/>
      </w:rPr>
      <w:t>INTERVENTORIA T</w:t>
    </w:r>
    <w:r w:rsidRPr="005549A9">
      <w:rPr>
        <w:rFonts w:ascii="Times New Roman"/>
        <w:b/>
        <w:sz w:val="16"/>
        <w:lang w:val="es-CO"/>
      </w:rPr>
      <w:t>É</w:t>
    </w:r>
    <w:r w:rsidRPr="005549A9">
      <w:rPr>
        <w:rFonts w:ascii="Times New Roman"/>
        <w:b/>
        <w:sz w:val="16"/>
        <w:lang w:val="es-CO"/>
      </w:rPr>
      <w:t>CNICA, ADMINSITRAIVA, FINANCIERA Y AMBIENTAL PARA EL MANTENIMIENTO Y MEJORAMIENTO DE VIAS TERCIARIAS EN EL MUNICIPIO DE ROSAS DEPARTAMENTO DEL CAUCA DEL PROGRAMA COLOMBIA RURAL</w:t>
    </w:r>
  </w:p>
  <w:p w14:paraId="6BFE0CE4" w14:textId="77777777" w:rsidR="005549A9" w:rsidRDefault="005549A9" w:rsidP="00327001">
    <w:pPr>
      <w:spacing w:before="13"/>
      <w:ind w:left="20"/>
      <w:rPr>
        <w:rFonts w:ascii="Times New Roman"/>
        <w:b/>
        <w:sz w:val="16"/>
      </w:rPr>
    </w:pPr>
  </w:p>
  <w:p w14:paraId="6D8FF341" w14:textId="7AA446AA" w:rsidR="00F44EDA" w:rsidRDefault="00F44EDA">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D3A27"/>
    <w:multiLevelType w:val="hybridMultilevel"/>
    <w:tmpl w:val="7464C150"/>
    <w:lvl w:ilvl="0" w:tplc="940C3910">
      <w:start w:val="3"/>
      <w:numFmt w:val="lowerRoman"/>
      <w:lvlText w:val="(%1)"/>
      <w:lvlJc w:val="left"/>
      <w:pPr>
        <w:ind w:left="412" w:hanging="311"/>
      </w:pPr>
      <w:rPr>
        <w:rFonts w:ascii="Arial MT" w:eastAsia="Arial MT" w:hAnsi="Arial MT" w:cs="Arial MT" w:hint="default"/>
        <w:spacing w:val="-1"/>
        <w:w w:val="81"/>
        <w:sz w:val="24"/>
        <w:szCs w:val="24"/>
        <w:lang w:val="es-ES" w:eastAsia="en-US" w:bidi="ar-SA"/>
      </w:rPr>
    </w:lvl>
    <w:lvl w:ilvl="1" w:tplc="630E98FE">
      <w:start w:val="1"/>
      <w:numFmt w:val="lowerLetter"/>
      <w:lvlText w:val="%2)"/>
      <w:lvlJc w:val="left"/>
      <w:pPr>
        <w:ind w:left="821" w:hanging="360"/>
      </w:pPr>
      <w:rPr>
        <w:rFonts w:ascii="Arial" w:eastAsia="Arial" w:hAnsi="Arial" w:cs="Arial" w:hint="default"/>
        <w:b/>
        <w:bCs/>
        <w:spacing w:val="-1"/>
        <w:w w:val="81"/>
        <w:sz w:val="24"/>
        <w:szCs w:val="24"/>
        <w:lang w:val="es-ES" w:eastAsia="en-US" w:bidi="ar-SA"/>
      </w:rPr>
    </w:lvl>
    <w:lvl w:ilvl="2" w:tplc="D3D4F7BC">
      <w:numFmt w:val="bullet"/>
      <w:lvlText w:val="•"/>
      <w:lvlJc w:val="left"/>
      <w:pPr>
        <w:ind w:left="1735" w:hanging="360"/>
      </w:pPr>
      <w:rPr>
        <w:rFonts w:hint="default"/>
        <w:lang w:val="es-ES" w:eastAsia="en-US" w:bidi="ar-SA"/>
      </w:rPr>
    </w:lvl>
    <w:lvl w:ilvl="3" w:tplc="9A10BDEA">
      <w:numFmt w:val="bullet"/>
      <w:lvlText w:val="•"/>
      <w:lvlJc w:val="left"/>
      <w:pPr>
        <w:ind w:left="2651" w:hanging="360"/>
      </w:pPr>
      <w:rPr>
        <w:rFonts w:hint="default"/>
        <w:lang w:val="es-ES" w:eastAsia="en-US" w:bidi="ar-SA"/>
      </w:rPr>
    </w:lvl>
    <w:lvl w:ilvl="4" w:tplc="5F72225E">
      <w:numFmt w:val="bullet"/>
      <w:lvlText w:val="•"/>
      <w:lvlJc w:val="left"/>
      <w:pPr>
        <w:ind w:left="3567" w:hanging="360"/>
      </w:pPr>
      <w:rPr>
        <w:rFonts w:hint="default"/>
        <w:lang w:val="es-ES" w:eastAsia="en-US" w:bidi="ar-SA"/>
      </w:rPr>
    </w:lvl>
    <w:lvl w:ilvl="5" w:tplc="DB5AB982">
      <w:numFmt w:val="bullet"/>
      <w:lvlText w:val="•"/>
      <w:lvlJc w:val="left"/>
      <w:pPr>
        <w:ind w:left="4483" w:hanging="360"/>
      </w:pPr>
      <w:rPr>
        <w:rFonts w:hint="default"/>
        <w:lang w:val="es-ES" w:eastAsia="en-US" w:bidi="ar-SA"/>
      </w:rPr>
    </w:lvl>
    <w:lvl w:ilvl="6" w:tplc="42BEFE1E">
      <w:numFmt w:val="bullet"/>
      <w:lvlText w:val="•"/>
      <w:lvlJc w:val="left"/>
      <w:pPr>
        <w:ind w:left="5399" w:hanging="360"/>
      </w:pPr>
      <w:rPr>
        <w:rFonts w:hint="default"/>
        <w:lang w:val="es-ES" w:eastAsia="en-US" w:bidi="ar-SA"/>
      </w:rPr>
    </w:lvl>
    <w:lvl w:ilvl="7" w:tplc="66928258">
      <w:numFmt w:val="bullet"/>
      <w:lvlText w:val="•"/>
      <w:lvlJc w:val="left"/>
      <w:pPr>
        <w:ind w:left="6314" w:hanging="360"/>
      </w:pPr>
      <w:rPr>
        <w:rFonts w:hint="default"/>
        <w:lang w:val="es-ES" w:eastAsia="en-US" w:bidi="ar-SA"/>
      </w:rPr>
    </w:lvl>
    <w:lvl w:ilvl="8" w:tplc="C94283BC">
      <w:numFmt w:val="bullet"/>
      <w:lvlText w:val="•"/>
      <w:lvlJc w:val="left"/>
      <w:pPr>
        <w:ind w:left="7230" w:hanging="360"/>
      </w:pPr>
      <w:rPr>
        <w:rFonts w:hint="default"/>
        <w:lang w:val="es-ES" w:eastAsia="en-US" w:bidi="ar-SA"/>
      </w:rPr>
    </w:lvl>
  </w:abstractNum>
  <w:abstractNum w:abstractNumId="1" w15:restartNumberingAfterBreak="0">
    <w:nsid w:val="0D2A492D"/>
    <w:multiLevelType w:val="hybridMultilevel"/>
    <w:tmpl w:val="002AC4D4"/>
    <w:lvl w:ilvl="0" w:tplc="9F4E012A">
      <w:start w:val="1"/>
      <w:numFmt w:val="lowerLetter"/>
      <w:lvlText w:val="%1)."/>
      <w:lvlJc w:val="left"/>
      <w:pPr>
        <w:ind w:left="101" w:hanging="292"/>
      </w:pPr>
      <w:rPr>
        <w:rFonts w:ascii="Arial MT" w:eastAsia="Arial MT" w:hAnsi="Arial MT" w:cs="Arial MT" w:hint="default"/>
        <w:spacing w:val="-1"/>
        <w:w w:val="82"/>
        <w:sz w:val="24"/>
        <w:szCs w:val="24"/>
        <w:lang w:val="es-ES" w:eastAsia="en-US" w:bidi="ar-SA"/>
      </w:rPr>
    </w:lvl>
    <w:lvl w:ilvl="1" w:tplc="19CE692A">
      <w:numFmt w:val="bullet"/>
      <w:lvlText w:val="•"/>
      <w:lvlJc w:val="left"/>
      <w:pPr>
        <w:ind w:left="996" w:hanging="292"/>
      </w:pPr>
      <w:rPr>
        <w:rFonts w:hint="default"/>
        <w:lang w:val="es-ES" w:eastAsia="en-US" w:bidi="ar-SA"/>
      </w:rPr>
    </w:lvl>
    <w:lvl w:ilvl="2" w:tplc="CA325920">
      <w:numFmt w:val="bullet"/>
      <w:lvlText w:val="•"/>
      <w:lvlJc w:val="left"/>
      <w:pPr>
        <w:ind w:left="1892" w:hanging="292"/>
      </w:pPr>
      <w:rPr>
        <w:rFonts w:hint="default"/>
        <w:lang w:val="es-ES" w:eastAsia="en-US" w:bidi="ar-SA"/>
      </w:rPr>
    </w:lvl>
    <w:lvl w:ilvl="3" w:tplc="75DABB14">
      <w:numFmt w:val="bullet"/>
      <w:lvlText w:val="•"/>
      <w:lvlJc w:val="left"/>
      <w:pPr>
        <w:ind w:left="2788" w:hanging="292"/>
      </w:pPr>
      <w:rPr>
        <w:rFonts w:hint="default"/>
        <w:lang w:val="es-ES" w:eastAsia="en-US" w:bidi="ar-SA"/>
      </w:rPr>
    </w:lvl>
    <w:lvl w:ilvl="4" w:tplc="8DDE15DA">
      <w:numFmt w:val="bullet"/>
      <w:lvlText w:val="•"/>
      <w:lvlJc w:val="left"/>
      <w:pPr>
        <w:ind w:left="3684" w:hanging="292"/>
      </w:pPr>
      <w:rPr>
        <w:rFonts w:hint="default"/>
        <w:lang w:val="es-ES" w:eastAsia="en-US" w:bidi="ar-SA"/>
      </w:rPr>
    </w:lvl>
    <w:lvl w:ilvl="5" w:tplc="A410A54A">
      <w:numFmt w:val="bullet"/>
      <w:lvlText w:val="•"/>
      <w:lvlJc w:val="left"/>
      <w:pPr>
        <w:ind w:left="4581" w:hanging="292"/>
      </w:pPr>
      <w:rPr>
        <w:rFonts w:hint="default"/>
        <w:lang w:val="es-ES" w:eastAsia="en-US" w:bidi="ar-SA"/>
      </w:rPr>
    </w:lvl>
    <w:lvl w:ilvl="6" w:tplc="7EDC1E34">
      <w:numFmt w:val="bullet"/>
      <w:lvlText w:val="•"/>
      <w:lvlJc w:val="left"/>
      <w:pPr>
        <w:ind w:left="5477" w:hanging="292"/>
      </w:pPr>
      <w:rPr>
        <w:rFonts w:hint="default"/>
        <w:lang w:val="es-ES" w:eastAsia="en-US" w:bidi="ar-SA"/>
      </w:rPr>
    </w:lvl>
    <w:lvl w:ilvl="7" w:tplc="03AC5268">
      <w:numFmt w:val="bullet"/>
      <w:lvlText w:val="•"/>
      <w:lvlJc w:val="left"/>
      <w:pPr>
        <w:ind w:left="6373" w:hanging="292"/>
      </w:pPr>
      <w:rPr>
        <w:rFonts w:hint="default"/>
        <w:lang w:val="es-ES" w:eastAsia="en-US" w:bidi="ar-SA"/>
      </w:rPr>
    </w:lvl>
    <w:lvl w:ilvl="8" w:tplc="F19EC2A6">
      <w:numFmt w:val="bullet"/>
      <w:lvlText w:val="•"/>
      <w:lvlJc w:val="left"/>
      <w:pPr>
        <w:ind w:left="7269" w:hanging="292"/>
      </w:pPr>
      <w:rPr>
        <w:rFonts w:hint="default"/>
        <w:lang w:val="es-ES" w:eastAsia="en-US" w:bidi="ar-SA"/>
      </w:rPr>
    </w:lvl>
  </w:abstractNum>
  <w:abstractNum w:abstractNumId="2" w15:restartNumberingAfterBreak="0">
    <w:nsid w:val="0DEE1470"/>
    <w:multiLevelType w:val="hybridMultilevel"/>
    <w:tmpl w:val="6D6885B4"/>
    <w:lvl w:ilvl="0" w:tplc="B7129B8A">
      <w:start w:val="1"/>
      <w:numFmt w:val="decimal"/>
      <w:lvlText w:val="%1."/>
      <w:lvlJc w:val="left"/>
      <w:pPr>
        <w:ind w:left="321" w:hanging="220"/>
      </w:pPr>
      <w:rPr>
        <w:rFonts w:ascii="Arial MT" w:eastAsia="Arial MT" w:hAnsi="Arial MT" w:cs="Arial MT" w:hint="default"/>
        <w:spacing w:val="-1"/>
        <w:w w:val="82"/>
        <w:sz w:val="24"/>
        <w:szCs w:val="24"/>
        <w:lang w:val="es-ES" w:eastAsia="en-US" w:bidi="ar-SA"/>
      </w:rPr>
    </w:lvl>
    <w:lvl w:ilvl="1" w:tplc="A0B6CE5A">
      <w:start w:val="12"/>
      <w:numFmt w:val="decimal"/>
      <w:lvlText w:val="%2."/>
      <w:lvlJc w:val="left"/>
      <w:pPr>
        <w:ind w:left="886" w:hanging="360"/>
      </w:pPr>
      <w:rPr>
        <w:rFonts w:ascii="Arial" w:eastAsia="Arial" w:hAnsi="Arial" w:cs="Arial" w:hint="default"/>
        <w:b/>
        <w:bCs/>
        <w:w w:val="99"/>
        <w:sz w:val="22"/>
        <w:szCs w:val="22"/>
        <w:lang w:val="es-ES" w:eastAsia="en-US" w:bidi="ar-SA"/>
      </w:rPr>
    </w:lvl>
    <w:lvl w:ilvl="2" w:tplc="0E1A6392">
      <w:numFmt w:val="bullet"/>
      <w:lvlText w:val="•"/>
      <w:lvlJc w:val="left"/>
      <w:pPr>
        <w:ind w:left="1789" w:hanging="360"/>
      </w:pPr>
      <w:rPr>
        <w:rFonts w:hint="default"/>
        <w:lang w:val="es-ES" w:eastAsia="en-US" w:bidi="ar-SA"/>
      </w:rPr>
    </w:lvl>
    <w:lvl w:ilvl="3" w:tplc="6A8A8B8A">
      <w:numFmt w:val="bullet"/>
      <w:lvlText w:val="•"/>
      <w:lvlJc w:val="left"/>
      <w:pPr>
        <w:ind w:left="2698" w:hanging="360"/>
      </w:pPr>
      <w:rPr>
        <w:rFonts w:hint="default"/>
        <w:lang w:val="es-ES" w:eastAsia="en-US" w:bidi="ar-SA"/>
      </w:rPr>
    </w:lvl>
    <w:lvl w:ilvl="4" w:tplc="8D94FF42">
      <w:numFmt w:val="bullet"/>
      <w:lvlText w:val="•"/>
      <w:lvlJc w:val="left"/>
      <w:pPr>
        <w:ind w:left="3607" w:hanging="360"/>
      </w:pPr>
      <w:rPr>
        <w:rFonts w:hint="default"/>
        <w:lang w:val="es-ES" w:eastAsia="en-US" w:bidi="ar-SA"/>
      </w:rPr>
    </w:lvl>
    <w:lvl w:ilvl="5" w:tplc="26EEFED8">
      <w:numFmt w:val="bullet"/>
      <w:lvlText w:val="•"/>
      <w:lvlJc w:val="left"/>
      <w:pPr>
        <w:ind w:left="4516" w:hanging="360"/>
      </w:pPr>
      <w:rPr>
        <w:rFonts w:hint="default"/>
        <w:lang w:val="es-ES" w:eastAsia="en-US" w:bidi="ar-SA"/>
      </w:rPr>
    </w:lvl>
    <w:lvl w:ilvl="6" w:tplc="6E029CC0">
      <w:numFmt w:val="bullet"/>
      <w:lvlText w:val="•"/>
      <w:lvlJc w:val="left"/>
      <w:pPr>
        <w:ind w:left="5425" w:hanging="360"/>
      </w:pPr>
      <w:rPr>
        <w:rFonts w:hint="default"/>
        <w:lang w:val="es-ES" w:eastAsia="en-US" w:bidi="ar-SA"/>
      </w:rPr>
    </w:lvl>
    <w:lvl w:ilvl="7" w:tplc="F078EFD2">
      <w:numFmt w:val="bullet"/>
      <w:lvlText w:val="•"/>
      <w:lvlJc w:val="left"/>
      <w:pPr>
        <w:ind w:left="6334" w:hanging="360"/>
      </w:pPr>
      <w:rPr>
        <w:rFonts w:hint="default"/>
        <w:lang w:val="es-ES" w:eastAsia="en-US" w:bidi="ar-SA"/>
      </w:rPr>
    </w:lvl>
    <w:lvl w:ilvl="8" w:tplc="143CB1AA">
      <w:numFmt w:val="bullet"/>
      <w:lvlText w:val="•"/>
      <w:lvlJc w:val="left"/>
      <w:pPr>
        <w:ind w:left="7244" w:hanging="360"/>
      </w:pPr>
      <w:rPr>
        <w:rFonts w:hint="default"/>
        <w:lang w:val="es-ES" w:eastAsia="en-US" w:bidi="ar-SA"/>
      </w:rPr>
    </w:lvl>
  </w:abstractNum>
  <w:abstractNum w:abstractNumId="3" w15:restartNumberingAfterBreak="0">
    <w:nsid w:val="1BDD33DF"/>
    <w:multiLevelType w:val="multilevel"/>
    <w:tmpl w:val="6B865258"/>
    <w:lvl w:ilvl="0">
      <w:start w:val="3"/>
      <w:numFmt w:val="decimal"/>
      <w:lvlText w:val="%1."/>
      <w:lvlJc w:val="left"/>
      <w:pPr>
        <w:ind w:left="821" w:hanging="360"/>
        <w:jc w:val="right"/>
      </w:pPr>
      <w:rPr>
        <w:rFonts w:ascii="Arial" w:eastAsia="Arial" w:hAnsi="Arial" w:cs="Arial" w:hint="default"/>
        <w:b/>
        <w:bCs/>
        <w:w w:val="99"/>
        <w:sz w:val="22"/>
        <w:szCs w:val="22"/>
        <w:lang w:val="es-ES" w:eastAsia="en-US" w:bidi="ar-SA"/>
      </w:rPr>
    </w:lvl>
    <w:lvl w:ilvl="1">
      <w:start w:val="1"/>
      <w:numFmt w:val="decimal"/>
      <w:lvlText w:val="%1.%2."/>
      <w:lvlJc w:val="left"/>
      <w:pPr>
        <w:ind w:left="1235" w:hanging="775"/>
      </w:pPr>
      <w:rPr>
        <w:rFonts w:ascii="Arial" w:eastAsia="Arial" w:hAnsi="Arial" w:cs="Arial" w:hint="default"/>
        <w:b/>
        <w:bCs/>
        <w:w w:val="99"/>
        <w:sz w:val="22"/>
        <w:szCs w:val="22"/>
        <w:lang w:val="es-ES" w:eastAsia="en-US" w:bidi="ar-SA"/>
      </w:rPr>
    </w:lvl>
    <w:lvl w:ilvl="2">
      <w:numFmt w:val="bullet"/>
      <w:lvlText w:val="•"/>
      <w:lvlJc w:val="left"/>
      <w:pPr>
        <w:ind w:left="2109" w:hanging="775"/>
      </w:pPr>
      <w:rPr>
        <w:rFonts w:hint="default"/>
        <w:lang w:val="es-ES" w:eastAsia="en-US" w:bidi="ar-SA"/>
      </w:rPr>
    </w:lvl>
    <w:lvl w:ilvl="3">
      <w:numFmt w:val="bullet"/>
      <w:lvlText w:val="•"/>
      <w:lvlJc w:val="left"/>
      <w:pPr>
        <w:ind w:left="2978" w:hanging="775"/>
      </w:pPr>
      <w:rPr>
        <w:rFonts w:hint="default"/>
        <w:lang w:val="es-ES" w:eastAsia="en-US" w:bidi="ar-SA"/>
      </w:rPr>
    </w:lvl>
    <w:lvl w:ilvl="4">
      <w:numFmt w:val="bullet"/>
      <w:lvlText w:val="•"/>
      <w:lvlJc w:val="left"/>
      <w:pPr>
        <w:ind w:left="3847" w:hanging="775"/>
      </w:pPr>
      <w:rPr>
        <w:rFonts w:hint="default"/>
        <w:lang w:val="es-ES" w:eastAsia="en-US" w:bidi="ar-SA"/>
      </w:rPr>
    </w:lvl>
    <w:lvl w:ilvl="5">
      <w:numFmt w:val="bullet"/>
      <w:lvlText w:val="•"/>
      <w:lvlJc w:val="left"/>
      <w:pPr>
        <w:ind w:left="4716" w:hanging="775"/>
      </w:pPr>
      <w:rPr>
        <w:rFonts w:hint="default"/>
        <w:lang w:val="es-ES" w:eastAsia="en-US" w:bidi="ar-SA"/>
      </w:rPr>
    </w:lvl>
    <w:lvl w:ilvl="6">
      <w:numFmt w:val="bullet"/>
      <w:lvlText w:val="•"/>
      <w:lvlJc w:val="left"/>
      <w:pPr>
        <w:ind w:left="5585" w:hanging="775"/>
      </w:pPr>
      <w:rPr>
        <w:rFonts w:hint="default"/>
        <w:lang w:val="es-ES" w:eastAsia="en-US" w:bidi="ar-SA"/>
      </w:rPr>
    </w:lvl>
    <w:lvl w:ilvl="7">
      <w:numFmt w:val="bullet"/>
      <w:lvlText w:val="•"/>
      <w:lvlJc w:val="left"/>
      <w:pPr>
        <w:ind w:left="6454" w:hanging="775"/>
      </w:pPr>
      <w:rPr>
        <w:rFonts w:hint="default"/>
        <w:lang w:val="es-ES" w:eastAsia="en-US" w:bidi="ar-SA"/>
      </w:rPr>
    </w:lvl>
    <w:lvl w:ilvl="8">
      <w:numFmt w:val="bullet"/>
      <w:lvlText w:val="•"/>
      <w:lvlJc w:val="left"/>
      <w:pPr>
        <w:ind w:left="7324" w:hanging="775"/>
      </w:pPr>
      <w:rPr>
        <w:rFonts w:hint="default"/>
        <w:lang w:val="es-ES" w:eastAsia="en-US" w:bidi="ar-SA"/>
      </w:rPr>
    </w:lvl>
  </w:abstractNum>
  <w:abstractNum w:abstractNumId="4" w15:restartNumberingAfterBreak="0">
    <w:nsid w:val="1C63397F"/>
    <w:multiLevelType w:val="hybridMultilevel"/>
    <w:tmpl w:val="D42664D2"/>
    <w:lvl w:ilvl="0" w:tplc="5D504FA0">
      <w:start w:val="1"/>
      <w:numFmt w:val="lowerLetter"/>
      <w:lvlText w:val="%1."/>
      <w:lvlJc w:val="left"/>
      <w:pPr>
        <w:ind w:left="1181" w:hanging="360"/>
      </w:pPr>
      <w:rPr>
        <w:rFonts w:ascii="Arial MT" w:eastAsia="Arial MT" w:hAnsi="Arial MT" w:cs="Arial MT" w:hint="default"/>
        <w:w w:val="99"/>
        <w:sz w:val="22"/>
        <w:szCs w:val="22"/>
        <w:lang w:val="es-ES" w:eastAsia="en-US" w:bidi="ar-SA"/>
      </w:rPr>
    </w:lvl>
    <w:lvl w:ilvl="1" w:tplc="2E2A66DA">
      <w:numFmt w:val="bullet"/>
      <w:lvlText w:val="•"/>
      <w:lvlJc w:val="left"/>
      <w:pPr>
        <w:ind w:left="1968" w:hanging="360"/>
      </w:pPr>
      <w:rPr>
        <w:rFonts w:hint="default"/>
        <w:lang w:val="es-ES" w:eastAsia="en-US" w:bidi="ar-SA"/>
      </w:rPr>
    </w:lvl>
    <w:lvl w:ilvl="2" w:tplc="360E35BA">
      <w:numFmt w:val="bullet"/>
      <w:lvlText w:val="•"/>
      <w:lvlJc w:val="left"/>
      <w:pPr>
        <w:ind w:left="2756" w:hanging="360"/>
      </w:pPr>
      <w:rPr>
        <w:rFonts w:hint="default"/>
        <w:lang w:val="es-ES" w:eastAsia="en-US" w:bidi="ar-SA"/>
      </w:rPr>
    </w:lvl>
    <w:lvl w:ilvl="3" w:tplc="7E4A5494">
      <w:numFmt w:val="bullet"/>
      <w:lvlText w:val="•"/>
      <w:lvlJc w:val="left"/>
      <w:pPr>
        <w:ind w:left="3544" w:hanging="360"/>
      </w:pPr>
      <w:rPr>
        <w:rFonts w:hint="default"/>
        <w:lang w:val="es-ES" w:eastAsia="en-US" w:bidi="ar-SA"/>
      </w:rPr>
    </w:lvl>
    <w:lvl w:ilvl="4" w:tplc="46FEEF28">
      <w:numFmt w:val="bullet"/>
      <w:lvlText w:val="•"/>
      <w:lvlJc w:val="left"/>
      <w:pPr>
        <w:ind w:left="4332" w:hanging="360"/>
      </w:pPr>
      <w:rPr>
        <w:rFonts w:hint="default"/>
        <w:lang w:val="es-ES" w:eastAsia="en-US" w:bidi="ar-SA"/>
      </w:rPr>
    </w:lvl>
    <w:lvl w:ilvl="5" w:tplc="503EE44A">
      <w:numFmt w:val="bullet"/>
      <w:lvlText w:val="•"/>
      <w:lvlJc w:val="left"/>
      <w:pPr>
        <w:ind w:left="5121" w:hanging="360"/>
      </w:pPr>
      <w:rPr>
        <w:rFonts w:hint="default"/>
        <w:lang w:val="es-ES" w:eastAsia="en-US" w:bidi="ar-SA"/>
      </w:rPr>
    </w:lvl>
    <w:lvl w:ilvl="6" w:tplc="90AA6C8A">
      <w:numFmt w:val="bullet"/>
      <w:lvlText w:val="•"/>
      <w:lvlJc w:val="left"/>
      <w:pPr>
        <w:ind w:left="5909" w:hanging="360"/>
      </w:pPr>
      <w:rPr>
        <w:rFonts w:hint="default"/>
        <w:lang w:val="es-ES" w:eastAsia="en-US" w:bidi="ar-SA"/>
      </w:rPr>
    </w:lvl>
    <w:lvl w:ilvl="7" w:tplc="55365CC4">
      <w:numFmt w:val="bullet"/>
      <w:lvlText w:val="•"/>
      <w:lvlJc w:val="left"/>
      <w:pPr>
        <w:ind w:left="6697" w:hanging="360"/>
      </w:pPr>
      <w:rPr>
        <w:rFonts w:hint="default"/>
        <w:lang w:val="es-ES" w:eastAsia="en-US" w:bidi="ar-SA"/>
      </w:rPr>
    </w:lvl>
    <w:lvl w:ilvl="8" w:tplc="392230C2">
      <w:numFmt w:val="bullet"/>
      <w:lvlText w:val="•"/>
      <w:lvlJc w:val="left"/>
      <w:pPr>
        <w:ind w:left="7485" w:hanging="360"/>
      </w:pPr>
      <w:rPr>
        <w:rFonts w:hint="default"/>
        <w:lang w:val="es-ES" w:eastAsia="en-US" w:bidi="ar-SA"/>
      </w:rPr>
    </w:lvl>
  </w:abstractNum>
  <w:abstractNum w:abstractNumId="5" w15:restartNumberingAfterBreak="0">
    <w:nsid w:val="21E74E97"/>
    <w:multiLevelType w:val="hybridMultilevel"/>
    <w:tmpl w:val="5E1E2F98"/>
    <w:lvl w:ilvl="0" w:tplc="5BA2F2D8">
      <w:start w:val="1"/>
      <w:numFmt w:val="decimal"/>
      <w:lvlText w:val="%1."/>
      <w:lvlJc w:val="left"/>
      <w:pPr>
        <w:ind w:left="821" w:hanging="360"/>
      </w:pPr>
      <w:rPr>
        <w:rFonts w:ascii="Arial" w:eastAsia="Arial" w:hAnsi="Arial" w:cs="Arial" w:hint="default"/>
        <w:b/>
        <w:bCs/>
        <w:w w:val="99"/>
        <w:sz w:val="22"/>
        <w:szCs w:val="22"/>
        <w:lang w:val="es-ES" w:eastAsia="en-US" w:bidi="ar-SA"/>
      </w:rPr>
    </w:lvl>
    <w:lvl w:ilvl="1" w:tplc="0AD604A2">
      <w:numFmt w:val="bullet"/>
      <w:lvlText w:val="•"/>
      <w:lvlJc w:val="left"/>
      <w:pPr>
        <w:ind w:left="1644" w:hanging="360"/>
      </w:pPr>
      <w:rPr>
        <w:rFonts w:hint="default"/>
        <w:lang w:val="es-ES" w:eastAsia="en-US" w:bidi="ar-SA"/>
      </w:rPr>
    </w:lvl>
    <w:lvl w:ilvl="2" w:tplc="0CFA32B0">
      <w:numFmt w:val="bullet"/>
      <w:lvlText w:val="•"/>
      <w:lvlJc w:val="left"/>
      <w:pPr>
        <w:ind w:left="2468" w:hanging="360"/>
      </w:pPr>
      <w:rPr>
        <w:rFonts w:hint="default"/>
        <w:lang w:val="es-ES" w:eastAsia="en-US" w:bidi="ar-SA"/>
      </w:rPr>
    </w:lvl>
    <w:lvl w:ilvl="3" w:tplc="188032FC">
      <w:numFmt w:val="bullet"/>
      <w:lvlText w:val="•"/>
      <w:lvlJc w:val="left"/>
      <w:pPr>
        <w:ind w:left="3292" w:hanging="360"/>
      </w:pPr>
      <w:rPr>
        <w:rFonts w:hint="default"/>
        <w:lang w:val="es-ES" w:eastAsia="en-US" w:bidi="ar-SA"/>
      </w:rPr>
    </w:lvl>
    <w:lvl w:ilvl="4" w:tplc="3B0CA50A">
      <w:numFmt w:val="bullet"/>
      <w:lvlText w:val="•"/>
      <w:lvlJc w:val="left"/>
      <w:pPr>
        <w:ind w:left="4116" w:hanging="360"/>
      </w:pPr>
      <w:rPr>
        <w:rFonts w:hint="default"/>
        <w:lang w:val="es-ES" w:eastAsia="en-US" w:bidi="ar-SA"/>
      </w:rPr>
    </w:lvl>
    <w:lvl w:ilvl="5" w:tplc="F60E2974">
      <w:numFmt w:val="bullet"/>
      <w:lvlText w:val="•"/>
      <w:lvlJc w:val="left"/>
      <w:pPr>
        <w:ind w:left="4941" w:hanging="360"/>
      </w:pPr>
      <w:rPr>
        <w:rFonts w:hint="default"/>
        <w:lang w:val="es-ES" w:eastAsia="en-US" w:bidi="ar-SA"/>
      </w:rPr>
    </w:lvl>
    <w:lvl w:ilvl="6" w:tplc="C7FC87D0">
      <w:numFmt w:val="bullet"/>
      <w:lvlText w:val="•"/>
      <w:lvlJc w:val="left"/>
      <w:pPr>
        <w:ind w:left="5765" w:hanging="360"/>
      </w:pPr>
      <w:rPr>
        <w:rFonts w:hint="default"/>
        <w:lang w:val="es-ES" w:eastAsia="en-US" w:bidi="ar-SA"/>
      </w:rPr>
    </w:lvl>
    <w:lvl w:ilvl="7" w:tplc="B9BC13DC">
      <w:numFmt w:val="bullet"/>
      <w:lvlText w:val="•"/>
      <w:lvlJc w:val="left"/>
      <w:pPr>
        <w:ind w:left="6589" w:hanging="360"/>
      </w:pPr>
      <w:rPr>
        <w:rFonts w:hint="default"/>
        <w:lang w:val="es-ES" w:eastAsia="en-US" w:bidi="ar-SA"/>
      </w:rPr>
    </w:lvl>
    <w:lvl w:ilvl="8" w:tplc="1E2CD6A6">
      <w:numFmt w:val="bullet"/>
      <w:lvlText w:val="•"/>
      <w:lvlJc w:val="left"/>
      <w:pPr>
        <w:ind w:left="7413" w:hanging="360"/>
      </w:pPr>
      <w:rPr>
        <w:rFonts w:hint="default"/>
        <w:lang w:val="es-ES" w:eastAsia="en-US" w:bidi="ar-SA"/>
      </w:rPr>
    </w:lvl>
  </w:abstractNum>
  <w:abstractNum w:abstractNumId="6" w15:restartNumberingAfterBreak="0">
    <w:nsid w:val="33686071"/>
    <w:multiLevelType w:val="multilevel"/>
    <w:tmpl w:val="2C32DB4E"/>
    <w:lvl w:ilvl="0">
      <w:start w:val="1"/>
      <w:numFmt w:val="decimal"/>
      <w:lvlText w:val="%1."/>
      <w:lvlJc w:val="left"/>
      <w:pPr>
        <w:ind w:left="461" w:hanging="360"/>
      </w:pPr>
      <w:rPr>
        <w:rFonts w:ascii="Arial" w:eastAsia="Arial" w:hAnsi="Arial" w:cs="Arial" w:hint="default"/>
        <w:b/>
        <w:bCs/>
        <w:w w:val="99"/>
        <w:sz w:val="22"/>
        <w:szCs w:val="22"/>
        <w:lang w:val="es-ES" w:eastAsia="en-US" w:bidi="ar-SA"/>
      </w:rPr>
    </w:lvl>
    <w:lvl w:ilvl="1">
      <w:start w:val="1"/>
      <w:numFmt w:val="decimal"/>
      <w:lvlText w:val="%1.%2."/>
      <w:lvlJc w:val="left"/>
      <w:pPr>
        <w:ind w:left="875" w:hanging="775"/>
      </w:pPr>
      <w:rPr>
        <w:rFonts w:ascii="Arial" w:eastAsia="Arial" w:hAnsi="Arial" w:cs="Arial" w:hint="default"/>
        <w:b/>
        <w:bCs/>
        <w:w w:val="99"/>
        <w:sz w:val="22"/>
        <w:szCs w:val="22"/>
        <w:lang w:val="es-ES" w:eastAsia="en-US" w:bidi="ar-SA"/>
      </w:rPr>
    </w:lvl>
    <w:lvl w:ilvl="2">
      <w:numFmt w:val="bullet"/>
      <w:lvlText w:val="•"/>
      <w:lvlJc w:val="left"/>
      <w:pPr>
        <w:ind w:left="1749" w:hanging="775"/>
      </w:pPr>
      <w:rPr>
        <w:rFonts w:hint="default"/>
        <w:lang w:val="es-ES" w:eastAsia="en-US" w:bidi="ar-SA"/>
      </w:rPr>
    </w:lvl>
    <w:lvl w:ilvl="3">
      <w:numFmt w:val="bullet"/>
      <w:lvlText w:val="•"/>
      <w:lvlJc w:val="left"/>
      <w:pPr>
        <w:ind w:left="2618" w:hanging="775"/>
      </w:pPr>
      <w:rPr>
        <w:rFonts w:hint="default"/>
        <w:lang w:val="es-ES" w:eastAsia="en-US" w:bidi="ar-SA"/>
      </w:rPr>
    </w:lvl>
    <w:lvl w:ilvl="4">
      <w:numFmt w:val="bullet"/>
      <w:lvlText w:val="•"/>
      <w:lvlJc w:val="left"/>
      <w:pPr>
        <w:ind w:left="3487" w:hanging="775"/>
      </w:pPr>
      <w:rPr>
        <w:rFonts w:hint="default"/>
        <w:lang w:val="es-ES" w:eastAsia="en-US" w:bidi="ar-SA"/>
      </w:rPr>
    </w:lvl>
    <w:lvl w:ilvl="5">
      <w:numFmt w:val="bullet"/>
      <w:lvlText w:val="•"/>
      <w:lvlJc w:val="left"/>
      <w:pPr>
        <w:ind w:left="4356" w:hanging="775"/>
      </w:pPr>
      <w:rPr>
        <w:rFonts w:hint="default"/>
        <w:lang w:val="es-ES" w:eastAsia="en-US" w:bidi="ar-SA"/>
      </w:rPr>
    </w:lvl>
    <w:lvl w:ilvl="6">
      <w:numFmt w:val="bullet"/>
      <w:lvlText w:val="•"/>
      <w:lvlJc w:val="left"/>
      <w:pPr>
        <w:ind w:left="5225" w:hanging="775"/>
      </w:pPr>
      <w:rPr>
        <w:rFonts w:hint="default"/>
        <w:lang w:val="es-ES" w:eastAsia="en-US" w:bidi="ar-SA"/>
      </w:rPr>
    </w:lvl>
    <w:lvl w:ilvl="7">
      <w:numFmt w:val="bullet"/>
      <w:lvlText w:val="•"/>
      <w:lvlJc w:val="left"/>
      <w:pPr>
        <w:ind w:left="6094" w:hanging="775"/>
      </w:pPr>
      <w:rPr>
        <w:rFonts w:hint="default"/>
        <w:lang w:val="es-ES" w:eastAsia="en-US" w:bidi="ar-SA"/>
      </w:rPr>
    </w:lvl>
    <w:lvl w:ilvl="8">
      <w:numFmt w:val="bullet"/>
      <w:lvlText w:val="•"/>
      <w:lvlJc w:val="left"/>
      <w:pPr>
        <w:ind w:left="6964" w:hanging="775"/>
      </w:pPr>
      <w:rPr>
        <w:rFonts w:hint="default"/>
        <w:lang w:val="es-ES" w:eastAsia="en-US" w:bidi="ar-SA"/>
      </w:rPr>
    </w:lvl>
  </w:abstractNum>
  <w:abstractNum w:abstractNumId="7" w15:restartNumberingAfterBreak="0">
    <w:nsid w:val="44B9356F"/>
    <w:multiLevelType w:val="hybridMultilevel"/>
    <w:tmpl w:val="597674C2"/>
    <w:lvl w:ilvl="0" w:tplc="D846879E">
      <w:start w:val="1"/>
      <w:numFmt w:val="lowerLetter"/>
      <w:lvlText w:val="%1)"/>
      <w:lvlJc w:val="left"/>
      <w:pPr>
        <w:ind w:left="821" w:hanging="361"/>
      </w:pPr>
      <w:rPr>
        <w:rFonts w:ascii="Arial" w:eastAsia="Arial" w:hAnsi="Arial" w:cs="Arial" w:hint="default"/>
        <w:b/>
        <w:bCs/>
        <w:w w:val="99"/>
        <w:sz w:val="22"/>
        <w:szCs w:val="22"/>
        <w:lang w:val="es-ES" w:eastAsia="en-US" w:bidi="ar-SA"/>
      </w:rPr>
    </w:lvl>
    <w:lvl w:ilvl="1" w:tplc="3710C100">
      <w:numFmt w:val="bullet"/>
      <w:lvlText w:val="•"/>
      <w:lvlJc w:val="left"/>
      <w:pPr>
        <w:ind w:left="1644" w:hanging="361"/>
      </w:pPr>
      <w:rPr>
        <w:rFonts w:hint="default"/>
        <w:lang w:val="es-ES" w:eastAsia="en-US" w:bidi="ar-SA"/>
      </w:rPr>
    </w:lvl>
    <w:lvl w:ilvl="2" w:tplc="CF7EBE28">
      <w:numFmt w:val="bullet"/>
      <w:lvlText w:val="•"/>
      <w:lvlJc w:val="left"/>
      <w:pPr>
        <w:ind w:left="2468" w:hanging="361"/>
      </w:pPr>
      <w:rPr>
        <w:rFonts w:hint="default"/>
        <w:lang w:val="es-ES" w:eastAsia="en-US" w:bidi="ar-SA"/>
      </w:rPr>
    </w:lvl>
    <w:lvl w:ilvl="3" w:tplc="AB8E1C16">
      <w:numFmt w:val="bullet"/>
      <w:lvlText w:val="•"/>
      <w:lvlJc w:val="left"/>
      <w:pPr>
        <w:ind w:left="3292" w:hanging="361"/>
      </w:pPr>
      <w:rPr>
        <w:rFonts w:hint="default"/>
        <w:lang w:val="es-ES" w:eastAsia="en-US" w:bidi="ar-SA"/>
      </w:rPr>
    </w:lvl>
    <w:lvl w:ilvl="4" w:tplc="E49AA0EC">
      <w:numFmt w:val="bullet"/>
      <w:lvlText w:val="•"/>
      <w:lvlJc w:val="left"/>
      <w:pPr>
        <w:ind w:left="4116" w:hanging="361"/>
      </w:pPr>
      <w:rPr>
        <w:rFonts w:hint="default"/>
        <w:lang w:val="es-ES" w:eastAsia="en-US" w:bidi="ar-SA"/>
      </w:rPr>
    </w:lvl>
    <w:lvl w:ilvl="5" w:tplc="E5A6B9FE">
      <w:numFmt w:val="bullet"/>
      <w:lvlText w:val="•"/>
      <w:lvlJc w:val="left"/>
      <w:pPr>
        <w:ind w:left="4941" w:hanging="361"/>
      </w:pPr>
      <w:rPr>
        <w:rFonts w:hint="default"/>
        <w:lang w:val="es-ES" w:eastAsia="en-US" w:bidi="ar-SA"/>
      </w:rPr>
    </w:lvl>
    <w:lvl w:ilvl="6" w:tplc="CEEA7814">
      <w:numFmt w:val="bullet"/>
      <w:lvlText w:val="•"/>
      <w:lvlJc w:val="left"/>
      <w:pPr>
        <w:ind w:left="5765" w:hanging="361"/>
      </w:pPr>
      <w:rPr>
        <w:rFonts w:hint="default"/>
        <w:lang w:val="es-ES" w:eastAsia="en-US" w:bidi="ar-SA"/>
      </w:rPr>
    </w:lvl>
    <w:lvl w:ilvl="7" w:tplc="19F89D7A">
      <w:numFmt w:val="bullet"/>
      <w:lvlText w:val="•"/>
      <w:lvlJc w:val="left"/>
      <w:pPr>
        <w:ind w:left="6589" w:hanging="361"/>
      </w:pPr>
      <w:rPr>
        <w:rFonts w:hint="default"/>
        <w:lang w:val="es-ES" w:eastAsia="en-US" w:bidi="ar-SA"/>
      </w:rPr>
    </w:lvl>
    <w:lvl w:ilvl="8" w:tplc="0010C580">
      <w:numFmt w:val="bullet"/>
      <w:lvlText w:val="•"/>
      <w:lvlJc w:val="left"/>
      <w:pPr>
        <w:ind w:left="7413" w:hanging="361"/>
      </w:pPr>
      <w:rPr>
        <w:rFonts w:hint="default"/>
        <w:lang w:val="es-ES" w:eastAsia="en-US" w:bidi="ar-SA"/>
      </w:rPr>
    </w:lvl>
  </w:abstractNum>
  <w:abstractNum w:abstractNumId="8" w15:restartNumberingAfterBreak="0">
    <w:nsid w:val="5F71324A"/>
    <w:multiLevelType w:val="hybridMultilevel"/>
    <w:tmpl w:val="D66219E8"/>
    <w:lvl w:ilvl="0" w:tplc="33243EE4">
      <w:numFmt w:val="bullet"/>
      <w:lvlText w:val=""/>
      <w:lvlJc w:val="left"/>
      <w:pPr>
        <w:ind w:left="527" w:hanging="426"/>
      </w:pPr>
      <w:rPr>
        <w:rFonts w:ascii="Wingdings" w:eastAsia="Wingdings" w:hAnsi="Wingdings" w:cs="Wingdings" w:hint="default"/>
        <w:w w:val="100"/>
        <w:sz w:val="24"/>
        <w:szCs w:val="24"/>
        <w:lang w:val="es-ES" w:eastAsia="en-US" w:bidi="ar-SA"/>
      </w:rPr>
    </w:lvl>
    <w:lvl w:ilvl="1" w:tplc="3A46DEDC">
      <w:numFmt w:val="bullet"/>
      <w:lvlText w:val=""/>
      <w:lvlJc w:val="left"/>
      <w:pPr>
        <w:ind w:left="1541" w:hanging="360"/>
      </w:pPr>
      <w:rPr>
        <w:rFonts w:ascii="Symbol" w:eastAsia="Symbol" w:hAnsi="Symbol" w:cs="Symbol" w:hint="default"/>
        <w:w w:val="100"/>
        <w:sz w:val="24"/>
        <w:szCs w:val="24"/>
        <w:lang w:val="es-ES" w:eastAsia="en-US" w:bidi="ar-SA"/>
      </w:rPr>
    </w:lvl>
    <w:lvl w:ilvl="2" w:tplc="1726805A">
      <w:numFmt w:val="bullet"/>
      <w:lvlText w:val="•"/>
      <w:lvlJc w:val="left"/>
      <w:pPr>
        <w:ind w:left="2375" w:hanging="360"/>
      </w:pPr>
      <w:rPr>
        <w:rFonts w:hint="default"/>
        <w:lang w:val="es-ES" w:eastAsia="en-US" w:bidi="ar-SA"/>
      </w:rPr>
    </w:lvl>
    <w:lvl w:ilvl="3" w:tplc="7DE8ADCC">
      <w:numFmt w:val="bullet"/>
      <w:lvlText w:val="•"/>
      <w:lvlJc w:val="left"/>
      <w:pPr>
        <w:ind w:left="3211" w:hanging="360"/>
      </w:pPr>
      <w:rPr>
        <w:rFonts w:hint="default"/>
        <w:lang w:val="es-ES" w:eastAsia="en-US" w:bidi="ar-SA"/>
      </w:rPr>
    </w:lvl>
    <w:lvl w:ilvl="4" w:tplc="E204739C">
      <w:numFmt w:val="bullet"/>
      <w:lvlText w:val="•"/>
      <w:lvlJc w:val="left"/>
      <w:pPr>
        <w:ind w:left="4047" w:hanging="360"/>
      </w:pPr>
      <w:rPr>
        <w:rFonts w:hint="default"/>
        <w:lang w:val="es-ES" w:eastAsia="en-US" w:bidi="ar-SA"/>
      </w:rPr>
    </w:lvl>
    <w:lvl w:ilvl="5" w:tplc="97644740">
      <w:numFmt w:val="bullet"/>
      <w:lvlText w:val="•"/>
      <w:lvlJc w:val="left"/>
      <w:pPr>
        <w:ind w:left="4883" w:hanging="360"/>
      </w:pPr>
      <w:rPr>
        <w:rFonts w:hint="default"/>
        <w:lang w:val="es-ES" w:eastAsia="en-US" w:bidi="ar-SA"/>
      </w:rPr>
    </w:lvl>
    <w:lvl w:ilvl="6" w:tplc="EC7A9AA0">
      <w:numFmt w:val="bullet"/>
      <w:lvlText w:val="•"/>
      <w:lvlJc w:val="left"/>
      <w:pPr>
        <w:ind w:left="5719" w:hanging="360"/>
      </w:pPr>
      <w:rPr>
        <w:rFonts w:hint="default"/>
        <w:lang w:val="es-ES" w:eastAsia="en-US" w:bidi="ar-SA"/>
      </w:rPr>
    </w:lvl>
    <w:lvl w:ilvl="7" w:tplc="567A01F0">
      <w:numFmt w:val="bullet"/>
      <w:lvlText w:val="•"/>
      <w:lvlJc w:val="left"/>
      <w:pPr>
        <w:ind w:left="6554" w:hanging="360"/>
      </w:pPr>
      <w:rPr>
        <w:rFonts w:hint="default"/>
        <w:lang w:val="es-ES" w:eastAsia="en-US" w:bidi="ar-SA"/>
      </w:rPr>
    </w:lvl>
    <w:lvl w:ilvl="8" w:tplc="91607988">
      <w:numFmt w:val="bullet"/>
      <w:lvlText w:val="•"/>
      <w:lvlJc w:val="left"/>
      <w:pPr>
        <w:ind w:left="7390" w:hanging="360"/>
      </w:pPr>
      <w:rPr>
        <w:rFonts w:hint="default"/>
        <w:lang w:val="es-ES" w:eastAsia="en-US" w:bidi="ar-SA"/>
      </w:rPr>
    </w:lvl>
  </w:abstractNum>
  <w:abstractNum w:abstractNumId="9" w15:restartNumberingAfterBreak="0">
    <w:nsid w:val="68C11129"/>
    <w:multiLevelType w:val="hybridMultilevel"/>
    <w:tmpl w:val="1BBA0680"/>
    <w:lvl w:ilvl="0" w:tplc="BA0E276C">
      <w:start w:val="1"/>
      <w:numFmt w:val="decimal"/>
      <w:lvlText w:val="%1."/>
      <w:lvlJc w:val="left"/>
      <w:pPr>
        <w:ind w:left="821" w:hanging="360"/>
      </w:pPr>
      <w:rPr>
        <w:rFonts w:ascii="Arial MT" w:eastAsia="Arial MT" w:hAnsi="Arial MT" w:cs="Arial MT" w:hint="default"/>
        <w:w w:val="99"/>
        <w:sz w:val="22"/>
        <w:szCs w:val="22"/>
        <w:lang w:val="es-ES" w:eastAsia="en-US" w:bidi="ar-SA"/>
      </w:rPr>
    </w:lvl>
    <w:lvl w:ilvl="1" w:tplc="E722B088">
      <w:numFmt w:val="bullet"/>
      <w:lvlText w:val="•"/>
      <w:lvlJc w:val="left"/>
      <w:pPr>
        <w:ind w:left="1644" w:hanging="360"/>
      </w:pPr>
      <w:rPr>
        <w:rFonts w:hint="default"/>
        <w:lang w:val="es-ES" w:eastAsia="en-US" w:bidi="ar-SA"/>
      </w:rPr>
    </w:lvl>
    <w:lvl w:ilvl="2" w:tplc="CAB86C8E">
      <w:numFmt w:val="bullet"/>
      <w:lvlText w:val="•"/>
      <w:lvlJc w:val="left"/>
      <w:pPr>
        <w:ind w:left="2468" w:hanging="360"/>
      </w:pPr>
      <w:rPr>
        <w:rFonts w:hint="default"/>
        <w:lang w:val="es-ES" w:eastAsia="en-US" w:bidi="ar-SA"/>
      </w:rPr>
    </w:lvl>
    <w:lvl w:ilvl="3" w:tplc="FEAA57DC">
      <w:numFmt w:val="bullet"/>
      <w:lvlText w:val="•"/>
      <w:lvlJc w:val="left"/>
      <w:pPr>
        <w:ind w:left="3292" w:hanging="360"/>
      </w:pPr>
      <w:rPr>
        <w:rFonts w:hint="default"/>
        <w:lang w:val="es-ES" w:eastAsia="en-US" w:bidi="ar-SA"/>
      </w:rPr>
    </w:lvl>
    <w:lvl w:ilvl="4" w:tplc="09E6FDA2">
      <w:numFmt w:val="bullet"/>
      <w:lvlText w:val="•"/>
      <w:lvlJc w:val="left"/>
      <w:pPr>
        <w:ind w:left="4116" w:hanging="360"/>
      </w:pPr>
      <w:rPr>
        <w:rFonts w:hint="default"/>
        <w:lang w:val="es-ES" w:eastAsia="en-US" w:bidi="ar-SA"/>
      </w:rPr>
    </w:lvl>
    <w:lvl w:ilvl="5" w:tplc="E86C0F7C">
      <w:numFmt w:val="bullet"/>
      <w:lvlText w:val="•"/>
      <w:lvlJc w:val="left"/>
      <w:pPr>
        <w:ind w:left="4941" w:hanging="360"/>
      </w:pPr>
      <w:rPr>
        <w:rFonts w:hint="default"/>
        <w:lang w:val="es-ES" w:eastAsia="en-US" w:bidi="ar-SA"/>
      </w:rPr>
    </w:lvl>
    <w:lvl w:ilvl="6" w:tplc="8D6C09CA">
      <w:numFmt w:val="bullet"/>
      <w:lvlText w:val="•"/>
      <w:lvlJc w:val="left"/>
      <w:pPr>
        <w:ind w:left="5765" w:hanging="360"/>
      </w:pPr>
      <w:rPr>
        <w:rFonts w:hint="default"/>
        <w:lang w:val="es-ES" w:eastAsia="en-US" w:bidi="ar-SA"/>
      </w:rPr>
    </w:lvl>
    <w:lvl w:ilvl="7" w:tplc="D548BBCE">
      <w:numFmt w:val="bullet"/>
      <w:lvlText w:val="•"/>
      <w:lvlJc w:val="left"/>
      <w:pPr>
        <w:ind w:left="6589" w:hanging="360"/>
      </w:pPr>
      <w:rPr>
        <w:rFonts w:hint="default"/>
        <w:lang w:val="es-ES" w:eastAsia="en-US" w:bidi="ar-SA"/>
      </w:rPr>
    </w:lvl>
    <w:lvl w:ilvl="8" w:tplc="75327AA4">
      <w:numFmt w:val="bullet"/>
      <w:lvlText w:val="•"/>
      <w:lvlJc w:val="left"/>
      <w:pPr>
        <w:ind w:left="7413" w:hanging="360"/>
      </w:pPr>
      <w:rPr>
        <w:rFonts w:hint="default"/>
        <w:lang w:val="es-ES" w:eastAsia="en-US" w:bidi="ar-SA"/>
      </w:rPr>
    </w:lvl>
  </w:abstractNum>
  <w:abstractNum w:abstractNumId="10" w15:restartNumberingAfterBreak="0">
    <w:nsid w:val="75CB36E7"/>
    <w:multiLevelType w:val="hybridMultilevel"/>
    <w:tmpl w:val="ECE0F064"/>
    <w:lvl w:ilvl="0" w:tplc="B28E67C2">
      <w:numFmt w:val="bullet"/>
      <w:lvlText w:val="•"/>
      <w:lvlJc w:val="left"/>
      <w:pPr>
        <w:ind w:left="809" w:hanging="708"/>
      </w:pPr>
      <w:rPr>
        <w:rFonts w:hint="default"/>
        <w:w w:val="81"/>
        <w:lang w:val="es-ES" w:eastAsia="en-US" w:bidi="ar-SA"/>
      </w:rPr>
    </w:lvl>
    <w:lvl w:ilvl="1" w:tplc="1C346FDC">
      <w:numFmt w:val="bullet"/>
      <w:lvlText w:val="•"/>
      <w:lvlJc w:val="left"/>
      <w:pPr>
        <w:ind w:left="1626" w:hanging="708"/>
      </w:pPr>
      <w:rPr>
        <w:rFonts w:hint="default"/>
        <w:lang w:val="es-ES" w:eastAsia="en-US" w:bidi="ar-SA"/>
      </w:rPr>
    </w:lvl>
    <w:lvl w:ilvl="2" w:tplc="B70E0BA8">
      <w:numFmt w:val="bullet"/>
      <w:lvlText w:val="•"/>
      <w:lvlJc w:val="left"/>
      <w:pPr>
        <w:ind w:left="2452" w:hanging="708"/>
      </w:pPr>
      <w:rPr>
        <w:rFonts w:hint="default"/>
        <w:lang w:val="es-ES" w:eastAsia="en-US" w:bidi="ar-SA"/>
      </w:rPr>
    </w:lvl>
    <w:lvl w:ilvl="3" w:tplc="B142B32E">
      <w:numFmt w:val="bullet"/>
      <w:lvlText w:val="•"/>
      <w:lvlJc w:val="left"/>
      <w:pPr>
        <w:ind w:left="3278" w:hanging="708"/>
      </w:pPr>
      <w:rPr>
        <w:rFonts w:hint="default"/>
        <w:lang w:val="es-ES" w:eastAsia="en-US" w:bidi="ar-SA"/>
      </w:rPr>
    </w:lvl>
    <w:lvl w:ilvl="4" w:tplc="A006B746">
      <w:numFmt w:val="bullet"/>
      <w:lvlText w:val="•"/>
      <w:lvlJc w:val="left"/>
      <w:pPr>
        <w:ind w:left="4104" w:hanging="708"/>
      </w:pPr>
      <w:rPr>
        <w:rFonts w:hint="default"/>
        <w:lang w:val="es-ES" w:eastAsia="en-US" w:bidi="ar-SA"/>
      </w:rPr>
    </w:lvl>
    <w:lvl w:ilvl="5" w:tplc="695AF9F4">
      <w:numFmt w:val="bullet"/>
      <w:lvlText w:val="•"/>
      <w:lvlJc w:val="left"/>
      <w:pPr>
        <w:ind w:left="4931" w:hanging="708"/>
      </w:pPr>
      <w:rPr>
        <w:rFonts w:hint="default"/>
        <w:lang w:val="es-ES" w:eastAsia="en-US" w:bidi="ar-SA"/>
      </w:rPr>
    </w:lvl>
    <w:lvl w:ilvl="6" w:tplc="D1624190">
      <w:numFmt w:val="bullet"/>
      <w:lvlText w:val="•"/>
      <w:lvlJc w:val="left"/>
      <w:pPr>
        <w:ind w:left="5757" w:hanging="708"/>
      </w:pPr>
      <w:rPr>
        <w:rFonts w:hint="default"/>
        <w:lang w:val="es-ES" w:eastAsia="en-US" w:bidi="ar-SA"/>
      </w:rPr>
    </w:lvl>
    <w:lvl w:ilvl="7" w:tplc="7CDEE726">
      <w:numFmt w:val="bullet"/>
      <w:lvlText w:val="•"/>
      <w:lvlJc w:val="left"/>
      <w:pPr>
        <w:ind w:left="6583" w:hanging="708"/>
      </w:pPr>
      <w:rPr>
        <w:rFonts w:hint="default"/>
        <w:lang w:val="es-ES" w:eastAsia="en-US" w:bidi="ar-SA"/>
      </w:rPr>
    </w:lvl>
    <w:lvl w:ilvl="8" w:tplc="44EA3408">
      <w:numFmt w:val="bullet"/>
      <w:lvlText w:val="•"/>
      <w:lvlJc w:val="left"/>
      <w:pPr>
        <w:ind w:left="7409" w:hanging="708"/>
      </w:pPr>
      <w:rPr>
        <w:rFonts w:hint="default"/>
        <w:lang w:val="es-ES" w:eastAsia="en-US" w:bidi="ar-SA"/>
      </w:rPr>
    </w:lvl>
  </w:abstractNum>
  <w:abstractNum w:abstractNumId="11" w15:restartNumberingAfterBreak="0">
    <w:nsid w:val="7C0818FB"/>
    <w:multiLevelType w:val="hybridMultilevel"/>
    <w:tmpl w:val="106C7E4E"/>
    <w:lvl w:ilvl="0" w:tplc="11182FC6">
      <w:start w:val="1"/>
      <w:numFmt w:val="lowerLetter"/>
      <w:lvlText w:val="%1)."/>
      <w:lvlJc w:val="left"/>
      <w:pPr>
        <w:ind w:left="101" w:hanging="284"/>
      </w:pPr>
      <w:rPr>
        <w:rFonts w:ascii="Arial MT" w:eastAsia="Arial MT" w:hAnsi="Arial MT" w:cs="Arial MT" w:hint="default"/>
        <w:spacing w:val="-1"/>
        <w:w w:val="82"/>
        <w:sz w:val="24"/>
        <w:szCs w:val="24"/>
        <w:lang w:val="es-ES" w:eastAsia="en-US" w:bidi="ar-SA"/>
      </w:rPr>
    </w:lvl>
    <w:lvl w:ilvl="1" w:tplc="3F7AA9DC">
      <w:numFmt w:val="bullet"/>
      <w:lvlText w:val="•"/>
      <w:lvlJc w:val="left"/>
      <w:pPr>
        <w:ind w:left="996" w:hanging="284"/>
      </w:pPr>
      <w:rPr>
        <w:rFonts w:hint="default"/>
        <w:lang w:val="es-ES" w:eastAsia="en-US" w:bidi="ar-SA"/>
      </w:rPr>
    </w:lvl>
    <w:lvl w:ilvl="2" w:tplc="DDBC01FA">
      <w:numFmt w:val="bullet"/>
      <w:lvlText w:val="•"/>
      <w:lvlJc w:val="left"/>
      <w:pPr>
        <w:ind w:left="1892" w:hanging="284"/>
      </w:pPr>
      <w:rPr>
        <w:rFonts w:hint="default"/>
        <w:lang w:val="es-ES" w:eastAsia="en-US" w:bidi="ar-SA"/>
      </w:rPr>
    </w:lvl>
    <w:lvl w:ilvl="3" w:tplc="4150E43C">
      <w:numFmt w:val="bullet"/>
      <w:lvlText w:val="•"/>
      <w:lvlJc w:val="left"/>
      <w:pPr>
        <w:ind w:left="2788" w:hanging="284"/>
      </w:pPr>
      <w:rPr>
        <w:rFonts w:hint="default"/>
        <w:lang w:val="es-ES" w:eastAsia="en-US" w:bidi="ar-SA"/>
      </w:rPr>
    </w:lvl>
    <w:lvl w:ilvl="4" w:tplc="6FCED086">
      <w:numFmt w:val="bullet"/>
      <w:lvlText w:val="•"/>
      <w:lvlJc w:val="left"/>
      <w:pPr>
        <w:ind w:left="3684" w:hanging="284"/>
      </w:pPr>
      <w:rPr>
        <w:rFonts w:hint="default"/>
        <w:lang w:val="es-ES" w:eastAsia="en-US" w:bidi="ar-SA"/>
      </w:rPr>
    </w:lvl>
    <w:lvl w:ilvl="5" w:tplc="2E0ABF64">
      <w:numFmt w:val="bullet"/>
      <w:lvlText w:val="•"/>
      <w:lvlJc w:val="left"/>
      <w:pPr>
        <w:ind w:left="4581" w:hanging="284"/>
      </w:pPr>
      <w:rPr>
        <w:rFonts w:hint="default"/>
        <w:lang w:val="es-ES" w:eastAsia="en-US" w:bidi="ar-SA"/>
      </w:rPr>
    </w:lvl>
    <w:lvl w:ilvl="6" w:tplc="15D623A4">
      <w:numFmt w:val="bullet"/>
      <w:lvlText w:val="•"/>
      <w:lvlJc w:val="left"/>
      <w:pPr>
        <w:ind w:left="5477" w:hanging="284"/>
      </w:pPr>
      <w:rPr>
        <w:rFonts w:hint="default"/>
        <w:lang w:val="es-ES" w:eastAsia="en-US" w:bidi="ar-SA"/>
      </w:rPr>
    </w:lvl>
    <w:lvl w:ilvl="7" w:tplc="A3AC6BF6">
      <w:numFmt w:val="bullet"/>
      <w:lvlText w:val="•"/>
      <w:lvlJc w:val="left"/>
      <w:pPr>
        <w:ind w:left="6373" w:hanging="284"/>
      </w:pPr>
      <w:rPr>
        <w:rFonts w:hint="default"/>
        <w:lang w:val="es-ES" w:eastAsia="en-US" w:bidi="ar-SA"/>
      </w:rPr>
    </w:lvl>
    <w:lvl w:ilvl="8" w:tplc="3E28EACE">
      <w:numFmt w:val="bullet"/>
      <w:lvlText w:val="•"/>
      <w:lvlJc w:val="left"/>
      <w:pPr>
        <w:ind w:left="7269" w:hanging="284"/>
      </w:pPr>
      <w:rPr>
        <w:rFonts w:hint="default"/>
        <w:lang w:val="es-ES" w:eastAsia="en-US" w:bidi="ar-SA"/>
      </w:rPr>
    </w:lvl>
  </w:abstractNum>
  <w:num w:numId="1" w16cid:durableId="608466005">
    <w:abstractNumId w:val="0"/>
  </w:num>
  <w:num w:numId="2" w16cid:durableId="1182544961">
    <w:abstractNumId w:val="8"/>
  </w:num>
  <w:num w:numId="3" w16cid:durableId="1961916022">
    <w:abstractNumId w:val="1"/>
  </w:num>
  <w:num w:numId="4" w16cid:durableId="1611662193">
    <w:abstractNumId w:val="11"/>
  </w:num>
  <w:num w:numId="5" w16cid:durableId="1128356248">
    <w:abstractNumId w:val="2"/>
  </w:num>
  <w:num w:numId="6" w16cid:durableId="657458144">
    <w:abstractNumId w:val="10"/>
  </w:num>
  <w:num w:numId="7" w16cid:durableId="1006320524">
    <w:abstractNumId w:val="4"/>
  </w:num>
  <w:num w:numId="8" w16cid:durableId="2034458230">
    <w:abstractNumId w:val="3"/>
  </w:num>
  <w:num w:numId="9" w16cid:durableId="1886990555">
    <w:abstractNumId w:val="5"/>
  </w:num>
  <w:num w:numId="10" w16cid:durableId="101341109">
    <w:abstractNumId w:val="9"/>
  </w:num>
  <w:num w:numId="11" w16cid:durableId="360009473">
    <w:abstractNumId w:val="7"/>
  </w:num>
  <w:num w:numId="12" w16cid:durableId="793865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EDA"/>
    <w:rsid w:val="00017370"/>
    <w:rsid w:val="00057654"/>
    <w:rsid w:val="001476ED"/>
    <w:rsid w:val="00327001"/>
    <w:rsid w:val="003C4DE2"/>
    <w:rsid w:val="003C742E"/>
    <w:rsid w:val="0048642A"/>
    <w:rsid w:val="004F3820"/>
    <w:rsid w:val="005549A9"/>
    <w:rsid w:val="00600C38"/>
    <w:rsid w:val="006B0812"/>
    <w:rsid w:val="00766463"/>
    <w:rsid w:val="007C2437"/>
    <w:rsid w:val="00807719"/>
    <w:rsid w:val="00824829"/>
    <w:rsid w:val="008304A7"/>
    <w:rsid w:val="008C04F0"/>
    <w:rsid w:val="00924475"/>
    <w:rsid w:val="00AD093D"/>
    <w:rsid w:val="00B80430"/>
    <w:rsid w:val="00BD2ABF"/>
    <w:rsid w:val="00C54AFB"/>
    <w:rsid w:val="00CE0D0D"/>
    <w:rsid w:val="00E97D39"/>
    <w:rsid w:val="00F10E96"/>
    <w:rsid w:val="00F44E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30492"/>
  <w15:docId w15:val="{DE5D0E3D-B03C-4331-9BA5-DD83E1993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1"/>
      <w:outlineLvl w:val="0"/>
    </w:pPr>
    <w:rPr>
      <w:rFonts w:ascii="Arial" w:eastAsia="Arial" w:hAnsi="Arial" w:cs="Arial"/>
      <w:b/>
      <w:bCs/>
      <w:sz w:val="24"/>
      <w:szCs w:val="24"/>
    </w:rPr>
  </w:style>
  <w:style w:type="paragraph" w:styleId="Ttulo2">
    <w:name w:val="heading 2"/>
    <w:basedOn w:val="Normal"/>
    <w:uiPriority w:val="9"/>
    <w:unhideWhenUsed/>
    <w:qFormat/>
    <w:pPr>
      <w:ind w:left="886" w:hanging="361"/>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2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C4DE2"/>
    <w:pPr>
      <w:tabs>
        <w:tab w:val="center" w:pos="4419"/>
        <w:tab w:val="right" w:pos="8838"/>
      </w:tabs>
    </w:pPr>
  </w:style>
  <w:style w:type="character" w:customStyle="1" w:styleId="EncabezadoCar">
    <w:name w:val="Encabezado Car"/>
    <w:basedOn w:val="Fuentedeprrafopredeter"/>
    <w:link w:val="Encabezado"/>
    <w:uiPriority w:val="99"/>
    <w:rsid w:val="003C4DE2"/>
    <w:rPr>
      <w:rFonts w:ascii="Arial MT" w:eastAsia="Arial MT" w:hAnsi="Arial MT" w:cs="Arial MT"/>
      <w:lang w:val="es-ES"/>
    </w:rPr>
  </w:style>
  <w:style w:type="paragraph" w:styleId="Piedepgina">
    <w:name w:val="footer"/>
    <w:basedOn w:val="Normal"/>
    <w:link w:val="PiedepginaCar"/>
    <w:uiPriority w:val="99"/>
    <w:unhideWhenUsed/>
    <w:rsid w:val="003C4DE2"/>
    <w:pPr>
      <w:tabs>
        <w:tab w:val="center" w:pos="4419"/>
        <w:tab w:val="right" w:pos="8838"/>
      </w:tabs>
    </w:pPr>
  </w:style>
  <w:style w:type="character" w:customStyle="1" w:styleId="PiedepginaCar">
    <w:name w:val="Pie de página Car"/>
    <w:basedOn w:val="Fuentedeprrafopredeter"/>
    <w:link w:val="Piedepgina"/>
    <w:uiPriority w:val="99"/>
    <w:rsid w:val="003C4DE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_rels/footer1.xml.rels><?xml version="1.0" encoding="UTF-8" standalone="yes"?>
<Relationships xmlns="http://schemas.openxmlformats.org/package/2006/relationships"><Relationship Id="rId3" Type="http://schemas.openxmlformats.org/officeDocument/2006/relationships/hyperlink" Target="http://www.invias.gov.co/" TargetMode="External"/><Relationship Id="rId2" Type="http://schemas.openxmlformats.org/officeDocument/2006/relationships/hyperlink" Target="http://www.invias.gov.c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16</Pages>
  <Words>4830</Words>
  <Characters>26565</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Solorza Sanabria</dc:creator>
  <cp:lastModifiedBy>Luisa Maria Ruiz Ordoñez</cp:lastModifiedBy>
  <cp:revision>15</cp:revision>
  <dcterms:created xsi:type="dcterms:W3CDTF">2023-04-24T22:06:00Z</dcterms:created>
  <dcterms:modified xsi:type="dcterms:W3CDTF">2023-10-02T20:28:00Z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2023-03-27T00:00:00Z</vt:filetime>
  </property>
  <property fmtid="{D5CDD505-2E9C-101B-9397-08002B2CF9AE}" pid="3" name="Creator">
    <vt:lpwstr>Acrobat PDFMaker 20 para Word</vt:lpwstr>
  </property>
  <property fmtid="{D5CDD505-2E9C-101B-9397-08002B2CF9AE}" pid="4" name="LastSaved">
    <vt:filetime>2023-04-24T00:00:00Z</vt:filetime>
  </property>
</Properties>
</file>