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6144F5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00B050"/>
        </w:rPr>
      </w:pPr>
      <w:r w:rsidRPr="006144F5">
        <w:rPr>
          <w:rFonts w:ascii="Arial" w:hAnsi="Arial" w:cs="Arial"/>
          <w:b/>
          <w:bCs/>
          <w:color w:val="00B050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3A2AFE5B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493D74" w:rsidRPr="00493D74">
        <w:rPr>
          <w:rFonts w:ascii="Arial" w:hAnsi="Arial" w:cs="Arial"/>
          <w:b/>
          <w:bCs/>
        </w:rPr>
        <w:t>MC-HIL-CIES-0</w:t>
      </w:r>
      <w:r w:rsidR="00BC6AFD">
        <w:rPr>
          <w:rFonts w:ascii="Arial" w:hAnsi="Arial" w:cs="Arial"/>
          <w:b/>
          <w:bCs/>
        </w:rPr>
        <w:t>47</w:t>
      </w:r>
      <w:r w:rsidR="00493D74" w:rsidRPr="00493D74">
        <w:rPr>
          <w:rFonts w:ascii="Arial" w:hAnsi="Arial" w:cs="Arial"/>
          <w:b/>
          <w:bCs/>
        </w:rPr>
        <w:t>-2023</w:t>
      </w:r>
    </w:p>
    <w:p w14:paraId="2C323386" w14:textId="7585BE3F" w:rsidR="00973706" w:rsidRPr="006144F5" w:rsidRDefault="00973706" w:rsidP="00973706">
      <w:pPr>
        <w:spacing w:line="259" w:lineRule="auto"/>
        <w:jc w:val="both"/>
        <w:rPr>
          <w:rFonts w:ascii="Arial" w:hAnsi="Arial" w:cs="Arial"/>
          <w:i/>
        </w:rPr>
      </w:pPr>
      <w:r w:rsidRPr="0037367C">
        <w:rPr>
          <w:rFonts w:ascii="Arial" w:hAnsi="Arial" w:cs="Arial"/>
          <w:b/>
          <w:bCs/>
        </w:rPr>
        <w:t>Objeto:</w:t>
      </w:r>
      <w:r w:rsidR="008B005A">
        <w:rPr>
          <w:rFonts w:ascii="Arial" w:hAnsi="Arial" w:cs="Arial"/>
          <w:b/>
          <w:bCs/>
        </w:rPr>
        <w:t xml:space="preserve"> </w:t>
      </w:r>
      <w:r w:rsidR="006144F5" w:rsidRPr="006144F5">
        <w:rPr>
          <w:rFonts w:ascii="Arial" w:hAnsi="Arial" w:cs="Arial"/>
        </w:rPr>
        <w:t>“</w:t>
      </w:r>
      <w:r w:rsidR="00BC6AFD" w:rsidRPr="00BC6AFD">
        <w:rPr>
          <w:rFonts w:ascii="Arial" w:hAnsi="Arial" w:cs="Arial"/>
        </w:rPr>
        <w:t>Entregar a título de venta materiales de formación - Automatización para ser utilizados en la Co</w:t>
      </w:r>
      <w:bookmarkStart w:id="0" w:name="_GoBack"/>
      <w:bookmarkEnd w:id="0"/>
      <w:r w:rsidR="00BC6AFD" w:rsidRPr="00BC6AFD">
        <w:rPr>
          <w:rFonts w:ascii="Arial" w:hAnsi="Arial" w:cs="Arial"/>
        </w:rPr>
        <w:t xml:space="preserve">mpetencia Nacional </w:t>
      </w:r>
      <w:proofErr w:type="spellStart"/>
      <w:r w:rsidR="00BC6AFD" w:rsidRPr="00BC6AFD">
        <w:rPr>
          <w:rFonts w:ascii="Arial" w:hAnsi="Arial" w:cs="Arial"/>
        </w:rPr>
        <w:t>WorldSkills</w:t>
      </w:r>
      <w:proofErr w:type="spellEnd"/>
      <w:r w:rsidR="00BC6AFD" w:rsidRPr="00BC6AFD">
        <w:rPr>
          <w:rFonts w:ascii="Arial" w:hAnsi="Arial" w:cs="Arial"/>
        </w:rPr>
        <w:t xml:space="preserve"> Fase II en la habilidad de Control Industrial a realizarse en el Centro de la Industria, la Empresa y los Servicios del SENA Regional Huila</w:t>
      </w:r>
      <w:r w:rsidR="00E832B3" w:rsidRPr="006144F5">
        <w:rPr>
          <w:rFonts w:ascii="Arial" w:hAnsi="Arial" w:cs="Arial"/>
        </w:rPr>
        <w:t>”.</w:t>
      </w:r>
    </w:p>
    <w:p w14:paraId="064C0D25" w14:textId="2EA10328" w:rsidR="0037367C" w:rsidRPr="003B7E71" w:rsidRDefault="0037367C" w:rsidP="00973706">
      <w:pPr>
        <w:spacing w:line="259" w:lineRule="auto"/>
        <w:jc w:val="both"/>
        <w:rPr>
          <w:rFonts w:ascii="Arial" w:hAnsi="Arial" w:cs="Arial"/>
          <w:bCs/>
          <w:i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6144F5">
        <w:rPr>
          <w:rFonts w:ascii="Arial" w:hAnsi="Arial" w:cs="Arial"/>
          <w:i/>
          <w:color w:val="00B050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6144F5">
        <w:rPr>
          <w:rFonts w:ascii="Arial" w:hAnsi="Arial" w:cs="Arial"/>
          <w:i/>
          <w:color w:val="92D050"/>
        </w:rPr>
        <w:t xml:space="preserve"> </w:t>
      </w:r>
      <w:r w:rsidRPr="006144F5">
        <w:rPr>
          <w:rFonts w:ascii="Arial" w:hAnsi="Arial" w:cs="Arial"/>
          <w:i/>
          <w:color w:val="00B050"/>
        </w:rPr>
        <w:t>(cédula de ciudadanía, cédula de extranjería o pasaporte, según el caso)</w:t>
      </w:r>
      <w:r w:rsidRPr="006144F5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6144F5">
        <w:rPr>
          <w:rFonts w:ascii="Arial" w:hAnsi="Arial" w:cs="Arial"/>
          <w:i/>
          <w:color w:val="00B050"/>
        </w:rPr>
        <w:t>(o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6144F5">
        <w:rPr>
          <w:rFonts w:ascii="Arial" w:hAnsi="Arial" w:cs="Arial"/>
          <w:i/>
          <w:color w:val="00B050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6144F5">
        <w:rPr>
          <w:rFonts w:ascii="Arial" w:hAnsi="Arial" w:cs="Arial"/>
          <w:i/>
          <w:color w:val="00B050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6144F5">
        <w:rPr>
          <w:rFonts w:ascii="Arial" w:hAnsi="Arial" w:cs="Arial"/>
          <w:i/>
          <w:color w:val="00B050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6144F5">
        <w:rPr>
          <w:rFonts w:ascii="Arial" w:hAnsi="Arial" w:cs="Arial"/>
          <w:i/>
          <w:color w:val="00B050"/>
        </w:rPr>
        <w:t>si la persona jurídica extranjera resuelve obrar por intermedio del que está en el deber de constituir)</w:t>
      </w:r>
      <w:r w:rsidRPr="006144F5">
        <w:rPr>
          <w:rFonts w:ascii="Arial" w:hAnsi="Arial" w:cs="Arial"/>
          <w:color w:val="00B050"/>
        </w:rPr>
        <w:t xml:space="preserve"> o apoderado </w:t>
      </w:r>
      <w:r w:rsidRPr="006144F5">
        <w:rPr>
          <w:rFonts w:ascii="Arial" w:hAnsi="Arial" w:cs="Arial"/>
          <w:i/>
          <w:color w:val="00B050"/>
        </w:rPr>
        <w:t>(si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6144F5">
        <w:rPr>
          <w:rFonts w:ascii="Arial" w:hAnsi="Arial" w:cs="Arial"/>
          <w:i/>
          <w:color w:val="00B050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6144F5">
        <w:rPr>
          <w:rFonts w:ascii="Arial" w:hAnsi="Arial" w:cs="Arial"/>
          <w:i/>
          <w:color w:val="00B050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6144F5">
        <w:rPr>
          <w:rFonts w:ascii="Arial" w:hAnsi="Arial" w:cs="Arial"/>
          <w:i/>
          <w:color w:val="00B050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6144F5">
        <w:rPr>
          <w:rFonts w:ascii="Arial" w:hAnsi="Arial" w:cs="Arial"/>
          <w:i/>
          <w:color w:val="00B050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6144F5">
        <w:rPr>
          <w:rFonts w:ascii="Arial" w:hAnsi="Arial" w:cs="Arial"/>
          <w:color w:val="00B050"/>
        </w:rPr>
        <w:t>salvo sociedades abiertas o inscritas en bolsas de valores</w:t>
      </w:r>
      <w:r w:rsidRPr="006144F5">
        <w:rPr>
          <w:rFonts w:ascii="Arial" w:hAnsi="Arial" w:cs="Arial"/>
          <w:color w:val="92D050"/>
        </w:rPr>
        <w:t xml:space="preserve">) </w:t>
      </w:r>
      <w:r w:rsidRPr="00973706">
        <w:rPr>
          <w:rFonts w:ascii="Arial" w:hAnsi="Arial" w:cs="Arial"/>
        </w:rPr>
        <w:t>y administradores (</w:t>
      </w:r>
      <w:r w:rsidRPr="006144F5">
        <w:rPr>
          <w:rFonts w:ascii="Arial" w:hAnsi="Arial" w:cs="Arial"/>
          <w:color w:val="00B050"/>
        </w:rPr>
        <w:t xml:space="preserve">de las </w:t>
      </w:r>
      <w:r w:rsidRPr="008B602C">
        <w:rPr>
          <w:rFonts w:ascii="Arial" w:hAnsi="Arial" w:cs="Arial"/>
          <w:color w:val="00B050"/>
        </w:rPr>
        <w:lastRenderedPageBreak/>
        <w:t xml:space="preserve">Empresas, sus respectivos accionistas, también salvo sociedades abiertas o inscritas en bolsas de valores, y administradores, en casos de Proponentes Plurales) </w:t>
      </w:r>
      <w:r w:rsidRPr="00973706">
        <w:rPr>
          <w:rFonts w:ascii="Arial" w:hAnsi="Arial" w:cs="Arial"/>
        </w:rPr>
        <w:t xml:space="preserve">manifiesto que </w:t>
      </w:r>
      <w:r w:rsidRPr="00973706">
        <w:rPr>
          <w:rFonts w:ascii="Arial" w:hAnsi="Arial" w:cs="Arial"/>
          <w:i/>
          <w:iCs/>
        </w:rPr>
        <w:t>(</w:t>
      </w:r>
      <w:r w:rsidRPr="008B602C">
        <w:rPr>
          <w:rFonts w:ascii="Arial" w:hAnsi="Arial" w:cs="Arial"/>
          <w:i/>
          <w:iCs/>
          <w:color w:val="00B050"/>
        </w:rPr>
        <w:t xml:space="preserve">se </w:t>
      </w:r>
      <w:r w:rsidRPr="008B602C">
        <w:rPr>
          <w:rFonts w:ascii="Arial" w:hAnsi="Arial" w:cs="Arial"/>
          <w:i/>
          <w:iCs/>
          <w:color w:val="00B050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8B602C">
        <w:rPr>
          <w:rFonts w:ascii="Arial" w:hAnsi="Arial" w:cs="Arial"/>
          <w:b/>
          <w:color w:val="00B050"/>
        </w:rPr>
        <w:t>EL PROPONENTE</w:t>
      </w:r>
      <w:r w:rsidRPr="008B602C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8B602C">
        <w:rPr>
          <w:rFonts w:ascii="Arial" w:hAnsi="Arial" w:cs="Arial"/>
          <w:b/>
          <w:color w:val="00B050"/>
        </w:rPr>
        <w:t>EL PROPONENTE</w:t>
      </w:r>
      <w:r w:rsidRPr="008B602C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8B602C">
        <w:rPr>
          <w:rFonts w:ascii="Arial" w:hAnsi="Arial" w:cs="Arial"/>
          <w:b/>
          <w:color w:val="00B050"/>
        </w:rPr>
        <w:t>EL PROPONENTE</w:t>
      </w:r>
      <w:r w:rsidRPr="008B602C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8B602C">
        <w:rPr>
          <w:rFonts w:ascii="Arial" w:hAnsi="Arial" w:cs="Arial"/>
          <w:color w:val="00B050"/>
        </w:rPr>
        <w:t xml:space="preserve">) 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F87BB2" w14:textId="77777777" w:rsidR="009358F4" w:rsidRDefault="009358F4" w:rsidP="001A74F0">
      <w:pPr>
        <w:spacing w:after="0" w:line="240" w:lineRule="auto"/>
      </w:pPr>
      <w:r>
        <w:separator/>
      </w:r>
    </w:p>
  </w:endnote>
  <w:endnote w:type="continuationSeparator" w:id="0">
    <w:p w14:paraId="32B52527" w14:textId="77777777" w:rsidR="009358F4" w:rsidRDefault="009358F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0D603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E9B6AE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B7AF2" w:rsidRPr="007B7AF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1E1F2" w14:textId="77777777" w:rsidR="009358F4" w:rsidRDefault="009358F4" w:rsidP="001A74F0">
      <w:pPr>
        <w:spacing w:after="0" w:line="240" w:lineRule="auto"/>
      </w:pPr>
      <w:r>
        <w:separator/>
      </w:r>
    </w:p>
  </w:footnote>
  <w:footnote w:type="continuationSeparator" w:id="0">
    <w:p w14:paraId="7788A425" w14:textId="77777777" w:rsidR="009358F4" w:rsidRDefault="009358F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0D603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73027AF1" w:rsidR="00633BEF" w:rsidRDefault="008B602C" w:rsidP="008B602C">
    <w:pPr>
      <w:pStyle w:val="Encabezado"/>
      <w:jc w:val="center"/>
    </w:pPr>
    <w:r>
      <w:rPr>
        <w:noProof/>
      </w:rPr>
      <w:drawing>
        <wp:inline distT="0" distB="0" distL="0" distR="0" wp14:anchorId="7DA43149" wp14:editId="043EA9BD">
          <wp:extent cx="652145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0D603D"/>
    <w:rsid w:val="00114AEC"/>
    <w:rsid w:val="00115DB7"/>
    <w:rsid w:val="00122078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B7E71"/>
    <w:rsid w:val="003D41EE"/>
    <w:rsid w:val="003F6E39"/>
    <w:rsid w:val="0041765B"/>
    <w:rsid w:val="00417A95"/>
    <w:rsid w:val="0042368D"/>
    <w:rsid w:val="00433946"/>
    <w:rsid w:val="00435AF8"/>
    <w:rsid w:val="004658BE"/>
    <w:rsid w:val="00480BA2"/>
    <w:rsid w:val="00493D74"/>
    <w:rsid w:val="004B47B4"/>
    <w:rsid w:val="004C6C8D"/>
    <w:rsid w:val="004D6181"/>
    <w:rsid w:val="00511546"/>
    <w:rsid w:val="005207C9"/>
    <w:rsid w:val="0052670E"/>
    <w:rsid w:val="00537FE7"/>
    <w:rsid w:val="0054095C"/>
    <w:rsid w:val="00543FC8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56D9"/>
    <w:rsid w:val="006144F5"/>
    <w:rsid w:val="00633BEF"/>
    <w:rsid w:val="0064012F"/>
    <w:rsid w:val="00641471"/>
    <w:rsid w:val="00671F45"/>
    <w:rsid w:val="00685FBC"/>
    <w:rsid w:val="006A05BA"/>
    <w:rsid w:val="006A2D47"/>
    <w:rsid w:val="006B63E3"/>
    <w:rsid w:val="006B75B1"/>
    <w:rsid w:val="006E1A51"/>
    <w:rsid w:val="006E3978"/>
    <w:rsid w:val="006F3821"/>
    <w:rsid w:val="0073001F"/>
    <w:rsid w:val="00745B31"/>
    <w:rsid w:val="0075241D"/>
    <w:rsid w:val="007A57F9"/>
    <w:rsid w:val="007B56C1"/>
    <w:rsid w:val="007B7AF2"/>
    <w:rsid w:val="007E7E14"/>
    <w:rsid w:val="00815841"/>
    <w:rsid w:val="00817370"/>
    <w:rsid w:val="0081757D"/>
    <w:rsid w:val="00821888"/>
    <w:rsid w:val="00877662"/>
    <w:rsid w:val="00880BA8"/>
    <w:rsid w:val="008B005A"/>
    <w:rsid w:val="008B4294"/>
    <w:rsid w:val="008B602C"/>
    <w:rsid w:val="008C45B3"/>
    <w:rsid w:val="008D647D"/>
    <w:rsid w:val="008E2283"/>
    <w:rsid w:val="00932A24"/>
    <w:rsid w:val="009358F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C6AFD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6D11"/>
    <w:rsid w:val="00E61FB6"/>
    <w:rsid w:val="00E65576"/>
    <w:rsid w:val="00E81C37"/>
    <w:rsid w:val="00E82952"/>
    <w:rsid w:val="00E832B3"/>
    <w:rsid w:val="00E90CE9"/>
    <w:rsid w:val="00E92F8B"/>
    <w:rsid w:val="00E949B1"/>
    <w:rsid w:val="00ED6D30"/>
    <w:rsid w:val="00EF5EEF"/>
    <w:rsid w:val="00F00C8F"/>
    <w:rsid w:val="00F170BC"/>
    <w:rsid w:val="00F275F9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17443B7A"/>
  <w14:defaultImageDpi w14:val="300"/>
  <w15:docId w15:val="{3D8F1C4F-3551-4563-AECE-664F0BFE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7B7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5E5C6F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CB3EF9B-0768-46BE-9573-EE35C6752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Pamela Racedo</cp:lastModifiedBy>
  <cp:revision>18</cp:revision>
  <dcterms:created xsi:type="dcterms:W3CDTF">2022-05-27T13:35:00Z</dcterms:created>
  <dcterms:modified xsi:type="dcterms:W3CDTF">2023-10-03T16:26:00Z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951effd9-761a-4650-ab2b-c078bf8a04a2</vt:lpwstr>
  </property>
  <property fmtid="{D5CDD505-2E9C-101B-9397-08002B2CF9AE}" pid="8" name="MSIP_Label_1299739c-ad3d-4908-806e-4d91151a6e13_ContentBits">
    <vt:lpwstr>0</vt:lpwstr>
  </property>
</Properties>
</file>