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EF3AC1" w:rsidRDefault="00DC681B" w:rsidP="00DC681B">
      <w:pPr>
        <w:jc w:val="center"/>
        <w:rPr>
          <w:b/>
          <w:sz w:val="21"/>
          <w:szCs w:val="21"/>
        </w:rPr>
      </w:pPr>
      <w:r w:rsidRPr="00EF3AC1">
        <w:rPr>
          <w:b/>
          <w:sz w:val="21"/>
          <w:szCs w:val="21"/>
        </w:rPr>
        <w:t>POLICÍA METROPOLITANA DE CÚCUTA</w:t>
      </w:r>
    </w:p>
    <w:p w:rsidR="00DC681B" w:rsidRPr="00EF3AC1" w:rsidRDefault="00DC681B" w:rsidP="00DC681B">
      <w:pPr>
        <w:jc w:val="center"/>
        <w:rPr>
          <w:sz w:val="21"/>
          <w:szCs w:val="21"/>
        </w:rPr>
      </w:pPr>
      <w:r w:rsidRPr="00EF3AC1">
        <w:rPr>
          <w:b/>
          <w:sz w:val="21"/>
          <w:szCs w:val="21"/>
        </w:rPr>
        <w:t>AREA DE SANIDAD NORTE DE SANTANDER</w:t>
      </w:r>
    </w:p>
    <w:p w:rsidR="00AD6484" w:rsidRPr="00EF3AC1" w:rsidRDefault="00AD6484" w:rsidP="00AD6484">
      <w:pPr>
        <w:rPr>
          <w:sz w:val="21"/>
          <w:szCs w:val="21"/>
          <w:lang w:val="es-CO"/>
        </w:rPr>
      </w:pPr>
    </w:p>
    <w:p w:rsidR="00F1424F" w:rsidRPr="00EF3AC1" w:rsidRDefault="00DC681B" w:rsidP="00F1424F">
      <w:pPr>
        <w:pStyle w:val="Ttulo6"/>
        <w:jc w:val="both"/>
        <w:rPr>
          <w:rFonts w:ascii="Arial" w:hAnsi="Arial" w:cs="Arial"/>
          <w:sz w:val="21"/>
          <w:szCs w:val="21"/>
        </w:rPr>
      </w:pPr>
      <w:r w:rsidRPr="00EF3AC1">
        <w:rPr>
          <w:rFonts w:ascii="Arial" w:hAnsi="Arial" w:cs="Arial"/>
          <w:b w:val="0"/>
          <w:sz w:val="21"/>
          <w:szCs w:val="21"/>
          <w:lang w:val="es-CO"/>
        </w:rPr>
        <w:t xml:space="preserve">N° S-2019- _______________  </w:t>
      </w:r>
      <w:r w:rsidRPr="00EF3AC1">
        <w:rPr>
          <w:rFonts w:ascii="Arial" w:hAnsi="Arial" w:cs="Arial"/>
          <w:b w:val="0"/>
          <w:sz w:val="21"/>
          <w:szCs w:val="21"/>
        </w:rPr>
        <w:t>/ DISAN DENOR - 29</w:t>
      </w:r>
    </w:p>
    <w:p w:rsidR="00F1424F" w:rsidRPr="00EF3AC1" w:rsidRDefault="00F1424F" w:rsidP="00AD6484">
      <w:pPr>
        <w:rPr>
          <w:sz w:val="21"/>
          <w:szCs w:val="21"/>
          <w:lang w:val="es-CO"/>
        </w:rPr>
      </w:pPr>
      <w:r w:rsidRPr="00EF3AC1">
        <w:rPr>
          <w:sz w:val="21"/>
          <w:szCs w:val="21"/>
          <w:lang w:val="es-CO"/>
        </w:rPr>
        <w:t xml:space="preserve"> </w:t>
      </w:r>
    </w:p>
    <w:p w:rsidR="00AD6484" w:rsidRPr="00EF3AC1" w:rsidRDefault="00DC681B" w:rsidP="00773EBD">
      <w:pPr>
        <w:rPr>
          <w:sz w:val="21"/>
          <w:szCs w:val="21"/>
          <w:lang w:val="es-CO"/>
        </w:rPr>
      </w:pPr>
      <w:r w:rsidRPr="00EF3AC1">
        <w:rPr>
          <w:b/>
          <w:bCs/>
          <w:sz w:val="21"/>
          <w:szCs w:val="21"/>
          <w:lang w:val="es-MX" w:eastAsia="es-MX"/>
        </w:rPr>
        <w:t xml:space="preserve">San José de Cúcuta, </w:t>
      </w:r>
      <w:r w:rsidR="00AD6484" w:rsidRPr="00EF3AC1">
        <w:rPr>
          <w:b/>
          <w:bCs/>
          <w:sz w:val="21"/>
          <w:szCs w:val="21"/>
          <w:lang w:val="es-MX" w:eastAsia="es-MX"/>
        </w:rPr>
        <w:tab/>
      </w:r>
      <w:r w:rsidR="008C4F6C">
        <w:rPr>
          <w:b/>
          <w:bCs/>
          <w:sz w:val="21"/>
          <w:szCs w:val="21"/>
          <w:lang w:val="es-MX" w:eastAsia="es-MX"/>
        </w:rPr>
        <w:t>31</w:t>
      </w:r>
      <w:r w:rsidR="00E75505" w:rsidRPr="00EF3AC1">
        <w:rPr>
          <w:b/>
          <w:bCs/>
          <w:sz w:val="21"/>
          <w:szCs w:val="21"/>
          <w:lang w:val="es-MX" w:eastAsia="es-MX"/>
        </w:rPr>
        <w:t xml:space="preserve"> de octubre de 2019</w:t>
      </w:r>
      <w:r w:rsidR="00AD6484" w:rsidRPr="00EF3AC1">
        <w:rPr>
          <w:b/>
          <w:bCs/>
          <w:sz w:val="21"/>
          <w:szCs w:val="21"/>
          <w:lang w:val="es-MX" w:eastAsia="es-MX"/>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r>
      <w:r w:rsidR="00AD6484" w:rsidRPr="00EF3AC1">
        <w:rPr>
          <w:sz w:val="21"/>
          <w:szCs w:val="21"/>
          <w:lang w:val="es-CO"/>
        </w:rPr>
        <w:tab/>
        <w:t xml:space="preserve"> </w:t>
      </w:r>
    </w:p>
    <w:p w:rsidR="00AD6484" w:rsidRPr="00EF3AC1" w:rsidRDefault="00AD6484" w:rsidP="00AD6484">
      <w:pPr>
        <w:pStyle w:val="Sangradetextonormal"/>
        <w:ind w:left="0"/>
        <w:jc w:val="center"/>
        <w:rPr>
          <w:rFonts w:ascii="Arial" w:hAnsi="Arial" w:cs="Arial"/>
          <w:b/>
          <w:sz w:val="21"/>
          <w:szCs w:val="21"/>
        </w:rPr>
      </w:pPr>
      <w:r w:rsidRPr="00EF3AC1">
        <w:rPr>
          <w:rFonts w:ascii="Arial" w:hAnsi="Arial" w:cs="Arial"/>
          <w:b/>
          <w:sz w:val="21"/>
          <w:szCs w:val="21"/>
        </w:rPr>
        <w:t xml:space="preserve">INVITACIÓN PÚBLICA A PRESENTAR OFERTA AL PROCESO DE MININA CUANTIA </w:t>
      </w:r>
    </w:p>
    <w:p w:rsidR="00AD6484" w:rsidRPr="00EF3AC1" w:rsidRDefault="00AD6484" w:rsidP="00AD6484">
      <w:pPr>
        <w:pStyle w:val="Sangradetextonormal"/>
        <w:ind w:left="0"/>
        <w:jc w:val="center"/>
        <w:rPr>
          <w:rFonts w:ascii="Arial" w:hAnsi="Arial" w:cs="Arial"/>
          <w:sz w:val="21"/>
          <w:szCs w:val="21"/>
        </w:rPr>
      </w:pPr>
      <w:r w:rsidRPr="00EF3AC1">
        <w:rPr>
          <w:rFonts w:ascii="Arial" w:hAnsi="Arial" w:cs="Arial"/>
          <w:b/>
          <w:sz w:val="21"/>
          <w:szCs w:val="21"/>
        </w:rPr>
        <w:t>PN</w:t>
      </w:r>
      <w:r w:rsidR="00DC681B" w:rsidRPr="00EF3AC1">
        <w:rPr>
          <w:rFonts w:ascii="Arial" w:hAnsi="Arial" w:cs="Arial"/>
          <w:b/>
          <w:sz w:val="21"/>
          <w:szCs w:val="21"/>
        </w:rPr>
        <w:t xml:space="preserve"> ARSAN MECUC</w:t>
      </w:r>
      <w:r w:rsidRPr="00EF3AC1">
        <w:rPr>
          <w:rFonts w:ascii="Arial" w:hAnsi="Arial" w:cs="Arial"/>
          <w:b/>
          <w:sz w:val="21"/>
          <w:szCs w:val="21"/>
        </w:rPr>
        <w:t xml:space="preserve"> MIC </w:t>
      </w:r>
      <w:r w:rsidR="00DC681B" w:rsidRPr="00EF3AC1">
        <w:rPr>
          <w:rFonts w:ascii="Arial" w:hAnsi="Arial" w:cs="Arial"/>
          <w:b/>
          <w:sz w:val="21"/>
          <w:szCs w:val="21"/>
        </w:rPr>
        <w:t>01</w:t>
      </w:r>
      <w:r w:rsidR="008C4F6C">
        <w:rPr>
          <w:rFonts w:ascii="Arial" w:hAnsi="Arial" w:cs="Arial"/>
          <w:b/>
          <w:sz w:val="21"/>
          <w:szCs w:val="21"/>
        </w:rPr>
        <w:t>92</w:t>
      </w:r>
      <w:r w:rsidR="00DC681B" w:rsidRPr="00EF3AC1">
        <w:rPr>
          <w:rFonts w:ascii="Arial" w:hAnsi="Arial" w:cs="Arial"/>
          <w:b/>
          <w:sz w:val="21"/>
          <w:szCs w:val="21"/>
        </w:rPr>
        <w:t xml:space="preserve"> 2019</w:t>
      </w:r>
    </w:p>
    <w:p w:rsidR="00AD6484" w:rsidRPr="00EF3AC1" w:rsidRDefault="00DC681B" w:rsidP="00AD6484">
      <w:pPr>
        <w:jc w:val="both"/>
        <w:rPr>
          <w:b/>
        </w:rPr>
      </w:pPr>
      <w:r w:rsidRPr="00EF3AC1">
        <w:rPr>
          <w:sz w:val="21"/>
          <w:szCs w:val="21"/>
          <w:lang w:val="es-MX"/>
        </w:rPr>
        <w:t>La POLICIA METROPOLITANA DE CÚCUTA</w:t>
      </w:r>
      <w:r w:rsidR="00AD6484" w:rsidRPr="00EF3AC1">
        <w:rPr>
          <w:sz w:val="21"/>
          <w:szCs w:val="21"/>
          <w:lang w:val="es-MX"/>
        </w:rPr>
        <w:t xml:space="preserve">, invita a </w:t>
      </w:r>
      <w:r w:rsidR="00AD6484" w:rsidRPr="00EF3AC1">
        <w:rPr>
          <w:sz w:val="21"/>
          <w:szCs w:val="21"/>
        </w:rPr>
        <w:t xml:space="preserve">todas las personas naturales o jurídicas, nacionales o extranjeras domiciliadas o con sucursal en Colombia en Consorcio o Unión Temporal existentes en el mercado Nacional, con capacidad de </w:t>
      </w:r>
      <w:r w:rsidR="002E1BFD" w:rsidRPr="002E1BFD">
        <w:t>PRESTACIÓN DE SERVICIOS MEDICOS CONSULTA EXTERNA, PROCEDIMIENTOS DERIVADOS DE LA ESPECIALIDAD DE NEUROPEDIATRIA PARA LA ATENCION DE LOS USUARIOS AFILIADOS AL SUBSISTEMA DE SALUD DE LA POLICIA NACIONAL EN EL DEPARTAMENTO DE POLICIA NORTE DE SANTANDER Y SU AREA METROPOLITANA</w:t>
      </w:r>
      <w:r w:rsidR="002E1BFD">
        <w:t xml:space="preserve"> </w:t>
      </w:r>
      <w:r w:rsidR="00AD6484" w:rsidRPr="00EF3AC1">
        <w:rPr>
          <w:sz w:val="21"/>
          <w:szCs w:val="21"/>
        </w:rPr>
        <w:t>de acuerdo a las condiciones técnicas mínimas establecidas y cumplan con todos los requisitos exigidos para el mismo.</w:t>
      </w:r>
    </w:p>
    <w:p w:rsidR="00AD6484" w:rsidRPr="00EF3AC1" w:rsidRDefault="00AD6484" w:rsidP="00AD6484">
      <w:pPr>
        <w:jc w:val="both"/>
        <w:rPr>
          <w:sz w:val="21"/>
          <w:szCs w:val="21"/>
        </w:rPr>
      </w:pPr>
    </w:p>
    <w:p w:rsidR="00AD6484" w:rsidRPr="00EF3AC1" w:rsidRDefault="00AD6484" w:rsidP="00AD6484">
      <w:pPr>
        <w:jc w:val="both"/>
        <w:rPr>
          <w:b/>
          <w:sz w:val="21"/>
          <w:szCs w:val="21"/>
          <w:lang w:val="es-MX"/>
        </w:rPr>
      </w:pPr>
      <w:r w:rsidRPr="00EF3AC1">
        <w:rPr>
          <w:b/>
          <w:sz w:val="21"/>
          <w:szCs w:val="21"/>
          <w:lang w:val="es-MX"/>
        </w:rPr>
        <w:t>MODALIDAD DE SELECCIÓN</w:t>
      </w:r>
    </w:p>
    <w:p w:rsidR="00AD6484" w:rsidRPr="00EF3AC1" w:rsidRDefault="00AD6484" w:rsidP="00AD6484">
      <w:pPr>
        <w:jc w:val="both"/>
        <w:rPr>
          <w:rFonts w:eastAsia="Calibri"/>
          <w:sz w:val="21"/>
          <w:szCs w:val="21"/>
          <w:lang w:val="es-CO"/>
        </w:rPr>
      </w:pPr>
    </w:p>
    <w:p w:rsidR="00AD6484" w:rsidRPr="00EF3AC1" w:rsidRDefault="00AD6484" w:rsidP="00AD6484">
      <w:pPr>
        <w:jc w:val="both"/>
        <w:rPr>
          <w:rFonts w:eastAsia="Calibri"/>
          <w:sz w:val="21"/>
          <w:szCs w:val="21"/>
          <w:lang w:val="es-CO"/>
        </w:rPr>
      </w:pPr>
      <w:r w:rsidRPr="00EF3AC1">
        <w:rPr>
          <w:rFonts w:eastAsia="Calibri"/>
          <w:sz w:val="21"/>
          <w:szCs w:val="21"/>
          <w:lang w:val="es-CO"/>
        </w:rPr>
        <w:t xml:space="preserve">El presente proceso de contratación se adelantará por modalidad de SELECCIÓN DE MINIMA CUANTIA, según lo establecido en el  Decreto </w:t>
      </w:r>
      <w:r w:rsidR="00DC681B" w:rsidRPr="00EF3AC1">
        <w:rPr>
          <w:rFonts w:eastAsia="Calibri"/>
          <w:sz w:val="21"/>
          <w:szCs w:val="21"/>
          <w:lang w:val="es-CO"/>
        </w:rPr>
        <w:t>1082 de 2015</w:t>
      </w:r>
      <w:r w:rsidRPr="00EF3AC1">
        <w:rPr>
          <w:rFonts w:eastAsia="Calibri"/>
          <w:sz w:val="21"/>
          <w:szCs w:val="21"/>
          <w:lang w:val="es-CO"/>
        </w:rPr>
        <w:t>.</w:t>
      </w:r>
    </w:p>
    <w:p w:rsidR="00AD6484" w:rsidRPr="00EF3AC1" w:rsidRDefault="00AD6484" w:rsidP="00AD6484">
      <w:pPr>
        <w:jc w:val="both"/>
        <w:rPr>
          <w:sz w:val="21"/>
          <w:szCs w:val="21"/>
          <w:lang w:val="es-CO"/>
        </w:rPr>
      </w:pPr>
    </w:p>
    <w:p w:rsidR="00AD6484" w:rsidRPr="00EF3AC1" w:rsidRDefault="00AD6484" w:rsidP="00AD6484">
      <w:pPr>
        <w:jc w:val="both"/>
        <w:rPr>
          <w:sz w:val="21"/>
          <w:szCs w:val="21"/>
        </w:rPr>
      </w:pPr>
      <w:r w:rsidRPr="00EF3AC1">
        <w:rPr>
          <w:sz w:val="21"/>
          <w:szCs w:val="21"/>
        </w:rPr>
        <w:t>Las condiciones de la presente invitación son las siguientes:</w:t>
      </w:r>
    </w:p>
    <w:p w:rsidR="00AD6484" w:rsidRPr="00EF3AC1" w:rsidRDefault="00AD6484" w:rsidP="00AD6484">
      <w:pPr>
        <w:jc w:val="both"/>
        <w:rPr>
          <w:sz w:val="21"/>
          <w:szCs w:val="21"/>
        </w:rPr>
      </w:pPr>
    </w:p>
    <w:p w:rsidR="00AD6484" w:rsidRPr="00EF3AC1" w:rsidRDefault="00AD6484" w:rsidP="00B8527C">
      <w:pPr>
        <w:numPr>
          <w:ilvl w:val="0"/>
          <w:numId w:val="3"/>
        </w:numPr>
        <w:suppressAutoHyphens/>
        <w:jc w:val="both"/>
        <w:textAlignment w:val="baseline"/>
        <w:rPr>
          <w:sz w:val="21"/>
          <w:szCs w:val="21"/>
        </w:rPr>
      </w:pPr>
      <w:r w:rsidRPr="00EF3AC1">
        <w:rPr>
          <w:b/>
          <w:sz w:val="21"/>
          <w:szCs w:val="21"/>
        </w:rPr>
        <w:t xml:space="preserve">  </w:t>
      </w:r>
      <w:r w:rsidRPr="00EF3AC1">
        <w:rPr>
          <w:b/>
          <w:bCs/>
          <w:sz w:val="21"/>
          <w:szCs w:val="21"/>
        </w:rPr>
        <w:t>DATOS DEL PROCESO</w:t>
      </w:r>
    </w:p>
    <w:p w:rsidR="00AD6484" w:rsidRPr="00EF3AC1" w:rsidRDefault="00AD6484" w:rsidP="00AD6484">
      <w:pPr>
        <w:ind w:left="720"/>
        <w:jc w:val="both"/>
        <w:rPr>
          <w:b/>
          <w:bCs/>
        </w:rPr>
      </w:pPr>
    </w:p>
    <w:tbl>
      <w:tblPr>
        <w:tblW w:w="10111" w:type="dxa"/>
        <w:jc w:val="center"/>
        <w:tblCellMar>
          <w:left w:w="10" w:type="dxa"/>
          <w:right w:w="10" w:type="dxa"/>
        </w:tblCellMar>
        <w:tblLook w:val="0000" w:firstRow="0" w:lastRow="0" w:firstColumn="0" w:lastColumn="0" w:noHBand="0" w:noVBand="0"/>
      </w:tblPr>
      <w:tblGrid>
        <w:gridCol w:w="2763"/>
        <w:gridCol w:w="7348"/>
      </w:tblGrid>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t>Objeto</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75505" w:rsidRDefault="008906E1" w:rsidP="00E75505">
            <w:pPr>
              <w:jc w:val="both"/>
            </w:pPr>
            <w:r w:rsidRPr="008906E1">
              <w:t>PRESTACIÓN DE SERVICIOS MEDICOS CONSULTA EXTERNA, PROCEDIMIENTOS DERIVADOS DE LA ESPECIALIDAD DE NEUROPEDIATRIA PARA LA ATENCION DE LOS USUARIOS AFILIADOS AL SUBSISTEMA DE SALUD DE LA POLICIA NACIONAL EN EL DEPARTAMENTO DE POLICIA NORTE DE SANTANDER Y SU AREA METROPOLITANA.</w:t>
            </w:r>
          </w:p>
          <w:p w:rsidR="008906E1" w:rsidRPr="00EF3AC1" w:rsidRDefault="008906E1" w:rsidP="00E75505">
            <w:pPr>
              <w:jc w:val="both"/>
              <w:rPr>
                <w:b/>
              </w:rPr>
            </w:pPr>
          </w:p>
          <w:tbl>
            <w:tblPr>
              <w:tblW w:w="6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1184"/>
              <w:gridCol w:w="1039"/>
              <w:gridCol w:w="2826"/>
            </w:tblGrid>
            <w:tr w:rsidR="008906E1" w:rsidRPr="00B24607" w:rsidTr="00257E60">
              <w:trPr>
                <w:trHeight w:val="295"/>
                <w:jc w:val="center"/>
              </w:trPr>
              <w:tc>
                <w:tcPr>
                  <w:tcW w:w="1349" w:type="pct"/>
                </w:tcPr>
                <w:p w:rsidR="008906E1" w:rsidRPr="00B24607" w:rsidRDefault="008906E1" w:rsidP="008906E1">
                  <w:pPr>
                    <w:jc w:val="center"/>
                    <w:rPr>
                      <w:rFonts w:eastAsia="MS Mincho"/>
                      <w:b/>
                    </w:rPr>
                  </w:pPr>
                  <w:r w:rsidRPr="00B24607">
                    <w:rPr>
                      <w:rFonts w:eastAsia="MS Mincho"/>
                      <w:b/>
                    </w:rPr>
                    <w:t>CLASIFICACIÓN UNSPSC</w:t>
                  </w:r>
                </w:p>
              </w:tc>
              <w:tc>
                <w:tcPr>
                  <w:tcW w:w="856" w:type="pct"/>
                </w:tcPr>
                <w:p w:rsidR="008906E1" w:rsidRPr="00B24607" w:rsidRDefault="008906E1" w:rsidP="008906E1">
                  <w:pPr>
                    <w:jc w:val="center"/>
                    <w:rPr>
                      <w:rFonts w:eastAsia="MS Mincho"/>
                      <w:b/>
                    </w:rPr>
                  </w:pPr>
                  <w:r w:rsidRPr="00B24607">
                    <w:rPr>
                      <w:rFonts w:eastAsia="MS Mincho"/>
                      <w:b/>
                    </w:rPr>
                    <w:t>Segmento</w:t>
                  </w:r>
                </w:p>
              </w:tc>
              <w:tc>
                <w:tcPr>
                  <w:tcW w:w="751" w:type="pct"/>
                </w:tcPr>
                <w:p w:rsidR="008906E1" w:rsidRPr="00B24607" w:rsidRDefault="008906E1" w:rsidP="008906E1">
                  <w:pPr>
                    <w:jc w:val="center"/>
                    <w:rPr>
                      <w:rFonts w:eastAsia="MS Mincho"/>
                      <w:b/>
                    </w:rPr>
                  </w:pPr>
                  <w:r w:rsidRPr="00B24607">
                    <w:rPr>
                      <w:rFonts w:eastAsia="MS Mincho"/>
                      <w:b/>
                    </w:rPr>
                    <w:t>Familia</w:t>
                  </w:r>
                </w:p>
              </w:tc>
              <w:tc>
                <w:tcPr>
                  <w:tcW w:w="2044" w:type="pct"/>
                </w:tcPr>
                <w:p w:rsidR="008906E1" w:rsidRPr="00B24607" w:rsidRDefault="008906E1" w:rsidP="008906E1">
                  <w:pPr>
                    <w:jc w:val="center"/>
                    <w:rPr>
                      <w:rFonts w:eastAsia="MS Mincho"/>
                      <w:b/>
                    </w:rPr>
                  </w:pPr>
                  <w:r w:rsidRPr="00B24607">
                    <w:rPr>
                      <w:rFonts w:eastAsia="MS Mincho"/>
                      <w:b/>
                    </w:rPr>
                    <w:t>Clase</w:t>
                  </w:r>
                </w:p>
              </w:tc>
            </w:tr>
            <w:tr w:rsidR="008906E1" w:rsidRPr="00B24607" w:rsidTr="00257E60">
              <w:trPr>
                <w:trHeight w:val="396"/>
                <w:jc w:val="center"/>
              </w:trPr>
              <w:tc>
                <w:tcPr>
                  <w:tcW w:w="1349" w:type="pct"/>
                  <w:vAlign w:val="center"/>
                </w:tcPr>
                <w:p w:rsidR="008906E1" w:rsidRPr="00B24607" w:rsidRDefault="008906E1" w:rsidP="008906E1">
                  <w:pPr>
                    <w:jc w:val="center"/>
                    <w:rPr>
                      <w:rFonts w:eastAsia="MS Mincho"/>
                    </w:rPr>
                  </w:pPr>
                  <w:r w:rsidRPr="00B24607">
                    <w:rPr>
                      <w:rFonts w:eastAsia="MS Mincho"/>
                    </w:rPr>
                    <w:t>85121600</w:t>
                  </w:r>
                </w:p>
              </w:tc>
              <w:tc>
                <w:tcPr>
                  <w:tcW w:w="856" w:type="pct"/>
                  <w:vAlign w:val="center"/>
                </w:tcPr>
                <w:p w:rsidR="008906E1" w:rsidRPr="00B24607" w:rsidRDefault="008906E1" w:rsidP="008906E1">
                  <w:pPr>
                    <w:jc w:val="center"/>
                    <w:rPr>
                      <w:rFonts w:eastAsia="MS Mincho"/>
                    </w:rPr>
                  </w:pPr>
                  <w:r w:rsidRPr="00B24607">
                    <w:rPr>
                      <w:rFonts w:eastAsia="MS Mincho"/>
                    </w:rPr>
                    <w:t>Servicios de salud</w:t>
                  </w:r>
                </w:p>
              </w:tc>
              <w:tc>
                <w:tcPr>
                  <w:tcW w:w="751" w:type="pct"/>
                  <w:vAlign w:val="center"/>
                </w:tcPr>
                <w:p w:rsidR="008906E1" w:rsidRPr="00B24607" w:rsidRDefault="008906E1" w:rsidP="008906E1">
                  <w:pPr>
                    <w:jc w:val="center"/>
                    <w:rPr>
                      <w:rFonts w:eastAsia="MS Mincho"/>
                    </w:rPr>
                  </w:pPr>
                  <w:r w:rsidRPr="00B24607">
                    <w:rPr>
                      <w:rFonts w:eastAsia="MS Mincho"/>
                    </w:rPr>
                    <w:t>Practicas medicas</w:t>
                  </w:r>
                </w:p>
              </w:tc>
              <w:tc>
                <w:tcPr>
                  <w:tcW w:w="2044" w:type="pct"/>
                  <w:vAlign w:val="center"/>
                </w:tcPr>
                <w:p w:rsidR="008906E1" w:rsidRPr="00B24607" w:rsidRDefault="008906E1" w:rsidP="008906E1">
                  <w:pPr>
                    <w:jc w:val="center"/>
                    <w:rPr>
                      <w:rFonts w:eastAsia="MS Mincho"/>
                    </w:rPr>
                  </w:pPr>
                  <w:r w:rsidRPr="00B24607">
                    <w:rPr>
                      <w:rFonts w:eastAsia="MS Mincho"/>
                    </w:rPr>
                    <w:t>Servicio de prestadores especialistas de servicios de salud</w:t>
                  </w:r>
                </w:p>
              </w:tc>
            </w:tr>
          </w:tbl>
          <w:p w:rsidR="00AD6484" w:rsidRPr="00EF3AC1" w:rsidRDefault="00AD6484" w:rsidP="00CB4C99">
            <w:pPr>
              <w:jc w:val="both"/>
              <w:rPr>
                <w:b/>
              </w:rPr>
            </w:pP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t xml:space="preserve">Presupuesto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06E1" w:rsidRPr="008906E1" w:rsidRDefault="00AD6484" w:rsidP="008906E1">
            <w:pPr>
              <w:jc w:val="both"/>
              <w:rPr>
                <w:b/>
              </w:rPr>
            </w:pPr>
            <w:r w:rsidRPr="00EF3AC1">
              <w:rPr>
                <w:sz w:val="21"/>
                <w:szCs w:val="21"/>
              </w:rPr>
              <w:t xml:space="preserve">El valor estimado en el presente proceso es </w:t>
            </w:r>
            <w:r w:rsidR="008906E1" w:rsidRPr="008906E1">
              <w:rPr>
                <w:b/>
              </w:rPr>
              <w:t xml:space="preserve">SESENTA Y CINCO MILLONES DE PESOS ($65.000.000,00) M/CTE, distribuido de la siguiente manera de acuerdo a las vigencias; </w:t>
            </w:r>
          </w:p>
          <w:p w:rsidR="008906E1" w:rsidRPr="008906E1" w:rsidRDefault="008906E1" w:rsidP="008906E1">
            <w:pPr>
              <w:jc w:val="both"/>
              <w:rPr>
                <w:b/>
              </w:rPr>
            </w:pPr>
          </w:p>
          <w:p w:rsidR="008906E1" w:rsidRPr="008906E1" w:rsidRDefault="008906E1" w:rsidP="008906E1">
            <w:pPr>
              <w:jc w:val="both"/>
              <w:rPr>
                <w:b/>
              </w:rPr>
            </w:pPr>
            <w:r w:rsidRPr="008906E1">
              <w:rPr>
                <w:b/>
              </w:rPr>
              <w:t>Vigencia 2019: VEINTE MILLONES DE PESOS ($20.000.000, 00). M/CTE.</w:t>
            </w:r>
          </w:p>
          <w:p w:rsidR="00C43B86" w:rsidRPr="00C43B86" w:rsidRDefault="008906E1" w:rsidP="008906E1">
            <w:pPr>
              <w:pStyle w:val="Prrafodelista"/>
              <w:ind w:left="0"/>
              <w:jc w:val="both"/>
              <w:rPr>
                <w:b/>
              </w:rPr>
            </w:pPr>
            <w:r w:rsidRPr="008906E1">
              <w:rPr>
                <w:b/>
              </w:rPr>
              <w:t>Vigencia 2020: CUARENTA Y CINCO MILLONES DE PESOS ($45.000.000,00). M/CTE.</w:t>
            </w:r>
          </w:p>
          <w:p w:rsidR="00AD6484" w:rsidRPr="00EF3AC1" w:rsidRDefault="00AD6484" w:rsidP="00E75505">
            <w:pPr>
              <w:jc w:val="both"/>
            </w:pPr>
            <w:r w:rsidRPr="00EF3AC1">
              <w:rPr>
                <w:sz w:val="21"/>
                <w:szCs w:val="21"/>
              </w:rPr>
              <w:lastRenderedPageBreak/>
              <w:t xml:space="preserve">Amparado en el certificado de disponibilidad presupuestal N° </w:t>
            </w:r>
            <w:r w:rsidR="008906E1">
              <w:rPr>
                <w:sz w:val="21"/>
                <w:szCs w:val="21"/>
              </w:rPr>
              <w:t xml:space="preserve">90419 </w:t>
            </w:r>
            <w:r w:rsidRPr="00EF3AC1">
              <w:rPr>
                <w:sz w:val="21"/>
                <w:szCs w:val="21"/>
              </w:rPr>
              <w:t xml:space="preserve">del </w:t>
            </w:r>
            <w:r w:rsidR="00E75505" w:rsidRPr="00EF3AC1">
              <w:rPr>
                <w:sz w:val="21"/>
                <w:szCs w:val="21"/>
              </w:rPr>
              <w:t>30</w:t>
            </w:r>
            <w:r w:rsidRPr="00EF3AC1">
              <w:rPr>
                <w:sz w:val="21"/>
                <w:szCs w:val="21"/>
              </w:rPr>
              <w:t>/</w:t>
            </w:r>
            <w:r w:rsidR="00DC681B" w:rsidRPr="00EF3AC1">
              <w:rPr>
                <w:sz w:val="21"/>
                <w:szCs w:val="21"/>
              </w:rPr>
              <w:t>10</w:t>
            </w:r>
            <w:r w:rsidRPr="00EF3AC1">
              <w:rPr>
                <w:sz w:val="21"/>
                <w:szCs w:val="21"/>
              </w:rPr>
              <w:t>/</w:t>
            </w:r>
            <w:r w:rsidR="00DC681B" w:rsidRPr="00EF3AC1">
              <w:rPr>
                <w:sz w:val="21"/>
                <w:szCs w:val="21"/>
              </w:rPr>
              <w:t xml:space="preserve">2019 y oficio de vigencias futuras N° S-2019-022523 del 29/04/2019 </w:t>
            </w:r>
            <w:r w:rsidRPr="00EF3AC1">
              <w:rPr>
                <w:sz w:val="21"/>
                <w:szCs w:val="21"/>
              </w:rPr>
              <w:t xml:space="preserve">expedido por el Jefe de Presupuesto </w:t>
            </w:r>
            <w:r w:rsidR="00DC681B" w:rsidRPr="00EF3AC1">
              <w:rPr>
                <w:sz w:val="21"/>
                <w:szCs w:val="21"/>
              </w:rPr>
              <w:t>del Área de Sanidad Norte de Santander</w:t>
            </w:r>
            <w:r w:rsidRPr="00EF3AC1">
              <w:t xml:space="preserve">. </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lastRenderedPageBreak/>
              <w:t xml:space="preserve">Plazo de ejecución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770217" w:rsidP="00E75505">
            <w:pPr>
              <w:pStyle w:val="Sinespaciado1"/>
              <w:jc w:val="both"/>
              <w:rPr>
                <w:rFonts w:ascii="Arial" w:hAnsi="Arial" w:cs="Arial"/>
                <w:sz w:val="21"/>
                <w:szCs w:val="21"/>
              </w:rPr>
            </w:pPr>
            <w:r w:rsidRPr="00EF3AC1">
              <w:rPr>
                <w:rFonts w:ascii="Arial" w:hAnsi="Arial" w:cs="Arial"/>
                <w:sz w:val="21"/>
                <w:szCs w:val="21"/>
              </w:rPr>
              <w:t xml:space="preserve">El plazo de ejecución del contrato será a partir de la carta de inicio previa aprobación de la garantía única y hasta el </w:t>
            </w:r>
            <w:r w:rsidRPr="00EF3AC1">
              <w:rPr>
                <w:rFonts w:ascii="Arial" w:hAnsi="Arial" w:cs="Arial"/>
                <w:b/>
                <w:sz w:val="21"/>
                <w:szCs w:val="21"/>
                <w:u w:val="single"/>
              </w:rPr>
              <w:t>3</w:t>
            </w:r>
            <w:r w:rsidR="00AD636F">
              <w:rPr>
                <w:rFonts w:ascii="Arial" w:hAnsi="Arial" w:cs="Arial"/>
                <w:b/>
                <w:sz w:val="21"/>
                <w:szCs w:val="21"/>
                <w:u w:val="single"/>
              </w:rPr>
              <w:t>1</w:t>
            </w:r>
            <w:r w:rsidR="008906E1">
              <w:rPr>
                <w:rFonts w:ascii="Arial" w:hAnsi="Arial" w:cs="Arial"/>
                <w:b/>
                <w:sz w:val="21"/>
                <w:szCs w:val="21"/>
                <w:u w:val="single"/>
              </w:rPr>
              <w:t xml:space="preserve"> de agosto</w:t>
            </w:r>
            <w:r w:rsidRPr="00EF3AC1">
              <w:rPr>
                <w:rFonts w:ascii="Arial" w:hAnsi="Arial" w:cs="Arial"/>
                <w:b/>
                <w:sz w:val="21"/>
                <w:szCs w:val="21"/>
                <w:u w:val="single"/>
              </w:rPr>
              <w:t xml:space="preserve"> de 2020</w:t>
            </w:r>
            <w:r w:rsidRPr="00EF3AC1">
              <w:rPr>
                <w:rFonts w:ascii="Arial" w:hAnsi="Arial" w:cs="Arial"/>
                <w:sz w:val="21"/>
                <w:szCs w:val="21"/>
              </w:rPr>
              <w:t xml:space="preserve"> o hasta agotar presupuesto, lo primero que ocurra</w:t>
            </w:r>
            <w:r w:rsidR="00AD6484" w:rsidRPr="00EF3AC1">
              <w:rPr>
                <w:rFonts w:ascii="Arial" w:hAnsi="Arial" w:cs="Arial"/>
                <w:sz w:val="21"/>
                <w:szCs w:val="21"/>
              </w:rPr>
              <w:t>.</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t xml:space="preserve">Lugar de prestación del servicio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770217" w:rsidP="00CB4C99">
            <w:pPr>
              <w:jc w:val="both"/>
              <w:rPr>
                <w:sz w:val="21"/>
                <w:szCs w:val="21"/>
              </w:rPr>
            </w:pPr>
            <w:r w:rsidRPr="00EF3AC1">
              <w:rPr>
                <w:rFonts w:eastAsia="Calibri"/>
                <w:sz w:val="21"/>
                <w:szCs w:val="21"/>
              </w:rPr>
              <w:t>El servicio se prestará en las instalaciones del contratista, el cual deberá estar ubicada en área Metropolitana de la ciudad de San José de Cúcuta.</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t xml:space="preserve">Forma de pago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 xml:space="preserve">La  Policía Metropolitana de Cúcuta  –  Área de Sanidad Norte de Santander  efectuará el pago del contrato a suscribir, dentro de los treinta (30) días hábiles, posteriores a la presentación de la factura comercial en la Ventanilla Única Central de Cuentas del Grupo Financiero de Sanidad Norte de Santander, junto con el recibo a satisfacción del supervisor del contrato y demás documentos requeridos, teniendo en cuenta el derecho a turno y la programación del plan anual de caja (PAC). En caso que el CONTRATISTA presente los documentos requeridos para el pago a más tardar el día veinticuatro (24) del mes en el cual se venció el plazo de ejecución, o del mes siguiente si el plazo es posterior al día 24, el pago se realizarán dentro de los sesenta (60) días hábiles siguientes. En todo caso, los pagos están sujetos a la disponibilidad de PAC. Nota: Para todos los casos se tendrá en cuenta lo dispuesto en el artículo 11 de la ley 1150 de 2007 que hace referencia a la asignación de turno para efectuar los pagos una vez se presenten las cuentas de cobros o facturas por servicios recibidos y dando cumplimiento a la ley 594 del 14 de julio de 2000 “Ley General de Archivo”. </w:t>
            </w:r>
          </w:p>
          <w:p w:rsidR="00770217" w:rsidRPr="00EF3AC1" w:rsidRDefault="00770217" w:rsidP="00770217">
            <w:pPr>
              <w:pStyle w:val="Sinespaciado"/>
              <w:jc w:val="both"/>
              <w:rPr>
                <w:rFonts w:ascii="Arial" w:hAnsi="Arial" w:cs="Arial"/>
                <w:sz w:val="21"/>
                <w:szCs w:val="21"/>
              </w:rPr>
            </w:pP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Si los documentos en referencia son devueltos por la POLICIA METROPOLITANA DE CUCUTA – AREA DE SANIDAD NORTE DE SANTANDER, por inconsistencias como la falta de información o mal diligenciamiento de los mismos, LA POLICIA METROPOLITANA DE CUCUTA – AREA DE SANIDAD NORTE DE SANTANDER, se obliga a la asignación nuevamente del turno, siempre y cuando se hubieren subsanado las observaciones y se haya cumplido con el trámite documental dentro del plazo indicado. Todas las demoras que se presenten por estos conceptos serán de responsabilidad del CONTRATISTA, quien no tendrá por ello derecho al pago de intereses o compensación de ninguna naturaleza. Lo mismo se predicará en el caso de que el CONTRATISTA no elabore y presente el recibido a satisfacción a la POLICIA METROPOLITANA DE CUCUTA – AREA DE SANIDAD NORTE DE SANTANDER.</w:t>
            </w:r>
          </w:p>
          <w:p w:rsidR="00770217" w:rsidRPr="00EF3AC1" w:rsidRDefault="00770217" w:rsidP="00770217">
            <w:pPr>
              <w:pStyle w:val="Sinespaciado"/>
              <w:jc w:val="both"/>
              <w:rPr>
                <w:rFonts w:ascii="Arial" w:hAnsi="Arial" w:cs="Arial"/>
                <w:sz w:val="21"/>
                <w:szCs w:val="21"/>
              </w:rPr>
            </w:pP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Documentos requeridos:</w:t>
            </w: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a. Factura de venta original que cumpla con los requerimientos de ley, cuando los elementos sean de origen extranjero se deberá aportar la declaración de importación.</w:t>
            </w: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b. Recibido a satisfacción técnico – económico expedido por el supervisor del contrato</w:t>
            </w: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c. Aportes parafiscales ley 828/2003.</w:t>
            </w:r>
          </w:p>
          <w:p w:rsidR="00770217" w:rsidRPr="00EF3AC1" w:rsidRDefault="00770217" w:rsidP="00770217">
            <w:pPr>
              <w:pStyle w:val="Sinespaciado"/>
              <w:jc w:val="both"/>
              <w:rPr>
                <w:rFonts w:ascii="Arial" w:hAnsi="Arial" w:cs="Arial"/>
                <w:sz w:val="21"/>
                <w:szCs w:val="21"/>
              </w:rPr>
            </w:pPr>
          </w:p>
          <w:p w:rsidR="00770217" w:rsidRPr="00EF3AC1" w:rsidRDefault="00770217" w:rsidP="00770217">
            <w:pPr>
              <w:pStyle w:val="Sinespaciado"/>
              <w:jc w:val="both"/>
              <w:rPr>
                <w:rFonts w:ascii="Arial" w:hAnsi="Arial" w:cs="Arial"/>
                <w:sz w:val="21"/>
                <w:szCs w:val="21"/>
              </w:rPr>
            </w:pPr>
            <w:r w:rsidRPr="00EF3AC1">
              <w:rPr>
                <w:rFonts w:ascii="Arial" w:hAnsi="Arial" w:cs="Arial"/>
                <w:sz w:val="21"/>
                <w:szCs w:val="21"/>
              </w:rPr>
              <w:t>AUDITORIA DE CUENTAS:</w:t>
            </w:r>
          </w:p>
          <w:p w:rsidR="00770217" w:rsidRPr="00EF3AC1" w:rsidRDefault="00770217" w:rsidP="00770217">
            <w:pPr>
              <w:pStyle w:val="Sinespaciado"/>
              <w:jc w:val="both"/>
              <w:rPr>
                <w:rFonts w:ascii="Arial" w:hAnsi="Arial" w:cs="Arial"/>
                <w:sz w:val="21"/>
                <w:szCs w:val="21"/>
              </w:rPr>
            </w:pPr>
          </w:p>
          <w:p w:rsidR="00AD6484" w:rsidRPr="00EF3AC1" w:rsidRDefault="00770217" w:rsidP="00770217">
            <w:pPr>
              <w:jc w:val="both"/>
              <w:rPr>
                <w:sz w:val="21"/>
                <w:szCs w:val="21"/>
              </w:rPr>
            </w:pPr>
            <w:r w:rsidRPr="00EF3AC1">
              <w:rPr>
                <w:sz w:val="21"/>
                <w:szCs w:val="21"/>
              </w:rPr>
              <w:t>La Facturación presentada estará sujeta a los tramites de auditoría de cuentas médicas, para lo cual el CONTRATANTE cuenta con (treinta) 30 días hábiles a partir de recepción de la misma, para lo cual el responsable de la Supervisión del contrato exigirá la cuenta de cobro acompañada del Recibo a Satisfacción Técnico y el Pago de parafiscales expedido por el Revisor Fiscal o Representante Legal de la Entidad; siendo esto requisito para el pago.  Durante este periodo el AREA DE SANIDAD DENOR notificará a la entidad vía correo electrónico las glosas presentadas durante la auditoría.</w:t>
            </w:r>
            <w:r w:rsidR="00AD6484" w:rsidRPr="00EF3AC1">
              <w:rPr>
                <w:sz w:val="21"/>
                <w:szCs w:val="21"/>
              </w:rPr>
              <w:t xml:space="preserve">  </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bCs/>
                <w:sz w:val="21"/>
                <w:szCs w:val="21"/>
              </w:rPr>
            </w:pPr>
            <w:r w:rsidRPr="00EF3AC1">
              <w:rPr>
                <w:rFonts w:cs="Arial"/>
                <w:b/>
                <w:bCs/>
                <w:sz w:val="21"/>
                <w:szCs w:val="21"/>
              </w:rPr>
              <w:lastRenderedPageBreak/>
              <w:t xml:space="preserve">Causales de rechazo de la propuesta o declaratoria desierta del proceso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jc w:val="both"/>
              <w:rPr>
                <w:sz w:val="21"/>
                <w:szCs w:val="21"/>
              </w:rPr>
            </w:pPr>
            <w:r w:rsidRPr="00EF3AC1">
              <w:rPr>
                <w:sz w:val="21"/>
                <w:szCs w:val="21"/>
              </w:rPr>
              <w:t>Son causales para el rechazo de las propuestas, las siguientes:</w:t>
            </w:r>
          </w:p>
          <w:p w:rsidR="00AD6484" w:rsidRPr="00EF3AC1" w:rsidRDefault="00AD6484" w:rsidP="00CB4C99">
            <w:pPr>
              <w:pStyle w:val="Prrafodelista"/>
              <w:jc w:val="both"/>
              <w:rPr>
                <w:sz w:val="21"/>
                <w:szCs w:val="21"/>
              </w:rPr>
            </w:pP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se compruebe que un proponente ha interferido, influenciado, u obtenido correspondencia interna, proyectos de concepto de evaluación o de respuesta a observaciones, no enviados oficialmente a los proponentes.</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se compruebe confabulación entre los proponentes que altere de cualquier manera la aplicación del principio de selección objetiva.</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el proponente o alguno de sus integrantes se encuentre incurso en las causales de inhabilidades o incompatibilidad fijadas por la Constitución y la Ley.</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en la propuesta se encuentre información o documentos que no correspondan  a la realidad que le permita cumplir un requisito mínimo.</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el Objeto Social de la firma, incluido en el Certificado de Existencia y Representación Legal no faculte a la sociedad para desarrollar la actividad materia de la futura contratación.</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el oferente sea persona jurídica y se encuentre incurso en alguna de las causales de disolución o liquidación proferidas por Autoridad Competente.</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se presente más de una oferta por un mismo oferente o se ostente la calidad de representante legal o socio de más de una persona jurídica participante en el presente proceso de selección.</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el valor de la propuesta contenga precios artificialmente bajos.</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la oferta no cumpla con las especificaciones técnicas mínimas exigidas.</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La NO presentación de los documentos habilitantes dentro del término establecido en la invitación.</w:t>
            </w:r>
          </w:p>
          <w:p w:rsidR="00AD6484" w:rsidRPr="00EF3AC1" w:rsidRDefault="00AD6484" w:rsidP="00B8527C">
            <w:pPr>
              <w:pStyle w:val="Prrafodelista"/>
              <w:numPr>
                <w:ilvl w:val="0"/>
                <w:numId w:val="4"/>
              </w:numPr>
              <w:suppressAutoHyphens/>
              <w:ind w:left="305" w:hanging="283"/>
              <w:contextualSpacing w:val="0"/>
              <w:jc w:val="both"/>
              <w:textAlignment w:val="baseline"/>
              <w:rPr>
                <w:sz w:val="21"/>
                <w:szCs w:val="21"/>
              </w:rPr>
            </w:pPr>
            <w:r w:rsidRPr="00EF3AC1">
              <w:rPr>
                <w:sz w:val="21"/>
                <w:szCs w:val="21"/>
              </w:rPr>
              <w:t>Cuando la oferta supere el valor máximo por ítem.</w:t>
            </w:r>
          </w:p>
          <w:p w:rsidR="00AD6484" w:rsidRPr="00EF3AC1" w:rsidRDefault="00AD6484" w:rsidP="00CB4C99">
            <w:pPr>
              <w:jc w:val="both"/>
              <w:rPr>
                <w:b/>
                <w:bCs/>
                <w:sz w:val="21"/>
                <w:szCs w:val="21"/>
              </w:rPr>
            </w:pPr>
          </w:p>
          <w:p w:rsidR="00E43E42" w:rsidRPr="00EF3AC1" w:rsidRDefault="00E43E42" w:rsidP="00E43E42">
            <w:pPr>
              <w:jc w:val="both"/>
              <w:rPr>
                <w:sz w:val="21"/>
                <w:szCs w:val="21"/>
              </w:rPr>
            </w:pPr>
            <w:r w:rsidRPr="00EF3AC1">
              <w:rPr>
                <w:b/>
                <w:sz w:val="21"/>
                <w:szCs w:val="21"/>
              </w:rPr>
              <w:t xml:space="preserve">NOTA: </w:t>
            </w:r>
            <w:r w:rsidRPr="00EF3AC1">
              <w:rPr>
                <w:sz w:val="21"/>
                <w:szCs w:val="21"/>
              </w:rPr>
              <w:t xml:space="preserve">El plazo para presentar las propuestas será el estipulado por el SECOP II, en el cronograma del mismo proceso, por tal razón el  sistema rechazara o no permitirá el cargue de las propuestas después del tiempo establecido, de igual manera cabe aclarar, que el único sitio para realizar la presentación de las propuestas, es el SECOP II, sin embargo En caso de presentarse fallas en el Portal que no permitan acceder al SECOP II o exista alguna indisponibilidad para crear o enviar su oferta, llame a la Mesa de Servicio de Colombia Compra Eficiente e informe sobre una posible indisponibilidad del SECOP II, y proceda conforme a lo establecido en la guía de indisponibilidad creada por la agencia nacional para la contratación pública, </w:t>
            </w:r>
            <w:r w:rsidRPr="00EF3AC1">
              <w:rPr>
                <w:sz w:val="21"/>
                <w:szCs w:val="21"/>
              </w:rPr>
              <w:lastRenderedPageBreak/>
              <w:t xml:space="preserve">Colombia Compra Eficiente: </w:t>
            </w:r>
            <w:hyperlink r:id="rId8" w:history="1">
              <w:r w:rsidRPr="00EF3AC1">
                <w:rPr>
                  <w:rStyle w:val="Hipervnculo"/>
                  <w:color w:val="auto"/>
                  <w:sz w:val="21"/>
                  <w:szCs w:val="21"/>
                </w:rPr>
                <w:t>https://www.colombiacompra.gov.co/sites/cce_public/files/cce_</w:t>
              </w:r>
            </w:hyperlink>
          </w:p>
          <w:p w:rsidR="00E43E42" w:rsidRPr="00EF3AC1" w:rsidRDefault="00E43E42" w:rsidP="00E43E42">
            <w:pPr>
              <w:jc w:val="both"/>
              <w:rPr>
                <w:sz w:val="21"/>
                <w:szCs w:val="21"/>
              </w:rPr>
            </w:pPr>
            <w:r w:rsidRPr="00EF3AC1">
              <w:rPr>
                <w:sz w:val="21"/>
                <w:szCs w:val="21"/>
              </w:rPr>
              <w:t xml:space="preserve">documentos/guia_indisponibilidad_secopii.pdf el correo del Grupo de Contratos del Área de Sanidad de Norte de Santander, para aplicar lo establecido en la guía de indisponibilidad: </w:t>
            </w:r>
            <w:hyperlink r:id="rId9" w:history="1">
              <w:r w:rsidRPr="00EF3AC1">
                <w:rPr>
                  <w:rStyle w:val="Hipervnculo"/>
                  <w:color w:val="auto"/>
                  <w:sz w:val="21"/>
                  <w:szCs w:val="21"/>
                </w:rPr>
                <w:t>DENOR.GRUSA-OFCON@POLICIA.GOV.CO</w:t>
              </w:r>
            </w:hyperlink>
          </w:p>
          <w:p w:rsidR="00E43E42" w:rsidRPr="00EF3AC1" w:rsidRDefault="00E43E42" w:rsidP="00CB4C99">
            <w:pPr>
              <w:jc w:val="both"/>
              <w:rPr>
                <w:b/>
                <w:bCs/>
                <w:sz w:val="21"/>
                <w:szCs w:val="21"/>
              </w:rPr>
            </w:pPr>
          </w:p>
          <w:p w:rsidR="00AD6484" w:rsidRPr="00EF3AC1" w:rsidRDefault="00AD6484" w:rsidP="00CB4C99">
            <w:pPr>
              <w:jc w:val="both"/>
              <w:rPr>
                <w:b/>
                <w:bCs/>
                <w:sz w:val="21"/>
                <w:szCs w:val="21"/>
              </w:rPr>
            </w:pPr>
            <w:r w:rsidRPr="00EF3AC1">
              <w:rPr>
                <w:b/>
                <w:bCs/>
                <w:sz w:val="21"/>
                <w:szCs w:val="21"/>
              </w:rPr>
              <w:t>CAUSALES PARA DECLARAR DESIERTO EL PROCESO</w:t>
            </w:r>
          </w:p>
          <w:p w:rsidR="00AD6484" w:rsidRPr="00EF3AC1" w:rsidRDefault="00AD6484" w:rsidP="00CB4C99">
            <w:pPr>
              <w:jc w:val="both"/>
              <w:rPr>
                <w:b/>
                <w:bCs/>
                <w:sz w:val="21"/>
                <w:szCs w:val="21"/>
              </w:rPr>
            </w:pPr>
          </w:p>
          <w:p w:rsidR="00AD6484" w:rsidRPr="00EF3AC1" w:rsidRDefault="00770217" w:rsidP="00CB4C99">
            <w:pPr>
              <w:jc w:val="both"/>
              <w:rPr>
                <w:sz w:val="21"/>
                <w:szCs w:val="21"/>
              </w:rPr>
            </w:pPr>
            <w:r w:rsidRPr="00EF3AC1">
              <w:rPr>
                <w:sz w:val="21"/>
                <w:szCs w:val="21"/>
              </w:rPr>
              <w:t xml:space="preserve">La Policía Metropolitana de </w:t>
            </w:r>
            <w:r w:rsidR="00E43E42" w:rsidRPr="00EF3AC1">
              <w:rPr>
                <w:sz w:val="21"/>
                <w:szCs w:val="21"/>
              </w:rPr>
              <w:t>Cúcuta</w:t>
            </w:r>
            <w:r w:rsidR="00AD6484" w:rsidRPr="00EF3AC1">
              <w:rPr>
                <w:sz w:val="21"/>
                <w:szCs w:val="21"/>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EF3AC1" w:rsidRDefault="00AD6484" w:rsidP="00CB4C99">
            <w:pPr>
              <w:jc w:val="both"/>
              <w:rPr>
                <w:sz w:val="21"/>
                <w:szCs w:val="21"/>
              </w:rPr>
            </w:pPr>
          </w:p>
          <w:p w:rsidR="00AD6484" w:rsidRPr="00EF3AC1" w:rsidRDefault="00AD6484" w:rsidP="00CB4C99">
            <w:pPr>
              <w:jc w:val="both"/>
              <w:rPr>
                <w:sz w:val="21"/>
                <w:szCs w:val="21"/>
              </w:rPr>
            </w:pPr>
            <w:r w:rsidRPr="00EF3AC1">
              <w:rPr>
                <w:sz w:val="21"/>
                <w:szCs w:val="2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EF3AC1" w:rsidRDefault="00AD6484" w:rsidP="00CB4C99">
            <w:pPr>
              <w:jc w:val="both"/>
              <w:rPr>
                <w:sz w:val="21"/>
                <w:szCs w:val="21"/>
              </w:rPr>
            </w:pPr>
          </w:p>
          <w:p w:rsidR="00AD6484" w:rsidRPr="00EF3AC1" w:rsidRDefault="00AD6484" w:rsidP="00CB4C99">
            <w:pPr>
              <w:jc w:val="both"/>
              <w:rPr>
                <w:sz w:val="21"/>
                <w:szCs w:val="21"/>
              </w:rPr>
            </w:pPr>
            <w:r w:rsidRPr="00EF3AC1">
              <w:rPr>
                <w:sz w:val="21"/>
                <w:szCs w:val="21"/>
              </w:rPr>
              <w:t>La declaratoria de desierta del proceso se hará mediante comunicación motivada, la cual se publicará en el SECOP</w:t>
            </w:r>
            <w:r w:rsidR="00770217" w:rsidRPr="00EF3AC1">
              <w:rPr>
                <w:sz w:val="21"/>
                <w:szCs w:val="21"/>
              </w:rPr>
              <w:t xml:space="preserve"> II</w:t>
            </w:r>
            <w:r w:rsidRPr="00EF3AC1">
              <w:rPr>
                <w:sz w:val="21"/>
                <w:szCs w:val="21"/>
              </w:rPr>
              <w:t>.</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sz w:val="21"/>
                <w:szCs w:val="21"/>
                <w:lang w:val="es-CO"/>
              </w:rPr>
            </w:pPr>
            <w:r w:rsidRPr="00EF3AC1">
              <w:rPr>
                <w:rFonts w:cs="Arial"/>
                <w:b/>
                <w:sz w:val="21"/>
                <w:szCs w:val="21"/>
                <w:lang w:val="es-CO"/>
              </w:rPr>
              <w:lastRenderedPageBreak/>
              <w:t xml:space="preserve">Factores que se </w:t>
            </w:r>
            <w:r w:rsidR="00ED15E0" w:rsidRPr="00EF3AC1">
              <w:rPr>
                <w:rFonts w:cs="Arial"/>
                <w:b/>
                <w:sz w:val="21"/>
                <w:szCs w:val="21"/>
                <w:lang w:val="es-CO"/>
              </w:rPr>
              <w:t>tendrán</w:t>
            </w:r>
            <w:r w:rsidRPr="00EF3AC1">
              <w:rPr>
                <w:rFonts w:cs="Arial"/>
                <w:b/>
                <w:sz w:val="21"/>
                <w:szCs w:val="21"/>
                <w:lang w:val="es-CO"/>
              </w:rPr>
              <w:t xml:space="preserve"> </w:t>
            </w:r>
            <w:r w:rsidR="00ED15E0" w:rsidRPr="00EF3AC1">
              <w:rPr>
                <w:rFonts w:cs="Arial"/>
                <w:b/>
                <w:sz w:val="21"/>
                <w:szCs w:val="21"/>
                <w:lang w:val="es-CO"/>
              </w:rPr>
              <w:t>en cuenta</w:t>
            </w:r>
            <w:r w:rsidRPr="00EF3AC1">
              <w:rPr>
                <w:rFonts w:cs="Arial"/>
                <w:b/>
                <w:sz w:val="21"/>
                <w:szCs w:val="21"/>
                <w:lang w:val="es-CO"/>
              </w:rPr>
              <w:t xml:space="preserve">  para la evaluación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E43E42" w:rsidP="00CB4C99">
            <w:pPr>
              <w:pStyle w:val="Prrafodelista"/>
              <w:ind w:left="0"/>
              <w:jc w:val="both"/>
              <w:rPr>
                <w:sz w:val="21"/>
                <w:szCs w:val="21"/>
              </w:rPr>
            </w:pPr>
            <w:r w:rsidRPr="00EF3AC1">
              <w:rPr>
                <w:sz w:val="21"/>
                <w:szCs w:val="21"/>
              </w:rPr>
              <w:t xml:space="preserve">Al momento de la presentación </w:t>
            </w:r>
            <w:r w:rsidR="00AD6484" w:rsidRPr="00EF3AC1">
              <w:rPr>
                <w:sz w:val="21"/>
                <w:szCs w:val="21"/>
              </w:rPr>
              <w:t xml:space="preserve">de las propuestas, se determinará el orden de elegibilidad, comenzando por la oferta con propuesta económica de menor valor hasta la de mayor valor.   </w:t>
            </w:r>
          </w:p>
          <w:p w:rsidR="00AD6484" w:rsidRPr="00EF3AC1" w:rsidRDefault="00AD6484" w:rsidP="00CB4C99">
            <w:pPr>
              <w:pStyle w:val="Prrafodelista"/>
              <w:ind w:left="0"/>
              <w:jc w:val="both"/>
              <w:rPr>
                <w:sz w:val="21"/>
                <w:szCs w:val="21"/>
              </w:rPr>
            </w:pPr>
          </w:p>
          <w:p w:rsidR="00AD6484" w:rsidRPr="00EF3AC1" w:rsidRDefault="00AD6484" w:rsidP="00CB4C99">
            <w:pPr>
              <w:pStyle w:val="Prrafodelista"/>
              <w:ind w:left="0"/>
              <w:jc w:val="both"/>
              <w:rPr>
                <w:sz w:val="21"/>
                <w:szCs w:val="21"/>
              </w:rPr>
            </w:pPr>
            <w:r w:rsidRPr="00EF3AC1">
              <w:rPr>
                <w:sz w:val="21"/>
                <w:szCs w:val="2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rsidR="00AD6484" w:rsidRPr="00EF3AC1" w:rsidRDefault="00AD6484" w:rsidP="00CB4C99">
            <w:pPr>
              <w:pStyle w:val="Prrafodelista"/>
              <w:ind w:left="0"/>
              <w:jc w:val="both"/>
              <w:rPr>
                <w:sz w:val="21"/>
                <w:szCs w:val="21"/>
              </w:rPr>
            </w:pPr>
          </w:p>
          <w:p w:rsidR="00AD6484" w:rsidRPr="00EF3AC1" w:rsidRDefault="00E43E42" w:rsidP="00CB4C99">
            <w:pPr>
              <w:pStyle w:val="Prrafodelista"/>
              <w:ind w:left="0"/>
              <w:jc w:val="both"/>
              <w:rPr>
                <w:sz w:val="21"/>
                <w:szCs w:val="21"/>
              </w:rPr>
            </w:pPr>
            <w:r w:rsidRPr="00EF3AC1">
              <w:rPr>
                <w:sz w:val="21"/>
                <w:szCs w:val="21"/>
              </w:rPr>
              <w:t xml:space="preserve">Si una vez verificadas todas las ofertas presentadas, no se logra la habilitación, el proceso se declarará desierto en los términos de la NOTA 101 de la Resolución 03049 del 30 de julio de 2014 “Por la cual se adopta el Manual de Contratación de la Policía Nacional, </w:t>
            </w:r>
            <w:r w:rsidR="00E75505" w:rsidRPr="00EF3AC1">
              <w:rPr>
                <w:sz w:val="21"/>
                <w:szCs w:val="21"/>
              </w:rPr>
              <w:t xml:space="preserve">actualizada, modificada y complementada por la resolución n° 00090 del 15 de enero de 2018; </w:t>
            </w:r>
            <w:r w:rsidRPr="00EF3AC1">
              <w:rPr>
                <w:sz w:val="21"/>
                <w:szCs w:val="21"/>
              </w:rPr>
              <w:t>en concordancia al manual de selección de mínima cuantía, Colombia compra eficiente</w:t>
            </w:r>
            <w:r w:rsidR="00AD6484" w:rsidRPr="00EF3AC1">
              <w:rPr>
                <w:sz w:val="21"/>
                <w:szCs w:val="21"/>
              </w:rPr>
              <w:t xml:space="preserve">.  </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sz w:val="21"/>
                <w:szCs w:val="21"/>
                <w:lang w:val="es-CO"/>
              </w:rPr>
            </w:pPr>
            <w:r w:rsidRPr="00EF3AC1">
              <w:rPr>
                <w:rFonts w:cs="Arial"/>
                <w:b/>
                <w:sz w:val="21"/>
                <w:szCs w:val="21"/>
                <w:lang w:val="es-CO"/>
              </w:rPr>
              <w:t xml:space="preserve">Procedimiento en caso de empate a menor precio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E43E42">
            <w:pPr>
              <w:pStyle w:val="Prrafodelista"/>
              <w:ind w:left="0"/>
              <w:jc w:val="both"/>
              <w:rPr>
                <w:sz w:val="21"/>
                <w:szCs w:val="21"/>
                <w:lang w:val="es-CO"/>
              </w:rPr>
            </w:pPr>
            <w:r w:rsidRPr="00EF3AC1">
              <w:rPr>
                <w:sz w:val="21"/>
                <w:szCs w:val="21"/>
                <w:lang w:val="es-CO"/>
              </w:rPr>
              <w:t xml:space="preserve">De conformidad con el </w:t>
            </w:r>
            <w:r w:rsidR="00E43E42" w:rsidRPr="00EF3AC1">
              <w:rPr>
                <w:sz w:val="21"/>
                <w:szCs w:val="21"/>
                <w:lang w:val="es-CO"/>
              </w:rPr>
              <w:t xml:space="preserve">capítulo II, Sección 1, Subsección 5, articulo 2.2.1.2.1.5.2 </w:t>
            </w:r>
            <w:r w:rsidRPr="00EF3AC1">
              <w:rPr>
                <w:sz w:val="21"/>
                <w:szCs w:val="21"/>
                <w:lang w:val="es-CO"/>
              </w:rPr>
              <w:t xml:space="preserve">del Decreto </w:t>
            </w:r>
            <w:r w:rsidR="00E43E42" w:rsidRPr="00EF3AC1">
              <w:rPr>
                <w:sz w:val="21"/>
                <w:szCs w:val="21"/>
                <w:lang w:val="es-CO"/>
              </w:rPr>
              <w:t>1082 de 2015</w:t>
            </w:r>
            <w:r w:rsidRPr="00EF3AC1">
              <w:rPr>
                <w:sz w:val="21"/>
                <w:szCs w:val="21"/>
                <w:lang w:val="es-CO"/>
              </w:rPr>
              <w:t xml:space="preserve">, la entidad adjudicará a quien haya entregado primero la oferta entre los empatados, según el orden de entrega de las mismas.  </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43E42" w:rsidRPr="00EF3AC1" w:rsidRDefault="00E43E42" w:rsidP="00E43E42">
            <w:pPr>
              <w:pStyle w:val="Textoindependiente"/>
              <w:jc w:val="both"/>
              <w:rPr>
                <w:rFonts w:cs="Arial"/>
                <w:b/>
                <w:sz w:val="21"/>
                <w:szCs w:val="21"/>
                <w:lang w:val="es-CO"/>
              </w:rPr>
            </w:pPr>
            <w:r w:rsidRPr="00EF3AC1">
              <w:rPr>
                <w:rFonts w:cs="Arial"/>
                <w:b/>
                <w:sz w:val="21"/>
                <w:szCs w:val="21"/>
                <w:lang w:val="es-CO"/>
              </w:rPr>
              <w:t xml:space="preserve">Forma de Adjudicación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43E42" w:rsidRPr="00EF3AC1" w:rsidRDefault="00E43E42" w:rsidP="00E43E42">
            <w:pPr>
              <w:pStyle w:val="Textoindependiente"/>
              <w:jc w:val="both"/>
              <w:rPr>
                <w:rFonts w:cs="Arial"/>
                <w:sz w:val="21"/>
                <w:szCs w:val="21"/>
                <w:lang w:val="es-CO"/>
              </w:rPr>
            </w:pPr>
            <w:r w:rsidRPr="00EF3AC1">
              <w:rPr>
                <w:rFonts w:cs="Arial"/>
                <w:sz w:val="21"/>
                <w:szCs w:val="21"/>
                <w:lang w:val="es-CO"/>
              </w:rPr>
              <w:t>La forma de adjudicación del contrato que se derive del presente proceso o estudio de conveniencia se realizara de FORMA TOTAL.</w:t>
            </w:r>
          </w:p>
          <w:p w:rsidR="00E43E42" w:rsidRPr="00EF3AC1" w:rsidRDefault="00E43E42" w:rsidP="00E43E42">
            <w:pPr>
              <w:pStyle w:val="Textoindependiente"/>
              <w:jc w:val="both"/>
              <w:rPr>
                <w:rFonts w:cs="Arial"/>
                <w:sz w:val="21"/>
                <w:szCs w:val="21"/>
                <w:lang w:val="es-CO"/>
              </w:rPr>
            </w:pPr>
          </w:p>
          <w:p w:rsidR="00E43E42" w:rsidRPr="00EF3AC1" w:rsidRDefault="00E43E42" w:rsidP="00E43E42">
            <w:pPr>
              <w:pStyle w:val="Textoindependiente"/>
              <w:jc w:val="both"/>
              <w:rPr>
                <w:rFonts w:cs="Arial"/>
                <w:sz w:val="21"/>
                <w:szCs w:val="21"/>
                <w:lang w:val="es-CO"/>
              </w:rPr>
            </w:pPr>
            <w:r w:rsidRPr="00EF3AC1">
              <w:rPr>
                <w:rFonts w:cs="Arial"/>
                <w:sz w:val="21"/>
                <w:szCs w:val="21"/>
                <w:lang w:val="es-CO"/>
              </w:rPr>
              <w:lastRenderedPageBreak/>
              <w:t>NOTA: La Policía Metropolitana de Cúcuta – Área de Sanidad, podrá adjudicar hasta la totalidad del presupuesto asignado al presente proceso, según las necesidades de la Institución.</w:t>
            </w:r>
          </w:p>
          <w:p w:rsidR="00E43E42" w:rsidRPr="00EF3AC1" w:rsidRDefault="00E43E42" w:rsidP="00E43E42">
            <w:pPr>
              <w:pStyle w:val="Textoindependiente"/>
              <w:jc w:val="both"/>
              <w:rPr>
                <w:rFonts w:cs="Arial"/>
                <w:sz w:val="21"/>
                <w:szCs w:val="21"/>
                <w:lang w:val="es-CO"/>
              </w:rPr>
            </w:pPr>
          </w:p>
          <w:p w:rsidR="00E43E42" w:rsidRPr="00EF3AC1" w:rsidRDefault="00E43E42" w:rsidP="00E43E42">
            <w:pPr>
              <w:pStyle w:val="Textoindependiente"/>
              <w:jc w:val="both"/>
              <w:rPr>
                <w:rFonts w:cs="Arial"/>
                <w:b/>
                <w:sz w:val="21"/>
                <w:szCs w:val="21"/>
                <w:lang w:val="es-CO"/>
              </w:rPr>
            </w:pPr>
            <w:r w:rsidRPr="00EF3AC1">
              <w:rPr>
                <w:rFonts w:cs="Arial"/>
                <w:sz w:val="21"/>
                <w:szCs w:val="21"/>
                <w:lang w:val="es-CO"/>
              </w:rPr>
              <w:t>No se aceptarán propuestas ALTERNATIVAS, de hacerse de ésta manera no serán tenidas en cuenta y solo se evaluará y verificará aquella oferta básica que cumpla con los requisitos señalados en la Invitación Publica del proceso.</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Textoindependiente"/>
              <w:jc w:val="both"/>
              <w:rPr>
                <w:rFonts w:cs="Arial"/>
                <w:b/>
                <w:sz w:val="21"/>
                <w:szCs w:val="21"/>
                <w:lang w:val="es-CO"/>
              </w:rPr>
            </w:pPr>
            <w:r w:rsidRPr="00EF3AC1">
              <w:rPr>
                <w:rFonts w:cs="Arial"/>
                <w:b/>
                <w:sz w:val="21"/>
                <w:szCs w:val="21"/>
                <w:lang w:val="es-CO"/>
              </w:rPr>
              <w:lastRenderedPageBreak/>
              <w:t xml:space="preserve">Información de aceptación de la </w:t>
            </w:r>
            <w:r w:rsidR="00ED15E0" w:rsidRPr="00EF3AC1">
              <w:rPr>
                <w:rFonts w:cs="Arial"/>
                <w:b/>
                <w:sz w:val="21"/>
                <w:szCs w:val="21"/>
                <w:lang w:val="es-CO"/>
              </w:rPr>
              <w:t>oferta</w:t>
            </w:r>
            <w:r w:rsidRPr="00EF3AC1">
              <w:rPr>
                <w:rFonts w:cs="Arial"/>
                <w:b/>
                <w:sz w:val="21"/>
                <w:szCs w:val="21"/>
                <w:lang w:val="es-CO"/>
              </w:rPr>
              <w:t xml:space="preserve"> </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Prrafodelista"/>
              <w:ind w:left="0"/>
              <w:jc w:val="both"/>
              <w:rPr>
                <w:sz w:val="21"/>
                <w:szCs w:val="21"/>
                <w:lang w:val="es-CO"/>
              </w:rPr>
            </w:pPr>
            <w:r w:rsidRPr="00EF3AC1">
              <w:rPr>
                <w:sz w:val="21"/>
                <w:szCs w:val="21"/>
                <w:lang w:val="es-CO"/>
              </w:rPr>
              <w:t>Con la comunicación de aceptación de la oferta publicada en el SECOP</w:t>
            </w:r>
            <w:r w:rsidR="00770217" w:rsidRPr="00EF3AC1">
              <w:rPr>
                <w:sz w:val="21"/>
                <w:szCs w:val="21"/>
                <w:lang w:val="es-CO"/>
              </w:rPr>
              <w:t xml:space="preserve"> II</w:t>
            </w:r>
            <w:r w:rsidRPr="00EF3AC1">
              <w:rPr>
                <w:sz w:val="21"/>
                <w:szCs w:val="21"/>
                <w:lang w:val="es-CO"/>
              </w:rPr>
              <w:t xml:space="preserve">, el proponente seleccionado quedará notificado de la aceptación de su oferta. </w:t>
            </w:r>
          </w:p>
        </w:tc>
      </w:tr>
      <w:tr w:rsidR="00773EBD" w:rsidRPr="00EF3AC1" w:rsidTr="00E75505">
        <w:trPr>
          <w:trHeight w:val="20"/>
          <w:jc w:val="center"/>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ED15E0" w:rsidP="00CB4C99">
            <w:pPr>
              <w:pStyle w:val="Textoindependiente"/>
              <w:jc w:val="both"/>
              <w:rPr>
                <w:rFonts w:cs="Arial"/>
                <w:b/>
                <w:sz w:val="21"/>
                <w:szCs w:val="21"/>
                <w:lang w:val="es-CO"/>
              </w:rPr>
            </w:pPr>
            <w:r w:rsidRPr="00EF3AC1">
              <w:rPr>
                <w:rFonts w:cs="Arial"/>
                <w:b/>
                <w:sz w:val="21"/>
                <w:szCs w:val="21"/>
                <w:lang w:val="es-CO"/>
              </w:rPr>
              <w:t>Análisis</w:t>
            </w:r>
            <w:r w:rsidR="00AD6484" w:rsidRPr="00EF3AC1">
              <w:rPr>
                <w:rFonts w:cs="Arial"/>
                <w:b/>
                <w:sz w:val="21"/>
                <w:szCs w:val="21"/>
                <w:lang w:val="es-CO"/>
              </w:rPr>
              <w:t xml:space="preserve"> de </w:t>
            </w:r>
            <w:r w:rsidRPr="00EF3AC1">
              <w:rPr>
                <w:rFonts w:cs="Arial"/>
                <w:b/>
                <w:sz w:val="21"/>
                <w:szCs w:val="21"/>
                <w:lang w:val="es-CO"/>
              </w:rPr>
              <w:t>garantías</w:t>
            </w:r>
            <w:r w:rsidR="00AD6484" w:rsidRPr="00EF3AC1">
              <w:rPr>
                <w:rFonts w:cs="Arial"/>
                <w:b/>
                <w:sz w:val="21"/>
                <w:szCs w:val="21"/>
                <w:lang w:val="es-CO"/>
              </w:rPr>
              <w:t>:</w:t>
            </w:r>
          </w:p>
          <w:p w:rsidR="00AD6484" w:rsidRPr="00EF3AC1" w:rsidRDefault="00AD6484" w:rsidP="00CB4C99">
            <w:pPr>
              <w:pStyle w:val="Textoindependiente"/>
              <w:jc w:val="both"/>
              <w:rPr>
                <w:rFonts w:cs="Arial"/>
                <w:b/>
                <w:sz w:val="21"/>
                <w:szCs w:val="21"/>
                <w:lang w:val="es-CO"/>
              </w:rPr>
            </w:pPr>
            <w:r w:rsidRPr="00EF3AC1">
              <w:rPr>
                <w:rFonts w:cs="Arial"/>
                <w:b/>
                <w:sz w:val="21"/>
                <w:szCs w:val="21"/>
                <w:lang w:val="es-CO"/>
              </w:rPr>
              <w:t xml:space="preserve">tipificación, estimación y </w:t>
            </w:r>
            <w:r w:rsidR="00ED15E0" w:rsidRPr="00EF3AC1">
              <w:rPr>
                <w:rFonts w:cs="Arial"/>
                <w:b/>
                <w:sz w:val="21"/>
                <w:szCs w:val="21"/>
                <w:lang w:val="es-CO"/>
              </w:rPr>
              <w:t>asignación</w:t>
            </w:r>
            <w:r w:rsidRPr="00EF3AC1">
              <w:rPr>
                <w:rFonts w:cs="Arial"/>
                <w:b/>
                <w:sz w:val="21"/>
                <w:szCs w:val="21"/>
                <w:lang w:val="es-CO"/>
              </w:rPr>
              <w:t xml:space="preserve"> del riesgo</w:t>
            </w:r>
          </w:p>
        </w:tc>
        <w:tc>
          <w:tcPr>
            <w:tcW w:w="734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3AC1" w:rsidRDefault="00AD6484" w:rsidP="00CB4C99">
            <w:pPr>
              <w:pStyle w:val="Prrafodelista"/>
              <w:ind w:left="0"/>
              <w:jc w:val="both"/>
              <w:rPr>
                <w:sz w:val="21"/>
                <w:szCs w:val="21"/>
              </w:rPr>
            </w:pPr>
            <w:r w:rsidRPr="00EF3AC1">
              <w:rPr>
                <w:sz w:val="21"/>
                <w:szCs w:val="21"/>
              </w:rPr>
              <w:t>Las contenidas en el Anexo No. 2 de la presente Invitación</w:t>
            </w:r>
          </w:p>
        </w:tc>
      </w:tr>
    </w:tbl>
    <w:p w:rsidR="00AD6484" w:rsidRPr="00EF3AC1" w:rsidRDefault="00AD6484" w:rsidP="00AD6484">
      <w:pPr>
        <w:pStyle w:val="Textoindependiente"/>
        <w:rPr>
          <w:rFonts w:cs="Arial"/>
          <w:sz w:val="20"/>
        </w:rPr>
      </w:pPr>
    </w:p>
    <w:p w:rsidR="00773EBD" w:rsidRPr="00EF3AC1" w:rsidRDefault="00773EBD" w:rsidP="00AD6484">
      <w:pPr>
        <w:pStyle w:val="Textoindependiente"/>
        <w:rPr>
          <w:rFonts w:cs="Arial"/>
          <w:sz w:val="20"/>
        </w:rPr>
      </w:pPr>
    </w:p>
    <w:p w:rsidR="00AD6484" w:rsidRPr="00EF3AC1" w:rsidRDefault="00AD6484" w:rsidP="00B8527C">
      <w:pPr>
        <w:pStyle w:val="Textoindependiente"/>
        <w:numPr>
          <w:ilvl w:val="0"/>
          <w:numId w:val="5"/>
        </w:numPr>
        <w:tabs>
          <w:tab w:val="left" w:pos="0"/>
          <w:tab w:val="left" w:pos="36"/>
        </w:tabs>
        <w:suppressAutoHyphens/>
        <w:autoSpaceDN w:val="0"/>
        <w:jc w:val="both"/>
        <w:textAlignment w:val="baseline"/>
        <w:rPr>
          <w:rFonts w:cs="Arial"/>
          <w:b/>
          <w:bCs/>
          <w:sz w:val="21"/>
          <w:szCs w:val="21"/>
        </w:rPr>
      </w:pPr>
      <w:r w:rsidRPr="00EF3AC1">
        <w:rPr>
          <w:rFonts w:cs="Arial"/>
          <w:b/>
          <w:bCs/>
          <w:sz w:val="21"/>
          <w:szCs w:val="21"/>
        </w:rPr>
        <w:t>REQUISITOS MÍNIMOS HABILITANTES.</w:t>
      </w:r>
    </w:p>
    <w:p w:rsidR="00AD6484" w:rsidRPr="00EF3AC1" w:rsidRDefault="00AD6484" w:rsidP="00AD6484">
      <w:pPr>
        <w:pStyle w:val="Textoindependiente"/>
        <w:tabs>
          <w:tab w:val="left" w:pos="426"/>
        </w:tabs>
        <w:ind w:left="390"/>
        <w:jc w:val="both"/>
        <w:rPr>
          <w:rFonts w:cs="Arial"/>
          <w:b/>
          <w:bCs/>
          <w:sz w:val="21"/>
          <w:szCs w:val="21"/>
        </w:rPr>
      </w:pP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Carta de presentación de la oferta de acuerdo al formulario No. 1 firmada por el oferente (persona natural o representante legal de la persona jurídica).</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Diligenciamiento del anexo 1 esp</w:t>
      </w:r>
      <w:r w:rsidR="00E43E42" w:rsidRPr="00EF3AC1">
        <w:rPr>
          <w:rFonts w:cs="Arial"/>
          <w:sz w:val="21"/>
          <w:szCs w:val="21"/>
        </w:rPr>
        <w:t>ecificaciones técnicas mínimas</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Certificado Existencia y Representación Legal para personas jurídicas y/o matricula de persona natural expedido (s) por la Cámara de Comercio respectiva, no superior a un (1) mes.</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 xml:space="preserve">Fotocopia de la Cédula de Ciudadanía del  Representante Legal y/o proponente </w:t>
      </w:r>
    </w:p>
    <w:p w:rsidR="00E43E42" w:rsidRPr="00EF3AC1" w:rsidRDefault="00E43E42" w:rsidP="00B8527C">
      <w:pPr>
        <w:pStyle w:val="Textoindependiente"/>
        <w:numPr>
          <w:ilvl w:val="0"/>
          <w:numId w:val="6"/>
        </w:numPr>
        <w:tabs>
          <w:tab w:val="left" w:pos="426"/>
        </w:tabs>
        <w:suppressAutoHyphens/>
        <w:autoSpaceDN w:val="0"/>
        <w:ind w:left="426"/>
        <w:jc w:val="both"/>
        <w:textAlignment w:val="baseline"/>
        <w:rPr>
          <w:rFonts w:cs="Arial"/>
          <w:sz w:val="21"/>
          <w:szCs w:val="21"/>
        </w:rPr>
      </w:pPr>
      <w:r w:rsidRPr="00EF3AC1">
        <w:rPr>
          <w:rFonts w:cs="Arial"/>
          <w:sz w:val="21"/>
          <w:szCs w:val="21"/>
        </w:rPr>
        <w:t>Declaración mediante la cual certifique que ni la persona jurídica ni su representante legal se encuentran incursos de inhabilidades, incompatibilidades y prohibiciones para contratar con nuestra entidad Estatal; si es persona natural hará la misma declaración certificando que tiene plena capacidad y que no se encuentra incursa en inhabilidades, incompatibilidades y prohibiciones para contratar con nuestra entidad Estatal</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La Policía Nacional consultará el Boletín de Responsables Fiscales de la Contraloría General de la República de la firma y del representante legal.</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 xml:space="preserve">La Policía Nacional consultará los antecedentes judiciales del oferente o su representante legal. </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La Policía Nacional consultara el certificado de antecedentes disciplinarios de la Procuraduría General de la Nación del representante legal.</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Certificación de Aportes Parafiscales suscrito por el Representante Legal,  o Revisor Fiscal.  En este último evento, se deberá anexar fotocopia de la tarjeta profesional del revisor fiscal.</w:t>
      </w:r>
    </w:p>
    <w:p w:rsidR="00E75505" w:rsidRPr="00EF3AC1" w:rsidRDefault="00E75505"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Copia de la planilla de pago de la seguridad social y aportes parafiscales, correspondiente al mes inmediatamente anterior a la presentación de la oferta.</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Copia del Formulario de Inscripción en el Registro Único Tributario.</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Certificación Bancaria vigente.</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DATOS BÁSICOS BENEFICIARIO CUENTA  (diligenciar formulario N° 2 adjunto)</w:t>
      </w:r>
    </w:p>
    <w:p w:rsidR="00AD6484" w:rsidRPr="00EF3AC1" w:rsidRDefault="00AD6484" w:rsidP="00B8527C">
      <w:pPr>
        <w:pStyle w:val="Textoindependiente"/>
        <w:numPr>
          <w:ilvl w:val="0"/>
          <w:numId w:val="6"/>
        </w:numPr>
        <w:tabs>
          <w:tab w:val="left" w:pos="426"/>
        </w:tabs>
        <w:suppressAutoHyphens/>
        <w:autoSpaceDN w:val="0"/>
        <w:ind w:left="426" w:hanging="426"/>
        <w:jc w:val="both"/>
        <w:textAlignment w:val="baseline"/>
        <w:rPr>
          <w:rFonts w:cs="Arial"/>
          <w:sz w:val="21"/>
          <w:szCs w:val="21"/>
        </w:rPr>
      </w:pPr>
      <w:r w:rsidRPr="00EF3AC1">
        <w:rPr>
          <w:rFonts w:cs="Arial"/>
          <w:sz w:val="21"/>
          <w:szCs w:val="21"/>
        </w:rPr>
        <w:t>Compromiso anticorrupción de acuerdo con el Formulario No. 3, suscrito por el oferente (persona natural o representante legal de la persona jurídica)</w:t>
      </w:r>
    </w:p>
    <w:p w:rsidR="00AD6484" w:rsidRPr="00EF3AC1" w:rsidRDefault="00AD6484" w:rsidP="00AD6484">
      <w:pPr>
        <w:pStyle w:val="Textoindependiente"/>
        <w:rPr>
          <w:rFonts w:cs="Arial"/>
          <w:sz w:val="21"/>
          <w:szCs w:val="21"/>
        </w:rPr>
      </w:pPr>
    </w:p>
    <w:p w:rsidR="00AD6484" w:rsidRPr="00EF3AC1" w:rsidRDefault="00AD6484" w:rsidP="00B8527C">
      <w:pPr>
        <w:pStyle w:val="Textoindependiente"/>
        <w:numPr>
          <w:ilvl w:val="0"/>
          <w:numId w:val="5"/>
        </w:numPr>
        <w:tabs>
          <w:tab w:val="left" w:pos="532"/>
        </w:tabs>
        <w:suppressAutoHyphens/>
        <w:autoSpaceDN w:val="0"/>
        <w:ind w:left="532"/>
        <w:textAlignment w:val="baseline"/>
        <w:rPr>
          <w:rFonts w:cs="Arial"/>
          <w:sz w:val="21"/>
          <w:szCs w:val="21"/>
        </w:rPr>
      </w:pPr>
      <w:r w:rsidRPr="00EF3AC1">
        <w:rPr>
          <w:rFonts w:cs="Arial"/>
          <w:b/>
          <w:sz w:val="21"/>
          <w:szCs w:val="21"/>
        </w:rPr>
        <w:t>CRONOLOGÍA DEL PROCESO</w:t>
      </w:r>
    </w:p>
    <w:p w:rsidR="00AD6484" w:rsidRPr="00EF3AC1" w:rsidRDefault="00AD6484" w:rsidP="00AD6484">
      <w:pPr>
        <w:pStyle w:val="Textoindependiente"/>
        <w:ind w:left="532"/>
        <w:rPr>
          <w:rFonts w:cs="Arial"/>
          <w:sz w:val="21"/>
          <w:szCs w:val="21"/>
        </w:rPr>
      </w:pPr>
    </w:p>
    <w:p w:rsidR="00B755C8" w:rsidRPr="00EF3AC1" w:rsidRDefault="00B755C8" w:rsidP="00B755C8">
      <w:pPr>
        <w:jc w:val="both"/>
        <w:rPr>
          <w:sz w:val="21"/>
          <w:szCs w:val="21"/>
        </w:rPr>
      </w:pPr>
      <w:r w:rsidRPr="00EF3AC1">
        <w:rPr>
          <w:sz w:val="21"/>
          <w:szCs w:val="21"/>
        </w:rPr>
        <w:t xml:space="preserve">La cronología del proceso es </w:t>
      </w:r>
      <w:r w:rsidR="00773EBD" w:rsidRPr="00EF3AC1">
        <w:rPr>
          <w:sz w:val="21"/>
          <w:szCs w:val="21"/>
        </w:rPr>
        <w:t>el</w:t>
      </w:r>
      <w:r w:rsidRPr="00EF3AC1">
        <w:rPr>
          <w:sz w:val="21"/>
          <w:szCs w:val="21"/>
        </w:rPr>
        <w:t xml:space="preserve"> establecido en el cronograma dispuesto en la plataforma del SECOP II.</w:t>
      </w:r>
    </w:p>
    <w:p w:rsidR="00B755C8" w:rsidRPr="00EF3AC1" w:rsidRDefault="00B755C8" w:rsidP="00B755C8">
      <w:pPr>
        <w:jc w:val="both"/>
        <w:rPr>
          <w:sz w:val="21"/>
          <w:szCs w:val="21"/>
        </w:rPr>
      </w:pPr>
    </w:p>
    <w:p w:rsidR="00B755C8" w:rsidRPr="00EF3AC1" w:rsidRDefault="00B755C8" w:rsidP="00B755C8">
      <w:pPr>
        <w:jc w:val="both"/>
        <w:rPr>
          <w:sz w:val="21"/>
          <w:szCs w:val="21"/>
        </w:rPr>
      </w:pPr>
      <w:r w:rsidRPr="00EF3AC1">
        <w:rPr>
          <w:b/>
          <w:sz w:val="21"/>
          <w:szCs w:val="21"/>
        </w:rPr>
        <w:lastRenderedPageBreak/>
        <w:t xml:space="preserve">NOTA 1: </w:t>
      </w:r>
      <w:r w:rsidRPr="00EF3AC1">
        <w:rPr>
          <w:sz w:val="21"/>
          <w:szCs w:val="21"/>
        </w:rPr>
        <w:t>De ser necesario la modificación de las condiciones de los pliego de condiciones, esta se efectuara mediante ADENDA, la cual será expedida y publicada en el portal único de contratación SECOP II hasta el día anterior a la fecha establecida para la recepción de las ofertas.</w:t>
      </w:r>
    </w:p>
    <w:p w:rsidR="00B755C8" w:rsidRPr="00EF3AC1" w:rsidRDefault="00B755C8" w:rsidP="00B755C8">
      <w:pPr>
        <w:jc w:val="both"/>
        <w:rPr>
          <w:sz w:val="21"/>
          <w:szCs w:val="21"/>
        </w:rPr>
      </w:pPr>
    </w:p>
    <w:p w:rsidR="00B755C8" w:rsidRPr="00EF3AC1" w:rsidRDefault="00B755C8" w:rsidP="00B755C8">
      <w:pPr>
        <w:jc w:val="both"/>
        <w:rPr>
          <w:b/>
          <w:sz w:val="21"/>
          <w:szCs w:val="21"/>
        </w:rPr>
      </w:pPr>
      <w:r w:rsidRPr="00EF3AC1">
        <w:rPr>
          <w:b/>
          <w:sz w:val="21"/>
          <w:szCs w:val="21"/>
        </w:rPr>
        <w:t xml:space="preserve">NOTA 2: </w:t>
      </w:r>
      <w:r w:rsidRPr="00EF3AC1">
        <w:rPr>
          <w:sz w:val="21"/>
          <w:szCs w:val="21"/>
        </w:rPr>
        <w:t xml:space="preserve">En caso de tener dificultades para presentar la oferta en la plataforma del SECOP II seguir el protocolo de indisponibilidad establecido por Colombia Compra Eficiente, el correo del Área de Sanidad Norte de Santander al cual puede notificar la indisponibilidad es: </w:t>
      </w:r>
      <w:hyperlink r:id="rId10" w:history="1">
        <w:r w:rsidRPr="00EF3AC1">
          <w:rPr>
            <w:rStyle w:val="Hipervnculo"/>
            <w:color w:val="auto"/>
            <w:sz w:val="21"/>
            <w:szCs w:val="21"/>
          </w:rPr>
          <w:t>DENOR.GRUSA-OFCON@POLICIA.GOV.CO</w:t>
        </w:r>
      </w:hyperlink>
    </w:p>
    <w:p w:rsidR="00B755C8" w:rsidRPr="00EF3AC1" w:rsidRDefault="00B755C8" w:rsidP="00AD6484">
      <w:pPr>
        <w:pStyle w:val="Textoindependiente"/>
        <w:ind w:left="532"/>
        <w:rPr>
          <w:rFonts w:cs="Arial"/>
          <w:sz w:val="21"/>
          <w:szCs w:val="21"/>
        </w:rPr>
      </w:pPr>
    </w:p>
    <w:p w:rsidR="00B755C8" w:rsidRPr="00EF3AC1" w:rsidRDefault="00B755C8" w:rsidP="00B755C8">
      <w:pPr>
        <w:jc w:val="both"/>
        <w:rPr>
          <w:sz w:val="21"/>
          <w:szCs w:val="21"/>
        </w:rPr>
      </w:pPr>
      <w:r w:rsidRPr="00EF3AC1">
        <w:rPr>
          <w:b/>
          <w:sz w:val="21"/>
          <w:szCs w:val="21"/>
        </w:rPr>
        <w:t xml:space="preserve">NOTA 3: </w:t>
      </w:r>
      <w:r w:rsidRPr="00EF3AC1">
        <w:rPr>
          <w:sz w:val="21"/>
          <w:szCs w:val="21"/>
        </w:rPr>
        <w:t>La validez de la oferta será de sesenta (60) días calendario contados a partir de la fecha de presentación.</w:t>
      </w:r>
    </w:p>
    <w:p w:rsidR="00773EBD" w:rsidRPr="00EF3AC1" w:rsidRDefault="00773EBD" w:rsidP="00B755C8">
      <w:pPr>
        <w:jc w:val="both"/>
        <w:rPr>
          <w:sz w:val="21"/>
          <w:szCs w:val="21"/>
        </w:rPr>
      </w:pPr>
    </w:p>
    <w:p w:rsidR="00AD6484" w:rsidRPr="00EF3AC1" w:rsidRDefault="00AD6484" w:rsidP="00B8527C">
      <w:pPr>
        <w:pStyle w:val="Textoindependiente"/>
        <w:numPr>
          <w:ilvl w:val="0"/>
          <w:numId w:val="5"/>
        </w:numPr>
        <w:suppressAutoHyphens/>
        <w:autoSpaceDN w:val="0"/>
        <w:jc w:val="both"/>
        <w:textAlignment w:val="baseline"/>
        <w:rPr>
          <w:rFonts w:cs="Arial"/>
          <w:b/>
          <w:bCs/>
          <w:sz w:val="21"/>
          <w:szCs w:val="21"/>
        </w:rPr>
      </w:pPr>
      <w:r w:rsidRPr="00EF3AC1">
        <w:rPr>
          <w:rFonts w:cs="Arial"/>
          <w:b/>
          <w:bCs/>
          <w:sz w:val="21"/>
          <w:szCs w:val="21"/>
        </w:rPr>
        <w:t xml:space="preserve">SUPERVISOR DEL CONTRATO. </w:t>
      </w:r>
    </w:p>
    <w:p w:rsidR="00AD6484" w:rsidRPr="00EF3AC1" w:rsidRDefault="00AD6484" w:rsidP="00AD6484">
      <w:pPr>
        <w:pStyle w:val="Textoindependiente"/>
        <w:jc w:val="both"/>
        <w:rPr>
          <w:rFonts w:cs="Arial"/>
          <w:b/>
          <w:bCs/>
          <w:sz w:val="21"/>
          <w:szCs w:val="21"/>
        </w:rPr>
      </w:pPr>
    </w:p>
    <w:p w:rsidR="00AD6484" w:rsidRPr="00EF3AC1" w:rsidRDefault="00AD6484" w:rsidP="00AD6484">
      <w:pPr>
        <w:pStyle w:val="Textoindependiente"/>
        <w:jc w:val="both"/>
        <w:rPr>
          <w:rFonts w:cs="Arial"/>
          <w:sz w:val="21"/>
          <w:szCs w:val="21"/>
          <w:lang w:val="es-MX"/>
        </w:rPr>
      </w:pPr>
      <w:r w:rsidRPr="00EF3AC1">
        <w:rPr>
          <w:rFonts w:cs="Arial"/>
          <w:sz w:val="21"/>
          <w:szCs w:val="21"/>
          <w:lang w:val="es-MX"/>
        </w:rPr>
        <w:t xml:space="preserve">La supervisión y seguimiento del contrato estará a cargo </w:t>
      </w:r>
      <w:r w:rsidR="00B755C8" w:rsidRPr="00EF3AC1">
        <w:rPr>
          <w:rFonts w:cs="Arial"/>
          <w:sz w:val="21"/>
          <w:szCs w:val="21"/>
        </w:rPr>
        <w:t>el Jefe del Grupo Asistencial del Área de Sanidad del Departamento de Norte de Santander o quien designe el ordenador del gasto MECUC</w:t>
      </w:r>
      <w:r w:rsidRPr="00EF3AC1">
        <w:rPr>
          <w:rFonts w:cs="Arial"/>
          <w:sz w:val="21"/>
          <w:szCs w:val="21"/>
        </w:rPr>
        <w:t xml:space="preserve"> </w:t>
      </w:r>
      <w:r w:rsidRPr="00EF3AC1">
        <w:rPr>
          <w:rFonts w:cs="Arial"/>
          <w:sz w:val="21"/>
          <w:szCs w:val="21"/>
          <w:lang w:val="es-MX"/>
        </w:rPr>
        <w:t xml:space="preserve">quien verificará la ejecución idónea y el cumplimiento del objeto del contrato de acuerdo con las funciones asignadas para el efecto de la resolución No. </w:t>
      </w:r>
      <w:r w:rsidR="00B755C8" w:rsidRPr="00EF3AC1">
        <w:rPr>
          <w:rFonts w:cs="Arial"/>
          <w:sz w:val="21"/>
          <w:szCs w:val="21"/>
        </w:rPr>
        <w:t>00090 del 18 de enero de 2018 por medio de la cual se actualiza, modifica y complementa el manual de contratación de la Policía Nacional, adoptado mediante resolución 03049 de 2014 “Por la cual, se reglamenta la actividad de los interventores, supervisores y coordinadores de los contratos y los convenios de la Policía Nacional</w:t>
      </w:r>
      <w:r w:rsidRPr="00EF3AC1">
        <w:rPr>
          <w:rFonts w:cs="Arial"/>
          <w:sz w:val="21"/>
          <w:szCs w:val="21"/>
          <w:lang w:val="es-MX"/>
        </w:rPr>
        <w:t>.</w:t>
      </w:r>
    </w:p>
    <w:p w:rsidR="00AD6484" w:rsidRPr="00EF3AC1" w:rsidRDefault="00AD6484" w:rsidP="00AD6484">
      <w:pPr>
        <w:pStyle w:val="Textoindependiente"/>
        <w:rPr>
          <w:rFonts w:cs="Arial"/>
          <w:b/>
          <w:bCs/>
          <w:sz w:val="21"/>
          <w:szCs w:val="21"/>
        </w:rPr>
      </w:pPr>
    </w:p>
    <w:p w:rsidR="00AD6484" w:rsidRPr="00EF3AC1" w:rsidRDefault="00AD6484" w:rsidP="00AD6484">
      <w:pPr>
        <w:pStyle w:val="Textoindependiente"/>
        <w:jc w:val="both"/>
        <w:rPr>
          <w:rFonts w:cs="Arial"/>
          <w:sz w:val="21"/>
          <w:szCs w:val="21"/>
        </w:rPr>
      </w:pPr>
      <w:r w:rsidRPr="00EF3AC1">
        <w:rPr>
          <w:rFonts w:cs="Arial"/>
          <w:sz w:val="21"/>
          <w:szCs w:val="21"/>
        </w:rPr>
        <w:t>Atentamente,</w:t>
      </w:r>
    </w:p>
    <w:p w:rsidR="00AD6484" w:rsidRPr="00EF3AC1" w:rsidRDefault="00AD6484" w:rsidP="00AD6484">
      <w:pPr>
        <w:pStyle w:val="Textoindependiente"/>
        <w:jc w:val="both"/>
        <w:rPr>
          <w:rFonts w:cs="Arial"/>
          <w:sz w:val="21"/>
          <w:szCs w:val="21"/>
        </w:rPr>
      </w:pPr>
    </w:p>
    <w:p w:rsidR="008D4AE2" w:rsidRPr="00EF3AC1" w:rsidRDefault="008D4AE2" w:rsidP="00AD6484">
      <w:pPr>
        <w:tabs>
          <w:tab w:val="left" w:pos="6909"/>
        </w:tabs>
        <w:jc w:val="center"/>
        <w:rPr>
          <w:bCs/>
          <w:sz w:val="21"/>
          <w:szCs w:val="21"/>
          <w:lang w:val="es-CO"/>
        </w:rPr>
      </w:pPr>
    </w:p>
    <w:p w:rsidR="00507FD0" w:rsidRPr="00EF3AC1" w:rsidRDefault="00507FD0" w:rsidP="00AD6484">
      <w:pPr>
        <w:tabs>
          <w:tab w:val="left" w:pos="6909"/>
        </w:tabs>
        <w:jc w:val="center"/>
        <w:rPr>
          <w:bCs/>
          <w:sz w:val="21"/>
          <w:szCs w:val="21"/>
          <w:lang w:val="es-CO"/>
        </w:rPr>
      </w:pPr>
    </w:p>
    <w:p w:rsidR="00C43B86" w:rsidRPr="00EF3AC1" w:rsidRDefault="00C43B86" w:rsidP="002E1BFD">
      <w:pPr>
        <w:tabs>
          <w:tab w:val="left" w:pos="6909"/>
        </w:tabs>
        <w:rPr>
          <w:bCs/>
          <w:sz w:val="21"/>
          <w:szCs w:val="21"/>
          <w:lang w:val="es-CO"/>
        </w:rPr>
      </w:pPr>
    </w:p>
    <w:p w:rsidR="00C43B86" w:rsidRDefault="00C43B86" w:rsidP="00507FD0">
      <w:pPr>
        <w:tabs>
          <w:tab w:val="left" w:pos="6909"/>
        </w:tabs>
        <w:rPr>
          <w:bCs/>
          <w:sz w:val="21"/>
          <w:szCs w:val="21"/>
          <w:lang w:val="es-CO"/>
        </w:rPr>
      </w:pPr>
    </w:p>
    <w:p w:rsidR="00507FD0" w:rsidRPr="00EF3AC1" w:rsidRDefault="00507FD0" w:rsidP="00507FD0">
      <w:pPr>
        <w:tabs>
          <w:tab w:val="left" w:pos="6909"/>
        </w:tabs>
        <w:rPr>
          <w:bCs/>
          <w:sz w:val="21"/>
          <w:szCs w:val="21"/>
          <w:lang w:val="es-CO"/>
        </w:rPr>
      </w:pPr>
      <w:r w:rsidRPr="00EF3AC1">
        <w:rPr>
          <w:bCs/>
          <w:sz w:val="21"/>
          <w:szCs w:val="21"/>
          <w:lang w:val="es-CO"/>
        </w:rPr>
        <w:t xml:space="preserve">Coronel. </w:t>
      </w:r>
      <w:r w:rsidRPr="00EF3AC1">
        <w:rPr>
          <w:b/>
          <w:bCs/>
          <w:sz w:val="21"/>
          <w:szCs w:val="21"/>
          <w:lang w:val="es-CO"/>
        </w:rPr>
        <w:t>JOSÉ LUIS PALOMINO LOPEZ</w:t>
      </w:r>
    </w:p>
    <w:p w:rsidR="00507FD0" w:rsidRPr="00EF3AC1" w:rsidRDefault="00507FD0" w:rsidP="00507FD0">
      <w:pPr>
        <w:tabs>
          <w:tab w:val="left" w:pos="6909"/>
        </w:tabs>
        <w:rPr>
          <w:bCs/>
          <w:sz w:val="21"/>
          <w:szCs w:val="21"/>
          <w:lang w:val="es-CO"/>
        </w:rPr>
      </w:pPr>
      <w:r w:rsidRPr="00EF3AC1">
        <w:rPr>
          <w:bCs/>
          <w:sz w:val="21"/>
          <w:szCs w:val="21"/>
          <w:lang w:val="es-CO"/>
        </w:rPr>
        <w:t>Comandante Policía Metropolitana de Cúcuta</w:t>
      </w:r>
    </w:p>
    <w:p w:rsidR="00773EBD" w:rsidRPr="00EF3AC1" w:rsidRDefault="00773EBD" w:rsidP="00C43B86">
      <w:pPr>
        <w:tabs>
          <w:tab w:val="left" w:pos="6909"/>
        </w:tabs>
      </w:pPr>
    </w:p>
    <w:p w:rsidR="00773EBD" w:rsidRPr="00EF3AC1" w:rsidRDefault="00773EBD" w:rsidP="00AD6484">
      <w:pPr>
        <w:tabs>
          <w:tab w:val="left" w:pos="6909"/>
        </w:tabs>
        <w:jc w:val="center"/>
      </w:pPr>
    </w:p>
    <w:p w:rsidR="00C43B86" w:rsidRDefault="00C43B86" w:rsidP="00AD6484">
      <w:pPr>
        <w:tabs>
          <w:tab w:val="left" w:pos="6909"/>
        </w:tabs>
        <w:jc w:val="center"/>
      </w:pPr>
    </w:p>
    <w:p w:rsidR="00C43B86" w:rsidRPr="00EF3AC1" w:rsidRDefault="00C43B86" w:rsidP="00AD6484">
      <w:pPr>
        <w:tabs>
          <w:tab w:val="left" w:pos="6909"/>
        </w:tabs>
        <w:jc w:val="center"/>
      </w:pPr>
    </w:p>
    <w:p w:rsidR="00E75505" w:rsidRPr="00EF3AC1" w:rsidRDefault="00E75505" w:rsidP="00E75505">
      <w:pPr>
        <w:pStyle w:val="Sinespaciado"/>
        <w:rPr>
          <w:rFonts w:ascii="Arial" w:hAnsi="Arial" w:cs="Arial"/>
          <w:sz w:val="10"/>
          <w:szCs w:val="10"/>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1891"/>
        <w:gridCol w:w="2008"/>
        <w:gridCol w:w="2183"/>
        <w:gridCol w:w="2184"/>
      </w:tblGrid>
      <w:tr w:rsidR="00BB74FC" w:rsidRPr="00EF3AC1" w:rsidTr="00BB74FC">
        <w:trPr>
          <w:trHeight w:val="604"/>
          <w:jc w:val="center"/>
        </w:trPr>
        <w:tc>
          <w:tcPr>
            <w:tcW w:w="1995" w:type="dxa"/>
          </w:tcPr>
          <w:p w:rsidR="00BB74FC" w:rsidRPr="00EF3AC1" w:rsidRDefault="00BB74FC" w:rsidP="00BB74FC">
            <w:pPr>
              <w:tabs>
                <w:tab w:val="left" w:pos="5032"/>
              </w:tabs>
              <w:rPr>
                <w:sz w:val="8"/>
                <w:szCs w:val="8"/>
                <w:lang w:val="es-MX" w:eastAsia="es-MX"/>
              </w:rPr>
            </w:pPr>
            <w:r>
              <w:rPr>
                <w:sz w:val="8"/>
                <w:szCs w:val="8"/>
                <w:lang w:val="es-MX" w:eastAsia="es-MX"/>
              </w:rPr>
              <w:t>Elaboro</w:t>
            </w:r>
          </w:p>
          <w:p w:rsidR="00BB74FC" w:rsidRPr="00EF3AC1" w:rsidRDefault="00BB74FC" w:rsidP="00BB74FC">
            <w:pPr>
              <w:tabs>
                <w:tab w:val="left" w:pos="5032"/>
              </w:tabs>
              <w:rPr>
                <w:sz w:val="8"/>
                <w:szCs w:val="8"/>
                <w:lang w:val="es-MX" w:eastAsia="es-MX"/>
              </w:rPr>
            </w:pPr>
          </w:p>
          <w:p w:rsidR="00BB74FC" w:rsidRPr="00EF3AC1" w:rsidRDefault="00BB74FC" w:rsidP="00BB74FC">
            <w:pPr>
              <w:tabs>
                <w:tab w:val="left" w:pos="5032"/>
              </w:tabs>
              <w:rPr>
                <w:sz w:val="8"/>
                <w:szCs w:val="8"/>
                <w:lang w:val="es-MX" w:eastAsia="es-MX"/>
              </w:rPr>
            </w:pPr>
          </w:p>
          <w:p w:rsidR="00BB74FC" w:rsidRPr="00EF3AC1" w:rsidRDefault="00BB74FC" w:rsidP="00BB74FC">
            <w:pPr>
              <w:tabs>
                <w:tab w:val="left" w:pos="5032"/>
              </w:tabs>
              <w:rPr>
                <w:sz w:val="8"/>
                <w:szCs w:val="8"/>
                <w:lang w:val="es-MX" w:eastAsia="es-MX"/>
              </w:rPr>
            </w:pPr>
            <w:r>
              <w:rPr>
                <w:sz w:val="8"/>
                <w:szCs w:val="8"/>
                <w:lang w:val="es-MX" w:eastAsia="es-MX"/>
              </w:rPr>
              <w:t xml:space="preserve">  SI</w:t>
            </w:r>
            <w:r w:rsidRPr="00EF3AC1">
              <w:rPr>
                <w:sz w:val="8"/>
                <w:szCs w:val="8"/>
                <w:lang w:val="es-MX" w:eastAsia="es-MX"/>
              </w:rPr>
              <w:t xml:space="preserve">. </w:t>
            </w:r>
            <w:r>
              <w:rPr>
                <w:sz w:val="8"/>
                <w:szCs w:val="8"/>
                <w:lang w:val="es-MX" w:eastAsia="es-MX"/>
              </w:rPr>
              <w:t>JONNATHAN STEVE TORRES C.</w:t>
            </w:r>
          </w:p>
          <w:p w:rsidR="00BB74FC" w:rsidRPr="00EF3AC1" w:rsidRDefault="00BB74FC" w:rsidP="00BB74FC">
            <w:pPr>
              <w:tabs>
                <w:tab w:val="left" w:pos="5032"/>
              </w:tabs>
              <w:rPr>
                <w:sz w:val="8"/>
                <w:szCs w:val="8"/>
                <w:lang w:val="es-MX" w:eastAsia="es-MX"/>
              </w:rPr>
            </w:pPr>
            <w:r>
              <w:rPr>
                <w:sz w:val="8"/>
                <w:szCs w:val="8"/>
                <w:lang w:eastAsia="es-MX"/>
              </w:rPr>
              <w:t xml:space="preserve">  Analista </w:t>
            </w:r>
            <w:r w:rsidRPr="00EF3AC1">
              <w:rPr>
                <w:sz w:val="8"/>
                <w:szCs w:val="8"/>
                <w:lang w:eastAsia="es-MX"/>
              </w:rPr>
              <w:t>de Contratos Sanidad DENOR</w:t>
            </w:r>
          </w:p>
        </w:tc>
        <w:tc>
          <w:tcPr>
            <w:tcW w:w="1891" w:type="dxa"/>
          </w:tcPr>
          <w:p w:rsidR="00BB74FC" w:rsidRPr="00EF3AC1" w:rsidRDefault="00BB74FC" w:rsidP="00E75505">
            <w:pPr>
              <w:tabs>
                <w:tab w:val="left" w:pos="5032"/>
              </w:tabs>
              <w:rPr>
                <w:sz w:val="8"/>
                <w:szCs w:val="8"/>
                <w:lang w:val="es-MX" w:eastAsia="es-MX"/>
              </w:rPr>
            </w:pPr>
            <w:r>
              <w:rPr>
                <w:sz w:val="8"/>
                <w:szCs w:val="8"/>
                <w:lang w:val="es-MX" w:eastAsia="es-MX"/>
              </w:rPr>
              <w:t>Reviso</w:t>
            </w: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jc w:val="center"/>
              <w:rPr>
                <w:sz w:val="8"/>
                <w:szCs w:val="8"/>
                <w:lang w:val="es-MX" w:eastAsia="es-MX"/>
              </w:rPr>
            </w:pPr>
            <w:r w:rsidRPr="00EF3AC1">
              <w:rPr>
                <w:sz w:val="8"/>
                <w:szCs w:val="8"/>
                <w:lang w:val="es-MX" w:eastAsia="es-MX"/>
              </w:rPr>
              <w:t>IJ. DIEGO ALEXANDER VARGAS GARCIA</w:t>
            </w:r>
          </w:p>
          <w:p w:rsidR="00BB74FC" w:rsidRPr="00EF3AC1" w:rsidRDefault="00BB74FC" w:rsidP="00BB74FC">
            <w:pPr>
              <w:adjustRightInd w:val="0"/>
              <w:ind w:right="-160"/>
              <w:rPr>
                <w:bCs/>
                <w:sz w:val="8"/>
                <w:szCs w:val="8"/>
                <w:lang w:eastAsia="es-MX"/>
              </w:rPr>
            </w:pPr>
            <w:r>
              <w:rPr>
                <w:sz w:val="8"/>
                <w:szCs w:val="8"/>
                <w:lang w:eastAsia="es-MX"/>
              </w:rPr>
              <w:t xml:space="preserve">  </w:t>
            </w:r>
            <w:r w:rsidRPr="00EF3AC1">
              <w:rPr>
                <w:sz w:val="8"/>
                <w:szCs w:val="8"/>
                <w:lang w:eastAsia="es-MX"/>
              </w:rPr>
              <w:t>Jefe Grupo de Contratos Sanidad DENOR</w:t>
            </w:r>
          </w:p>
        </w:tc>
        <w:tc>
          <w:tcPr>
            <w:tcW w:w="2008" w:type="dxa"/>
          </w:tcPr>
          <w:p w:rsidR="00BB74FC" w:rsidRPr="00EF3AC1" w:rsidRDefault="00BB74FC" w:rsidP="00E75505">
            <w:pPr>
              <w:tabs>
                <w:tab w:val="left" w:pos="5032"/>
              </w:tabs>
              <w:rPr>
                <w:sz w:val="8"/>
                <w:szCs w:val="8"/>
                <w:lang w:val="es-MX" w:eastAsia="es-MX"/>
              </w:rPr>
            </w:pPr>
            <w:r w:rsidRPr="00EF3AC1">
              <w:rPr>
                <w:sz w:val="8"/>
                <w:szCs w:val="8"/>
                <w:lang w:val="es-MX" w:eastAsia="es-MX"/>
              </w:rPr>
              <w:t>Reviso</w:t>
            </w: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jc w:val="center"/>
              <w:rPr>
                <w:sz w:val="8"/>
                <w:szCs w:val="8"/>
                <w:lang w:val="es-MX" w:eastAsia="es-MX"/>
              </w:rPr>
            </w:pPr>
            <w:r w:rsidRPr="00EF3AC1">
              <w:rPr>
                <w:sz w:val="8"/>
                <w:szCs w:val="8"/>
                <w:lang w:val="es-MX" w:eastAsia="es-MX"/>
              </w:rPr>
              <w:t>CPS-04 MARIA CAROLINA FLOREZ M.</w:t>
            </w:r>
          </w:p>
          <w:p w:rsidR="00BB74FC" w:rsidRPr="00EF3AC1" w:rsidRDefault="00BB74FC" w:rsidP="00BB74FC">
            <w:pPr>
              <w:tabs>
                <w:tab w:val="left" w:pos="5032"/>
              </w:tabs>
              <w:rPr>
                <w:sz w:val="8"/>
                <w:szCs w:val="8"/>
                <w:lang w:val="es-MX" w:eastAsia="es-MX"/>
              </w:rPr>
            </w:pPr>
            <w:r>
              <w:rPr>
                <w:sz w:val="8"/>
                <w:szCs w:val="8"/>
                <w:lang w:val="es-MX" w:eastAsia="es-MX"/>
              </w:rPr>
              <w:t xml:space="preserve">        </w:t>
            </w:r>
            <w:r w:rsidRPr="00EF3AC1">
              <w:rPr>
                <w:sz w:val="8"/>
                <w:szCs w:val="8"/>
                <w:lang w:val="es-MX" w:eastAsia="es-MX"/>
              </w:rPr>
              <w:t>Abogada Contratos Sanidad DENOR</w:t>
            </w:r>
          </w:p>
        </w:tc>
        <w:tc>
          <w:tcPr>
            <w:tcW w:w="2183" w:type="dxa"/>
          </w:tcPr>
          <w:p w:rsidR="00BB74FC" w:rsidRPr="00EF3AC1" w:rsidRDefault="00BB74FC" w:rsidP="00E75505">
            <w:pPr>
              <w:tabs>
                <w:tab w:val="left" w:pos="5032"/>
              </w:tabs>
              <w:rPr>
                <w:sz w:val="8"/>
                <w:szCs w:val="8"/>
                <w:lang w:val="es-MX" w:eastAsia="es-MX"/>
              </w:rPr>
            </w:pPr>
            <w:r w:rsidRPr="00EF3AC1">
              <w:rPr>
                <w:sz w:val="8"/>
                <w:szCs w:val="8"/>
                <w:lang w:val="es-MX" w:eastAsia="es-MX"/>
              </w:rPr>
              <w:t>Revisó y aprobó</w:t>
            </w: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jc w:val="center"/>
              <w:rPr>
                <w:sz w:val="8"/>
                <w:szCs w:val="8"/>
                <w:lang w:val="es-MX" w:eastAsia="es-MX"/>
              </w:rPr>
            </w:pPr>
            <w:r w:rsidRPr="00EF3AC1">
              <w:rPr>
                <w:sz w:val="8"/>
                <w:szCs w:val="8"/>
                <w:lang w:val="es-MX" w:eastAsia="es-MX"/>
              </w:rPr>
              <w:t>CT. OSCAR BALLESTEROS BALLESTEROS</w:t>
            </w:r>
          </w:p>
          <w:p w:rsidR="00BB74FC" w:rsidRPr="00EF3AC1" w:rsidRDefault="00BB74FC" w:rsidP="00BB74FC">
            <w:pPr>
              <w:tabs>
                <w:tab w:val="left" w:pos="5032"/>
              </w:tabs>
              <w:rPr>
                <w:sz w:val="8"/>
                <w:szCs w:val="8"/>
                <w:lang w:val="es-MX" w:eastAsia="es-MX"/>
              </w:rPr>
            </w:pPr>
            <w:r>
              <w:rPr>
                <w:sz w:val="8"/>
                <w:szCs w:val="8"/>
                <w:lang w:val="es-MX" w:eastAsia="es-MX"/>
              </w:rPr>
              <w:t xml:space="preserve">       </w:t>
            </w:r>
            <w:r w:rsidRPr="00EF3AC1">
              <w:rPr>
                <w:sz w:val="8"/>
                <w:szCs w:val="8"/>
                <w:lang w:val="es-MX" w:eastAsia="es-MX"/>
              </w:rPr>
              <w:t>Jefe Área Administrativa Sanidad DENOR</w:t>
            </w:r>
          </w:p>
        </w:tc>
        <w:tc>
          <w:tcPr>
            <w:tcW w:w="2184" w:type="dxa"/>
          </w:tcPr>
          <w:p w:rsidR="00BB74FC" w:rsidRPr="00EF3AC1" w:rsidRDefault="00BB74FC" w:rsidP="00E75505">
            <w:pPr>
              <w:tabs>
                <w:tab w:val="left" w:pos="5032"/>
              </w:tabs>
              <w:rPr>
                <w:sz w:val="8"/>
                <w:szCs w:val="8"/>
                <w:lang w:val="es-MX" w:eastAsia="es-MX"/>
              </w:rPr>
            </w:pPr>
            <w:r w:rsidRPr="00EF3AC1">
              <w:rPr>
                <w:sz w:val="8"/>
                <w:szCs w:val="8"/>
                <w:lang w:val="es-MX" w:eastAsia="es-MX"/>
              </w:rPr>
              <w:t xml:space="preserve">Reviso y aprobó </w:t>
            </w: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rPr>
                <w:sz w:val="8"/>
                <w:szCs w:val="8"/>
                <w:lang w:val="es-MX" w:eastAsia="es-MX"/>
              </w:rPr>
            </w:pPr>
          </w:p>
          <w:p w:rsidR="00BB74FC" w:rsidRPr="00EF3AC1" w:rsidRDefault="00BB74FC" w:rsidP="00E75505">
            <w:pPr>
              <w:tabs>
                <w:tab w:val="left" w:pos="5032"/>
              </w:tabs>
              <w:jc w:val="center"/>
              <w:rPr>
                <w:sz w:val="8"/>
                <w:szCs w:val="8"/>
                <w:lang w:val="es-MX" w:eastAsia="es-MX"/>
              </w:rPr>
            </w:pPr>
            <w:r w:rsidRPr="00EF3AC1">
              <w:rPr>
                <w:sz w:val="8"/>
                <w:szCs w:val="8"/>
                <w:lang w:val="es-MX" w:eastAsia="es-MX"/>
              </w:rPr>
              <w:t>MY. CARLOS ANDRES CARDENAS SIERRA</w:t>
            </w:r>
          </w:p>
          <w:p w:rsidR="00BB74FC" w:rsidRPr="00EF3AC1" w:rsidRDefault="00BB74FC" w:rsidP="00BB74FC">
            <w:pPr>
              <w:tabs>
                <w:tab w:val="left" w:pos="5032"/>
              </w:tabs>
              <w:rPr>
                <w:sz w:val="8"/>
                <w:szCs w:val="8"/>
                <w:lang w:val="es-MX" w:eastAsia="es-MX"/>
              </w:rPr>
            </w:pPr>
            <w:r>
              <w:rPr>
                <w:sz w:val="8"/>
                <w:szCs w:val="8"/>
                <w:lang w:val="es-MX" w:eastAsia="es-MX"/>
              </w:rPr>
              <w:t xml:space="preserve">      </w:t>
            </w:r>
            <w:r w:rsidRPr="00EF3AC1">
              <w:rPr>
                <w:sz w:val="8"/>
                <w:szCs w:val="8"/>
                <w:lang w:val="es-MX" w:eastAsia="es-MX"/>
              </w:rPr>
              <w:t>Jefe Área de Sanidad DENOR</w:t>
            </w:r>
          </w:p>
        </w:tc>
      </w:tr>
    </w:tbl>
    <w:p w:rsidR="00773EBD" w:rsidRPr="00EF3AC1" w:rsidRDefault="00773EBD" w:rsidP="00AD6484">
      <w:pPr>
        <w:tabs>
          <w:tab w:val="left" w:pos="6909"/>
        </w:tabs>
        <w:jc w:val="center"/>
      </w:pPr>
    </w:p>
    <w:p w:rsidR="008D4AE2" w:rsidRDefault="008D4AE2" w:rsidP="00AD6484">
      <w:pPr>
        <w:tabs>
          <w:tab w:val="left" w:pos="6909"/>
        </w:tabs>
        <w:jc w:val="center"/>
      </w:pPr>
    </w:p>
    <w:p w:rsidR="00C43B86" w:rsidRPr="00EF3AC1" w:rsidRDefault="00C43B86" w:rsidP="00AD6484">
      <w:pPr>
        <w:tabs>
          <w:tab w:val="left" w:pos="6909"/>
        </w:tabs>
        <w:jc w:val="center"/>
      </w:pPr>
    </w:p>
    <w:p w:rsidR="00C43B86" w:rsidRDefault="00C43B86" w:rsidP="00507FD0">
      <w:pPr>
        <w:pStyle w:val="Sinespaciado"/>
        <w:rPr>
          <w:rFonts w:ascii="Arial" w:hAnsi="Arial" w:cs="Arial"/>
          <w:sz w:val="10"/>
          <w:szCs w:val="10"/>
        </w:rPr>
      </w:pPr>
    </w:p>
    <w:p w:rsidR="00C43B86" w:rsidRPr="00EF3AC1" w:rsidRDefault="00C43B86" w:rsidP="00507FD0">
      <w:pPr>
        <w:pStyle w:val="Sinespaciado"/>
        <w:rPr>
          <w:rFonts w:ascii="Arial" w:hAnsi="Arial" w:cs="Arial"/>
          <w:sz w:val="10"/>
          <w:szCs w:val="10"/>
        </w:rPr>
      </w:pPr>
    </w:p>
    <w:p w:rsidR="00507FD0" w:rsidRPr="00EF3AC1" w:rsidRDefault="00507FD0" w:rsidP="00507FD0">
      <w:pPr>
        <w:rPr>
          <w:sz w:val="16"/>
          <w:szCs w:val="16"/>
          <w:lang w:val="es-MX" w:eastAsia="es-MX"/>
        </w:rPr>
      </w:pPr>
      <w:r w:rsidRPr="00EF3AC1">
        <w:rPr>
          <w:noProof/>
          <w:sz w:val="14"/>
          <w:szCs w:val="14"/>
          <w:lang w:val="es-CO" w:eastAsia="es-CO"/>
        </w:rPr>
        <w:drawing>
          <wp:anchor distT="0" distB="0" distL="114300" distR="114300" simplePos="0" relativeHeight="251657728" behindDoc="0" locked="0" layoutInCell="1" allowOverlap="1" wp14:anchorId="2EA41C5B" wp14:editId="68E0A5AC">
            <wp:simplePos x="0" y="0"/>
            <wp:positionH relativeFrom="column">
              <wp:posOffset>4481830</wp:posOffset>
            </wp:positionH>
            <wp:positionV relativeFrom="paragraph">
              <wp:posOffset>26670</wp:posOffset>
            </wp:positionV>
            <wp:extent cx="1181100" cy="609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609600"/>
                    </a:xfrm>
                    <a:prstGeom prst="rect">
                      <a:avLst/>
                    </a:prstGeom>
                    <a:noFill/>
                  </pic:spPr>
                </pic:pic>
              </a:graphicData>
            </a:graphic>
          </wp:anchor>
        </w:drawing>
      </w:r>
      <w:r w:rsidRPr="00EF3AC1">
        <w:rPr>
          <w:sz w:val="16"/>
          <w:szCs w:val="16"/>
          <w:lang w:val="es-MX" w:eastAsia="es-MX"/>
        </w:rPr>
        <w:t xml:space="preserve">Avenida Demetrio Mendoza, calles 22 y 24 Barrio San Mateo </w:t>
      </w:r>
    </w:p>
    <w:p w:rsidR="00507FD0" w:rsidRPr="00EF3AC1" w:rsidRDefault="00507FD0" w:rsidP="00507FD0">
      <w:pPr>
        <w:tabs>
          <w:tab w:val="left" w:pos="900"/>
        </w:tabs>
        <w:rPr>
          <w:sz w:val="16"/>
          <w:szCs w:val="16"/>
          <w:lang w:val="es-MX" w:eastAsia="es-MX"/>
        </w:rPr>
      </w:pPr>
      <w:r w:rsidRPr="00EF3AC1">
        <w:rPr>
          <w:sz w:val="16"/>
          <w:szCs w:val="16"/>
          <w:lang w:val="es-MX" w:eastAsia="es-MX"/>
        </w:rPr>
        <w:t>Teléfono 5754780 extensión 266114</w:t>
      </w:r>
    </w:p>
    <w:p w:rsidR="00507FD0" w:rsidRPr="00EF3AC1" w:rsidRDefault="008C4F6C" w:rsidP="00507FD0">
      <w:pPr>
        <w:tabs>
          <w:tab w:val="left" w:pos="0"/>
        </w:tabs>
        <w:rPr>
          <w:sz w:val="16"/>
          <w:szCs w:val="16"/>
          <w:lang w:val="es-CO" w:eastAsia="es-MX"/>
        </w:rPr>
      </w:pPr>
      <w:hyperlink r:id="rId12" w:history="1">
        <w:r w:rsidR="00507FD0" w:rsidRPr="00EF3AC1">
          <w:rPr>
            <w:sz w:val="16"/>
            <w:szCs w:val="16"/>
            <w:u w:val="single"/>
            <w:lang w:val="es-CO" w:eastAsia="es-MX"/>
          </w:rPr>
          <w:t>mecuc.ofcon@policia.gov.co</w:t>
        </w:r>
      </w:hyperlink>
    </w:p>
    <w:p w:rsidR="00B755C8" w:rsidRPr="00EF3AC1" w:rsidRDefault="008C4F6C" w:rsidP="00507FD0">
      <w:pPr>
        <w:pStyle w:val="NormalArial"/>
        <w:rPr>
          <w:rFonts w:cs="Arial"/>
          <w:sz w:val="20"/>
          <w:szCs w:val="20"/>
        </w:rPr>
      </w:pPr>
      <w:hyperlink r:id="rId13" w:history="1">
        <w:r w:rsidR="00507FD0" w:rsidRPr="00EF3AC1">
          <w:rPr>
            <w:rFonts w:cs="Arial"/>
            <w:b/>
            <w:sz w:val="16"/>
            <w:szCs w:val="16"/>
            <w:u w:val="single"/>
            <w:lang w:eastAsia="es-MX"/>
          </w:rPr>
          <w:t>www.policia.gov.co</w:t>
        </w:r>
      </w:hyperlink>
    </w:p>
    <w:p w:rsidR="00B755C8" w:rsidRPr="00EF3AC1" w:rsidRDefault="00B755C8" w:rsidP="00AD6484">
      <w:pPr>
        <w:pStyle w:val="NormalArial"/>
        <w:rPr>
          <w:rFonts w:cs="Arial"/>
          <w:sz w:val="20"/>
          <w:szCs w:val="20"/>
        </w:rPr>
      </w:pPr>
    </w:p>
    <w:p w:rsidR="00B755C8" w:rsidRPr="00EF3AC1" w:rsidRDefault="00B755C8" w:rsidP="00AD6484">
      <w:pPr>
        <w:pStyle w:val="NormalArial"/>
        <w:rPr>
          <w:rFonts w:cs="Arial"/>
          <w:sz w:val="20"/>
          <w:szCs w:val="20"/>
        </w:rPr>
      </w:pPr>
    </w:p>
    <w:p w:rsidR="00B755C8" w:rsidRPr="00EF3AC1" w:rsidRDefault="00B755C8" w:rsidP="00AD6484">
      <w:pPr>
        <w:pStyle w:val="NormalArial"/>
        <w:rPr>
          <w:rFonts w:cs="Arial"/>
          <w:sz w:val="20"/>
          <w:szCs w:val="20"/>
        </w:rPr>
      </w:pPr>
    </w:p>
    <w:p w:rsidR="00AD6484" w:rsidRPr="00EF3AC1" w:rsidRDefault="00AD6484" w:rsidP="00AD6484">
      <w:pPr>
        <w:pStyle w:val="Piedepgina"/>
        <w:tabs>
          <w:tab w:val="right" w:pos="9214"/>
        </w:tabs>
      </w:pPr>
      <w:r w:rsidRPr="00EF3AC1">
        <w:t>1DS-IN-0001</w:t>
      </w:r>
      <w:r w:rsidRPr="00EF3AC1">
        <w:tab/>
        <w:t xml:space="preserve">     </w:t>
      </w:r>
      <w:r w:rsidRPr="00EF3AC1">
        <w:tab/>
        <w:t xml:space="preserve">                       Aprobación: 05-12-2008</w:t>
      </w:r>
    </w:p>
    <w:p w:rsidR="00C43B86" w:rsidRDefault="00AD6484" w:rsidP="00AD6484">
      <w:pPr>
        <w:pStyle w:val="Piedepgina"/>
      </w:pPr>
      <w:r w:rsidRPr="00EF3AC1">
        <w:t>VER: 0</w:t>
      </w:r>
    </w:p>
    <w:p w:rsidR="00C43B86" w:rsidRDefault="00C43B86" w:rsidP="00C43B86">
      <w:pPr>
        <w:pStyle w:val="Prrafodelista"/>
        <w:tabs>
          <w:tab w:val="left" w:pos="240"/>
        </w:tabs>
        <w:ind w:left="0"/>
        <w:rPr>
          <w:b/>
          <w:lang w:val="pt-PT"/>
        </w:rPr>
      </w:pPr>
    </w:p>
    <w:p w:rsidR="00AD6484" w:rsidRPr="00EF3AC1" w:rsidRDefault="00AD6484" w:rsidP="00AD6484">
      <w:pPr>
        <w:pStyle w:val="Prrafodelista"/>
        <w:tabs>
          <w:tab w:val="left" w:pos="240"/>
        </w:tabs>
        <w:ind w:left="0"/>
        <w:jc w:val="center"/>
        <w:rPr>
          <w:b/>
          <w:lang w:val="pt-PT"/>
        </w:rPr>
      </w:pPr>
      <w:r w:rsidRPr="00EF3AC1">
        <w:rPr>
          <w:b/>
          <w:lang w:val="pt-PT"/>
        </w:rPr>
        <w:t>ANEXO No. 1</w:t>
      </w:r>
    </w:p>
    <w:p w:rsidR="00AD6484" w:rsidRPr="00EF3AC1" w:rsidRDefault="00AD6484" w:rsidP="00AD6484">
      <w:pPr>
        <w:ind w:left="-540" w:firstLine="540"/>
        <w:jc w:val="center"/>
        <w:rPr>
          <w:b/>
        </w:rPr>
      </w:pPr>
      <w:r w:rsidRPr="00EF3AC1">
        <w:rPr>
          <w:b/>
        </w:rPr>
        <w:t xml:space="preserve">ESPECIFICACIONES TÉCNICAS MÍNIMAS </w:t>
      </w:r>
    </w:p>
    <w:p w:rsidR="00AD6484" w:rsidRPr="00EF3AC1" w:rsidRDefault="00AD6484" w:rsidP="00AD6484">
      <w:pPr>
        <w:tabs>
          <w:tab w:val="left" w:pos="-1080"/>
          <w:tab w:val="left" w:pos="0"/>
        </w:tabs>
        <w:jc w:val="both"/>
        <w:rPr>
          <w:rFonts w:eastAsia="MS Mincho"/>
        </w:rPr>
      </w:pPr>
    </w:p>
    <w:p w:rsidR="00AD6484" w:rsidRPr="00EF3AC1" w:rsidRDefault="00AD6484" w:rsidP="008D4AE2">
      <w:pPr>
        <w:tabs>
          <w:tab w:val="left" w:pos="-1080"/>
          <w:tab w:val="left" w:pos="0"/>
        </w:tabs>
        <w:jc w:val="both"/>
        <w:rPr>
          <w:rFonts w:eastAsia="MS Mincho"/>
        </w:rPr>
      </w:pPr>
      <w:r w:rsidRPr="00EF3AC1">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EF3AC1" w:rsidRDefault="008D4AE2" w:rsidP="008D4AE2">
      <w:pPr>
        <w:tabs>
          <w:tab w:val="left" w:pos="-1080"/>
          <w:tab w:val="left" w:pos="0"/>
        </w:tabs>
        <w:jc w:val="both"/>
        <w:rPr>
          <w:rFonts w:eastAsia="MS Mincho"/>
        </w:rPr>
      </w:pPr>
    </w:p>
    <w:p w:rsidR="00AD6484" w:rsidRPr="00EF3AC1" w:rsidRDefault="00AD6484" w:rsidP="008D4AE2">
      <w:pPr>
        <w:pStyle w:val="Textoindependiente2"/>
        <w:rPr>
          <w:b/>
          <w:bCs/>
        </w:rPr>
      </w:pPr>
      <w:r w:rsidRPr="00EF3AC1">
        <w:rPr>
          <w:b/>
          <w:bCs/>
        </w:rPr>
        <w:t>CUMPLIMIENTO ESPECIFICACIÓN TÉCNICA.</w:t>
      </w:r>
    </w:p>
    <w:p w:rsidR="00AD6484" w:rsidRPr="00EF3AC1" w:rsidRDefault="00AD6484" w:rsidP="00AD6484">
      <w:pPr>
        <w:tabs>
          <w:tab w:val="left" w:pos="-1080"/>
          <w:tab w:val="left" w:pos="0"/>
        </w:tabs>
        <w:jc w:val="both"/>
        <w:rPr>
          <w:rFonts w:eastAsia="MS Mincho"/>
          <w:b/>
        </w:rPr>
      </w:pPr>
      <w:r w:rsidRPr="00EF3AC1">
        <w:rPr>
          <w:rFonts w:eastAsia="MS Mincho"/>
          <w:b/>
        </w:rPr>
        <w:t>PROPONENTE   _______________________________________________________________</w:t>
      </w:r>
    </w:p>
    <w:p w:rsidR="00AD6484" w:rsidRPr="00EF3AC1" w:rsidRDefault="00AD6484" w:rsidP="00AD6484">
      <w:pPr>
        <w:tabs>
          <w:tab w:val="left" w:pos="-1080"/>
          <w:tab w:val="left" w:pos="0"/>
        </w:tabs>
        <w:jc w:val="both"/>
        <w:rPr>
          <w:rFonts w:eastAsia="MS Mincho"/>
        </w:rPr>
      </w:pPr>
    </w:p>
    <w:p w:rsidR="00AD6484" w:rsidRPr="00EF3AC1" w:rsidRDefault="00AD6484" w:rsidP="00AD6484">
      <w:pPr>
        <w:tabs>
          <w:tab w:val="left" w:pos="-1080"/>
          <w:tab w:val="left" w:pos="0"/>
        </w:tabs>
        <w:jc w:val="both"/>
      </w:pPr>
      <w:r w:rsidRPr="00EF3AC1">
        <w:rPr>
          <w:rFonts w:eastAsia="MS Mincho"/>
        </w:rPr>
        <w:t xml:space="preserve">Declaramos bajo nuestra responsabilidad personal, y comprometiendo la responsabilidad institucional </w:t>
      </w:r>
      <w:r w:rsidRPr="00EF3AC1">
        <w:rPr>
          <w:rFonts w:eastAsia="MS Mincho"/>
          <w:b/>
        </w:rPr>
        <w:t xml:space="preserve"> </w:t>
      </w:r>
      <w:r w:rsidRPr="00EF3AC1">
        <w:rPr>
          <w:rFonts w:eastAsia="MS Mincho"/>
        </w:rPr>
        <w:t xml:space="preserve">de las personas jurídicas que representamos, </w:t>
      </w:r>
      <w:r w:rsidRPr="00EF3AC1">
        <w:rPr>
          <w:rFonts w:eastAsia="MS Mincho"/>
          <w:u w:val="single"/>
        </w:rPr>
        <w:t xml:space="preserve">que cumplimos en su totalidad con las </w:t>
      </w:r>
      <w:r w:rsidRPr="00EF3AC1">
        <w:rPr>
          <w:rFonts w:eastAsia="MS Mincho"/>
        </w:rPr>
        <w:t>especificaciones técnicas de verificación y de obligatorio cumplimiento</w:t>
      </w:r>
    </w:p>
    <w:p w:rsidR="00AD6484" w:rsidRPr="00EF3AC1" w:rsidRDefault="00AD6484" w:rsidP="00AD6484">
      <w:pPr>
        <w:pStyle w:val="Prrafodelista"/>
        <w:tabs>
          <w:tab w:val="left" w:pos="240"/>
        </w:tabs>
        <w:ind w:left="0"/>
        <w:jc w:val="center"/>
        <w:rPr>
          <w:b/>
        </w:rPr>
      </w:pPr>
    </w:p>
    <w:p w:rsidR="00AD6484" w:rsidRPr="00EF3AC1" w:rsidRDefault="00AD6484" w:rsidP="00AD6484">
      <w:pPr>
        <w:pStyle w:val="Prrafodelista"/>
        <w:tabs>
          <w:tab w:val="left" w:pos="240"/>
        </w:tabs>
        <w:ind w:left="0"/>
        <w:jc w:val="both"/>
        <w:rPr>
          <w:b/>
        </w:rPr>
      </w:pPr>
      <w:r w:rsidRPr="00EF3AC1">
        <w:rPr>
          <w:b/>
        </w:rPr>
        <w:t xml:space="preserve">REQUISITOS GENERALES </w:t>
      </w:r>
    </w:p>
    <w:p w:rsidR="00AD6484" w:rsidRPr="00EF3AC1" w:rsidRDefault="00AD6484" w:rsidP="00AD6484">
      <w:pPr>
        <w:pStyle w:val="Prrafodelista"/>
        <w:tabs>
          <w:tab w:val="left" w:pos="240"/>
        </w:tabs>
        <w:ind w:left="142"/>
        <w:jc w:val="both"/>
        <w:rPr>
          <w:b/>
        </w:rPr>
      </w:pPr>
    </w:p>
    <w:p w:rsidR="00AD6484" w:rsidRPr="00EF3AC1" w:rsidRDefault="00AD6484" w:rsidP="00AD6484">
      <w:pPr>
        <w:pStyle w:val="Prrafodelista"/>
        <w:ind w:left="142"/>
        <w:jc w:val="both"/>
      </w:pPr>
      <w:r w:rsidRPr="00EF3AC1">
        <w:t>a.</w:t>
      </w:r>
      <w:r w:rsidRPr="00EF3AC1">
        <w:rPr>
          <w:b/>
        </w:rPr>
        <w:t xml:space="preserve"> </w:t>
      </w:r>
      <w:r w:rsidRPr="00EF3AC1">
        <w:t>Las especificaciones técnicas requeridas son de obligatorio cumplimiento, de no hacerlo la propuesta se considerará no apta técnicamente.</w:t>
      </w:r>
    </w:p>
    <w:p w:rsidR="00AD6484" w:rsidRPr="00EF3AC1" w:rsidRDefault="00AD6484" w:rsidP="00AD6484">
      <w:pPr>
        <w:pStyle w:val="Textoindependiente"/>
        <w:ind w:left="142"/>
        <w:jc w:val="both"/>
        <w:rPr>
          <w:rFonts w:cs="Arial"/>
          <w:sz w:val="20"/>
        </w:rPr>
      </w:pPr>
    </w:p>
    <w:p w:rsidR="00AD6484" w:rsidRPr="00EF3AC1" w:rsidRDefault="00AD6484" w:rsidP="00AD6484">
      <w:pPr>
        <w:pStyle w:val="Textoindependiente"/>
        <w:ind w:left="142"/>
        <w:jc w:val="both"/>
        <w:rPr>
          <w:rFonts w:cs="Arial"/>
          <w:sz w:val="20"/>
        </w:rPr>
      </w:pPr>
      <w:r w:rsidRPr="00EF3AC1">
        <w:rPr>
          <w:rFonts w:cs="Arial"/>
          <w:sz w:val="20"/>
          <w:lang w:val="es-CO"/>
        </w:rPr>
        <w:t xml:space="preserve">b. En la </w:t>
      </w:r>
      <w:r w:rsidRPr="00EF3AC1">
        <w:rPr>
          <w:rFonts w:cs="Arial"/>
          <w:sz w:val="20"/>
        </w:rPr>
        <w:t>columna CUMPLE/NO CUMPLE, se evaluará las especificaciones técnicas ofertadas por la firma.</w:t>
      </w:r>
    </w:p>
    <w:p w:rsidR="00E75505" w:rsidRPr="00EF3AC1" w:rsidRDefault="00E75505" w:rsidP="00E75505">
      <w:pPr>
        <w:tabs>
          <w:tab w:val="left" w:pos="-1080"/>
          <w:tab w:val="left" w:pos="0"/>
        </w:tabs>
        <w:jc w:val="both"/>
        <w:rPr>
          <w:rFonts w:eastAsia="Calibri"/>
        </w:rPr>
      </w:pPr>
    </w:p>
    <w:tbl>
      <w:tblPr>
        <w:tblW w:w="53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7"/>
      </w:tblGrid>
      <w:tr w:rsidR="00E75505" w:rsidRPr="00EF3AC1" w:rsidTr="00C43B86">
        <w:trPr>
          <w:trHeight w:val="3017"/>
          <w:jc w:val="center"/>
        </w:trPr>
        <w:tc>
          <w:tcPr>
            <w:tcW w:w="5000" w:type="pct"/>
          </w:tcPr>
          <w:p w:rsidR="00E75505" w:rsidRPr="00EF3AC1" w:rsidRDefault="00E75505" w:rsidP="00E75505">
            <w:pPr>
              <w:pStyle w:val="Textoindependiente2"/>
              <w:spacing w:after="0" w:line="240" w:lineRule="auto"/>
              <w:rPr>
                <w:rFonts w:eastAsia="Calibri"/>
                <w:b/>
              </w:rPr>
            </w:pPr>
            <w:r w:rsidRPr="00EF3AC1">
              <w:rPr>
                <w:rFonts w:eastAsia="Calibri"/>
                <w:b/>
              </w:rPr>
              <w:t>Experiencia Proponente en producir o comercializar el bien y/o ofrecer el servicio</w:t>
            </w:r>
          </w:p>
          <w:p w:rsidR="00E75505" w:rsidRPr="00EF3AC1" w:rsidRDefault="00E75505" w:rsidP="00E75505">
            <w:pPr>
              <w:pStyle w:val="Textoindependiente2"/>
              <w:spacing w:after="0" w:line="240" w:lineRule="auto"/>
              <w:rPr>
                <w:rFonts w:eastAsia="Calibri"/>
                <w:b/>
              </w:rPr>
            </w:pPr>
          </w:p>
          <w:p w:rsidR="00AD636F" w:rsidRDefault="00AD636F" w:rsidP="00E75505">
            <w:pPr>
              <w:tabs>
                <w:tab w:val="left" w:pos="0"/>
                <w:tab w:val="left" w:pos="505"/>
              </w:tabs>
              <w:jc w:val="both"/>
            </w:pPr>
            <w:r w:rsidRPr="00AD636F">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cincuenta por ciento (50%) del presupuesto asignado al presente proceso, con empresas públicas o privadas para lo cual el oferente deberá presentar certificaciones (certificación por contrato) con concepto favorable de la recepción de los contratos.</w:t>
            </w:r>
          </w:p>
          <w:p w:rsidR="00E75505" w:rsidRPr="00EF3AC1" w:rsidRDefault="00E75505" w:rsidP="00E75505">
            <w:pPr>
              <w:tabs>
                <w:tab w:val="left" w:pos="0"/>
                <w:tab w:val="left" w:pos="505"/>
              </w:tabs>
              <w:jc w:val="both"/>
              <w:rPr>
                <w:rFonts w:eastAsia="Calibri"/>
              </w:rPr>
            </w:pPr>
            <w:r w:rsidRPr="00EF3AC1">
              <w:rPr>
                <w:rFonts w:eastAsia="Calibri"/>
              </w:rPr>
              <w:tab/>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Nombre o razón social de contratante.</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Nombre o razón social del contratista.</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Objeto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Lugar de ejecución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Número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Fecha de inicio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Fecha de terminación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Valor del contrato.</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Certificación suscrita por la persona competente de la entidad contratante.</w:t>
            </w:r>
          </w:p>
          <w:p w:rsidR="00E75505" w:rsidRPr="00EF3AC1" w:rsidRDefault="00E75505" w:rsidP="00E75505">
            <w:pPr>
              <w:numPr>
                <w:ilvl w:val="0"/>
                <w:numId w:val="12"/>
              </w:numPr>
              <w:tabs>
                <w:tab w:val="left" w:pos="0"/>
              </w:tabs>
              <w:autoSpaceDE/>
              <w:autoSpaceDN/>
              <w:contextualSpacing/>
              <w:jc w:val="both"/>
              <w:rPr>
                <w:rFonts w:eastAsia="Calibri"/>
                <w:lang w:val="es-CO"/>
              </w:rPr>
            </w:pPr>
            <w:r w:rsidRPr="00EF3AC1">
              <w:rPr>
                <w:rFonts w:eastAsia="Calibri"/>
                <w:lang w:val="es-CO"/>
              </w:rPr>
              <w:t>Dirección y número telefónico del contratante.</w:t>
            </w:r>
          </w:p>
          <w:p w:rsidR="00E75505" w:rsidRPr="00EF3AC1" w:rsidRDefault="00E75505" w:rsidP="00E75505">
            <w:pPr>
              <w:tabs>
                <w:tab w:val="left" w:pos="0"/>
              </w:tabs>
              <w:jc w:val="both"/>
              <w:rPr>
                <w:rFonts w:eastAsia="Calibri"/>
              </w:rPr>
            </w:pPr>
          </w:p>
          <w:p w:rsidR="00E75505" w:rsidRPr="00EF3AC1" w:rsidRDefault="00E75505" w:rsidP="00E75505">
            <w:pPr>
              <w:tabs>
                <w:tab w:val="left" w:pos="0"/>
              </w:tabs>
              <w:jc w:val="both"/>
              <w:rPr>
                <w:rFonts w:eastAsia="Calibri"/>
              </w:rPr>
            </w:pPr>
            <w:r w:rsidRPr="00EF3AC1">
              <w:rPr>
                <w:rFonts w:eastAsia="Calibri"/>
              </w:rPr>
              <w:t xml:space="preserve">Además en las certificaciones deberá manifestar la calificación del servicio ejecutado la cual deberá ser mínimo buena,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rsidR="00E75505" w:rsidRPr="00EF3AC1" w:rsidRDefault="00E75505" w:rsidP="00E75505">
            <w:pPr>
              <w:tabs>
                <w:tab w:val="left" w:pos="0"/>
              </w:tabs>
              <w:jc w:val="both"/>
              <w:rPr>
                <w:rFonts w:eastAsia="Calibri"/>
              </w:rPr>
            </w:pPr>
          </w:p>
          <w:p w:rsidR="00E75505" w:rsidRPr="00EF3AC1" w:rsidRDefault="00E75505" w:rsidP="00E75505">
            <w:pPr>
              <w:tabs>
                <w:tab w:val="left" w:pos="0"/>
              </w:tabs>
              <w:jc w:val="both"/>
              <w:rPr>
                <w:rFonts w:eastAsia="Calibri"/>
              </w:rPr>
            </w:pPr>
            <w:r w:rsidRPr="00EF3AC1">
              <w:rPr>
                <w:rFonts w:eastAsia="Calibri"/>
              </w:rPr>
              <w:t xml:space="preserve">Para lo anterior, deberá presentar el documento que acreditó la conformación del Consorcio o de la Unión Temporal, donde deberá constar el porcentaje de participación de cada uno de los integrantes para la ejecución del contrato. </w:t>
            </w:r>
          </w:p>
          <w:p w:rsidR="00E75505" w:rsidRPr="00EF3AC1" w:rsidRDefault="00E75505" w:rsidP="00E75505">
            <w:pPr>
              <w:tabs>
                <w:tab w:val="left" w:pos="0"/>
              </w:tabs>
              <w:jc w:val="both"/>
              <w:rPr>
                <w:rFonts w:eastAsia="Calibri"/>
              </w:rPr>
            </w:pPr>
          </w:p>
          <w:p w:rsidR="00E75505" w:rsidRPr="00EF3AC1" w:rsidRDefault="00E75505" w:rsidP="00E75505">
            <w:pPr>
              <w:tabs>
                <w:tab w:val="left" w:pos="0"/>
              </w:tabs>
              <w:jc w:val="both"/>
              <w:rPr>
                <w:rFonts w:eastAsia="Calibri"/>
              </w:rPr>
            </w:pPr>
            <w:r w:rsidRPr="00EF3AC1">
              <w:rPr>
                <w:rFonts w:eastAsia="Calibri"/>
              </w:rPr>
              <w:t>Además debe tenerse en cuenta que:</w:t>
            </w:r>
          </w:p>
          <w:p w:rsidR="00E75505" w:rsidRPr="00EF3AC1" w:rsidRDefault="00E75505" w:rsidP="00E75505">
            <w:pPr>
              <w:tabs>
                <w:tab w:val="left" w:pos="0"/>
              </w:tabs>
              <w:jc w:val="both"/>
              <w:rPr>
                <w:rFonts w:eastAsia="Calibri"/>
              </w:rPr>
            </w:pPr>
          </w:p>
          <w:p w:rsidR="00E75505" w:rsidRPr="00EF3AC1" w:rsidRDefault="00E75505" w:rsidP="00E75505">
            <w:pPr>
              <w:tabs>
                <w:tab w:val="left" w:pos="0"/>
              </w:tabs>
              <w:jc w:val="both"/>
              <w:rPr>
                <w:rFonts w:eastAsia="Calibri"/>
              </w:rPr>
            </w:pPr>
            <w:r w:rsidRPr="00EF3AC1">
              <w:rPr>
                <w:rFonts w:eastAsia="Calibri"/>
              </w:rPr>
              <w:t>- No se admiten certificaciones de subcontrataciones o convenios.</w:t>
            </w:r>
          </w:p>
          <w:p w:rsidR="00E75505" w:rsidRPr="00EF3AC1" w:rsidRDefault="00E75505" w:rsidP="00E75505">
            <w:pPr>
              <w:tabs>
                <w:tab w:val="left" w:pos="0"/>
              </w:tabs>
              <w:jc w:val="both"/>
              <w:rPr>
                <w:rFonts w:eastAsia="Calibri"/>
              </w:rPr>
            </w:pPr>
            <w:r w:rsidRPr="00EF3AC1">
              <w:rPr>
                <w:rFonts w:eastAsia="Calibri"/>
              </w:rPr>
              <w:t>- No se acepta ningún otro documento a los enunciados para soportar las  certificaciones presentadas.</w:t>
            </w:r>
          </w:p>
          <w:p w:rsidR="00E75505" w:rsidRPr="00EF3AC1" w:rsidRDefault="00E75505" w:rsidP="00E75505">
            <w:pPr>
              <w:tabs>
                <w:tab w:val="left" w:pos="0"/>
              </w:tabs>
              <w:jc w:val="both"/>
              <w:rPr>
                <w:rFonts w:eastAsia="Calibri"/>
              </w:rPr>
            </w:pPr>
            <w:r w:rsidRPr="00EF3AC1">
              <w:rPr>
                <w:rFonts w:eastAsia="Calibri"/>
              </w:rPr>
              <w:t>- No se tendrán en cuenta contratos en ejecución (entiéndase en ejecución hasta el acta de recibo final).</w:t>
            </w:r>
          </w:p>
          <w:p w:rsidR="00E75505" w:rsidRPr="00EF3AC1" w:rsidRDefault="00E75505" w:rsidP="00E75505">
            <w:pPr>
              <w:tabs>
                <w:tab w:val="left" w:pos="0"/>
              </w:tabs>
              <w:jc w:val="both"/>
              <w:rPr>
                <w:rFonts w:eastAsia="Calibri"/>
              </w:rPr>
            </w:pPr>
            <w:r w:rsidRPr="00EF3AC1">
              <w:rPr>
                <w:rFonts w:eastAsia="Calibri"/>
              </w:rPr>
              <w:t>- No se aceptan certificaciones con enmendaduras y que no contengan como mínimo la información solicitada o que presenten inconsistencias.</w:t>
            </w:r>
          </w:p>
        </w:tc>
      </w:tr>
    </w:tbl>
    <w:p w:rsidR="00E75505" w:rsidRPr="00EF3AC1" w:rsidRDefault="00E75505" w:rsidP="00E75505">
      <w:pPr>
        <w:tabs>
          <w:tab w:val="left" w:pos="-1080"/>
          <w:tab w:val="left" w:pos="0"/>
        </w:tabs>
        <w:jc w:val="both"/>
        <w:rPr>
          <w:rFonts w:eastAsia="Calibri"/>
          <w:sz w:val="21"/>
          <w:szCs w:val="21"/>
        </w:rPr>
      </w:pPr>
    </w:p>
    <w:tbl>
      <w:tblPr>
        <w:tblW w:w="53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67"/>
        <w:gridCol w:w="415"/>
        <w:gridCol w:w="492"/>
      </w:tblGrid>
      <w:tr w:rsidR="002E1BFD" w:rsidRPr="000920BA" w:rsidTr="00DB440D">
        <w:trPr>
          <w:jc w:val="center"/>
        </w:trPr>
        <w:tc>
          <w:tcPr>
            <w:tcW w:w="45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BFD" w:rsidRPr="000920BA" w:rsidRDefault="002E1BFD" w:rsidP="00DB440D">
            <w:pPr>
              <w:jc w:val="center"/>
              <w:rPr>
                <w:b/>
                <w:sz w:val="16"/>
                <w:szCs w:val="16"/>
              </w:rPr>
            </w:pPr>
            <w:r w:rsidRPr="000920BA">
              <w:rPr>
                <w:b/>
                <w:sz w:val="16"/>
                <w:szCs w:val="16"/>
              </w:rPr>
              <w:t>CONDICIONES TÉCNICAS ADICIONALES</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rsidR="002E1BFD" w:rsidRPr="000920BA" w:rsidRDefault="002E1BFD" w:rsidP="00DB440D">
            <w:pPr>
              <w:jc w:val="center"/>
              <w:rPr>
                <w:b/>
                <w:sz w:val="16"/>
                <w:szCs w:val="16"/>
              </w:rPr>
            </w:pPr>
            <w:r w:rsidRPr="000920BA">
              <w:rPr>
                <w:b/>
                <w:sz w:val="16"/>
                <w:szCs w:val="16"/>
              </w:rPr>
              <w:t xml:space="preserve">CUMPLE </w:t>
            </w:r>
          </w:p>
        </w:tc>
      </w:tr>
      <w:tr w:rsidR="002E1BFD" w:rsidRPr="000920BA" w:rsidTr="00DB440D">
        <w:trPr>
          <w:jc w:val="center"/>
        </w:trPr>
        <w:tc>
          <w:tcPr>
            <w:tcW w:w="455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E1BFD" w:rsidRPr="000920BA" w:rsidRDefault="002E1BFD" w:rsidP="00DB440D">
            <w:pPr>
              <w:rPr>
                <w:b/>
                <w:sz w:val="16"/>
                <w:szCs w:val="16"/>
              </w:rPr>
            </w:pPr>
          </w:p>
        </w:tc>
        <w:tc>
          <w:tcPr>
            <w:tcW w:w="206" w:type="pct"/>
            <w:tcBorders>
              <w:top w:val="single" w:sz="4" w:space="0" w:color="auto"/>
              <w:left w:val="single" w:sz="4" w:space="0" w:color="auto"/>
              <w:bottom w:val="single" w:sz="4" w:space="0" w:color="auto"/>
              <w:right w:val="single" w:sz="4" w:space="0" w:color="auto"/>
            </w:tcBorders>
            <w:shd w:val="clear" w:color="auto" w:fill="auto"/>
            <w:hideMark/>
          </w:tcPr>
          <w:p w:rsidR="002E1BFD" w:rsidRPr="000920BA" w:rsidRDefault="002E1BFD" w:rsidP="00DB440D">
            <w:pPr>
              <w:jc w:val="center"/>
              <w:rPr>
                <w:b/>
                <w:sz w:val="16"/>
                <w:szCs w:val="16"/>
              </w:rPr>
            </w:pPr>
            <w:r w:rsidRPr="000920BA">
              <w:rPr>
                <w:b/>
                <w:sz w:val="16"/>
                <w:szCs w:val="16"/>
              </w:rPr>
              <w:t>SI</w:t>
            </w:r>
          </w:p>
        </w:tc>
        <w:tc>
          <w:tcPr>
            <w:tcW w:w="244" w:type="pct"/>
            <w:tcBorders>
              <w:top w:val="single" w:sz="4" w:space="0" w:color="auto"/>
              <w:left w:val="single" w:sz="4" w:space="0" w:color="auto"/>
              <w:bottom w:val="single" w:sz="4" w:space="0" w:color="auto"/>
              <w:right w:val="single" w:sz="4" w:space="0" w:color="auto"/>
            </w:tcBorders>
            <w:shd w:val="clear" w:color="auto" w:fill="auto"/>
            <w:hideMark/>
          </w:tcPr>
          <w:p w:rsidR="002E1BFD" w:rsidRPr="000920BA" w:rsidRDefault="002E1BFD" w:rsidP="00DB440D">
            <w:pPr>
              <w:jc w:val="center"/>
              <w:rPr>
                <w:b/>
                <w:sz w:val="16"/>
                <w:szCs w:val="16"/>
              </w:rPr>
            </w:pPr>
            <w:r w:rsidRPr="000920BA">
              <w:rPr>
                <w:b/>
                <w:sz w:val="16"/>
                <w:szCs w:val="16"/>
              </w:rPr>
              <w:t>NO</w:t>
            </w:r>
          </w:p>
        </w:tc>
      </w:tr>
      <w:tr w:rsidR="002E1BFD" w:rsidRPr="000920BA" w:rsidTr="00DB440D">
        <w:trPr>
          <w:trHeight w:val="273"/>
          <w:jc w:val="center"/>
        </w:trPr>
        <w:tc>
          <w:tcPr>
            <w:tcW w:w="4550"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pPr>
              <w:jc w:val="both"/>
            </w:pPr>
            <w:r w:rsidRPr="000920BA">
              <w:rPr>
                <w:rFonts w:eastAsia="Calibri"/>
                <w:b/>
              </w:rPr>
              <w:t xml:space="preserve">CAPACIDAD OPERATIVA, </w:t>
            </w:r>
            <w:r w:rsidRPr="000920BA">
              <w:t>El contratista deberá presentar certificación firmada por el representante legal de la entidad, en el cual se certifique que cuenta con los siguiente:</w:t>
            </w:r>
          </w:p>
          <w:p w:rsidR="002E1BFD" w:rsidRPr="000920BA" w:rsidRDefault="002E1BFD" w:rsidP="00DB440D">
            <w:pPr>
              <w:jc w:val="both"/>
            </w:pPr>
          </w:p>
          <w:p w:rsidR="002E1BFD" w:rsidRPr="000920BA" w:rsidRDefault="002E1BFD" w:rsidP="002E1BFD">
            <w:pPr>
              <w:numPr>
                <w:ilvl w:val="0"/>
                <w:numId w:val="13"/>
              </w:numPr>
              <w:autoSpaceDE/>
              <w:autoSpaceDN/>
              <w:ind w:left="519"/>
              <w:jc w:val="both"/>
              <w:rPr>
                <w:rFonts w:eastAsia="Calibri"/>
              </w:rPr>
            </w:pPr>
            <w:r w:rsidRPr="000920BA">
              <w:rPr>
                <w:rFonts w:eastAsia="Calibri"/>
                <w:b/>
              </w:rPr>
              <w:t>Recurso Humano</w:t>
            </w:r>
            <w:r w:rsidRPr="000920BA">
              <w:rPr>
                <w:rFonts w:eastAsia="Calibri"/>
              </w:rPr>
              <w:t>: (Diligenciar formato de recurso humano Anexo 5)</w:t>
            </w:r>
          </w:p>
          <w:p w:rsidR="002E1BFD" w:rsidRPr="000920BA" w:rsidRDefault="002E1BFD" w:rsidP="00DB440D">
            <w:pPr>
              <w:ind w:left="519"/>
              <w:jc w:val="both"/>
              <w:rPr>
                <w:rFonts w:eastAsia="Calibri"/>
              </w:rPr>
            </w:pPr>
            <w:r w:rsidRPr="000920BA">
              <w:rPr>
                <w:rFonts w:eastAsia="Calibri"/>
              </w:rPr>
              <w:t xml:space="preserve">Profesional Especializado en </w:t>
            </w:r>
            <w:proofErr w:type="spellStart"/>
            <w:r w:rsidRPr="000920BA">
              <w:rPr>
                <w:rFonts w:eastAsia="Calibri"/>
              </w:rPr>
              <w:t>Neuropediatria</w:t>
            </w:r>
            <w:proofErr w:type="spellEnd"/>
          </w:p>
          <w:p w:rsidR="002E1BFD" w:rsidRPr="000920BA" w:rsidRDefault="002E1BFD" w:rsidP="002E1BFD">
            <w:pPr>
              <w:numPr>
                <w:ilvl w:val="0"/>
                <w:numId w:val="13"/>
              </w:numPr>
              <w:autoSpaceDE/>
              <w:autoSpaceDN/>
              <w:ind w:left="519"/>
              <w:jc w:val="both"/>
              <w:rPr>
                <w:rFonts w:eastAsia="Calibri"/>
              </w:rPr>
            </w:pPr>
            <w:r w:rsidRPr="000920BA">
              <w:rPr>
                <w:rFonts w:eastAsia="Calibri"/>
                <w:b/>
              </w:rPr>
              <w:t>Instalaciones Físicas</w:t>
            </w:r>
            <w:r w:rsidRPr="000920BA">
              <w:rPr>
                <w:rFonts w:eastAsia="Calibri"/>
              </w:rPr>
              <w:t>:</w:t>
            </w:r>
          </w:p>
          <w:p w:rsidR="002E1BFD" w:rsidRPr="000920BA" w:rsidRDefault="002E1BFD" w:rsidP="002E1BFD">
            <w:pPr>
              <w:numPr>
                <w:ilvl w:val="0"/>
                <w:numId w:val="14"/>
              </w:numPr>
              <w:autoSpaceDE/>
              <w:autoSpaceDN/>
              <w:ind w:left="519"/>
              <w:jc w:val="both"/>
              <w:rPr>
                <w:rFonts w:eastAsia="Calibri"/>
              </w:rPr>
            </w:pPr>
            <w:r w:rsidRPr="000920BA">
              <w:rPr>
                <w:rFonts w:eastAsia="Calibri"/>
              </w:rPr>
              <w:t>Contar con una sala de espera.</w:t>
            </w:r>
          </w:p>
          <w:p w:rsidR="002E1BFD" w:rsidRPr="000920BA" w:rsidRDefault="002E1BFD" w:rsidP="002E1BFD">
            <w:pPr>
              <w:numPr>
                <w:ilvl w:val="0"/>
                <w:numId w:val="14"/>
              </w:numPr>
              <w:autoSpaceDE/>
              <w:autoSpaceDN/>
              <w:ind w:left="519"/>
              <w:jc w:val="both"/>
              <w:rPr>
                <w:rFonts w:eastAsia="Calibri"/>
              </w:rPr>
            </w:pPr>
            <w:r w:rsidRPr="000920BA">
              <w:rPr>
                <w:rFonts w:eastAsia="Calibri"/>
              </w:rPr>
              <w:t xml:space="preserve">Contar con recepción, </w:t>
            </w:r>
            <w:r w:rsidRPr="000920BA">
              <w:t xml:space="preserve">líneas telefónicas de atención a usuarios para </w:t>
            </w:r>
          </w:p>
          <w:p w:rsidR="002E1BFD" w:rsidRPr="000920BA" w:rsidRDefault="002E1BFD" w:rsidP="002E1BFD">
            <w:pPr>
              <w:numPr>
                <w:ilvl w:val="0"/>
                <w:numId w:val="14"/>
              </w:numPr>
              <w:autoSpaceDE/>
              <w:autoSpaceDN/>
              <w:ind w:left="519"/>
              <w:jc w:val="both"/>
              <w:rPr>
                <w:rFonts w:eastAsia="Calibri"/>
              </w:rPr>
            </w:pPr>
            <w:r w:rsidRPr="000920BA">
              <w:t>garantizar la asignación de citas, programación de procedimientos, referencia y contra referencia de usuarios e información</w:t>
            </w:r>
          </w:p>
          <w:p w:rsidR="002E1BFD" w:rsidRPr="000920BA" w:rsidRDefault="002E1BFD" w:rsidP="002E1BFD">
            <w:pPr>
              <w:numPr>
                <w:ilvl w:val="0"/>
                <w:numId w:val="13"/>
              </w:numPr>
              <w:autoSpaceDE/>
              <w:autoSpaceDN/>
              <w:ind w:left="519" w:hanging="425"/>
              <w:jc w:val="both"/>
              <w:rPr>
                <w:rFonts w:eastAsia="Calibri"/>
                <w:b/>
              </w:rPr>
            </w:pPr>
            <w:r w:rsidRPr="000920BA">
              <w:rPr>
                <w:b/>
              </w:rPr>
              <w:t>Disponibilidad:</w:t>
            </w:r>
          </w:p>
          <w:p w:rsidR="002E1BFD" w:rsidRPr="000920BA" w:rsidRDefault="002E1BFD" w:rsidP="00DB440D">
            <w:pPr>
              <w:ind w:left="519"/>
              <w:jc w:val="both"/>
              <w:rPr>
                <w:rFonts w:eastAsia="MS Mincho"/>
                <w:bCs/>
                <w:lang w:val="es-CO"/>
              </w:rPr>
            </w:pPr>
            <w:r w:rsidRPr="000920BA">
              <w:rPr>
                <w:rFonts w:eastAsia="MS Mincho"/>
                <w:bCs/>
                <w:lang w:val="es-CO"/>
              </w:rPr>
              <w:t xml:space="preserve">La atención de servicio de la especialidad </w:t>
            </w:r>
            <w:proofErr w:type="spellStart"/>
            <w:r w:rsidRPr="000920BA">
              <w:rPr>
                <w:rFonts w:eastAsia="MS Mincho"/>
                <w:bCs/>
                <w:lang w:val="es-CO"/>
              </w:rPr>
              <w:t>Neuropediatria</w:t>
            </w:r>
            <w:proofErr w:type="spellEnd"/>
            <w:r w:rsidRPr="000920BA">
              <w:rPr>
                <w:rFonts w:eastAsia="MS Mincho"/>
                <w:bCs/>
                <w:lang w:val="es-CO"/>
              </w:rPr>
              <w:t>, deberá hacerse de Lunes a Viernes en horarios de 08:00 A.M. a 18:00 P.M. y el día Sábado de 09:00 a 12:00 A.M, en las instalaciones del contratista debidamente habilitada en la ciudad de San José de Cúcuta (N de S)</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475"/>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1BFD" w:rsidRPr="000920BA" w:rsidRDefault="002E1BFD" w:rsidP="00DB440D">
            <w:pPr>
              <w:pStyle w:val="Prrafodelista"/>
              <w:ind w:left="0"/>
              <w:jc w:val="both"/>
              <w:rPr>
                <w:lang w:val="es-ES"/>
              </w:rPr>
            </w:pPr>
            <w:r w:rsidRPr="000920BA">
              <w:t>El oferente debe adjuntar la certificación de inscripción en el Registro Especial de Prestadores de Salud de Acuerdo a lo estipulado en el Decreto 780 del 2016 y la Resolución No. 2003 del 2014. El cual debe estar vigente</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353"/>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pStyle w:val="Prrafodelista"/>
              <w:ind w:left="0"/>
              <w:jc w:val="both"/>
            </w:pPr>
            <w:r w:rsidRPr="000920BA">
              <w:rPr>
                <w:bCs/>
                <w:lang w:val="es-ES" w:eastAsia="es-CO"/>
              </w:rPr>
              <w:t>El CONTRATISTA se obliga a sostener los precios y tarifas ofrecidas durante el plazo de ejecución del Contrato y sus adicciones.</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353"/>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pStyle w:val="Prrafodelista"/>
              <w:ind w:left="0"/>
              <w:jc w:val="both"/>
              <w:rPr>
                <w:bCs/>
                <w:lang w:val="es-ES" w:eastAsia="es-CO"/>
              </w:rPr>
            </w:pPr>
            <w:r w:rsidRPr="000920BA">
              <w:rPr>
                <w:rFonts w:eastAsia="MS Mincho"/>
                <w:bCs/>
              </w:rPr>
              <w:t xml:space="preserve">Durante la ejecución del contrato se podrán adicionar servicios que no hayan sido incluidos en el objeto del contrato, mediante concepto medico por </w:t>
            </w:r>
            <w:proofErr w:type="spellStart"/>
            <w:r w:rsidRPr="000920BA">
              <w:rPr>
                <w:rFonts w:eastAsia="MS Mincho"/>
                <w:bCs/>
              </w:rPr>
              <w:t>Neuropediatria</w:t>
            </w:r>
            <w:proofErr w:type="spellEnd"/>
            <w:r w:rsidRPr="000920BA">
              <w:rPr>
                <w:rFonts w:eastAsia="MS Mincho"/>
                <w:bCs/>
              </w:rPr>
              <w:t xml:space="preserve"> tratante y previa aprobación del Supervisor y Jefe del Área de Sanidad DENOR. Los valores que el CONTRATISTA cobre por estos servicios, no podrán exceder los precios del mercado, por lo cual obliga al supervisor a realizar estudios de mercado y aprobar el precio más conveniente con su respectivo descuento. El CONTRATISTA deberá sujetarse a dichos precios del mercado</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569"/>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pStyle w:val="Prrafodelista"/>
              <w:tabs>
                <w:tab w:val="left" w:pos="240"/>
              </w:tabs>
              <w:ind w:left="0"/>
              <w:jc w:val="both"/>
            </w:pPr>
            <w:r w:rsidRPr="000920BA">
              <w:t xml:space="preserve">El contrista garantizara el contacto permanente con el supervisor designado por el Área de Sanidad Norte de Santander,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0920BA">
              <w:rPr>
                <w:u w:val="single"/>
              </w:rPr>
              <w:t>Por lo tanto se deberá diligenciar el formato de idoneidad del personal y en caso de cambio se deberá dar previo aviso al superviso y garantizar la actualización de este formato.</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569"/>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adjustRightInd w:val="0"/>
              <w:jc w:val="both"/>
              <w:rPr>
                <w:lang w:val="es-CO" w:eastAsia="es-CO"/>
              </w:rPr>
            </w:pPr>
            <w:r w:rsidRPr="000920BA">
              <w:rPr>
                <w:lang w:val="es-CO" w:eastAsia="es-CO"/>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w:t>
            </w:r>
            <w:r w:rsidRPr="000920BA">
              <w:rPr>
                <w:lang w:val="es-CO" w:eastAsia="es-CO"/>
              </w:rPr>
              <w:lastRenderedPageBreak/>
              <w:t>“Moderadamente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219"/>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adjustRightInd w:val="0"/>
              <w:jc w:val="both"/>
              <w:rPr>
                <w:lang w:val="es-CO" w:eastAsia="es-CO"/>
              </w:rPr>
            </w:pPr>
            <w:r w:rsidRPr="000920BA">
              <w:rPr>
                <w:rFonts w:eastAsia="MS Mincho"/>
                <w:bCs/>
                <w:lang w:val="es-CO"/>
              </w:rPr>
              <w:lastRenderedPageBreak/>
              <w:t>Permitir al Grupo de Garantía de la Calidad, las auditorias necesarias para el mejoramiento del servicio al igual que la Auditoria concurrente que definirá la pertinencia de la atención.</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43"/>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adjustRightInd w:val="0"/>
              <w:jc w:val="both"/>
              <w:rPr>
                <w:lang w:val="es-CO" w:eastAsia="es-CO"/>
              </w:rPr>
            </w:pPr>
            <w:r w:rsidRPr="000920BA">
              <w:rPr>
                <w:rFonts w:eastAsia="MS Mincho"/>
                <w:bCs/>
                <w:lang w:val="es-CO"/>
              </w:rPr>
              <w:t xml:space="preserve">Todos los servicios de </w:t>
            </w:r>
            <w:proofErr w:type="spellStart"/>
            <w:r w:rsidRPr="000920BA">
              <w:rPr>
                <w:rFonts w:eastAsia="MS Mincho"/>
                <w:bCs/>
                <w:lang w:val="es-CO"/>
              </w:rPr>
              <w:t>Neuropediatria</w:t>
            </w:r>
            <w:proofErr w:type="spellEnd"/>
            <w:r w:rsidRPr="000920BA">
              <w:rPr>
                <w:rFonts w:eastAsia="MS Mincho"/>
                <w:bCs/>
                <w:lang w:val="es-CO"/>
              </w:rPr>
              <w:t xml:space="preserve"> descritos en el anexo técnico y la oferta, deberán ser autorizados por la oficina de Referencia y Contra referencia ARSAN DENOR, utilizando el medio que sea más útil y que se acoja a los principios de oportunidad, calidad, accesibilidad entre otros, para lo cual el CONTRATISTA debe de comprometerse a adoptarlos de manera inmediata, poniendo a disposición el personal, infraestructura y disponibilidad necesaria para colocaros al servicio de los usuarios y beneficiarios del SSPN; las fallas administrativas en las autorizaciones deberán ser solucionadas por el CONTRATISTA, de tal manera que el usuario no debe de llevar la carga de la corrección en la elaboración de códigos o designación de procedimientos, estos tendrán que ser solucionados directamente por el CONTRATISTA mediante el aplicativo dispuesto y en coordinación directa con la oficina de referencia y Contra referencia, evitando con esto que el usuario realice tramitología y desplazamientos que demandan pérdida de tiempo y asumir costos innecesarios que desmejoran la calidad del servicio</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r w:rsidR="002E1BFD" w:rsidRPr="000920BA" w:rsidTr="00DB440D">
        <w:trPr>
          <w:trHeight w:val="43"/>
          <w:jc w:val="center"/>
        </w:trPr>
        <w:tc>
          <w:tcPr>
            <w:tcW w:w="4550" w:type="pct"/>
            <w:tcBorders>
              <w:top w:val="single" w:sz="4" w:space="0" w:color="auto"/>
              <w:left w:val="single" w:sz="4" w:space="0" w:color="auto"/>
              <w:bottom w:val="single" w:sz="4" w:space="0" w:color="auto"/>
              <w:right w:val="single" w:sz="4" w:space="0" w:color="auto"/>
            </w:tcBorders>
            <w:shd w:val="clear" w:color="auto" w:fill="auto"/>
            <w:vAlign w:val="center"/>
          </w:tcPr>
          <w:p w:rsidR="002E1BFD" w:rsidRPr="000920BA" w:rsidRDefault="002E1BFD" w:rsidP="00DB440D">
            <w:pPr>
              <w:jc w:val="both"/>
              <w:rPr>
                <w:snapToGrid w:val="0"/>
              </w:rPr>
            </w:pPr>
            <w:r w:rsidRPr="000920BA">
              <w:rPr>
                <w:snapToGrid w:val="0"/>
              </w:rPr>
              <w:t>EL OFERENTE DEBE ADJUNTAR A SU PROPUESTA, CERTIFICACIÓN EXPEDIDA POR EL REPRESENTANTE LEGAL DONDE, SE COMPROMETA A DAR CUMPLIMIENTO A LA LEY 594 DEL 2000 LEY GENERAL DE ARCHIVO GENERAL, PARA LA PRESENTACIÓN DE LAS CUENTAS O FACTURAS</w:t>
            </w:r>
          </w:p>
          <w:p w:rsidR="002E1BFD" w:rsidRPr="000920BA" w:rsidRDefault="002E1BFD" w:rsidP="00DB440D">
            <w:pPr>
              <w:jc w:val="both"/>
              <w:rPr>
                <w:snapToGrid w:val="0"/>
              </w:rPr>
            </w:pPr>
          </w:p>
          <w:p w:rsidR="002E1BFD" w:rsidRPr="000920BA" w:rsidRDefault="002E1BFD" w:rsidP="00DB440D">
            <w:pPr>
              <w:jc w:val="both"/>
              <w:rPr>
                <w:snapToGrid w:val="0"/>
              </w:rPr>
            </w:pPr>
            <w:r w:rsidRPr="000920BA">
              <w:rPr>
                <w:snapToGrid w:val="0"/>
              </w:rPr>
              <w:t>PRESENTANCION CUENTA O FACTURAS INICIALES  POR SERVICIOS PRESTADOS DE ACUERDO A LA LEY 594 DEL 2000.</w:t>
            </w:r>
          </w:p>
          <w:p w:rsidR="002E1BFD" w:rsidRPr="000920BA" w:rsidRDefault="002E1BFD" w:rsidP="00DB440D">
            <w:pPr>
              <w:adjustRightInd w:val="0"/>
              <w:jc w:val="both"/>
              <w:rPr>
                <w:lang w:val="es-CO" w:eastAsia="es-CO"/>
              </w:rPr>
            </w:pPr>
            <w:r w:rsidRPr="000920BA">
              <w:rPr>
                <w:snapToGrid w:val="0"/>
              </w:rPr>
              <w:t xml:space="preserve">DARLE APLICABILIDAD A LA LEY 594 DEL 2000 LEY GENERAL DE ARCHIVO; DE LA SIGUIENTE MANERA: LA PRESENTACIÓN DE LAS CUENTAS MÉDICAS PRESENTADAS AL ÁREA DE SANIDAD DEL DEPARTAMENTO DE POLICÍA NORTE DE SANTANDER, CUYA ACTIVIDAD ES IMPRESCINDIBLE EN LOS PROCESOS DE ORGANIZACIÓN ARCHIVÍSTICA, Y LA CUAL TIENE DOS FINALIDADES PRINCIPALES: CONTROLAR LA CANTIDAD DE FOLIOS DE UNA UNIDAD DE CONSERVACIÓN DADA (CARPETA DE YUTE PARA ARCHIVO DOCUMENTAL  DE DOS TAPAS, REFORZADAS CON TELA COLETA, PLASTIFICADA EN CARAS EXTERNA Y RESPECTIVO GANCHO LEGAJADOR PLÁSTICO)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w:t>
            </w:r>
            <w:r w:rsidRPr="000920BA">
              <w:rPr>
                <w:snapToGrid w:val="0"/>
              </w:rPr>
              <w:lastRenderedPageBreak/>
              <w:t>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LEGAJADOR PLÁSTICO. LAS CARPETAS QUE NO CUMPLAN CON LAS ESPECIFICACIONES ANTERIORMENTE DISPUESTAS SERÁN DEVUELTAS DESDE LA VENTANILLA DE RADICACIÓN.</w:t>
            </w:r>
          </w:p>
        </w:tc>
        <w:tc>
          <w:tcPr>
            <w:tcW w:w="206"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c>
          <w:tcPr>
            <w:tcW w:w="244" w:type="pct"/>
            <w:tcBorders>
              <w:top w:val="single" w:sz="4" w:space="0" w:color="auto"/>
              <w:left w:val="single" w:sz="4" w:space="0" w:color="auto"/>
              <w:bottom w:val="single" w:sz="4" w:space="0" w:color="auto"/>
              <w:right w:val="single" w:sz="4" w:space="0" w:color="auto"/>
            </w:tcBorders>
            <w:shd w:val="clear" w:color="auto" w:fill="auto"/>
          </w:tcPr>
          <w:p w:rsidR="002E1BFD" w:rsidRPr="000920BA" w:rsidRDefault="002E1BFD" w:rsidP="00DB440D"/>
        </w:tc>
      </w:tr>
    </w:tbl>
    <w:p w:rsidR="00E75505" w:rsidRPr="00EF3AC1" w:rsidRDefault="00E75505" w:rsidP="00E75505">
      <w:pPr>
        <w:tabs>
          <w:tab w:val="left" w:pos="-1080"/>
          <w:tab w:val="left" w:pos="0"/>
        </w:tabs>
        <w:jc w:val="center"/>
        <w:rPr>
          <w:b/>
        </w:rPr>
      </w:pPr>
    </w:p>
    <w:tbl>
      <w:tblPr>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5"/>
        <w:gridCol w:w="1132"/>
        <w:gridCol w:w="7493"/>
        <w:gridCol w:w="565"/>
        <w:gridCol w:w="479"/>
      </w:tblGrid>
      <w:tr w:rsidR="00AD636F" w:rsidRPr="000920BA" w:rsidTr="00DB440D">
        <w:trPr>
          <w:trHeight w:val="20"/>
          <w:tblHeader/>
          <w:jc w:val="center"/>
        </w:trPr>
        <w:tc>
          <w:tcPr>
            <w:tcW w:w="5000" w:type="pct"/>
            <w:gridSpan w:val="5"/>
            <w:shd w:val="clear" w:color="auto" w:fill="BFBFBF"/>
            <w:vAlign w:val="center"/>
          </w:tcPr>
          <w:p w:rsidR="00AD636F" w:rsidRPr="000920BA" w:rsidRDefault="00AD636F" w:rsidP="00DB440D">
            <w:pPr>
              <w:jc w:val="center"/>
              <w:rPr>
                <w:b/>
                <w:lang w:eastAsia="es-CO"/>
              </w:rPr>
            </w:pPr>
            <w:r w:rsidRPr="000920BA">
              <w:rPr>
                <w:b/>
                <w:lang w:eastAsia="es-CO"/>
              </w:rPr>
              <w:t>PROCEDIMIENTOS Y CONSULTAS</w:t>
            </w:r>
          </w:p>
        </w:tc>
      </w:tr>
      <w:tr w:rsidR="00AD636F" w:rsidRPr="000920BA" w:rsidTr="00DB440D">
        <w:trPr>
          <w:trHeight w:val="20"/>
          <w:jc w:val="center"/>
        </w:trPr>
        <w:tc>
          <w:tcPr>
            <w:tcW w:w="276" w:type="pct"/>
            <w:vMerge w:val="restart"/>
            <w:shd w:val="clear" w:color="auto" w:fill="BFBFBF"/>
            <w:vAlign w:val="center"/>
          </w:tcPr>
          <w:p w:rsidR="00AD636F" w:rsidRPr="000920BA" w:rsidRDefault="00AD636F" w:rsidP="00DB440D">
            <w:pPr>
              <w:jc w:val="center"/>
              <w:rPr>
                <w:b/>
                <w:lang w:eastAsia="es-CO"/>
              </w:rPr>
            </w:pPr>
            <w:r w:rsidRPr="000920BA">
              <w:rPr>
                <w:b/>
                <w:lang w:eastAsia="es-CO"/>
              </w:rPr>
              <w:t>N°</w:t>
            </w:r>
          </w:p>
        </w:tc>
        <w:tc>
          <w:tcPr>
            <w:tcW w:w="553" w:type="pct"/>
            <w:vMerge w:val="restart"/>
            <w:shd w:val="clear" w:color="auto" w:fill="BFBFBF"/>
            <w:tcMar>
              <w:top w:w="0" w:type="dxa"/>
              <w:left w:w="30" w:type="dxa"/>
              <w:bottom w:w="0" w:type="dxa"/>
              <w:right w:w="30" w:type="dxa"/>
            </w:tcMar>
            <w:vAlign w:val="center"/>
          </w:tcPr>
          <w:p w:rsidR="00AD636F" w:rsidRPr="000920BA" w:rsidRDefault="00AD636F" w:rsidP="00DB440D">
            <w:pPr>
              <w:jc w:val="center"/>
              <w:rPr>
                <w:b/>
                <w:lang w:eastAsia="es-CO"/>
              </w:rPr>
            </w:pPr>
            <w:r w:rsidRPr="000920BA">
              <w:rPr>
                <w:b/>
                <w:lang w:eastAsia="es-CO"/>
              </w:rPr>
              <w:t>CUPS</w:t>
            </w:r>
          </w:p>
        </w:tc>
        <w:tc>
          <w:tcPr>
            <w:tcW w:w="3661" w:type="pct"/>
            <w:vMerge w:val="restart"/>
            <w:shd w:val="clear" w:color="auto" w:fill="BFBFBF"/>
            <w:tcMar>
              <w:top w:w="0" w:type="dxa"/>
              <w:left w:w="30" w:type="dxa"/>
              <w:bottom w:w="0" w:type="dxa"/>
              <w:right w:w="30" w:type="dxa"/>
            </w:tcMar>
            <w:vAlign w:val="center"/>
          </w:tcPr>
          <w:p w:rsidR="00AD636F" w:rsidRPr="000920BA" w:rsidRDefault="00AD636F" w:rsidP="00DB440D">
            <w:pPr>
              <w:jc w:val="center"/>
              <w:rPr>
                <w:b/>
                <w:lang w:eastAsia="es-CO"/>
              </w:rPr>
            </w:pPr>
            <w:r w:rsidRPr="000920BA">
              <w:rPr>
                <w:b/>
                <w:lang w:eastAsia="es-CO"/>
              </w:rPr>
              <w:t>CONDICIONES TECNICAS MINIMAS</w:t>
            </w:r>
          </w:p>
        </w:tc>
        <w:tc>
          <w:tcPr>
            <w:tcW w:w="510" w:type="pct"/>
            <w:gridSpan w:val="2"/>
            <w:shd w:val="clear" w:color="auto" w:fill="BFBFBF"/>
            <w:vAlign w:val="center"/>
          </w:tcPr>
          <w:p w:rsidR="00AD636F" w:rsidRPr="000920BA" w:rsidRDefault="00AD636F" w:rsidP="00DB440D">
            <w:pPr>
              <w:jc w:val="center"/>
              <w:rPr>
                <w:b/>
                <w:lang w:eastAsia="es-CO"/>
              </w:rPr>
            </w:pPr>
            <w:r w:rsidRPr="000920BA">
              <w:rPr>
                <w:b/>
                <w:lang w:eastAsia="es-CO"/>
              </w:rPr>
              <w:t>CUMPLE</w:t>
            </w:r>
          </w:p>
        </w:tc>
      </w:tr>
      <w:tr w:rsidR="00AD636F" w:rsidRPr="000920BA" w:rsidTr="00DB440D">
        <w:trPr>
          <w:trHeight w:val="20"/>
          <w:jc w:val="center"/>
        </w:trPr>
        <w:tc>
          <w:tcPr>
            <w:tcW w:w="276" w:type="pct"/>
            <w:vMerge/>
            <w:shd w:val="clear" w:color="auto" w:fill="BFBFBF"/>
            <w:vAlign w:val="center"/>
          </w:tcPr>
          <w:p w:rsidR="00AD636F" w:rsidRPr="000920BA" w:rsidRDefault="00AD636F" w:rsidP="00DB440D">
            <w:pPr>
              <w:jc w:val="center"/>
              <w:rPr>
                <w:b/>
                <w:lang w:eastAsia="es-CO"/>
              </w:rPr>
            </w:pPr>
          </w:p>
        </w:tc>
        <w:tc>
          <w:tcPr>
            <w:tcW w:w="553" w:type="pct"/>
            <w:vMerge/>
            <w:shd w:val="clear" w:color="auto" w:fill="BFBFBF"/>
            <w:tcMar>
              <w:top w:w="0" w:type="dxa"/>
              <w:left w:w="30" w:type="dxa"/>
              <w:bottom w:w="0" w:type="dxa"/>
              <w:right w:w="30" w:type="dxa"/>
            </w:tcMar>
            <w:vAlign w:val="center"/>
          </w:tcPr>
          <w:p w:rsidR="00AD636F" w:rsidRPr="000920BA" w:rsidRDefault="00AD636F" w:rsidP="00DB440D">
            <w:pPr>
              <w:jc w:val="center"/>
              <w:rPr>
                <w:b/>
                <w:lang w:eastAsia="es-CO"/>
              </w:rPr>
            </w:pPr>
          </w:p>
        </w:tc>
        <w:tc>
          <w:tcPr>
            <w:tcW w:w="3661" w:type="pct"/>
            <w:vMerge/>
            <w:shd w:val="clear" w:color="auto" w:fill="BFBFBF"/>
            <w:tcMar>
              <w:top w:w="0" w:type="dxa"/>
              <w:left w:w="30" w:type="dxa"/>
              <w:bottom w:w="0" w:type="dxa"/>
              <w:right w:w="30" w:type="dxa"/>
            </w:tcMar>
            <w:vAlign w:val="center"/>
          </w:tcPr>
          <w:p w:rsidR="00AD636F" w:rsidRPr="000920BA" w:rsidRDefault="00AD636F" w:rsidP="00DB440D">
            <w:pPr>
              <w:jc w:val="center"/>
              <w:rPr>
                <w:b/>
                <w:lang w:eastAsia="es-CO"/>
              </w:rPr>
            </w:pPr>
          </w:p>
        </w:tc>
        <w:tc>
          <w:tcPr>
            <w:tcW w:w="276" w:type="pct"/>
            <w:shd w:val="clear" w:color="auto" w:fill="BFBFBF"/>
            <w:vAlign w:val="center"/>
          </w:tcPr>
          <w:p w:rsidR="00AD636F" w:rsidRPr="000920BA" w:rsidRDefault="00AD636F" w:rsidP="00DB440D">
            <w:pPr>
              <w:jc w:val="center"/>
              <w:rPr>
                <w:b/>
                <w:lang w:eastAsia="es-CO"/>
              </w:rPr>
            </w:pPr>
            <w:r w:rsidRPr="000920BA">
              <w:rPr>
                <w:b/>
                <w:lang w:eastAsia="es-CO"/>
              </w:rPr>
              <w:t>SI</w:t>
            </w:r>
          </w:p>
        </w:tc>
        <w:tc>
          <w:tcPr>
            <w:tcW w:w="234" w:type="pct"/>
            <w:shd w:val="clear" w:color="auto" w:fill="BFBFBF"/>
            <w:vAlign w:val="center"/>
          </w:tcPr>
          <w:p w:rsidR="00AD636F" w:rsidRPr="000920BA" w:rsidRDefault="00AD636F" w:rsidP="00DB440D">
            <w:pPr>
              <w:jc w:val="center"/>
              <w:rPr>
                <w:b/>
                <w:lang w:eastAsia="es-CO"/>
              </w:rPr>
            </w:pPr>
            <w:r w:rsidRPr="000920BA">
              <w:rPr>
                <w:b/>
                <w:lang w:eastAsia="es-CO"/>
              </w:rPr>
              <w:t>NO</w:t>
            </w:r>
          </w:p>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952302</w:t>
            </w:r>
          </w:p>
        </w:tc>
        <w:tc>
          <w:tcPr>
            <w:tcW w:w="3661" w:type="pct"/>
            <w:tcMar>
              <w:top w:w="0" w:type="dxa"/>
              <w:left w:w="30" w:type="dxa"/>
              <w:bottom w:w="0" w:type="dxa"/>
              <w:right w:w="30" w:type="dxa"/>
            </w:tcMar>
            <w:vAlign w:val="center"/>
          </w:tcPr>
          <w:p w:rsidR="00AD636F" w:rsidRPr="000920BA" w:rsidRDefault="00AD636F" w:rsidP="00DB440D">
            <w:r w:rsidRPr="000920BA">
              <w:t>POTENCIALES EVOCADOS VISUALES</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2</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954626</w:t>
            </w:r>
          </w:p>
        </w:tc>
        <w:tc>
          <w:tcPr>
            <w:tcW w:w="3661" w:type="pct"/>
            <w:tcMar>
              <w:top w:w="0" w:type="dxa"/>
              <w:left w:w="30" w:type="dxa"/>
              <w:bottom w:w="0" w:type="dxa"/>
              <w:right w:w="30" w:type="dxa"/>
            </w:tcMar>
            <w:vAlign w:val="center"/>
          </w:tcPr>
          <w:p w:rsidR="00AD636F" w:rsidRPr="000920BA" w:rsidRDefault="00AD636F" w:rsidP="00DB440D">
            <w:r w:rsidRPr="000920BA">
              <w:t>POTENCIALES EVOCADOS AUDITIVOS</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3</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891901</w:t>
            </w:r>
          </w:p>
        </w:tc>
        <w:tc>
          <w:tcPr>
            <w:tcW w:w="3661" w:type="pct"/>
            <w:tcMar>
              <w:top w:w="0" w:type="dxa"/>
              <w:left w:w="30" w:type="dxa"/>
              <w:bottom w:w="0" w:type="dxa"/>
              <w:right w:w="30" w:type="dxa"/>
            </w:tcMar>
            <w:vAlign w:val="center"/>
          </w:tcPr>
          <w:p w:rsidR="00AD636F" w:rsidRPr="000920BA" w:rsidRDefault="00AD636F" w:rsidP="00DB440D">
            <w:r w:rsidRPr="000920BA">
              <w:t>TELEMETRIA  ( MONITORIZACION ELECTROCARDIOGRAFICA) 1 HORA</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4</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891402</w:t>
            </w:r>
          </w:p>
        </w:tc>
        <w:tc>
          <w:tcPr>
            <w:tcW w:w="3661" w:type="pct"/>
            <w:tcMar>
              <w:top w:w="0" w:type="dxa"/>
              <w:left w:w="30" w:type="dxa"/>
              <w:bottom w:w="0" w:type="dxa"/>
              <w:right w:w="30" w:type="dxa"/>
            </w:tcMar>
            <w:vAlign w:val="center"/>
          </w:tcPr>
          <w:p w:rsidR="00AD636F" w:rsidRPr="000920BA" w:rsidRDefault="00AD636F" w:rsidP="00DB440D">
            <w:r w:rsidRPr="000920BA">
              <w:t>ELECTROENCEFALOGRAMA COMPUTARIZADO PARA NIÑO</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5</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890275</w:t>
            </w:r>
          </w:p>
        </w:tc>
        <w:tc>
          <w:tcPr>
            <w:tcW w:w="3661" w:type="pct"/>
            <w:tcMar>
              <w:top w:w="0" w:type="dxa"/>
              <w:left w:w="30" w:type="dxa"/>
              <w:bottom w:w="0" w:type="dxa"/>
              <w:right w:w="30" w:type="dxa"/>
            </w:tcMar>
            <w:vAlign w:val="center"/>
          </w:tcPr>
          <w:p w:rsidR="00AD636F" w:rsidRPr="000920BA" w:rsidRDefault="00AD636F" w:rsidP="00DB440D">
            <w:r w:rsidRPr="000920BA">
              <w:t>CONSULTA EXTERNA DE NEUROPEDIATRIA</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77"/>
          <w:jc w:val="center"/>
        </w:trPr>
        <w:tc>
          <w:tcPr>
            <w:tcW w:w="276" w:type="pct"/>
            <w:vAlign w:val="center"/>
          </w:tcPr>
          <w:p w:rsidR="00AD636F" w:rsidRPr="000920BA" w:rsidRDefault="00AD636F" w:rsidP="00DB440D">
            <w:pPr>
              <w:jc w:val="center"/>
            </w:pPr>
            <w:r w:rsidRPr="000920BA">
              <w:t>6</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891702</w:t>
            </w:r>
          </w:p>
        </w:tc>
        <w:tc>
          <w:tcPr>
            <w:tcW w:w="3661" w:type="pct"/>
            <w:tcMar>
              <w:top w:w="0" w:type="dxa"/>
              <w:left w:w="30" w:type="dxa"/>
              <w:bottom w:w="0" w:type="dxa"/>
              <w:right w:w="30" w:type="dxa"/>
            </w:tcMar>
            <w:vAlign w:val="center"/>
          </w:tcPr>
          <w:p w:rsidR="00AD636F" w:rsidRPr="000920BA" w:rsidRDefault="00AD636F" w:rsidP="00DB440D">
            <w:r w:rsidRPr="000920BA">
              <w:t>POLISOMNOGRAFIA</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7</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890285</w:t>
            </w:r>
          </w:p>
        </w:tc>
        <w:tc>
          <w:tcPr>
            <w:tcW w:w="3661" w:type="pct"/>
            <w:tcMar>
              <w:top w:w="0" w:type="dxa"/>
              <w:left w:w="30" w:type="dxa"/>
              <w:bottom w:w="0" w:type="dxa"/>
              <w:right w:w="30" w:type="dxa"/>
            </w:tcMar>
            <w:vAlign w:val="center"/>
          </w:tcPr>
          <w:p w:rsidR="00AD636F" w:rsidRPr="000920BA" w:rsidRDefault="00AD636F" w:rsidP="00DB440D">
            <w:r w:rsidRPr="000920BA">
              <w:t>PSIQUIATRIA INFANTIL</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8</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938612</w:t>
            </w:r>
          </w:p>
        </w:tc>
        <w:tc>
          <w:tcPr>
            <w:tcW w:w="3661" w:type="pct"/>
            <w:tcMar>
              <w:top w:w="0" w:type="dxa"/>
              <w:left w:w="30" w:type="dxa"/>
              <w:bottom w:w="0" w:type="dxa"/>
              <w:right w:w="30" w:type="dxa"/>
            </w:tcMar>
            <w:vAlign w:val="center"/>
          </w:tcPr>
          <w:p w:rsidR="00AD636F" w:rsidRPr="000920BA" w:rsidRDefault="00AD636F" w:rsidP="00DB440D">
            <w:r w:rsidRPr="000920BA">
              <w:t>TARAPIA DE NEURODESARROLLO</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9</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944301</w:t>
            </w:r>
          </w:p>
        </w:tc>
        <w:tc>
          <w:tcPr>
            <w:tcW w:w="3661" w:type="pct"/>
            <w:tcMar>
              <w:top w:w="0" w:type="dxa"/>
              <w:left w:w="30" w:type="dxa"/>
              <w:bottom w:w="0" w:type="dxa"/>
              <w:right w:w="30" w:type="dxa"/>
            </w:tcMar>
            <w:vAlign w:val="center"/>
          </w:tcPr>
          <w:p w:rsidR="00AD636F" w:rsidRPr="000920BA" w:rsidRDefault="00AD636F" w:rsidP="00DB440D">
            <w:r w:rsidRPr="000920BA">
              <w:t>TERAPIA CONGNITIVA CONDUCTAL</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10</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940100</w:t>
            </w:r>
          </w:p>
        </w:tc>
        <w:tc>
          <w:tcPr>
            <w:tcW w:w="3661" w:type="pct"/>
            <w:tcMar>
              <w:top w:w="0" w:type="dxa"/>
              <w:left w:w="30" w:type="dxa"/>
              <w:bottom w:w="0" w:type="dxa"/>
              <w:right w:w="30" w:type="dxa"/>
            </w:tcMar>
            <w:vAlign w:val="center"/>
          </w:tcPr>
          <w:p w:rsidR="00AD636F" w:rsidRPr="000920BA" w:rsidRDefault="00AD636F" w:rsidP="00DB440D">
            <w:r w:rsidRPr="000920BA">
              <w:t>ESCALA INFANTIL DE INTELIGENCIA WIC IV</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11</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940701</w:t>
            </w:r>
          </w:p>
        </w:tc>
        <w:tc>
          <w:tcPr>
            <w:tcW w:w="3661" w:type="pct"/>
            <w:tcMar>
              <w:top w:w="0" w:type="dxa"/>
              <w:left w:w="30" w:type="dxa"/>
              <w:bottom w:w="0" w:type="dxa"/>
              <w:right w:w="30" w:type="dxa"/>
            </w:tcMar>
            <w:vAlign w:val="center"/>
          </w:tcPr>
          <w:p w:rsidR="00AD636F" w:rsidRPr="000920BA" w:rsidRDefault="00AD636F" w:rsidP="00DB440D">
            <w:r w:rsidRPr="000920BA">
              <w:t>EVALUACION NEUROPSICOLOGICA INFANTIL</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12</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861411</w:t>
            </w:r>
          </w:p>
        </w:tc>
        <w:tc>
          <w:tcPr>
            <w:tcW w:w="3661" w:type="pct"/>
            <w:tcMar>
              <w:top w:w="0" w:type="dxa"/>
              <w:left w:w="30" w:type="dxa"/>
              <w:bottom w:w="0" w:type="dxa"/>
              <w:right w:w="30" w:type="dxa"/>
            </w:tcMar>
            <w:vAlign w:val="center"/>
          </w:tcPr>
          <w:p w:rsidR="00AD636F" w:rsidRPr="000920BA" w:rsidRDefault="00AD636F" w:rsidP="00DB440D">
            <w:r w:rsidRPr="000920BA">
              <w:t>TRATAMIENTO CON TOXINA BULINICA</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13</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890202</w:t>
            </w:r>
          </w:p>
        </w:tc>
        <w:tc>
          <w:tcPr>
            <w:tcW w:w="3661" w:type="pct"/>
            <w:tcMar>
              <w:top w:w="0" w:type="dxa"/>
              <w:left w:w="30" w:type="dxa"/>
              <w:bottom w:w="0" w:type="dxa"/>
              <w:right w:w="30" w:type="dxa"/>
            </w:tcMar>
            <w:vAlign w:val="center"/>
          </w:tcPr>
          <w:p w:rsidR="00AD636F" w:rsidRPr="000920BA" w:rsidRDefault="00AD636F" w:rsidP="00DB440D">
            <w:r w:rsidRPr="000920BA">
              <w:t>INTERCONSULTA NEUROLOGIA PEDIATRICA</w:t>
            </w:r>
          </w:p>
        </w:tc>
        <w:tc>
          <w:tcPr>
            <w:tcW w:w="276" w:type="pct"/>
          </w:tcPr>
          <w:p w:rsidR="00AD636F" w:rsidRPr="000920BA" w:rsidRDefault="00AD636F" w:rsidP="00DB440D"/>
        </w:tc>
        <w:tc>
          <w:tcPr>
            <w:tcW w:w="234" w:type="pct"/>
          </w:tcPr>
          <w:p w:rsidR="00AD636F" w:rsidRPr="000920BA" w:rsidRDefault="00AD636F" w:rsidP="00DB440D"/>
        </w:tc>
      </w:tr>
      <w:tr w:rsidR="00AD636F" w:rsidRPr="000920BA" w:rsidTr="00DB440D">
        <w:trPr>
          <w:trHeight w:val="20"/>
          <w:jc w:val="center"/>
        </w:trPr>
        <w:tc>
          <w:tcPr>
            <w:tcW w:w="276" w:type="pct"/>
            <w:vAlign w:val="center"/>
          </w:tcPr>
          <w:p w:rsidR="00AD636F" w:rsidRPr="000920BA" w:rsidRDefault="00AD636F" w:rsidP="00DB440D">
            <w:pPr>
              <w:jc w:val="center"/>
            </w:pPr>
            <w:r w:rsidRPr="000920BA">
              <w:t>14</w:t>
            </w:r>
          </w:p>
        </w:tc>
        <w:tc>
          <w:tcPr>
            <w:tcW w:w="553" w:type="pct"/>
            <w:tcMar>
              <w:top w:w="0" w:type="dxa"/>
              <w:left w:w="30" w:type="dxa"/>
              <w:bottom w:w="0" w:type="dxa"/>
              <w:right w:w="30" w:type="dxa"/>
            </w:tcMar>
            <w:vAlign w:val="center"/>
          </w:tcPr>
          <w:p w:rsidR="00AD636F" w:rsidRPr="000920BA" w:rsidRDefault="00AD636F" w:rsidP="00DB440D">
            <w:pPr>
              <w:jc w:val="center"/>
            </w:pPr>
            <w:r w:rsidRPr="000920BA">
              <w:t>937300</w:t>
            </w:r>
          </w:p>
        </w:tc>
        <w:tc>
          <w:tcPr>
            <w:tcW w:w="3661" w:type="pct"/>
            <w:tcMar>
              <w:top w:w="0" w:type="dxa"/>
              <w:left w:w="30" w:type="dxa"/>
              <w:bottom w:w="0" w:type="dxa"/>
              <w:right w:w="30" w:type="dxa"/>
            </w:tcMar>
            <w:vAlign w:val="center"/>
          </w:tcPr>
          <w:p w:rsidR="00AD636F" w:rsidRPr="000920BA" w:rsidRDefault="00AD636F" w:rsidP="00DB440D">
            <w:r w:rsidRPr="000920BA">
              <w:t>TERAPIA VERBOTONAL</w:t>
            </w:r>
          </w:p>
        </w:tc>
        <w:tc>
          <w:tcPr>
            <w:tcW w:w="276" w:type="pct"/>
          </w:tcPr>
          <w:p w:rsidR="00AD636F" w:rsidRPr="000920BA" w:rsidRDefault="00AD636F" w:rsidP="00DB440D"/>
        </w:tc>
        <w:tc>
          <w:tcPr>
            <w:tcW w:w="234" w:type="pct"/>
          </w:tcPr>
          <w:p w:rsidR="00AD636F" w:rsidRPr="000920BA" w:rsidRDefault="00AD636F" w:rsidP="00DB440D"/>
        </w:tc>
      </w:tr>
    </w:tbl>
    <w:p w:rsidR="00E75505" w:rsidRPr="00EF3AC1" w:rsidRDefault="00E75505" w:rsidP="00E75505">
      <w:pPr>
        <w:pStyle w:val="Prrafodelista"/>
        <w:tabs>
          <w:tab w:val="left" w:pos="240"/>
        </w:tabs>
        <w:ind w:left="0"/>
        <w:jc w:val="center"/>
        <w:rPr>
          <w:b/>
          <w:sz w:val="18"/>
          <w:szCs w:val="18"/>
        </w:rPr>
      </w:pPr>
    </w:p>
    <w:p w:rsidR="00E75505" w:rsidRPr="00EF3AC1" w:rsidRDefault="00E75505" w:rsidP="00E75505">
      <w:pPr>
        <w:jc w:val="center"/>
        <w:rPr>
          <w:b/>
          <w:sz w:val="18"/>
          <w:szCs w:val="18"/>
        </w:rPr>
      </w:pPr>
      <w:r w:rsidRPr="00EF3AC1">
        <w:rPr>
          <w:b/>
          <w:sz w:val="18"/>
          <w:szCs w:val="18"/>
        </w:rPr>
        <w:t>ESTANDARES DE AUDITORIA</w:t>
      </w:r>
    </w:p>
    <w:p w:rsidR="00E75505" w:rsidRPr="00EF3AC1" w:rsidRDefault="00E75505" w:rsidP="00E75505">
      <w:pPr>
        <w:ind w:left="-284" w:right="-365"/>
        <w:jc w:val="center"/>
        <w:rPr>
          <w:b/>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1.- CON RESPECTO A LOS REQUISITOS DEL  CONTRATO</w:t>
      </w:r>
      <w:r w:rsidRPr="00EF3AC1">
        <w:rPr>
          <w:sz w:val="18"/>
          <w:szCs w:val="18"/>
        </w:rPr>
        <w:t>: Para radicar cuentas debe haber cumplido previamente con los siguientes pasos: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1.1</w:t>
      </w:r>
      <w:r w:rsidRPr="00EF3AC1">
        <w:rPr>
          <w:sz w:val="18"/>
          <w:szCs w:val="18"/>
        </w:rPr>
        <w:t>. Que esté debidamente firmado por los representantes legales de ambas partes.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1.2</w:t>
      </w:r>
      <w:r w:rsidRPr="00EF3AC1">
        <w:rPr>
          <w:sz w:val="18"/>
          <w:szCs w:val="18"/>
        </w:rPr>
        <w:t>. Acta de inicio del contrato debidamente firmado por el representante legal del contratista, el Supervisor y el Contratante.</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1.3</w:t>
      </w:r>
      <w:r w:rsidRPr="00EF3AC1">
        <w:rPr>
          <w:sz w:val="18"/>
          <w:szCs w:val="18"/>
        </w:rPr>
        <w:t>. Pólizas de cumplimiento y responsabilidad civil extracontractual al día, cuando a ello hubiere lugar.</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1.4</w:t>
      </w:r>
      <w:r w:rsidRPr="00EF3AC1">
        <w:rPr>
          <w:sz w:val="18"/>
          <w:szCs w:val="18"/>
        </w:rPr>
        <w:t xml:space="preserve">. Oferta de prestación de servicios suscrita por el representante legal del prestador. Es decir, el contrato debe estar </w:t>
      </w:r>
      <w:r w:rsidRPr="00EF3AC1">
        <w:rPr>
          <w:b/>
          <w:bCs/>
          <w:sz w:val="18"/>
          <w:szCs w:val="18"/>
        </w:rPr>
        <w:t xml:space="preserve">LEGALIZADO </w:t>
      </w:r>
      <w:r w:rsidRPr="00EF3AC1">
        <w:rPr>
          <w:sz w:val="18"/>
          <w:szCs w:val="18"/>
        </w:rPr>
        <w:t>para poder radicar cuentas en el ESP.</w:t>
      </w:r>
    </w:p>
    <w:p w:rsidR="00E75505" w:rsidRPr="00EF3AC1" w:rsidRDefault="00E75505" w:rsidP="00E75505">
      <w:pPr>
        <w:tabs>
          <w:tab w:val="left" w:pos="8504"/>
        </w:tabs>
        <w:adjustRightInd w:val="0"/>
        <w:ind w:left="-284" w:right="-365"/>
        <w:jc w:val="both"/>
        <w:rPr>
          <w:b/>
          <w:bCs/>
          <w:sz w:val="18"/>
          <w:szCs w:val="18"/>
        </w:rPr>
      </w:pPr>
    </w:p>
    <w:p w:rsidR="00E75505" w:rsidRPr="00EF3AC1" w:rsidRDefault="00E75505" w:rsidP="00E75505">
      <w:pPr>
        <w:tabs>
          <w:tab w:val="left" w:pos="8504"/>
        </w:tabs>
        <w:adjustRightInd w:val="0"/>
        <w:ind w:left="-284" w:right="-365"/>
        <w:rPr>
          <w:b/>
          <w:bCs/>
          <w:sz w:val="18"/>
          <w:szCs w:val="18"/>
        </w:rPr>
      </w:pPr>
      <w:r w:rsidRPr="00EF3AC1">
        <w:rPr>
          <w:b/>
          <w:bCs/>
          <w:sz w:val="18"/>
          <w:szCs w:val="18"/>
        </w:rPr>
        <w:t>2.- ESTANDARES DE AUDITORIA MÉDICA</w:t>
      </w:r>
    </w:p>
    <w:p w:rsidR="00E75505" w:rsidRPr="00EF3AC1" w:rsidRDefault="00E75505" w:rsidP="00E75505">
      <w:pPr>
        <w:tabs>
          <w:tab w:val="left" w:pos="8504"/>
        </w:tabs>
        <w:adjustRightInd w:val="0"/>
        <w:ind w:left="-284" w:right="-365"/>
        <w:jc w:val="both"/>
        <w:rPr>
          <w:b/>
          <w:bCs/>
          <w:sz w:val="18"/>
          <w:szCs w:val="18"/>
        </w:rPr>
      </w:pPr>
      <w:r w:rsidRPr="00EF3AC1">
        <w:rPr>
          <w:b/>
          <w:bCs/>
          <w:sz w:val="18"/>
          <w:szCs w:val="18"/>
        </w:rPr>
        <w:t>2.1</w:t>
      </w:r>
      <w:r w:rsidRPr="00EF3AC1">
        <w:rPr>
          <w:sz w:val="18"/>
          <w:szCs w:val="18"/>
        </w:rPr>
        <w:t xml:space="preserve">. </w:t>
      </w:r>
      <w:r w:rsidRPr="00EF3AC1">
        <w:rPr>
          <w:b/>
          <w:bCs/>
          <w:sz w:val="18"/>
          <w:szCs w:val="18"/>
        </w:rPr>
        <w:t>Pertinencia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2.1.1</w:t>
      </w:r>
      <w:r w:rsidRPr="00EF3AC1">
        <w:rPr>
          <w:sz w:val="18"/>
          <w:szCs w:val="18"/>
        </w:rPr>
        <w:t>. Son los requisitos para la comprobación de la pertinencia médica de los servicios prestados.</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b/>
          <w:bCs/>
          <w:sz w:val="18"/>
          <w:szCs w:val="18"/>
        </w:rPr>
      </w:pPr>
      <w:r w:rsidRPr="00EF3AC1">
        <w:rPr>
          <w:b/>
          <w:bCs/>
          <w:sz w:val="18"/>
          <w:szCs w:val="18"/>
        </w:rPr>
        <w:t>2.1.2 Criterios:</w:t>
      </w:r>
    </w:p>
    <w:p w:rsidR="00E75505" w:rsidRPr="00EF3AC1" w:rsidRDefault="00E75505" w:rsidP="00E75505">
      <w:pPr>
        <w:tabs>
          <w:tab w:val="left" w:pos="8504"/>
        </w:tabs>
        <w:adjustRightInd w:val="0"/>
        <w:ind w:left="-284" w:right="-365"/>
        <w:jc w:val="both"/>
        <w:rPr>
          <w:sz w:val="18"/>
          <w:szCs w:val="18"/>
        </w:rPr>
      </w:pPr>
      <w:r w:rsidRPr="00EF3AC1">
        <w:rPr>
          <w:sz w:val="18"/>
          <w:szCs w:val="18"/>
        </w:rPr>
        <w:t>Todos los detalles presentados en cada factura de la cuenta hacen parte de la cobertura del POS para la Policía Nacional (Acuerdo 002 de 2001)</w:t>
      </w:r>
    </w:p>
    <w:p w:rsidR="00E75505" w:rsidRPr="00EF3AC1" w:rsidRDefault="00E75505" w:rsidP="00E75505">
      <w:pPr>
        <w:tabs>
          <w:tab w:val="left" w:pos="8504"/>
        </w:tabs>
        <w:adjustRightInd w:val="0"/>
        <w:ind w:left="-284" w:right="-365"/>
        <w:jc w:val="both"/>
        <w:rPr>
          <w:sz w:val="18"/>
          <w:szCs w:val="18"/>
        </w:rPr>
      </w:pPr>
      <w:r w:rsidRPr="00EF3AC1">
        <w:rPr>
          <w:sz w:val="18"/>
          <w:szCs w:val="18"/>
        </w:rPr>
        <w:t xml:space="preserve">-Resolución 5261 (MAPIPOS) 1994. La puerta de entrada a los diferentes niveles de complejidad definidos por el SGSSS y en particular por el subsistema de salud de las fuerzas militares y de policía, deberá ser exclusivamente por la red de atención propia o en su defecto por el Primer Nivel de Atención Medica (Odontología y Medicina General) según lo establecido por la resolución 5261), igual forma el artículo 11 del decreto 806 ESTABLECE QUE PARA ACCEDER A CUALQUIER NIVEL DE COMPLEJIDAD DEL PLAN OBLIGATORIO DE SALUD, SE CONSIDERAN COMO INDISPENSABLE Y DE TRANSITO OBLIGATORIO LAS ACTIVIDADES Y PROCEDIMIENTOS DE CONSULTA EXTERNA DE MEDICINA GENERAL DEL PRIMER NIVEL DE ATENCION. Para tránsito entre niveles de atención de menor a mayor complejidad es requisito indispensable el procedimiento de REMISION POR PARTE DE LA RED PROPIA. Se exceptúa de lo anterior las urgencias </w:t>
      </w:r>
      <w:r w:rsidRPr="00EF3AC1">
        <w:rPr>
          <w:sz w:val="18"/>
          <w:szCs w:val="18"/>
        </w:rPr>
        <w:lastRenderedPageBreak/>
        <w:t xml:space="preserve">médicas. Parágrafo Único. Sin excepción alguna todas las atenciones médicas especializadas que programen los médicos especialistas no serán inferiores medidos en tiempo para control a CUATRO MESES, con diferenciación de las citas por controles Post Operatorios el cual no genera ningún tipo de costo, de todas maneras el USUARIO una vez consulte al especialista deberá ser regresado al nivel base de ATENCION MEDICA (RED PROPIA O EN SU DEFECTO NIVEL I DE COMPLEJIDAD)  </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5261 (MAPIPOS) 1994</w:t>
      </w:r>
    </w:p>
    <w:p w:rsidR="00E75505" w:rsidRPr="00EF3AC1" w:rsidRDefault="00E75505" w:rsidP="00E75505">
      <w:pPr>
        <w:tabs>
          <w:tab w:val="left" w:pos="8504"/>
        </w:tabs>
        <w:adjustRightInd w:val="0"/>
        <w:ind w:left="-284" w:right="-365"/>
        <w:jc w:val="both"/>
        <w:rPr>
          <w:sz w:val="18"/>
          <w:szCs w:val="18"/>
        </w:rPr>
      </w:pPr>
      <w:r w:rsidRPr="00EF3AC1">
        <w:rPr>
          <w:sz w:val="18"/>
          <w:szCs w:val="18"/>
        </w:rPr>
        <w:t>_ Acuerdo 267 de 2004</w:t>
      </w:r>
    </w:p>
    <w:p w:rsidR="00E75505" w:rsidRPr="00EF3AC1" w:rsidRDefault="00E75505" w:rsidP="00E75505">
      <w:pPr>
        <w:tabs>
          <w:tab w:val="left" w:pos="8504"/>
        </w:tabs>
        <w:adjustRightInd w:val="0"/>
        <w:ind w:left="-284" w:right="-365"/>
        <w:jc w:val="both"/>
        <w:rPr>
          <w:sz w:val="18"/>
          <w:szCs w:val="18"/>
        </w:rPr>
      </w:pPr>
      <w:r w:rsidRPr="00EF3AC1">
        <w:rPr>
          <w:sz w:val="18"/>
          <w:szCs w:val="18"/>
        </w:rPr>
        <w:t>_ Acuerdo 282 de 2004</w:t>
      </w:r>
    </w:p>
    <w:p w:rsidR="00E75505" w:rsidRPr="00EF3AC1" w:rsidRDefault="00E75505" w:rsidP="00E75505">
      <w:pPr>
        <w:tabs>
          <w:tab w:val="left" w:pos="8504"/>
        </w:tabs>
        <w:adjustRightInd w:val="0"/>
        <w:ind w:left="-284" w:right="-365"/>
        <w:jc w:val="both"/>
        <w:rPr>
          <w:sz w:val="18"/>
          <w:szCs w:val="18"/>
        </w:rPr>
      </w:pPr>
      <w:r w:rsidRPr="00EF3AC1">
        <w:rPr>
          <w:sz w:val="18"/>
          <w:szCs w:val="18"/>
        </w:rPr>
        <w:t>_ Acuerdo 260 de 2004</w:t>
      </w:r>
    </w:p>
    <w:p w:rsidR="00E75505" w:rsidRPr="00EF3AC1" w:rsidRDefault="00E75505" w:rsidP="00E75505">
      <w:pPr>
        <w:tabs>
          <w:tab w:val="left" w:pos="8504"/>
        </w:tabs>
        <w:adjustRightInd w:val="0"/>
        <w:ind w:left="-284" w:right="-365"/>
        <w:jc w:val="both"/>
        <w:rPr>
          <w:sz w:val="18"/>
          <w:szCs w:val="18"/>
        </w:rPr>
      </w:pPr>
      <w:r w:rsidRPr="00EF3AC1">
        <w:rPr>
          <w:sz w:val="18"/>
          <w:szCs w:val="18"/>
        </w:rPr>
        <w:t>_ Ley 100 de 1993</w:t>
      </w:r>
    </w:p>
    <w:p w:rsidR="00E75505" w:rsidRPr="00EF3AC1" w:rsidRDefault="00E75505" w:rsidP="00E75505">
      <w:pPr>
        <w:tabs>
          <w:tab w:val="left" w:pos="8504"/>
        </w:tabs>
        <w:adjustRightInd w:val="0"/>
        <w:ind w:left="-284" w:right="-365"/>
        <w:jc w:val="both"/>
        <w:rPr>
          <w:sz w:val="18"/>
          <w:szCs w:val="18"/>
        </w:rPr>
      </w:pPr>
      <w:r w:rsidRPr="00EF3AC1">
        <w:rPr>
          <w:sz w:val="18"/>
          <w:szCs w:val="18"/>
        </w:rPr>
        <w:t>_ Acuerdo 229 de 2002</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3374 de 2000</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412 de 2000</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3797 de 2004</w:t>
      </w:r>
    </w:p>
    <w:p w:rsidR="00E75505" w:rsidRPr="00EF3AC1" w:rsidRDefault="00E75505" w:rsidP="00E75505">
      <w:pPr>
        <w:tabs>
          <w:tab w:val="left" w:pos="8504"/>
        </w:tabs>
        <w:adjustRightInd w:val="0"/>
        <w:ind w:left="-284" w:right="-365"/>
        <w:jc w:val="both"/>
        <w:rPr>
          <w:sz w:val="18"/>
          <w:szCs w:val="18"/>
        </w:rPr>
      </w:pPr>
      <w:r w:rsidRPr="00EF3AC1">
        <w:rPr>
          <w:sz w:val="18"/>
          <w:szCs w:val="18"/>
        </w:rPr>
        <w:t>_ Ley 1122 de 2007</w:t>
      </w:r>
    </w:p>
    <w:p w:rsidR="00E75505" w:rsidRPr="00EF3AC1" w:rsidRDefault="00E75505" w:rsidP="00E75505">
      <w:pPr>
        <w:tabs>
          <w:tab w:val="left" w:pos="8504"/>
        </w:tabs>
        <w:adjustRightInd w:val="0"/>
        <w:ind w:left="-284" w:right="-365"/>
        <w:jc w:val="both"/>
        <w:rPr>
          <w:sz w:val="18"/>
          <w:szCs w:val="18"/>
        </w:rPr>
      </w:pPr>
      <w:r w:rsidRPr="00EF3AC1">
        <w:rPr>
          <w:sz w:val="18"/>
          <w:szCs w:val="18"/>
        </w:rPr>
        <w:t>_ Decreto 4747 de 2007</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3047 de 2008</w:t>
      </w:r>
    </w:p>
    <w:p w:rsidR="00E75505" w:rsidRPr="00EF3AC1" w:rsidRDefault="00E75505" w:rsidP="00E75505">
      <w:pPr>
        <w:tabs>
          <w:tab w:val="left" w:pos="8504"/>
        </w:tabs>
        <w:adjustRightInd w:val="0"/>
        <w:ind w:left="-284" w:right="-365"/>
        <w:jc w:val="both"/>
        <w:rPr>
          <w:sz w:val="18"/>
          <w:szCs w:val="18"/>
        </w:rPr>
      </w:pPr>
      <w:r w:rsidRPr="00EF3AC1">
        <w:rPr>
          <w:sz w:val="18"/>
          <w:szCs w:val="18"/>
        </w:rPr>
        <w:t>_ Resolución 3099 de 2008,  y  todas aquellas normas que las modifiquen, adicionen o complementen.</w:t>
      </w:r>
    </w:p>
    <w:p w:rsidR="00E75505" w:rsidRPr="00EF3AC1" w:rsidRDefault="00E75505" w:rsidP="00E75505">
      <w:pPr>
        <w:tabs>
          <w:tab w:val="left" w:pos="8504"/>
        </w:tabs>
        <w:adjustRightInd w:val="0"/>
        <w:ind w:left="-284" w:right="-365"/>
        <w:jc w:val="both"/>
        <w:rPr>
          <w:b/>
          <w:bCs/>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Excepciones: </w:t>
      </w:r>
      <w:r w:rsidRPr="00EF3AC1">
        <w:rPr>
          <w:sz w:val="18"/>
          <w:szCs w:val="18"/>
        </w:rPr>
        <w:t>Estos ítems no serán cubiertos sin el cumplimiento de los requisitos Establecidos por la ley:</w:t>
      </w:r>
    </w:p>
    <w:p w:rsidR="00E75505" w:rsidRPr="00EF3AC1" w:rsidRDefault="00E75505" w:rsidP="00E75505">
      <w:pPr>
        <w:tabs>
          <w:tab w:val="left" w:pos="8504"/>
        </w:tabs>
        <w:adjustRightInd w:val="0"/>
        <w:ind w:left="-284" w:right="-365"/>
        <w:jc w:val="both"/>
        <w:rPr>
          <w:sz w:val="18"/>
          <w:szCs w:val="18"/>
        </w:rPr>
      </w:pPr>
      <w:r w:rsidRPr="00EF3AC1">
        <w:rPr>
          <w:sz w:val="18"/>
          <w:szCs w:val="18"/>
        </w:rPr>
        <w:t>_ Medicamentos NO POS no autorizados por el comité técnico científico.</w:t>
      </w:r>
    </w:p>
    <w:p w:rsidR="00E75505" w:rsidRPr="00EF3AC1" w:rsidRDefault="00E75505" w:rsidP="00E75505">
      <w:pPr>
        <w:tabs>
          <w:tab w:val="left" w:pos="8504"/>
        </w:tabs>
        <w:adjustRightInd w:val="0"/>
        <w:ind w:left="-284" w:right="-365"/>
        <w:jc w:val="both"/>
        <w:rPr>
          <w:sz w:val="18"/>
          <w:szCs w:val="18"/>
        </w:rPr>
      </w:pPr>
      <w:r w:rsidRPr="00EF3AC1">
        <w:rPr>
          <w:sz w:val="18"/>
          <w:szCs w:val="18"/>
        </w:rPr>
        <w:t>_ Servicios que no estén incluidos en el acuerdo 002 de 2001, y no hayan sido autorizados por el comité técnico científico.</w:t>
      </w:r>
    </w:p>
    <w:p w:rsidR="00E75505" w:rsidRPr="00EF3AC1" w:rsidRDefault="00E75505" w:rsidP="00E75505">
      <w:pPr>
        <w:tabs>
          <w:tab w:val="left" w:pos="8504"/>
        </w:tabs>
        <w:adjustRightInd w:val="0"/>
        <w:ind w:left="-284" w:right="-365"/>
        <w:jc w:val="both"/>
        <w:rPr>
          <w:sz w:val="18"/>
          <w:szCs w:val="18"/>
        </w:rPr>
      </w:pPr>
      <w:r w:rsidRPr="00EF3AC1">
        <w:rPr>
          <w:sz w:val="18"/>
          <w:szCs w:val="18"/>
        </w:rPr>
        <w:t>_ Servicios por fuera del acuerdo 002 de 2001, no amparados por sentencia de tutela.</w:t>
      </w:r>
    </w:p>
    <w:p w:rsidR="00E75505" w:rsidRPr="00EF3AC1" w:rsidRDefault="00E75505" w:rsidP="00E75505">
      <w:pPr>
        <w:tabs>
          <w:tab w:val="left" w:pos="8504"/>
        </w:tabs>
        <w:adjustRightInd w:val="0"/>
        <w:ind w:left="-284" w:right="-365"/>
        <w:jc w:val="both"/>
        <w:rPr>
          <w:sz w:val="18"/>
          <w:szCs w:val="18"/>
        </w:rPr>
      </w:pPr>
      <w:r w:rsidRPr="00EF3AC1">
        <w:rPr>
          <w:sz w:val="18"/>
          <w:szCs w:val="18"/>
        </w:rPr>
        <w:t>_ Servicios por fuera del acuerdo 002 de 2001 para eventos catastróficos.</w:t>
      </w:r>
    </w:p>
    <w:p w:rsidR="00E75505" w:rsidRPr="00EF3AC1" w:rsidRDefault="00E75505" w:rsidP="00E75505">
      <w:pPr>
        <w:tabs>
          <w:tab w:val="left" w:pos="8504"/>
        </w:tabs>
        <w:adjustRightInd w:val="0"/>
        <w:ind w:left="-284" w:right="-365"/>
        <w:jc w:val="both"/>
        <w:rPr>
          <w:sz w:val="18"/>
          <w:szCs w:val="18"/>
        </w:rPr>
      </w:pPr>
      <w:r w:rsidRPr="00EF3AC1">
        <w:rPr>
          <w:sz w:val="18"/>
          <w:szCs w:val="18"/>
        </w:rPr>
        <w:t>_ Servicios POS-S para accidentes de tránsito que no han superado los topes del SOAT y/o FOSYGA.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 </w:t>
      </w:r>
      <w:r w:rsidRPr="00EF3AC1">
        <w:rPr>
          <w:sz w:val="18"/>
          <w:szCs w:val="18"/>
        </w:rPr>
        <w:t>La factura y los registros clínicos y demás soportes deben ser concordantes, y todos y cada uno de los detalles presentados en cada factura de la cuenta deben estar soportados de manera precisa en los registros clínicos de la atención y corresponder al usuario al que se le presta el servicio.</w:t>
      </w:r>
    </w:p>
    <w:p w:rsidR="00E75505" w:rsidRPr="00EF3AC1" w:rsidRDefault="00E75505" w:rsidP="00E75505">
      <w:pPr>
        <w:tabs>
          <w:tab w:val="left" w:pos="8504"/>
          <w:tab w:val="left" w:pos="9072"/>
        </w:tabs>
        <w:adjustRightInd w:val="0"/>
        <w:ind w:left="-284" w:right="-365"/>
        <w:jc w:val="both"/>
        <w:rPr>
          <w:sz w:val="18"/>
          <w:szCs w:val="18"/>
        </w:rPr>
      </w:pPr>
      <w:r w:rsidRPr="00EF3AC1">
        <w:rPr>
          <w:b/>
          <w:bCs/>
          <w:sz w:val="18"/>
          <w:szCs w:val="18"/>
        </w:rPr>
        <w:t xml:space="preserve">2.1.2.2. </w:t>
      </w:r>
      <w:r w:rsidRPr="00EF3AC1">
        <w:rPr>
          <w:sz w:val="18"/>
          <w:szCs w:val="18"/>
        </w:rPr>
        <w:t>El servicio prestado debe corresponder al nivel de complejidad que requiere la Atención de la enfermedad, y el prestador de servicios corresponder al nivel de complejidad de la atención facturada.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2.1.2.3. </w:t>
      </w:r>
      <w:r w:rsidRPr="00EF3AC1">
        <w:rPr>
          <w:sz w:val="18"/>
          <w:szCs w:val="18"/>
        </w:rPr>
        <w:t>El proceso y los procedimientos de atención se deben ejecutar con estricta Sujeción a las normas y guías de atención pactadas entre las partes, en caso de no existir acuerdo, se examinará de acuerdo a la mejor evidencia científica disponible.</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2.1.2.4. </w:t>
      </w:r>
      <w:r w:rsidRPr="00EF3AC1">
        <w:rPr>
          <w:sz w:val="18"/>
          <w:szCs w:val="18"/>
        </w:rPr>
        <w:t>El proceso y procedimientos de atención se debe ejecutar con racionalidad Técnica (si no hay normas y guías de atención pactadas).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2.1.2.5. </w:t>
      </w:r>
      <w:r w:rsidRPr="00EF3AC1">
        <w:rPr>
          <w:sz w:val="18"/>
          <w:szCs w:val="18"/>
        </w:rPr>
        <w:t>El proceso y procedimientos de atención se debe ejecutar oportunamente (de acuerdo a los indicadores pactados)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2.1.2.6. </w:t>
      </w:r>
      <w:r w:rsidRPr="00EF3AC1">
        <w:rPr>
          <w:sz w:val="18"/>
          <w:szCs w:val="18"/>
        </w:rPr>
        <w:t>El servicio prestado debe corresponder al diagnóstico registrado.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2.1.2.7. </w:t>
      </w:r>
      <w:r w:rsidRPr="00EF3AC1">
        <w:rPr>
          <w:sz w:val="18"/>
          <w:szCs w:val="18"/>
        </w:rPr>
        <w:t>La atención inicial de urgencias debe corresponder efectivamente a una urgencia.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2.1.2.8. </w:t>
      </w:r>
      <w:r w:rsidRPr="00EF3AC1">
        <w:rPr>
          <w:sz w:val="18"/>
          <w:szCs w:val="18"/>
        </w:rPr>
        <w:t>La especialidad de la consulta debe corresponder al diagnóstico.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2.1.2.9. </w:t>
      </w:r>
      <w:r w:rsidRPr="00EF3AC1">
        <w:rPr>
          <w:sz w:val="18"/>
          <w:szCs w:val="18"/>
        </w:rPr>
        <w:t>La prescripción de medicamentos debe ser concordante con el  diagnóstico.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2.1.2.10. </w:t>
      </w:r>
      <w:r w:rsidRPr="00EF3AC1">
        <w:rPr>
          <w:sz w:val="18"/>
          <w:szCs w:val="18"/>
        </w:rPr>
        <w:t>El diagnóstico de egreso debe corresponder a la causa de atención hospitalaria.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2.1.2.11. </w:t>
      </w:r>
      <w:r w:rsidRPr="00EF3AC1">
        <w:rPr>
          <w:sz w:val="18"/>
          <w:szCs w:val="18"/>
        </w:rPr>
        <w:t>El procedimiento diagnóstico y/o terapéutico debe corresponder al diagnóstico.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2.1.2.12. </w:t>
      </w:r>
      <w:r w:rsidRPr="00EF3AC1">
        <w:rPr>
          <w:sz w:val="18"/>
          <w:szCs w:val="18"/>
        </w:rPr>
        <w:t>El servicio prestado deberá ser pertinente para la edad y sexo del afiliado.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2.1.2.13. </w:t>
      </w:r>
      <w:r w:rsidRPr="00EF3AC1">
        <w:rPr>
          <w:sz w:val="18"/>
          <w:szCs w:val="18"/>
        </w:rPr>
        <w:t>El servicio prestado deberá ser ordenado por un profesional correspondiente (Médico para actos médicos).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2.1.2.14. </w:t>
      </w:r>
      <w:r w:rsidRPr="00EF3AC1">
        <w:rPr>
          <w:sz w:val="18"/>
          <w:szCs w:val="18"/>
        </w:rPr>
        <w:t>Los soportes deben ser concordantes entre sí.</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2.1.2.15. </w:t>
      </w:r>
      <w:r w:rsidRPr="00EF3AC1">
        <w:rPr>
          <w:sz w:val="18"/>
          <w:szCs w:val="18"/>
        </w:rPr>
        <w:t>El cobro de los pagos compartidos se sujetara a lo letrado a continuación “No habrá copagos ni cuotas moderadoras para afiliados y beneficiarios del SSPN Departamento Norte de Santander y su Área Metropolita, en ningún caso se debe exigir cuota POR NINGUN MONTO a nuestros usuarios por concepto de la atención medica de cualquier especialidad.</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2.1.2.16. </w:t>
      </w:r>
      <w:r w:rsidRPr="00EF3AC1">
        <w:rPr>
          <w:sz w:val="18"/>
          <w:szCs w:val="18"/>
        </w:rPr>
        <w:t>Las respuestas de glosa deberán ser respondidas con el número de Radicado de la Policía Nacional  Área de Sanidad Norte de Santander.</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2.1.2.17. </w:t>
      </w:r>
      <w:r w:rsidRPr="00EF3AC1">
        <w:rPr>
          <w:sz w:val="18"/>
          <w:szCs w:val="18"/>
        </w:rPr>
        <w:t>Las actividades que no se encuentren dentro del POS-S (Acuerdo 002 de 2001)  y generen formula medica no serán cubiertos (medicamentos prescritos, ayudas diagnósticas, banco de sangre, o procedimientos) debido a que se generan a partir de una actividad no cubierta por el acuerdo. (Ejemplo: cirugía estética, que solicite pruebas de laboratorio).</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2.1.2.18. </w:t>
      </w:r>
      <w:r w:rsidRPr="00EF3AC1">
        <w:rPr>
          <w:sz w:val="18"/>
          <w:szCs w:val="18"/>
        </w:rPr>
        <w:t>En los casos en que los servicios se presten dentro de contratos por la Modalidad de tracto sucesivo se debe incluir el comprobante de recibido del usuario, de acuerdo a lo expresado en el anexo técnico 5 de la resolución 3047 de 2008 del Ministerio de la Protección Social.</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b/>
          <w:bCs/>
          <w:sz w:val="18"/>
          <w:szCs w:val="18"/>
        </w:rPr>
      </w:pPr>
      <w:r w:rsidRPr="00EF3AC1">
        <w:rPr>
          <w:b/>
          <w:bCs/>
          <w:sz w:val="18"/>
          <w:szCs w:val="18"/>
        </w:rPr>
        <w:lastRenderedPageBreak/>
        <w:t>2.2</w:t>
      </w:r>
      <w:r w:rsidRPr="00EF3AC1">
        <w:rPr>
          <w:sz w:val="18"/>
          <w:szCs w:val="18"/>
        </w:rPr>
        <w:t xml:space="preserve">. </w:t>
      </w:r>
      <w:r w:rsidRPr="00EF3AC1">
        <w:rPr>
          <w:b/>
          <w:bCs/>
          <w:sz w:val="18"/>
          <w:szCs w:val="18"/>
        </w:rPr>
        <w:t>Soportes documentales</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2.2.1. </w:t>
      </w:r>
      <w:r w:rsidRPr="00EF3AC1">
        <w:rPr>
          <w:sz w:val="18"/>
          <w:szCs w:val="18"/>
        </w:rPr>
        <w:t>Son los documentos anexos a la factura que tienen como fin la demostración efectiva de la prestación de los servicios en salud a nuestros usuarios y beneficiarios los relacionados a continuación:</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2.2.2 </w:t>
      </w:r>
      <w:r w:rsidRPr="00EF3AC1">
        <w:rPr>
          <w:sz w:val="18"/>
          <w:szCs w:val="18"/>
        </w:rPr>
        <w:t>Toda factura debe estar plenamente justificada</w:t>
      </w: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2.2.3 </w:t>
      </w:r>
      <w:r w:rsidRPr="00EF3AC1">
        <w:rPr>
          <w:sz w:val="18"/>
          <w:szCs w:val="18"/>
        </w:rPr>
        <w:t xml:space="preserve">En caso de encontrar factura cobrada doble por el mismo evento y mismo usuario (facturación doble) no se reconocerá el pago a ninguna de las facturas, para lo cual se realizara tramite de reembolso ante la entidad CONTRATANTE, </w:t>
      </w:r>
      <w:proofErr w:type="spellStart"/>
      <w:r w:rsidRPr="00EF3AC1">
        <w:rPr>
          <w:sz w:val="18"/>
          <w:szCs w:val="18"/>
        </w:rPr>
        <w:t>sopena</w:t>
      </w:r>
      <w:proofErr w:type="spellEnd"/>
      <w:r w:rsidRPr="00EF3AC1">
        <w:rPr>
          <w:sz w:val="18"/>
          <w:szCs w:val="18"/>
        </w:rPr>
        <w:t xml:space="preserve"> de incurrir en líos de orden jurídico por DETRIMENTO AL PATRIMONIO DEL HERALDO PUBLICO. </w:t>
      </w:r>
      <w:r w:rsidRPr="00EF3AC1">
        <w:rPr>
          <w:b/>
          <w:sz w:val="18"/>
          <w:szCs w:val="18"/>
        </w:rPr>
        <w:t>PARAGRAFO:</w:t>
      </w:r>
      <w:r w:rsidRPr="00EF3AC1">
        <w:rPr>
          <w:sz w:val="18"/>
          <w:szCs w:val="18"/>
        </w:rPr>
        <w:t xml:space="preserve"> Si durante la ejecución del contrato a celebrar se evidencia que la entidad CONTRATANTE ha presentado más de CINCO (05) facturas con intención de que la Policía Nacional – Metropolitana De Cúcuta – Área de Sanidad, genere doble pago por el mismo servicio prestado a cualquier usuario en particular, El comando del Departamento por intermedio de los funcionarios encargados de las oficinas de Negocios Judiciales o asesores jurídicos interpondrán o elevaran quejas formales al ministerio de protección social y a los entes de control fiscal (Procuraduría y CGR), para que se tomen las medidas a que haya lugar.</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sz w:val="18"/>
          <w:szCs w:val="18"/>
        </w:rPr>
        <w:t xml:space="preserve">• </w:t>
      </w:r>
      <w:r w:rsidRPr="00EF3AC1">
        <w:rPr>
          <w:b/>
          <w:bCs/>
          <w:sz w:val="18"/>
          <w:szCs w:val="18"/>
        </w:rPr>
        <w:t>FACTURA POR CONSULTA EXTERNA</w:t>
      </w:r>
      <w:r w:rsidRPr="00EF3AC1">
        <w:rPr>
          <w:sz w:val="18"/>
          <w:szCs w:val="18"/>
        </w:rPr>
        <w:t>:</w:t>
      </w:r>
    </w:p>
    <w:p w:rsidR="00E75505" w:rsidRPr="00EF3AC1" w:rsidRDefault="00E75505" w:rsidP="00E75505">
      <w:pPr>
        <w:tabs>
          <w:tab w:val="left" w:pos="8504"/>
        </w:tabs>
        <w:adjustRightInd w:val="0"/>
        <w:ind w:left="-284" w:right="-365"/>
        <w:jc w:val="both"/>
        <w:rPr>
          <w:sz w:val="18"/>
          <w:szCs w:val="18"/>
        </w:rPr>
      </w:pPr>
      <w:r w:rsidRPr="00EF3AC1">
        <w:rPr>
          <w:sz w:val="18"/>
          <w:szCs w:val="18"/>
        </w:rPr>
        <w:t>_ Factura original con relación de los servicios prestados y que serán cobrados firmada por el usuario o su acudiente.</w:t>
      </w:r>
    </w:p>
    <w:p w:rsidR="00E75505" w:rsidRPr="00EF3AC1" w:rsidRDefault="00E75505" w:rsidP="00E75505">
      <w:pPr>
        <w:tabs>
          <w:tab w:val="left" w:pos="8504"/>
        </w:tabs>
        <w:adjustRightInd w:val="0"/>
        <w:ind w:left="-284" w:right="-365"/>
        <w:jc w:val="both"/>
        <w:rPr>
          <w:sz w:val="18"/>
          <w:szCs w:val="18"/>
        </w:rPr>
      </w:pPr>
      <w:r w:rsidRPr="00EF3AC1">
        <w:rPr>
          <w:sz w:val="18"/>
          <w:szCs w:val="18"/>
        </w:rPr>
        <w:t>_ Fotocopia de la nota de atención en historia clínica del día legible con diagnóstico y Especialidad, donde se demuestre que pertenece al afiliado, y con nombre claro del médico y su número de tarjeta profesional y/o cédula.</w:t>
      </w:r>
    </w:p>
    <w:p w:rsidR="00E75505" w:rsidRPr="00EF3AC1" w:rsidRDefault="00E75505" w:rsidP="00E75505">
      <w:pPr>
        <w:tabs>
          <w:tab w:val="left" w:pos="8504"/>
        </w:tabs>
        <w:adjustRightInd w:val="0"/>
        <w:ind w:left="-284" w:right="-365"/>
        <w:jc w:val="both"/>
        <w:rPr>
          <w:sz w:val="18"/>
          <w:szCs w:val="18"/>
        </w:rPr>
      </w:pPr>
      <w:r w:rsidRPr="00EF3AC1">
        <w:rPr>
          <w:sz w:val="18"/>
          <w:szCs w:val="18"/>
        </w:rPr>
        <w:t>_ Las ayudas diagnosticas (laboratorio e imagenologia) deben contar con un reporte o lectura del resultado</w:t>
      </w:r>
    </w:p>
    <w:p w:rsidR="00E75505" w:rsidRPr="00EF3AC1" w:rsidRDefault="00E75505" w:rsidP="00E75505">
      <w:pPr>
        <w:tabs>
          <w:tab w:val="left" w:pos="8504"/>
        </w:tabs>
        <w:adjustRightInd w:val="0"/>
        <w:ind w:left="-284" w:right="-365"/>
        <w:jc w:val="both"/>
        <w:rPr>
          <w:sz w:val="18"/>
          <w:szCs w:val="18"/>
        </w:rPr>
      </w:pPr>
      <w:r w:rsidRPr="00EF3AC1">
        <w:rPr>
          <w:sz w:val="18"/>
          <w:szCs w:val="18"/>
        </w:rPr>
        <w:t>_ Autorización original.</w:t>
      </w:r>
    </w:p>
    <w:p w:rsidR="00E75505" w:rsidRPr="00EF3AC1" w:rsidRDefault="00E75505" w:rsidP="00E75505">
      <w:pPr>
        <w:tabs>
          <w:tab w:val="left" w:pos="8504"/>
        </w:tabs>
        <w:adjustRightInd w:val="0"/>
        <w:ind w:left="-284" w:right="-365"/>
        <w:jc w:val="both"/>
        <w:rPr>
          <w:sz w:val="18"/>
          <w:szCs w:val="18"/>
        </w:rPr>
      </w:pPr>
      <w:r w:rsidRPr="00EF3AC1">
        <w:rPr>
          <w:sz w:val="18"/>
          <w:szCs w:val="18"/>
        </w:rPr>
        <w:t>_ La orden de servicio debe corresponder al servicio prestado</w:t>
      </w:r>
    </w:p>
    <w:p w:rsidR="00E75505" w:rsidRPr="00EF3AC1" w:rsidRDefault="00E75505" w:rsidP="00E75505">
      <w:pPr>
        <w:tabs>
          <w:tab w:val="left" w:pos="8504"/>
        </w:tabs>
        <w:adjustRightInd w:val="0"/>
        <w:ind w:left="-284" w:right="-365"/>
        <w:jc w:val="both"/>
        <w:rPr>
          <w:sz w:val="18"/>
          <w:szCs w:val="18"/>
        </w:rPr>
      </w:pPr>
      <w:r w:rsidRPr="00EF3AC1">
        <w:rPr>
          <w:sz w:val="18"/>
          <w:szCs w:val="18"/>
        </w:rPr>
        <w:t>_ Fotocopia del documento de identificación y del carnet de afiliación vigente.</w:t>
      </w:r>
    </w:p>
    <w:p w:rsidR="00E75505" w:rsidRPr="00EF3AC1" w:rsidRDefault="00E75505" w:rsidP="00E75505">
      <w:pPr>
        <w:tabs>
          <w:tab w:val="left" w:pos="8504"/>
        </w:tabs>
        <w:adjustRightInd w:val="0"/>
        <w:ind w:left="-284" w:right="-365"/>
        <w:jc w:val="both"/>
        <w:rPr>
          <w:sz w:val="18"/>
          <w:szCs w:val="18"/>
        </w:rPr>
      </w:pPr>
      <w:r w:rsidRPr="00EF3AC1">
        <w:rPr>
          <w:sz w:val="18"/>
          <w:szCs w:val="18"/>
        </w:rPr>
        <w:t>_ RIPS en medio magnético.</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3- CON RESPECTO A LA PRESENTACION DE LAS FACTURAS: </w:t>
      </w:r>
      <w:r w:rsidRPr="00EF3AC1">
        <w:rPr>
          <w:sz w:val="18"/>
          <w:szCs w:val="18"/>
        </w:rPr>
        <w:t>Las facturas deben cumplir con los requisitos exigidos por la DIAN (Artículo 617 del estatuto tributario):</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b/>
          <w:bCs/>
          <w:sz w:val="18"/>
          <w:szCs w:val="18"/>
        </w:rPr>
      </w:pPr>
      <w:r w:rsidRPr="00EF3AC1">
        <w:rPr>
          <w:b/>
          <w:bCs/>
          <w:sz w:val="18"/>
          <w:szCs w:val="18"/>
        </w:rPr>
        <w:t xml:space="preserve">3.1- </w:t>
      </w:r>
      <w:r w:rsidRPr="00EF3AC1">
        <w:rPr>
          <w:sz w:val="18"/>
          <w:szCs w:val="18"/>
        </w:rPr>
        <w:t xml:space="preserve">Se debe presentar </w:t>
      </w:r>
      <w:r w:rsidRPr="00EF3AC1">
        <w:rPr>
          <w:b/>
          <w:bCs/>
          <w:sz w:val="18"/>
          <w:szCs w:val="18"/>
        </w:rPr>
        <w:t xml:space="preserve">Factura Individual por Afiliado cuando se trate de un contrato de prestación de servicios médicos hospitalarios. </w:t>
      </w:r>
    </w:p>
    <w:p w:rsidR="00E75505" w:rsidRPr="00EF3AC1" w:rsidRDefault="00E75505" w:rsidP="00E75505">
      <w:pPr>
        <w:tabs>
          <w:tab w:val="left" w:pos="8504"/>
        </w:tabs>
        <w:adjustRightInd w:val="0"/>
        <w:ind w:left="-284" w:right="-365"/>
        <w:jc w:val="both"/>
        <w:rPr>
          <w:b/>
          <w:bCs/>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3.2- La AUTORIZACION DE SERVICIO </w:t>
      </w:r>
      <w:r w:rsidRPr="00EF3AC1">
        <w:rPr>
          <w:sz w:val="18"/>
          <w:szCs w:val="18"/>
        </w:rPr>
        <w:t>expedida por Área de Sanidad Norte de Santander debe contener e identificar claramente:</w:t>
      </w:r>
    </w:p>
    <w:p w:rsidR="00E75505" w:rsidRPr="00EF3AC1" w:rsidRDefault="00E75505" w:rsidP="00E75505">
      <w:pPr>
        <w:tabs>
          <w:tab w:val="left" w:pos="8504"/>
        </w:tabs>
        <w:adjustRightInd w:val="0"/>
        <w:ind w:left="-284" w:right="-365"/>
        <w:jc w:val="both"/>
        <w:rPr>
          <w:b/>
          <w:bCs/>
          <w:sz w:val="18"/>
          <w:szCs w:val="18"/>
        </w:rPr>
      </w:pPr>
      <w:r w:rsidRPr="00EF3AC1">
        <w:rPr>
          <w:sz w:val="18"/>
          <w:szCs w:val="18"/>
        </w:rPr>
        <w:t xml:space="preserve">_ Nombres y apellidos del Usuarios y Beneficiarios de la </w:t>
      </w:r>
      <w:r w:rsidRPr="00EF3AC1">
        <w:rPr>
          <w:b/>
          <w:bCs/>
          <w:sz w:val="18"/>
          <w:szCs w:val="18"/>
        </w:rPr>
        <w:t>Policía Nacional – Área de Sanidad Norte de Santander</w:t>
      </w:r>
    </w:p>
    <w:p w:rsidR="00E75505" w:rsidRPr="00EF3AC1" w:rsidRDefault="00E75505" w:rsidP="00E75505">
      <w:pPr>
        <w:tabs>
          <w:tab w:val="left" w:pos="8504"/>
        </w:tabs>
        <w:adjustRightInd w:val="0"/>
        <w:ind w:left="-284" w:right="-365"/>
        <w:jc w:val="both"/>
        <w:rPr>
          <w:sz w:val="18"/>
          <w:szCs w:val="18"/>
        </w:rPr>
      </w:pPr>
      <w:r w:rsidRPr="00EF3AC1">
        <w:rPr>
          <w:sz w:val="18"/>
          <w:szCs w:val="18"/>
        </w:rPr>
        <w:t>_ Tipo y Número de Identificación del Afiliado.</w:t>
      </w:r>
    </w:p>
    <w:p w:rsidR="00E75505" w:rsidRPr="00EF3AC1" w:rsidRDefault="00E75505" w:rsidP="00E75505">
      <w:pPr>
        <w:tabs>
          <w:tab w:val="left" w:pos="8504"/>
        </w:tabs>
        <w:adjustRightInd w:val="0"/>
        <w:ind w:left="-284" w:right="-365"/>
        <w:jc w:val="both"/>
        <w:rPr>
          <w:sz w:val="18"/>
          <w:szCs w:val="18"/>
        </w:rPr>
      </w:pPr>
      <w:r w:rsidRPr="00EF3AC1">
        <w:rPr>
          <w:sz w:val="18"/>
          <w:szCs w:val="18"/>
        </w:rPr>
        <w:t>_ Código y nombre del prestador de servicio.</w:t>
      </w:r>
    </w:p>
    <w:p w:rsidR="00E75505" w:rsidRPr="00EF3AC1" w:rsidRDefault="00E75505" w:rsidP="00E75505">
      <w:pPr>
        <w:tabs>
          <w:tab w:val="left" w:pos="8504"/>
        </w:tabs>
        <w:adjustRightInd w:val="0"/>
        <w:ind w:left="-284" w:right="-365"/>
        <w:jc w:val="both"/>
        <w:rPr>
          <w:sz w:val="18"/>
          <w:szCs w:val="18"/>
        </w:rPr>
      </w:pPr>
      <w:r w:rsidRPr="00EF3AC1">
        <w:rPr>
          <w:sz w:val="18"/>
          <w:szCs w:val="18"/>
        </w:rPr>
        <w:t>_ Código del servicio, descripción y precio del mismo cuando aplique.</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3.3- LA FACTURA O CUENTA DE COBRO DEBE ESPECIFICAR EL NÚMERO DEL CONTRATO CONTRA EL CUAL SE COBRA </w:t>
      </w:r>
      <w:r w:rsidRPr="00EF3AC1">
        <w:rPr>
          <w:sz w:val="18"/>
          <w:szCs w:val="18"/>
        </w:rPr>
        <w:t>(este punto es muy importante para llevar un control adecuado de la ejecución presupuestal del contrato).</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3.4. Toda Factura debe estar Plenamente Sustentada </w:t>
      </w:r>
      <w:r w:rsidRPr="00EF3AC1">
        <w:rPr>
          <w:sz w:val="18"/>
          <w:szCs w:val="18"/>
        </w:rPr>
        <w:t>para ello es necesario tener en cuenta las siguientes recomendaciones:</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b/>
          <w:bCs/>
          <w:sz w:val="18"/>
          <w:szCs w:val="18"/>
        </w:rPr>
        <w:t xml:space="preserve">Demostración cierta del servicio prestado </w:t>
      </w:r>
      <w:r w:rsidRPr="00EF3AC1">
        <w:rPr>
          <w:sz w:val="18"/>
          <w:szCs w:val="18"/>
        </w:rPr>
        <w:t>para ello deberá presentar:</w:t>
      </w:r>
    </w:p>
    <w:p w:rsidR="00E75505" w:rsidRPr="00EF3AC1" w:rsidRDefault="00E75505" w:rsidP="00E75505">
      <w:pPr>
        <w:tabs>
          <w:tab w:val="left" w:pos="8504"/>
        </w:tabs>
        <w:adjustRightInd w:val="0"/>
        <w:ind w:left="-284" w:right="-365"/>
        <w:jc w:val="both"/>
        <w:rPr>
          <w:sz w:val="18"/>
          <w:szCs w:val="18"/>
        </w:rPr>
      </w:pPr>
      <w:r w:rsidRPr="00EF3AC1">
        <w:rPr>
          <w:sz w:val="18"/>
          <w:szCs w:val="18"/>
        </w:rPr>
        <w:t xml:space="preserve">Resumen de Historia clínica de la atención, tanto en los eventos ambulatorios como de atención intrahospitalaria debidamente diligenciada por el médico; donde se pueda </w:t>
      </w:r>
      <w:r w:rsidRPr="00EF3AC1">
        <w:rPr>
          <w:b/>
          <w:bCs/>
          <w:sz w:val="18"/>
          <w:szCs w:val="18"/>
        </w:rPr>
        <w:t xml:space="preserve">identificar claramente </w:t>
      </w:r>
      <w:r w:rsidRPr="00EF3AC1">
        <w:rPr>
          <w:sz w:val="18"/>
          <w:szCs w:val="18"/>
        </w:rPr>
        <w:t>la descripción de los procedimientos, intervenciones, actividades; Nombre y apellidos del prestador del servicio, su tarjeta profesional o Número de cédula y código interno cuando se trate de personal en entrenamiento (médicos internos y residentes), respaldado por firma y sello del profesional médico habilitado encargado del servicio donde se genera la actividad(Decreto 1011).</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sz w:val="18"/>
          <w:szCs w:val="18"/>
        </w:rPr>
      </w:pPr>
      <w:r w:rsidRPr="00EF3AC1">
        <w:rPr>
          <w:sz w:val="18"/>
          <w:szCs w:val="18"/>
        </w:rPr>
        <w:t>Copia del resultado de examen de laboratorio, imagenologia y otros procedimientos diagnósticos cuando se trate de tales servicios.</w:t>
      </w:r>
    </w:p>
    <w:p w:rsidR="00E75505" w:rsidRPr="00EF3AC1" w:rsidRDefault="00E75505" w:rsidP="00E75505">
      <w:pPr>
        <w:tabs>
          <w:tab w:val="left" w:pos="8504"/>
        </w:tabs>
        <w:adjustRightInd w:val="0"/>
        <w:ind w:left="-284" w:right="-365"/>
        <w:jc w:val="both"/>
        <w:rPr>
          <w:sz w:val="18"/>
          <w:szCs w:val="18"/>
        </w:rPr>
      </w:pPr>
      <w:r w:rsidRPr="00EF3AC1">
        <w:rPr>
          <w:sz w:val="18"/>
          <w:szCs w:val="18"/>
        </w:rPr>
        <w:t>En los casos de atención de urgencias, sala de observación, hospitalización y cirugía Cuando se apliquen medicamentos e insumos, se deberá incluir copia del registro de enfermería donde conste la aplicación de los mismos. De igual manera se debe proceder con las actividades relacionadas con banco de sangre, fisioterapia, terapia respiratoria, terapia ocupacional, consumo de oxígeno.</w:t>
      </w:r>
    </w:p>
    <w:p w:rsidR="00E75505" w:rsidRPr="00EF3AC1" w:rsidRDefault="00E75505" w:rsidP="00E75505">
      <w:pPr>
        <w:tabs>
          <w:tab w:val="left" w:pos="8504"/>
        </w:tabs>
        <w:adjustRightInd w:val="0"/>
        <w:ind w:left="-284" w:right="-365"/>
        <w:jc w:val="both"/>
        <w:rPr>
          <w:sz w:val="18"/>
          <w:szCs w:val="18"/>
        </w:rPr>
      </w:pPr>
      <w:r w:rsidRPr="00EF3AC1">
        <w:rPr>
          <w:sz w:val="18"/>
          <w:szCs w:val="18"/>
        </w:rPr>
        <w:lastRenderedPageBreak/>
        <w:t>Cuando se trate de cotizaciones para suministro de medicamentos o insumos el proveedor deberá presentar con su oferta de servicios y tarifas un disquete en Excel sin bloqueos ni claves que las contenga.</w:t>
      </w:r>
    </w:p>
    <w:p w:rsidR="00E75505" w:rsidRPr="00EF3AC1" w:rsidRDefault="00E75505" w:rsidP="00E75505">
      <w:pPr>
        <w:tabs>
          <w:tab w:val="left" w:pos="8504"/>
        </w:tabs>
        <w:adjustRightInd w:val="0"/>
        <w:ind w:left="-284" w:right="-365"/>
        <w:jc w:val="both"/>
        <w:rPr>
          <w:sz w:val="18"/>
          <w:szCs w:val="18"/>
        </w:rPr>
      </w:pPr>
    </w:p>
    <w:p w:rsidR="00E75505" w:rsidRPr="00EF3AC1" w:rsidRDefault="00E75505" w:rsidP="00E75505">
      <w:pPr>
        <w:tabs>
          <w:tab w:val="left" w:pos="8504"/>
        </w:tabs>
        <w:adjustRightInd w:val="0"/>
        <w:ind w:left="-284" w:right="-365"/>
        <w:jc w:val="both"/>
        <w:rPr>
          <w:bCs/>
          <w:sz w:val="18"/>
          <w:szCs w:val="18"/>
        </w:rPr>
      </w:pPr>
      <w:r w:rsidRPr="00EF3AC1">
        <w:rPr>
          <w:sz w:val="18"/>
          <w:szCs w:val="18"/>
        </w:rPr>
        <w:t xml:space="preserve">TODOS LOS </w:t>
      </w:r>
      <w:r w:rsidRPr="00EF3AC1">
        <w:rPr>
          <w:bCs/>
          <w:sz w:val="18"/>
          <w:szCs w:val="18"/>
        </w:rPr>
        <w:t xml:space="preserve"> ESTANDARES DE AUDITORIA MÉDICA DISPUESTOS ANTERIORMENTE SON DE CARÁCTER DE OBLIGATORIO CUMPLIMIENTO POR PARTE DEL CONTRATISTA SALVO LOS CASOS EN LOS CUALES LOS OFERENTES INTERESADOS EN PARTICIPAR EN EL PRESENTE PROCESO HAYAN REALIZADO OBSERVACIONES A LOS ITEM ALLÌ DIPUESTOS Y EL COMANDO DE METROPOLITANA – AREA DE SANIDAD HAYA REALIZADO LAS RESPECTIVAS ADECUACIONES Y ACEPTACIONES DEL CASO MEDIANTE ADENDA.  </w:t>
      </w:r>
    </w:p>
    <w:p w:rsidR="00E75505" w:rsidRPr="00EF3AC1" w:rsidRDefault="00E75505" w:rsidP="00E75505">
      <w:pPr>
        <w:adjustRightInd w:val="0"/>
        <w:ind w:left="-284" w:right="-365"/>
        <w:jc w:val="both"/>
        <w:rPr>
          <w:sz w:val="18"/>
          <w:szCs w:val="18"/>
        </w:rPr>
      </w:pPr>
      <w:r w:rsidRPr="00EF3AC1">
        <w:rPr>
          <w:sz w:val="18"/>
          <w:szCs w:val="18"/>
        </w:rPr>
        <w:t xml:space="preserve">GLOSAS: EN CASO DE PRESENTARSE OBJECIONES TRANSITORIAS, ESTAS DEBERÁN SER RESPONDIDAS DENTRO DE LOS QUINCE (15) DÍAS HÁBILES CONTADOS A PARTIR DE LA FECHA DE NOTIFICACIÓN AL CONTRATISTA POR PARTE DEL ÁREA DE SANIDAD, SI EL CONTRATISTA NO CUMPLE CON LA OBLIGACIÓN DE ACLARAR LAS GLOSAS NOTIFICADAS SE ENTENDERÁ QUE ACEPTA LA RECLAMACIÓN Y EN CONSECUENCIA SE CONVIERTE EN GLOSA DEFINITIVA PARA LO CUAL SE EFECTUARAN LOS AJUSTES CORRESPONDIENTES Y SE DARÁ TRÁMITE A LA FACTURA. UNA VEZ SEAN RECIBIDAS LAS RESPUESTAS A LAS OBJECIONES, LA FACTURA SERÁ TRAMITADA EN LOS TÉRMINOS QUE ESTABLECE EL PRESENTE CONTRATO, TENIENDO EN CUENTA LA LEY 1122 DEL 2007, LEY 3048 DEL 2008, LEY 1438 DE 2011. </w:t>
      </w:r>
      <w:r w:rsidRPr="00EF3AC1">
        <w:rPr>
          <w:bCs/>
          <w:sz w:val="18"/>
          <w:szCs w:val="18"/>
        </w:rPr>
        <w:t xml:space="preserve">PARÁGRAFO PRIMERO. </w:t>
      </w:r>
      <w:r w:rsidRPr="00EF3AC1">
        <w:rPr>
          <w:sz w:val="18"/>
          <w:szCs w:val="18"/>
        </w:rPr>
        <w:t xml:space="preserve">EL COMANDO SE COMPROMETE RADICAR LAS OBJECIONES REALIZADAS A LA FACTURACIÓN EN EL ÁREA DE CARTERA (TÉCNICO DE CARTERA), QUIEN CERTIFICARÁ LA DEBIDA RECEPCIÓN CON EL RECIBIDO QUE DEBERÁ CONTENER LA RELACIÓN EN MEDIO MAGNÉTICO Y FÍSICO QUE CUENTE CON LOS SIGUIENTES PARÁMETROS: FECHA, NÚMERO DE FACTURA, IDENTIFICACIÓN COMPLETA, VALOR FACTURA, VALOR OBJETADO, DESCRIPCIÓN PORMENORIZADA DE LA OBJECIÓN. EN CASO DE OBJECIÓN COMPLETA DEVOLVERÁ LA FACTURA COMPLETA CON SUS RESPECTIVOS SOPORTES. </w:t>
      </w:r>
      <w:r w:rsidRPr="00EF3AC1">
        <w:rPr>
          <w:bCs/>
          <w:sz w:val="18"/>
          <w:szCs w:val="18"/>
        </w:rPr>
        <w:t>PARAGRAFO SEGUNDO</w:t>
      </w:r>
      <w:r w:rsidRPr="00EF3AC1">
        <w:rPr>
          <w:sz w:val="18"/>
          <w:szCs w:val="18"/>
        </w:rPr>
        <w:t xml:space="preserve">. UNA VEZ SEAN RECIBIDAS LAS RESPUESTAS A LAS OBJECIONES REALIZADAS POR EL </w:t>
      </w:r>
      <w:r w:rsidRPr="00EF3AC1">
        <w:rPr>
          <w:bCs/>
          <w:sz w:val="18"/>
          <w:szCs w:val="18"/>
        </w:rPr>
        <w:t>CONTRATANTE</w:t>
      </w:r>
      <w:r w:rsidRPr="00EF3AC1">
        <w:rPr>
          <w:sz w:val="18"/>
          <w:szCs w:val="18"/>
        </w:rPr>
        <w:t>, PARA QUE LA FACTURA SEAN  TRAMITADA EN LOS TÉRMINOS QUE ESTABLECE EL PRESENTE CONTRATO. EN EL CASO DE QUE LAS GLOSAS SEAN RESPONDIDAS EN EL PLAZO ESTABLECIDO, LAS ENTIDADES (POLICÍA NACIONAL Y CONTRATISTA) TENDRÁN UN PLAZO ADICIONAL PARA CONCILIAR DE VEINTE DÍAS CONTADOS A PARTIR DE LA COMUNICACIÓN ESCRITA POR PARTE DEL CONTRATISTA.</w:t>
      </w:r>
    </w:p>
    <w:p w:rsidR="00E75505" w:rsidRPr="00EF3AC1" w:rsidRDefault="00E75505" w:rsidP="00E75505">
      <w:pPr>
        <w:adjustRightInd w:val="0"/>
        <w:ind w:left="-284" w:right="-365"/>
        <w:jc w:val="both"/>
        <w:rPr>
          <w:sz w:val="18"/>
          <w:szCs w:val="18"/>
        </w:rPr>
      </w:pPr>
    </w:p>
    <w:p w:rsidR="00E75505" w:rsidRPr="00EF3AC1" w:rsidRDefault="00E75505" w:rsidP="00E75505">
      <w:pPr>
        <w:adjustRightInd w:val="0"/>
        <w:ind w:left="-284" w:right="-365"/>
        <w:jc w:val="both"/>
        <w:rPr>
          <w:b/>
          <w:bCs/>
          <w:sz w:val="18"/>
          <w:szCs w:val="18"/>
        </w:rPr>
      </w:pPr>
      <w:r w:rsidRPr="00EF3AC1">
        <w:rPr>
          <w:bCs/>
          <w:sz w:val="18"/>
          <w:szCs w:val="18"/>
        </w:rPr>
        <w:t>PARÁGRAFO.  LAS ATENCIONES DERIVADAS POR ACCIDENTES DE TRÁNSITO, ATENTADOS TERRORISTAS Y DESASTRES NATURALES NO SERÁN FACTURADAS EN NINGÚN CASO AL COMANDO IGUALMENTE EL SUMINISTRO DE MEDICAMENTOS E INSUMOS HOSPITALARIOS GENERADOS EN CONSECUENCIA DE LOS EVENTOS ANTERIORMENTE PLASMADOS ES RESPONSABILIDAD DE LA FARMACIA DEL CONTRATISTA  SUMINISTRARLOS</w:t>
      </w:r>
      <w:r w:rsidRPr="00EF3AC1">
        <w:rPr>
          <w:b/>
          <w:bCs/>
          <w:sz w:val="18"/>
          <w:szCs w:val="18"/>
        </w:rPr>
        <w:t>.</w:t>
      </w:r>
    </w:p>
    <w:p w:rsidR="00E75505" w:rsidRPr="00EF3AC1" w:rsidRDefault="00E75505" w:rsidP="00E75505">
      <w:pPr>
        <w:tabs>
          <w:tab w:val="left" w:pos="8504"/>
        </w:tabs>
        <w:adjustRightInd w:val="0"/>
        <w:ind w:left="-284" w:right="-365"/>
        <w:jc w:val="both"/>
        <w:rPr>
          <w:b/>
          <w:sz w:val="18"/>
          <w:szCs w:val="18"/>
        </w:rPr>
      </w:pPr>
      <w:r w:rsidRPr="00EF3AC1">
        <w:rPr>
          <w:b/>
          <w:sz w:val="18"/>
          <w:szCs w:val="18"/>
        </w:rPr>
        <w:t xml:space="preserve">LAS FACTURAS O CUENTAS DE COBROS QUE NO CORRESPONDAN A SERVICIOS PRESTADOS DURANTE LA EJECUCION DEL CONTRATO O SUS ADICIONES SI LAS HUBIERE; SERAN OBJETO DE GLOSA DEFINITIVA Y SU COBRO SERA SOMETIDO A LOS TERMINOS E INSTANCIAS JUDICIALES A QUE HAYA LUGAR. PARAGRAFO: ENTIENDESE POR EJECUCION SIEMPRE Y CUANDO SE CUENTE CON RECURSOS DISPONIBLES O EN SU DEFECTO CON PLAZO DE EJECUCION PARA TERMINAR EL CONTRATO. </w:t>
      </w:r>
    </w:p>
    <w:p w:rsidR="00230975" w:rsidRPr="00EF3AC1" w:rsidRDefault="00230975" w:rsidP="00E75505">
      <w:pPr>
        <w:tabs>
          <w:tab w:val="left" w:pos="8504"/>
        </w:tabs>
        <w:adjustRightInd w:val="0"/>
        <w:ind w:left="-284" w:right="-365"/>
        <w:jc w:val="both"/>
        <w:rPr>
          <w:b/>
          <w:sz w:val="18"/>
          <w:szCs w:val="18"/>
        </w:rPr>
      </w:pPr>
    </w:p>
    <w:p w:rsidR="00E75505" w:rsidRPr="00EF3AC1" w:rsidRDefault="00E75505" w:rsidP="00E75505">
      <w:pPr>
        <w:pStyle w:val="Char8"/>
        <w:spacing w:after="0" w:line="240" w:lineRule="auto"/>
        <w:ind w:left="-284" w:right="-365"/>
        <w:rPr>
          <w:rFonts w:ascii="Arial" w:eastAsia="Calibri" w:hAnsi="Arial" w:cs="Arial"/>
          <w:b/>
          <w:sz w:val="18"/>
          <w:szCs w:val="18"/>
        </w:rPr>
      </w:pPr>
      <w:r w:rsidRPr="00EF3AC1">
        <w:rPr>
          <w:rFonts w:ascii="Arial" w:hAnsi="Arial" w:cs="Arial"/>
          <w:b/>
          <w:bCs/>
          <w:sz w:val="18"/>
          <w:szCs w:val="18"/>
        </w:rPr>
        <w:t>TODO LO ESTABLECIDO COMO CONDICIONES DEL SERVICIO, ES REQUISITO MÍNIMO PARA EL CUMPLIMIENTO DEL CONTRATO.</w:t>
      </w:r>
    </w:p>
    <w:p w:rsidR="00AD6484" w:rsidRPr="00EF3AC1" w:rsidRDefault="00AD6484" w:rsidP="00AD6484">
      <w:pPr>
        <w:pStyle w:val="Prrafodelista"/>
        <w:tabs>
          <w:tab w:val="left" w:pos="240"/>
        </w:tabs>
        <w:ind w:left="0"/>
        <w:jc w:val="center"/>
        <w:rPr>
          <w:b/>
        </w:rPr>
      </w:pPr>
    </w:p>
    <w:p w:rsidR="00AD6484" w:rsidRPr="00EF3AC1" w:rsidRDefault="00AD6484" w:rsidP="00AD6484">
      <w:pPr>
        <w:pStyle w:val="Prrafodelista"/>
        <w:tabs>
          <w:tab w:val="left" w:pos="240"/>
        </w:tabs>
        <w:ind w:left="0"/>
        <w:jc w:val="center"/>
        <w:rPr>
          <w:b/>
        </w:rPr>
      </w:pPr>
    </w:p>
    <w:p w:rsidR="0044266E" w:rsidRPr="00EF3AC1" w:rsidRDefault="0044266E" w:rsidP="0044266E">
      <w:pPr>
        <w:pStyle w:val="Textoindependiente2"/>
        <w:spacing w:after="0" w:line="240" w:lineRule="auto"/>
        <w:rPr>
          <w:rFonts w:eastAsia="Calibri"/>
        </w:rPr>
      </w:pPr>
    </w:p>
    <w:p w:rsidR="0044266E" w:rsidRPr="00EF3AC1" w:rsidRDefault="0044266E" w:rsidP="0044266E">
      <w:pPr>
        <w:jc w:val="both"/>
        <w:rPr>
          <w:b/>
        </w:rPr>
      </w:pPr>
      <w:r w:rsidRPr="00EF3AC1">
        <w:rPr>
          <w:b/>
        </w:rPr>
        <w:t>NOMBRE DEL PROPONENTE</w:t>
      </w:r>
      <w:r w:rsidRPr="00EF3AC1">
        <w:rPr>
          <w:b/>
        </w:rPr>
        <w:tab/>
      </w:r>
      <w:r w:rsidRPr="00EF3AC1">
        <w:rPr>
          <w:b/>
        </w:rPr>
        <w:tab/>
      </w:r>
      <w:r w:rsidRPr="00EF3AC1">
        <w:rPr>
          <w:b/>
        </w:rPr>
        <w:tab/>
        <w:t>:</w:t>
      </w:r>
    </w:p>
    <w:p w:rsidR="0044266E" w:rsidRPr="00EF3AC1" w:rsidRDefault="0044266E" w:rsidP="0044266E">
      <w:pPr>
        <w:jc w:val="both"/>
        <w:rPr>
          <w:b/>
        </w:rPr>
      </w:pPr>
      <w:r w:rsidRPr="00EF3AC1">
        <w:rPr>
          <w:b/>
        </w:rPr>
        <w:t>NIT o C.C.</w:t>
      </w:r>
      <w:r w:rsidRPr="00EF3AC1">
        <w:rPr>
          <w:b/>
        </w:rPr>
        <w:tab/>
      </w:r>
      <w:r w:rsidRPr="00EF3AC1">
        <w:rPr>
          <w:b/>
        </w:rPr>
        <w:tab/>
      </w:r>
      <w:r w:rsidRPr="00EF3AC1">
        <w:rPr>
          <w:b/>
        </w:rPr>
        <w:tab/>
      </w:r>
      <w:r w:rsidRPr="00EF3AC1">
        <w:rPr>
          <w:b/>
        </w:rPr>
        <w:tab/>
      </w:r>
      <w:r w:rsidRPr="00EF3AC1">
        <w:rPr>
          <w:b/>
        </w:rPr>
        <w:tab/>
        <w:t>:</w:t>
      </w:r>
    </w:p>
    <w:p w:rsidR="0044266E" w:rsidRPr="00EF3AC1" w:rsidRDefault="0044266E" w:rsidP="0044266E">
      <w:pPr>
        <w:jc w:val="both"/>
        <w:rPr>
          <w:b/>
        </w:rPr>
      </w:pPr>
      <w:r w:rsidRPr="00EF3AC1">
        <w:rPr>
          <w:b/>
        </w:rPr>
        <w:t>NOMBRE DEL REPRESENTANTE LEGAL</w:t>
      </w:r>
      <w:r w:rsidRPr="00EF3AC1">
        <w:rPr>
          <w:b/>
        </w:rPr>
        <w:tab/>
        <w:t>:</w:t>
      </w:r>
    </w:p>
    <w:p w:rsidR="0044266E" w:rsidRPr="00EF3AC1" w:rsidRDefault="0044266E" w:rsidP="0044266E">
      <w:pPr>
        <w:jc w:val="both"/>
        <w:rPr>
          <w:b/>
        </w:rPr>
      </w:pPr>
      <w:r w:rsidRPr="00EF3AC1">
        <w:rPr>
          <w:b/>
        </w:rPr>
        <w:t>C.C.</w:t>
      </w:r>
      <w:r w:rsidRPr="00EF3AC1">
        <w:rPr>
          <w:b/>
        </w:rPr>
        <w:tab/>
      </w:r>
      <w:r w:rsidRPr="00EF3AC1">
        <w:rPr>
          <w:b/>
        </w:rPr>
        <w:tab/>
      </w:r>
      <w:r w:rsidRPr="00EF3AC1">
        <w:rPr>
          <w:b/>
        </w:rPr>
        <w:tab/>
      </w:r>
      <w:r w:rsidRPr="00EF3AC1">
        <w:rPr>
          <w:b/>
        </w:rPr>
        <w:tab/>
      </w:r>
      <w:r w:rsidRPr="00EF3AC1">
        <w:rPr>
          <w:b/>
        </w:rPr>
        <w:tab/>
      </w:r>
      <w:r w:rsidRPr="00EF3AC1">
        <w:rPr>
          <w:b/>
        </w:rPr>
        <w:tab/>
        <w:t>:</w:t>
      </w:r>
    </w:p>
    <w:p w:rsidR="0044266E" w:rsidRPr="00EF3AC1" w:rsidRDefault="0044266E" w:rsidP="0044266E">
      <w:pPr>
        <w:jc w:val="both"/>
        <w:rPr>
          <w:b/>
        </w:rPr>
      </w:pPr>
      <w:r w:rsidRPr="00EF3AC1">
        <w:rPr>
          <w:b/>
        </w:rPr>
        <w:t>FIRMA DEL REPRESENTANTE LEGAL</w:t>
      </w:r>
      <w:r w:rsidRPr="00EF3AC1">
        <w:rPr>
          <w:b/>
        </w:rPr>
        <w:tab/>
        <w:t>:</w:t>
      </w:r>
    </w:p>
    <w:p w:rsidR="0044266E" w:rsidRPr="00EF3AC1" w:rsidRDefault="0044266E" w:rsidP="0044266E">
      <w:pPr>
        <w:jc w:val="both"/>
        <w:rPr>
          <w:b/>
        </w:rPr>
      </w:pPr>
      <w:r w:rsidRPr="00EF3AC1">
        <w:rPr>
          <w:b/>
        </w:rPr>
        <w:t>DIRECCIÓN</w:t>
      </w:r>
      <w:r w:rsidRPr="00EF3AC1">
        <w:rPr>
          <w:b/>
        </w:rPr>
        <w:tab/>
      </w:r>
      <w:r w:rsidRPr="00EF3AC1">
        <w:rPr>
          <w:b/>
        </w:rPr>
        <w:tab/>
      </w:r>
      <w:r w:rsidRPr="00EF3AC1">
        <w:rPr>
          <w:b/>
        </w:rPr>
        <w:tab/>
      </w:r>
      <w:r w:rsidRPr="00EF3AC1">
        <w:rPr>
          <w:b/>
        </w:rPr>
        <w:tab/>
      </w:r>
      <w:r w:rsidRPr="00EF3AC1">
        <w:rPr>
          <w:b/>
        </w:rPr>
        <w:tab/>
        <w:t>:</w:t>
      </w:r>
    </w:p>
    <w:p w:rsidR="0044266E" w:rsidRPr="00EF3AC1" w:rsidRDefault="0044266E" w:rsidP="0044266E">
      <w:pPr>
        <w:tabs>
          <w:tab w:val="left" w:pos="2489"/>
        </w:tabs>
        <w:rPr>
          <w:lang w:val="es-CO"/>
        </w:rPr>
      </w:pPr>
      <w:r w:rsidRPr="00EF3AC1">
        <w:rPr>
          <w:b/>
        </w:rPr>
        <w:t>TELÉFONO</w:t>
      </w:r>
      <w:r w:rsidRPr="00EF3AC1">
        <w:rPr>
          <w:b/>
        </w:rPr>
        <w:tab/>
      </w:r>
    </w:p>
    <w:p w:rsidR="002124DA" w:rsidRPr="00EF3AC1" w:rsidRDefault="002124DA" w:rsidP="00C43B86">
      <w:pPr>
        <w:pStyle w:val="Prrafodelista"/>
        <w:tabs>
          <w:tab w:val="left" w:pos="240"/>
        </w:tabs>
        <w:ind w:left="0"/>
        <w:rPr>
          <w:b/>
        </w:rPr>
      </w:pPr>
    </w:p>
    <w:p w:rsidR="00230975" w:rsidRPr="00EF3AC1" w:rsidRDefault="00230975" w:rsidP="00AD636F">
      <w:pPr>
        <w:pStyle w:val="Prrafodelista"/>
        <w:tabs>
          <w:tab w:val="left" w:pos="240"/>
        </w:tabs>
        <w:ind w:left="0"/>
        <w:rPr>
          <w:b/>
        </w:rPr>
      </w:pPr>
    </w:p>
    <w:p w:rsidR="002124DA" w:rsidRPr="00EF3AC1" w:rsidRDefault="002124DA" w:rsidP="00AD6484">
      <w:pPr>
        <w:pStyle w:val="Prrafodelista"/>
        <w:tabs>
          <w:tab w:val="left" w:pos="240"/>
        </w:tabs>
        <w:ind w:left="0"/>
        <w:jc w:val="center"/>
        <w:rPr>
          <w:b/>
        </w:rPr>
      </w:pPr>
      <w:r w:rsidRPr="00EF3AC1">
        <w:rPr>
          <w:b/>
        </w:rPr>
        <w:t>ANEXO 2</w:t>
      </w:r>
    </w:p>
    <w:p w:rsidR="002124DA" w:rsidRPr="00EF3AC1" w:rsidRDefault="002124DA" w:rsidP="00AD6484">
      <w:pPr>
        <w:pStyle w:val="Prrafodelista"/>
        <w:tabs>
          <w:tab w:val="left" w:pos="240"/>
        </w:tabs>
        <w:ind w:left="0"/>
        <w:jc w:val="center"/>
        <w:rPr>
          <w:b/>
        </w:rPr>
      </w:pPr>
      <w:r w:rsidRPr="00EF3AC1">
        <w:rPr>
          <w:b/>
        </w:rPr>
        <w:t>OFERTA ECONOMICA</w:t>
      </w:r>
    </w:p>
    <w:p w:rsidR="00AD6484" w:rsidRPr="00EF3AC1" w:rsidRDefault="00AD6484" w:rsidP="00AD6484">
      <w:pPr>
        <w:pStyle w:val="Prrafodelista"/>
        <w:tabs>
          <w:tab w:val="left" w:pos="240"/>
        </w:tabs>
        <w:ind w:left="0"/>
        <w:jc w:val="center"/>
        <w:rPr>
          <w:b/>
        </w:rPr>
      </w:pPr>
    </w:p>
    <w:p w:rsidR="002124DA" w:rsidRPr="00EF3AC1" w:rsidRDefault="002124DA" w:rsidP="00B8527C">
      <w:pPr>
        <w:numPr>
          <w:ilvl w:val="0"/>
          <w:numId w:val="15"/>
        </w:numPr>
        <w:adjustRightInd w:val="0"/>
        <w:ind w:left="0" w:firstLine="0"/>
        <w:contextualSpacing/>
        <w:jc w:val="both"/>
        <w:rPr>
          <w:u w:val="single"/>
          <w:lang w:val="es-CO" w:eastAsia="es-CO"/>
        </w:rPr>
      </w:pPr>
      <w:r w:rsidRPr="00EF3AC1">
        <w:rPr>
          <w:lang w:val="es-CO" w:eastAsia="es-CO"/>
        </w:rPr>
        <w:lastRenderedPageBreak/>
        <w:t xml:space="preserve">El precio ofertado debe incluir el IVA y no pueden superar el </w:t>
      </w:r>
      <w:r w:rsidRPr="00EF3AC1">
        <w:rPr>
          <w:b/>
          <w:lang w:val="es-CO" w:eastAsia="es-CO"/>
        </w:rPr>
        <w:t>PRECIO TECHO</w:t>
      </w:r>
      <w:r w:rsidRPr="00EF3AC1">
        <w:rPr>
          <w:lang w:val="es-CO" w:eastAsia="es-CO"/>
        </w:rPr>
        <w:t xml:space="preserve"> establecido por el </w:t>
      </w:r>
      <w:proofErr w:type="spellStart"/>
      <w:r w:rsidRPr="00EF3AC1">
        <w:rPr>
          <w:lang w:val="es-CO" w:eastAsia="es-CO"/>
        </w:rPr>
        <w:t>Area</w:t>
      </w:r>
      <w:proofErr w:type="spellEnd"/>
      <w:r w:rsidRPr="00EF3AC1">
        <w:rPr>
          <w:lang w:val="es-CO" w:eastAsia="es-CO"/>
        </w:rPr>
        <w:t xml:space="preserve"> de Sanidad Norte de Santander, como presupuesto para los ítems, </w:t>
      </w:r>
      <w:r w:rsidRPr="00EF3AC1">
        <w:rPr>
          <w:u w:val="single"/>
          <w:lang w:val="es-CO" w:eastAsia="es-CO"/>
        </w:rPr>
        <w:t xml:space="preserve">so pena de rechazo de su oferta. </w:t>
      </w:r>
    </w:p>
    <w:p w:rsidR="002124DA" w:rsidRPr="00EF3AC1" w:rsidRDefault="002124DA" w:rsidP="002124DA">
      <w:pPr>
        <w:adjustRightInd w:val="0"/>
        <w:ind w:left="142"/>
        <w:contextualSpacing/>
        <w:jc w:val="both"/>
        <w:rPr>
          <w:u w:val="single"/>
          <w:lang w:val="es-CO" w:eastAsia="es-CO"/>
        </w:rPr>
      </w:pPr>
    </w:p>
    <w:p w:rsidR="002124DA" w:rsidRPr="00EF3AC1" w:rsidRDefault="002124DA" w:rsidP="00B8527C">
      <w:pPr>
        <w:numPr>
          <w:ilvl w:val="0"/>
          <w:numId w:val="15"/>
        </w:numPr>
        <w:adjustRightInd w:val="0"/>
        <w:ind w:left="0" w:firstLine="0"/>
        <w:contextualSpacing/>
        <w:jc w:val="both"/>
        <w:rPr>
          <w:u w:val="single"/>
          <w:lang w:val="es-CO" w:eastAsia="es-CO"/>
        </w:rPr>
      </w:pPr>
      <w:r w:rsidRPr="00EF3AC1">
        <w:t xml:space="preserve">Atendiendo lo dispuesto en el artículo 94 de la Ley 1474, Articulo 2.2.1.2.1.5.2 del Decreto 1082 del 26 de mayo de 2015 y que el presupuesto no sobrepasa el 10% de la menor cuantía para la Policía Nacional, la escogencia recaerá sobre aquella oferta </w:t>
      </w:r>
      <w:r w:rsidRPr="00EF3AC1">
        <w:rPr>
          <w:rFonts w:eastAsia="Calibri"/>
        </w:rPr>
        <w:t>con el precio a ofertar más bajo.</w:t>
      </w:r>
      <w:r w:rsidRPr="00EF3AC1">
        <w:t xml:space="preserve"> </w:t>
      </w:r>
    </w:p>
    <w:p w:rsidR="002124DA" w:rsidRPr="00EF3AC1" w:rsidRDefault="002124DA" w:rsidP="002124DA">
      <w:pPr>
        <w:adjustRightInd w:val="0"/>
        <w:contextualSpacing/>
        <w:jc w:val="both"/>
        <w:rPr>
          <w:u w:val="single"/>
          <w:lang w:val="es-CO" w:eastAsia="es-CO"/>
        </w:rPr>
      </w:pPr>
    </w:p>
    <w:p w:rsidR="002124DA" w:rsidRPr="00EF3AC1" w:rsidRDefault="002124DA" w:rsidP="00B8527C">
      <w:pPr>
        <w:pStyle w:val="Prrafodelista"/>
        <w:numPr>
          <w:ilvl w:val="0"/>
          <w:numId w:val="15"/>
        </w:numPr>
        <w:tabs>
          <w:tab w:val="left" w:pos="0"/>
        </w:tabs>
        <w:autoSpaceDE/>
        <w:autoSpaceDN/>
        <w:ind w:left="0" w:firstLine="0"/>
        <w:jc w:val="both"/>
      </w:pPr>
      <w:r w:rsidRPr="00EF3AC1">
        <w:rPr>
          <w:lang w:eastAsia="es-CO"/>
        </w:rPr>
        <w:t>El precio</w:t>
      </w:r>
      <w:r w:rsidRPr="00EF3AC1">
        <w:rPr>
          <w:lang w:val="es-CO" w:eastAsia="es-CO"/>
        </w:rPr>
        <w:t xml:space="preserve"> </w:t>
      </w:r>
      <w:r w:rsidRPr="00EF3AC1">
        <w:rPr>
          <w:lang w:eastAsia="es-CO"/>
        </w:rPr>
        <w:t>de descuento ofrecido se constituirá en los precios de referencia para la prestación del servicio y serán los precios que se maneje durante toda la ejecución del contrato.</w:t>
      </w:r>
    </w:p>
    <w:p w:rsidR="00230975" w:rsidRPr="00EF3AC1" w:rsidRDefault="00230975" w:rsidP="00230975">
      <w:pPr>
        <w:pStyle w:val="Prrafodelista"/>
      </w:pPr>
    </w:p>
    <w:tbl>
      <w:tblPr>
        <w:tblW w:w="10166" w:type="dxa"/>
        <w:jc w:val="center"/>
        <w:tblCellMar>
          <w:left w:w="70" w:type="dxa"/>
          <w:right w:w="70" w:type="dxa"/>
        </w:tblCellMar>
        <w:tblLook w:val="04A0" w:firstRow="1" w:lastRow="0" w:firstColumn="1" w:lastColumn="0" w:noHBand="0" w:noVBand="1"/>
      </w:tblPr>
      <w:tblGrid>
        <w:gridCol w:w="567"/>
        <w:gridCol w:w="818"/>
        <w:gridCol w:w="5651"/>
        <w:gridCol w:w="1328"/>
        <w:gridCol w:w="1802"/>
      </w:tblGrid>
      <w:tr w:rsidR="00AD636F" w:rsidRPr="000920BA" w:rsidTr="00AD636F">
        <w:trPr>
          <w:trHeight w:val="375"/>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rPr>
                <w:b/>
              </w:rPr>
            </w:pPr>
            <w:r w:rsidRPr="000920BA">
              <w:rPr>
                <w:b/>
              </w:rPr>
              <w:t>N°</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rPr>
                <w:b/>
              </w:rPr>
            </w:pPr>
            <w:r w:rsidRPr="000920BA">
              <w:rPr>
                <w:b/>
                <w:lang w:eastAsia="es-CO"/>
              </w:rPr>
              <w:t>CUPS</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rPr>
                <w:b/>
              </w:rPr>
            </w:pPr>
            <w:r w:rsidRPr="000920BA">
              <w:rPr>
                <w:b/>
              </w:rPr>
              <w:t>PROCEDIMIENTO</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rPr>
                <w:b/>
              </w:rPr>
            </w:pPr>
            <w:r w:rsidRPr="000920BA">
              <w:rPr>
                <w:b/>
              </w:rPr>
              <w:t xml:space="preserve">PRECIO </w:t>
            </w:r>
          </w:p>
          <w:p w:rsidR="00AD636F" w:rsidRPr="000920BA" w:rsidRDefault="00AD636F" w:rsidP="00DB440D">
            <w:pPr>
              <w:jc w:val="center"/>
              <w:rPr>
                <w:b/>
              </w:rPr>
            </w:pPr>
            <w:r w:rsidRPr="000920BA">
              <w:rPr>
                <w:b/>
              </w:rPr>
              <w:t>TECHO</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rPr>
                <w:b/>
              </w:rPr>
            </w:pPr>
            <w:r w:rsidRPr="000920BA">
              <w:rPr>
                <w:b/>
              </w:rPr>
              <w:t xml:space="preserve">TARIFA </w:t>
            </w:r>
          </w:p>
          <w:p w:rsidR="00AD636F" w:rsidRPr="000920BA" w:rsidRDefault="00AD636F" w:rsidP="00DB440D">
            <w:pPr>
              <w:jc w:val="center"/>
              <w:rPr>
                <w:b/>
              </w:rPr>
            </w:pPr>
            <w:r w:rsidRPr="000920BA">
              <w:rPr>
                <w:b/>
              </w:rPr>
              <w:t>OFERTADA</w:t>
            </w: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952302</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POTENCIALES EVOCADOS VISUALES</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64.863</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2</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954626</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POTENCIALES EVOCADOS AUDITIVOS</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77.057</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891901</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TELEMETRIA  ( MONITORIZACION ELECTROCARDIOGRAFICA) 1 HORA</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95.175</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4</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891402</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ELECTROENCEFALOGRAMA COMPUTARIZADO PARA NIÑO</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58.163</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5</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890275</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CONSULTA EXTERNA DE NEUROPEDIATRIA</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88.000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6</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891702</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POLISOMNOGRAFIA</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566.300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7</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890285</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PSIQUIATRIA INFANTIL</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92.000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8</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938612</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TARAPIA DE NEURODESARROLLO</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26.438</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9</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944301</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TERAPIA CONGNITIVA CONDUCTAL</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17.978</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940100</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ESCALA INFANTIL DE INTELIGENCIA WIC IV</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160.000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11</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940701</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EVALUACION NEUROPSICOLOGICA INFANTIL</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362.708</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12</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861411</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TRATAMIENTO CON TOXINA BULINICA</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rPr>
                <w:sz w:val="18"/>
                <w:szCs w:val="18"/>
              </w:rPr>
            </w:pPr>
            <w:r w:rsidRPr="000920BA">
              <w:t>378.216</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890202</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INTERCONSULTA NEUROLOGIA PEDIATRICA</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250.000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r w:rsidR="00AD636F" w:rsidRPr="000920BA" w:rsidTr="00AD636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rsidR="00AD636F" w:rsidRPr="000920BA" w:rsidRDefault="00AD636F" w:rsidP="00DB440D">
            <w:pPr>
              <w:jc w:val="center"/>
            </w:pPr>
            <w:r w:rsidRPr="000920BA">
              <w:t>14</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pPr>
              <w:jc w:val="center"/>
            </w:pPr>
            <w:r w:rsidRPr="000920BA">
              <w:t>937300</w:t>
            </w:r>
          </w:p>
        </w:tc>
        <w:tc>
          <w:tcPr>
            <w:tcW w:w="5651" w:type="dxa"/>
            <w:tcBorders>
              <w:top w:val="single" w:sz="4" w:space="0" w:color="auto"/>
              <w:left w:val="single" w:sz="4" w:space="0" w:color="auto"/>
              <w:bottom w:val="single" w:sz="4" w:space="0" w:color="auto"/>
              <w:right w:val="single" w:sz="4" w:space="0" w:color="auto"/>
            </w:tcBorders>
            <w:shd w:val="clear" w:color="auto" w:fill="auto"/>
            <w:vAlign w:val="center"/>
          </w:tcPr>
          <w:p w:rsidR="00AD636F" w:rsidRPr="000920BA" w:rsidRDefault="00AD636F" w:rsidP="00DB440D">
            <w:r w:rsidRPr="000920BA">
              <w:t>TERAPIA VERBOTONAL</w:t>
            </w:r>
          </w:p>
        </w:tc>
        <w:tc>
          <w:tcPr>
            <w:tcW w:w="1328" w:type="dxa"/>
            <w:tcBorders>
              <w:top w:val="single" w:sz="4" w:space="0" w:color="auto"/>
              <w:left w:val="nil"/>
              <w:bottom w:val="single" w:sz="4" w:space="0" w:color="auto"/>
              <w:right w:val="single" w:sz="4" w:space="0" w:color="auto"/>
            </w:tcBorders>
            <w:shd w:val="clear" w:color="000000" w:fill="FFFFFF"/>
            <w:noWrap/>
            <w:vAlign w:val="center"/>
          </w:tcPr>
          <w:p w:rsidR="00AD636F" w:rsidRPr="000920BA" w:rsidRDefault="00AD636F" w:rsidP="00DB440D">
            <w:pPr>
              <w:jc w:val="center"/>
            </w:pPr>
            <w:r w:rsidRPr="000920BA">
              <w:t>30.000</w:t>
            </w:r>
          </w:p>
        </w:tc>
        <w:tc>
          <w:tcPr>
            <w:tcW w:w="1802" w:type="dxa"/>
            <w:tcBorders>
              <w:top w:val="single" w:sz="4" w:space="0" w:color="auto"/>
              <w:left w:val="nil"/>
              <w:bottom w:val="single" w:sz="4" w:space="0" w:color="auto"/>
              <w:right w:val="single" w:sz="4" w:space="0" w:color="auto"/>
            </w:tcBorders>
            <w:shd w:val="clear" w:color="000000" w:fill="FFFFFF"/>
            <w:vAlign w:val="center"/>
          </w:tcPr>
          <w:p w:rsidR="00AD636F" w:rsidRPr="000920BA" w:rsidRDefault="00AD636F" w:rsidP="00DB440D">
            <w:pPr>
              <w:jc w:val="center"/>
            </w:pPr>
          </w:p>
        </w:tc>
      </w:tr>
    </w:tbl>
    <w:p w:rsidR="00230975" w:rsidRPr="00EF3AC1" w:rsidRDefault="00230975" w:rsidP="00230975">
      <w:pPr>
        <w:tabs>
          <w:tab w:val="left" w:pos="0"/>
        </w:tabs>
        <w:autoSpaceDE/>
        <w:autoSpaceDN/>
        <w:jc w:val="both"/>
      </w:pPr>
    </w:p>
    <w:p w:rsidR="002124DA" w:rsidRPr="00EF3AC1" w:rsidRDefault="002124DA" w:rsidP="002124DA">
      <w:pPr>
        <w:tabs>
          <w:tab w:val="left" w:pos="3148"/>
        </w:tabs>
        <w:rPr>
          <w:sz w:val="21"/>
          <w:szCs w:val="21"/>
          <w:lang w:val="es-CO"/>
        </w:rPr>
      </w:pPr>
    </w:p>
    <w:p w:rsidR="002124DA" w:rsidRPr="00EF3AC1" w:rsidRDefault="002124DA" w:rsidP="002124DA">
      <w:pPr>
        <w:tabs>
          <w:tab w:val="left" w:pos="0"/>
          <w:tab w:val="left" w:pos="3148"/>
          <w:tab w:val="left" w:pos="3402"/>
          <w:tab w:val="left" w:pos="3544"/>
          <w:tab w:val="left" w:pos="3686"/>
        </w:tabs>
        <w:jc w:val="both"/>
        <w:rPr>
          <w:lang w:val="es-CO"/>
        </w:rPr>
      </w:pPr>
      <w:r w:rsidRPr="00EF3AC1">
        <w:rPr>
          <w:lang w:val="es-CO"/>
        </w:rPr>
        <w:t>Declaramos, bajo nuestra responsabilidad personal, y comprometiendo la responsabilidad institucional de las personas jurídicas que representamos, que la información antes consignada es totalmente cierta y puede ser verificada.</w:t>
      </w:r>
    </w:p>
    <w:p w:rsidR="002124DA" w:rsidRPr="00EF3AC1" w:rsidRDefault="002124DA" w:rsidP="002124DA">
      <w:pPr>
        <w:pStyle w:val="Prrafodelista"/>
        <w:tabs>
          <w:tab w:val="left" w:pos="0"/>
          <w:tab w:val="left" w:pos="240"/>
          <w:tab w:val="left" w:pos="3402"/>
          <w:tab w:val="left" w:pos="3686"/>
        </w:tabs>
        <w:ind w:left="0"/>
        <w:jc w:val="both"/>
      </w:pPr>
    </w:p>
    <w:p w:rsidR="002124DA" w:rsidRPr="00EF3AC1" w:rsidRDefault="002124DA" w:rsidP="002124DA">
      <w:pPr>
        <w:pStyle w:val="Prrafodelista"/>
        <w:tabs>
          <w:tab w:val="left" w:pos="240"/>
        </w:tabs>
        <w:ind w:left="0"/>
        <w:rPr>
          <w:b/>
        </w:rPr>
      </w:pPr>
    </w:p>
    <w:p w:rsidR="002124DA" w:rsidRPr="00EF3AC1" w:rsidRDefault="002124DA" w:rsidP="002124DA">
      <w:pPr>
        <w:pStyle w:val="Prrafodelista"/>
        <w:tabs>
          <w:tab w:val="left" w:pos="240"/>
        </w:tabs>
        <w:ind w:left="0"/>
        <w:jc w:val="center"/>
        <w:rPr>
          <w:b/>
        </w:rPr>
      </w:pPr>
    </w:p>
    <w:p w:rsidR="002124DA" w:rsidRPr="00EF3AC1" w:rsidRDefault="002124DA" w:rsidP="002124DA">
      <w:pPr>
        <w:pStyle w:val="Prrafodelista"/>
        <w:tabs>
          <w:tab w:val="left" w:pos="240"/>
        </w:tabs>
        <w:ind w:left="0"/>
        <w:rPr>
          <w:b/>
          <w:lang w:val="es-CO"/>
        </w:rPr>
      </w:pPr>
      <w:r w:rsidRPr="00EF3AC1">
        <w:rPr>
          <w:b/>
          <w:lang w:val="es-CO"/>
        </w:rPr>
        <w:t xml:space="preserve">NOMBRE DEL PROPONENTE:                                            </w:t>
      </w:r>
    </w:p>
    <w:p w:rsidR="002124DA" w:rsidRPr="00EF3AC1" w:rsidRDefault="002124DA" w:rsidP="002124DA">
      <w:pPr>
        <w:pStyle w:val="Prrafodelista"/>
        <w:tabs>
          <w:tab w:val="left" w:pos="240"/>
        </w:tabs>
        <w:ind w:left="0"/>
        <w:rPr>
          <w:b/>
          <w:lang w:val="es-CO"/>
        </w:rPr>
      </w:pPr>
      <w:r w:rsidRPr="00EF3AC1">
        <w:rPr>
          <w:b/>
          <w:lang w:val="es-CO"/>
        </w:rPr>
        <w:t xml:space="preserve">NIT o CC                                                                                </w:t>
      </w:r>
    </w:p>
    <w:p w:rsidR="002124DA" w:rsidRPr="00EF3AC1" w:rsidRDefault="002124DA" w:rsidP="002124DA">
      <w:pPr>
        <w:pStyle w:val="Prrafodelista"/>
        <w:tabs>
          <w:tab w:val="left" w:pos="240"/>
        </w:tabs>
        <w:ind w:left="0"/>
        <w:rPr>
          <w:b/>
          <w:lang w:val="es-CO"/>
        </w:rPr>
      </w:pPr>
      <w:r w:rsidRPr="00EF3AC1">
        <w:rPr>
          <w:b/>
          <w:lang w:val="es-CO"/>
        </w:rPr>
        <w:t>NOMBRE DEL REPRESENTANTE LEGAL:</w:t>
      </w:r>
    </w:p>
    <w:p w:rsidR="002124DA" w:rsidRPr="00EF3AC1" w:rsidRDefault="002124DA" w:rsidP="002124DA">
      <w:pPr>
        <w:pStyle w:val="Prrafodelista"/>
        <w:tabs>
          <w:tab w:val="left" w:pos="240"/>
        </w:tabs>
        <w:ind w:left="0"/>
        <w:rPr>
          <w:b/>
          <w:lang w:val="es-CO"/>
        </w:rPr>
      </w:pPr>
      <w:r w:rsidRPr="00EF3AC1">
        <w:rPr>
          <w:b/>
          <w:lang w:val="es-CO"/>
        </w:rPr>
        <w:t>CC:</w:t>
      </w:r>
    </w:p>
    <w:p w:rsidR="002124DA" w:rsidRPr="00EF3AC1" w:rsidRDefault="002124DA" w:rsidP="002124DA">
      <w:pPr>
        <w:pStyle w:val="Prrafodelista"/>
        <w:tabs>
          <w:tab w:val="left" w:pos="240"/>
        </w:tabs>
        <w:ind w:left="0"/>
        <w:rPr>
          <w:b/>
          <w:lang w:val="es-CO"/>
        </w:rPr>
      </w:pPr>
      <w:r w:rsidRPr="00EF3AC1">
        <w:rPr>
          <w:b/>
          <w:lang w:val="es-CO"/>
        </w:rPr>
        <w:t>FIRMA DEL REPRESENTANTE LEGAL:</w:t>
      </w:r>
    </w:p>
    <w:p w:rsidR="002124DA" w:rsidRPr="00EF3AC1" w:rsidRDefault="002124DA" w:rsidP="002124DA">
      <w:pPr>
        <w:pStyle w:val="Prrafodelista"/>
        <w:tabs>
          <w:tab w:val="left" w:pos="240"/>
        </w:tabs>
        <w:ind w:left="0"/>
        <w:rPr>
          <w:b/>
          <w:lang w:val="es-CO"/>
        </w:rPr>
      </w:pPr>
    </w:p>
    <w:p w:rsidR="002124DA" w:rsidRDefault="002124DA" w:rsidP="002124DA">
      <w:pPr>
        <w:pStyle w:val="Prrafodelista"/>
        <w:tabs>
          <w:tab w:val="left" w:pos="240"/>
        </w:tabs>
        <w:ind w:left="0"/>
        <w:rPr>
          <w:b/>
          <w:lang w:val="es-CO"/>
        </w:rPr>
      </w:pPr>
    </w:p>
    <w:p w:rsidR="00C43B86" w:rsidRPr="00EF3AC1" w:rsidRDefault="00C43B86" w:rsidP="002124DA">
      <w:pPr>
        <w:pStyle w:val="Prrafodelista"/>
        <w:tabs>
          <w:tab w:val="left" w:pos="240"/>
        </w:tabs>
        <w:ind w:left="0"/>
        <w:rPr>
          <w:b/>
          <w:lang w:val="es-CO"/>
        </w:rPr>
      </w:pPr>
    </w:p>
    <w:p w:rsidR="0044266E" w:rsidRPr="00EF3AC1" w:rsidRDefault="0044266E" w:rsidP="00AD636F">
      <w:pPr>
        <w:pStyle w:val="Prrafodelista"/>
        <w:tabs>
          <w:tab w:val="left" w:pos="240"/>
        </w:tabs>
        <w:ind w:left="0"/>
        <w:rPr>
          <w:b/>
        </w:rPr>
      </w:pPr>
    </w:p>
    <w:p w:rsidR="001B5ECD" w:rsidRPr="00EF3AC1" w:rsidRDefault="001B5ECD" w:rsidP="00AD6484">
      <w:pPr>
        <w:pStyle w:val="Prrafodelista"/>
        <w:tabs>
          <w:tab w:val="left" w:pos="240"/>
        </w:tabs>
        <w:ind w:left="0"/>
        <w:jc w:val="center"/>
        <w:rPr>
          <w:b/>
        </w:rPr>
      </w:pPr>
    </w:p>
    <w:p w:rsidR="001B5ECD" w:rsidRPr="00EF3AC1" w:rsidRDefault="001B5ECD" w:rsidP="00AD6484">
      <w:pPr>
        <w:pStyle w:val="Prrafodelista"/>
        <w:tabs>
          <w:tab w:val="left" w:pos="240"/>
        </w:tabs>
        <w:ind w:left="0"/>
        <w:jc w:val="center"/>
        <w:rPr>
          <w:b/>
        </w:rPr>
      </w:pPr>
    </w:p>
    <w:p w:rsidR="00F006E7" w:rsidRPr="00EF3AC1" w:rsidRDefault="00F006E7" w:rsidP="00F006E7">
      <w:pPr>
        <w:pStyle w:val="Prrafodelista"/>
        <w:tabs>
          <w:tab w:val="left" w:pos="240"/>
        </w:tabs>
        <w:ind w:left="0"/>
        <w:jc w:val="center"/>
        <w:rPr>
          <w:b/>
        </w:rPr>
      </w:pPr>
      <w:r w:rsidRPr="00EF3AC1">
        <w:rPr>
          <w:b/>
        </w:rPr>
        <w:t xml:space="preserve">ANEXO No. 3 </w:t>
      </w:r>
    </w:p>
    <w:p w:rsidR="00F006E7" w:rsidRDefault="00F006E7" w:rsidP="00F006E7">
      <w:pPr>
        <w:spacing w:line="360" w:lineRule="auto"/>
        <w:jc w:val="center"/>
        <w:rPr>
          <w:b/>
        </w:rPr>
      </w:pPr>
      <w:r w:rsidRPr="00EF3AC1">
        <w:rPr>
          <w:b/>
        </w:rPr>
        <w:t>OBLIGACIONES DEL CONTRATISTA</w:t>
      </w:r>
    </w:p>
    <w:p w:rsidR="005A3DF8" w:rsidRPr="00EF3AC1" w:rsidRDefault="005A3DF8" w:rsidP="00F006E7">
      <w:pPr>
        <w:spacing w:line="360" w:lineRule="auto"/>
        <w:jc w:val="center"/>
        <w:rPr>
          <w:b/>
          <w:sz w:val="18"/>
          <w:szCs w:val="18"/>
        </w:rPr>
      </w:pPr>
    </w:p>
    <w:p w:rsidR="00230975" w:rsidRPr="00EF3AC1" w:rsidRDefault="00230975" w:rsidP="00230975">
      <w:pPr>
        <w:numPr>
          <w:ilvl w:val="0"/>
          <w:numId w:val="16"/>
        </w:numPr>
        <w:autoSpaceDE/>
        <w:autoSpaceDN/>
        <w:jc w:val="both"/>
        <w:rPr>
          <w:sz w:val="19"/>
          <w:szCs w:val="19"/>
        </w:rPr>
      </w:pPr>
      <w:r w:rsidRPr="00EF3AC1">
        <w:rPr>
          <w:sz w:val="19"/>
          <w:szCs w:val="19"/>
        </w:rPr>
        <w:t>Cumplir con el objeto contractual.</w:t>
      </w:r>
    </w:p>
    <w:p w:rsidR="00230975" w:rsidRPr="00EF3AC1" w:rsidRDefault="00230975" w:rsidP="00230975">
      <w:pPr>
        <w:numPr>
          <w:ilvl w:val="0"/>
          <w:numId w:val="16"/>
        </w:numPr>
        <w:autoSpaceDE/>
        <w:autoSpaceDN/>
        <w:jc w:val="both"/>
        <w:rPr>
          <w:sz w:val="19"/>
          <w:szCs w:val="19"/>
        </w:rPr>
      </w:pPr>
      <w:r w:rsidRPr="00EF3AC1">
        <w:rPr>
          <w:sz w:val="19"/>
          <w:szCs w:val="19"/>
        </w:rPr>
        <w:t xml:space="preserve">Obrar con lealtad y buena fe en las distintas etapas contractuales, evitando dilaciones y trabas. </w:t>
      </w:r>
    </w:p>
    <w:p w:rsidR="00230975" w:rsidRPr="00EF3AC1" w:rsidRDefault="00230975" w:rsidP="00230975">
      <w:pPr>
        <w:numPr>
          <w:ilvl w:val="0"/>
          <w:numId w:val="16"/>
        </w:numPr>
        <w:autoSpaceDE/>
        <w:autoSpaceDN/>
        <w:jc w:val="both"/>
        <w:rPr>
          <w:sz w:val="19"/>
          <w:szCs w:val="19"/>
        </w:rPr>
      </w:pPr>
      <w:r w:rsidRPr="00EF3AC1">
        <w:rPr>
          <w:sz w:val="19"/>
          <w:szCs w:val="19"/>
        </w:rPr>
        <w:t>Responder en los plazos que la</w:t>
      </w:r>
      <w:r w:rsidRPr="00EF3AC1">
        <w:rPr>
          <w:b/>
          <w:sz w:val="19"/>
          <w:szCs w:val="19"/>
        </w:rPr>
        <w:t xml:space="preserve"> POLICÍA</w:t>
      </w:r>
      <w:r w:rsidRPr="00EF3AC1">
        <w:rPr>
          <w:sz w:val="19"/>
          <w:szCs w:val="19"/>
        </w:rPr>
        <w:t xml:space="preserve"> </w:t>
      </w:r>
      <w:r w:rsidRPr="00EF3AC1">
        <w:rPr>
          <w:b/>
          <w:sz w:val="19"/>
          <w:szCs w:val="19"/>
        </w:rPr>
        <w:t>NACIONAL- DEPARTAMENTO DE POLICÍA NORTE DE SANTANDER- ÁREA DE SANIDAD,</w:t>
      </w:r>
      <w:r w:rsidRPr="00EF3AC1">
        <w:rPr>
          <w:sz w:val="19"/>
          <w:szCs w:val="19"/>
        </w:rPr>
        <w:t xml:space="preserve"> establezca en cada caso, los requerimientos de aclaración o de información que le formule. </w:t>
      </w:r>
    </w:p>
    <w:p w:rsidR="00230975" w:rsidRPr="00EF3AC1" w:rsidRDefault="00230975" w:rsidP="00230975">
      <w:pPr>
        <w:numPr>
          <w:ilvl w:val="0"/>
          <w:numId w:val="16"/>
        </w:numPr>
        <w:autoSpaceDE/>
        <w:autoSpaceDN/>
        <w:jc w:val="both"/>
        <w:rPr>
          <w:sz w:val="19"/>
          <w:szCs w:val="19"/>
        </w:rPr>
      </w:pPr>
      <w:r w:rsidRPr="00EF3AC1">
        <w:rPr>
          <w:sz w:val="19"/>
          <w:szCs w:val="19"/>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30975" w:rsidRPr="00EF3AC1" w:rsidRDefault="00230975" w:rsidP="00230975">
      <w:pPr>
        <w:numPr>
          <w:ilvl w:val="0"/>
          <w:numId w:val="16"/>
        </w:numPr>
        <w:autoSpaceDE/>
        <w:autoSpaceDN/>
        <w:jc w:val="both"/>
        <w:rPr>
          <w:sz w:val="19"/>
          <w:szCs w:val="19"/>
        </w:rPr>
      </w:pPr>
      <w:r w:rsidRPr="00EF3AC1">
        <w:rPr>
          <w:sz w:val="19"/>
          <w:szCs w:val="19"/>
        </w:rPr>
        <w:t>Constituir en debida forma y aportar al Grupo Contractual del Área de Sanidad Norte de Santander o quien haga sus veces, dentro de los tres (3) días hábiles siguientes a la suscripción del contrato, la Garantía Única.</w:t>
      </w:r>
    </w:p>
    <w:p w:rsidR="00230975" w:rsidRPr="00EF3AC1" w:rsidRDefault="00230975" w:rsidP="00230975">
      <w:pPr>
        <w:numPr>
          <w:ilvl w:val="0"/>
          <w:numId w:val="16"/>
        </w:numPr>
        <w:autoSpaceDE/>
        <w:autoSpaceDN/>
        <w:jc w:val="both"/>
        <w:rPr>
          <w:sz w:val="19"/>
          <w:szCs w:val="19"/>
        </w:rPr>
      </w:pPr>
      <w:r w:rsidRPr="00EF3AC1">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30975" w:rsidRPr="00EF3AC1" w:rsidRDefault="00230975" w:rsidP="00230975">
      <w:pPr>
        <w:numPr>
          <w:ilvl w:val="0"/>
          <w:numId w:val="16"/>
        </w:numPr>
        <w:autoSpaceDE/>
        <w:autoSpaceDN/>
        <w:jc w:val="both"/>
        <w:rPr>
          <w:sz w:val="19"/>
          <w:szCs w:val="19"/>
        </w:rPr>
      </w:pPr>
      <w:r w:rsidRPr="00EF3AC1">
        <w:rPr>
          <w:sz w:val="19"/>
          <w:szCs w:val="19"/>
        </w:rPr>
        <w:t>No acceder a peticiones o amenazas, de quienes actuando por fuera de la ley pretendan obligarlo a hacer u omitir algún acto o hecho, el CONTRATISTA</w:t>
      </w:r>
      <w:r w:rsidRPr="00EF3AC1">
        <w:rPr>
          <w:b/>
          <w:sz w:val="19"/>
          <w:szCs w:val="19"/>
        </w:rPr>
        <w:t xml:space="preserve"> </w:t>
      </w:r>
      <w:r w:rsidRPr="00EF3AC1">
        <w:rPr>
          <w:sz w:val="19"/>
          <w:szCs w:val="19"/>
        </w:rPr>
        <w:t xml:space="preserve">deberá Informar de tal evento a la </w:t>
      </w:r>
      <w:r w:rsidRPr="00EF3AC1">
        <w:rPr>
          <w:b/>
          <w:sz w:val="19"/>
          <w:szCs w:val="19"/>
        </w:rPr>
        <w:t>POLICÍA</w:t>
      </w:r>
      <w:r w:rsidRPr="00EF3AC1">
        <w:rPr>
          <w:sz w:val="19"/>
          <w:szCs w:val="19"/>
        </w:rPr>
        <w:t xml:space="preserve"> </w:t>
      </w:r>
      <w:r w:rsidRPr="00EF3AC1">
        <w:rPr>
          <w:b/>
          <w:sz w:val="19"/>
          <w:szCs w:val="19"/>
        </w:rPr>
        <w:t>NACIONAL- DEPARTAMENTO DE POLICÍA NORTE DE SANTANDER- ÁREA DE SANIDAD</w:t>
      </w:r>
      <w:r w:rsidRPr="00EF3AC1">
        <w:rPr>
          <w:sz w:val="19"/>
          <w:szCs w:val="19"/>
        </w:rPr>
        <w:t xml:space="preserve"> y a las autoridades competentes para que se adopte las medidas necesarias. </w:t>
      </w:r>
    </w:p>
    <w:p w:rsidR="00230975" w:rsidRPr="00EF3AC1" w:rsidRDefault="00230975" w:rsidP="00230975">
      <w:pPr>
        <w:numPr>
          <w:ilvl w:val="0"/>
          <w:numId w:val="16"/>
        </w:numPr>
        <w:autoSpaceDE/>
        <w:autoSpaceDN/>
        <w:jc w:val="both"/>
        <w:rPr>
          <w:sz w:val="19"/>
          <w:szCs w:val="19"/>
        </w:rPr>
      </w:pPr>
      <w:r w:rsidRPr="00EF3AC1">
        <w:rPr>
          <w:sz w:val="19"/>
          <w:szCs w:val="19"/>
        </w:rPr>
        <w:t>Mantener activa la cuenta corriente o de ahorros reportada para los pagos con el fin de evitar traumatismos en el proceso de ejecución del contrato.</w:t>
      </w:r>
    </w:p>
    <w:p w:rsidR="00230975" w:rsidRPr="00EF3AC1" w:rsidRDefault="00230975" w:rsidP="00230975">
      <w:pPr>
        <w:numPr>
          <w:ilvl w:val="0"/>
          <w:numId w:val="16"/>
        </w:numPr>
        <w:autoSpaceDE/>
        <w:autoSpaceDN/>
        <w:jc w:val="both"/>
        <w:rPr>
          <w:sz w:val="19"/>
          <w:szCs w:val="19"/>
        </w:rPr>
      </w:pPr>
      <w:r w:rsidRPr="00EF3AC1">
        <w:rPr>
          <w:sz w:val="19"/>
          <w:szCs w:val="19"/>
        </w:rPr>
        <w:t xml:space="preserve">Restituir a la </w:t>
      </w:r>
      <w:r w:rsidRPr="00EF3AC1">
        <w:rPr>
          <w:b/>
          <w:sz w:val="19"/>
          <w:szCs w:val="19"/>
        </w:rPr>
        <w:t>POLICÍA</w:t>
      </w:r>
      <w:r w:rsidRPr="00EF3AC1">
        <w:rPr>
          <w:sz w:val="19"/>
          <w:szCs w:val="19"/>
        </w:rPr>
        <w:t xml:space="preserve"> </w:t>
      </w:r>
      <w:r w:rsidRPr="00EF3AC1">
        <w:rPr>
          <w:b/>
          <w:sz w:val="19"/>
          <w:szCs w:val="19"/>
        </w:rPr>
        <w:t>NACIONAL - DEPARTAMENTO DE POLICÍA NORTE DE SANTANDER- ÁREA DE SANIDAD</w:t>
      </w:r>
      <w:r w:rsidRPr="00EF3AC1">
        <w:rPr>
          <w:sz w:val="19"/>
          <w:szCs w:val="19"/>
        </w:rPr>
        <w:t xml:space="preserve"> los elementos que haya colocado a su disposición para el desarrollo del objeto contractual, cuando se lo requiera o al finalizar el contrato, (en caso que se hayan suministrado). </w:t>
      </w:r>
    </w:p>
    <w:p w:rsidR="00230975" w:rsidRPr="00EF3AC1" w:rsidRDefault="00230975" w:rsidP="00230975">
      <w:pPr>
        <w:numPr>
          <w:ilvl w:val="0"/>
          <w:numId w:val="16"/>
        </w:numPr>
        <w:tabs>
          <w:tab w:val="left" w:leader="dot" w:pos="-567"/>
        </w:tabs>
        <w:autoSpaceDE/>
        <w:autoSpaceDN/>
        <w:ind w:right="60"/>
        <w:jc w:val="both"/>
        <w:rPr>
          <w:sz w:val="19"/>
          <w:szCs w:val="19"/>
        </w:rPr>
      </w:pPr>
      <w:r w:rsidRPr="00EF3AC1">
        <w:rPr>
          <w:sz w:val="19"/>
          <w:szCs w:val="19"/>
        </w:rPr>
        <w:t>Responder laboralmente por la vinculación del personal que contrate o que utilice para la ejecución del presente contrato.</w:t>
      </w:r>
    </w:p>
    <w:p w:rsidR="00230975" w:rsidRPr="00EF3AC1" w:rsidRDefault="00230975" w:rsidP="00230975">
      <w:pPr>
        <w:numPr>
          <w:ilvl w:val="0"/>
          <w:numId w:val="16"/>
        </w:numPr>
        <w:tabs>
          <w:tab w:val="left" w:leader="dot" w:pos="-567"/>
        </w:tabs>
        <w:autoSpaceDE/>
        <w:autoSpaceDN/>
        <w:ind w:right="60"/>
        <w:jc w:val="both"/>
        <w:rPr>
          <w:sz w:val="19"/>
          <w:szCs w:val="19"/>
        </w:rPr>
      </w:pPr>
      <w:r w:rsidRPr="00EF3AC1">
        <w:rPr>
          <w:sz w:val="19"/>
          <w:szCs w:val="19"/>
        </w:rPr>
        <w:t xml:space="preserve">Cumplir con el sistema obligatorio de garantía de calidad, estar habilitado y las demás condiciones sanitarias, que fijen las autoridades competentes tanto del orden nacional como Territorial. </w:t>
      </w:r>
    </w:p>
    <w:p w:rsidR="00230975" w:rsidRPr="00EF3AC1" w:rsidRDefault="00230975" w:rsidP="00230975">
      <w:pPr>
        <w:numPr>
          <w:ilvl w:val="0"/>
          <w:numId w:val="16"/>
        </w:numPr>
        <w:tabs>
          <w:tab w:val="left" w:leader="dot" w:pos="-567"/>
        </w:tabs>
        <w:autoSpaceDE/>
        <w:autoSpaceDN/>
        <w:ind w:right="60"/>
        <w:jc w:val="both"/>
        <w:rPr>
          <w:sz w:val="19"/>
          <w:szCs w:val="19"/>
        </w:rPr>
      </w:pPr>
      <w:r w:rsidRPr="00EF3AC1">
        <w:rPr>
          <w:sz w:val="19"/>
          <w:szCs w:val="19"/>
        </w:rPr>
        <w:t>Las cuentas deben presentarse en forma física, listado anexo en medio magnético  con: Fecha de realización del examen, consulta y atención que requiera; Nombres, Apellidos y Número del Documento de Identidad completos del usuario. Nombre y apellidos del profesional que realizó la consulta y o procedimiento.</w:t>
      </w:r>
    </w:p>
    <w:p w:rsidR="00230975" w:rsidRPr="00EF3AC1" w:rsidRDefault="00230975" w:rsidP="00230975">
      <w:pPr>
        <w:numPr>
          <w:ilvl w:val="0"/>
          <w:numId w:val="16"/>
        </w:numPr>
        <w:tabs>
          <w:tab w:val="left" w:leader="dot" w:pos="-567"/>
        </w:tabs>
        <w:autoSpaceDE/>
        <w:autoSpaceDN/>
        <w:ind w:right="60"/>
        <w:jc w:val="both"/>
        <w:rPr>
          <w:sz w:val="19"/>
          <w:szCs w:val="19"/>
        </w:rPr>
      </w:pPr>
      <w:r w:rsidRPr="00EF3AC1">
        <w:rPr>
          <w:sz w:val="19"/>
          <w:szCs w:val="19"/>
        </w:rPr>
        <w:t>La entidad deberá identificar plenamente a los usuarios y beneficiarios del SSPN y  antes de realizar la consulta y cualquier examen diagnóstico, para lo cual deberá constatar que el documento de identidad corresponda al del paciente que recibirá el servicio.</w:t>
      </w:r>
    </w:p>
    <w:p w:rsidR="00230975" w:rsidRPr="00EF3AC1" w:rsidRDefault="00230975" w:rsidP="00230975">
      <w:pPr>
        <w:numPr>
          <w:ilvl w:val="0"/>
          <w:numId w:val="16"/>
        </w:numPr>
        <w:tabs>
          <w:tab w:val="left" w:leader="dot" w:pos="-567"/>
        </w:tabs>
        <w:autoSpaceDE/>
        <w:autoSpaceDN/>
        <w:ind w:right="60"/>
        <w:jc w:val="both"/>
        <w:rPr>
          <w:sz w:val="19"/>
          <w:szCs w:val="19"/>
        </w:rPr>
      </w:pPr>
      <w:r w:rsidRPr="00EF3AC1">
        <w:rPr>
          <w:sz w:val="19"/>
          <w:szCs w:val="19"/>
        </w:rPr>
        <w:t>Suspender el servicio cuando el valor facturado haya llegado al 100% de ejecución del monto total del contrato.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En el caso de presentarse suplantaciones o novedades con los usuarios, el Contratista deberá informar de manera inmediata al Área de sanidad DENOR.</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El contratista deberá rendir informe estadístico  cada vez que presente cuentas, consolidado en un archivo plano totalmente diligenciado, el cual debe estar en medio magnético e impreso que contenga la siguiente información: número consecutivo, nombres y apellidos, número de identificación, fecha de la presentación del servicio, código, diagnostico (CIE-10), procedimiento, código ISS del procedimiento, fecha, número y valor de la factura entre otros. así mismo debe anexar con cada factura archivo RIPS en medio magnético del número de procedimientos realizados y de su costo.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Prestar en forma continua y permanente los servicios requeridos a los  usuarios y beneficiarios de  la Policial Nacional bajo los principios de eficacia, universalidad y solidaridad que lo ameriten y certifiquen mediante ORDENES DE SERVICIOS.</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lastRenderedPageBreak/>
        <w:t>El  contratista está obligado a brindar  Oportunidad,  Calidad y  excelencia en la prestación de servicios objeto del contrato y otros procedimientos ofertados en el portafolio a los usuarios y beneficiarios del Subsistema de Salud de la POLICIA NACIONAL de acuerdo a lo establecido en la presente invitación pública. Hacer los cambios y/o modificaciones que se requieran dentro de un término o plazo establecido,  presentar la respectiva documentación de habilitación y funcionamiento del mismo,  respetando los parámetros y condiciones exigidos por la institución  garantizado  el servicio ha dicho usuario de acuerdo a lo   solicitado.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La entidad debe acreditar la aplicación  de protocolos aceptados en salud para el manejo de pacientes.</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 xml:space="preserve">El contratista dispondrá de una persona encargada de la Coordinación del servicio,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w:t>
      </w:r>
      <w:proofErr w:type="spellStart"/>
      <w:r w:rsidRPr="00EF3AC1">
        <w:rPr>
          <w:sz w:val="19"/>
          <w:szCs w:val="19"/>
        </w:rPr>
        <w:t>contrarreferencia</w:t>
      </w:r>
      <w:proofErr w:type="spellEnd"/>
      <w:r w:rsidRPr="00EF3AC1">
        <w:rPr>
          <w:sz w:val="19"/>
          <w:szCs w:val="19"/>
        </w:rPr>
        <w:t xml:space="preserve"> del AREA DE SANIDAD DENOR.</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La formulación de medicamentos se debe realizar con letra legible, clara, especificando los miligramos, presentación, cantidad y debe ser formulado en la molécula internacional sin emplear nombres comerciales y que estén dentro del vademécum institucional. si el paciente requiere formulación de medicamentos que no estén en el vademécum, debe diligenciar el formato no pos para la correspondiente autorización.</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Por ningún motivo se abstendrá de atender y no devolverá al usuario en comento sin informar previamente a la institución el imprevisto presentado, esto con el fin de evitar molestias al mismo.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Soportes de los servicios facturados; incluyendo las lecturas de apoyo diagnóstico.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 xml:space="preserve">Resumen de la Historia Clínica y / o </w:t>
      </w:r>
      <w:proofErr w:type="spellStart"/>
      <w:r w:rsidRPr="00EF3AC1">
        <w:rPr>
          <w:sz w:val="19"/>
          <w:szCs w:val="19"/>
        </w:rPr>
        <w:t>epicrisis</w:t>
      </w:r>
      <w:proofErr w:type="spellEnd"/>
      <w:r w:rsidRPr="00EF3AC1">
        <w:rPr>
          <w:sz w:val="19"/>
          <w:szCs w:val="19"/>
        </w:rPr>
        <w:t>,  para procedimientos quirúrgicos, de urgencias o de alta complejidad. Correspondiente a los servicios relacionados en la factura y que se hubieren prestado al usuario</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Orden de prestación de los servicios expedida por Referencia y Contrarreferencia del AREA DE SANIDAD DENOR, debidamente firmada por el usuario o acudiente.  Se exceptúa el caso de atención por Urgencias Vitales. Y anexo a ésta, fotocopia del carné o constancia y cédula de ciudadanía; lo anterior se requiere para la presentación de las facturas a cuentas.</w:t>
      </w:r>
    </w:p>
    <w:p w:rsidR="00230975" w:rsidRPr="00EF3AC1" w:rsidRDefault="00230975" w:rsidP="00230975">
      <w:pPr>
        <w:numPr>
          <w:ilvl w:val="0"/>
          <w:numId w:val="16"/>
        </w:numPr>
        <w:tabs>
          <w:tab w:val="left" w:leader="dot" w:pos="-567"/>
        </w:tabs>
        <w:adjustRightInd w:val="0"/>
        <w:ind w:right="60"/>
        <w:jc w:val="both"/>
        <w:rPr>
          <w:sz w:val="19"/>
          <w:szCs w:val="19"/>
        </w:rPr>
      </w:pPr>
      <w:r w:rsidRPr="00EF3AC1">
        <w:rPr>
          <w:sz w:val="19"/>
          <w:szCs w:val="19"/>
        </w:rPr>
        <w:t>Las demás obligaciones del CONTRATISTA  contenidas en el artículo 5º de la Ley 80 de 1993, así mismo, será civil y penalmente responsable por sus acciones u omisiones en la actuación contractual.</w:t>
      </w:r>
    </w:p>
    <w:p w:rsidR="00230975" w:rsidRPr="00EF3AC1" w:rsidRDefault="00230975" w:rsidP="00230975">
      <w:pPr>
        <w:tabs>
          <w:tab w:val="left" w:pos="284"/>
        </w:tabs>
        <w:ind w:left="720"/>
        <w:rPr>
          <w:sz w:val="18"/>
          <w:szCs w:val="18"/>
        </w:rPr>
      </w:pPr>
    </w:p>
    <w:p w:rsidR="00F006E7" w:rsidRPr="00EF3AC1" w:rsidRDefault="00230975" w:rsidP="00230975">
      <w:pPr>
        <w:tabs>
          <w:tab w:val="left" w:pos="-1080"/>
          <w:tab w:val="left" w:pos="0"/>
        </w:tabs>
        <w:rPr>
          <w:b/>
          <w:sz w:val="21"/>
          <w:szCs w:val="21"/>
        </w:rPr>
      </w:pPr>
      <w:r w:rsidRPr="00EF3AC1">
        <w:rPr>
          <w:b/>
          <w:sz w:val="18"/>
          <w:szCs w:val="18"/>
        </w:rPr>
        <w:br w:type="page"/>
      </w:r>
    </w:p>
    <w:p w:rsidR="00F006E7" w:rsidRPr="00EF3AC1" w:rsidRDefault="00F006E7" w:rsidP="00F006E7">
      <w:pPr>
        <w:tabs>
          <w:tab w:val="left" w:leader="dot" w:pos="-567"/>
        </w:tabs>
        <w:adjustRightInd w:val="0"/>
        <w:ind w:right="60"/>
        <w:jc w:val="center"/>
      </w:pPr>
      <w:r w:rsidRPr="00EF3AC1">
        <w:rPr>
          <w:b/>
        </w:rPr>
        <w:lastRenderedPageBreak/>
        <w:t>ANEXO No. 4</w:t>
      </w:r>
    </w:p>
    <w:p w:rsidR="00F006E7" w:rsidRDefault="00F006E7" w:rsidP="00F006E7">
      <w:pPr>
        <w:spacing w:line="360" w:lineRule="auto"/>
        <w:jc w:val="center"/>
        <w:rPr>
          <w:b/>
        </w:rPr>
      </w:pPr>
      <w:r w:rsidRPr="00EF3AC1">
        <w:rPr>
          <w:b/>
        </w:rPr>
        <w:t>OBLIGACIONES DE LA POLICÍA NACIONAL</w:t>
      </w:r>
    </w:p>
    <w:p w:rsidR="005A3DF8" w:rsidRPr="00EF3AC1" w:rsidRDefault="005A3DF8" w:rsidP="00F006E7">
      <w:pPr>
        <w:spacing w:line="360" w:lineRule="auto"/>
        <w:jc w:val="center"/>
        <w:rPr>
          <w:b/>
        </w:rPr>
      </w:pPr>
    </w:p>
    <w:p w:rsidR="00F006E7" w:rsidRPr="00EF3AC1" w:rsidRDefault="00F006E7" w:rsidP="00B8527C">
      <w:pPr>
        <w:numPr>
          <w:ilvl w:val="0"/>
          <w:numId w:val="17"/>
        </w:numPr>
        <w:autoSpaceDE/>
        <w:autoSpaceDN/>
        <w:jc w:val="both"/>
      </w:pPr>
      <w:r w:rsidRPr="00EF3AC1">
        <w:t xml:space="preserve">Poner a disposición del </w:t>
      </w:r>
      <w:r w:rsidRPr="00EF3AC1">
        <w:rPr>
          <w:b/>
        </w:rPr>
        <w:t xml:space="preserve">CONTRATISTA </w:t>
      </w:r>
      <w:r w:rsidRPr="00EF3AC1">
        <w:t>los bienes y lugares que se requieran para la ejecución y entrega del objeto contratado.</w:t>
      </w:r>
    </w:p>
    <w:p w:rsidR="00F006E7" w:rsidRPr="00EF3AC1" w:rsidRDefault="00F006E7" w:rsidP="00F006E7">
      <w:pPr>
        <w:jc w:val="both"/>
      </w:pPr>
    </w:p>
    <w:p w:rsidR="00F006E7" w:rsidRPr="00EF3AC1" w:rsidRDefault="00F006E7" w:rsidP="00B8527C">
      <w:pPr>
        <w:numPr>
          <w:ilvl w:val="0"/>
          <w:numId w:val="17"/>
        </w:numPr>
        <w:autoSpaceDE/>
        <w:autoSpaceDN/>
        <w:jc w:val="both"/>
        <w:rPr>
          <w:b/>
        </w:rPr>
      </w:pPr>
      <w:r w:rsidRPr="00EF3AC1">
        <w:t>Una vez se surta el proceso de contratación estatal, asignar un Supervisor, a través  de quien la</w:t>
      </w:r>
      <w:r w:rsidRPr="00EF3AC1">
        <w:rPr>
          <w:b/>
        </w:rPr>
        <w:t xml:space="preserve"> POLICÍA NACIONAL</w:t>
      </w:r>
      <w:r w:rsidRPr="00EF3AC1">
        <w:t xml:space="preserve"> mantendrá la interlocución permanente y directa con el</w:t>
      </w:r>
      <w:r w:rsidRPr="00EF3AC1">
        <w:rPr>
          <w:b/>
        </w:rPr>
        <w:t xml:space="preserve"> CONTRATISTA</w:t>
      </w:r>
      <w:r w:rsidRPr="00EF3AC1">
        <w:t>.</w:t>
      </w:r>
      <w:r w:rsidRPr="00EF3AC1">
        <w:rPr>
          <w:b/>
        </w:rPr>
        <w:t xml:space="preserve"> </w:t>
      </w:r>
    </w:p>
    <w:p w:rsidR="00F006E7" w:rsidRPr="00EF3AC1" w:rsidRDefault="00F006E7" w:rsidP="00F006E7">
      <w:pPr>
        <w:jc w:val="both"/>
        <w:rPr>
          <w:b/>
        </w:rPr>
      </w:pPr>
    </w:p>
    <w:p w:rsidR="00F006E7" w:rsidRPr="00EF3AC1" w:rsidRDefault="00F006E7" w:rsidP="00B8527C">
      <w:pPr>
        <w:numPr>
          <w:ilvl w:val="0"/>
          <w:numId w:val="17"/>
        </w:numPr>
        <w:autoSpaceDE/>
        <w:autoSpaceDN/>
        <w:jc w:val="both"/>
      </w:pPr>
      <w:r w:rsidRPr="00EF3AC1">
        <w:t xml:space="preserve">Ejercer el control sobre el cumplimiento del contrato a través del Supervisor designado para el efecto, exigiéndole la ejecución idónea y oportuna del objeto a contratar.  </w:t>
      </w:r>
    </w:p>
    <w:p w:rsidR="00F006E7" w:rsidRPr="00EF3AC1" w:rsidRDefault="00F006E7" w:rsidP="00F006E7">
      <w:pPr>
        <w:jc w:val="both"/>
      </w:pPr>
    </w:p>
    <w:p w:rsidR="00F006E7" w:rsidRPr="00EF3AC1" w:rsidRDefault="00F006E7" w:rsidP="00B8527C">
      <w:pPr>
        <w:numPr>
          <w:ilvl w:val="0"/>
          <w:numId w:val="17"/>
        </w:numPr>
        <w:autoSpaceDE/>
        <w:autoSpaceDN/>
        <w:jc w:val="both"/>
      </w:pPr>
      <w:r w:rsidRPr="00EF3AC1">
        <w:t xml:space="preserve">Recibir a satisfacción los servicios que sean entregados por el </w:t>
      </w:r>
      <w:r w:rsidRPr="00EF3AC1">
        <w:rPr>
          <w:b/>
        </w:rPr>
        <w:t xml:space="preserve">CONTRATISTA, </w:t>
      </w:r>
      <w:r w:rsidRPr="00EF3AC1">
        <w:t xml:space="preserve"> cuando estos cumplan con las condiciones establecidas y en especial las especificaciones u obligaciones técnicas.</w:t>
      </w:r>
    </w:p>
    <w:p w:rsidR="00F006E7" w:rsidRPr="00EF3AC1" w:rsidRDefault="00F006E7" w:rsidP="00F006E7">
      <w:pPr>
        <w:jc w:val="both"/>
      </w:pPr>
    </w:p>
    <w:p w:rsidR="00F006E7" w:rsidRPr="00EF3AC1" w:rsidRDefault="00F006E7" w:rsidP="00B8527C">
      <w:pPr>
        <w:numPr>
          <w:ilvl w:val="0"/>
          <w:numId w:val="17"/>
        </w:numPr>
        <w:autoSpaceDE/>
        <w:autoSpaceDN/>
        <w:jc w:val="both"/>
        <w:rPr>
          <w:b/>
        </w:rPr>
      </w:pPr>
      <w:r w:rsidRPr="00EF3AC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F3AC1">
        <w:rPr>
          <w:b/>
        </w:rPr>
        <w:t xml:space="preserve">. </w:t>
      </w:r>
    </w:p>
    <w:p w:rsidR="00F006E7" w:rsidRPr="00EF3AC1" w:rsidRDefault="00F006E7" w:rsidP="00F006E7">
      <w:pPr>
        <w:jc w:val="both"/>
        <w:rPr>
          <w:b/>
        </w:rPr>
      </w:pPr>
    </w:p>
    <w:p w:rsidR="00F006E7" w:rsidRPr="00EF3AC1" w:rsidRDefault="00F006E7" w:rsidP="00B8527C">
      <w:pPr>
        <w:numPr>
          <w:ilvl w:val="0"/>
          <w:numId w:val="17"/>
        </w:numPr>
        <w:autoSpaceDE/>
        <w:autoSpaceDN/>
        <w:jc w:val="both"/>
      </w:pPr>
      <w:r w:rsidRPr="00EF3AC1">
        <w:t xml:space="preserve">Pagar al </w:t>
      </w:r>
      <w:r w:rsidRPr="00EF3AC1">
        <w:rPr>
          <w:b/>
        </w:rPr>
        <w:t>CONTRATISTA</w:t>
      </w:r>
      <w:r w:rsidRPr="00EF3AC1">
        <w:t xml:space="preserve"> en la forma pactada  y con sujeción a las disponibilidades presupuestales y de PAC previstas para el efecto.</w:t>
      </w:r>
    </w:p>
    <w:p w:rsidR="00F006E7" w:rsidRPr="00EF3AC1" w:rsidRDefault="00F006E7" w:rsidP="00F006E7">
      <w:pPr>
        <w:jc w:val="both"/>
      </w:pPr>
    </w:p>
    <w:p w:rsidR="00F006E7" w:rsidRPr="00EF3AC1" w:rsidRDefault="00F006E7" w:rsidP="00B8527C">
      <w:pPr>
        <w:numPr>
          <w:ilvl w:val="0"/>
          <w:numId w:val="17"/>
        </w:numPr>
        <w:autoSpaceDE/>
        <w:autoSpaceDN/>
        <w:jc w:val="both"/>
      </w:pPr>
      <w:r w:rsidRPr="00EF3AC1">
        <w:t>Tramitar diligentemente las apropiaciones presupuestales que requiera para solventar las prestaciones patrimoniales que hayan surgido a su cargo como consecuencia de la suscripción del contrato.</w:t>
      </w:r>
    </w:p>
    <w:p w:rsidR="00F006E7" w:rsidRPr="00EF3AC1" w:rsidRDefault="00F006E7" w:rsidP="00F006E7">
      <w:pPr>
        <w:pStyle w:val="Prrafodelista"/>
      </w:pPr>
    </w:p>
    <w:p w:rsidR="00F006E7" w:rsidRPr="00EF3AC1" w:rsidRDefault="00F006E7" w:rsidP="00B8527C">
      <w:pPr>
        <w:numPr>
          <w:ilvl w:val="0"/>
          <w:numId w:val="17"/>
        </w:numPr>
        <w:autoSpaceDE/>
        <w:autoSpaceDN/>
        <w:jc w:val="both"/>
      </w:pPr>
      <w:r w:rsidRPr="00EF3AC1">
        <w:t>Solicitar y recibir información técnica respecto al servicio y demás del</w:t>
      </w:r>
      <w:r w:rsidRPr="00EF3AC1">
        <w:rPr>
          <w:b/>
        </w:rPr>
        <w:t xml:space="preserve"> CONTRATISTA</w:t>
      </w:r>
      <w:r w:rsidRPr="00EF3AC1">
        <w:t xml:space="preserve"> en desarrollo del objeto del contractual. </w:t>
      </w:r>
    </w:p>
    <w:p w:rsidR="00F006E7" w:rsidRPr="00EF3AC1" w:rsidRDefault="00F006E7" w:rsidP="00F006E7">
      <w:pPr>
        <w:pStyle w:val="Prrafodelista"/>
      </w:pPr>
    </w:p>
    <w:p w:rsidR="00F006E7" w:rsidRPr="00EF3AC1" w:rsidRDefault="00F006E7" w:rsidP="00B8527C">
      <w:pPr>
        <w:numPr>
          <w:ilvl w:val="0"/>
          <w:numId w:val="17"/>
        </w:numPr>
        <w:autoSpaceDE/>
        <w:autoSpaceDN/>
        <w:jc w:val="both"/>
      </w:pPr>
      <w:r w:rsidRPr="00EF3AC1">
        <w:t>Incluir aquellas obligaciones propias de cada proceso que coadyuven al cumplimiento de las obligaciones contractuales.</w:t>
      </w:r>
    </w:p>
    <w:p w:rsidR="00F006E7" w:rsidRPr="00EF3AC1" w:rsidRDefault="00F006E7" w:rsidP="00F006E7">
      <w:pPr>
        <w:jc w:val="both"/>
      </w:pPr>
    </w:p>
    <w:p w:rsidR="00F006E7" w:rsidRPr="00EF3AC1" w:rsidRDefault="00F006E7" w:rsidP="00B8527C">
      <w:pPr>
        <w:numPr>
          <w:ilvl w:val="0"/>
          <w:numId w:val="17"/>
        </w:numPr>
        <w:autoSpaceDE/>
        <w:autoSpaceDN/>
        <w:jc w:val="both"/>
      </w:pPr>
      <w:r w:rsidRPr="00EF3AC1">
        <w:t>Rechazar los servicios cuando no cumplan con los requerimientos técnicos exigidos.</w:t>
      </w:r>
    </w:p>
    <w:p w:rsidR="00F006E7" w:rsidRPr="00EF3AC1" w:rsidRDefault="00F006E7" w:rsidP="00F006E7">
      <w:pPr>
        <w:pStyle w:val="Prrafodelista"/>
      </w:pPr>
    </w:p>
    <w:p w:rsidR="00F006E7" w:rsidRPr="00EF3AC1" w:rsidRDefault="00F006E7" w:rsidP="00B8527C">
      <w:pPr>
        <w:pStyle w:val="Prrafodelista"/>
        <w:numPr>
          <w:ilvl w:val="0"/>
          <w:numId w:val="17"/>
        </w:numPr>
        <w:adjustRightInd w:val="0"/>
        <w:jc w:val="both"/>
        <w:rPr>
          <w:lang w:eastAsia="es-CO"/>
        </w:rPr>
      </w:pPr>
      <w:r w:rsidRPr="00EF3AC1">
        <w:rPr>
          <w:lang w:eastAsia="es-CO"/>
        </w:rPr>
        <w:t>Velar por el cumplimiento por parte del contratista de todas las obligaciones contraídas.</w:t>
      </w:r>
    </w:p>
    <w:p w:rsidR="00F006E7" w:rsidRPr="00EF3AC1" w:rsidRDefault="00F006E7" w:rsidP="00F006E7">
      <w:pPr>
        <w:ind w:left="720"/>
        <w:jc w:val="both"/>
      </w:pPr>
    </w:p>
    <w:p w:rsidR="00F006E7" w:rsidRPr="00EF3AC1" w:rsidRDefault="00F006E7" w:rsidP="00F006E7">
      <w:pPr>
        <w:spacing w:line="360" w:lineRule="auto"/>
        <w:jc w:val="both"/>
      </w:pPr>
    </w:p>
    <w:p w:rsidR="00F006E7" w:rsidRPr="00EF3AC1" w:rsidRDefault="00F006E7" w:rsidP="00F006E7">
      <w:pPr>
        <w:spacing w:line="360" w:lineRule="auto"/>
        <w:jc w:val="both"/>
      </w:pPr>
    </w:p>
    <w:p w:rsidR="00F006E7" w:rsidRPr="00EF3AC1" w:rsidRDefault="00F006E7" w:rsidP="00F006E7">
      <w:pPr>
        <w:spacing w:line="360" w:lineRule="auto"/>
        <w:jc w:val="both"/>
      </w:pPr>
    </w:p>
    <w:p w:rsidR="0044266E" w:rsidRPr="00EF3AC1" w:rsidRDefault="0044266E" w:rsidP="00AD6484">
      <w:pPr>
        <w:pStyle w:val="Prrafodelista"/>
        <w:tabs>
          <w:tab w:val="left" w:pos="240"/>
        </w:tabs>
        <w:ind w:left="0"/>
        <w:jc w:val="center"/>
        <w:rPr>
          <w:b/>
        </w:rPr>
      </w:pPr>
    </w:p>
    <w:p w:rsidR="0044266E" w:rsidRPr="00EF3AC1" w:rsidRDefault="0044266E" w:rsidP="00AD6484">
      <w:pPr>
        <w:pStyle w:val="Prrafodelista"/>
        <w:tabs>
          <w:tab w:val="left" w:pos="240"/>
        </w:tabs>
        <w:ind w:left="0"/>
        <w:jc w:val="center"/>
        <w:rPr>
          <w:b/>
        </w:rPr>
      </w:pPr>
    </w:p>
    <w:p w:rsidR="001B5ECD" w:rsidRPr="00EF3AC1" w:rsidRDefault="001B5ECD" w:rsidP="00AD6484">
      <w:pPr>
        <w:pStyle w:val="Prrafodelista"/>
        <w:tabs>
          <w:tab w:val="left" w:pos="240"/>
        </w:tabs>
        <w:ind w:left="0"/>
        <w:jc w:val="center"/>
        <w:rPr>
          <w:b/>
        </w:rPr>
      </w:pPr>
    </w:p>
    <w:p w:rsidR="001B5ECD" w:rsidRPr="00EF3AC1" w:rsidRDefault="001B5ECD" w:rsidP="00AD6484">
      <w:pPr>
        <w:pStyle w:val="Prrafodelista"/>
        <w:tabs>
          <w:tab w:val="left" w:pos="240"/>
        </w:tabs>
        <w:ind w:left="0"/>
        <w:jc w:val="center"/>
        <w:rPr>
          <w:b/>
        </w:rPr>
      </w:pPr>
    </w:p>
    <w:p w:rsidR="0044266E" w:rsidRPr="00EF3AC1" w:rsidRDefault="0044266E" w:rsidP="00AD6484">
      <w:pPr>
        <w:pStyle w:val="Prrafodelista"/>
        <w:tabs>
          <w:tab w:val="left" w:pos="240"/>
        </w:tabs>
        <w:ind w:left="0"/>
        <w:jc w:val="center"/>
        <w:rPr>
          <w:b/>
        </w:rPr>
      </w:pPr>
    </w:p>
    <w:p w:rsidR="0044266E" w:rsidRPr="00EF3AC1" w:rsidRDefault="0044266E" w:rsidP="00AD6484">
      <w:pPr>
        <w:pStyle w:val="Prrafodelista"/>
        <w:tabs>
          <w:tab w:val="left" w:pos="240"/>
        </w:tabs>
        <w:ind w:left="0"/>
        <w:jc w:val="center"/>
        <w:rPr>
          <w:b/>
        </w:rPr>
      </w:pPr>
    </w:p>
    <w:p w:rsidR="0044266E" w:rsidRDefault="0044266E" w:rsidP="00AD6484">
      <w:pPr>
        <w:pStyle w:val="Prrafodelista"/>
        <w:tabs>
          <w:tab w:val="left" w:pos="240"/>
        </w:tabs>
        <w:ind w:left="0"/>
        <w:jc w:val="center"/>
        <w:rPr>
          <w:b/>
        </w:rPr>
      </w:pPr>
    </w:p>
    <w:p w:rsidR="0044266E" w:rsidRPr="00EF3AC1" w:rsidRDefault="0044266E" w:rsidP="005A3DF8">
      <w:pPr>
        <w:pStyle w:val="Prrafodelista"/>
        <w:tabs>
          <w:tab w:val="left" w:pos="240"/>
        </w:tabs>
        <w:ind w:left="0"/>
        <w:rPr>
          <w:b/>
        </w:rPr>
      </w:pPr>
    </w:p>
    <w:p w:rsidR="0044266E" w:rsidRPr="00EF3AC1" w:rsidRDefault="0044266E" w:rsidP="00AD6484">
      <w:pPr>
        <w:pStyle w:val="Prrafodelista"/>
        <w:tabs>
          <w:tab w:val="left" w:pos="240"/>
        </w:tabs>
        <w:ind w:left="0"/>
        <w:jc w:val="center"/>
        <w:rPr>
          <w:b/>
        </w:rPr>
      </w:pPr>
    </w:p>
    <w:p w:rsidR="00AD6484" w:rsidRPr="00EF3AC1" w:rsidRDefault="004A5A19" w:rsidP="00AD6484">
      <w:pPr>
        <w:pStyle w:val="Prrafodelista"/>
        <w:tabs>
          <w:tab w:val="left" w:pos="240"/>
        </w:tabs>
        <w:ind w:left="0"/>
        <w:jc w:val="center"/>
        <w:rPr>
          <w:b/>
        </w:rPr>
      </w:pPr>
      <w:r w:rsidRPr="00EF3AC1">
        <w:rPr>
          <w:b/>
        </w:rPr>
        <w:t>ANEXO No. 3</w:t>
      </w:r>
    </w:p>
    <w:p w:rsidR="00AD6484" w:rsidRPr="00EF3AC1" w:rsidRDefault="00AD6484" w:rsidP="00AD6484">
      <w:pPr>
        <w:jc w:val="center"/>
        <w:rPr>
          <w:b/>
          <w:bCs/>
        </w:rPr>
      </w:pPr>
      <w:r w:rsidRPr="00EF3AC1">
        <w:rPr>
          <w:b/>
          <w:bCs/>
        </w:rPr>
        <w:t>TIPIFICACIÓN, ESTIMACIÓN Y ASIGNACIÓN DE RIESGOS Y DETERMINACIÓN DE GARANTÍAS.</w:t>
      </w:r>
    </w:p>
    <w:p w:rsidR="00AD6484" w:rsidRPr="00EF3AC1" w:rsidRDefault="00AD6484" w:rsidP="00AD6484">
      <w:pPr>
        <w:jc w:val="center"/>
        <w:rPr>
          <w:b/>
          <w:bC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850"/>
        <w:gridCol w:w="1843"/>
        <w:gridCol w:w="2693"/>
      </w:tblGrid>
      <w:tr w:rsidR="00CB4C99" w:rsidRPr="00EF3AC1" w:rsidTr="004A5A19">
        <w:trPr>
          <w:jc w:val="center"/>
        </w:trPr>
        <w:tc>
          <w:tcPr>
            <w:tcW w:w="993" w:type="dxa"/>
            <w:shd w:val="clear" w:color="auto" w:fill="DDD9C3"/>
            <w:vAlign w:val="center"/>
          </w:tcPr>
          <w:p w:rsidR="004A5A19" w:rsidRPr="00EF3AC1" w:rsidRDefault="004A5A19" w:rsidP="004A5A19">
            <w:pPr>
              <w:jc w:val="center"/>
              <w:rPr>
                <w:b/>
                <w:sz w:val="12"/>
                <w:szCs w:val="12"/>
              </w:rPr>
            </w:pPr>
            <w:r w:rsidRPr="00EF3AC1">
              <w:rPr>
                <w:b/>
                <w:sz w:val="12"/>
                <w:szCs w:val="12"/>
              </w:rPr>
              <w:t>MECANISMO DE COBERTURA</w:t>
            </w:r>
          </w:p>
        </w:tc>
        <w:tc>
          <w:tcPr>
            <w:tcW w:w="992" w:type="dxa"/>
            <w:shd w:val="clear" w:color="auto" w:fill="DDD9C3"/>
            <w:vAlign w:val="center"/>
          </w:tcPr>
          <w:p w:rsidR="004A5A19" w:rsidRPr="00EF3AC1" w:rsidRDefault="004A5A19" w:rsidP="004A5A19">
            <w:pPr>
              <w:jc w:val="center"/>
              <w:rPr>
                <w:b/>
                <w:sz w:val="12"/>
                <w:szCs w:val="12"/>
              </w:rPr>
            </w:pPr>
            <w:r w:rsidRPr="00EF3AC1">
              <w:rPr>
                <w:b/>
                <w:sz w:val="12"/>
                <w:szCs w:val="12"/>
              </w:rPr>
              <w:t>CLASE DE RIESGO</w:t>
            </w:r>
          </w:p>
        </w:tc>
        <w:tc>
          <w:tcPr>
            <w:tcW w:w="1559" w:type="dxa"/>
            <w:shd w:val="clear" w:color="auto" w:fill="DDD9C3"/>
            <w:vAlign w:val="center"/>
          </w:tcPr>
          <w:p w:rsidR="004A5A19" w:rsidRPr="00EF3AC1" w:rsidRDefault="004A5A19" w:rsidP="004A5A19">
            <w:pPr>
              <w:jc w:val="center"/>
              <w:rPr>
                <w:b/>
                <w:sz w:val="12"/>
                <w:szCs w:val="12"/>
              </w:rPr>
            </w:pPr>
            <w:r w:rsidRPr="00EF3AC1">
              <w:rPr>
                <w:b/>
                <w:sz w:val="12"/>
                <w:szCs w:val="12"/>
              </w:rPr>
              <w:t>TIPIFICACION DE LOS RIESGOS</w:t>
            </w:r>
          </w:p>
        </w:tc>
        <w:tc>
          <w:tcPr>
            <w:tcW w:w="1276" w:type="dxa"/>
            <w:shd w:val="clear" w:color="auto" w:fill="DDD9C3"/>
            <w:vAlign w:val="center"/>
          </w:tcPr>
          <w:p w:rsidR="004A5A19" w:rsidRPr="00EF3AC1" w:rsidRDefault="004A5A19" w:rsidP="004A5A19">
            <w:pPr>
              <w:jc w:val="center"/>
              <w:rPr>
                <w:b/>
                <w:sz w:val="12"/>
                <w:szCs w:val="12"/>
              </w:rPr>
            </w:pPr>
            <w:r w:rsidRPr="00EF3AC1">
              <w:rPr>
                <w:b/>
                <w:sz w:val="12"/>
                <w:szCs w:val="12"/>
              </w:rPr>
              <w:t>ESTIMACION DEL RIESGO</w:t>
            </w:r>
          </w:p>
        </w:tc>
        <w:tc>
          <w:tcPr>
            <w:tcW w:w="850" w:type="dxa"/>
            <w:shd w:val="clear" w:color="auto" w:fill="DDD9C3"/>
            <w:vAlign w:val="center"/>
          </w:tcPr>
          <w:p w:rsidR="004A5A19" w:rsidRPr="00EF3AC1" w:rsidRDefault="004A5A19" w:rsidP="004A5A19">
            <w:pPr>
              <w:jc w:val="center"/>
              <w:rPr>
                <w:b/>
                <w:sz w:val="12"/>
                <w:szCs w:val="12"/>
              </w:rPr>
            </w:pPr>
            <w:r w:rsidRPr="00EF3AC1">
              <w:rPr>
                <w:b/>
                <w:sz w:val="12"/>
                <w:szCs w:val="12"/>
              </w:rPr>
              <w:t>ASIGNACION DEL RIESGO</w:t>
            </w:r>
          </w:p>
        </w:tc>
        <w:tc>
          <w:tcPr>
            <w:tcW w:w="1843" w:type="dxa"/>
            <w:shd w:val="clear" w:color="auto" w:fill="DDD9C3"/>
            <w:vAlign w:val="center"/>
          </w:tcPr>
          <w:p w:rsidR="004A5A19" w:rsidRPr="00EF3AC1" w:rsidRDefault="004A5A19" w:rsidP="004A5A19">
            <w:pPr>
              <w:jc w:val="center"/>
              <w:rPr>
                <w:b/>
                <w:sz w:val="12"/>
                <w:szCs w:val="12"/>
              </w:rPr>
            </w:pPr>
            <w:r w:rsidRPr="00EF3AC1">
              <w:rPr>
                <w:b/>
                <w:sz w:val="12"/>
                <w:szCs w:val="12"/>
              </w:rPr>
              <w:t>VIGENCIA</w:t>
            </w:r>
          </w:p>
        </w:tc>
        <w:tc>
          <w:tcPr>
            <w:tcW w:w="2693" w:type="dxa"/>
            <w:shd w:val="clear" w:color="auto" w:fill="DDD9C3"/>
            <w:vAlign w:val="center"/>
          </w:tcPr>
          <w:p w:rsidR="004A5A19" w:rsidRPr="00EF3AC1" w:rsidRDefault="004A5A19" w:rsidP="004A5A19">
            <w:pPr>
              <w:jc w:val="center"/>
              <w:rPr>
                <w:b/>
                <w:sz w:val="12"/>
                <w:szCs w:val="12"/>
              </w:rPr>
            </w:pPr>
            <w:r w:rsidRPr="00EF3AC1">
              <w:rPr>
                <w:b/>
                <w:sz w:val="12"/>
                <w:szCs w:val="12"/>
              </w:rPr>
              <w:t>JUSTIFICACION COBERTURA / VIGENCIA</w:t>
            </w:r>
          </w:p>
        </w:tc>
      </w:tr>
      <w:tr w:rsidR="00CB4C99" w:rsidRPr="00EF3AC1" w:rsidTr="004A5A19">
        <w:trPr>
          <w:cantSplit/>
          <w:trHeight w:val="1913"/>
          <w:jc w:val="center"/>
        </w:trPr>
        <w:tc>
          <w:tcPr>
            <w:tcW w:w="993" w:type="dxa"/>
            <w:shd w:val="clear" w:color="auto" w:fill="auto"/>
            <w:vAlign w:val="center"/>
          </w:tcPr>
          <w:p w:rsidR="004A5A19" w:rsidRPr="00EF3AC1" w:rsidRDefault="004A5A19" w:rsidP="00CB4C99">
            <w:pPr>
              <w:jc w:val="both"/>
              <w:rPr>
                <w:sz w:val="16"/>
                <w:szCs w:val="16"/>
              </w:rPr>
            </w:pPr>
            <w:r w:rsidRPr="00EF3AC1">
              <w:rPr>
                <w:sz w:val="16"/>
                <w:szCs w:val="16"/>
              </w:rPr>
              <w:t>GARANTIA UNICA</w:t>
            </w:r>
          </w:p>
        </w:tc>
        <w:tc>
          <w:tcPr>
            <w:tcW w:w="992" w:type="dxa"/>
            <w:shd w:val="clear" w:color="auto" w:fill="auto"/>
            <w:vAlign w:val="center"/>
          </w:tcPr>
          <w:p w:rsidR="004A5A19" w:rsidRPr="00EF3AC1" w:rsidRDefault="004A5A19" w:rsidP="00CB4C99">
            <w:pPr>
              <w:jc w:val="both"/>
              <w:rPr>
                <w:sz w:val="16"/>
                <w:szCs w:val="16"/>
              </w:rPr>
            </w:pPr>
            <w:r w:rsidRPr="00EF3AC1">
              <w:rPr>
                <w:sz w:val="16"/>
                <w:szCs w:val="16"/>
              </w:rPr>
              <w:t>RIESGO JURIDICO</w:t>
            </w:r>
          </w:p>
        </w:tc>
        <w:tc>
          <w:tcPr>
            <w:tcW w:w="1559" w:type="dxa"/>
            <w:shd w:val="clear" w:color="auto" w:fill="auto"/>
            <w:vAlign w:val="center"/>
          </w:tcPr>
          <w:p w:rsidR="004A5A19" w:rsidRPr="00EF3AC1" w:rsidRDefault="004A5A19" w:rsidP="00CB4C99">
            <w:pPr>
              <w:jc w:val="both"/>
              <w:rPr>
                <w:sz w:val="16"/>
                <w:szCs w:val="16"/>
              </w:rPr>
            </w:pPr>
            <w:r w:rsidRPr="00EF3AC1">
              <w:rPr>
                <w:sz w:val="16"/>
                <w:szCs w:val="16"/>
              </w:rPr>
              <w:t>INCUMPLIMIENTO DEL CONTRATO.</w:t>
            </w:r>
          </w:p>
        </w:tc>
        <w:tc>
          <w:tcPr>
            <w:tcW w:w="1276" w:type="dxa"/>
            <w:shd w:val="clear" w:color="auto" w:fill="auto"/>
            <w:vAlign w:val="center"/>
          </w:tcPr>
          <w:p w:rsidR="004A5A19" w:rsidRPr="00EF3AC1" w:rsidRDefault="004A5A19" w:rsidP="00CB4C99">
            <w:pPr>
              <w:jc w:val="both"/>
              <w:rPr>
                <w:sz w:val="16"/>
                <w:szCs w:val="16"/>
              </w:rPr>
            </w:pPr>
            <w:r w:rsidRPr="00EF3AC1">
              <w:rPr>
                <w:sz w:val="16"/>
                <w:szCs w:val="16"/>
              </w:rPr>
              <w:t>VEINTE POR CIENTO (20%) DEL VALOR DEL CONTRATO</w:t>
            </w:r>
          </w:p>
        </w:tc>
        <w:tc>
          <w:tcPr>
            <w:tcW w:w="850" w:type="dxa"/>
            <w:vMerge w:val="restart"/>
            <w:shd w:val="clear" w:color="auto" w:fill="auto"/>
            <w:textDirection w:val="btLr"/>
            <w:vAlign w:val="center"/>
          </w:tcPr>
          <w:p w:rsidR="004A5A19" w:rsidRPr="00EF3AC1" w:rsidRDefault="004A5A19" w:rsidP="00CB4C99">
            <w:pPr>
              <w:ind w:left="113" w:right="113"/>
              <w:jc w:val="both"/>
              <w:rPr>
                <w:sz w:val="16"/>
                <w:szCs w:val="16"/>
              </w:rPr>
            </w:pPr>
            <w:r w:rsidRPr="00EF3AC1">
              <w:rPr>
                <w:sz w:val="16"/>
                <w:szCs w:val="16"/>
              </w:rPr>
              <w:t xml:space="preserve">                                                     CONTRATISTA</w:t>
            </w:r>
          </w:p>
        </w:tc>
        <w:tc>
          <w:tcPr>
            <w:tcW w:w="1843" w:type="dxa"/>
            <w:shd w:val="clear" w:color="auto" w:fill="auto"/>
            <w:vAlign w:val="center"/>
          </w:tcPr>
          <w:p w:rsidR="004A5A19" w:rsidRPr="00EF3AC1" w:rsidRDefault="004A5A19" w:rsidP="00CB4C99">
            <w:pPr>
              <w:jc w:val="both"/>
              <w:rPr>
                <w:sz w:val="16"/>
                <w:szCs w:val="16"/>
              </w:rPr>
            </w:pPr>
            <w:r w:rsidRPr="00EF3AC1">
              <w:rPr>
                <w:sz w:val="16"/>
                <w:szCs w:val="16"/>
              </w:rPr>
              <w:t>VIGENTE POR UN TERMINO IGUAL  A LA VIGENCIA DEL CONTRATO Y SESENTA (60) DIAS CALENDARIO MAS</w:t>
            </w:r>
          </w:p>
        </w:tc>
        <w:tc>
          <w:tcPr>
            <w:tcW w:w="2693" w:type="dxa"/>
            <w:shd w:val="clear" w:color="auto" w:fill="auto"/>
          </w:tcPr>
          <w:p w:rsidR="004A5A19" w:rsidRPr="00EF3AC1" w:rsidRDefault="004A5A19" w:rsidP="00CB4C99">
            <w:pPr>
              <w:jc w:val="both"/>
              <w:rPr>
                <w:sz w:val="16"/>
                <w:szCs w:val="16"/>
              </w:rPr>
            </w:pPr>
          </w:p>
          <w:p w:rsidR="004A5A19" w:rsidRPr="00EF3AC1" w:rsidRDefault="004A5A19" w:rsidP="00CB4C99">
            <w:pPr>
              <w:jc w:val="both"/>
              <w:rPr>
                <w:sz w:val="16"/>
                <w:szCs w:val="16"/>
              </w:rPr>
            </w:pPr>
            <w:r w:rsidRPr="00EF3AC1">
              <w:rPr>
                <w:sz w:val="16"/>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B4C99" w:rsidRPr="00EF3AC1" w:rsidTr="004A5A19">
        <w:trPr>
          <w:cantSplit/>
          <w:trHeight w:val="1544"/>
          <w:jc w:val="center"/>
        </w:trPr>
        <w:tc>
          <w:tcPr>
            <w:tcW w:w="993" w:type="dxa"/>
            <w:shd w:val="clear" w:color="auto" w:fill="auto"/>
            <w:vAlign w:val="center"/>
          </w:tcPr>
          <w:p w:rsidR="004A5A19" w:rsidRPr="00EF3AC1" w:rsidRDefault="004A5A19" w:rsidP="00CB4C99">
            <w:pPr>
              <w:jc w:val="both"/>
              <w:rPr>
                <w:sz w:val="16"/>
                <w:szCs w:val="16"/>
              </w:rPr>
            </w:pPr>
            <w:r w:rsidRPr="00EF3AC1">
              <w:rPr>
                <w:sz w:val="16"/>
                <w:szCs w:val="16"/>
              </w:rPr>
              <w:t>GARANTIA UNICA</w:t>
            </w:r>
          </w:p>
        </w:tc>
        <w:tc>
          <w:tcPr>
            <w:tcW w:w="992" w:type="dxa"/>
            <w:shd w:val="clear" w:color="auto" w:fill="auto"/>
            <w:vAlign w:val="center"/>
          </w:tcPr>
          <w:p w:rsidR="004A5A19" w:rsidRPr="00EF3AC1" w:rsidRDefault="004A5A19" w:rsidP="00CB4C99">
            <w:pPr>
              <w:jc w:val="both"/>
              <w:rPr>
                <w:sz w:val="16"/>
                <w:szCs w:val="16"/>
              </w:rPr>
            </w:pPr>
            <w:r w:rsidRPr="00EF3AC1">
              <w:rPr>
                <w:sz w:val="16"/>
                <w:szCs w:val="16"/>
              </w:rPr>
              <w:t>RIESGO OPERATIVO</w:t>
            </w:r>
          </w:p>
        </w:tc>
        <w:tc>
          <w:tcPr>
            <w:tcW w:w="1559" w:type="dxa"/>
            <w:shd w:val="clear" w:color="auto" w:fill="auto"/>
            <w:vAlign w:val="center"/>
          </w:tcPr>
          <w:p w:rsidR="004A5A19" w:rsidRPr="00EF3AC1" w:rsidRDefault="004A5A19" w:rsidP="00CB4C99">
            <w:pPr>
              <w:jc w:val="both"/>
              <w:rPr>
                <w:sz w:val="16"/>
                <w:szCs w:val="16"/>
              </w:rPr>
            </w:pPr>
            <w:r w:rsidRPr="00EF3AC1">
              <w:rPr>
                <w:sz w:val="16"/>
                <w:szCs w:val="16"/>
              </w:rPr>
              <w:t>CALIDAD DEL SERVICIO</w:t>
            </w:r>
          </w:p>
        </w:tc>
        <w:tc>
          <w:tcPr>
            <w:tcW w:w="1276" w:type="dxa"/>
            <w:shd w:val="clear" w:color="auto" w:fill="auto"/>
            <w:vAlign w:val="center"/>
          </w:tcPr>
          <w:p w:rsidR="004A5A19" w:rsidRPr="00EF3AC1" w:rsidRDefault="004A5A19" w:rsidP="00CB4C99">
            <w:pPr>
              <w:jc w:val="both"/>
              <w:rPr>
                <w:sz w:val="16"/>
                <w:szCs w:val="16"/>
              </w:rPr>
            </w:pPr>
            <w:r w:rsidRPr="00EF3AC1">
              <w:rPr>
                <w:sz w:val="16"/>
                <w:szCs w:val="16"/>
              </w:rPr>
              <w:t>CINCUENTA POR CIENTO (50%) DEL VALOR DE LOS ESTUDIOS.</w:t>
            </w:r>
          </w:p>
        </w:tc>
        <w:tc>
          <w:tcPr>
            <w:tcW w:w="850" w:type="dxa"/>
            <w:vMerge/>
            <w:shd w:val="clear" w:color="auto" w:fill="auto"/>
            <w:textDirection w:val="btLr"/>
            <w:vAlign w:val="center"/>
          </w:tcPr>
          <w:p w:rsidR="004A5A19" w:rsidRPr="00EF3AC1" w:rsidRDefault="004A5A19" w:rsidP="00CB4C99">
            <w:pPr>
              <w:ind w:left="113" w:right="113"/>
              <w:jc w:val="both"/>
              <w:rPr>
                <w:sz w:val="16"/>
                <w:szCs w:val="16"/>
              </w:rPr>
            </w:pPr>
          </w:p>
        </w:tc>
        <w:tc>
          <w:tcPr>
            <w:tcW w:w="1843" w:type="dxa"/>
            <w:shd w:val="clear" w:color="auto" w:fill="auto"/>
            <w:vAlign w:val="center"/>
          </w:tcPr>
          <w:p w:rsidR="004A5A19" w:rsidRPr="00EF3AC1" w:rsidRDefault="004A5A19" w:rsidP="00CB4C99">
            <w:pPr>
              <w:jc w:val="both"/>
              <w:rPr>
                <w:sz w:val="16"/>
                <w:szCs w:val="16"/>
              </w:rPr>
            </w:pPr>
            <w:r w:rsidRPr="00EF3AC1">
              <w:rPr>
                <w:sz w:val="16"/>
                <w:szCs w:val="16"/>
              </w:rPr>
              <w:t>VIGENTE POR UN TÉRMINO IGUAL A LA VIGENCIA DEL CONTRATO Y   UN 1 AÑO MÁS</w:t>
            </w:r>
          </w:p>
        </w:tc>
        <w:tc>
          <w:tcPr>
            <w:tcW w:w="2693" w:type="dxa"/>
            <w:shd w:val="clear" w:color="auto" w:fill="auto"/>
          </w:tcPr>
          <w:p w:rsidR="004A5A19" w:rsidRPr="00EF3AC1" w:rsidRDefault="004A5A19" w:rsidP="00CB4C99">
            <w:pPr>
              <w:jc w:val="both"/>
              <w:rPr>
                <w:sz w:val="16"/>
                <w:szCs w:val="16"/>
              </w:rPr>
            </w:pPr>
          </w:p>
          <w:p w:rsidR="004A5A19" w:rsidRPr="00EF3AC1" w:rsidRDefault="004A5A19" w:rsidP="00CB4C99">
            <w:pPr>
              <w:jc w:val="both"/>
              <w:rPr>
                <w:sz w:val="16"/>
                <w:szCs w:val="16"/>
              </w:rPr>
            </w:pPr>
            <w:r w:rsidRPr="00EF3AC1">
              <w:rPr>
                <w:sz w:val="16"/>
                <w:szCs w:val="16"/>
              </w:rPr>
              <w:t xml:space="preserve">AMPARA EL RIESGO DE MALA CALIDAD DEL SERVICIO DE CONSULTORÍA DURANTE LA VIGENCIA DEL CONTRATO Y 3 AÑOS MÁS BUSCANDO RESARCIR EL DETRIMENTO CAUSADO A LA ENTIDAD POR MALA CALIDAD O INSUFICIENCIA DEL PRODUCTO ENTREGADO. </w:t>
            </w:r>
          </w:p>
        </w:tc>
      </w:tr>
      <w:tr w:rsidR="00CB4C99" w:rsidRPr="00EF3AC1" w:rsidTr="004A5A19">
        <w:trPr>
          <w:cantSplit/>
          <w:trHeight w:val="1134"/>
          <w:jc w:val="center"/>
        </w:trPr>
        <w:tc>
          <w:tcPr>
            <w:tcW w:w="993" w:type="dxa"/>
            <w:shd w:val="clear" w:color="auto" w:fill="auto"/>
            <w:vAlign w:val="center"/>
          </w:tcPr>
          <w:p w:rsidR="004A5A19" w:rsidRPr="00EF3AC1" w:rsidRDefault="004A5A19" w:rsidP="00CB4C99">
            <w:pPr>
              <w:jc w:val="both"/>
              <w:rPr>
                <w:sz w:val="16"/>
                <w:szCs w:val="16"/>
              </w:rPr>
            </w:pPr>
            <w:r w:rsidRPr="00EF3AC1">
              <w:rPr>
                <w:sz w:val="16"/>
                <w:szCs w:val="16"/>
              </w:rPr>
              <w:t>GARANTIA UNICA</w:t>
            </w:r>
          </w:p>
        </w:tc>
        <w:tc>
          <w:tcPr>
            <w:tcW w:w="992" w:type="dxa"/>
            <w:shd w:val="clear" w:color="auto" w:fill="auto"/>
            <w:vAlign w:val="center"/>
          </w:tcPr>
          <w:p w:rsidR="004A5A19" w:rsidRPr="00EF3AC1" w:rsidRDefault="004A5A19" w:rsidP="00CB4C99">
            <w:pPr>
              <w:jc w:val="both"/>
              <w:rPr>
                <w:sz w:val="16"/>
                <w:szCs w:val="16"/>
              </w:rPr>
            </w:pPr>
            <w:r w:rsidRPr="00EF3AC1">
              <w:rPr>
                <w:sz w:val="16"/>
                <w:szCs w:val="16"/>
              </w:rPr>
              <w:t>RIESGO JURIDICO</w:t>
            </w:r>
          </w:p>
        </w:tc>
        <w:tc>
          <w:tcPr>
            <w:tcW w:w="1559" w:type="dxa"/>
            <w:shd w:val="clear" w:color="auto" w:fill="auto"/>
            <w:vAlign w:val="center"/>
          </w:tcPr>
          <w:p w:rsidR="004A5A19" w:rsidRPr="00EF3AC1" w:rsidRDefault="004A5A19" w:rsidP="00CB4C99">
            <w:pPr>
              <w:jc w:val="both"/>
              <w:rPr>
                <w:sz w:val="16"/>
                <w:szCs w:val="16"/>
              </w:rPr>
            </w:pPr>
            <w:r w:rsidRPr="00EF3AC1">
              <w:rPr>
                <w:sz w:val="16"/>
                <w:szCs w:val="16"/>
              </w:rPr>
              <w:t>NO PAGO DE SALARIOS PRESTACIONES E INDEMNIZACIONES LABORALES.</w:t>
            </w:r>
          </w:p>
        </w:tc>
        <w:tc>
          <w:tcPr>
            <w:tcW w:w="1276" w:type="dxa"/>
            <w:shd w:val="clear" w:color="auto" w:fill="auto"/>
            <w:vAlign w:val="center"/>
          </w:tcPr>
          <w:p w:rsidR="004A5A19" w:rsidRPr="00EF3AC1" w:rsidRDefault="004A5A19" w:rsidP="00CB4C99">
            <w:pPr>
              <w:jc w:val="both"/>
              <w:rPr>
                <w:sz w:val="16"/>
                <w:szCs w:val="16"/>
              </w:rPr>
            </w:pPr>
            <w:r w:rsidRPr="00EF3AC1">
              <w:rPr>
                <w:sz w:val="16"/>
                <w:szCs w:val="16"/>
              </w:rPr>
              <w:t>CINCO POR CIENTO (5%) DEL VALOR DEL CONTRATO.</w:t>
            </w:r>
          </w:p>
        </w:tc>
        <w:tc>
          <w:tcPr>
            <w:tcW w:w="850" w:type="dxa"/>
            <w:vMerge/>
            <w:shd w:val="clear" w:color="auto" w:fill="auto"/>
            <w:textDirection w:val="btLr"/>
            <w:vAlign w:val="center"/>
          </w:tcPr>
          <w:p w:rsidR="004A5A19" w:rsidRPr="00EF3AC1" w:rsidRDefault="004A5A19" w:rsidP="00CB4C99">
            <w:pPr>
              <w:ind w:left="113" w:right="113"/>
              <w:jc w:val="both"/>
              <w:rPr>
                <w:sz w:val="16"/>
                <w:szCs w:val="16"/>
              </w:rPr>
            </w:pPr>
          </w:p>
        </w:tc>
        <w:tc>
          <w:tcPr>
            <w:tcW w:w="1843" w:type="dxa"/>
            <w:shd w:val="clear" w:color="auto" w:fill="auto"/>
            <w:vAlign w:val="center"/>
          </w:tcPr>
          <w:p w:rsidR="004A5A19" w:rsidRPr="00EF3AC1" w:rsidRDefault="004A5A19" w:rsidP="00CB4C99">
            <w:pPr>
              <w:jc w:val="both"/>
              <w:rPr>
                <w:sz w:val="16"/>
                <w:szCs w:val="16"/>
              </w:rPr>
            </w:pPr>
            <w:r w:rsidRPr="00EF3AC1">
              <w:rPr>
                <w:sz w:val="16"/>
                <w:szCs w:val="16"/>
              </w:rPr>
              <w:t>VIGENTE POR UN TERMINO IGUAL A LA VIGENCIA DEL CONTRATO Y TRES (3) AÑOS MAS</w:t>
            </w:r>
          </w:p>
        </w:tc>
        <w:tc>
          <w:tcPr>
            <w:tcW w:w="2693" w:type="dxa"/>
            <w:shd w:val="clear" w:color="auto" w:fill="auto"/>
          </w:tcPr>
          <w:p w:rsidR="004A5A19" w:rsidRPr="00EF3AC1" w:rsidRDefault="004A5A19" w:rsidP="00CB4C99">
            <w:pPr>
              <w:jc w:val="both"/>
              <w:rPr>
                <w:sz w:val="16"/>
                <w:szCs w:val="16"/>
              </w:rPr>
            </w:pPr>
            <w:r w:rsidRPr="00EF3AC1">
              <w:rPr>
                <w:sz w:val="16"/>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A5A19" w:rsidRPr="00EF3AC1" w:rsidTr="004A5A19">
        <w:trPr>
          <w:cantSplit/>
          <w:trHeight w:val="1134"/>
          <w:jc w:val="center"/>
        </w:trPr>
        <w:tc>
          <w:tcPr>
            <w:tcW w:w="993" w:type="dxa"/>
            <w:shd w:val="clear" w:color="auto" w:fill="auto"/>
            <w:vAlign w:val="center"/>
          </w:tcPr>
          <w:p w:rsidR="004A5A19" w:rsidRPr="00EF3AC1" w:rsidRDefault="004A5A19" w:rsidP="00CB4C99">
            <w:pPr>
              <w:tabs>
                <w:tab w:val="left" w:pos="0"/>
              </w:tabs>
              <w:jc w:val="center"/>
              <w:rPr>
                <w:sz w:val="16"/>
                <w:szCs w:val="16"/>
              </w:rPr>
            </w:pPr>
            <w:r w:rsidRPr="00EF3AC1">
              <w:rPr>
                <w:sz w:val="16"/>
                <w:szCs w:val="16"/>
              </w:rPr>
              <w:t>GARANTÍA ÚNICA</w:t>
            </w:r>
          </w:p>
        </w:tc>
        <w:tc>
          <w:tcPr>
            <w:tcW w:w="992" w:type="dxa"/>
            <w:shd w:val="clear" w:color="auto" w:fill="auto"/>
            <w:vAlign w:val="center"/>
          </w:tcPr>
          <w:p w:rsidR="004A5A19" w:rsidRPr="00EF3AC1" w:rsidRDefault="004A5A19" w:rsidP="00CB4C99">
            <w:pPr>
              <w:tabs>
                <w:tab w:val="left" w:pos="0"/>
              </w:tabs>
              <w:jc w:val="center"/>
              <w:rPr>
                <w:sz w:val="16"/>
                <w:szCs w:val="16"/>
              </w:rPr>
            </w:pPr>
            <w:r w:rsidRPr="00EF3AC1">
              <w:rPr>
                <w:sz w:val="16"/>
                <w:szCs w:val="16"/>
              </w:rPr>
              <w:t xml:space="preserve">RIESGO FINANCIERO </w:t>
            </w:r>
          </w:p>
        </w:tc>
        <w:tc>
          <w:tcPr>
            <w:tcW w:w="1559" w:type="dxa"/>
            <w:shd w:val="clear" w:color="auto" w:fill="auto"/>
            <w:vAlign w:val="center"/>
          </w:tcPr>
          <w:p w:rsidR="004A5A19" w:rsidRPr="00EF3AC1" w:rsidRDefault="004A5A19" w:rsidP="00CB4C99">
            <w:pPr>
              <w:tabs>
                <w:tab w:val="left" w:pos="0"/>
              </w:tabs>
              <w:rPr>
                <w:sz w:val="16"/>
                <w:szCs w:val="16"/>
              </w:rPr>
            </w:pPr>
            <w:r w:rsidRPr="00EF3AC1">
              <w:rPr>
                <w:sz w:val="16"/>
                <w:szCs w:val="16"/>
              </w:rPr>
              <w:t>DAÑOS A TERCEROS POR</w:t>
            </w:r>
          </w:p>
          <w:p w:rsidR="004A5A19" w:rsidRPr="00EF3AC1" w:rsidRDefault="004A5A19" w:rsidP="00CB4C99">
            <w:pPr>
              <w:tabs>
                <w:tab w:val="left" w:pos="0"/>
              </w:tabs>
              <w:rPr>
                <w:sz w:val="16"/>
                <w:szCs w:val="16"/>
              </w:rPr>
            </w:pPr>
            <w:r w:rsidRPr="00EF3AC1">
              <w:rPr>
                <w:sz w:val="16"/>
                <w:szCs w:val="16"/>
              </w:rPr>
              <w:t>RESPONSABILIDAD CIVIL EXTRA-CONTRACTUAL POR LA EJECUCIÓN DE LOS CONTRATOS DE OBRA.</w:t>
            </w:r>
          </w:p>
        </w:tc>
        <w:tc>
          <w:tcPr>
            <w:tcW w:w="1276" w:type="dxa"/>
            <w:shd w:val="clear" w:color="auto" w:fill="auto"/>
            <w:vAlign w:val="center"/>
          </w:tcPr>
          <w:p w:rsidR="004A5A19" w:rsidRPr="00EF3AC1" w:rsidRDefault="004A5A19" w:rsidP="00CB4C99">
            <w:pPr>
              <w:tabs>
                <w:tab w:val="left" w:pos="0"/>
              </w:tabs>
              <w:jc w:val="center"/>
              <w:rPr>
                <w:sz w:val="16"/>
                <w:szCs w:val="16"/>
              </w:rPr>
            </w:pPr>
            <w:r w:rsidRPr="00EF3AC1">
              <w:rPr>
                <w:sz w:val="16"/>
                <w:szCs w:val="16"/>
              </w:rPr>
              <w:t xml:space="preserve">DOSCIENTOS SALARIOS MINIMOS LEGALES VIGENTES </w:t>
            </w:r>
          </w:p>
        </w:tc>
        <w:tc>
          <w:tcPr>
            <w:tcW w:w="850" w:type="dxa"/>
            <w:shd w:val="clear" w:color="auto" w:fill="auto"/>
            <w:textDirection w:val="btLr"/>
            <w:vAlign w:val="center"/>
          </w:tcPr>
          <w:p w:rsidR="004A5A19" w:rsidRPr="00EF3AC1" w:rsidRDefault="004A5A19" w:rsidP="00CB4C99">
            <w:pPr>
              <w:tabs>
                <w:tab w:val="left" w:pos="0"/>
              </w:tabs>
              <w:ind w:left="113" w:right="113"/>
              <w:jc w:val="center"/>
              <w:rPr>
                <w:sz w:val="16"/>
                <w:szCs w:val="16"/>
              </w:rPr>
            </w:pPr>
            <w:r w:rsidRPr="00EF3AC1">
              <w:rPr>
                <w:sz w:val="16"/>
                <w:szCs w:val="16"/>
              </w:rPr>
              <w:t>CONTRATISTA</w:t>
            </w:r>
          </w:p>
        </w:tc>
        <w:tc>
          <w:tcPr>
            <w:tcW w:w="1843" w:type="dxa"/>
            <w:shd w:val="clear" w:color="auto" w:fill="auto"/>
            <w:vAlign w:val="center"/>
          </w:tcPr>
          <w:p w:rsidR="004A5A19" w:rsidRPr="00EF3AC1" w:rsidRDefault="004A5A19" w:rsidP="00CB4C99">
            <w:pPr>
              <w:tabs>
                <w:tab w:val="left" w:pos="0"/>
              </w:tabs>
              <w:rPr>
                <w:sz w:val="16"/>
                <w:szCs w:val="16"/>
              </w:rPr>
            </w:pPr>
          </w:p>
          <w:p w:rsidR="004A5A19" w:rsidRPr="00EF3AC1" w:rsidRDefault="004A5A19" w:rsidP="00CB4C99">
            <w:pPr>
              <w:tabs>
                <w:tab w:val="left" w:pos="0"/>
              </w:tabs>
              <w:rPr>
                <w:sz w:val="16"/>
                <w:szCs w:val="16"/>
              </w:rPr>
            </w:pPr>
            <w:r w:rsidRPr="00EF3AC1">
              <w:rPr>
                <w:sz w:val="16"/>
                <w:szCs w:val="16"/>
              </w:rPr>
              <w:t>VIGENTE POR EL TÉRMINO DE LA VIGENCIA DEL CONTRATO.</w:t>
            </w:r>
          </w:p>
        </w:tc>
        <w:tc>
          <w:tcPr>
            <w:tcW w:w="2693" w:type="dxa"/>
            <w:shd w:val="clear" w:color="auto" w:fill="auto"/>
            <w:vAlign w:val="center"/>
          </w:tcPr>
          <w:p w:rsidR="004A5A19" w:rsidRPr="00EF3AC1" w:rsidRDefault="004A5A19" w:rsidP="00CB4C99">
            <w:pPr>
              <w:tabs>
                <w:tab w:val="left" w:pos="426"/>
              </w:tabs>
              <w:jc w:val="both"/>
              <w:rPr>
                <w:sz w:val="16"/>
                <w:szCs w:val="16"/>
              </w:rPr>
            </w:pPr>
            <w:r w:rsidRPr="00EF3AC1">
              <w:rPr>
                <w:sz w:val="16"/>
                <w:szCs w:val="16"/>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w:t>
            </w:r>
          </w:p>
        </w:tc>
      </w:tr>
    </w:tbl>
    <w:p w:rsidR="004A5A19" w:rsidRPr="00EF3AC1" w:rsidRDefault="004A5A19" w:rsidP="00AD6484">
      <w:pPr>
        <w:jc w:val="center"/>
        <w:rPr>
          <w:b/>
          <w:bCs/>
        </w:rPr>
      </w:pPr>
    </w:p>
    <w:p w:rsidR="00AD6484" w:rsidRPr="00EF3AC1" w:rsidRDefault="00AD6484" w:rsidP="00AD6484">
      <w:pPr>
        <w:jc w:val="both"/>
      </w:pPr>
    </w:p>
    <w:p w:rsidR="00AD6484" w:rsidRPr="00EF3AC1" w:rsidRDefault="00AD6484"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3D6FFA">
      <w:pPr>
        <w:tabs>
          <w:tab w:val="center" w:pos="4991"/>
        </w:tabs>
        <w:jc w:val="both"/>
        <w:rPr>
          <w:b/>
          <w:szCs w:val="22"/>
        </w:rPr>
      </w:pPr>
      <w:r w:rsidRPr="00EF3AC1">
        <w:rPr>
          <w:b/>
          <w:szCs w:val="22"/>
        </w:rPr>
        <w:lastRenderedPageBreak/>
        <w:t>CLAUSULAS  SANCIONATORIAS</w:t>
      </w:r>
      <w:r w:rsidRPr="00EF3AC1">
        <w:rPr>
          <w:b/>
          <w:szCs w:val="22"/>
        </w:rPr>
        <w:tab/>
      </w:r>
    </w:p>
    <w:p w:rsidR="003D6FFA" w:rsidRPr="00EF3AC1" w:rsidRDefault="003D6FFA" w:rsidP="003D6FFA"/>
    <w:tbl>
      <w:tblPr>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559"/>
        <w:gridCol w:w="1276"/>
        <w:gridCol w:w="1276"/>
        <w:gridCol w:w="1842"/>
        <w:gridCol w:w="2268"/>
      </w:tblGrid>
      <w:tr w:rsidR="00773EBD" w:rsidRPr="00EF3AC1" w:rsidTr="003D6FFA">
        <w:trPr>
          <w:jc w:val="center"/>
        </w:trPr>
        <w:tc>
          <w:tcPr>
            <w:tcW w:w="1135" w:type="dxa"/>
            <w:shd w:val="clear" w:color="auto" w:fill="auto"/>
            <w:vAlign w:val="center"/>
          </w:tcPr>
          <w:p w:rsidR="003D6FFA" w:rsidRPr="00EF3AC1" w:rsidRDefault="003D6FFA" w:rsidP="00E75505">
            <w:pPr>
              <w:tabs>
                <w:tab w:val="left" w:pos="0"/>
              </w:tabs>
              <w:rPr>
                <w:sz w:val="14"/>
                <w:szCs w:val="14"/>
              </w:rPr>
            </w:pPr>
            <w:r w:rsidRPr="00EF3AC1">
              <w:rPr>
                <w:sz w:val="14"/>
                <w:szCs w:val="14"/>
              </w:rPr>
              <w:t>MULTA</w:t>
            </w:r>
          </w:p>
        </w:tc>
        <w:tc>
          <w:tcPr>
            <w:tcW w:w="992" w:type="dxa"/>
            <w:shd w:val="clear" w:color="auto" w:fill="auto"/>
            <w:vAlign w:val="center"/>
          </w:tcPr>
          <w:p w:rsidR="003D6FFA" w:rsidRPr="00EF3AC1" w:rsidRDefault="003D6FFA" w:rsidP="00E75505">
            <w:pPr>
              <w:tabs>
                <w:tab w:val="left" w:pos="0"/>
              </w:tabs>
              <w:rPr>
                <w:sz w:val="14"/>
                <w:szCs w:val="14"/>
              </w:rPr>
            </w:pPr>
            <w:r w:rsidRPr="00EF3AC1">
              <w:rPr>
                <w:sz w:val="14"/>
                <w:szCs w:val="14"/>
              </w:rPr>
              <w:t>RIESGO JURIDICO</w:t>
            </w:r>
          </w:p>
        </w:tc>
        <w:tc>
          <w:tcPr>
            <w:tcW w:w="1559" w:type="dxa"/>
            <w:shd w:val="clear" w:color="auto" w:fill="auto"/>
            <w:vAlign w:val="center"/>
          </w:tcPr>
          <w:p w:rsidR="003D6FFA" w:rsidRPr="00EF3AC1" w:rsidRDefault="003D6FFA" w:rsidP="00E75505">
            <w:pPr>
              <w:tabs>
                <w:tab w:val="left" w:pos="0"/>
              </w:tabs>
              <w:rPr>
                <w:sz w:val="14"/>
                <w:szCs w:val="14"/>
              </w:rPr>
            </w:pPr>
          </w:p>
          <w:p w:rsidR="003D6FFA" w:rsidRPr="00EF3AC1" w:rsidRDefault="003D6FFA" w:rsidP="00E75505">
            <w:pPr>
              <w:tabs>
                <w:tab w:val="left" w:pos="0"/>
              </w:tabs>
              <w:rPr>
                <w:sz w:val="14"/>
                <w:szCs w:val="14"/>
              </w:rPr>
            </w:pPr>
            <w:r w:rsidRPr="00EF3AC1">
              <w:rPr>
                <w:sz w:val="14"/>
                <w:szCs w:val="14"/>
              </w:rPr>
              <w:t xml:space="preserve">LA NO CONSTITUCION DENTRO DEL TERMINO Y EN LA FORMA PREVISTA EN EL CONTRATO O EN ALGUNO DE SUS MODIFICATORIOS LA POLIZA DE GARANTIA UNICA </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MULTA CUYO VALOR SE LIQUIDARA CON BASE EN UN CERO PUNTO DOS (0.2%) DEL VALOR DEL CONTRATO</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CONTRATISTA</w:t>
            </w:r>
          </w:p>
        </w:tc>
        <w:tc>
          <w:tcPr>
            <w:tcW w:w="1842" w:type="dxa"/>
            <w:shd w:val="clear" w:color="auto" w:fill="auto"/>
            <w:vAlign w:val="center"/>
          </w:tcPr>
          <w:p w:rsidR="003D6FFA" w:rsidRPr="00EF3AC1" w:rsidRDefault="003D6FFA" w:rsidP="00E75505">
            <w:pPr>
              <w:tabs>
                <w:tab w:val="left" w:pos="0"/>
              </w:tabs>
              <w:rPr>
                <w:sz w:val="14"/>
                <w:szCs w:val="14"/>
              </w:rPr>
            </w:pPr>
            <w:r w:rsidRPr="00EF3AC1">
              <w:rPr>
                <w:sz w:val="14"/>
                <w:szCs w:val="14"/>
              </w:rPr>
              <w:t>LA MULTA SE APLICARA POR CADA DIA DE RETARDO Y HASTA POR DIEZ(10) DIAS</w:t>
            </w:r>
          </w:p>
        </w:tc>
        <w:tc>
          <w:tcPr>
            <w:tcW w:w="2268" w:type="dxa"/>
            <w:shd w:val="clear" w:color="auto" w:fill="auto"/>
          </w:tcPr>
          <w:p w:rsidR="003D6FFA" w:rsidRPr="00EF3AC1" w:rsidRDefault="003D6FFA" w:rsidP="00E75505">
            <w:pPr>
              <w:tabs>
                <w:tab w:val="left" w:pos="0"/>
              </w:tabs>
              <w:rPr>
                <w:sz w:val="14"/>
                <w:szCs w:val="14"/>
              </w:rPr>
            </w:pPr>
          </w:p>
          <w:p w:rsidR="003D6FFA" w:rsidRPr="00EF3AC1" w:rsidRDefault="003D6FFA" w:rsidP="00E75505">
            <w:pPr>
              <w:tabs>
                <w:tab w:val="left" w:pos="0"/>
              </w:tabs>
              <w:rPr>
                <w:sz w:val="14"/>
                <w:szCs w:val="14"/>
              </w:rPr>
            </w:pPr>
            <w:r w:rsidRPr="00EF3AC1">
              <w:rPr>
                <w:sz w:val="14"/>
                <w:szCs w:val="14"/>
              </w:rPr>
              <w:t xml:space="preserve">CUANDO EL CONTRATISTA NO CONSTITUYA DENTRO DEL TERMINO Y EN LA FORMA PREVISTA EN EL CONTRATO O EN ALGUNO DE SUS MODIFICATORIOS, A POLIZA DE GARANTIA UNICA </w:t>
            </w:r>
          </w:p>
        </w:tc>
      </w:tr>
      <w:tr w:rsidR="00773EBD" w:rsidRPr="00EF3AC1" w:rsidTr="003D6FFA">
        <w:trPr>
          <w:jc w:val="center"/>
        </w:trPr>
        <w:tc>
          <w:tcPr>
            <w:tcW w:w="1135" w:type="dxa"/>
            <w:shd w:val="clear" w:color="auto" w:fill="auto"/>
            <w:vAlign w:val="center"/>
          </w:tcPr>
          <w:p w:rsidR="003D6FFA" w:rsidRPr="00EF3AC1" w:rsidRDefault="003D6FFA" w:rsidP="00E75505">
            <w:pPr>
              <w:tabs>
                <w:tab w:val="left" w:pos="0"/>
              </w:tabs>
              <w:rPr>
                <w:sz w:val="14"/>
                <w:szCs w:val="14"/>
              </w:rPr>
            </w:pPr>
            <w:r w:rsidRPr="00EF3AC1">
              <w:rPr>
                <w:sz w:val="14"/>
                <w:szCs w:val="14"/>
              </w:rPr>
              <w:t>MULTA</w:t>
            </w:r>
          </w:p>
        </w:tc>
        <w:tc>
          <w:tcPr>
            <w:tcW w:w="992" w:type="dxa"/>
            <w:shd w:val="clear" w:color="auto" w:fill="auto"/>
            <w:vAlign w:val="center"/>
          </w:tcPr>
          <w:p w:rsidR="003D6FFA" w:rsidRPr="00EF3AC1" w:rsidRDefault="003D6FFA" w:rsidP="00E75505">
            <w:pPr>
              <w:tabs>
                <w:tab w:val="left" w:pos="0"/>
              </w:tabs>
              <w:rPr>
                <w:sz w:val="14"/>
                <w:szCs w:val="14"/>
              </w:rPr>
            </w:pPr>
            <w:r w:rsidRPr="00EF3AC1">
              <w:rPr>
                <w:sz w:val="14"/>
                <w:szCs w:val="14"/>
              </w:rPr>
              <w:t>RIESGO JURIDICO</w:t>
            </w:r>
          </w:p>
        </w:tc>
        <w:tc>
          <w:tcPr>
            <w:tcW w:w="1559" w:type="dxa"/>
            <w:shd w:val="clear" w:color="auto" w:fill="auto"/>
            <w:vAlign w:val="center"/>
          </w:tcPr>
          <w:p w:rsidR="003D6FFA" w:rsidRPr="00EF3AC1" w:rsidRDefault="003D6FFA" w:rsidP="00E75505">
            <w:pPr>
              <w:tabs>
                <w:tab w:val="left" w:pos="0"/>
              </w:tabs>
              <w:rPr>
                <w:sz w:val="14"/>
                <w:szCs w:val="14"/>
              </w:rPr>
            </w:pPr>
            <w:r w:rsidRPr="00EF3AC1">
              <w:rPr>
                <w:sz w:val="14"/>
                <w:szCs w:val="14"/>
              </w:rPr>
              <w:t>INCUMPLIMIENTO PARCIAL</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MULTAS CUYO VALOR SE LIQUIDARA CON BASE EN UN CERO PUNTO VEINTICINCO (0.25%) A UN CERO PUNTO CINCO (0.5%) DEL VALOR DEJADO DE CUMPLIR O ENTREGAR</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CONTRATISTA</w:t>
            </w:r>
          </w:p>
        </w:tc>
        <w:tc>
          <w:tcPr>
            <w:tcW w:w="1842" w:type="dxa"/>
            <w:shd w:val="clear" w:color="auto" w:fill="auto"/>
            <w:vAlign w:val="center"/>
          </w:tcPr>
          <w:p w:rsidR="003D6FFA" w:rsidRPr="00EF3AC1" w:rsidRDefault="003D6FFA" w:rsidP="00E75505">
            <w:pPr>
              <w:tabs>
                <w:tab w:val="left" w:pos="0"/>
              </w:tabs>
              <w:rPr>
                <w:sz w:val="14"/>
                <w:szCs w:val="14"/>
              </w:rPr>
            </w:pPr>
            <w:r w:rsidRPr="00EF3AC1">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268" w:type="dxa"/>
            <w:shd w:val="clear" w:color="auto" w:fill="auto"/>
          </w:tcPr>
          <w:p w:rsidR="003D6FFA" w:rsidRPr="00EF3AC1" w:rsidRDefault="003D6FFA" w:rsidP="00E75505">
            <w:pPr>
              <w:tabs>
                <w:tab w:val="left" w:pos="0"/>
              </w:tabs>
              <w:rPr>
                <w:sz w:val="14"/>
                <w:szCs w:val="14"/>
              </w:rPr>
            </w:pPr>
            <w:r w:rsidRPr="00EF3AC1">
              <w:rPr>
                <w:sz w:val="14"/>
                <w:szCs w:val="14"/>
              </w:rPr>
              <w:t>AMPARA LA MORA O INCUMPLIMIENTO PARCIAL DE ALGUNA OBLIGACION DERIVADA DEL CONTRATO POR CAUSAS IMPUTABLES AL CONTRATISTA</w:t>
            </w:r>
          </w:p>
        </w:tc>
      </w:tr>
      <w:tr w:rsidR="00773EBD" w:rsidRPr="00EF3AC1" w:rsidTr="003D6FFA">
        <w:trPr>
          <w:jc w:val="center"/>
        </w:trPr>
        <w:tc>
          <w:tcPr>
            <w:tcW w:w="1135" w:type="dxa"/>
            <w:shd w:val="clear" w:color="auto" w:fill="auto"/>
            <w:vAlign w:val="center"/>
          </w:tcPr>
          <w:p w:rsidR="003D6FFA" w:rsidRPr="00EF3AC1" w:rsidRDefault="003D6FFA" w:rsidP="00E75505">
            <w:pPr>
              <w:tabs>
                <w:tab w:val="left" w:pos="0"/>
              </w:tabs>
              <w:rPr>
                <w:sz w:val="14"/>
                <w:szCs w:val="14"/>
              </w:rPr>
            </w:pPr>
            <w:r w:rsidRPr="00EF3AC1">
              <w:rPr>
                <w:sz w:val="14"/>
                <w:szCs w:val="14"/>
              </w:rPr>
              <w:t>CLAUSULA PENAL PECUNIARIA</w:t>
            </w:r>
          </w:p>
        </w:tc>
        <w:tc>
          <w:tcPr>
            <w:tcW w:w="992" w:type="dxa"/>
            <w:shd w:val="clear" w:color="auto" w:fill="auto"/>
            <w:vAlign w:val="center"/>
          </w:tcPr>
          <w:p w:rsidR="003D6FFA" w:rsidRPr="00EF3AC1" w:rsidRDefault="003D6FFA" w:rsidP="00E75505">
            <w:pPr>
              <w:tabs>
                <w:tab w:val="left" w:pos="0"/>
              </w:tabs>
              <w:rPr>
                <w:sz w:val="14"/>
                <w:szCs w:val="14"/>
              </w:rPr>
            </w:pPr>
            <w:r w:rsidRPr="00EF3AC1">
              <w:rPr>
                <w:sz w:val="14"/>
                <w:szCs w:val="14"/>
              </w:rPr>
              <w:t>RIESGO JURIDICO</w:t>
            </w:r>
          </w:p>
        </w:tc>
        <w:tc>
          <w:tcPr>
            <w:tcW w:w="1559" w:type="dxa"/>
            <w:shd w:val="clear" w:color="auto" w:fill="auto"/>
            <w:vAlign w:val="center"/>
          </w:tcPr>
          <w:p w:rsidR="003D6FFA" w:rsidRPr="00EF3AC1" w:rsidRDefault="003D6FFA" w:rsidP="00E75505">
            <w:pPr>
              <w:tabs>
                <w:tab w:val="left" w:pos="0"/>
              </w:tabs>
              <w:rPr>
                <w:sz w:val="14"/>
                <w:szCs w:val="14"/>
              </w:rPr>
            </w:pPr>
            <w:r w:rsidRPr="00EF3AC1">
              <w:rPr>
                <w:sz w:val="14"/>
                <w:szCs w:val="14"/>
              </w:rPr>
              <w:t>INCUMPLIMIENTO TOTAL DECLARATORIA DE CADUCIDAD</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VEINTE POR CIENTO (20%) DEL VALOR TOTAL DEL CONTRATO</w:t>
            </w:r>
          </w:p>
        </w:tc>
        <w:tc>
          <w:tcPr>
            <w:tcW w:w="1276" w:type="dxa"/>
            <w:shd w:val="clear" w:color="auto" w:fill="auto"/>
            <w:vAlign w:val="center"/>
          </w:tcPr>
          <w:p w:rsidR="003D6FFA" w:rsidRPr="00EF3AC1" w:rsidRDefault="003D6FFA" w:rsidP="00E75505">
            <w:pPr>
              <w:tabs>
                <w:tab w:val="left" w:pos="0"/>
              </w:tabs>
              <w:rPr>
                <w:sz w:val="14"/>
                <w:szCs w:val="14"/>
              </w:rPr>
            </w:pPr>
            <w:r w:rsidRPr="00EF3AC1">
              <w:rPr>
                <w:sz w:val="14"/>
                <w:szCs w:val="14"/>
              </w:rPr>
              <w:t>CONTRATISTA</w:t>
            </w:r>
          </w:p>
        </w:tc>
        <w:tc>
          <w:tcPr>
            <w:tcW w:w="1842" w:type="dxa"/>
            <w:shd w:val="clear" w:color="auto" w:fill="auto"/>
            <w:vAlign w:val="center"/>
          </w:tcPr>
          <w:p w:rsidR="003D6FFA" w:rsidRPr="00EF3AC1" w:rsidRDefault="003D6FFA" w:rsidP="00E75505">
            <w:pPr>
              <w:tabs>
                <w:tab w:val="left" w:pos="0"/>
              </w:tabs>
              <w:rPr>
                <w:sz w:val="14"/>
                <w:szCs w:val="14"/>
              </w:rPr>
            </w:pPr>
            <w:r w:rsidRPr="00EF3AC1">
              <w:rPr>
                <w:sz w:val="14"/>
                <w:szCs w:val="14"/>
              </w:rPr>
              <w:t>EL VEINTE POR CIENTO (20%) DEL VALOR TOTAL DEL CONTRATO CUANDO SE TRATE DE INCUMPLIMIENTO TOTAL DEL CONTRATO Y PROPORCIONAL AL INCUMPLIMIENTO PARCIAL DEL CONTRATO</w:t>
            </w:r>
          </w:p>
        </w:tc>
        <w:tc>
          <w:tcPr>
            <w:tcW w:w="2268" w:type="dxa"/>
            <w:shd w:val="clear" w:color="auto" w:fill="auto"/>
          </w:tcPr>
          <w:p w:rsidR="003D6FFA" w:rsidRPr="00EF3AC1" w:rsidRDefault="003D6FFA" w:rsidP="00E75505">
            <w:pPr>
              <w:tabs>
                <w:tab w:val="left" w:pos="0"/>
              </w:tabs>
              <w:rPr>
                <w:sz w:val="14"/>
                <w:szCs w:val="14"/>
              </w:rPr>
            </w:pPr>
            <w:r w:rsidRPr="00EF3AC1">
              <w:rPr>
                <w:sz w:val="14"/>
                <w:szCs w:val="14"/>
              </w:rPr>
              <w:t>AMPARA EL INCUMPLIMIENTO PARCIAL O DEFINITIVO DEL CONTRATO POR PARTE DEL CONTRATISTA , SE BUSCA EL PAGO PARCIAL Y DEFINITIVO DE LOS PERJUICIOS QUE SE CAUSEN A LA ENTIDAD</w:t>
            </w:r>
          </w:p>
        </w:tc>
      </w:tr>
    </w:tbl>
    <w:p w:rsidR="003D6FFA" w:rsidRPr="00EF3AC1" w:rsidRDefault="003D6FFA" w:rsidP="003D6FFA"/>
    <w:p w:rsidR="003D6FFA" w:rsidRPr="00EF3AC1" w:rsidRDefault="003D6FFA" w:rsidP="003D6FFA">
      <w:pPr>
        <w:pStyle w:val="Prrafodelista"/>
        <w:tabs>
          <w:tab w:val="left" w:pos="240"/>
        </w:tabs>
        <w:ind w:left="0"/>
        <w:jc w:val="center"/>
      </w:pPr>
    </w:p>
    <w:p w:rsidR="003D6FFA" w:rsidRPr="00EF3AC1" w:rsidRDefault="003D6FFA" w:rsidP="00AD6484">
      <w:pPr>
        <w:jc w:val="both"/>
      </w:pPr>
    </w:p>
    <w:p w:rsidR="00AD6484" w:rsidRPr="00EF3AC1" w:rsidRDefault="00AD6484" w:rsidP="00AD6484">
      <w:pPr>
        <w:pStyle w:val="Prrafodelista"/>
        <w:tabs>
          <w:tab w:val="left" w:pos="240"/>
        </w:tabs>
        <w:ind w:left="0"/>
        <w:jc w:val="center"/>
        <w:rPr>
          <w:b/>
        </w:rPr>
      </w:pPr>
    </w:p>
    <w:p w:rsidR="00AD6484" w:rsidRPr="00EF3AC1" w:rsidRDefault="00AD6484"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3D6FFA" w:rsidRPr="00EF3AC1" w:rsidRDefault="003D6FFA" w:rsidP="00AD6484">
      <w:pPr>
        <w:jc w:val="both"/>
      </w:pPr>
    </w:p>
    <w:p w:rsidR="001B5ECD" w:rsidRDefault="001B5ECD" w:rsidP="00AD6484">
      <w:pPr>
        <w:jc w:val="both"/>
      </w:pPr>
    </w:p>
    <w:p w:rsidR="005A3DF8" w:rsidRDefault="005A3DF8" w:rsidP="00AD6484">
      <w:pPr>
        <w:jc w:val="both"/>
      </w:pPr>
    </w:p>
    <w:p w:rsidR="00C43B86" w:rsidRPr="00EF3AC1" w:rsidRDefault="00C43B86" w:rsidP="00AD6484">
      <w:pPr>
        <w:jc w:val="both"/>
      </w:pPr>
    </w:p>
    <w:p w:rsidR="00AD6484" w:rsidRPr="00EF3AC1" w:rsidRDefault="00AD6484" w:rsidP="00AD6484">
      <w:pPr>
        <w:jc w:val="both"/>
      </w:pPr>
    </w:p>
    <w:p w:rsidR="00AD6484" w:rsidRPr="00EF3AC1" w:rsidRDefault="00AD6484" w:rsidP="00AD6484">
      <w:pPr>
        <w:jc w:val="center"/>
        <w:rPr>
          <w:b/>
        </w:rPr>
      </w:pPr>
      <w:r w:rsidRPr="00EF3AC1">
        <w:rPr>
          <w:b/>
        </w:rPr>
        <w:lastRenderedPageBreak/>
        <w:t>FORMULARIO 1</w:t>
      </w:r>
    </w:p>
    <w:p w:rsidR="00AD6484" w:rsidRPr="00EF3AC1" w:rsidRDefault="00AD6484" w:rsidP="00AD6484">
      <w:pPr>
        <w:jc w:val="center"/>
        <w:rPr>
          <w:b/>
        </w:rPr>
      </w:pPr>
      <w:r w:rsidRPr="00EF3AC1">
        <w:rPr>
          <w:b/>
        </w:rPr>
        <w:t>CARTA DE PRESENTACIÓN DE LA PROPUESTA</w:t>
      </w:r>
    </w:p>
    <w:p w:rsidR="004A5A19" w:rsidRPr="00EF3AC1" w:rsidRDefault="004A5A19" w:rsidP="00AD6484">
      <w:pPr>
        <w:jc w:val="both"/>
      </w:pPr>
    </w:p>
    <w:p w:rsidR="00AD6484" w:rsidRPr="00EF3AC1" w:rsidRDefault="004A5A19" w:rsidP="00AD6484">
      <w:pPr>
        <w:jc w:val="both"/>
      </w:pPr>
      <w:r w:rsidRPr="00EF3AC1">
        <w:t xml:space="preserve">San José de Cúcuta, </w:t>
      </w:r>
    </w:p>
    <w:p w:rsidR="00AD6484" w:rsidRPr="00EF3AC1" w:rsidRDefault="00AD6484" w:rsidP="00AD6484">
      <w:pPr>
        <w:jc w:val="both"/>
      </w:pPr>
    </w:p>
    <w:p w:rsidR="00AD6484" w:rsidRPr="00EF3AC1" w:rsidRDefault="00AD6484" w:rsidP="00AD6484">
      <w:pPr>
        <w:jc w:val="both"/>
      </w:pPr>
      <w:r w:rsidRPr="00EF3AC1">
        <w:t>Señores</w:t>
      </w:r>
    </w:p>
    <w:p w:rsidR="004A5A19" w:rsidRPr="00EF3AC1" w:rsidRDefault="004A5A19" w:rsidP="00AD6484">
      <w:pPr>
        <w:jc w:val="both"/>
      </w:pPr>
      <w:r w:rsidRPr="00EF3AC1">
        <w:t xml:space="preserve">POLICÍA NACIONAL </w:t>
      </w:r>
    </w:p>
    <w:p w:rsidR="004A5A19" w:rsidRPr="00EF3AC1" w:rsidRDefault="004A5A19" w:rsidP="00AD6484">
      <w:pPr>
        <w:jc w:val="both"/>
      </w:pPr>
      <w:r w:rsidRPr="00EF3AC1">
        <w:t xml:space="preserve">POLICIA METROPOLITANA DE CÚCUTA </w:t>
      </w:r>
    </w:p>
    <w:p w:rsidR="00AD6484" w:rsidRPr="00EF3AC1" w:rsidRDefault="004A5A19" w:rsidP="00AD6484">
      <w:pPr>
        <w:jc w:val="both"/>
      </w:pPr>
      <w:r w:rsidRPr="00EF3AC1">
        <w:t>AREA SANIDAD DENOR</w:t>
      </w:r>
    </w:p>
    <w:p w:rsidR="00AD6484" w:rsidRPr="00EF3AC1" w:rsidRDefault="00AD6484" w:rsidP="00AD6484">
      <w:pPr>
        <w:jc w:val="both"/>
      </w:pPr>
      <w:r w:rsidRPr="00EF3AC1">
        <w:t>Ciudad.</w:t>
      </w:r>
    </w:p>
    <w:p w:rsidR="00AD6484" w:rsidRPr="00EF3AC1" w:rsidRDefault="00AD6484" w:rsidP="00AD6484">
      <w:pPr>
        <w:jc w:val="both"/>
      </w:pPr>
    </w:p>
    <w:p w:rsidR="004A5A19" w:rsidRPr="00EF3AC1" w:rsidRDefault="004A5A19" w:rsidP="004A5A19">
      <w:pPr>
        <w:jc w:val="both"/>
      </w:pPr>
      <w:r w:rsidRPr="00EF3AC1">
        <w:t xml:space="preserve">Referencia: </w:t>
      </w:r>
      <w:r w:rsidRPr="00EF3AC1">
        <w:tab/>
        <w:t xml:space="preserve">Presentación de propuesta para el Proceso de Selección Abreviada </w:t>
      </w:r>
      <w:r w:rsidR="00E01FEE" w:rsidRPr="00EF3AC1">
        <w:t>PN ARSAN MECUC MIC 01</w:t>
      </w:r>
      <w:r w:rsidR="00AD636F">
        <w:t>92</w:t>
      </w:r>
      <w:r w:rsidR="00E01FEE" w:rsidRPr="00EF3AC1">
        <w:t xml:space="preserve"> 2019</w:t>
      </w:r>
      <w:r w:rsidRPr="00EF3AC1">
        <w:t xml:space="preserve"> </w:t>
      </w:r>
      <w:r w:rsidR="00E01FEE" w:rsidRPr="00EF3AC1">
        <w:t xml:space="preserve">cuyo objeto es la </w:t>
      </w:r>
      <w:r w:rsidRPr="00EF3AC1">
        <w:t>“</w:t>
      </w:r>
      <w:r w:rsidR="00AD636F" w:rsidRPr="00AD636F">
        <w:t>PRESTACIÓN DE SERVICIOS MEDICOS CONSULTA EXTERNA, PROCEDIMIENTOS DERIVADOS DE LA ESPECIALIDAD DE NEUROPEDIATRIA PARA LA ATENCION DE LOS USUARIOS AFILIADOS AL SUBSISTEMA DE SALUD DE LA POLICIA NACIONAL EN EL DEPARTAMENTO DE POLICIA NORTE DE SANTANDER Y SU AREA METROPOLITANA</w:t>
      </w:r>
      <w:r w:rsidRPr="00EF3AC1">
        <w:t>”</w:t>
      </w:r>
    </w:p>
    <w:p w:rsidR="004A5A19" w:rsidRPr="00EF3AC1" w:rsidRDefault="004A5A19" w:rsidP="004A5A19">
      <w:pPr>
        <w:ind w:left="2124" w:hanging="2124"/>
      </w:pPr>
    </w:p>
    <w:p w:rsidR="00CB4C99" w:rsidRPr="00EF3AC1" w:rsidRDefault="00CB4C99" w:rsidP="004A5A19">
      <w:pPr>
        <w:jc w:val="both"/>
      </w:pPr>
      <w:r w:rsidRPr="00EF3AC1">
        <w:t>Yo (Nombre</w:t>
      </w:r>
      <w:proofErr w:type="gramStart"/>
      <w:r w:rsidRPr="00EF3AC1">
        <w:t>)(</w:t>
      </w:r>
      <w:proofErr w:type="gramEnd"/>
      <w:r w:rsidRPr="00EF3AC1">
        <w:t>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ARSAN MECUC MIC 01</w:t>
      </w:r>
      <w:r w:rsidR="00AD636F">
        <w:t>92</w:t>
      </w:r>
      <w:r w:rsidRPr="00EF3AC1">
        <w:t xml:space="preserve"> 2019 cuyo objeto es la “</w:t>
      </w:r>
      <w:r w:rsidR="00AD636F" w:rsidRPr="00AD636F">
        <w:t>PRESTACIÓN DE SERVICIOS MEDICOS CONSULTA EXTERNA, PROCEDIMIENTOS DERIVADOS DE LA ESPECIALIDAD DE NEUROPEDIATRIA PARA LA ATENCION DE LOS USUARIOS AFILIADOS AL SUBSISTEMA DE SALUD DE LA POLICIA NACIONAL EN EL DEPARTAMENTO DE POLICIA NORTE DE SANTANDER Y SU AREA METROPOLITANA</w:t>
      </w:r>
      <w:r w:rsidRPr="00EF3AC1">
        <w:rPr>
          <w:b/>
        </w:rPr>
        <w:t xml:space="preserve">, </w:t>
      </w:r>
      <w:r w:rsidRPr="00EF3AC1">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rsidR="00CB4C99" w:rsidRPr="00EF3AC1" w:rsidRDefault="00CB4C99" w:rsidP="004A5A19">
      <w:pPr>
        <w:jc w:val="both"/>
      </w:pPr>
    </w:p>
    <w:p w:rsidR="00CB4C99" w:rsidRPr="00EF3AC1" w:rsidRDefault="00CB4C99" w:rsidP="00CB4C99">
      <w:pPr>
        <w:jc w:val="both"/>
      </w:pPr>
      <w:r w:rsidRPr="00EF3AC1">
        <w:t>En relación con la propuesta que presento, manifiesto lo siguiente:</w:t>
      </w:r>
    </w:p>
    <w:p w:rsidR="00CB4C99" w:rsidRPr="00EF3AC1" w:rsidRDefault="00CB4C99" w:rsidP="00CB4C99">
      <w:pPr>
        <w:jc w:val="both"/>
      </w:pP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Que el proponente que represento conoce y acepta el contenido de la invitación y de sus Anexos y Formularios, así como el de cada uno de los adendas  hechos al mismo.</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Que la propuesta que presento es irrevocable e incondicional, y obliga insubordinadamente al proponente que represento.</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 xml:space="preserve">Que ni el representante legal </w:t>
      </w:r>
      <w:proofErr w:type="spellStart"/>
      <w:r w:rsidRPr="00EF3AC1">
        <w:t>ó</w:t>
      </w:r>
      <w:proofErr w:type="spellEnd"/>
      <w:r w:rsidRPr="00EF3AC1">
        <w:t xml:space="preserve"> apoderado del proponente, ni el proponente mismo, ni sus integrantes y directores nos encontramos incursos en ninguna de las causales de inhabilidad y/o incompatibilidad determinadas por la Constitución Política y la Ley aplicable.</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 xml:space="preserve">Declaramos bajo juramento, el que se entiende prestado por la suscripción de la presente carta de presentación de la propuesta, que hemos declarado únicamente la verdad en la información y </w:t>
      </w:r>
      <w:r w:rsidRPr="00EF3AC1">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El CONTRATISTA se obliga a mantener indemne a la POLICIA NACIONAL de cualquier reclamación proveniente de terceros que tenga como causa sus actuaciones.</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Que me obligo a suministrar a solicitud de LA POLICÍA NACIONAL - UNIDAD EJECUTORA cualquier información necesaria para la correcta evaluación de esta propuesta, dentro de los términos que al efecto determine esa entidad.</w:t>
      </w:r>
    </w:p>
    <w:p w:rsidR="00CB4C99" w:rsidRPr="00EF3AC1" w:rsidRDefault="00CB4C99" w:rsidP="00CB4C99">
      <w:pPr>
        <w:pStyle w:val="Prrafodelista"/>
        <w:widowControl w:val="0"/>
        <w:numPr>
          <w:ilvl w:val="0"/>
          <w:numId w:val="18"/>
        </w:numPr>
        <w:tabs>
          <w:tab w:val="left" w:pos="426"/>
        </w:tabs>
        <w:suppressAutoHyphens/>
        <w:autoSpaceDE/>
        <w:ind w:left="426" w:hanging="426"/>
        <w:contextualSpacing w:val="0"/>
        <w:jc w:val="both"/>
        <w:textAlignment w:val="baseline"/>
      </w:pPr>
      <w:r w:rsidRPr="00EF3AC1">
        <w:t>Que la presente propuesta se encuentra publicada en el SECOP II</w:t>
      </w:r>
    </w:p>
    <w:p w:rsidR="00CB4C99" w:rsidRPr="00EF3AC1" w:rsidRDefault="00CB4C99" w:rsidP="00CB4C99">
      <w:pPr>
        <w:pStyle w:val="Prrafodelista"/>
        <w:numPr>
          <w:ilvl w:val="0"/>
          <w:numId w:val="18"/>
        </w:numPr>
        <w:tabs>
          <w:tab w:val="left" w:pos="426"/>
        </w:tabs>
        <w:suppressAutoHyphens/>
        <w:autoSpaceDE/>
        <w:ind w:left="426" w:hanging="426"/>
        <w:contextualSpacing w:val="0"/>
        <w:jc w:val="both"/>
        <w:textAlignment w:val="baseline"/>
      </w:pPr>
      <w:r w:rsidRPr="00EF3AC1">
        <w:t>Que recibiremos notificaciones en la secretaría de su Despacho, o en la(s) siguiente(s) dirección(es): (Dirección para notificaciones): Teléfono(s): Fax</w:t>
      </w:r>
    </w:p>
    <w:p w:rsidR="00CB4C99" w:rsidRPr="00EF3AC1" w:rsidRDefault="00CB4C99" w:rsidP="00CB4C99">
      <w:pPr>
        <w:pStyle w:val="Piedepgina"/>
        <w:numPr>
          <w:ilvl w:val="0"/>
          <w:numId w:val="18"/>
        </w:numPr>
        <w:tabs>
          <w:tab w:val="clear" w:pos="4419"/>
          <w:tab w:val="clear" w:pos="8838"/>
          <w:tab w:val="left" w:pos="426"/>
        </w:tabs>
        <w:suppressAutoHyphens/>
        <w:autoSpaceDE/>
        <w:ind w:left="426" w:hanging="426"/>
        <w:jc w:val="both"/>
        <w:textAlignment w:val="baseline"/>
      </w:pPr>
      <w:r w:rsidRPr="00EF3AC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CB4C99" w:rsidRPr="00EF3AC1" w:rsidRDefault="00CB4C99" w:rsidP="00CB4C99">
      <w:pPr>
        <w:pStyle w:val="Piedepgina"/>
        <w:numPr>
          <w:ilvl w:val="0"/>
          <w:numId w:val="18"/>
        </w:numPr>
        <w:tabs>
          <w:tab w:val="clear" w:pos="4419"/>
          <w:tab w:val="clear" w:pos="8838"/>
          <w:tab w:val="left" w:pos="426"/>
        </w:tabs>
        <w:suppressAutoHyphens/>
        <w:autoSpaceDE/>
        <w:ind w:left="426" w:hanging="426"/>
        <w:jc w:val="both"/>
        <w:textAlignment w:val="baseline"/>
      </w:pPr>
      <w:r w:rsidRPr="00EF3AC1">
        <w:t>Que no nos hallamos relacionados en el Boletín de Responsables Fiscales (artículo 60 Ley 610 de 2000).</w:t>
      </w:r>
    </w:p>
    <w:p w:rsidR="00CB4C99" w:rsidRPr="00EF3AC1" w:rsidRDefault="00CB4C99" w:rsidP="00CB4C99">
      <w:pPr>
        <w:pStyle w:val="Piedepgina"/>
        <w:numPr>
          <w:ilvl w:val="0"/>
          <w:numId w:val="18"/>
        </w:numPr>
        <w:tabs>
          <w:tab w:val="clear" w:pos="4419"/>
          <w:tab w:val="clear" w:pos="8838"/>
          <w:tab w:val="left" w:pos="426"/>
        </w:tabs>
        <w:suppressAutoHyphens/>
        <w:autoSpaceDE/>
        <w:ind w:left="426" w:hanging="426"/>
        <w:jc w:val="both"/>
        <w:textAlignment w:val="baseline"/>
      </w:pPr>
      <w:r w:rsidRPr="00EF3AC1">
        <w:rPr>
          <w:rFonts w:eastAsia="Batang"/>
        </w:rPr>
        <w:t>El plazo de ejecución del contrato que se derive del presente proceso, se inicia a partir de  la aprobación de la garantía única y hasta el 3</w:t>
      </w:r>
      <w:r w:rsidR="00230975" w:rsidRPr="00EF3AC1">
        <w:rPr>
          <w:rFonts w:eastAsia="Batang"/>
        </w:rPr>
        <w:t>0</w:t>
      </w:r>
      <w:r w:rsidRPr="00EF3AC1">
        <w:rPr>
          <w:rFonts w:eastAsia="Batang"/>
        </w:rPr>
        <w:t xml:space="preserve"> de ju</w:t>
      </w:r>
      <w:r w:rsidR="00230975" w:rsidRPr="00EF3AC1">
        <w:rPr>
          <w:rFonts w:eastAsia="Batang"/>
        </w:rPr>
        <w:t>n</w:t>
      </w:r>
      <w:r w:rsidRPr="00EF3AC1">
        <w:rPr>
          <w:rFonts w:eastAsia="Batang"/>
        </w:rPr>
        <w:t>io de 2020 o hasta agotar el presupuesto, lo primero que ocurra.</w:t>
      </w:r>
    </w:p>
    <w:p w:rsidR="00CB4C99" w:rsidRPr="00EF3AC1" w:rsidRDefault="00CB4C99" w:rsidP="00CB4C99">
      <w:pPr>
        <w:pStyle w:val="Piedepgina"/>
        <w:numPr>
          <w:ilvl w:val="0"/>
          <w:numId w:val="18"/>
        </w:numPr>
        <w:tabs>
          <w:tab w:val="clear" w:pos="4419"/>
          <w:tab w:val="clear" w:pos="8838"/>
          <w:tab w:val="left" w:pos="426"/>
        </w:tabs>
        <w:suppressAutoHyphens/>
        <w:autoSpaceDE/>
        <w:ind w:left="426" w:hanging="426"/>
        <w:jc w:val="both"/>
        <w:textAlignment w:val="baseline"/>
      </w:pPr>
      <w:r w:rsidRPr="00EF3AC1">
        <w:t>Que la vigencia de la presente oferta es de</w:t>
      </w:r>
      <w:r w:rsidRPr="00EF3AC1">
        <w:rPr>
          <w:lang w:val="es-CO"/>
        </w:rPr>
        <w:t xml:space="preserve"> sesenta  (60) días calendario </w:t>
      </w:r>
      <w:r w:rsidRPr="00EF3AC1">
        <w:t>contados a partir de la presentación de la misma.</w:t>
      </w:r>
    </w:p>
    <w:p w:rsidR="00CB4C99" w:rsidRPr="00EF3AC1" w:rsidRDefault="00CB4C99" w:rsidP="00CB4C99">
      <w:pPr>
        <w:pStyle w:val="Piedepgina"/>
        <w:numPr>
          <w:ilvl w:val="0"/>
          <w:numId w:val="18"/>
        </w:numPr>
        <w:tabs>
          <w:tab w:val="clear" w:pos="4419"/>
          <w:tab w:val="clear" w:pos="8838"/>
          <w:tab w:val="left" w:pos="426"/>
        </w:tabs>
        <w:suppressAutoHyphens/>
        <w:autoSpaceDE/>
        <w:ind w:left="426" w:hanging="426"/>
        <w:jc w:val="both"/>
        <w:textAlignment w:val="baseline"/>
      </w:pPr>
      <w:r w:rsidRPr="00EF3AC1">
        <w:t xml:space="preserve"> Que el valor del descuento de  nuestra propuesta se encuentra contemplado en la oferta económica.</w:t>
      </w:r>
    </w:p>
    <w:p w:rsidR="00CB4C99" w:rsidRPr="00EF3AC1" w:rsidRDefault="00CB4C99" w:rsidP="00CB4C99">
      <w:pPr>
        <w:pStyle w:val="Piedepgina"/>
        <w:jc w:val="both"/>
      </w:pPr>
    </w:p>
    <w:p w:rsidR="004A5A19" w:rsidRPr="00EF3AC1" w:rsidRDefault="004A5A19" w:rsidP="004A5A19">
      <w:pPr>
        <w:pStyle w:val="Piedepgina"/>
        <w:tabs>
          <w:tab w:val="clear" w:pos="4419"/>
          <w:tab w:val="clear" w:pos="8838"/>
        </w:tabs>
        <w:jc w:val="both"/>
        <w:rPr>
          <w:lang w:val="es-CO"/>
        </w:rPr>
      </w:pPr>
    </w:p>
    <w:p w:rsidR="004A5A19" w:rsidRPr="00EF3AC1" w:rsidRDefault="004A5A19" w:rsidP="004A5A19">
      <w:pPr>
        <w:pStyle w:val="Piedepgina"/>
        <w:tabs>
          <w:tab w:val="clear" w:pos="4419"/>
          <w:tab w:val="clear" w:pos="8838"/>
        </w:tabs>
        <w:jc w:val="both"/>
        <w:rPr>
          <w:lang w:val="es-CO"/>
        </w:rPr>
      </w:pPr>
    </w:p>
    <w:p w:rsidR="004A5A19" w:rsidRPr="00EF3AC1" w:rsidRDefault="004A5A19" w:rsidP="004A5A19">
      <w:pPr>
        <w:pStyle w:val="Piedepgina"/>
        <w:tabs>
          <w:tab w:val="clear" w:pos="4419"/>
          <w:tab w:val="clear" w:pos="8838"/>
        </w:tabs>
        <w:jc w:val="both"/>
        <w:rPr>
          <w:lang w:val="es-CO"/>
        </w:rPr>
      </w:pPr>
    </w:p>
    <w:p w:rsidR="004A5A19" w:rsidRPr="00EF3AC1" w:rsidRDefault="004A5A19" w:rsidP="004A5A19">
      <w:pPr>
        <w:pStyle w:val="Piedepgina"/>
        <w:tabs>
          <w:tab w:val="clear" w:pos="4419"/>
          <w:tab w:val="clear" w:pos="8838"/>
        </w:tabs>
        <w:jc w:val="both"/>
        <w:rPr>
          <w:lang w:val="es-CO"/>
        </w:rPr>
      </w:pPr>
    </w:p>
    <w:p w:rsidR="004A5A19" w:rsidRPr="00EF3AC1" w:rsidRDefault="004A5A19" w:rsidP="004A5A19">
      <w:pPr>
        <w:pStyle w:val="Piedepgina"/>
        <w:tabs>
          <w:tab w:val="clear" w:pos="4419"/>
          <w:tab w:val="clear" w:pos="8838"/>
        </w:tabs>
        <w:jc w:val="both"/>
        <w:rPr>
          <w:lang w:val="es-CO"/>
        </w:rPr>
      </w:pPr>
    </w:p>
    <w:p w:rsidR="004A5A19" w:rsidRPr="00EF3AC1" w:rsidRDefault="004A5A19" w:rsidP="004A5A19">
      <w:pPr>
        <w:pStyle w:val="Piedepgina"/>
        <w:tabs>
          <w:tab w:val="clear" w:pos="4419"/>
          <w:tab w:val="clear" w:pos="8838"/>
        </w:tabs>
        <w:jc w:val="both"/>
        <w:rPr>
          <w:b/>
          <w:lang w:val="es-CO"/>
        </w:rPr>
      </w:pPr>
      <w:r w:rsidRPr="00EF3AC1">
        <w:rPr>
          <w:b/>
          <w:lang w:val="es-CO"/>
        </w:rPr>
        <w:t>NOMBRE DEL REPRESENTANTE LEGAL</w:t>
      </w:r>
    </w:p>
    <w:p w:rsidR="004A5A19" w:rsidRPr="00EF3AC1" w:rsidRDefault="004A5A19" w:rsidP="004A5A19">
      <w:pPr>
        <w:pStyle w:val="Piedepgina"/>
        <w:tabs>
          <w:tab w:val="clear" w:pos="4419"/>
          <w:tab w:val="clear" w:pos="8838"/>
        </w:tabs>
        <w:jc w:val="both"/>
        <w:rPr>
          <w:b/>
          <w:lang w:val="es-CO"/>
        </w:rPr>
      </w:pPr>
      <w:r w:rsidRPr="00EF3AC1">
        <w:rPr>
          <w:b/>
          <w:lang w:val="es-CO"/>
        </w:rPr>
        <w:t>C.C:</w:t>
      </w:r>
    </w:p>
    <w:p w:rsidR="004A5A19" w:rsidRPr="00EF3AC1" w:rsidRDefault="004A5A19" w:rsidP="004A5A19">
      <w:pPr>
        <w:pStyle w:val="Piedepgina"/>
        <w:tabs>
          <w:tab w:val="clear" w:pos="4419"/>
          <w:tab w:val="clear" w:pos="8838"/>
        </w:tabs>
        <w:jc w:val="both"/>
        <w:rPr>
          <w:b/>
          <w:lang w:val="es-CO"/>
        </w:rPr>
      </w:pPr>
      <w:r w:rsidRPr="00EF3AC1">
        <w:rPr>
          <w:b/>
          <w:lang w:val="es-CO"/>
        </w:rPr>
        <w:t>FIRMA DEL REPRESENTANTE LEGAL</w:t>
      </w:r>
    </w:p>
    <w:p w:rsidR="004A5A19" w:rsidRPr="00EF3AC1" w:rsidRDefault="004A5A19" w:rsidP="004A5A19">
      <w:pPr>
        <w:pStyle w:val="Piedepgina"/>
        <w:tabs>
          <w:tab w:val="clear" w:pos="4419"/>
          <w:tab w:val="clear" w:pos="8838"/>
        </w:tabs>
        <w:jc w:val="both"/>
        <w:rPr>
          <w:b/>
          <w:lang w:val="es-CO"/>
        </w:rPr>
      </w:pPr>
      <w:r w:rsidRPr="00EF3AC1">
        <w:rPr>
          <w:b/>
          <w:lang w:val="es-CO"/>
        </w:rPr>
        <w:t>DIRECCIÓN:</w:t>
      </w:r>
    </w:p>
    <w:p w:rsidR="004A5A19" w:rsidRPr="00EF3AC1" w:rsidRDefault="004A5A19" w:rsidP="004A5A19">
      <w:pPr>
        <w:pStyle w:val="Piedepgina"/>
        <w:tabs>
          <w:tab w:val="clear" w:pos="4419"/>
          <w:tab w:val="clear" w:pos="8838"/>
        </w:tabs>
        <w:jc w:val="both"/>
        <w:rPr>
          <w:b/>
          <w:lang w:val="es-CO"/>
        </w:rPr>
      </w:pPr>
      <w:r w:rsidRPr="00EF3AC1">
        <w:rPr>
          <w:b/>
          <w:lang w:val="es-CO"/>
        </w:rPr>
        <w:t>TELÉFONO</w:t>
      </w:r>
      <w:r w:rsidRPr="00EF3AC1">
        <w:rPr>
          <w:lang w:val="es-CO"/>
        </w:rPr>
        <w:t>:</w:t>
      </w:r>
    </w:p>
    <w:p w:rsidR="004A5A19" w:rsidRPr="00EF3AC1" w:rsidRDefault="004A5A19" w:rsidP="004A5A19">
      <w:pPr>
        <w:pStyle w:val="Piedepgina"/>
        <w:tabs>
          <w:tab w:val="clear" w:pos="4419"/>
          <w:tab w:val="clear" w:pos="8838"/>
        </w:tabs>
        <w:jc w:val="both"/>
        <w:rPr>
          <w:b/>
          <w:lang w:val="es-CO"/>
        </w:rPr>
      </w:pPr>
      <w:r w:rsidRPr="00EF3AC1">
        <w:rPr>
          <w:b/>
          <w:lang w:val="es-CO"/>
        </w:rPr>
        <w:t>CORREO ELECTRÓNICO:</w:t>
      </w:r>
    </w:p>
    <w:p w:rsidR="004A5A19" w:rsidRPr="00EF3AC1" w:rsidRDefault="004A5A19" w:rsidP="004A5A19">
      <w:pPr>
        <w:jc w:val="both"/>
        <w:rPr>
          <w:sz w:val="22"/>
          <w:szCs w:val="22"/>
        </w:rPr>
      </w:pPr>
    </w:p>
    <w:p w:rsidR="00AD6484" w:rsidRPr="00AD63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AD63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AD63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AD63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AD63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1B5ECD" w:rsidRPr="00AD636F" w:rsidRDefault="001B5ECD" w:rsidP="00AD6484">
      <w:pPr>
        <w:pStyle w:val="Textoindependiente"/>
        <w:rPr>
          <w:rFonts w:cs="Arial"/>
          <w:b/>
          <w:sz w:val="20"/>
          <w14:shadow w14:blurRad="50800" w14:dist="38100" w14:dir="2700000" w14:sx="100000" w14:sy="100000" w14:kx="0" w14:ky="0" w14:algn="tl">
            <w14:srgbClr w14:val="000000">
              <w14:alpha w14:val="60000"/>
            </w14:srgbClr>
          </w14:shadow>
        </w:rPr>
      </w:pPr>
    </w:p>
    <w:p w:rsidR="001B5ECD" w:rsidRPr="00AD636F" w:rsidRDefault="001B5ECD" w:rsidP="00AD6484">
      <w:pPr>
        <w:pStyle w:val="Textoindependiente"/>
        <w:rPr>
          <w:rFonts w:cs="Arial"/>
          <w:b/>
          <w:sz w:val="20"/>
          <w14:shadow w14:blurRad="50800" w14:dist="38100" w14:dir="2700000" w14:sx="100000" w14:sy="100000" w14:kx="0" w14:ky="0" w14:algn="tl">
            <w14:srgbClr w14:val="000000">
              <w14:alpha w14:val="60000"/>
            </w14:srgbClr>
          </w14:shadow>
        </w:rPr>
      </w:pPr>
    </w:p>
    <w:p w:rsidR="001B5ECD" w:rsidRPr="00AD636F" w:rsidRDefault="001B5ECD" w:rsidP="00AD6484">
      <w:pPr>
        <w:pStyle w:val="Textoindependiente"/>
        <w:rPr>
          <w:rFonts w:cs="Arial"/>
          <w:b/>
          <w:sz w:val="20"/>
          <w14:shadow w14:blurRad="50800" w14:dist="38100" w14:dir="2700000" w14:sx="100000" w14:sy="100000" w14:kx="0" w14:ky="0" w14:algn="tl">
            <w14:srgbClr w14:val="000000">
              <w14:alpha w14:val="60000"/>
            </w14:srgbClr>
          </w14:shadow>
        </w:rPr>
      </w:pPr>
    </w:p>
    <w:p w:rsidR="001B5ECD" w:rsidRPr="00AD636F" w:rsidRDefault="001B5ECD" w:rsidP="00AD6484">
      <w:pPr>
        <w:pStyle w:val="Textoindependiente"/>
        <w:rPr>
          <w:rFonts w:cs="Arial"/>
          <w:b/>
          <w:sz w:val="20"/>
          <w14:shadow w14:blurRad="50800" w14:dist="38100" w14:dir="2700000" w14:sx="100000" w14:sy="100000" w14:kx="0" w14:ky="0" w14:algn="tl">
            <w14:srgbClr w14:val="000000">
              <w14:alpha w14:val="60000"/>
            </w14:srgbClr>
          </w14:shadow>
        </w:rPr>
      </w:pPr>
    </w:p>
    <w:p w:rsidR="00230975" w:rsidRDefault="00230975"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C43B86" w:rsidRPr="00AD636F" w:rsidRDefault="00C43B86"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230975" w:rsidRPr="00AD636F" w:rsidRDefault="00230975"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AD636F"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AD636F">
        <w:rPr>
          <w:rFonts w:cs="Arial"/>
          <w:b/>
          <w:sz w:val="20"/>
          <w14:shadow w14:blurRad="50800" w14:dist="38100" w14:dir="2700000" w14:sx="100000" w14:sy="100000" w14:kx="0" w14:ky="0" w14:algn="tl">
            <w14:srgbClr w14:val="000000">
              <w14:alpha w14:val="60000"/>
            </w14:srgbClr>
          </w14:shadow>
        </w:rPr>
        <w:lastRenderedPageBreak/>
        <w:t>FORMULARIO No. 2</w:t>
      </w:r>
    </w:p>
    <w:p w:rsidR="00AD6484" w:rsidRPr="00C43B86" w:rsidRDefault="00C43B86" w:rsidP="00C43B86">
      <w:pPr>
        <w:pStyle w:val="Textoindependiente"/>
        <w:jc w:val="center"/>
        <w:rPr>
          <w:rFonts w:cs="Arial"/>
          <w:b/>
          <w:sz w:val="20"/>
          <w14:shadow w14:blurRad="50800" w14:dist="38100" w14:dir="2700000" w14:sx="100000" w14:sy="100000" w14:kx="0" w14:ky="0" w14:algn="tl">
            <w14:srgbClr w14:val="000000">
              <w14:alpha w14:val="60000"/>
            </w14:srgbClr>
          </w14:shadow>
        </w:rPr>
      </w:pPr>
      <w:r w:rsidRPr="00EF3AC1">
        <w:rPr>
          <w:b/>
          <w:noProof/>
          <w:sz w:val="20"/>
          <w:lang w:val="es-CO" w:eastAsia="es-CO"/>
        </w:rPr>
        <w:drawing>
          <wp:anchor distT="0" distB="0" distL="114300" distR="114300" simplePos="0" relativeHeight="251658752" behindDoc="0" locked="0" layoutInCell="1" allowOverlap="1" wp14:anchorId="215243C6" wp14:editId="6BFED247">
            <wp:simplePos x="0" y="0"/>
            <wp:positionH relativeFrom="margin">
              <wp:align>right</wp:align>
            </wp:positionH>
            <wp:positionV relativeFrom="paragraph">
              <wp:posOffset>243840</wp:posOffset>
            </wp:positionV>
            <wp:extent cx="5981700" cy="7060565"/>
            <wp:effectExtent l="0" t="0" r="0" b="6985"/>
            <wp:wrapThrough wrapText="bothSides">
              <wp:wrapPolygon edited="0">
                <wp:start x="0" y="0"/>
                <wp:lineTo x="0" y="21563"/>
                <wp:lineTo x="21531" y="21563"/>
                <wp:lineTo x="21531"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1700" cy="7060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6484" w:rsidRPr="00AD636F">
        <w:rPr>
          <w:rFonts w:cs="Arial"/>
          <w:b/>
          <w:sz w:val="20"/>
          <w14:shadow w14:blurRad="50800" w14:dist="38100" w14:dir="2700000" w14:sx="100000" w14:sy="100000" w14:kx="0" w14:ky="0" w14:algn="tl">
            <w14:srgbClr w14:val="000000">
              <w14:alpha w14:val="60000"/>
            </w14:srgbClr>
          </w14:shadow>
        </w:rPr>
        <w:t>DATOS BÁSICOS BENEFICIARIO CUENTA</w:t>
      </w:r>
    </w:p>
    <w:p w:rsidR="00AD6484" w:rsidRPr="00AD636F" w:rsidRDefault="00CB4C99" w:rsidP="00AD6484">
      <w:pPr>
        <w:pStyle w:val="Puesto"/>
        <w:rPr>
          <w:rFonts w:cs="Arial"/>
          <w:bCs/>
          <w:sz w:val="20"/>
          <w14:shadow w14:blurRad="50800" w14:dist="38100" w14:dir="2700000" w14:sx="100000" w14:sy="100000" w14:kx="0" w14:ky="0" w14:algn="tl">
            <w14:srgbClr w14:val="000000">
              <w14:alpha w14:val="60000"/>
            </w14:srgbClr>
          </w14:shadow>
        </w:rPr>
      </w:pPr>
      <w:r w:rsidRPr="00AD636F">
        <w:rPr>
          <w:rFonts w:cs="Arial"/>
          <w:bCs/>
          <w:sz w:val="20"/>
          <w14:shadow w14:blurRad="50800" w14:dist="38100" w14:dir="2700000" w14:sx="100000" w14:sy="100000" w14:kx="0" w14:ky="0" w14:algn="tl">
            <w14:srgbClr w14:val="000000">
              <w14:alpha w14:val="60000"/>
            </w14:srgbClr>
          </w14:shadow>
        </w:rPr>
        <w:lastRenderedPageBreak/>
        <w:t>FORMULARIO No. 3</w:t>
      </w:r>
      <w:r w:rsidR="00AD6484" w:rsidRPr="00AD636F">
        <w:rPr>
          <w:rFonts w:cs="Arial"/>
          <w:bCs/>
          <w:sz w:val="20"/>
          <w14:shadow w14:blurRad="50800" w14:dist="38100" w14:dir="2700000" w14:sx="100000" w14:sy="100000" w14:kx="0" w14:ky="0" w14:algn="tl">
            <w14:srgbClr w14:val="000000">
              <w14:alpha w14:val="60000"/>
            </w14:srgbClr>
          </w14:shadow>
        </w:rPr>
        <w:t xml:space="preserve"> </w:t>
      </w:r>
    </w:p>
    <w:p w:rsidR="00AD6484" w:rsidRPr="00AD636F"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AD636F">
        <w:rPr>
          <w:rFonts w:cs="Arial"/>
          <w:b/>
          <w:sz w:val="20"/>
          <w14:shadow w14:blurRad="50800" w14:dist="38100" w14:dir="2700000" w14:sx="100000" w14:sy="100000" w14:kx="0" w14:ky="0" w14:algn="tl">
            <w14:srgbClr w14:val="000000">
              <w14:alpha w14:val="60000"/>
            </w14:srgbClr>
          </w14:shadow>
        </w:rPr>
        <w:t>COMPROMISO ANTICORRUPCIÓN</w:t>
      </w:r>
    </w:p>
    <w:p w:rsidR="00AD6484" w:rsidRPr="00EF3AC1" w:rsidRDefault="00AD6484" w:rsidP="00AD6484">
      <w:pPr>
        <w:jc w:val="both"/>
      </w:pPr>
    </w:p>
    <w:p w:rsidR="00AD6484" w:rsidRPr="00EF3AC1" w:rsidRDefault="00AD6484" w:rsidP="00AD6484">
      <w:pPr>
        <w:jc w:val="both"/>
      </w:pPr>
      <w:r w:rsidRPr="00EF3AC1">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EF3AC1" w:rsidRDefault="00AD6484" w:rsidP="00AD6484">
      <w:pPr>
        <w:jc w:val="both"/>
      </w:pPr>
      <w:r w:rsidRPr="00EF3AC1">
        <w:t> </w:t>
      </w:r>
    </w:p>
    <w:p w:rsidR="00AD6484" w:rsidRPr="00EF3AC1" w:rsidRDefault="00AD6484" w:rsidP="00AD6484">
      <w:pPr>
        <w:jc w:val="both"/>
      </w:pPr>
      <w:r w:rsidRPr="00EF3AC1">
        <w:t xml:space="preserve">PRIMERO: Que la POLICÍA NACIONAL – </w:t>
      </w:r>
      <w:r w:rsidR="00EA7EDF" w:rsidRPr="00EF3AC1">
        <w:t>METROPOLITANA DE CUCUTA</w:t>
      </w:r>
      <w:r w:rsidRPr="00EF3AC1">
        <w:t xml:space="preserve"> adelanta un proceso de Selección Abreviada </w:t>
      </w:r>
      <w:r w:rsidR="00EA7EDF" w:rsidRPr="00EF3AC1">
        <w:t>PN ARSAN MECUC MIC 01</w:t>
      </w:r>
      <w:r w:rsidR="00AD636F">
        <w:t>92</w:t>
      </w:r>
      <w:r w:rsidR="00EA7EDF" w:rsidRPr="00EF3AC1">
        <w:t xml:space="preserve"> 2019 </w:t>
      </w:r>
      <w:r w:rsidRPr="00EF3AC1">
        <w:t xml:space="preserve">para la celebración de un contrato estatal. </w:t>
      </w:r>
    </w:p>
    <w:p w:rsidR="00AD6484" w:rsidRPr="00EF3AC1" w:rsidRDefault="00AD6484" w:rsidP="00AD6484">
      <w:pPr>
        <w:jc w:val="both"/>
      </w:pPr>
    </w:p>
    <w:p w:rsidR="00AD6484" w:rsidRPr="00EF3AC1" w:rsidRDefault="00AD6484" w:rsidP="00AD6484">
      <w:pPr>
        <w:jc w:val="both"/>
      </w:pPr>
      <w:r w:rsidRPr="00EF3AC1">
        <w:t xml:space="preserve">SEGUNDO: Que es interés de EL PROPONENTE apoyar la acción del Estado colombiano, y de la POLICÍA NACIONAL - </w:t>
      </w:r>
      <w:r w:rsidR="00EA7EDF" w:rsidRPr="00EF3AC1">
        <w:t>METROPOLITANA DE CUCUTA</w:t>
      </w:r>
      <w:r w:rsidRPr="00EF3AC1">
        <w:t xml:space="preserve"> para fortalecer la transparencia en los procesos de contratación, y la responsabilidad de rendir cuentas;</w:t>
      </w:r>
    </w:p>
    <w:p w:rsidR="00AD6484" w:rsidRPr="00EF3AC1" w:rsidRDefault="00AD6484" w:rsidP="00AD6484">
      <w:pPr>
        <w:jc w:val="both"/>
      </w:pPr>
    </w:p>
    <w:p w:rsidR="00AD6484" w:rsidRPr="00EF3AC1" w:rsidRDefault="00AD6484" w:rsidP="00AD6484">
      <w:pPr>
        <w:jc w:val="both"/>
      </w:pPr>
      <w:r w:rsidRPr="00EF3AC1">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EF3AC1" w:rsidRDefault="00AD6484" w:rsidP="00AD6484">
      <w:pPr>
        <w:jc w:val="both"/>
      </w:pPr>
    </w:p>
    <w:p w:rsidR="00AD6484" w:rsidRPr="00EF3AC1" w:rsidRDefault="00AD6484" w:rsidP="00AD6484">
      <w:pPr>
        <w:jc w:val="both"/>
      </w:pPr>
      <w:r w:rsidRPr="00EF3AC1">
        <w:t>CLÁUSULA PRIMERA. COMPROMISOS ASUMIDOS.</w:t>
      </w:r>
    </w:p>
    <w:p w:rsidR="00AD6484" w:rsidRPr="00EF3AC1" w:rsidRDefault="00AD6484" w:rsidP="00AD6484">
      <w:pPr>
        <w:jc w:val="both"/>
      </w:pPr>
      <w:r w:rsidRPr="00EF3AC1">
        <w:t> </w:t>
      </w:r>
    </w:p>
    <w:p w:rsidR="00AD6484" w:rsidRPr="00EF3AC1" w:rsidRDefault="00AD6484" w:rsidP="00AD6484">
      <w:pPr>
        <w:jc w:val="both"/>
      </w:pPr>
      <w:r w:rsidRPr="00EF3AC1">
        <w:t>EL PROPONENTE, mediante suscripción del presente documento, asume los siguientes compromisos:</w:t>
      </w:r>
    </w:p>
    <w:p w:rsidR="00AD6484" w:rsidRPr="00EF3AC1" w:rsidRDefault="00AD6484" w:rsidP="00AD6484">
      <w:pPr>
        <w:jc w:val="both"/>
      </w:pPr>
    </w:p>
    <w:p w:rsidR="00AD6484" w:rsidRPr="00EF3AC1" w:rsidRDefault="00AD6484" w:rsidP="00B8527C">
      <w:pPr>
        <w:numPr>
          <w:ilvl w:val="0"/>
          <w:numId w:val="8"/>
        </w:numPr>
        <w:suppressAutoHyphens/>
        <w:autoSpaceDE/>
        <w:ind w:left="709" w:hanging="709"/>
        <w:jc w:val="both"/>
        <w:textAlignment w:val="baseline"/>
      </w:pPr>
      <w:r w:rsidRPr="00EF3AC1">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EF3AC1" w:rsidRDefault="00AD6484" w:rsidP="00AD6484">
      <w:pPr>
        <w:jc w:val="both"/>
      </w:pPr>
      <w:r w:rsidRPr="00EF3AC1">
        <w:t> </w:t>
      </w:r>
    </w:p>
    <w:p w:rsidR="00AD6484" w:rsidRPr="00EF3AC1" w:rsidRDefault="00AD6484" w:rsidP="00B8527C">
      <w:pPr>
        <w:numPr>
          <w:ilvl w:val="0"/>
          <w:numId w:val="9"/>
        </w:numPr>
        <w:tabs>
          <w:tab w:val="left" w:pos="709"/>
        </w:tabs>
        <w:suppressAutoHyphens/>
        <w:autoSpaceDE/>
        <w:ind w:left="709" w:hanging="709"/>
        <w:jc w:val="both"/>
        <w:textAlignment w:val="baseline"/>
      </w:pPr>
      <w:r w:rsidRPr="00EF3AC1">
        <w:t>EL PROPONENTE se compromete a no permitir que nadie, bien sea empleado de la compañía o un agente comisionista independiente, o un asesor o consultor lo haga en su nombre;</w:t>
      </w:r>
    </w:p>
    <w:p w:rsidR="00AD6484" w:rsidRPr="00EF3AC1" w:rsidRDefault="00AD6484" w:rsidP="00AD6484">
      <w:pPr>
        <w:tabs>
          <w:tab w:val="left" w:pos="709"/>
        </w:tabs>
        <w:jc w:val="both"/>
      </w:pPr>
      <w:r w:rsidRPr="00EF3AC1">
        <w:t>  </w:t>
      </w:r>
    </w:p>
    <w:p w:rsidR="00AD6484" w:rsidRPr="00EF3AC1" w:rsidRDefault="00AD6484" w:rsidP="00B8527C">
      <w:pPr>
        <w:numPr>
          <w:ilvl w:val="0"/>
          <w:numId w:val="9"/>
        </w:numPr>
        <w:tabs>
          <w:tab w:val="left" w:pos="709"/>
        </w:tabs>
        <w:suppressAutoHyphens/>
        <w:autoSpaceDE/>
        <w:ind w:left="709" w:hanging="709"/>
        <w:jc w:val="both"/>
        <w:textAlignment w:val="baseline"/>
      </w:pPr>
      <w:r w:rsidRPr="00EF3AC1">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D6484" w:rsidRPr="00EF3AC1" w:rsidRDefault="00AD6484" w:rsidP="00AD6484">
      <w:pPr>
        <w:tabs>
          <w:tab w:val="left" w:pos="709"/>
        </w:tabs>
        <w:jc w:val="both"/>
      </w:pPr>
      <w:r w:rsidRPr="00EF3AC1">
        <w:t> </w:t>
      </w:r>
    </w:p>
    <w:p w:rsidR="00AD6484" w:rsidRPr="00EF3AC1" w:rsidRDefault="00AD6484" w:rsidP="00B8527C">
      <w:pPr>
        <w:numPr>
          <w:ilvl w:val="0"/>
          <w:numId w:val="11"/>
        </w:numPr>
        <w:suppressAutoHyphens/>
        <w:autoSpaceDE/>
        <w:jc w:val="both"/>
        <w:textAlignment w:val="baseline"/>
      </w:pPr>
      <w:r w:rsidRPr="00EF3AC1">
        <w:t xml:space="preserve">No ofrecer o pagar sobornos o cualquier halago a los  funcionarios </w:t>
      </w:r>
      <w:r w:rsidR="00EA7EDF" w:rsidRPr="00EF3AC1">
        <w:t>POLICÍA NACIONAL – METROPOLITANA DE CUCUTA</w:t>
      </w:r>
      <w:r w:rsidRPr="00EF3AC1">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EF3AC1" w:rsidRDefault="00AD6484" w:rsidP="00AD6484">
      <w:pPr>
        <w:tabs>
          <w:tab w:val="left" w:pos="709"/>
        </w:tabs>
        <w:ind w:left="708"/>
        <w:jc w:val="both"/>
      </w:pPr>
      <w:r w:rsidRPr="00EF3AC1">
        <w:t> </w:t>
      </w:r>
    </w:p>
    <w:p w:rsidR="00AD6484" w:rsidRPr="00EF3AC1" w:rsidRDefault="00AD6484" w:rsidP="00B8527C">
      <w:pPr>
        <w:numPr>
          <w:ilvl w:val="0"/>
          <w:numId w:val="10"/>
        </w:numPr>
        <w:suppressAutoHyphens/>
        <w:autoSpaceDE/>
        <w:jc w:val="both"/>
        <w:textAlignment w:val="baseline"/>
      </w:pPr>
      <w:r w:rsidRPr="00EF3AC1">
        <w:lastRenderedPageBreak/>
        <w:t xml:space="preserve">No ofrecer pagos o halagos a los funcionarios de </w:t>
      </w:r>
      <w:r w:rsidR="00EA7EDF" w:rsidRPr="00EF3AC1">
        <w:t>POLICÍA NACIONAL – METROPOLITANA DE CUCUTA</w:t>
      </w:r>
      <w:r w:rsidRPr="00EF3AC1">
        <w:t xml:space="preserve"> durante el desarrollo del contrato que se suscriba si llegase a ser aceptada su propuesta.</w:t>
      </w:r>
    </w:p>
    <w:p w:rsidR="00AD6484" w:rsidRPr="00EF3AC1" w:rsidRDefault="00AD6484" w:rsidP="00AD6484">
      <w:pPr>
        <w:tabs>
          <w:tab w:val="left" w:pos="709"/>
        </w:tabs>
        <w:jc w:val="both"/>
      </w:pPr>
      <w:r w:rsidRPr="00EF3AC1">
        <w:t> </w:t>
      </w:r>
    </w:p>
    <w:p w:rsidR="00AD6484" w:rsidRPr="00EF3AC1" w:rsidRDefault="00AD6484" w:rsidP="00B8527C">
      <w:pPr>
        <w:numPr>
          <w:ilvl w:val="0"/>
          <w:numId w:val="9"/>
        </w:numPr>
        <w:tabs>
          <w:tab w:val="left" w:pos="709"/>
        </w:tabs>
        <w:suppressAutoHyphens/>
        <w:autoSpaceDE/>
        <w:ind w:left="709" w:hanging="709"/>
        <w:jc w:val="both"/>
        <w:textAlignment w:val="baseline"/>
      </w:pPr>
      <w:r w:rsidRPr="00EF3AC1">
        <w:t xml:space="preserve">EL PROPONENTE se compromete formalmente a no efectuar acuerdos, o realizar actos o conductas que tengan por objeto o como efecto la colusión en el presente proceso de Selección Abreviada. </w:t>
      </w:r>
    </w:p>
    <w:p w:rsidR="00AD6484" w:rsidRPr="00EF3AC1" w:rsidRDefault="00AD6484" w:rsidP="00AD6484">
      <w:pPr>
        <w:jc w:val="both"/>
      </w:pPr>
      <w:r w:rsidRPr="00EF3AC1">
        <w:t> </w:t>
      </w:r>
    </w:p>
    <w:p w:rsidR="00AD6484" w:rsidRPr="00EF3AC1" w:rsidRDefault="00AD6484" w:rsidP="00AD6484">
      <w:pPr>
        <w:jc w:val="both"/>
      </w:pPr>
      <w:r w:rsidRPr="00EF3AC1">
        <w:t>EL PROPONENTE asume a través de la suscripción del presente compromiso, las consecuencias previstas en la solicitud de oferta del proceso de contratación, si se verificare el incumplimiento de los compromisos anticorrupción.</w:t>
      </w:r>
    </w:p>
    <w:p w:rsidR="00AD6484" w:rsidRPr="00EF3AC1" w:rsidRDefault="00AD6484" w:rsidP="00AD6484">
      <w:pPr>
        <w:jc w:val="both"/>
      </w:pPr>
      <w:r w:rsidRPr="00EF3AC1">
        <w:t> </w:t>
      </w:r>
    </w:p>
    <w:p w:rsidR="00AD6484" w:rsidRPr="00EF3AC1" w:rsidRDefault="00AD6484" w:rsidP="00AD6484">
      <w:pPr>
        <w:ind w:right="18"/>
        <w:jc w:val="both"/>
      </w:pPr>
      <w:r w:rsidRPr="00EF3AC1">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EF3AC1" w:rsidRDefault="00AD6484" w:rsidP="00AD6484">
      <w:pPr>
        <w:ind w:right="760"/>
        <w:jc w:val="both"/>
      </w:pPr>
      <w:r w:rsidRPr="00EF3AC1">
        <w:t> </w:t>
      </w:r>
    </w:p>
    <w:p w:rsidR="00AD6484" w:rsidRPr="00EF3AC1" w:rsidRDefault="00AD6484" w:rsidP="00AD6484">
      <w:pPr>
        <w:jc w:val="both"/>
      </w:pPr>
      <w:r w:rsidRPr="00EF3AC1">
        <w:t>EL PROPONENTE:</w:t>
      </w:r>
    </w:p>
    <w:p w:rsidR="004D214F" w:rsidRPr="00EF3AC1" w:rsidRDefault="004D214F" w:rsidP="00AD6484">
      <w:pPr>
        <w:jc w:val="both"/>
      </w:pPr>
    </w:p>
    <w:p w:rsidR="004D214F" w:rsidRPr="00EF3AC1" w:rsidRDefault="004D214F" w:rsidP="00AD6484">
      <w:pPr>
        <w:jc w:val="both"/>
      </w:pPr>
    </w:p>
    <w:p w:rsidR="004D214F" w:rsidRPr="00EF3AC1" w:rsidRDefault="004D214F" w:rsidP="00AD6484">
      <w:pPr>
        <w:jc w:val="both"/>
      </w:pPr>
    </w:p>
    <w:p w:rsidR="004D214F" w:rsidRPr="00EF3AC1" w:rsidRDefault="004D214F" w:rsidP="00AD6484">
      <w:pPr>
        <w:jc w:val="both"/>
      </w:pPr>
    </w:p>
    <w:p w:rsidR="004D214F" w:rsidRPr="00EF3AC1" w:rsidRDefault="004D214F" w:rsidP="00AD6484">
      <w:pPr>
        <w:jc w:val="both"/>
      </w:pPr>
    </w:p>
    <w:p w:rsidR="00AD6484" w:rsidRPr="00EF3AC1" w:rsidRDefault="00AD6484" w:rsidP="00AD6484">
      <w:pPr>
        <w:pStyle w:val="Piedepgina"/>
        <w:jc w:val="both"/>
      </w:pPr>
      <w:r w:rsidRPr="00EF3AC1">
        <w:t> </w:t>
      </w:r>
    </w:p>
    <w:p w:rsidR="00AD6484" w:rsidRPr="00EF3AC1" w:rsidRDefault="00AD6484" w:rsidP="00AD6484">
      <w:pPr>
        <w:jc w:val="both"/>
      </w:pPr>
      <w:r w:rsidRPr="00EF3AC1">
        <w:t> (Nombre, número del documento de identificación y firma del proponente o su representante)</w:t>
      </w:r>
    </w:p>
    <w:p w:rsidR="00AD6484" w:rsidRPr="00EF3AC1" w:rsidRDefault="00AD6484" w:rsidP="00AD6484">
      <w:pPr>
        <w:jc w:val="both"/>
      </w:pPr>
    </w:p>
    <w:p w:rsidR="00AD6484" w:rsidRPr="00EF3AC1" w:rsidRDefault="00AD6484" w:rsidP="00AD6484">
      <w:pPr>
        <w:pStyle w:val="Sangradetextonormal"/>
        <w:rPr>
          <w:rFonts w:ascii="Arial" w:hAnsi="Arial" w:cs="Arial"/>
          <w:sz w:val="20"/>
          <w:szCs w:val="20"/>
        </w:rPr>
      </w:pPr>
      <w:r w:rsidRPr="00EF3AC1">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EF3AC1" w:rsidTr="00CB4C99">
        <w:tc>
          <w:tcPr>
            <w:tcW w:w="7796" w:type="dxa"/>
            <w:shd w:val="clear" w:color="auto" w:fill="auto"/>
            <w:tcMar>
              <w:top w:w="0" w:type="dxa"/>
              <w:left w:w="70" w:type="dxa"/>
              <w:bottom w:w="0" w:type="dxa"/>
              <w:right w:w="70" w:type="dxa"/>
            </w:tcMar>
          </w:tcPr>
          <w:p w:rsidR="00AD6484" w:rsidRPr="00EF3AC1" w:rsidRDefault="00AD6484" w:rsidP="00CB4C99">
            <w:pPr>
              <w:pBdr>
                <w:top w:val="single" w:sz="4" w:space="0" w:color="000000"/>
                <w:left w:val="single" w:sz="4" w:space="0" w:color="000000"/>
                <w:bottom w:val="single" w:sz="4" w:space="0" w:color="000000"/>
                <w:right w:val="single" w:sz="4" w:space="0" w:color="000000"/>
              </w:pBdr>
              <w:jc w:val="both"/>
            </w:pPr>
            <w:r w:rsidRPr="00EF3AC1">
              <w:t>SUSCRIBIRÁN EL DOCUMENTO TODOS LOS INTEGRANTES DE LA PARTE PROPONENTE SI ES PLURAL (CONSORCIO O UNIÓN TEMPORAL), A TRAVÈS DE SUS REPRESENTANTES LEGALES.</w:t>
            </w:r>
          </w:p>
        </w:tc>
      </w:tr>
    </w:tbl>
    <w:p w:rsidR="00AD6484" w:rsidRPr="00EF3AC1" w:rsidRDefault="00AD6484" w:rsidP="00AD6484">
      <w:pPr>
        <w:tabs>
          <w:tab w:val="left" w:pos="3645"/>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AD6484" w:rsidRPr="00EF3AC1" w:rsidRDefault="00AD6484"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Pr="00EF3AC1" w:rsidRDefault="003B4582" w:rsidP="00AD6484">
      <w:pPr>
        <w:tabs>
          <w:tab w:val="left" w:pos="6060"/>
        </w:tabs>
      </w:pPr>
    </w:p>
    <w:p w:rsidR="003B4582" w:rsidRDefault="003B4582" w:rsidP="00AD6484">
      <w:pPr>
        <w:tabs>
          <w:tab w:val="left" w:pos="6060"/>
        </w:tabs>
      </w:pPr>
    </w:p>
    <w:p w:rsidR="00C43B86" w:rsidRPr="00EF3AC1" w:rsidRDefault="00C43B86" w:rsidP="00AD6484">
      <w:pPr>
        <w:tabs>
          <w:tab w:val="left" w:pos="6060"/>
        </w:tabs>
      </w:pPr>
    </w:p>
    <w:p w:rsidR="003B4582" w:rsidRPr="00AD636F" w:rsidRDefault="003B4582" w:rsidP="003B4582">
      <w:pPr>
        <w:pStyle w:val="Puesto"/>
        <w:rPr>
          <w:rFonts w:cs="Arial"/>
          <w:bCs/>
          <w:sz w:val="20"/>
          <w14:shadow w14:blurRad="50800" w14:dist="38100" w14:dir="2700000" w14:sx="100000" w14:sy="100000" w14:kx="0" w14:ky="0" w14:algn="tl">
            <w14:srgbClr w14:val="000000">
              <w14:alpha w14:val="60000"/>
            </w14:srgbClr>
          </w14:shadow>
        </w:rPr>
      </w:pPr>
    </w:p>
    <w:p w:rsidR="003B4582" w:rsidRPr="00AD636F" w:rsidRDefault="003B4582" w:rsidP="003B4582">
      <w:pPr>
        <w:pStyle w:val="Puesto"/>
        <w:rPr>
          <w:rFonts w:cs="Arial"/>
          <w:bCs/>
          <w:sz w:val="20"/>
          <w14:shadow w14:blurRad="50800" w14:dist="38100" w14:dir="2700000" w14:sx="100000" w14:sy="100000" w14:kx="0" w14:ky="0" w14:algn="tl">
            <w14:srgbClr w14:val="000000">
              <w14:alpha w14:val="60000"/>
            </w14:srgbClr>
          </w14:shadow>
        </w:rPr>
      </w:pPr>
      <w:r w:rsidRPr="00AD636F">
        <w:rPr>
          <w:rFonts w:cs="Arial"/>
          <w:bCs/>
          <w:sz w:val="20"/>
          <w14:shadow w14:blurRad="50800" w14:dist="38100" w14:dir="2700000" w14:sx="100000" w14:sy="100000" w14:kx="0" w14:ky="0" w14:algn="tl">
            <w14:srgbClr w14:val="000000">
              <w14:alpha w14:val="60000"/>
            </w14:srgbClr>
          </w14:shadow>
        </w:rPr>
        <w:lastRenderedPageBreak/>
        <w:t>FORMULARIO No. 4</w:t>
      </w:r>
    </w:p>
    <w:p w:rsidR="003B4582" w:rsidRPr="00AD636F" w:rsidRDefault="00751183" w:rsidP="003B4582">
      <w:pPr>
        <w:pStyle w:val="Puesto"/>
        <w:rPr>
          <w:rFonts w:cs="Arial"/>
          <w:bCs/>
          <w:sz w:val="20"/>
          <w14:shadow w14:blurRad="50800" w14:dist="38100" w14:dir="2700000" w14:sx="100000" w14:sy="100000" w14:kx="0" w14:ky="0" w14:algn="tl">
            <w14:srgbClr w14:val="000000">
              <w14:alpha w14:val="60000"/>
            </w14:srgbClr>
          </w14:shadow>
        </w:rPr>
      </w:pPr>
      <w:r w:rsidRPr="00AD636F">
        <w:rPr>
          <w:rFonts w:cs="Arial"/>
          <w:bCs/>
          <w:sz w:val="20"/>
          <w14:shadow w14:blurRad="50800" w14:dist="38100" w14:dir="2700000" w14:sx="100000" w14:sy="100000" w14:kx="0" w14:ky="0" w14:algn="tl">
            <w14:srgbClr w14:val="000000">
              <w14:alpha w14:val="60000"/>
            </w14:srgbClr>
          </w14:shadow>
        </w:rPr>
        <w:t>IDONEIDAD DEL RECUR</w:t>
      </w:r>
      <w:r w:rsidR="003B4582" w:rsidRPr="00AD636F">
        <w:rPr>
          <w:rFonts w:cs="Arial"/>
          <w:bCs/>
          <w:sz w:val="20"/>
          <w14:shadow w14:blurRad="50800" w14:dist="38100" w14:dir="2700000" w14:sx="100000" w14:sy="100000" w14:kx="0" w14:ky="0" w14:algn="tl">
            <w14:srgbClr w14:val="000000">
              <w14:alpha w14:val="60000"/>
            </w14:srgbClr>
          </w14:shadow>
        </w:rPr>
        <w:t>SO HUMANO</w:t>
      </w:r>
    </w:p>
    <w:p w:rsidR="003B4582" w:rsidRPr="00AD636F" w:rsidRDefault="003B4582" w:rsidP="003B4582">
      <w:pPr>
        <w:tabs>
          <w:tab w:val="left" w:pos="3645"/>
        </w:tabs>
        <w:jc w:val="center"/>
        <w:rPr>
          <w:b/>
          <w14:shadow w14:blurRad="50800" w14:dist="38100" w14:dir="2700000" w14:sx="100000" w14:sy="100000" w14:kx="0" w14:ky="0" w14:algn="tl">
            <w14:srgbClr w14:val="000000">
              <w14:alpha w14:val="60000"/>
            </w14:srgbClr>
          </w14:shadow>
        </w:rPr>
      </w:pPr>
    </w:p>
    <w:p w:rsidR="003B4582" w:rsidRPr="00EF3AC1" w:rsidRDefault="003B4582" w:rsidP="003B4582">
      <w:pPr>
        <w:tabs>
          <w:tab w:val="left" w:pos="3645"/>
        </w:tabs>
        <w:jc w:val="center"/>
        <w:rPr>
          <w:sz w:val="22"/>
          <w:szCs w:val="22"/>
        </w:rPr>
      </w:pPr>
    </w:p>
    <w:tbl>
      <w:tblPr>
        <w:tblW w:w="9184" w:type="dxa"/>
        <w:jc w:val="center"/>
        <w:tblLayout w:type="fixed"/>
        <w:tblCellMar>
          <w:left w:w="35" w:type="dxa"/>
          <w:right w:w="35" w:type="dxa"/>
        </w:tblCellMar>
        <w:tblLook w:val="0000" w:firstRow="0" w:lastRow="0" w:firstColumn="0" w:lastColumn="0" w:noHBand="0" w:noVBand="0"/>
      </w:tblPr>
      <w:tblGrid>
        <w:gridCol w:w="4388"/>
        <w:gridCol w:w="4796"/>
      </w:tblGrid>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jc w:val="center"/>
              <w:rPr>
                <w:b/>
                <w:sz w:val="22"/>
                <w:szCs w:val="22"/>
              </w:rPr>
            </w:pPr>
            <w:r w:rsidRPr="00EF3AC1">
              <w:rPr>
                <w:b/>
                <w:sz w:val="22"/>
                <w:szCs w:val="22"/>
              </w:rPr>
              <w:t xml:space="preserve">FORMATO DE IDONEIDAD DEL RECURSO HUMANO </w:t>
            </w:r>
          </w:p>
          <w:p w:rsidR="003B4582" w:rsidRPr="00EF3AC1" w:rsidRDefault="003B4582" w:rsidP="00E75505">
            <w:pPr>
              <w:adjustRightInd w:val="0"/>
              <w:jc w:val="center"/>
              <w:rPr>
                <w:b/>
                <w:sz w:val="22"/>
                <w:szCs w:val="22"/>
              </w:rPr>
            </w:pPr>
          </w:p>
        </w:tc>
      </w:tr>
      <w:tr w:rsidR="003B4582" w:rsidRPr="00EF3AC1" w:rsidTr="00E75505">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Ciudad y Fecha</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Nombres y Apellidos</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Cédula de Ciudadanía</w:t>
            </w:r>
          </w:p>
          <w:p w:rsidR="003B4582" w:rsidRPr="00EF3AC1" w:rsidRDefault="003B4582" w:rsidP="00E75505">
            <w:pPr>
              <w:adjustRightInd w:val="0"/>
              <w:rPr>
                <w:iCs/>
                <w:sz w:val="22"/>
                <w:szCs w:val="22"/>
              </w:rPr>
            </w:pPr>
          </w:p>
        </w:tc>
      </w:tr>
      <w:tr w:rsidR="003B4582" w:rsidRPr="00EF3AC1" w:rsidTr="00E75505">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 xml:space="preserve">Fecha de Nacimiento </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Nacionalidad</w:t>
            </w:r>
          </w:p>
          <w:p w:rsidR="003B4582" w:rsidRPr="00EF3AC1" w:rsidRDefault="003B4582" w:rsidP="00E75505">
            <w:pPr>
              <w:adjustRightInd w:val="0"/>
              <w:rPr>
                <w:iCs/>
                <w:sz w:val="22"/>
                <w:szCs w:val="22"/>
              </w:rPr>
            </w:pPr>
          </w:p>
        </w:tc>
      </w:tr>
      <w:tr w:rsidR="003B4582" w:rsidRPr="00EF3AC1" w:rsidTr="00E75505">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 xml:space="preserve">Profesión </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Universidad</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No Registro Profesional</w:t>
            </w:r>
          </w:p>
          <w:p w:rsidR="003B4582" w:rsidRPr="00EF3AC1" w:rsidRDefault="003B4582" w:rsidP="00E75505">
            <w:pPr>
              <w:adjustRightInd w:val="0"/>
              <w:rPr>
                <w:iCs/>
                <w:sz w:val="22"/>
                <w:szCs w:val="22"/>
              </w:rPr>
            </w:pPr>
          </w:p>
        </w:tc>
      </w:tr>
      <w:tr w:rsidR="003B4582" w:rsidRPr="00EF3AC1" w:rsidTr="00E75505">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Título Obtenido</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 xml:space="preserve">Especializaciones </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bCs/>
                <w:iCs/>
                <w:sz w:val="22"/>
                <w:szCs w:val="22"/>
              </w:rPr>
            </w:pPr>
          </w:p>
          <w:p w:rsidR="003B4582" w:rsidRPr="00EF3AC1" w:rsidRDefault="003B4582" w:rsidP="00E75505">
            <w:pPr>
              <w:adjustRightInd w:val="0"/>
              <w:rPr>
                <w:bCs/>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bCs/>
                <w:iCs/>
                <w:sz w:val="22"/>
                <w:szCs w:val="22"/>
              </w:rPr>
            </w:pPr>
            <w:r w:rsidRPr="00EF3AC1">
              <w:rPr>
                <w:bCs/>
                <w:iCs/>
                <w:sz w:val="22"/>
                <w:szCs w:val="22"/>
              </w:rPr>
              <w:t xml:space="preserve"> </w:t>
            </w:r>
          </w:p>
          <w:p w:rsidR="003B4582" w:rsidRPr="00EF3AC1" w:rsidRDefault="003B4582" w:rsidP="00E75505">
            <w:pPr>
              <w:adjustRightInd w:val="0"/>
              <w:rPr>
                <w:bCs/>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 xml:space="preserve">Tiempo de Experiencia en el desempeñado de funciones como las requeridas en la contratación: </w:t>
            </w:r>
          </w:p>
          <w:p w:rsidR="003B4582" w:rsidRPr="00EF3AC1" w:rsidRDefault="003B4582" w:rsidP="00E75505">
            <w:pPr>
              <w:adjustRightInd w:val="0"/>
              <w:rPr>
                <w:iCs/>
                <w:sz w:val="22"/>
                <w:szCs w:val="22"/>
              </w:rPr>
            </w:pPr>
          </w:p>
        </w:tc>
      </w:tr>
      <w:tr w:rsidR="003B4582" w:rsidRPr="00EF3AC1" w:rsidTr="00E75505">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rsidR="003B4582" w:rsidRPr="00EF3AC1" w:rsidRDefault="003B4582" w:rsidP="00E75505">
            <w:pPr>
              <w:adjustRightInd w:val="0"/>
              <w:rPr>
                <w:iCs/>
                <w:sz w:val="22"/>
                <w:szCs w:val="22"/>
              </w:rPr>
            </w:pPr>
            <w:r w:rsidRPr="00EF3AC1">
              <w:rPr>
                <w:iCs/>
                <w:sz w:val="22"/>
                <w:szCs w:val="22"/>
              </w:rPr>
              <w:t>Tiempo de Servicio en la Institución (para aquellos con dos o más contratos):</w:t>
            </w:r>
          </w:p>
          <w:p w:rsidR="003B4582" w:rsidRPr="00EF3AC1" w:rsidRDefault="003B4582" w:rsidP="00E75505">
            <w:pPr>
              <w:adjustRightInd w:val="0"/>
              <w:rPr>
                <w:iCs/>
                <w:sz w:val="22"/>
                <w:szCs w:val="22"/>
              </w:rPr>
            </w:pPr>
          </w:p>
          <w:p w:rsidR="003B4582" w:rsidRPr="00EF3AC1" w:rsidRDefault="003B4582" w:rsidP="00E75505">
            <w:pPr>
              <w:adjustRightInd w:val="0"/>
              <w:rPr>
                <w:iCs/>
                <w:sz w:val="22"/>
                <w:szCs w:val="22"/>
              </w:rPr>
            </w:pPr>
          </w:p>
        </w:tc>
      </w:tr>
      <w:tr w:rsidR="003B4582" w:rsidRPr="00EF3AC1" w:rsidTr="00E75505">
        <w:trPr>
          <w:trHeight w:val="1277"/>
          <w:jc w:val="center"/>
        </w:trPr>
        <w:tc>
          <w:tcPr>
            <w:tcW w:w="4388" w:type="dxa"/>
            <w:tcBorders>
              <w:top w:val="single" w:sz="6" w:space="0" w:color="000000"/>
              <w:left w:val="single" w:sz="6" w:space="0" w:color="000000"/>
              <w:bottom w:val="single" w:sz="6" w:space="0" w:color="000000"/>
              <w:right w:val="single" w:sz="4" w:space="0" w:color="auto"/>
            </w:tcBorders>
          </w:tcPr>
          <w:p w:rsidR="003B4582" w:rsidRPr="00EF3AC1" w:rsidRDefault="003B4582" w:rsidP="00E75505">
            <w:pPr>
              <w:adjustRightInd w:val="0"/>
              <w:rPr>
                <w:bCs/>
                <w:iCs/>
                <w:sz w:val="22"/>
                <w:szCs w:val="22"/>
              </w:rPr>
            </w:pPr>
          </w:p>
          <w:p w:rsidR="003B4582" w:rsidRPr="00EF3AC1" w:rsidRDefault="003B4582" w:rsidP="00E75505">
            <w:pPr>
              <w:adjustRightInd w:val="0"/>
              <w:jc w:val="center"/>
              <w:rPr>
                <w:iCs/>
                <w:sz w:val="22"/>
                <w:szCs w:val="22"/>
              </w:rPr>
            </w:pPr>
            <w:r w:rsidRPr="00EF3AC1">
              <w:rPr>
                <w:iCs/>
                <w:sz w:val="22"/>
                <w:szCs w:val="22"/>
              </w:rPr>
              <w:t xml:space="preserve"> </w:t>
            </w:r>
          </w:p>
          <w:p w:rsidR="003B4582" w:rsidRPr="00EF3AC1" w:rsidRDefault="003B4582" w:rsidP="00E75505">
            <w:pPr>
              <w:jc w:val="right"/>
              <w:rPr>
                <w:sz w:val="22"/>
                <w:szCs w:val="22"/>
              </w:rPr>
            </w:pPr>
          </w:p>
          <w:p w:rsidR="003B4582" w:rsidRPr="00EF3AC1" w:rsidRDefault="003B4582" w:rsidP="00E75505">
            <w:pPr>
              <w:adjustRightInd w:val="0"/>
              <w:rPr>
                <w:bCs/>
                <w:iCs/>
                <w:sz w:val="22"/>
                <w:szCs w:val="22"/>
              </w:rPr>
            </w:pPr>
          </w:p>
          <w:p w:rsidR="003B4582" w:rsidRPr="00EF3AC1" w:rsidRDefault="003B4582" w:rsidP="00E75505">
            <w:pPr>
              <w:jc w:val="center"/>
              <w:rPr>
                <w:sz w:val="22"/>
                <w:szCs w:val="22"/>
              </w:rPr>
            </w:pPr>
            <w:r w:rsidRPr="00EF3AC1">
              <w:rPr>
                <w:iCs/>
                <w:sz w:val="22"/>
                <w:szCs w:val="22"/>
              </w:rPr>
              <w:t>Firma del Profesional</w:t>
            </w:r>
          </w:p>
        </w:tc>
        <w:tc>
          <w:tcPr>
            <w:tcW w:w="4796" w:type="dxa"/>
            <w:tcBorders>
              <w:top w:val="single" w:sz="6" w:space="0" w:color="000000"/>
              <w:left w:val="single" w:sz="4" w:space="0" w:color="auto"/>
              <w:bottom w:val="single" w:sz="6" w:space="0" w:color="000000"/>
              <w:right w:val="single" w:sz="6" w:space="0" w:color="000000"/>
            </w:tcBorders>
          </w:tcPr>
          <w:p w:rsidR="003B4582" w:rsidRPr="00EF3AC1" w:rsidRDefault="003B4582" w:rsidP="00E75505">
            <w:pPr>
              <w:adjustRightInd w:val="0"/>
              <w:jc w:val="center"/>
              <w:rPr>
                <w:iCs/>
                <w:sz w:val="22"/>
                <w:szCs w:val="22"/>
              </w:rPr>
            </w:pPr>
          </w:p>
          <w:p w:rsidR="003B4582" w:rsidRPr="00EF3AC1" w:rsidRDefault="003B4582" w:rsidP="00E75505">
            <w:pPr>
              <w:rPr>
                <w:sz w:val="22"/>
                <w:szCs w:val="22"/>
              </w:rPr>
            </w:pPr>
          </w:p>
          <w:p w:rsidR="003B4582" w:rsidRPr="00EF3AC1" w:rsidRDefault="003B4582" w:rsidP="00E75505">
            <w:pPr>
              <w:rPr>
                <w:sz w:val="22"/>
                <w:szCs w:val="22"/>
              </w:rPr>
            </w:pPr>
          </w:p>
          <w:p w:rsidR="003B4582" w:rsidRPr="00EF3AC1" w:rsidRDefault="003B4582" w:rsidP="00E75505">
            <w:pPr>
              <w:rPr>
                <w:sz w:val="22"/>
                <w:szCs w:val="22"/>
              </w:rPr>
            </w:pPr>
          </w:p>
          <w:p w:rsidR="003B4582" w:rsidRPr="00EF3AC1" w:rsidRDefault="003B4582" w:rsidP="00E75505">
            <w:pPr>
              <w:tabs>
                <w:tab w:val="left" w:pos="1372"/>
              </w:tabs>
              <w:rPr>
                <w:sz w:val="22"/>
                <w:szCs w:val="22"/>
              </w:rPr>
            </w:pPr>
            <w:r w:rsidRPr="00EF3AC1">
              <w:rPr>
                <w:sz w:val="22"/>
                <w:szCs w:val="22"/>
              </w:rPr>
              <w:tab/>
            </w:r>
            <w:r w:rsidRPr="00EF3AC1">
              <w:rPr>
                <w:iCs/>
                <w:sz w:val="22"/>
                <w:szCs w:val="22"/>
              </w:rPr>
              <w:t>Firma del representante legal</w:t>
            </w:r>
          </w:p>
        </w:tc>
      </w:tr>
    </w:tbl>
    <w:p w:rsidR="003B4582" w:rsidRPr="00EF3AC1" w:rsidRDefault="003B4582" w:rsidP="003B4582">
      <w:pPr>
        <w:pStyle w:val="Textoindependiente"/>
        <w:jc w:val="both"/>
        <w:rPr>
          <w:b/>
          <w:sz w:val="22"/>
          <w:szCs w:val="22"/>
        </w:rPr>
      </w:pPr>
    </w:p>
    <w:p w:rsidR="003B4582" w:rsidRPr="00EF3AC1" w:rsidRDefault="003B4582" w:rsidP="003B4582">
      <w:pPr>
        <w:adjustRightInd w:val="0"/>
        <w:jc w:val="center"/>
        <w:rPr>
          <w:b/>
          <w:bCs/>
          <w:sz w:val="22"/>
          <w:szCs w:val="22"/>
        </w:rPr>
      </w:pPr>
    </w:p>
    <w:p w:rsidR="003B4582" w:rsidRDefault="003B4582" w:rsidP="00AD6484">
      <w:pPr>
        <w:tabs>
          <w:tab w:val="left" w:pos="6060"/>
        </w:tabs>
        <w:rPr>
          <w:b/>
          <w:sz w:val="22"/>
          <w:szCs w:val="22"/>
        </w:rPr>
      </w:pPr>
    </w:p>
    <w:p w:rsidR="005A3DF8" w:rsidRPr="00EF3AC1" w:rsidRDefault="005A3DF8" w:rsidP="00AD6484">
      <w:pPr>
        <w:tabs>
          <w:tab w:val="left" w:pos="6060"/>
        </w:tabs>
      </w:pPr>
    </w:p>
    <w:p w:rsidR="003B4582" w:rsidRPr="00AD636F" w:rsidRDefault="00DD1DC3" w:rsidP="003B4582">
      <w:pPr>
        <w:pStyle w:val="Puest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FORMULARIO No. 5</w:t>
      </w:r>
      <w:bookmarkStart w:id="0" w:name="_GoBack"/>
      <w:bookmarkEnd w:id="0"/>
    </w:p>
    <w:p w:rsidR="003B4582" w:rsidRPr="00EF3AC1" w:rsidRDefault="003B4582" w:rsidP="003B4582">
      <w:pPr>
        <w:ind w:left="360"/>
        <w:jc w:val="center"/>
        <w:rPr>
          <w:b/>
        </w:rPr>
      </w:pPr>
      <w:r w:rsidRPr="00EF3AC1">
        <w:rPr>
          <w:b/>
        </w:rPr>
        <w:t>FORMULARIO COMPROMISO SGSST</w:t>
      </w:r>
    </w:p>
    <w:p w:rsidR="003B4582" w:rsidRPr="00EF3AC1" w:rsidRDefault="003B4582" w:rsidP="003B4582">
      <w:pPr>
        <w:ind w:left="360"/>
      </w:pPr>
    </w:p>
    <w:tbl>
      <w:tblPr>
        <w:tblStyle w:val="Tablaconcuadrcula"/>
        <w:tblW w:w="10632" w:type="dxa"/>
        <w:jc w:val="center"/>
        <w:tblLook w:val="04A0" w:firstRow="1" w:lastRow="0" w:firstColumn="1" w:lastColumn="0" w:noHBand="0" w:noVBand="1"/>
      </w:tblPr>
      <w:tblGrid>
        <w:gridCol w:w="10632"/>
      </w:tblGrid>
      <w:tr w:rsidR="00773EBD" w:rsidRPr="00EF3AC1" w:rsidTr="00B67584">
        <w:trPr>
          <w:jc w:val="center"/>
        </w:trPr>
        <w:tc>
          <w:tcPr>
            <w:tcW w:w="10632" w:type="dxa"/>
          </w:tcPr>
          <w:p w:rsidR="001F2A4D" w:rsidRPr="00EF3AC1" w:rsidRDefault="001F2A4D" w:rsidP="001F2A4D">
            <w:pPr>
              <w:jc w:val="center"/>
              <w:rPr>
                <w:rFonts w:eastAsia="Arial"/>
                <w:b/>
              </w:rPr>
            </w:pPr>
            <w:r w:rsidRPr="00EF3AC1">
              <w:rPr>
                <w:rFonts w:eastAsia="Arial"/>
                <w:b/>
              </w:rPr>
              <w:t>Formulario de compromiso con el Sistema de Gestión de Seguridad y Salud en el Trabajo del</w:t>
            </w:r>
          </w:p>
          <w:p w:rsidR="001F2A4D" w:rsidRPr="00EF3AC1" w:rsidRDefault="001F2A4D" w:rsidP="001F2A4D">
            <w:pPr>
              <w:jc w:val="center"/>
              <w:rPr>
                <w:rFonts w:eastAsia="Arial"/>
                <w:b/>
              </w:rPr>
            </w:pPr>
            <w:r w:rsidRPr="00EF3AC1">
              <w:rPr>
                <w:rFonts w:eastAsia="Arial"/>
                <w:b/>
              </w:rPr>
              <w:t>Área de Sanidad Norte de Santander</w:t>
            </w:r>
          </w:p>
          <w:p w:rsidR="001F2A4D" w:rsidRPr="00EF3AC1" w:rsidRDefault="001F2A4D" w:rsidP="001F2A4D">
            <w:pPr>
              <w:rPr>
                <w:rFonts w:eastAsia="Arial"/>
              </w:rPr>
            </w:pPr>
            <w:r w:rsidRPr="00EF3AC1">
              <w:rPr>
                <w:rFonts w:eastAsia="Arial"/>
              </w:rPr>
              <w:t xml:space="preserve"> </w:t>
            </w:r>
          </w:p>
          <w:p w:rsidR="001F2A4D" w:rsidRPr="00EF3AC1" w:rsidRDefault="001F2A4D" w:rsidP="00230975">
            <w:pPr>
              <w:ind w:left="708" w:hanging="708"/>
              <w:jc w:val="both"/>
              <w:rPr>
                <w:rFonts w:eastAsia="Arial"/>
              </w:rPr>
            </w:pPr>
            <w:r w:rsidRPr="00EF3AC1">
              <w:rPr>
                <w:rFonts w:eastAsia="Arial"/>
              </w:rPr>
              <w:t>Referencia: compromisos con el Sistema de Gestión de Seguridad y Salud en el Trabajo para el proceso cuyo objeto es “</w:t>
            </w:r>
            <w:r w:rsidR="00AD636F" w:rsidRPr="00AD636F">
              <w:t>PRESTACIÓN DE SERVICIOS MEDICOS CONSULTA EXTERNA, PROCEDIMIENTOS DERIVADOS DE LA ESPECIALIDAD DE NEUROPEDIATRIA PARA LA ATENCION DE LOS USUARIOS AFILIADOS AL SUBSISTEMA DE SALUD DE LA POLICIA NACIONAL EN EL DEPARTAMENTO DE POLICIA NORTE DE SANTANDER Y SU AREA METROPOLITANA</w:t>
            </w:r>
            <w:r w:rsidRPr="00EF3AC1">
              <w:rPr>
                <w:rFonts w:eastAsia="Arial"/>
              </w:rPr>
              <w:t xml:space="preserve">”. </w:t>
            </w:r>
          </w:p>
          <w:p w:rsidR="001F2A4D" w:rsidRPr="00EF3AC1" w:rsidRDefault="001F2A4D" w:rsidP="001F2A4D">
            <w:pPr>
              <w:rPr>
                <w:rFonts w:eastAsia="Arial"/>
              </w:rPr>
            </w:pPr>
            <w:r w:rsidRPr="00EF3AC1">
              <w:rPr>
                <w:rFonts w:eastAsia="Arial"/>
              </w:rPr>
              <w:t xml:space="preserve"> </w:t>
            </w:r>
          </w:p>
          <w:p w:rsidR="001F2A4D" w:rsidRPr="00EF3AC1" w:rsidRDefault="001F2A4D" w:rsidP="001F2A4D">
            <w:pPr>
              <w:jc w:val="both"/>
              <w:rPr>
                <w:rFonts w:eastAsia="Arial"/>
              </w:rPr>
            </w:pPr>
            <w:r w:rsidRPr="00EF3AC1">
              <w:rPr>
                <w:rFonts w:eastAsia="Arial"/>
              </w:rPr>
              <w:t>El (los) suscrito (s) a saber (</w:t>
            </w:r>
            <w:r w:rsidRPr="00EF3AC1">
              <w:rPr>
                <w:rFonts w:eastAsia="Arial"/>
                <w:u w:val="single"/>
              </w:rPr>
              <w:t>nombre del representante legal de la sociedad, asociación o persona jurídica proponente, o nombre del representante legal del consorcio o unión temporal proponente</w:t>
            </w:r>
            <w:r w:rsidRPr="00EF3AC1">
              <w:rPr>
                <w:rFonts w:eastAsia="Arial"/>
              </w:rPr>
              <w:t>) domiciliado en (</w:t>
            </w:r>
            <w:r w:rsidRPr="00EF3AC1">
              <w:rPr>
                <w:rFonts w:eastAsia="Arial"/>
                <w:u w:val="single"/>
              </w:rPr>
              <w:t>domicilio de la persona firmante</w:t>
            </w:r>
            <w:r w:rsidRPr="00EF3AC1">
              <w:rPr>
                <w:rFonts w:eastAsia="Arial"/>
              </w:rPr>
              <w:t>), identificado con (</w:t>
            </w:r>
            <w:r w:rsidRPr="00EF3AC1">
              <w:rPr>
                <w:rFonts w:eastAsia="Arial"/>
                <w:u w:val="single"/>
              </w:rPr>
              <w:t>documento de identificación de la persona firmante y lugar de expedición</w:t>
            </w:r>
            <w:r w:rsidRPr="00EF3AC1">
              <w:rPr>
                <w:rFonts w:eastAsia="Arial"/>
              </w:rPr>
              <w:t>), quien obra en calidad de (</w:t>
            </w:r>
            <w:r w:rsidRPr="00EF3AC1">
              <w:rPr>
                <w:rFonts w:eastAsia="Arial"/>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F3AC1">
              <w:rPr>
                <w:rFonts w:eastAsia="Arial"/>
              </w:rPr>
              <w:t xml:space="preserve">), quien en adelante se denominará el PROPONENTE, manifiesta (n) su voluntad de asumir de manera unilateral, el presente compromiso, teniendo en cuenta las siguientes consideraciones: </w:t>
            </w:r>
          </w:p>
          <w:p w:rsidR="001F2A4D" w:rsidRPr="00EF3AC1" w:rsidRDefault="001F2A4D" w:rsidP="001F2A4D">
            <w:pPr>
              <w:rPr>
                <w:rFonts w:eastAsia="Arial"/>
              </w:rPr>
            </w:pPr>
            <w:r w:rsidRPr="00EF3AC1">
              <w:rPr>
                <w:rFonts w:eastAsia="Arial"/>
              </w:rPr>
              <w:t xml:space="preserve"> </w:t>
            </w:r>
          </w:p>
          <w:p w:rsidR="001F2A4D" w:rsidRPr="00EF3AC1" w:rsidRDefault="001F2A4D" w:rsidP="001F2A4D">
            <w:pPr>
              <w:jc w:val="both"/>
              <w:rPr>
                <w:rFonts w:eastAsia="Arial"/>
              </w:rPr>
            </w:pPr>
            <w:r w:rsidRPr="00EF3AC1">
              <w:rPr>
                <w:rFonts w:eastAsia="Arial"/>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w:t>
            </w:r>
          </w:p>
          <w:p w:rsidR="001F2A4D" w:rsidRPr="00EF3AC1" w:rsidRDefault="001F2A4D" w:rsidP="001F2A4D">
            <w:pPr>
              <w:jc w:val="both"/>
              <w:rPr>
                <w:rFonts w:eastAsia="Arial"/>
              </w:rPr>
            </w:pPr>
            <w:r w:rsidRPr="00EF3AC1">
              <w:rPr>
                <w:rFonts w:eastAsia="Arial"/>
              </w:rPr>
              <w:t xml:space="preserve">Reglamentario del Sector Trabajo” y la Resolución No.  0312 de 2019 “Por la cual se definen los Estándares </w:t>
            </w:r>
          </w:p>
          <w:p w:rsidR="001F2A4D" w:rsidRPr="00EF3AC1" w:rsidRDefault="001F2A4D" w:rsidP="001F2A4D">
            <w:pPr>
              <w:jc w:val="both"/>
              <w:rPr>
                <w:rFonts w:eastAsia="Arial"/>
              </w:rPr>
            </w:pPr>
            <w:r w:rsidRPr="00EF3AC1">
              <w:rPr>
                <w:rFonts w:eastAsia="Arial"/>
              </w:rPr>
              <w:t xml:space="preserve">Mínimos del Sistema de Gestión de la Seguridad y Salud en el Trabajo”, así mismo, que cuenta con el Reglamento de Higiene y Seguridad Industrial de acuerdo al Código Sustantivo del Trabajo. </w:t>
            </w:r>
          </w:p>
          <w:p w:rsidR="001F2A4D" w:rsidRPr="00EF3AC1" w:rsidRDefault="001F2A4D" w:rsidP="001F2A4D">
            <w:pPr>
              <w:jc w:val="both"/>
              <w:rPr>
                <w:rFonts w:eastAsia="Arial"/>
              </w:rPr>
            </w:pPr>
            <w:r w:rsidRPr="00EF3AC1">
              <w:rPr>
                <w:rFonts w:eastAsia="Arial"/>
              </w:rPr>
              <w:t xml:space="preserve"> </w:t>
            </w:r>
          </w:p>
          <w:p w:rsidR="001F2A4D" w:rsidRPr="00EF3AC1" w:rsidRDefault="001F2A4D" w:rsidP="001F2A4D">
            <w:pPr>
              <w:jc w:val="both"/>
              <w:rPr>
                <w:rFonts w:eastAsia="Arial"/>
              </w:rPr>
            </w:pPr>
            <w:r w:rsidRPr="00EF3AC1">
              <w:rPr>
                <w:rFonts w:eastAsia="Arial"/>
              </w:rPr>
              <w:t xml:space="preserve">Declaramos, bajo nuestra responsabilidad personal y comprometiendo la responsabilidad Institucional de las personas jurídicas que representamos, que la información antes consignada es totalmente cierta y puede ser verificada. </w:t>
            </w:r>
          </w:p>
          <w:p w:rsidR="001F2A4D" w:rsidRPr="00EF3AC1" w:rsidRDefault="001F2A4D" w:rsidP="001F2A4D">
            <w:pPr>
              <w:rPr>
                <w:rFonts w:eastAsia="Arial"/>
              </w:rPr>
            </w:pPr>
            <w:r w:rsidRPr="00EF3AC1">
              <w:rPr>
                <w:rFonts w:eastAsia="Arial"/>
              </w:rPr>
              <w:t xml:space="preserve"> </w:t>
            </w:r>
          </w:p>
          <w:p w:rsidR="001F2A4D" w:rsidRPr="00EF3AC1" w:rsidRDefault="001F2A4D" w:rsidP="001F2A4D">
            <w:pPr>
              <w:rPr>
                <w:rFonts w:eastAsia="Arial"/>
              </w:rPr>
            </w:pPr>
            <w:r w:rsidRPr="00EF3AC1">
              <w:rPr>
                <w:rFonts w:eastAsia="Arial"/>
              </w:rPr>
              <w:t xml:space="preserve"> </w:t>
            </w:r>
          </w:p>
          <w:p w:rsidR="001F2A4D" w:rsidRPr="00EF3AC1" w:rsidRDefault="001F2A4D" w:rsidP="001F2A4D">
            <w:pPr>
              <w:rPr>
                <w:rFonts w:eastAsia="Arial"/>
              </w:rPr>
            </w:pPr>
            <w:r w:rsidRPr="00EF3AC1">
              <w:rPr>
                <w:rFonts w:eastAsia="Arial"/>
              </w:rPr>
              <w:t xml:space="preserve">NOMBRE DEL OFERENTE _____________________________________________________  </w:t>
            </w:r>
          </w:p>
          <w:p w:rsidR="001F2A4D" w:rsidRPr="00EF3AC1" w:rsidRDefault="001F2A4D" w:rsidP="001F2A4D">
            <w:pPr>
              <w:rPr>
                <w:rFonts w:eastAsia="Arial"/>
              </w:rPr>
            </w:pPr>
            <w:r w:rsidRPr="00EF3AC1">
              <w:rPr>
                <w:rFonts w:eastAsia="Arial"/>
              </w:rPr>
              <w:t xml:space="preserve">NOMBRE REPRESENTANTE LEGAL DEL OFERENTE ______________________________ </w:t>
            </w:r>
          </w:p>
          <w:p w:rsidR="001F2A4D" w:rsidRPr="00EF3AC1" w:rsidRDefault="001F2A4D" w:rsidP="001F2A4D">
            <w:pPr>
              <w:rPr>
                <w:rFonts w:eastAsia="Arial"/>
              </w:rPr>
            </w:pPr>
            <w:r w:rsidRPr="00EF3AC1">
              <w:rPr>
                <w:rFonts w:eastAsia="Arial"/>
              </w:rPr>
              <w:t xml:space="preserve">DOCUMENTO DE IDENTIFICACIÓN (Cédula de ciudadanía o NIT) ____________________ </w:t>
            </w:r>
          </w:p>
          <w:p w:rsidR="001F2A4D" w:rsidRPr="00EF3AC1" w:rsidRDefault="001F2A4D" w:rsidP="001F2A4D">
            <w:pPr>
              <w:rPr>
                <w:rFonts w:eastAsia="Arial"/>
              </w:rPr>
            </w:pPr>
            <w:r w:rsidRPr="00EF3AC1">
              <w:rPr>
                <w:rFonts w:eastAsia="Arial"/>
              </w:rPr>
              <w:t>DIRECCIÓN Y TELÉFONO _____________________________________________________</w:t>
            </w:r>
          </w:p>
          <w:p w:rsidR="001F2A4D" w:rsidRPr="00EF3AC1" w:rsidRDefault="001F2A4D" w:rsidP="001F2A4D">
            <w:pPr>
              <w:rPr>
                <w:rFonts w:eastAsia="Arial"/>
              </w:rPr>
            </w:pPr>
          </w:p>
          <w:p w:rsidR="001F2A4D" w:rsidRPr="00EF3AC1" w:rsidRDefault="001F2A4D" w:rsidP="001F2A4D"/>
        </w:tc>
      </w:tr>
    </w:tbl>
    <w:p w:rsidR="001F2A4D" w:rsidRPr="00EF3AC1" w:rsidRDefault="001F2A4D" w:rsidP="003B4582">
      <w:pPr>
        <w:ind w:left="360"/>
      </w:pPr>
    </w:p>
    <w:p w:rsidR="008D4AE2" w:rsidRPr="00EF3AC1" w:rsidRDefault="008D4AE2" w:rsidP="00AD6484">
      <w:pPr>
        <w:tabs>
          <w:tab w:val="left" w:pos="6060"/>
        </w:tabs>
      </w:pPr>
    </w:p>
    <w:p w:rsidR="008D4AE2" w:rsidRPr="00EF3AC1" w:rsidRDefault="008D4AE2" w:rsidP="00AD6484">
      <w:pPr>
        <w:tabs>
          <w:tab w:val="left" w:pos="6060"/>
        </w:tabs>
      </w:pPr>
    </w:p>
    <w:p w:rsidR="008D4AE2" w:rsidRPr="00EF3AC1" w:rsidRDefault="008D4AE2" w:rsidP="00AD6484">
      <w:pPr>
        <w:tabs>
          <w:tab w:val="left" w:pos="6060"/>
        </w:tabs>
      </w:pPr>
    </w:p>
    <w:p w:rsidR="008D4AE2" w:rsidRPr="00EF3AC1" w:rsidRDefault="008D4AE2" w:rsidP="00AD6484">
      <w:pPr>
        <w:tabs>
          <w:tab w:val="left" w:pos="6060"/>
        </w:tabs>
      </w:pPr>
    </w:p>
    <w:p w:rsidR="008D4AE2" w:rsidRPr="00EF3AC1" w:rsidRDefault="008D4AE2" w:rsidP="00AD6484">
      <w:pPr>
        <w:tabs>
          <w:tab w:val="left" w:pos="6060"/>
        </w:tabs>
      </w:pPr>
    </w:p>
    <w:sectPr w:rsidR="008D4AE2" w:rsidRPr="00EF3AC1" w:rsidSect="00773EBD">
      <w:headerReference w:type="default" r:id="rId15"/>
      <w:pgSz w:w="12242" w:h="15842" w:code="1"/>
      <w:pgMar w:top="1134" w:right="1418"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E60" w:rsidRDefault="00257E60" w:rsidP="004E5B6E">
      <w:r>
        <w:separator/>
      </w:r>
    </w:p>
  </w:endnote>
  <w:endnote w:type="continuationSeparator" w:id="0">
    <w:p w:rsidR="00257E60" w:rsidRDefault="00257E6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E60" w:rsidRDefault="00257E60" w:rsidP="004E5B6E">
      <w:r>
        <w:separator/>
      </w:r>
    </w:p>
  </w:footnote>
  <w:footnote w:type="continuationSeparator" w:id="0">
    <w:p w:rsidR="00257E60" w:rsidRDefault="00257E60"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B86" w:rsidRDefault="00C43B8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C4F6C" w:rsidRPr="00285C0D" w:rsidTr="00484403">
      <w:trPr>
        <w:trHeight w:val="417"/>
      </w:trPr>
      <w:tc>
        <w:tcPr>
          <w:tcW w:w="2125" w:type="dxa"/>
          <w:vAlign w:val="center"/>
        </w:tcPr>
        <w:p w:rsidR="008C4F6C" w:rsidRPr="000B3CBA" w:rsidRDefault="008C4F6C"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758CF">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758CF">
            <w:rPr>
              <w:b/>
              <w:noProof/>
              <w:sz w:val="18"/>
              <w:szCs w:val="18"/>
            </w:rPr>
            <w:t>26</w:t>
          </w:r>
          <w:r w:rsidRPr="00163D2F">
            <w:rPr>
              <w:b/>
              <w:sz w:val="18"/>
              <w:szCs w:val="18"/>
            </w:rPr>
            <w:fldChar w:fldCharType="end"/>
          </w:r>
        </w:p>
      </w:tc>
      <w:tc>
        <w:tcPr>
          <w:tcW w:w="5670" w:type="dxa"/>
          <w:vMerge w:val="restart"/>
          <w:vAlign w:val="center"/>
        </w:tcPr>
        <w:p w:rsidR="008C4F6C" w:rsidRPr="000B3CBA" w:rsidRDefault="008C4F6C" w:rsidP="00484403">
          <w:pPr>
            <w:jc w:val="center"/>
            <w:rPr>
              <w:sz w:val="18"/>
              <w:szCs w:val="18"/>
            </w:rPr>
          </w:pPr>
          <w:r>
            <w:rPr>
              <w:sz w:val="18"/>
              <w:szCs w:val="18"/>
            </w:rPr>
            <w:t>PROCESO ADQUIRIR BIENES Y SERVICIOS</w:t>
          </w:r>
        </w:p>
      </w:tc>
      <w:tc>
        <w:tcPr>
          <w:tcW w:w="2458" w:type="dxa"/>
          <w:vMerge w:val="restart"/>
        </w:tcPr>
        <w:p w:rsidR="008C4F6C" w:rsidRPr="00285C0D" w:rsidRDefault="008C4F6C" w:rsidP="00484403">
          <w:pPr>
            <w:jc w:val="center"/>
            <w:rPr>
              <w:noProof/>
              <w:sz w:val="24"/>
              <w:szCs w:val="24"/>
              <w:lang w:val="es-CO" w:eastAsia="es-CO"/>
            </w:rPr>
          </w:pPr>
        </w:p>
        <w:p w:rsidR="008C4F6C" w:rsidRPr="00285C0D" w:rsidRDefault="008C4F6C"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C4F6C" w:rsidRPr="00285C0D" w:rsidRDefault="008C4F6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C4F6C" w:rsidRPr="00285C0D" w:rsidTr="00484403">
      <w:trPr>
        <w:trHeight w:val="422"/>
      </w:trPr>
      <w:tc>
        <w:tcPr>
          <w:tcW w:w="2125" w:type="dxa"/>
          <w:vAlign w:val="center"/>
        </w:tcPr>
        <w:p w:rsidR="008C4F6C" w:rsidRPr="0069301C" w:rsidRDefault="008C4F6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C4F6C" w:rsidRPr="001A58A6" w:rsidRDefault="008C4F6C" w:rsidP="00484403">
          <w:pPr>
            <w:jc w:val="center"/>
            <w:rPr>
              <w:sz w:val="18"/>
              <w:szCs w:val="18"/>
            </w:rPr>
          </w:pPr>
        </w:p>
      </w:tc>
      <w:tc>
        <w:tcPr>
          <w:tcW w:w="2458" w:type="dxa"/>
          <w:vMerge/>
        </w:tcPr>
        <w:p w:rsidR="008C4F6C" w:rsidRPr="00285C0D" w:rsidRDefault="008C4F6C" w:rsidP="00484403">
          <w:pPr>
            <w:rPr>
              <w:sz w:val="24"/>
              <w:szCs w:val="24"/>
            </w:rPr>
          </w:pPr>
        </w:p>
      </w:tc>
    </w:tr>
    <w:tr w:rsidR="008C4F6C" w:rsidRPr="00285C0D" w:rsidTr="00484403">
      <w:trPr>
        <w:trHeight w:val="413"/>
      </w:trPr>
      <w:tc>
        <w:tcPr>
          <w:tcW w:w="2125" w:type="dxa"/>
          <w:vAlign w:val="center"/>
        </w:tcPr>
        <w:p w:rsidR="008C4F6C" w:rsidRPr="0069301C" w:rsidRDefault="008C4F6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C4F6C" w:rsidRPr="000B3CBA" w:rsidRDefault="008C4F6C" w:rsidP="00484403">
          <w:pPr>
            <w:jc w:val="center"/>
            <w:rPr>
              <w:sz w:val="18"/>
              <w:szCs w:val="18"/>
            </w:rPr>
          </w:pPr>
          <w:r w:rsidRPr="001A58A6">
            <w:rPr>
              <w:sz w:val="18"/>
              <w:szCs w:val="18"/>
            </w:rPr>
            <w:t>INVITACION CONVOCATORIA MINIMA CUANTIA</w:t>
          </w:r>
        </w:p>
      </w:tc>
      <w:tc>
        <w:tcPr>
          <w:tcW w:w="2458" w:type="dxa"/>
          <w:vMerge/>
        </w:tcPr>
        <w:p w:rsidR="008C4F6C" w:rsidRPr="00285C0D" w:rsidRDefault="008C4F6C" w:rsidP="00484403">
          <w:pPr>
            <w:rPr>
              <w:sz w:val="24"/>
              <w:szCs w:val="24"/>
            </w:rPr>
          </w:pPr>
        </w:p>
      </w:tc>
    </w:tr>
    <w:tr w:rsidR="008C4F6C" w:rsidRPr="00285C0D" w:rsidTr="00F30E9A">
      <w:trPr>
        <w:trHeight w:val="402"/>
      </w:trPr>
      <w:tc>
        <w:tcPr>
          <w:tcW w:w="2125" w:type="dxa"/>
          <w:vAlign w:val="center"/>
        </w:tcPr>
        <w:p w:rsidR="008C4F6C" w:rsidRPr="0069301C" w:rsidRDefault="008C4F6C" w:rsidP="00484403">
          <w:pPr>
            <w:rPr>
              <w:b/>
              <w:sz w:val="18"/>
              <w:szCs w:val="18"/>
            </w:rPr>
          </w:pPr>
          <w:r>
            <w:rPr>
              <w:b/>
              <w:sz w:val="18"/>
              <w:szCs w:val="18"/>
            </w:rPr>
            <w:t>Versión: 2</w:t>
          </w:r>
        </w:p>
      </w:tc>
      <w:tc>
        <w:tcPr>
          <w:tcW w:w="5670" w:type="dxa"/>
          <w:vMerge/>
        </w:tcPr>
        <w:p w:rsidR="008C4F6C" w:rsidRPr="00285C0D" w:rsidRDefault="008C4F6C" w:rsidP="00484403">
          <w:pPr>
            <w:rPr>
              <w:sz w:val="24"/>
              <w:szCs w:val="24"/>
            </w:rPr>
          </w:pPr>
        </w:p>
      </w:tc>
      <w:tc>
        <w:tcPr>
          <w:tcW w:w="2458" w:type="dxa"/>
          <w:vMerge/>
        </w:tcPr>
        <w:p w:rsidR="008C4F6C" w:rsidRPr="00285C0D" w:rsidRDefault="008C4F6C" w:rsidP="00484403">
          <w:pPr>
            <w:rPr>
              <w:sz w:val="24"/>
              <w:szCs w:val="24"/>
            </w:rPr>
          </w:pPr>
        </w:p>
      </w:tc>
    </w:tr>
  </w:tbl>
  <w:p w:rsidR="008C4F6C" w:rsidRDefault="008C4F6C">
    <w:pPr>
      <w:pStyle w:val="Encabezado"/>
    </w:pPr>
  </w:p>
  <w:p w:rsidR="008C4F6C" w:rsidRDefault="008C4F6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1744537D"/>
    <w:multiLevelType w:val="hybridMultilevel"/>
    <w:tmpl w:val="71681C2A"/>
    <w:lvl w:ilvl="0" w:tplc="B69629F8">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nsid w:val="27DB2A09"/>
    <w:multiLevelType w:val="hybridMultilevel"/>
    <w:tmpl w:val="D102C450"/>
    <w:lvl w:ilvl="0" w:tplc="BF3E411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69073A5"/>
    <w:multiLevelType w:val="hybridMultilevel"/>
    <w:tmpl w:val="863E9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6">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5"/>
  </w:num>
  <w:num w:numId="3">
    <w:abstractNumId w:val="12"/>
  </w:num>
  <w:num w:numId="4">
    <w:abstractNumId w:val="9"/>
  </w:num>
  <w:num w:numId="5">
    <w:abstractNumId w:val="1"/>
  </w:num>
  <w:num w:numId="6">
    <w:abstractNumId w:val="13"/>
  </w:num>
  <w:num w:numId="7">
    <w:abstractNumId w:val="8"/>
  </w:num>
  <w:num w:numId="8">
    <w:abstractNumId w:val="11"/>
    <w:lvlOverride w:ilvl="0">
      <w:startOverride w:val="1"/>
    </w:lvlOverride>
  </w:num>
  <w:num w:numId="9">
    <w:abstractNumId w:val="10"/>
  </w:num>
  <w:num w:numId="10">
    <w:abstractNumId w:val="2"/>
  </w:num>
  <w:num w:numId="11">
    <w:abstractNumId w:val="2"/>
    <w:lvlOverride w:ilvl="0">
      <w:startOverride w:val="1"/>
    </w:lvlOverride>
  </w:num>
  <w:num w:numId="12">
    <w:abstractNumId w:val="14"/>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7"/>
  </w:num>
  <w:num w:numId="16">
    <w:abstractNumId w:val="6"/>
  </w:num>
  <w:num w:numId="17">
    <w:abstractNumId w:val="3"/>
  </w:num>
  <w:num w:numId="18">
    <w:abstractNumId w:val="16"/>
  </w:num>
  <w:num w:numId="19">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3074"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86B"/>
    <w:rsid w:val="000101D1"/>
    <w:rsid w:val="00051CF2"/>
    <w:rsid w:val="0005450B"/>
    <w:rsid w:val="000622F4"/>
    <w:rsid w:val="000758CF"/>
    <w:rsid w:val="00076BEF"/>
    <w:rsid w:val="00084A88"/>
    <w:rsid w:val="00087075"/>
    <w:rsid w:val="00094010"/>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00F8F"/>
    <w:rsid w:val="001017ED"/>
    <w:rsid w:val="001021D7"/>
    <w:rsid w:val="00135099"/>
    <w:rsid w:val="00137041"/>
    <w:rsid w:val="001427F1"/>
    <w:rsid w:val="00163D2F"/>
    <w:rsid w:val="0017714F"/>
    <w:rsid w:val="001A58A6"/>
    <w:rsid w:val="001B089E"/>
    <w:rsid w:val="001B5ECD"/>
    <w:rsid w:val="001B60A8"/>
    <w:rsid w:val="001B7D07"/>
    <w:rsid w:val="001C42DA"/>
    <w:rsid w:val="001D1A43"/>
    <w:rsid w:val="001D67CD"/>
    <w:rsid w:val="001E03B7"/>
    <w:rsid w:val="001F1F8A"/>
    <w:rsid w:val="001F2A4D"/>
    <w:rsid w:val="001F42DB"/>
    <w:rsid w:val="001F4E98"/>
    <w:rsid w:val="002028FD"/>
    <w:rsid w:val="002124DA"/>
    <w:rsid w:val="00230975"/>
    <w:rsid w:val="0023577F"/>
    <w:rsid w:val="002424E3"/>
    <w:rsid w:val="00246EE4"/>
    <w:rsid w:val="0025348C"/>
    <w:rsid w:val="00254D88"/>
    <w:rsid w:val="00257E60"/>
    <w:rsid w:val="00270E13"/>
    <w:rsid w:val="00285C0D"/>
    <w:rsid w:val="002A0835"/>
    <w:rsid w:val="002A5DDC"/>
    <w:rsid w:val="002B0A80"/>
    <w:rsid w:val="002B69AC"/>
    <w:rsid w:val="002C0B6A"/>
    <w:rsid w:val="002C1140"/>
    <w:rsid w:val="002C566D"/>
    <w:rsid w:val="002C7679"/>
    <w:rsid w:val="002D45AA"/>
    <w:rsid w:val="002D56C9"/>
    <w:rsid w:val="002E18B8"/>
    <w:rsid w:val="002E1BFD"/>
    <w:rsid w:val="002E60EF"/>
    <w:rsid w:val="00306947"/>
    <w:rsid w:val="003104D3"/>
    <w:rsid w:val="00336975"/>
    <w:rsid w:val="00341743"/>
    <w:rsid w:val="00347CAB"/>
    <w:rsid w:val="00351E5A"/>
    <w:rsid w:val="00352483"/>
    <w:rsid w:val="00357CB3"/>
    <w:rsid w:val="003612D7"/>
    <w:rsid w:val="00362F79"/>
    <w:rsid w:val="00374BA5"/>
    <w:rsid w:val="00384F41"/>
    <w:rsid w:val="003A2A1F"/>
    <w:rsid w:val="003A3680"/>
    <w:rsid w:val="003B0E05"/>
    <w:rsid w:val="003B2271"/>
    <w:rsid w:val="003B4582"/>
    <w:rsid w:val="003D6FFA"/>
    <w:rsid w:val="003E1030"/>
    <w:rsid w:val="003E470C"/>
    <w:rsid w:val="004247C0"/>
    <w:rsid w:val="00436C38"/>
    <w:rsid w:val="0044266E"/>
    <w:rsid w:val="00450F99"/>
    <w:rsid w:val="0045532E"/>
    <w:rsid w:val="004773C0"/>
    <w:rsid w:val="0048250E"/>
    <w:rsid w:val="00484403"/>
    <w:rsid w:val="00487DF0"/>
    <w:rsid w:val="00492F42"/>
    <w:rsid w:val="004955D5"/>
    <w:rsid w:val="004A1D4D"/>
    <w:rsid w:val="004A5A19"/>
    <w:rsid w:val="004B3874"/>
    <w:rsid w:val="004C2566"/>
    <w:rsid w:val="004D214F"/>
    <w:rsid w:val="004E4726"/>
    <w:rsid w:val="004E5B6E"/>
    <w:rsid w:val="0050029B"/>
    <w:rsid w:val="00507FD0"/>
    <w:rsid w:val="005110BA"/>
    <w:rsid w:val="00531D53"/>
    <w:rsid w:val="005331B7"/>
    <w:rsid w:val="005444E5"/>
    <w:rsid w:val="00562493"/>
    <w:rsid w:val="005718B8"/>
    <w:rsid w:val="0057302B"/>
    <w:rsid w:val="00574EC0"/>
    <w:rsid w:val="00580FDE"/>
    <w:rsid w:val="00590815"/>
    <w:rsid w:val="005A3DF8"/>
    <w:rsid w:val="005B6908"/>
    <w:rsid w:val="005C333F"/>
    <w:rsid w:val="005C61F2"/>
    <w:rsid w:val="005C651D"/>
    <w:rsid w:val="005D2FBF"/>
    <w:rsid w:val="005D52EE"/>
    <w:rsid w:val="005D65A5"/>
    <w:rsid w:val="005E2CAF"/>
    <w:rsid w:val="005E475F"/>
    <w:rsid w:val="0060085D"/>
    <w:rsid w:val="00601C6A"/>
    <w:rsid w:val="0060253E"/>
    <w:rsid w:val="0060722E"/>
    <w:rsid w:val="00615246"/>
    <w:rsid w:val="00615C21"/>
    <w:rsid w:val="00635B51"/>
    <w:rsid w:val="0064207A"/>
    <w:rsid w:val="00645A1B"/>
    <w:rsid w:val="00653263"/>
    <w:rsid w:val="00653B28"/>
    <w:rsid w:val="0066125C"/>
    <w:rsid w:val="00664540"/>
    <w:rsid w:val="00673399"/>
    <w:rsid w:val="0067417B"/>
    <w:rsid w:val="0069301C"/>
    <w:rsid w:val="00696B65"/>
    <w:rsid w:val="006A5E72"/>
    <w:rsid w:val="006A6F8A"/>
    <w:rsid w:val="006C4419"/>
    <w:rsid w:val="006C5C5D"/>
    <w:rsid w:val="006D105D"/>
    <w:rsid w:val="006D1C74"/>
    <w:rsid w:val="006D36CC"/>
    <w:rsid w:val="006D58AE"/>
    <w:rsid w:val="006D7213"/>
    <w:rsid w:val="006E37B9"/>
    <w:rsid w:val="006E4253"/>
    <w:rsid w:val="006F4F83"/>
    <w:rsid w:val="00723E39"/>
    <w:rsid w:val="007325AC"/>
    <w:rsid w:val="007339F7"/>
    <w:rsid w:val="00743C49"/>
    <w:rsid w:val="00745358"/>
    <w:rsid w:val="007455B9"/>
    <w:rsid w:val="00750833"/>
    <w:rsid w:val="00751183"/>
    <w:rsid w:val="00751957"/>
    <w:rsid w:val="00754DC1"/>
    <w:rsid w:val="00770217"/>
    <w:rsid w:val="00773EBD"/>
    <w:rsid w:val="00777E83"/>
    <w:rsid w:val="007818D9"/>
    <w:rsid w:val="00794566"/>
    <w:rsid w:val="007A79DE"/>
    <w:rsid w:val="007B54A1"/>
    <w:rsid w:val="007C7324"/>
    <w:rsid w:val="007E110A"/>
    <w:rsid w:val="007E3E28"/>
    <w:rsid w:val="007E59DD"/>
    <w:rsid w:val="008002B5"/>
    <w:rsid w:val="00804F99"/>
    <w:rsid w:val="00814172"/>
    <w:rsid w:val="0082011A"/>
    <w:rsid w:val="008315D7"/>
    <w:rsid w:val="00837867"/>
    <w:rsid w:val="0085461A"/>
    <w:rsid w:val="0086669C"/>
    <w:rsid w:val="00871050"/>
    <w:rsid w:val="00871711"/>
    <w:rsid w:val="008739F0"/>
    <w:rsid w:val="00874959"/>
    <w:rsid w:val="0088009B"/>
    <w:rsid w:val="008906E1"/>
    <w:rsid w:val="00891D27"/>
    <w:rsid w:val="008921EC"/>
    <w:rsid w:val="00896757"/>
    <w:rsid w:val="00897417"/>
    <w:rsid w:val="008975AC"/>
    <w:rsid w:val="008C4F6C"/>
    <w:rsid w:val="008D14D4"/>
    <w:rsid w:val="008D4AE2"/>
    <w:rsid w:val="008E20EF"/>
    <w:rsid w:val="00904D03"/>
    <w:rsid w:val="009059E5"/>
    <w:rsid w:val="00912177"/>
    <w:rsid w:val="00921105"/>
    <w:rsid w:val="00921859"/>
    <w:rsid w:val="00933FF6"/>
    <w:rsid w:val="00943334"/>
    <w:rsid w:val="009439B1"/>
    <w:rsid w:val="00946E1A"/>
    <w:rsid w:val="00947110"/>
    <w:rsid w:val="00951BE3"/>
    <w:rsid w:val="00970486"/>
    <w:rsid w:val="00981FE2"/>
    <w:rsid w:val="00982030"/>
    <w:rsid w:val="00987E8B"/>
    <w:rsid w:val="00995210"/>
    <w:rsid w:val="009B2E2F"/>
    <w:rsid w:val="009E26B1"/>
    <w:rsid w:val="009F7136"/>
    <w:rsid w:val="009F7167"/>
    <w:rsid w:val="00A03692"/>
    <w:rsid w:val="00A07A4A"/>
    <w:rsid w:val="00A07F57"/>
    <w:rsid w:val="00A10BFB"/>
    <w:rsid w:val="00A125CA"/>
    <w:rsid w:val="00A2094F"/>
    <w:rsid w:val="00A27CF2"/>
    <w:rsid w:val="00A314B4"/>
    <w:rsid w:val="00A35007"/>
    <w:rsid w:val="00A4038F"/>
    <w:rsid w:val="00A46728"/>
    <w:rsid w:val="00A53128"/>
    <w:rsid w:val="00A54F64"/>
    <w:rsid w:val="00A61952"/>
    <w:rsid w:val="00A61FA1"/>
    <w:rsid w:val="00A6594A"/>
    <w:rsid w:val="00A917B2"/>
    <w:rsid w:val="00A923BA"/>
    <w:rsid w:val="00AA075B"/>
    <w:rsid w:val="00AB0546"/>
    <w:rsid w:val="00AD482F"/>
    <w:rsid w:val="00AD636F"/>
    <w:rsid w:val="00AD6484"/>
    <w:rsid w:val="00AE0476"/>
    <w:rsid w:val="00AF0BC1"/>
    <w:rsid w:val="00AF2718"/>
    <w:rsid w:val="00B059BC"/>
    <w:rsid w:val="00B1654D"/>
    <w:rsid w:val="00B27707"/>
    <w:rsid w:val="00B41F9C"/>
    <w:rsid w:val="00B511CB"/>
    <w:rsid w:val="00B63F63"/>
    <w:rsid w:val="00B67584"/>
    <w:rsid w:val="00B73D3E"/>
    <w:rsid w:val="00B755C8"/>
    <w:rsid w:val="00B81E8E"/>
    <w:rsid w:val="00B83715"/>
    <w:rsid w:val="00B8527C"/>
    <w:rsid w:val="00B9144F"/>
    <w:rsid w:val="00B925D6"/>
    <w:rsid w:val="00BA0E90"/>
    <w:rsid w:val="00BA3D56"/>
    <w:rsid w:val="00BB74FC"/>
    <w:rsid w:val="00BC052E"/>
    <w:rsid w:val="00BC2D44"/>
    <w:rsid w:val="00BD549D"/>
    <w:rsid w:val="00BD5D53"/>
    <w:rsid w:val="00BD70D7"/>
    <w:rsid w:val="00BF68D6"/>
    <w:rsid w:val="00C10B48"/>
    <w:rsid w:val="00C1215C"/>
    <w:rsid w:val="00C175D0"/>
    <w:rsid w:val="00C17C7B"/>
    <w:rsid w:val="00C2727A"/>
    <w:rsid w:val="00C34069"/>
    <w:rsid w:val="00C37B96"/>
    <w:rsid w:val="00C43B86"/>
    <w:rsid w:val="00C7019C"/>
    <w:rsid w:val="00C74074"/>
    <w:rsid w:val="00C951C8"/>
    <w:rsid w:val="00CA5018"/>
    <w:rsid w:val="00CA7929"/>
    <w:rsid w:val="00CB4C99"/>
    <w:rsid w:val="00CC00F0"/>
    <w:rsid w:val="00CC4989"/>
    <w:rsid w:val="00CD0575"/>
    <w:rsid w:val="00CD0736"/>
    <w:rsid w:val="00CF14DB"/>
    <w:rsid w:val="00D02E1E"/>
    <w:rsid w:val="00D366EB"/>
    <w:rsid w:val="00D37075"/>
    <w:rsid w:val="00D42B01"/>
    <w:rsid w:val="00D47920"/>
    <w:rsid w:val="00D5245E"/>
    <w:rsid w:val="00D53C6D"/>
    <w:rsid w:val="00D64AEC"/>
    <w:rsid w:val="00D6646B"/>
    <w:rsid w:val="00D72773"/>
    <w:rsid w:val="00D73F44"/>
    <w:rsid w:val="00D74D50"/>
    <w:rsid w:val="00D84B61"/>
    <w:rsid w:val="00DA1AD5"/>
    <w:rsid w:val="00DB1FA2"/>
    <w:rsid w:val="00DB3CAD"/>
    <w:rsid w:val="00DC3B6A"/>
    <w:rsid w:val="00DC681B"/>
    <w:rsid w:val="00DC7EF3"/>
    <w:rsid w:val="00DD1079"/>
    <w:rsid w:val="00DD1DC3"/>
    <w:rsid w:val="00DD4892"/>
    <w:rsid w:val="00DE75CD"/>
    <w:rsid w:val="00DF042B"/>
    <w:rsid w:val="00DF25F0"/>
    <w:rsid w:val="00E01FEE"/>
    <w:rsid w:val="00E056B7"/>
    <w:rsid w:val="00E129DD"/>
    <w:rsid w:val="00E21079"/>
    <w:rsid w:val="00E37E95"/>
    <w:rsid w:val="00E43E42"/>
    <w:rsid w:val="00E45855"/>
    <w:rsid w:val="00E6268C"/>
    <w:rsid w:val="00E64676"/>
    <w:rsid w:val="00E66804"/>
    <w:rsid w:val="00E75505"/>
    <w:rsid w:val="00E777AC"/>
    <w:rsid w:val="00E92438"/>
    <w:rsid w:val="00E93175"/>
    <w:rsid w:val="00E936DD"/>
    <w:rsid w:val="00E9761B"/>
    <w:rsid w:val="00EA096E"/>
    <w:rsid w:val="00EA33E0"/>
    <w:rsid w:val="00EA42BA"/>
    <w:rsid w:val="00EA7EDF"/>
    <w:rsid w:val="00EB73EE"/>
    <w:rsid w:val="00ED15E0"/>
    <w:rsid w:val="00ED34C4"/>
    <w:rsid w:val="00ED7599"/>
    <w:rsid w:val="00EF3AC1"/>
    <w:rsid w:val="00EF53B8"/>
    <w:rsid w:val="00EF5D48"/>
    <w:rsid w:val="00EF6131"/>
    <w:rsid w:val="00F006E7"/>
    <w:rsid w:val="00F070CF"/>
    <w:rsid w:val="00F1424F"/>
    <w:rsid w:val="00F22430"/>
    <w:rsid w:val="00F22AF9"/>
    <w:rsid w:val="00F26321"/>
    <w:rsid w:val="00F30E9A"/>
    <w:rsid w:val="00F3357E"/>
    <w:rsid w:val="00F34828"/>
    <w:rsid w:val="00F519BB"/>
    <w:rsid w:val="00F538CD"/>
    <w:rsid w:val="00F57CBC"/>
    <w:rsid w:val="00F62710"/>
    <w:rsid w:val="00F63801"/>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1"/>
    </o:shapelayout>
  </w:shapeDefaults>
  <w:decimalSymbol w:val=","/>
  <w:listSeparator w:val=";"/>
  <w15:docId w15:val="{2DB82275-C749-45A4-A097-F2DAB4BD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SinespaciadoCar">
    <w:name w:val="Sin espaciado Car"/>
    <w:aliases w:val="Aries Car,k Car"/>
    <w:link w:val="Sinespaciado"/>
    <w:uiPriority w:val="1"/>
    <w:rsid w:val="00770217"/>
    <w:rPr>
      <w:sz w:val="24"/>
      <w:szCs w:val="24"/>
      <w:lang w:eastAsia="es-ES"/>
    </w:rPr>
  </w:style>
  <w:style w:type="paragraph" w:customStyle="1" w:styleId="Default">
    <w:name w:val="Default"/>
    <w:rsid w:val="00E43E42"/>
    <w:pPr>
      <w:autoSpaceDE w:val="0"/>
      <w:autoSpaceDN w:val="0"/>
      <w:adjustRightInd w:val="0"/>
    </w:pPr>
    <w:rPr>
      <w:rFonts w:ascii="Arial" w:hAnsi="Arial" w:cs="Arial"/>
      <w:color w:val="000000"/>
      <w:sz w:val="24"/>
      <w:szCs w:val="24"/>
      <w:lang w:val="es-ES"/>
    </w:rPr>
  </w:style>
  <w:style w:type="paragraph" w:customStyle="1" w:styleId="Char8">
    <w:name w:val="Char8"/>
    <w:basedOn w:val="Normal"/>
    <w:rsid w:val="0044266E"/>
    <w:pPr>
      <w:autoSpaceDE/>
      <w:autoSpaceDN/>
      <w:spacing w:after="160" w:line="240" w:lineRule="exact"/>
    </w:pPr>
    <w:rPr>
      <w:rFonts w:ascii="Verdana" w:hAnsi="Verdana" w:cs="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 TargetMode="Externa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cuc.ofcon@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ENOR.GRUSA-OFCON@POLICIA.GOV.CO" TargetMode="External"/><Relationship Id="rId4" Type="http://schemas.openxmlformats.org/officeDocument/2006/relationships/settings" Target="settings.xml"/><Relationship Id="rId9" Type="http://schemas.openxmlformats.org/officeDocument/2006/relationships/hyperlink" Target="mailto:DENOR.GRUSA-OFCON@POLICIA.GOV.CO" TargetMode="Externa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DFD8B-836D-4C71-A943-8CC560E1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26</Pages>
  <Words>10425</Words>
  <Characters>58211</Characters>
  <Application>Microsoft Office Word</Application>
  <DocSecurity>0</DocSecurity>
  <Lines>485</Lines>
  <Paragraphs>136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68500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JONNATHAN STEVE TORRES CONTRERAS</cp:lastModifiedBy>
  <cp:revision>5</cp:revision>
  <cp:lastPrinted>2019-10-31T15:18:00Z</cp:lastPrinted>
  <dcterms:created xsi:type="dcterms:W3CDTF">2013-09-30T14:25:00Z</dcterms:created>
  <dcterms:modified xsi:type="dcterms:W3CDTF">2019-10-31T20:04:00Z</dcterms:modified>
</cp:coreProperties>
</file>