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w:t>
      </w:r>
      <w:r w:rsidRPr="00557F3B">
        <w:rPr>
          <w:rFonts w:asciiTheme="minorHAnsi" w:hAnsiTheme="minorHAnsi" w:cstheme="minorBidi"/>
          <w:sz w:val="20"/>
          <w:szCs w:val="20"/>
          <w:lang w:val="es-CO" w:eastAsia="es-CO"/>
        </w:rPr>
        <w:lastRenderedPageBreak/>
        <w:t xml:space="preserve">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Intelligent</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Transportation</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System</w:t>
      </w:r>
      <w:proofErr w:type="spellEnd"/>
      <w:r w:rsidRPr="00FA3271">
        <w:rPr>
          <w:rFonts w:asciiTheme="majorHAnsi" w:hAnsiTheme="majorHAnsi" w:cstheme="majorHAnsi"/>
          <w:color w:val="000000"/>
          <w:sz w:val="20"/>
          <w:szCs w:val="20"/>
          <w:lang w:val="es-CO"/>
        </w:rPr>
        <w:t>)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w:t>
      </w:r>
      <w:r w:rsidRPr="00557F3B">
        <w:rPr>
          <w:rFonts w:asciiTheme="minorHAnsi" w:hAnsiTheme="minorHAnsi" w:cstheme="minorHAnsi"/>
          <w:bCs/>
          <w:sz w:val="20"/>
          <w:szCs w:val="20"/>
          <w:lang w:val="es-CO"/>
        </w:rPr>
        <w:lastRenderedPageBreak/>
        <w:t>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75E618C6" w14:textId="77777777" w:rsidR="00F528C4" w:rsidRDefault="00A73707" w:rsidP="00F528C4">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27DD2523" w14:textId="77777777" w:rsidR="00F528C4" w:rsidRPr="00F528C4" w:rsidRDefault="00F528C4" w:rsidP="00F528C4">
      <w:pPr>
        <w:pStyle w:val="Invias-VietaNumerada"/>
        <w:autoSpaceDE w:val="0"/>
        <w:autoSpaceDN w:val="0"/>
        <w:adjustRightInd w:val="0"/>
        <w:spacing w:before="0" w:after="0"/>
        <w:ind w:left="851"/>
        <w:rPr>
          <w:rFonts w:asciiTheme="minorHAnsi" w:hAnsiTheme="minorHAnsi" w:cstheme="minorHAnsi"/>
          <w:sz w:val="20"/>
          <w:szCs w:val="20"/>
          <w:lang w:val="es-CO"/>
        </w:rPr>
      </w:pPr>
    </w:p>
    <w:p w14:paraId="18B91684" w14:textId="24E4A011" w:rsidR="00F528C4" w:rsidRDefault="00F528C4" w:rsidP="00F528C4">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F528C4">
        <w:rPr>
          <w:rFonts w:asciiTheme="minorHAnsi" w:hAnsiTheme="minorHAnsi" w:cstheme="minorHAnsi"/>
          <w:b/>
          <w:sz w:val="20"/>
          <w:szCs w:val="20"/>
          <w:lang w:val="es-CO"/>
        </w:rPr>
        <w:t xml:space="preserve">Muelle </w:t>
      </w:r>
      <w:r>
        <w:rPr>
          <w:rFonts w:asciiTheme="minorHAnsi" w:hAnsiTheme="minorHAnsi" w:cstheme="minorHAnsi"/>
          <w:b/>
          <w:sz w:val="20"/>
          <w:szCs w:val="20"/>
          <w:lang w:val="es-CO"/>
        </w:rPr>
        <w:t>F</w:t>
      </w:r>
      <w:r w:rsidRPr="00F528C4">
        <w:rPr>
          <w:rFonts w:asciiTheme="minorHAnsi" w:hAnsiTheme="minorHAnsi" w:cstheme="minorHAnsi"/>
          <w:b/>
          <w:sz w:val="20"/>
          <w:szCs w:val="20"/>
          <w:lang w:val="es-CO"/>
        </w:rPr>
        <w:t xml:space="preserve">lotante en </w:t>
      </w:r>
      <w:r>
        <w:rPr>
          <w:rFonts w:asciiTheme="minorHAnsi" w:hAnsiTheme="minorHAnsi" w:cstheme="minorHAnsi"/>
          <w:b/>
          <w:sz w:val="20"/>
          <w:szCs w:val="20"/>
          <w:lang w:val="es-CO"/>
        </w:rPr>
        <w:t>C</w:t>
      </w:r>
      <w:r w:rsidRPr="00F528C4">
        <w:rPr>
          <w:rFonts w:asciiTheme="minorHAnsi" w:hAnsiTheme="minorHAnsi" w:cstheme="minorHAnsi"/>
          <w:b/>
          <w:sz w:val="20"/>
          <w:szCs w:val="20"/>
          <w:lang w:val="es-CO"/>
        </w:rPr>
        <w:t xml:space="preserve">oncreto: </w:t>
      </w:r>
      <w:r w:rsidRPr="00F528C4">
        <w:rPr>
          <w:rFonts w:asciiTheme="minorHAnsi" w:hAnsiTheme="minorHAnsi" w:cstheme="minorHAnsi"/>
          <w:bCs/>
          <w:sz w:val="20"/>
          <w:szCs w:val="20"/>
          <w:lang w:val="es-CO"/>
        </w:rPr>
        <w:t>Están conformados por una plataforma de concreto en tierra unida a una pasarela metálica unida a un módulo flotante metálico para las actividades de embarque y desembarque de carga y/o de pasajeros</w:t>
      </w:r>
      <w:r w:rsidRPr="00F528C4">
        <w:rPr>
          <w:rFonts w:asciiTheme="minorHAnsi" w:hAnsiTheme="minorHAnsi" w:cstheme="minorHAnsi"/>
          <w:b/>
          <w:sz w:val="20"/>
          <w:szCs w:val="20"/>
          <w:lang w:val="es-CO"/>
        </w:rPr>
        <w:t>.</w:t>
      </w:r>
    </w:p>
    <w:p w14:paraId="290D7B22" w14:textId="77777777" w:rsidR="00F528C4" w:rsidRPr="00F528C4" w:rsidRDefault="00F528C4" w:rsidP="00F528C4">
      <w:pPr>
        <w:rPr>
          <w:lang w:val="es-CO" w:eastAsia="es-ES"/>
        </w:rPr>
      </w:pPr>
    </w:p>
    <w:p w14:paraId="330462E9" w14:textId="4DF23C80" w:rsidR="00ED4CC9" w:rsidRPr="00F528C4" w:rsidRDefault="00F528C4" w:rsidP="00F528C4">
      <w:pPr>
        <w:pStyle w:val="Invias-VietaNumerada"/>
        <w:autoSpaceDE w:val="0"/>
        <w:autoSpaceDN w:val="0"/>
        <w:adjustRightInd w:val="0"/>
        <w:spacing w:before="0" w:after="0"/>
        <w:ind w:left="786"/>
        <w:rPr>
          <w:rFonts w:asciiTheme="minorHAnsi" w:hAnsiTheme="minorHAnsi" w:cstheme="minorHAnsi"/>
          <w:bCs/>
          <w:sz w:val="20"/>
          <w:szCs w:val="20"/>
          <w:lang w:val="es-CO"/>
        </w:rPr>
      </w:pPr>
      <w:r w:rsidRPr="00F528C4">
        <w:rPr>
          <w:rFonts w:asciiTheme="minorHAnsi" w:hAnsiTheme="minorHAnsi" w:cstheme="minorHAnsi"/>
          <w:b/>
          <w:sz w:val="20"/>
          <w:szCs w:val="20"/>
          <w:lang w:val="es-CO"/>
        </w:rPr>
        <w:t>N</w:t>
      </w:r>
      <w:r>
        <w:rPr>
          <w:rFonts w:asciiTheme="minorHAnsi" w:hAnsiTheme="minorHAnsi" w:cstheme="minorHAnsi"/>
          <w:b/>
          <w:sz w:val="20"/>
          <w:szCs w:val="20"/>
          <w:lang w:val="es-CO"/>
        </w:rPr>
        <w:t>ota</w:t>
      </w:r>
      <w:r w:rsidRPr="00F528C4">
        <w:rPr>
          <w:rFonts w:asciiTheme="minorHAnsi" w:hAnsiTheme="minorHAnsi" w:cstheme="minorHAnsi"/>
          <w:b/>
          <w:sz w:val="20"/>
          <w:szCs w:val="20"/>
          <w:lang w:val="es-CO"/>
        </w:rPr>
        <w:t xml:space="preserve">: </w:t>
      </w:r>
      <w:r w:rsidRPr="00F528C4">
        <w:rPr>
          <w:rFonts w:asciiTheme="minorHAnsi" w:hAnsiTheme="minorHAnsi" w:cstheme="minorHAnsi"/>
          <w:bCs/>
          <w:sz w:val="20"/>
          <w:szCs w:val="20"/>
          <w:lang w:val="es-CO"/>
        </w:rPr>
        <w:t>Para efectos de la evaluación se consideran “muelles flotantes en concreto”, tanto los muelles en concreto, como los muelles flotantes para las actividades de embarque y desembarque de carga y/o de pasajeros.</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w:t>
      </w:r>
      <w:r w:rsidRPr="00557F3B">
        <w:rPr>
          <w:rFonts w:asciiTheme="minorHAnsi" w:hAnsiTheme="minorHAnsi" w:cstheme="minorBidi"/>
          <w:sz w:val="20"/>
          <w:szCs w:val="20"/>
          <w:lang w:val="es-CO"/>
        </w:rPr>
        <w:lastRenderedPageBreak/>
        <w:t xml:space="preserve">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lastRenderedPageBreak/>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 xml:space="preserve">Es el Profesional encargado de efectuar el control de la ejecución de las obras por parte de la Interventoría, velando por el cabal cumplimiento de </w:t>
      </w:r>
      <w:proofErr w:type="gramStart"/>
      <w:r w:rsidR="004F039B" w:rsidRPr="004F039B">
        <w:rPr>
          <w:rFonts w:asciiTheme="minorHAnsi" w:hAnsiTheme="minorHAnsi" w:cstheme="minorHAnsi"/>
          <w:bCs/>
          <w:sz w:val="20"/>
          <w:szCs w:val="20"/>
          <w:lang w:val="es-CO"/>
        </w:rPr>
        <w:t>lo  preceptuado</w:t>
      </w:r>
      <w:proofErr w:type="gramEnd"/>
      <w:r w:rsidR="004F039B" w:rsidRPr="004F039B">
        <w:rPr>
          <w:rFonts w:asciiTheme="minorHAnsi" w:hAnsiTheme="minorHAnsi" w:cstheme="minorHAnsi"/>
          <w:bCs/>
          <w:sz w:val="20"/>
          <w:szCs w:val="20"/>
          <w:lang w:val="es-CO"/>
        </w:rPr>
        <w:t xml:space="preserve">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lastRenderedPageBreak/>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w:t>
      </w:r>
      <w:proofErr w:type="spellStart"/>
      <w:r w:rsidRPr="00D05C61">
        <w:rPr>
          <w:rFonts w:asciiTheme="majorHAnsi" w:hAnsiTheme="majorHAnsi" w:cstheme="majorHAnsi"/>
          <w:color w:val="000000"/>
          <w:sz w:val="20"/>
          <w:szCs w:val="20"/>
          <w:lang w:val="es-CO"/>
        </w:rPr>
        <w:t>via</w:t>
      </w:r>
      <w:proofErr w:type="spellEnd"/>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lastRenderedPageBreak/>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FFD7C" w14:textId="77777777" w:rsidR="00570A8B" w:rsidRDefault="00570A8B" w:rsidP="004F2C35">
      <w:r>
        <w:separator/>
      </w:r>
    </w:p>
  </w:endnote>
  <w:endnote w:type="continuationSeparator" w:id="0">
    <w:p w14:paraId="581415DD" w14:textId="77777777" w:rsidR="00570A8B" w:rsidRDefault="00570A8B" w:rsidP="004F2C35">
      <w:r>
        <w:continuationSeparator/>
      </w:r>
    </w:p>
  </w:endnote>
  <w:endnote w:type="continuationNotice" w:id="1">
    <w:p w14:paraId="76B45172" w14:textId="77777777" w:rsidR="00570A8B" w:rsidRDefault="00570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4E699" w14:textId="77777777" w:rsidR="00570A8B" w:rsidRDefault="00570A8B" w:rsidP="004F2C35">
      <w:r>
        <w:separator/>
      </w:r>
    </w:p>
  </w:footnote>
  <w:footnote w:type="continuationSeparator" w:id="0">
    <w:p w14:paraId="591ACB08" w14:textId="77777777" w:rsidR="00570A8B" w:rsidRDefault="00570A8B" w:rsidP="004F2C35">
      <w:r>
        <w:continuationSeparator/>
      </w:r>
    </w:p>
  </w:footnote>
  <w:footnote w:type="continuationNotice" w:id="1">
    <w:p w14:paraId="38CEA63B" w14:textId="77777777" w:rsidR="00570A8B" w:rsidRDefault="00570A8B"/>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917937535">
    <w:abstractNumId w:val="25"/>
  </w:num>
  <w:num w:numId="2" w16cid:durableId="571354230">
    <w:abstractNumId w:val="13"/>
  </w:num>
  <w:num w:numId="3" w16cid:durableId="312369473">
    <w:abstractNumId w:val="15"/>
  </w:num>
  <w:num w:numId="4" w16cid:durableId="166361260">
    <w:abstractNumId w:val="26"/>
  </w:num>
  <w:num w:numId="5" w16cid:durableId="30961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7988676">
    <w:abstractNumId w:val="11"/>
  </w:num>
  <w:num w:numId="7" w16cid:durableId="124321958">
    <w:abstractNumId w:val="14"/>
  </w:num>
  <w:num w:numId="8" w16cid:durableId="1612130526">
    <w:abstractNumId w:val="6"/>
  </w:num>
  <w:num w:numId="9" w16cid:durableId="1176727225">
    <w:abstractNumId w:val="18"/>
  </w:num>
  <w:num w:numId="10" w16cid:durableId="1747796355">
    <w:abstractNumId w:val="1"/>
  </w:num>
  <w:num w:numId="11" w16cid:durableId="651519287">
    <w:abstractNumId w:val="2"/>
  </w:num>
  <w:num w:numId="12" w16cid:durableId="50232387">
    <w:abstractNumId w:val="17"/>
    <w:lvlOverride w:ilvl="0">
      <w:startOverride w:val="1"/>
    </w:lvlOverride>
  </w:num>
  <w:num w:numId="13" w16cid:durableId="1556117419">
    <w:abstractNumId w:val="28"/>
  </w:num>
  <w:num w:numId="14" w16cid:durableId="1116371264">
    <w:abstractNumId w:val="29"/>
  </w:num>
  <w:num w:numId="15" w16cid:durableId="1312172214">
    <w:abstractNumId w:val="9"/>
  </w:num>
  <w:num w:numId="16" w16cid:durableId="668867781">
    <w:abstractNumId w:val="12"/>
  </w:num>
  <w:num w:numId="17" w16cid:durableId="1179201459">
    <w:abstractNumId w:val="0"/>
  </w:num>
  <w:num w:numId="18" w16cid:durableId="1516766629">
    <w:abstractNumId w:val="21"/>
  </w:num>
  <w:num w:numId="19" w16cid:durableId="1369187108">
    <w:abstractNumId w:val="10"/>
  </w:num>
  <w:num w:numId="20" w16cid:durableId="855080021">
    <w:abstractNumId w:val="24"/>
  </w:num>
  <w:num w:numId="21" w16cid:durableId="2109539082">
    <w:abstractNumId w:val="5"/>
  </w:num>
  <w:num w:numId="22" w16cid:durableId="1599678619">
    <w:abstractNumId w:val="27"/>
  </w:num>
  <w:num w:numId="23" w16cid:durableId="119305202">
    <w:abstractNumId w:val="7"/>
  </w:num>
  <w:num w:numId="24" w16cid:durableId="2096515018">
    <w:abstractNumId w:val="3"/>
  </w:num>
  <w:num w:numId="25" w16cid:durableId="1960331416">
    <w:abstractNumId w:val="16"/>
  </w:num>
  <w:num w:numId="26" w16cid:durableId="1893270302">
    <w:abstractNumId w:val="4"/>
  </w:num>
  <w:num w:numId="27" w16cid:durableId="378827174">
    <w:abstractNumId w:val="20"/>
  </w:num>
  <w:num w:numId="28" w16cid:durableId="401298752">
    <w:abstractNumId w:val="22"/>
  </w:num>
  <w:num w:numId="29" w16cid:durableId="52780392">
    <w:abstractNumId w:val="23"/>
  </w:num>
  <w:num w:numId="30" w16cid:durableId="349572438">
    <w:abstractNumId w:val="19"/>
  </w:num>
  <w:num w:numId="31" w16cid:durableId="8939290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BB9"/>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3BD"/>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37D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CA0"/>
    <w:rsid w:val="00551F7A"/>
    <w:rsid w:val="005536EF"/>
    <w:rsid w:val="00553CAB"/>
    <w:rsid w:val="00556954"/>
    <w:rsid w:val="00557498"/>
    <w:rsid w:val="00557F3B"/>
    <w:rsid w:val="00561F90"/>
    <w:rsid w:val="00565A85"/>
    <w:rsid w:val="00565C5D"/>
    <w:rsid w:val="0056696B"/>
    <w:rsid w:val="00566973"/>
    <w:rsid w:val="0056739C"/>
    <w:rsid w:val="00570A8B"/>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02B1"/>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3F5"/>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3707"/>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432"/>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93"/>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3D18"/>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3C56"/>
    <w:rsid w:val="00C54A9D"/>
    <w:rsid w:val="00C559BF"/>
    <w:rsid w:val="00C57978"/>
    <w:rsid w:val="00C6026A"/>
    <w:rsid w:val="00C6167D"/>
    <w:rsid w:val="00C61866"/>
    <w:rsid w:val="00C61BF0"/>
    <w:rsid w:val="00C62393"/>
    <w:rsid w:val="00C625AF"/>
    <w:rsid w:val="00C63B5D"/>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2619"/>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A755C"/>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079D7"/>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8C4"/>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9223</Words>
  <Characters>50732</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Yoban Gutierrez Rodriguez</cp:lastModifiedBy>
  <cp:revision>2</cp:revision>
  <cp:lastPrinted>2022-07-22T21:40:00Z</cp:lastPrinted>
  <dcterms:created xsi:type="dcterms:W3CDTF">2023-09-11T19:29:00Z</dcterms:created>
  <dcterms:modified xsi:type="dcterms:W3CDTF">2023-09-11T19:29:00Z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