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24C2" w:rsidRDefault="00C324C2" w:rsidP="00995DFC">
      <w:pPr>
        <w:spacing w:line="276" w:lineRule="auto"/>
        <w:jc w:val="center"/>
        <w:rPr>
          <w:rFonts w:ascii="Arial" w:hAnsi="Arial" w:cs="Arial"/>
          <w:b/>
          <w:sz w:val="24"/>
          <w:szCs w:val="24"/>
          <w:lang w:val="es-ES"/>
        </w:rPr>
      </w:pPr>
      <w:r w:rsidRPr="00995DFC">
        <w:rPr>
          <w:rFonts w:ascii="Arial" w:hAnsi="Arial" w:cs="Arial"/>
          <w:b/>
          <w:sz w:val="24"/>
          <w:szCs w:val="24"/>
          <w:lang w:val="es-ES"/>
        </w:rPr>
        <w:t xml:space="preserve">EVALUACIÓN FISICA Y ANTROPOMETRICA EN NIÑOS Y ADOLCENTES DE 6 A 17 AÑOS DE </w:t>
      </w:r>
      <w:r w:rsidR="00995DFC">
        <w:rPr>
          <w:rFonts w:ascii="Arial" w:hAnsi="Arial" w:cs="Arial"/>
          <w:b/>
          <w:sz w:val="24"/>
          <w:szCs w:val="24"/>
          <w:lang w:val="es-ES"/>
        </w:rPr>
        <w:t xml:space="preserve">LA ESCUELA DE </w:t>
      </w:r>
      <w:r w:rsidRPr="00995DFC">
        <w:rPr>
          <w:rFonts w:ascii="Arial" w:hAnsi="Arial" w:cs="Arial"/>
          <w:b/>
          <w:sz w:val="24"/>
          <w:szCs w:val="24"/>
          <w:lang w:val="es-ES"/>
        </w:rPr>
        <w:t>DEPORTE FORMATIVO</w:t>
      </w:r>
      <w:r w:rsidR="00111565">
        <w:rPr>
          <w:rFonts w:ascii="Arial" w:hAnsi="Arial" w:cs="Arial"/>
          <w:b/>
          <w:sz w:val="24"/>
          <w:szCs w:val="24"/>
          <w:lang w:val="es-ES"/>
        </w:rPr>
        <w:t xml:space="preserve"> DE BALONCESTO </w:t>
      </w:r>
      <w:r w:rsidRPr="00995DFC">
        <w:rPr>
          <w:rFonts w:ascii="Arial" w:hAnsi="Arial" w:cs="Arial"/>
          <w:b/>
          <w:sz w:val="24"/>
          <w:szCs w:val="24"/>
          <w:lang w:val="es-ES"/>
        </w:rPr>
        <w:t xml:space="preserve">INDEPORTES </w:t>
      </w:r>
    </w:p>
    <w:p w:rsidR="00122B66" w:rsidRDefault="00122B66" w:rsidP="00995DFC">
      <w:pPr>
        <w:spacing w:line="276" w:lineRule="auto"/>
        <w:jc w:val="center"/>
        <w:rPr>
          <w:rFonts w:ascii="Arial" w:hAnsi="Arial" w:cs="Arial"/>
          <w:b/>
          <w:sz w:val="24"/>
          <w:szCs w:val="24"/>
          <w:lang w:val="es-ES"/>
        </w:rPr>
      </w:pPr>
    </w:p>
    <w:p w:rsidR="00122B66" w:rsidRDefault="00122B66" w:rsidP="00995DFC">
      <w:pPr>
        <w:spacing w:line="276" w:lineRule="auto"/>
        <w:jc w:val="center"/>
        <w:rPr>
          <w:rFonts w:ascii="Arial" w:hAnsi="Arial" w:cs="Arial"/>
          <w:b/>
          <w:sz w:val="24"/>
          <w:szCs w:val="24"/>
          <w:lang w:val="es-ES"/>
        </w:rPr>
      </w:pPr>
    </w:p>
    <w:p w:rsidR="00122B66" w:rsidRDefault="00122B66" w:rsidP="00995DFC">
      <w:pPr>
        <w:spacing w:line="276" w:lineRule="auto"/>
        <w:jc w:val="center"/>
        <w:rPr>
          <w:rFonts w:ascii="Arial" w:hAnsi="Arial" w:cs="Arial"/>
          <w:b/>
          <w:sz w:val="24"/>
          <w:szCs w:val="24"/>
          <w:lang w:val="es-ES"/>
        </w:rPr>
      </w:pPr>
    </w:p>
    <w:p w:rsidR="00122B66" w:rsidRDefault="00122B66" w:rsidP="00995DFC">
      <w:pPr>
        <w:spacing w:line="276" w:lineRule="auto"/>
        <w:jc w:val="center"/>
        <w:rPr>
          <w:rFonts w:ascii="Arial" w:hAnsi="Arial" w:cs="Arial"/>
          <w:b/>
          <w:sz w:val="24"/>
          <w:szCs w:val="24"/>
          <w:lang w:val="es-ES"/>
        </w:rPr>
      </w:pPr>
    </w:p>
    <w:p w:rsidR="00122B66" w:rsidRDefault="00122B66" w:rsidP="00995DFC">
      <w:pPr>
        <w:spacing w:line="276" w:lineRule="auto"/>
        <w:jc w:val="center"/>
        <w:rPr>
          <w:rFonts w:ascii="Arial" w:hAnsi="Arial" w:cs="Arial"/>
          <w:b/>
          <w:sz w:val="24"/>
          <w:szCs w:val="24"/>
          <w:lang w:val="es-ES"/>
        </w:rPr>
      </w:pPr>
    </w:p>
    <w:p w:rsidR="00122B66" w:rsidRPr="00122B66" w:rsidRDefault="00122B66" w:rsidP="00122B66">
      <w:pPr>
        <w:spacing w:line="276" w:lineRule="auto"/>
        <w:jc w:val="center"/>
        <w:rPr>
          <w:rFonts w:ascii="Arial" w:hAnsi="Arial" w:cs="Arial"/>
          <w:b/>
          <w:sz w:val="24"/>
          <w:szCs w:val="24"/>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3B0EFD" w:rsidRDefault="003B0EFD" w:rsidP="005D0124">
      <w:pPr>
        <w:pStyle w:val="Default"/>
        <w:jc w:val="center"/>
        <w:rPr>
          <w:rFonts w:ascii="Arial" w:hAnsi="Arial" w:cs="Arial"/>
          <w:b/>
          <w:bCs/>
          <w:lang w:val="es-ES"/>
        </w:rPr>
      </w:pPr>
      <w:r>
        <w:rPr>
          <w:rFonts w:ascii="Arial" w:hAnsi="Arial" w:cs="Arial"/>
          <w:b/>
          <w:bCs/>
          <w:lang w:val="es-ES"/>
        </w:rPr>
        <w:t>FORMADOR</w:t>
      </w:r>
      <w:r w:rsidR="005D0124" w:rsidRPr="005D0124">
        <w:rPr>
          <w:rFonts w:ascii="Arial" w:hAnsi="Arial" w:cs="Arial"/>
          <w:b/>
          <w:bCs/>
          <w:lang w:val="es-ES"/>
        </w:rPr>
        <w:t xml:space="preserve"> </w:t>
      </w:r>
    </w:p>
    <w:p w:rsidR="005D0124" w:rsidRPr="005D0124" w:rsidRDefault="005D0124" w:rsidP="005D0124">
      <w:pPr>
        <w:pStyle w:val="Default"/>
        <w:jc w:val="center"/>
        <w:rPr>
          <w:rFonts w:ascii="Arial" w:hAnsi="Arial" w:cs="Arial"/>
          <w:b/>
          <w:bCs/>
          <w:lang w:val="es-ES"/>
        </w:rPr>
      </w:pPr>
      <w:r>
        <w:rPr>
          <w:rFonts w:ascii="Arial" w:hAnsi="Arial" w:cs="Arial"/>
          <w:b/>
          <w:bCs/>
          <w:lang w:val="es-ES"/>
        </w:rPr>
        <w:t>JOHAN MANUEL BALLEN MOGOLLON</w:t>
      </w:r>
    </w:p>
    <w:p w:rsidR="003B0EFD" w:rsidRDefault="003B0EFD" w:rsidP="005D0124">
      <w:pPr>
        <w:pStyle w:val="Default"/>
        <w:jc w:val="center"/>
        <w:rPr>
          <w:rFonts w:ascii="Arial" w:hAnsi="Arial" w:cs="Arial"/>
          <w:b/>
          <w:bCs/>
          <w:lang w:val="es-ES"/>
        </w:rPr>
      </w:pPr>
      <w:r>
        <w:rPr>
          <w:rFonts w:ascii="Arial" w:hAnsi="Arial" w:cs="Arial"/>
          <w:b/>
          <w:bCs/>
          <w:lang w:val="es-ES"/>
        </w:rPr>
        <w:t>MUNICIPIO</w:t>
      </w:r>
    </w:p>
    <w:p w:rsidR="00122B66" w:rsidRDefault="005D0124" w:rsidP="005D0124">
      <w:pPr>
        <w:pStyle w:val="Default"/>
        <w:jc w:val="center"/>
        <w:rPr>
          <w:rFonts w:ascii="Arial" w:hAnsi="Arial" w:cs="Arial"/>
          <w:b/>
          <w:bCs/>
          <w:lang w:val="es-ES"/>
        </w:rPr>
      </w:pPr>
      <w:r w:rsidRPr="005D0124">
        <w:rPr>
          <w:rFonts w:ascii="Arial" w:hAnsi="Arial" w:cs="Arial"/>
          <w:b/>
          <w:bCs/>
          <w:lang w:val="es-ES"/>
        </w:rPr>
        <w:t>SUSA</w:t>
      </w: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Default="00122B66" w:rsidP="00122B66">
      <w:pPr>
        <w:pStyle w:val="Default"/>
        <w:jc w:val="center"/>
        <w:rPr>
          <w:rFonts w:ascii="Arial" w:hAnsi="Arial" w:cs="Arial"/>
          <w:b/>
          <w:bCs/>
          <w:lang w:val="es-ES"/>
        </w:rPr>
      </w:pPr>
    </w:p>
    <w:p w:rsidR="00122B66" w:rsidRPr="00122B66" w:rsidRDefault="00111565" w:rsidP="00122B66">
      <w:pPr>
        <w:pStyle w:val="Default"/>
        <w:jc w:val="center"/>
        <w:rPr>
          <w:rFonts w:ascii="Arial" w:hAnsi="Arial" w:cs="Arial"/>
          <w:lang w:val="es-ES"/>
        </w:rPr>
      </w:pPr>
      <w:r>
        <w:rPr>
          <w:rFonts w:ascii="Arial" w:hAnsi="Arial" w:cs="Arial"/>
          <w:b/>
          <w:bCs/>
          <w:lang w:val="es-ES"/>
        </w:rPr>
        <w:t>18 DE SEPTIEMBRE</w:t>
      </w:r>
      <w:r w:rsidR="00122B66">
        <w:rPr>
          <w:rFonts w:ascii="Arial" w:hAnsi="Arial" w:cs="Arial"/>
          <w:b/>
          <w:bCs/>
          <w:lang w:val="es-ES"/>
        </w:rPr>
        <w:t xml:space="preserve"> DE 2023</w:t>
      </w:r>
    </w:p>
    <w:p w:rsidR="00122B66" w:rsidRDefault="00122B66" w:rsidP="00995DFC">
      <w:pPr>
        <w:spacing w:line="276" w:lineRule="auto"/>
        <w:jc w:val="center"/>
        <w:rPr>
          <w:rFonts w:ascii="Arial" w:hAnsi="Arial" w:cs="Arial"/>
          <w:sz w:val="24"/>
          <w:szCs w:val="24"/>
          <w:lang w:val="es-ES"/>
        </w:rPr>
      </w:pPr>
    </w:p>
    <w:p w:rsidR="00122B66" w:rsidRDefault="00122B66" w:rsidP="00995DFC">
      <w:pPr>
        <w:spacing w:line="276" w:lineRule="auto"/>
        <w:jc w:val="center"/>
        <w:rPr>
          <w:rFonts w:ascii="Arial" w:hAnsi="Arial" w:cs="Arial"/>
          <w:sz w:val="24"/>
          <w:szCs w:val="24"/>
          <w:lang w:val="es-ES"/>
        </w:rPr>
      </w:pPr>
    </w:p>
    <w:p w:rsidR="005D0124" w:rsidRDefault="005D0124" w:rsidP="00995DFC">
      <w:pPr>
        <w:spacing w:line="276" w:lineRule="auto"/>
        <w:jc w:val="center"/>
        <w:rPr>
          <w:rFonts w:ascii="Arial" w:hAnsi="Arial" w:cs="Arial"/>
          <w:b/>
          <w:sz w:val="24"/>
          <w:szCs w:val="24"/>
          <w:lang w:val="es-ES"/>
        </w:rPr>
      </w:pPr>
    </w:p>
    <w:p w:rsidR="00C324C2" w:rsidRPr="00995DFC" w:rsidRDefault="00C324C2" w:rsidP="00995DFC">
      <w:pPr>
        <w:spacing w:line="276" w:lineRule="auto"/>
        <w:jc w:val="center"/>
        <w:rPr>
          <w:rFonts w:ascii="Arial" w:hAnsi="Arial" w:cs="Arial"/>
          <w:b/>
          <w:sz w:val="24"/>
          <w:szCs w:val="24"/>
          <w:lang w:val="es-ES"/>
        </w:rPr>
      </w:pPr>
      <w:r w:rsidRPr="00995DFC">
        <w:rPr>
          <w:rFonts w:ascii="Arial" w:hAnsi="Arial" w:cs="Arial"/>
          <w:b/>
          <w:sz w:val="24"/>
          <w:szCs w:val="24"/>
          <w:lang w:val="es-ES"/>
        </w:rPr>
        <w:t>INTRODUCCION</w:t>
      </w:r>
    </w:p>
    <w:p w:rsidR="004C6EDB" w:rsidRPr="00995DFC" w:rsidRDefault="004C6EDB" w:rsidP="00995DFC">
      <w:pPr>
        <w:spacing w:line="276" w:lineRule="auto"/>
        <w:jc w:val="both"/>
        <w:rPr>
          <w:rFonts w:ascii="Arial" w:hAnsi="Arial" w:cs="Arial"/>
          <w:b/>
          <w:sz w:val="24"/>
          <w:szCs w:val="24"/>
          <w:lang w:val="es-ES"/>
        </w:rPr>
      </w:pPr>
    </w:p>
    <w:p w:rsidR="005D0124" w:rsidRDefault="005D0124" w:rsidP="005D0124">
      <w:pPr>
        <w:pStyle w:val="NormalWeb"/>
        <w:spacing w:before="166" w:beforeAutospacing="0" w:after="166" w:afterAutospacing="0" w:line="360" w:lineRule="auto"/>
        <w:jc w:val="both"/>
        <w:rPr>
          <w:rFonts w:ascii="Arial" w:hAnsi="Arial" w:cs="Arial"/>
          <w:color w:val="000000"/>
          <w:sz w:val="22"/>
          <w:szCs w:val="22"/>
        </w:rPr>
      </w:pPr>
      <w:r>
        <w:rPr>
          <w:rFonts w:ascii="Arial" w:hAnsi="Arial" w:cs="Arial"/>
          <w:color w:val="000000"/>
          <w:sz w:val="22"/>
          <w:szCs w:val="22"/>
        </w:rPr>
        <w:t xml:space="preserve">La evaluación física y antropométrica en las escuelas formativas puede generar beneficios y mejorar la condición física. </w:t>
      </w:r>
      <w:r>
        <w:rPr>
          <w:rFonts w:ascii="Arial" w:hAnsi="Arial" w:cs="Arial"/>
          <w:color w:val="000000"/>
          <w:sz w:val="22"/>
          <w:szCs w:val="22"/>
        </w:rPr>
        <w:t>El</w:t>
      </w:r>
      <w:r>
        <w:rPr>
          <w:rFonts w:ascii="Arial" w:hAnsi="Arial" w:cs="Arial"/>
          <w:color w:val="000000"/>
          <w:sz w:val="22"/>
          <w:szCs w:val="22"/>
        </w:rPr>
        <w:t xml:space="preserve"> uso de los resultados de las pruebas para establecer objetivos de salud, Por otra parte, identificar talentos deportivos, la planificación objetiva para cada una de las </w:t>
      </w:r>
      <w:r>
        <w:rPr>
          <w:rFonts w:ascii="Arial" w:hAnsi="Arial" w:cs="Arial"/>
          <w:color w:val="000000"/>
          <w:sz w:val="22"/>
          <w:szCs w:val="22"/>
        </w:rPr>
        <w:t>disciplinas</w:t>
      </w:r>
      <w:r>
        <w:rPr>
          <w:rFonts w:ascii="Arial" w:hAnsi="Arial" w:cs="Arial"/>
          <w:color w:val="000000"/>
          <w:sz w:val="22"/>
          <w:szCs w:val="22"/>
        </w:rPr>
        <w:t xml:space="preserve"> deportivas del departamento de Cundinamarca. </w:t>
      </w:r>
    </w:p>
    <w:p w:rsidR="005D0124" w:rsidRDefault="005D0124" w:rsidP="005D0124">
      <w:pPr>
        <w:pStyle w:val="NormalWeb"/>
        <w:spacing w:before="166" w:beforeAutospacing="0" w:after="166" w:afterAutospacing="0" w:line="360" w:lineRule="auto"/>
        <w:jc w:val="both"/>
        <w:rPr>
          <w:rFonts w:ascii="Arial" w:hAnsi="Arial" w:cs="Arial"/>
          <w:b/>
          <w:bCs/>
          <w:color w:val="000000"/>
          <w:sz w:val="22"/>
          <w:szCs w:val="22"/>
          <w:vertAlign w:val="superscript"/>
        </w:rPr>
      </w:pPr>
      <w:r>
        <w:rPr>
          <w:rFonts w:ascii="Arial" w:hAnsi="Arial" w:cs="Arial"/>
          <w:color w:val="000000"/>
          <w:sz w:val="22"/>
          <w:szCs w:val="22"/>
        </w:rPr>
        <w:t xml:space="preserve">Los datos antropométricos para evaluar son peso, talla, talla sentada, envergadura, perímetro abdominal, </w:t>
      </w:r>
      <w:r>
        <w:rPr>
          <w:rFonts w:ascii="Arial" w:hAnsi="Arial" w:cs="Arial"/>
          <w:color w:val="000000"/>
          <w:sz w:val="22"/>
          <w:szCs w:val="22"/>
          <w:shd w:val="clear" w:color="auto" w:fill="FFFFFF"/>
        </w:rPr>
        <w:t>las mediciones antropométricas son mediciones cuantitativas no invasivas del cuerpo, Las medidas antropométricas también pueden evaluar la composición corporal en los atletas; se ha demostrado que esto optimiza el rendimiento competitivo de los atletas y ayuda a identificar problemas médicos subyacentes, como los trastornos alimentarios. Kyle Casadei1, Juan Kiel 2/2021</w:t>
      </w:r>
      <w:r>
        <w:rPr>
          <w:rFonts w:ascii="Arial" w:hAnsi="Arial" w:cs="Arial"/>
          <w:sz w:val="22"/>
          <w:szCs w:val="22"/>
        </w:rPr>
        <w:t>/</w:t>
      </w:r>
      <w:r>
        <w:rPr>
          <w:rFonts w:ascii="Arial" w:hAnsi="Arial" w:cs="Arial"/>
          <w:color w:val="000000"/>
          <w:sz w:val="22"/>
          <w:szCs w:val="22"/>
          <w:shd w:val="clear" w:color="auto" w:fill="FFFFFF"/>
        </w:rPr>
        <w:t>Medición Antropométrica.</w:t>
      </w:r>
    </w:p>
    <w:p w:rsidR="005D0124" w:rsidRDefault="005D0124" w:rsidP="005D0124">
      <w:pPr>
        <w:pStyle w:val="NormalWeb"/>
        <w:spacing w:before="166" w:beforeAutospacing="0" w:after="166" w:afterAutospacing="0" w:line="360" w:lineRule="auto"/>
        <w:jc w:val="both"/>
        <w:rPr>
          <w:rFonts w:ascii="Arial" w:hAnsi="Arial" w:cs="Arial"/>
          <w:color w:val="000000"/>
          <w:sz w:val="22"/>
          <w:szCs w:val="22"/>
        </w:rPr>
      </w:pPr>
      <w:r>
        <w:rPr>
          <w:rFonts w:ascii="Arial" w:hAnsi="Arial" w:cs="Arial"/>
          <w:color w:val="000000"/>
          <w:sz w:val="22"/>
          <w:szCs w:val="22"/>
        </w:rPr>
        <w:t xml:space="preserve">La aptitud física se puede definir como la capacidad para realizar actividad física </w:t>
      </w:r>
      <w:r>
        <w:rPr>
          <w:rFonts w:ascii="Arial" w:hAnsi="Arial" w:cs="Arial"/>
          <w:color w:val="000000"/>
          <w:sz w:val="22"/>
          <w:szCs w:val="22"/>
        </w:rPr>
        <w:t>(Coppens</w:t>
      </w:r>
      <w:r>
        <w:rPr>
          <w:rFonts w:ascii="Arial" w:hAnsi="Arial" w:cs="Arial"/>
          <w:color w:val="000000"/>
          <w:sz w:val="22"/>
          <w:szCs w:val="22"/>
        </w:rPr>
        <w:t xml:space="preserve"> et al., </w:t>
      </w:r>
      <w:r>
        <w:rPr>
          <w:rFonts w:ascii="Arial" w:hAnsi="Arial" w:cs="Arial"/>
          <w:color w:val="000000"/>
          <w:sz w:val="22"/>
          <w:szCs w:val="22"/>
        </w:rPr>
        <w:t>2019)</w:t>
      </w:r>
      <w:r>
        <w:rPr>
          <w:rFonts w:ascii="Arial" w:hAnsi="Arial" w:cs="Arial"/>
          <w:color w:val="000000"/>
          <w:sz w:val="22"/>
          <w:szCs w:val="22"/>
        </w:rPr>
        <w:t>.</w:t>
      </w:r>
    </w:p>
    <w:p w:rsidR="005D0124" w:rsidRDefault="005D0124" w:rsidP="005D0124">
      <w:pPr>
        <w:pStyle w:val="NormalWeb"/>
        <w:spacing w:before="166" w:beforeAutospacing="0" w:after="166" w:afterAutospacing="0" w:line="360" w:lineRule="auto"/>
        <w:jc w:val="both"/>
        <w:rPr>
          <w:rFonts w:ascii="Arial" w:hAnsi="Arial" w:cs="Arial"/>
          <w:color w:val="000000"/>
          <w:sz w:val="22"/>
          <w:szCs w:val="22"/>
        </w:rPr>
      </w:pPr>
      <w:r>
        <w:rPr>
          <w:rFonts w:ascii="Arial" w:hAnsi="Arial" w:cs="Arial"/>
          <w:color w:val="000000"/>
          <w:sz w:val="22"/>
          <w:szCs w:val="22"/>
        </w:rPr>
        <w:t xml:space="preserve">Se aplicarán los siguientes test en edades de 6 a 17 años, 20 metros lisos, shutter run 4x10, salto largo sin impulso, salto vertical, potencia tren inferior, para velocidad de reacción, 20 metros para resistencia aeróbica </w:t>
      </w:r>
    </w:p>
    <w:p w:rsidR="005D0124" w:rsidRDefault="005D0124" w:rsidP="005D0124">
      <w:pPr>
        <w:pStyle w:val="NormalWeb"/>
        <w:spacing w:before="166" w:beforeAutospacing="0" w:after="166" w:afterAutospacing="0" w:line="360" w:lineRule="auto"/>
        <w:jc w:val="both"/>
        <w:rPr>
          <w:rFonts w:ascii="Arial" w:hAnsi="Arial" w:cs="Arial"/>
          <w:color w:val="000000"/>
          <w:sz w:val="22"/>
          <w:szCs w:val="22"/>
        </w:rPr>
      </w:pPr>
      <w:r>
        <w:rPr>
          <w:rFonts w:ascii="Arial" w:hAnsi="Arial" w:cs="Arial"/>
          <w:color w:val="000000"/>
          <w:sz w:val="22"/>
          <w:szCs w:val="22"/>
        </w:rPr>
        <w:t>La importancia del estudio para el proceso deportivo permite conocer el estado del desarrollo de los usuarios de cada una de las escuelas del departamento de Cundinamarca en cuanto a su desarrollo físico y motor condicional.</w:t>
      </w:r>
    </w:p>
    <w:p w:rsidR="005D0124" w:rsidRPr="005A5776" w:rsidRDefault="005D0124" w:rsidP="005D0124">
      <w:pPr>
        <w:jc w:val="both"/>
        <w:rPr>
          <w:sz w:val="24"/>
          <w:szCs w:val="24"/>
          <w:lang w:val="es-CO"/>
        </w:rPr>
      </w:pPr>
    </w:p>
    <w:p w:rsidR="005D0124" w:rsidRDefault="005D0124" w:rsidP="005D0124">
      <w:pPr>
        <w:jc w:val="both"/>
        <w:rPr>
          <w:sz w:val="24"/>
          <w:szCs w:val="24"/>
          <w:lang w:val="es-MX"/>
        </w:rPr>
      </w:pPr>
    </w:p>
    <w:p w:rsidR="005D0124" w:rsidRDefault="005D0124" w:rsidP="005D0124">
      <w:pPr>
        <w:jc w:val="both"/>
        <w:rPr>
          <w:sz w:val="24"/>
          <w:szCs w:val="24"/>
          <w:lang w:val="es-MX"/>
        </w:rPr>
      </w:pPr>
    </w:p>
    <w:p w:rsidR="005D0124" w:rsidRDefault="005D0124" w:rsidP="005D0124">
      <w:pPr>
        <w:jc w:val="both"/>
        <w:rPr>
          <w:sz w:val="24"/>
          <w:szCs w:val="24"/>
          <w:lang w:val="es-MX"/>
        </w:rPr>
      </w:pPr>
    </w:p>
    <w:p w:rsidR="005D0124" w:rsidRDefault="005D0124" w:rsidP="005D0124">
      <w:pPr>
        <w:jc w:val="both"/>
        <w:rPr>
          <w:sz w:val="24"/>
          <w:szCs w:val="24"/>
          <w:lang w:val="es-MX"/>
        </w:rPr>
      </w:pPr>
    </w:p>
    <w:p w:rsidR="005D0124" w:rsidRDefault="005D0124" w:rsidP="005D0124">
      <w:pPr>
        <w:jc w:val="both"/>
        <w:rPr>
          <w:sz w:val="24"/>
          <w:szCs w:val="24"/>
          <w:lang w:val="es-MX"/>
        </w:rPr>
      </w:pPr>
    </w:p>
    <w:p w:rsidR="005D0124" w:rsidRDefault="005D0124" w:rsidP="005D0124">
      <w:pPr>
        <w:jc w:val="both"/>
        <w:rPr>
          <w:sz w:val="24"/>
          <w:szCs w:val="24"/>
          <w:lang w:val="es-MX"/>
        </w:rPr>
      </w:pPr>
    </w:p>
    <w:p w:rsidR="005D0124" w:rsidRDefault="005D0124" w:rsidP="005D0124">
      <w:pPr>
        <w:jc w:val="both"/>
        <w:rPr>
          <w:sz w:val="24"/>
          <w:szCs w:val="24"/>
          <w:lang w:val="es-MX"/>
        </w:rPr>
      </w:pPr>
    </w:p>
    <w:p w:rsidR="005D0124" w:rsidRDefault="005D0124" w:rsidP="005D0124">
      <w:pPr>
        <w:spacing w:line="276" w:lineRule="auto"/>
        <w:rPr>
          <w:sz w:val="24"/>
          <w:szCs w:val="24"/>
          <w:lang w:val="es-MX"/>
        </w:rPr>
      </w:pPr>
    </w:p>
    <w:p w:rsidR="00C324C2" w:rsidRPr="00995DFC" w:rsidRDefault="00C324C2" w:rsidP="005D0124">
      <w:pPr>
        <w:spacing w:line="276" w:lineRule="auto"/>
        <w:jc w:val="center"/>
        <w:rPr>
          <w:rFonts w:ascii="Arial" w:hAnsi="Arial" w:cs="Arial"/>
          <w:b/>
          <w:sz w:val="24"/>
          <w:szCs w:val="24"/>
          <w:lang w:val="es-ES"/>
        </w:rPr>
      </w:pPr>
      <w:r w:rsidRPr="00995DFC">
        <w:rPr>
          <w:rFonts w:ascii="Arial" w:hAnsi="Arial" w:cs="Arial"/>
          <w:b/>
          <w:sz w:val="24"/>
          <w:szCs w:val="24"/>
          <w:lang w:val="es-ES"/>
        </w:rPr>
        <w:t>ANTECEDENTES</w:t>
      </w:r>
    </w:p>
    <w:p w:rsidR="00E7532B" w:rsidRPr="00995DFC" w:rsidRDefault="00E7532B" w:rsidP="00995DFC">
      <w:pPr>
        <w:spacing w:line="276" w:lineRule="auto"/>
        <w:jc w:val="both"/>
        <w:rPr>
          <w:rFonts w:ascii="Arial" w:hAnsi="Arial" w:cs="Arial"/>
          <w:sz w:val="24"/>
          <w:szCs w:val="24"/>
          <w:lang w:val="es-ES"/>
        </w:rPr>
      </w:pPr>
    </w:p>
    <w:p w:rsidR="005D0124" w:rsidRDefault="005D0124" w:rsidP="005D0124">
      <w:pPr>
        <w:spacing w:line="360" w:lineRule="auto"/>
        <w:jc w:val="both"/>
        <w:rPr>
          <w:rFonts w:ascii="Arial" w:hAnsi="Arial" w:cs="Arial"/>
          <w:lang w:val="es-MX"/>
        </w:rPr>
      </w:pPr>
      <w:r w:rsidRPr="007B7011">
        <w:rPr>
          <w:rFonts w:ascii="Arial" w:hAnsi="Arial" w:cs="Arial"/>
          <w:lang w:val="es-MX"/>
        </w:rPr>
        <w:t>A través de los años se ha evaluado las capacidades físicas de los deportistas</w:t>
      </w:r>
      <w:r>
        <w:rPr>
          <w:rFonts w:ascii="Arial" w:hAnsi="Arial" w:cs="Arial"/>
          <w:lang w:val="es-MX"/>
        </w:rPr>
        <w:t>, sin lugar a duda estos test aplicados han evolucionado con el tiempo, permitiendo obtener de manera más precisa datos que dan la posibilidad de evaluar procesos desarrollados en este caso en el departamento de Cundinamarca, específicamente en la provincia del valle de ubate municipio Susa.</w:t>
      </w:r>
    </w:p>
    <w:p w:rsidR="005D0124" w:rsidRDefault="005D0124" w:rsidP="005D0124">
      <w:pPr>
        <w:spacing w:line="360" w:lineRule="auto"/>
        <w:jc w:val="both"/>
        <w:rPr>
          <w:rFonts w:ascii="Arial" w:hAnsi="Arial" w:cs="Arial"/>
        </w:rPr>
      </w:pPr>
      <w:r>
        <w:rPr>
          <w:rFonts w:ascii="Arial" w:hAnsi="Arial" w:cs="Arial"/>
          <w:lang w:val="es-MX"/>
        </w:rPr>
        <w:t>La motricidad humana tiene un sin fin de variables que han modificado cada uno de los objetivos analizados por la biomecánica y la fisiología, de tal forma se decidió estructurar de manera estándar una batería de test o pruebas de aptitud física que den una guía del estado de forma actual del o de los deportistas analizados, así encontramos que la primera batería de pruebas fue b</w:t>
      </w:r>
      <w:r>
        <w:rPr>
          <w:rFonts w:ascii="Arial" w:hAnsi="Arial" w:cs="Arial"/>
        </w:rPr>
        <w:t>atería de test de cureton (1944), posteriormente la más aplicada fue la de AAHPERD (1958) teniendo un cambio considerable en los test aplicados.</w:t>
      </w:r>
    </w:p>
    <w:p w:rsidR="005D0124" w:rsidRDefault="005D0124" w:rsidP="005D0124">
      <w:pPr>
        <w:spacing w:line="360" w:lineRule="auto"/>
        <w:jc w:val="both"/>
        <w:rPr>
          <w:rFonts w:ascii="Arial" w:hAnsi="Arial" w:cs="Arial"/>
        </w:rPr>
      </w:pPr>
      <w:r>
        <w:rPr>
          <w:rFonts w:ascii="Arial" w:hAnsi="Arial" w:cs="Arial"/>
        </w:rPr>
        <w:t xml:space="preserve">A partir de este momento se ejecutaron baterías de test que se fueron viralizando a través </w:t>
      </w:r>
      <w:r w:rsidRPr="005D0124">
        <w:rPr>
          <w:rFonts w:ascii="Arial" w:hAnsi="Arial" w:cs="Arial"/>
          <w:lang w:val="es-CO"/>
        </w:rPr>
        <w:t>del</w:t>
      </w:r>
      <w:r>
        <w:rPr>
          <w:rFonts w:ascii="Arial" w:hAnsi="Arial" w:cs="Arial"/>
        </w:rPr>
        <w:t xml:space="preserve"> mundo en diferentes entornos en las que fueron popularizadas. (García manso et al.,1996).</w:t>
      </w:r>
    </w:p>
    <w:p w:rsidR="005D0124" w:rsidRDefault="005D0124" w:rsidP="005D0124">
      <w:pPr>
        <w:spacing w:line="360" w:lineRule="auto"/>
        <w:jc w:val="both"/>
        <w:rPr>
          <w:rFonts w:ascii="Arial" w:hAnsi="Arial" w:cs="Arial"/>
        </w:rPr>
      </w:pPr>
      <w:r>
        <w:rPr>
          <w:rFonts w:ascii="Arial" w:hAnsi="Arial" w:cs="Arial"/>
        </w:rPr>
        <w:t>De allí en adelante se citan las baterías de fleishman (1964), la batería CAHPER (1970), el test de condición motora MOPER (1981), y el test de AFROTC (1983); A partir de este punto se vio una evolución en la aplicación de test la cual fue un baremen para el siglo XXI, ante la necesidad de especificar una diferencia entre adultos, niños y diferenciar entre deportes dado que los resultados tenían un rango muy grande entre el mejor y el peor.</w:t>
      </w:r>
    </w:p>
    <w:p w:rsidR="005D0124" w:rsidRDefault="005D0124" w:rsidP="005D0124">
      <w:pPr>
        <w:spacing w:line="360" w:lineRule="auto"/>
        <w:jc w:val="both"/>
        <w:rPr>
          <w:rFonts w:ascii="Arial" w:hAnsi="Arial" w:cs="Arial"/>
        </w:rPr>
      </w:pPr>
      <w:r>
        <w:rPr>
          <w:rFonts w:ascii="Arial" w:hAnsi="Arial" w:cs="Arial"/>
        </w:rPr>
        <w:t>En Colombia en 2003 en una investigación dirigida por J. FERNANDEZ ORTEGA y L. HOYOS en conjunto con la UNIVERSIDAD PEDAGOGICA, concluían que en el país no se encuentran a mayor proporción estudios que tengan relación con los aspectos antropométricos y físicos en procesos de escolarización.</w:t>
      </w:r>
    </w:p>
    <w:p w:rsidR="005D0124" w:rsidRDefault="005D0124" w:rsidP="005D0124">
      <w:pPr>
        <w:spacing w:line="360" w:lineRule="auto"/>
        <w:jc w:val="both"/>
        <w:rPr>
          <w:rFonts w:ascii="Arial" w:hAnsi="Arial" w:cs="Arial"/>
        </w:rPr>
      </w:pPr>
      <w:r>
        <w:rPr>
          <w:rFonts w:ascii="Arial" w:hAnsi="Arial" w:cs="Arial"/>
        </w:rPr>
        <w:t>En montería en un estudio en niños de 10 a 12 años de los colegios del municipio se realizó una batería test donde incluía el test de salto horizontal y vertical sin impulso, en donde se concluyó que el vo2max disminuye en las niñas, denotando la importancia de mejorar la práctica de la educación física y deportiva en los niños de esta edad. S. VILLERA (2010).</w:t>
      </w:r>
    </w:p>
    <w:p w:rsidR="005D0124" w:rsidRDefault="005D0124" w:rsidP="005D0124">
      <w:pPr>
        <w:spacing w:line="360" w:lineRule="auto"/>
        <w:jc w:val="both"/>
        <w:rPr>
          <w:rFonts w:ascii="Arial" w:hAnsi="Arial" w:cs="Arial"/>
        </w:rPr>
      </w:pPr>
      <w:r>
        <w:rPr>
          <w:rFonts w:ascii="Arial" w:hAnsi="Arial" w:cs="Arial"/>
        </w:rPr>
        <w:lastRenderedPageBreak/>
        <w:t>Indeportes Cundinamarca en la última década se ha caracterizado por la búsqueda de un estándar departamental por provincias, mediante sus escuelas de formación deportiva desarrollando baterías de test en los que se incluyen (composición antropométrica y corporal, salto horizontal, salto vertical, , shuttle run, 20m,.) obteniendo datos precisos de los niños y niñas que componen estas escuelas.</w:t>
      </w:r>
    </w:p>
    <w:p w:rsidR="00C324C2" w:rsidRPr="005D0124" w:rsidRDefault="00C324C2" w:rsidP="005D0124">
      <w:pPr>
        <w:spacing w:line="360" w:lineRule="auto"/>
        <w:jc w:val="center"/>
        <w:rPr>
          <w:rFonts w:ascii="Arial" w:hAnsi="Arial" w:cs="Arial"/>
        </w:rPr>
      </w:pPr>
      <w:r w:rsidRPr="00995DFC">
        <w:rPr>
          <w:rFonts w:ascii="Arial" w:hAnsi="Arial" w:cs="Arial"/>
          <w:b/>
          <w:sz w:val="24"/>
          <w:szCs w:val="24"/>
          <w:lang w:val="es-ES"/>
        </w:rPr>
        <w:t>JUSTIFICACION</w:t>
      </w:r>
    </w:p>
    <w:p w:rsidR="00E7532B" w:rsidRPr="00995DFC" w:rsidRDefault="00E7532B" w:rsidP="00995DFC">
      <w:pPr>
        <w:spacing w:line="276" w:lineRule="auto"/>
        <w:jc w:val="both"/>
        <w:rPr>
          <w:rFonts w:ascii="Arial" w:hAnsi="Arial" w:cs="Arial"/>
          <w:sz w:val="24"/>
          <w:szCs w:val="24"/>
          <w:lang w:val="es-ES"/>
        </w:rPr>
      </w:pP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A través del deporte formativo se fomenta cada una de las diferentes </w:t>
      </w:r>
      <w:r w:rsidR="00E7532B" w:rsidRPr="00995DFC">
        <w:rPr>
          <w:rFonts w:ascii="Arial" w:hAnsi="Arial" w:cs="Arial"/>
          <w:sz w:val="24"/>
          <w:szCs w:val="24"/>
          <w:lang w:val="es-ES"/>
        </w:rPr>
        <w:t>disciplinas</w:t>
      </w:r>
      <w:r w:rsidRPr="00995DFC">
        <w:rPr>
          <w:rFonts w:ascii="Arial" w:hAnsi="Arial" w:cs="Arial"/>
          <w:sz w:val="24"/>
          <w:szCs w:val="24"/>
          <w:lang w:val="es-ES"/>
        </w:rPr>
        <w:t xml:space="preserve"> deportivas de la provincia del valle de Ubaté, por lo tanto, es de suma importancia mantener el seguimiento y control de las medidas antropométricas mediante el peso y la talla como también la condición física, ya que es un factor vital para mantener una mejor calidad de vida y una forma deportiva deseada para alcanzar diversos objetivos en los diferentes deportes.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Es de gran importancia recalcar que las pruebas propuestas se llevan a cabo en campo, con recursos mínimos y son fáciles de implementar llevando los protocolos y metodología correcta. </w:t>
      </w:r>
    </w:p>
    <w:p w:rsidR="00E7532B"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Dicha evaluación deportiva, trata de estimar las aptitudes, capacidades y habilidades de aquellas personas que se someten a la práctica de ejercicios físicos, bien con el fin de incidir sobre aspectos relacionados con salud, o con la intención de alcanzar un mayor rendimiento. (</w:t>
      </w:r>
      <w:r w:rsidR="00E7532B" w:rsidRPr="00995DFC">
        <w:rPr>
          <w:rFonts w:ascii="Arial" w:hAnsi="Arial" w:cs="Arial"/>
          <w:sz w:val="24"/>
          <w:szCs w:val="24"/>
          <w:lang w:val="es-ES"/>
        </w:rPr>
        <w:t>García</w:t>
      </w:r>
      <w:r w:rsidRPr="00995DFC">
        <w:rPr>
          <w:rFonts w:ascii="Arial" w:hAnsi="Arial" w:cs="Arial"/>
          <w:sz w:val="24"/>
          <w:szCs w:val="24"/>
          <w:lang w:val="es-ES"/>
        </w:rPr>
        <w:t xml:space="preserve"> Manso, 1999)</w:t>
      </w:r>
    </w:p>
    <w:p w:rsidR="00C324C2" w:rsidRPr="00995DFC" w:rsidRDefault="00E7532B" w:rsidP="00995DFC">
      <w:pPr>
        <w:spacing w:line="276" w:lineRule="auto"/>
        <w:jc w:val="both"/>
        <w:rPr>
          <w:rFonts w:ascii="Arial" w:hAnsi="Arial" w:cs="Arial"/>
          <w:sz w:val="24"/>
          <w:szCs w:val="24"/>
          <w:lang w:val="es-ES"/>
        </w:rPr>
      </w:pPr>
      <w:r w:rsidRPr="00995DFC">
        <w:rPr>
          <w:rFonts w:ascii="Arial" w:hAnsi="Arial" w:cs="Arial"/>
          <w:sz w:val="24"/>
          <w:szCs w:val="24"/>
          <w:lang w:val="es-ES"/>
        </w:rPr>
        <w:t>Con el propósito de suministrar un referente al formador de deporte formativo en el momento de realizar su trabajo con los estudiantes, se propone elaborar una evaluación antropométrica, motriz y físicas que aporte elementos claves para el diseño de planes de sesiones de clase acordes a las diferencias y necesidades específicas de la población y que permitan observar la disposición del cuerpo para adoptar posturas y realizar movimientos que favorezcan su crecimiento respetando los ritmos vitales, mejoren su condición física y contribuyan al desarrollo de competencias motrices caracterizadas por una progresión de cambios en el control de sí mismo, de sus acciones con otros y con el medio.</w:t>
      </w:r>
      <w:r w:rsidR="00C324C2" w:rsidRPr="00995DFC">
        <w:rPr>
          <w:rFonts w:ascii="Arial" w:hAnsi="Arial" w:cs="Arial"/>
          <w:sz w:val="24"/>
          <w:szCs w:val="24"/>
          <w:lang w:val="es-ES"/>
        </w:rPr>
        <w:t xml:space="preserve"> </w:t>
      </w: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5D0124" w:rsidRDefault="005D0124" w:rsidP="005D0124">
      <w:pPr>
        <w:spacing w:line="276" w:lineRule="auto"/>
        <w:rPr>
          <w:rFonts w:ascii="Arial" w:hAnsi="Arial" w:cs="Arial"/>
          <w:sz w:val="24"/>
          <w:szCs w:val="24"/>
          <w:lang w:val="es-ES"/>
        </w:rPr>
      </w:pPr>
    </w:p>
    <w:p w:rsidR="00C324C2" w:rsidRPr="00995DFC" w:rsidRDefault="00C324C2" w:rsidP="005D0124">
      <w:pPr>
        <w:spacing w:line="276" w:lineRule="auto"/>
        <w:jc w:val="center"/>
        <w:rPr>
          <w:rFonts w:ascii="Arial" w:hAnsi="Arial" w:cs="Arial"/>
          <w:b/>
          <w:sz w:val="24"/>
          <w:szCs w:val="24"/>
          <w:lang w:val="es-ES"/>
        </w:rPr>
      </w:pPr>
      <w:r w:rsidRPr="00995DFC">
        <w:rPr>
          <w:rFonts w:ascii="Arial" w:hAnsi="Arial" w:cs="Arial"/>
          <w:b/>
          <w:sz w:val="24"/>
          <w:szCs w:val="24"/>
          <w:lang w:val="es-ES"/>
        </w:rPr>
        <w:t>PLANTEAMIENTO DEL PROBLEMA</w:t>
      </w:r>
    </w:p>
    <w:p w:rsidR="002F015D" w:rsidRPr="00995DFC" w:rsidRDefault="002F015D" w:rsidP="00995DFC">
      <w:pPr>
        <w:spacing w:line="276" w:lineRule="auto"/>
        <w:jc w:val="both"/>
        <w:rPr>
          <w:rFonts w:ascii="Arial" w:hAnsi="Arial" w:cs="Arial"/>
          <w:sz w:val="24"/>
          <w:szCs w:val="24"/>
          <w:lang w:val="es-ES"/>
        </w:rPr>
      </w:pP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El problema se evidencia en las escuelas de formación de la provincia del Valle de Ubaté, ya que al no tener estándares de partida que permitan identificar las cualidades con que cada aspirante cuenta, por lo tanto, se hace difícil identificar en que disciplina el deportista puede llegar a enfocarse y tener su mejor rendimiento.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Además los estándares de medición básicos con los cuales contamos provienen de fuentes que no se relacionan con nuestro entorno; se pretende con este proyecto profundizar y evaluar el impacto de dichas pruebas en los procesos deportivos propios y de esta manera implementar una estructura sólida, que permita obtener datos precisos de los instruidos, así mismo se podrá monitorear el progreso que va teniendo cada deportista en el proceso formativo e identificar en caso contrario falencias, con lo cual se podrá planificar de manera adecuada las sesiones con el objetivo de conseguir los mejores resultados posibles. Con base en lo anterior se plantea la siguiente pregunta </w:t>
      </w:r>
    </w:p>
    <w:p w:rsidR="002F015D" w:rsidRPr="00995DFC" w:rsidRDefault="002F015D" w:rsidP="00995DFC">
      <w:pPr>
        <w:spacing w:line="276" w:lineRule="auto"/>
        <w:jc w:val="both"/>
        <w:rPr>
          <w:rFonts w:ascii="Arial" w:hAnsi="Arial" w:cs="Arial"/>
          <w:sz w:val="24"/>
          <w:szCs w:val="24"/>
          <w:lang w:val="es-ES"/>
        </w:rPr>
      </w:pP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Pregunta problema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¿Las pruebas físicas son garantía de una mejora en el rendimiento integral, de los deportistas frente a los procesos formativos? </w:t>
      </w: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8912F9" w:rsidRDefault="008912F9" w:rsidP="00995DFC">
      <w:pPr>
        <w:spacing w:line="276" w:lineRule="auto"/>
        <w:jc w:val="both"/>
        <w:rPr>
          <w:rFonts w:ascii="Arial" w:hAnsi="Arial" w:cs="Arial"/>
          <w:sz w:val="24"/>
          <w:szCs w:val="24"/>
          <w:lang w:val="es-ES"/>
        </w:rPr>
      </w:pPr>
    </w:p>
    <w:p w:rsidR="005D0124" w:rsidRDefault="005D0124" w:rsidP="005D0124">
      <w:pPr>
        <w:spacing w:line="276" w:lineRule="auto"/>
        <w:rPr>
          <w:rFonts w:ascii="Arial" w:hAnsi="Arial" w:cs="Arial"/>
          <w:sz w:val="24"/>
          <w:szCs w:val="24"/>
          <w:lang w:val="es-ES"/>
        </w:rPr>
      </w:pPr>
    </w:p>
    <w:p w:rsidR="00C324C2" w:rsidRPr="00995DFC" w:rsidRDefault="00C324C2" w:rsidP="005D0124">
      <w:pPr>
        <w:spacing w:line="276" w:lineRule="auto"/>
        <w:jc w:val="center"/>
        <w:rPr>
          <w:rFonts w:ascii="Arial" w:hAnsi="Arial" w:cs="Arial"/>
          <w:b/>
          <w:sz w:val="24"/>
          <w:szCs w:val="24"/>
          <w:lang w:val="es-ES"/>
        </w:rPr>
      </w:pPr>
      <w:r w:rsidRPr="00995DFC">
        <w:rPr>
          <w:rFonts w:ascii="Arial" w:hAnsi="Arial" w:cs="Arial"/>
          <w:b/>
          <w:sz w:val="24"/>
          <w:szCs w:val="24"/>
          <w:lang w:val="es-ES"/>
        </w:rPr>
        <w:t>OBJETIVOS</w:t>
      </w:r>
    </w:p>
    <w:p w:rsidR="002F015D" w:rsidRPr="00995DFC" w:rsidRDefault="002F015D" w:rsidP="00995DFC">
      <w:pPr>
        <w:spacing w:line="276" w:lineRule="auto"/>
        <w:jc w:val="both"/>
        <w:rPr>
          <w:rFonts w:ascii="Arial" w:hAnsi="Arial" w:cs="Arial"/>
          <w:sz w:val="24"/>
          <w:szCs w:val="24"/>
          <w:lang w:val="es-ES"/>
        </w:rPr>
      </w:pPr>
    </w:p>
    <w:p w:rsidR="003B0EFD" w:rsidRPr="003B0EFD" w:rsidRDefault="003B0EFD" w:rsidP="003B0EFD">
      <w:pPr>
        <w:spacing w:line="276" w:lineRule="auto"/>
        <w:jc w:val="both"/>
        <w:rPr>
          <w:rFonts w:ascii="Arial" w:hAnsi="Arial" w:cs="Arial"/>
          <w:b/>
          <w:sz w:val="24"/>
          <w:szCs w:val="24"/>
          <w:lang w:val="es-ES"/>
        </w:rPr>
      </w:pPr>
      <w:r w:rsidRPr="003B0EFD">
        <w:rPr>
          <w:rFonts w:ascii="Arial" w:hAnsi="Arial" w:cs="Arial"/>
          <w:b/>
          <w:sz w:val="24"/>
          <w:szCs w:val="24"/>
          <w:lang w:val="es-ES"/>
        </w:rPr>
        <w:t>Objetivo general</w:t>
      </w:r>
    </w:p>
    <w:p w:rsidR="00C324C2" w:rsidRDefault="003B0EFD" w:rsidP="003B0EFD">
      <w:pPr>
        <w:spacing w:line="276" w:lineRule="auto"/>
        <w:jc w:val="both"/>
        <w:rPr>
          <w:rFonts w:ascii="Arial" w:hAnsi="Arial" w:cs="Arial"/>
          <w:sz w:val="24"/>
          <w:szCs w:val="24"/>
          <w:lang w:val="es-ES"/>
        </w:rPr>
      </w:pPr>
      <w:r w:rsidRPr="003B0EFD">
        <w:rPr>
          <w:rFonts w:ascii="Arial" w:hAnsi="Arial" w:cs="Arial"/>
          <w:sz w:val="24"/>
          <w:szCs w:val="24"/>
          <w:lang w:val="es-ES"/>
        </w:rPr>
        <w:t xml:space="preserve">Evaluar física y antropométricamente de los niños y adolescentes de la escuela de formación de </w:t>
      </w:r>
      <w:r>
        <w:rPr>
          <w:rFonts w:ascii="Arial" w:hAnsi="Arial" w:cs="Arial"/>
          <w:sz w:val="24"/>
          <w:szCs w:val="24"/>
          <w:lang w:val="es-ES"/>
        </w:rPr>
        <w:t>baloncesto</w:t>
      </w:r>
      <w:r w:rsidRPr="003B0EFD">
        <w:rPr>
          <w:rFonts w:ascii="Arial" w:hAnsi="Arial" w:cs="Arial"/>
          <w:sz w:val="24"/>
          <w:szCs w:val="24"/>
          <w:lang w:val="es-ES"/>
        </w:rPr>
        <w:t xml:space="preserve"> de municipio de Susa  en las edades de 6 a 8 años, 9 a 12 años, 13 a 17 años.</w:t>
      </w:r>
    </w:p>
    <w:p w:rsidR="003B0EFD" w:rsidRPr="003B0EFD" w:rsidRDefault="003B0EFD" w:rsidP="003B0EFD">
      <w:pPr>
        <w:spacing w:after="0" w:line="360" w:lineRule="auto"/>
        <w:ind w:left="360"/>
        <w:jc w:val="both"/>
        <w:rPr>
          <w:rFonts w:ascii="Arial" w:eastAsia="Times New Roman" w:hAnsi="Arial" w:cs="Arial"/>
          <w:b/>
          <w:bCs/>
          <w:lang w:val="es-ES" w:eastAsia="es-ES"/>
        </w:rPr>
      </w:pPr>
      <w:r w:rsidRPr="003B0EFD">
        <w:rPr>
          <w:rFonts w:ascii="Arial" w:eastAsia="Times New Roman" w:hAnsi="Arial" w:cs="Arial"/>
          <w:b/>
          <w:bCs/>
          <w:lang w:val="es-ES" w:eastAsia="es-ES"/>
        </w:rPr>
        <w:t>Objetivos específicos</w:t>
      </w:r>
    </w:p>
    <w:p w:rsidR="003B0EFD" w:rsidRPr="003B0EFD" w:rsidRDefault="003B0EFD" w:rsidP="003B0EFD">
      <w:pPr>
        <w:numPr>
          <w:ilvl w:val="0"/>
          <w:numId w:val="12"/>
        </w:numPr>
        <w:spacing w:after="0" w:line="360" w:lineRule="auto"/>
        <w:contextualSpacing/>
        <w:jc w:val="both"/>
        <w:rPr>
          <w:rFonts w:ascii="Arial" w:eastAsia="Times New Roman" w:hAnsi="Arial" w:cs="Arial"/>
          <w:lang w:val="es-ES" w:eastAsia="es-ES"/>
        </w:rPr>
      </w:pPr>
      <w:r w:rsidRPr="003B0EFD">
        <w:rPr>
          <w:rFonts w:ascii="Arial" w:eastAsia="Times New Roman" w:hAnsi="Arial" w:cs="Arial"/>
          <w:lang w:val="es-ES" w:eastAsia="es-ES"/>
        </w:rPr>
        <w:t>Realizar la toma de medidas antropométricas por medio de toma de peso, toma de talla, toma de estatura sentado, toma de envergadura y toma de perímetro de cintura.</w:t>
      </w:r>
    </w:p>
    <w:p w:rsidR="003B0EFD" w:rsidRPr="003B0EFD" w:rsidRDefault="003B0EFD" w:rsidP="003B0EFD">
      <w:pPr>
        <w:numPr>
          <w:ilvl w:val="0"/>
          <w:numId w:val="12"/>
        </w:numPr>
        <w:spacing w:after="0" w:line="360" w:lineRule="auto"/>
        <w:contextualSpacing/>
        <w:jc w:val="both"/>
        <w:rPr>
          <w:rFonts w:ascii="Arial" w:eastAsia="Times New Roman" w:hAnsi="Arial" w:cs="Arial"/>
          <w:lang w:val="es-ES" w:eastAsia="es-ES"/>
        </w:rPr>
      </w:pPr>
      <w:r w:rsidRPr="003B0EFD">
        <w:rPr>
          <w:rFonts w:ascii="Arial" w:eastAsia="Times New Roman" w:hAnsi="Arial" w:cs="Arial"/>
          <w:lang w:val="es-ES" w:eastAsia="es-ES"/>
        </w:rPr>
        <w:t xml:space="preserve">Valorar las capacidades físicas motrices en los niños y adolescentes de la escuela formación por medio de test físicos. </w:t>
      </w:r>
    </w:p>
    <w:p w:rsidR="003B0EFD" w:rsidRPr="003B0EFD" w:rsidRDefault="003B0EFD" w:rsidP="003B0EFD">
      <w:pPr>
        <w:numPr>
          <w:ilvl w:val="0"/>
          <w:numId w:val="12"/>
        </w:numPr>
        <w:spacing w:after="0" w:line="360" w:lineRule="auto"/>
        <w:contextualSpacing/>
        <w:jc w:val="both"/>
        <w:rPr>
          <w:rFonts w:ascii="Times New Roman" w:eastAsia="Times New Roman" w:hAnsi="Times New Roman" w:cs="Times New Roman"/>
          <w:sz w:val="20"/>
          <w:szCs w:val="20"/>
          <w:lang w:val="es-ES" w:eastAsia="es-ES"/>
        </w:rPr>
      </w:pPr>
      <w:r w:rsidRPr="003B0EFD">
        <w:rPr>
          <w:rFonts w:ascii="Arial" w:eastAsia="Times New Roman" w:hAnsi="Arial" w:cs="Arial"/>
          <w:lang w:val="es-ES" w:eastAsia="es-ES"/>
        </w:rPr>
        <w:t>Realizar análisis cualitativo y cuantitativo de los resultados de los test aplicados a</w:t>
      </w:r>
      <w:r>
        <w:rPr>
          <w:rFonts w:ascii="Arial" w:eastAsia="Times New Roman" w:hAnsi="Arial" w:cs="Arial"/>
          <w:lang w:val="es-ES" w:eastAsia="es-ES"/>
        </w:rPr>
        <w:t xml:space="preserve"> la escuela de formación de </w:t>
      </w:r>
      <w:r w:rsidRPr="003B0EFD">
        <w:rPr>
          <w:rFonts w:ascii="Arial" w:eastAsia="Times New Roman" w:hAnsi="Arial" w:cs="Arial"/>
          <w:lang w:val="es-ES" w:eastAsia="es-ES"/>
        </w:rPr>
        <w:t xml:space="preserve"> </w:t>
      </w:r>
      <w:r>
        <w:rPr>
          <w:rFonts w:ascii="Arial" w:eastAsia="Times New Roman" w:hAnsi="Arial" w:cs="Arial"/>
          <w:lang w:val="es-ES" w:eastAsia="es-ES"/>
        </w:rPr>
        <w:t>baloncesto</w:t>
      </w:r>
      <w:r w:rsidRPr="003B0EFD">
        <w:rPr>
          <w:rFonts w:ascii="Times New Roman" w:eastAsia="Times New Roman" w:hAnsi="Times New Roman" w:cs="Times New Roman"/>
          <w:sz w:val="20"/>
          <w:szCs w:val="20"/>
          <w:lang w:val="es-ES" w:eastAsia="es-ES"/>
        </w:rPr>
        <w:t>.</w:t>
      </w:r>
    </w:p>
    <w:p w:rsidR="003B0EFD" w:rsidRDefault="003B0EFD" w:rsidP="003B0EFD">
      <w:pPr>
        <w:numPr>
          <w:ilvl w:val="0"/>
          <w:numId w:val="12"/>
        </w:numPr>
        <w:spacing w:after="0" w:line="360" w:lineRule="auto"/>
        <w:contextualSpacing/>
        <w:jc w:val="both"/>
        <w:rPr>
          <w:rFonts w:ascii="Arial" w:eastAsia="Times New Roman" w:hAnsi="Arial" w:cs="Arial"/>
          <w:lang w:val="es-ES" w:eastAsia="es-ES"/>
        </w:rPr>
      </w:pPr>
      <w:r w:rsidRPr="003B0EFD">
        <w:rPr>
          <w:rFonts w:ascii="Arial" w:eastAsia="Times New Roman" w:hAnsi="Arial" w:cs="Arial"/>
          <w:lang w:val="es-ES" w:eastAsia="es-ES"/>
        </w:rPr>
        <w:t xml:space="preserve">Identificar posibles talentos  en la escuela de formación de </w:t>
      </w:r>
      <w:r>
        <w:rPr>
          <w:rFonts w:ascii="Arial" w:eastAsia="Times New Roman" w:hAnsi="Arial" w:cs="Arial"/>
          <w:lang w:val="es-ES" w:eastAsia="es-ES"/>
        </w:rPr>
        <w:t>baloncesto</w:t>
      </w:r>
      <w:r w:rsidRPr="003B0EFD">
        <w:rPr>
          <w:rFonts w:ascii="Arial" w:eastAsia="Times New Roman" w:hAnsi="Arial" w:cs="Arial"/>
          <w:lang w:val="es-ES" w:eastAsia="es-ES"/>
        </w:rPr>
        <w:t xml:space="preserve"> del municipio de Susa </w:t>
      </w:r>
    </w:p>
    <w:p w:rsidR="003B0EFD" w:rsidRPr="003B0EFD" w:rsidRDefault="003B0EFD" w:rsidP="003B0EFD">
      <w:pPr>
        <w:spacing w:after="0" w:line="360" w:lineRule="auto"/>
        <w:ind w:left="360"/>
        <w:contextualSpacing/>
        <w:jc w:val="both"/>
        <w:rPr>
          <w:rFonts w:ascii="Arial" w:eastAsia="Times New Roman" w:hAnsi="Arial" w:cs="Arial"/>
          <w:lang w:val="es-ES" w:eastAsia="es-ES"/>
        </w:rPr>
      </w:pPr>
    </w:p>
    <w:p w:rsidR="003B0EFD" w:rsidRPr="00995DFC" w:rsidRDefault="003B0EFD" w:rsidP="003B0EFD">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8912F9" w:rsidRDefault="008912F9" w:rsidP="00995DFC">
      <w:pPr>
        <w:spacing w:line="276" w:lineRule="auto"/>
        <w:jc w:val="both"/>
        <w:rPr>
          <w:rFonts w:ascii="Arial" w:hAnsi="Arial" w:cs="Arial"/>
          <w:sz w:val="24"/>
          <w:szCs w:val="24"/>
          <w:lang w:val="es-ES"/>
        </w:rPr>
      </w:pPr>
    </w:p>
    <w:p w:rsidR="008912F9" w:rsidRDefault="008912F9" w:rsidP="00995DFC">
      <w:pPr>
        <w:spacing w:line="276" w:lineRule="auto"/>
        <w:jc w:val="both"/>
        <w:rPr>
          <w:rFonts w:ascii="Arial" w:hAnsi="Arial" w:cs="Arial"/>
          <w:sz w:val="24"/>
          <w:szCs w:val="24"/>
          <w:lang w:val="es-ES"/>
        </w:rPr>
      </w:pPr>
    </w:p>
    <w:p w:rsidR="00C324C2" w:rsidRPr="00995DFC" w:rsidRDefault="00C324C2" w:rsidP="008912F9">
      <w:pPr>
        <w:spacing w:line="276" w:lineRule="auto"/>
        <w:jc w:val="center"/>
        <w:rPr>
          <w:rFonts w:ascii="Arial" w:hAnsi="Arial" w:cs="Arial"/>
          <w:b/>
          <w:sz w:val="24"/>
          <w:szCs w:val="24"/>
          <w:lang w:val="es-ES"/>
        </w:rPr>
      </w:pPr>
      <w:r w:rsidRPr="00995DFC">
        <w:rPr>
          <w:rFonts w:ascii="Arial" w:hAnsi="Arial" w:cs="Arial"/>
          <w:b/>
          <w:sz w:val="24"/>
          <w:szCs w:val="24"/>
          <w:lang w:val="es-ES"/>
        </w:rPr>
        <w:t>MARCO LEGAL</w:t>
      </w:r>
    </w:p>
    <w:p w:rsidR="002F015D" w:rsidRPr="00995DFC" w:rsidRDefault="002F015D" w:rsidP="00995DFC">
      <w:pPr>
        <w:spacing w:line="276" w:lineRule="auto"/>
        <w:jc w:val="both"/>
        <w:rPr>
          <w:rFonts w:ascii="Arial" w:hAnsi="Arial" w:cs="Arial"/>
          <w:b/>
          <w:sz w:val="24"/>
          <w:szCs w:val="24"/>
          <w:lang w:val="es-ES"/>
        </w:rPr>
      </w:pP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Que la ley del deporte 181 de enero 18 de 1995 del ministerio de Educación establece: dentro “de sus objetivos generales el patrocinio, el fomento, la masificación, la divulgación, la planificación, la coordinación, la ejecución y el asesoramiento de la práctica del deporte, la recreación y el aprovechamiento del tiempo libre, así como la promoción de la educación extraescolar de la niñez y la juventud en todos los niveles y estamentos sociales del país.” </w:t>
      </w:r>
    </w:p>
    <w:p w:rsidR="00995DFC"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que la ley 181 en el capítulo I en su artículo 3 numeral 5 instaura: “Fomentar la creación de espacios que faciliten la actividad física, el deporte y la recreación como hábito de salud y mejoramiento de la calidad de vida y el bienestar social, especialmente en los sectores sociales más necesitados”. </w:t>
      </w:r>
    </w:p>
    <w:p w:rsidR="00C324C2" w:rsidRPr="00995DFC" w:rsidRDefault="00995DFC" w:rsidP="00995DFC">
      <w:pPr>
        <w:spacing w:line="276" w:lineRule="auto"/>
        <w:jc w:val="both"/>
        <w:rPr>
          <w:rFonts w:ascii="Arial" w:hAnsi="Arial" w:cs="Arial"/>
          <w:sz w:val="24"/>
          <w:szCs w:val="24"/>
          <w:lang w:val="es-ES"/>
        </w:rPr>
      </w:pPr>
      <w:r w:rsidRPr="00995DFC">
        <w:rPr>
          <w:rFonts w:ascii="Arial" w:hAnsi="Arial" w:cs="Arial"/>
          <w:sz w:val="24"/>
          <w:szCs w:val="24"/>
          <w:lang w:val="es-ES"/>
        </w:rPr>
        <w:t>D</w:t>
      </w:r>
      <w:r w:rsidR="00C324C2" w:rsidRPr="00995DFC">
        <w:rPr>
          <w:rFonts w:ascii="Arial" w:hAnsi="Arial" w:cs="Arial"/>
          <w:sz w:val="24"/>
          <w:szCs w:val="24"/>
          <w:lang w:val="es-ES"/>
        </w:rPr>
        <w:t xml:space="preserve">e la recreación, el aprovechamiento del tiempo libre y la educación extraescolar se entiende que las actividades que se van a desarrollar en los diferentes procesos de formación van a estar directamente combinados a: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El aprovechamiento del tiempo libre. Es el uso constructivo que el ser humano hace de él, en beneficio de su enriquecimiento personal y del disfrute de la vida en forma individual o colectiva. Tiene como funciones básicas el descanso, la diversión, el complemento de la formación, la socialización, la creatividad, el desarrollo personal, la liberación en el trabajo y la recuperación psicobiológica.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La educación extraescolar. Es la que utiliza el tiempo libre, la recreación y el deporte como instrumentos fundamentales para la formación integral de la niñez y de los jóvenes y para la transformación del mundo juvenil con el propósito de que éste incorpore sus ideas, valores y su propio dinamismo interno al proceso de desarrollo de la Nación. Esta educación complementa la brindada por la familia y la escuela y se realiza por medio de organizaciones, asociaciones o movimientos para la niñez o de la juventud e instituciones sin ánimo de lucro que tengan como objetivo prestar este servicio a las nuevas generaciones.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Plan de desarrollo departamental Cundinamarca región que progresa 2020-2024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7.3 Objetivo Potencializar las oportunidades en educación, salud, recreación, vivienda, cultura y deporte, desde una visión más inclusiva para todos los grupos poblacionales, con enfoque diferencial. </w:t>
      </w: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Ley 181 de enero 18 de 1995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Por el cual se dictan disposiciones para el fomento del deporte, la recreación, el aprovechamiento del tiempo libre y la Educación Física y se crea el Sistema Nacional del Deporte.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Artículo 3o. Para garantizar el acceso del individuo y de la comunidad al conocimiento y práctica del deporte, la recreación y el aprovechamiento del tiempo libre, el Estado tendrá en cuenta los siguientes objetivos rectores: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7o. Ordenar y difundir el conocimiento y la enseñanza del deporte y la recreación, y fomentar las escuelas deportivas para la formación y perfeccionamiento de los practicantes y cuidar la práctica deportiva en la edad escolar, su continuidad y eficiencia.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Artículo 14. Los entes deportivos departamentales y municipales diseñarán conjuntamente con las secretarías de educación correspondientes los programas necesarios para lograr el cumplimiento de los objetivos de la Ley de Educación General y concurrirán financieramente para el adelanto de programas específ</w:t>
      </w:r>
      <w:r w:rsidR="002F015D" w:rsidRPr="00995DFC">
        <w:rPr>
          <w:rFonts w:ascii="Arial" w:hAnsi="Arial" w:cs="Arial"/>
          <w:sz w:val="24"/>
          <w:szCs w:val="24"/>
          <w:lang w:val="es-ES"/>
        </w:rPr>
        <w:t xml:space="preserve">icos, tales como </w:t>
      </w:r>
      <w:r w:rsidRPr="00995DFC">
        <w:rPr>
          <w:rFonts w:ascii="Arial" w:hAnsi="Arial" w:cs="Arial"/>
          <w:sz w:val="24"/>
          <w:szCs w:val="24"/>
          <w:lang w:val="es-ES"/>
        </w:rPr>
        <w:t xml:space="preserve">centros de educación física centros de iniciación y formación deportiva, festivales recreativos escolares y juegos intercolegiados.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Artículo 16. Entre otras, las formas </w:t>
      </w:r>
      <w:r w:rsidR="002F015D" w:rsidRPr="00995DFC">
        <w:rPr>
          <w:rFonts w:ascii="Arial" w:hAnsi="Arial" w:cs="Arial"/>
          <w:sz w:val="24"/>
          <w:szCs w:val="24"/>
          <w:lang w:val="es-ES"/>
        </w:rPr>
        <w:t>cómo</w:t>
      </w:r>
      <w:r w:rsidRPr="00995DFC">
        <w:rPr>
          <w:rFonts w:ascii="Arial" w:hAnsi="Arial" w:cs="Arial"/>
          <w:sz w:val="24"/>
          <w:szCs w:val="24"/>
          <w:lang w:val="es-ES"/>
        </w:rPr>
        <w:t xml:space="preserve"> se desarrolla el deporte son las siguientes: Deporte formativo. Es aquel que tiene como finalidad contribuir al desarrollo integral del individuo. Comprende los procesos de iniciación, fundamentación y perfeccionamiento deportivos. Tiene lugar tanto en los programas del sector educativo formal y no formal, como en los programas desescolarizados de las Escuelas de Formación Deportiva y semejantes.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Artículo 50. Hacen parte del Sistema Nacional del Deporte, el Ministerio de Educación Nacional, el Instituto Colombiano del Deporte, Coldeportes, los entes departamentales, municipales y distritales que ejerzan las funciones de fomento, desarrollo y práctica del deporte, la recreación y el aprovechamiento del tiempo libre, los organismos privados, las entidades mixtas, así como todas aquellas entidades públicas y privadas de otros sectores sociales y económicos en los aspectos que se relacionen directamente con estas actividades.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Nivel Municipal. Entes deportivos municipales o distritales, Clubes Deportivos y Comités Deportivos. </w:t>
      </w: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995DFC" w:rsidRPr="00995DFC" w:rsidRDefault="00995DFC" w:rsidP="00995DFC">
      <w:pPr>
        <w:spacing w:line="276" w:lineRule="auto"/>
        <w:jc w:val="both"/>
        <w:rPr>
          <w:rFonts w:ascii="Arial" w:hAnsi="Arial" w:cs="Arial"/>
          <w:sz w:val="24"/>
          <w:szCs w:val="24"/>
          <w:lang w:val="es-ES"/>
        </w:rPr>
      </w:pP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Constitución Política de Colombia: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Artículo 44, en el que se declaran derechos fundamentales de los niños, como la salud y la seguridad social, la educación y la cultura, la recreación y la libre expresión.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Artículo 52, relacionado con el ejercicio del deporte, en el que se afirma que el deporte y la recreación, forman parte de la educación y constituyen gasto público social. En el artículo 70, se alude a que el Estado debe promover y fomentar el acceso a la cultura de todos los colombianos, en igualdad de oportunidades. De igual forma, en el artículo 200, se definen todos los artículos relacionados con la educación y el deporte como derechos y los cuales deben ser promovidos por la nación. También la nación donde se le da acceso a los niños y jóvenes al deporte, garantizando una formación integral para que como seres humanos trasciendan en la sociedad en cuanto a Leyes Nacionales. </w:t>
      </w: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8912F9" w:rsidRDefault="008912F9" w:rsidP="00995DFC">
      <w:pPr>
        <w:spacing w:line="276" w:lineRule="auto"/>
        <w:jc w:val="both"/>
        <w:rPr>
          <w:rFonts w:ascii="Arial" w:hAnsi="Arial" w:cs="Arial"/>
          <w:sz w:val="24"/>
          <w:szCs w:val="24"/>
          <w:lang w:val="es-ES"/>
        </w:rPr>
      </w:pPr>
    </w:p>
    <w:p w:rsidR="008912F9" w:rsidRDefault="008912F9" w:rsidP="00995DFC">
      <w:pPr>
        <w:spacing w:line="276" w:lineRule="auto"/>
        <w:jc w:val="both"/>
        <w:rPr>
          <w:rFonts w:ascii="Arial" w:hAnsi="Arial" w:cs="Arial"/>
          <w:sz w:val="24"/>
          <w:szCs w:val="24"/>
          <w:lang w:val="es-ES"/>
        </w:rPr>
      </w:pPr>
    </w:p>
    <w:p w:rsidR="00C324C2" w:rsidRDefault="00C324C2" w:rsidP="008912F9">
      <w:pPr>
        <w:spacing w:line="276" w:lineRule="auto"/>
        <w:jc w:val="center"/>
        <w:rPr>
          <w:rFonts w:ascii="Arial" w:hAnsi="Arial" w:cs="Arial"/>
          <w:b/>
          <w:sz w:val="24"/>
          <w:szCs w:val="24"/>
          <w:lang w:val="es-ES"/>
        </w:rPr>
      </w:pPr>
      <w:r w:rsidRPr="00995DFC">
        <w:rPr>
          <w:rFonts w:ascii="Arial" w:hAnsi="Arial" w:cs="Arial"/>
          <w:b/>
          <w:sz w:val="24"/>
          <w:szCs w:val="24"/>
          <w:lang w:val="es-ES"/>
        </w:rPr>
        <w:t>MARCO TEORICO</w:t>
      </w:r>
    </w:p>
    <w:p w:rsidR="003B0EFD" w:rsidRPr="003B0EFD" w:rsidRDefault="003B0EFD" w:rsidP="003B0EFD">
      <w:pPr>
        <w:spacing w:after="0" w:line="360" w:lineRule="auto"/>
        <w:jc w:val="both"/>
        <w:textAlignment w:val="baseline"/>
        <w:rPr>
          <w:rFonts w:ascii="Arial" w:eastAsia="Times New Roman" w:hAnsi="Arial" w:cs="Arial"/>
          <w:lang w:val="es-CO" w:eastAsia="es-CO"/>
        </w:rPr>
      </w:pPr>
      <w:r w:rsidRPr="003B0EFD">
        <w:rPr>
          <w:rFonts w:ascii="Arial" w:eastAsia="Times New Roman" w:hAnsi="Arial" w:cs="Arial"/>
          <w:lang w:val="es-CO" w:eastAsia="es-CO"/>
        </w:rPr>
        <w:t>Esta Programación Didáctica tiene un diseño pensado en la ejecución de los test físicos y las medidas antropométricas. Por esta razón, en las unidades de desarrollo, se proponen test estipulados para edad o la fase sensible de desarrollo.</w:t>
      </w:r>
    </w:p>
    <w:p w:rsidR="003B0EFD" w:rsidRPr="003B0EFD" w:rsidRDefault="003B0EFD" w:rsidP="003B0EFD">
      <w:pPr>
        <w:shd w:val="clear" w:color="auto" w:fill="FFFFFF"/>
        <w:spacing w:after="0" w:line="360" w:lineRule="auto"/>
        <w:jc w:val="both"/>
        <w:textAlignment w:val="baseline"/>
        <w:rPr>
          <w:rFonts w:ascii="Arial" w:eastAsia="Times New Roman" w:hAnsi="Arial" w:cs="Arial"/>
          <w:lang w:val="es-CO" w:eastAsia="es-CO"/>
        </w:rPr>
      </w:pPr>
      <w:r w:rsidRPr="003B0EFD">
        <w:rPr>
          <w:rFonts w:ascii="Arial" w:eastAsia="Times New Roman" w:hAnsi="Arial" w:cs="Arial"/>
          <w:lang w:val="es-CO" w:eastAsia="es-CO"/>
        </w:rPr>
        <w:t>En el caso de que haya algún niño con alguna necesidad educativa especial se le brinda el acompañamiento respectivo para la ejecución de las mismas.</w:t>
      </w:r>
    </w:p>
    <w:p w:rsidR="003B0EFD" w:rsidRPr="003B0EFD" w:rsidRDefault="003B0EFD" w:rsidP="003B0EFD">
      <w:pPr>
        <w:shd w:val="clear" w:color="auto" w:fill="FFFFFF"/>
        <w:spacing w:after="0" w:line="360" w:lineRule="auto"/>
        <w:jc w:val="both"/>
        <w:textAlignment w:val="baseline"/>
        <w:rPr>
          <w:rFonts w:ascii="Arial" w:eastAsia="Times New Roman" w:hAnsi="Arial" w:cs="Arial"/>
          <w:lang w:val="es-CO" w:eastAsia="es-CO"/>
        </w:rPr>
      </w:pPr>
      <w:r w:rsidRPr="003B0EFD">
        <w:rPr>
          <w:rFonts w:ascii="Arial" w:eastAsia="Times New Roman" w:hAnsi="Arial" w:cs="Arial"/>
          <w:lang w:val="es-CO" w:eastAsia="es-CO"/>
        </w:rPr>
        <w:t>Especialmente ha sido diseñada para ser trabajada como una actividad extraescolar, ya que los lineamientos así lo requieren. </w:t>
      </w:r>
    </w:p>
    <w:p w:rsidR="003B0EFD" w:rsidRPr="003B0EFD" w:rsidRDefault="003B0EFD" w:rsidP="003B0EFD">
      <w:pPr>
        <w:shd w:val="clear" w:color="auto" w:fill="FFFFFF"/>
        <w:spacing w:after="0" w:line="360" w:lineRule="auto"/>
        <w:jc w:val="both"/>
        <w:textAlignment w:val="baseline"/>
        <w:rPr>
          <w:rFonts w:ascii="Arial" w:eastAsia="Times New Roman" w:hAnsi="Arial" w:cs="Arial"/>
          <w:lang w:val="es-CO" w:eastAsia="es-CO"/>
        </w:rPr>
      </w:pPr>
    </w:p>
    <w:p w:rsidR="003B0EFD" w:rsidRPr="003B0EFD" w:rsidRDefault="003B0EFD" w:rsidP="003B0EFD">
      <w:pPr>
        <w:spacing w:after="0" w:line="360" w:lineRule="auto"/>
        <w:jc w:val="both"/>
        <w:textAlignment w:val="baseline"/>
        <w:rPr>
          <w:rFonts w:ascii="Arial" w:eastAsia="Times New Roman" w:hAnsi="Arial" w:cs="Arial"/>
          <w:lang w:val="es-CO" w:eastAsia="es-CO"/>
        </w:rPr>
      </w:pPr>
      <w:r w:rsidRPr="003B0EFD">
        <w:rPr>
          <w:rFonts w:ascii="Arial" w:eastAsia="Times New Roman" w:hAnsi="Arial" w:cs="Arial"/>
          <w:b/>
          <w:bCs/>
          <w:lang w:val="es-CO" w:eastAsia="es-CO"/>
        </w:rPr>
        <w:t>POBLACION OBJETO</w:t>
      </w:r>
      <w:r w:rsidRPr="003B0EFD">
        <w:rPr>
          <w:rFonts w:ascii="Arial" w:eastAsia="Times New Roman" w:hAnsi="Arial" w:cs="Arial"/>
          <w:lang w:val="es-CO" w:eastAsia="es-CO"/>
        </w:rPr>
        <w:t> La aplicación de los test físicos va dirigida a los niños, niñas y adolescentes entre los 6 y 17 años que manifiesten su interés por ser parte de las escuela de formación de  futbol de salón la provincia del valle de Ubaté y así mismo la práctica deportiva, de la zona urbana y rural del Municipio de Susa. </w:t>
      </w:r>
    </w:p>
    <w:p w:rsidR="003B0EFD" w:rsidRPr="003B0EFD" w:rsidRDefault="003B0EFD" w:rsidP="003B0EFD">
      <w:pPr>
        <w:shd w:val="clear" w:color="auto" w:fill="FFFFFF"/>
        <w:spacing w:after="0" w:line="360" w:lineRule="auto"/>
        <w:jc w:val="both"/>
        <w:textAlignment w:val="baseline"/>
        <w:rPr>
          <w:rFonts w:ascii="Arial" w:eastAsia="Times New Roman" w:hAnsi="Arial" w:cs="Arial"/>
          <w:lang w:val="es-CO" w:eastAsia="es-CO"/>
        </w:rPr>
      </w:pPr>
    </w:p>
    <w:p w:rsidR="003B0EFD" w:rsidRPr="003B0EFD" w:rsidRDefault="003B0EFD" w:rsidP="003B0EFD">
      <w:pPr>
        <w:shd w:val="clear" w:color="auto" w:fill="FFFFFF"/>
        <w:spacing w:after="0" w:line="360" w:lineRule="auto"/>
        <w:jc w:val="both"/>
        <w:textAlignment w:val="baseline"/>
        <w:rPr>
          <w:rFonts w:ascii="Arial" w:eastAsia="Times New Roman" w:hAnsi="Arial" w:cs="Arial"/>
          <w:b/>
          <w:bCs/>
          <w:lang w:val="es-CO" w:eastAsia="es-CO"/>
        </w:rPr>
      </w:pPr>
      <w:r w:rsidRPr="003B0EFD">
        <w:rPr>
          <w:rFonts w:ascii="Arial" w:eastAsia="Times New Roman" w:hAnsi="Arial" w:cs="Arial"/>
          <w:b/>
          <w:bCs/>
          <w:lang w:val="es-CO" w:eastAsia="es-CO"/>
        </w:rPr>
        <w:t xml:space="preserve">MEDIDAS ANTROPOMETRICAS </w:t>
      </w:r>
    </w:p>
    <w:p w:rsidR="003B0EFD" w:rsidRPr="003B0EFD" w:rsidRDefault="003B0EFD" w:rsidP="003B0EFD">
      <w:pPr>
        <w:spacing w:before="100" w:beforeAutospacing="1" w:after="100" w:afterAutospacing="1" w:line="360" w:lineRule="auto"/>
        <w:ind w:left="708" w:hanging="708"/>
        <w:jc w:val="both"/>
        <w:rPr>
          <w:rFonts w:ascii="Arial" w:eastAsia="Times New Roman" w:hAnsi="Arial" w:cs="Arial"/>
          <w:b/>
          <w:bCs/>
          <w:lang w:val="es-CO" w:eastAsia="es-CO"/>
        </w:rPr>
      </w:pPr>
      <w:r w:rsidRPr="003B0EFD">
        <w:rPr>
          <w:rFonts w:ascii="Arial" w:eastAsia="Times New Roman" w:hAnsi="Arial" w:cs="Arial"/>
          <w:b/>
          <w:bCs/>
          <w:lang w:val="es-CO" w:eastAsia="es-CO"/>
        </w:rPr>
        <w:t xml:space="preserve">Peso corporal </w:t>
      </w:r>
    </w:p>
    <w:p w:rsidR="003B0EFD" w:rsidRPr="003B0EFD" w:rsidRDefault="003B0EFD" w:rsidP="003B0EFD">
      <w:pPr>
        <w:spacing w:before="100" w:beforeAutospacing="1" w:after="100" w:afterAutospacing="1" w:line="360" w:lineRule="auto"/>
        <w:jc w:val="both"/>
        <w:rPr>
          <w:rFonts w:ascii="Arial" w:eastAsia="Times New Roman" w:hAnsi="Arial" w:cs="Arial"/>
          <w:b/>
          <w:bCs/>
          <w:lang w:val="es-CO" w:eastAsia="es-CO"/>
        </w:rPr>
      </w:pPr>
      <w:r w:rsidRPr="003B0EFD">
        <w:rPr>
          <w:rFonts w:ascii="Arial" w:eastAsia="Times New Roman" w:hAnsi="Arial" w:cs="Arial"/>
          <w:lang w:val="es-CO" w:eastAsia="es-CO"/>
        </w:rPr>
        <w:t>Materiales: peso en kilogramos</w:t>
      </w:r>
    </w:p>
    <w:p w:rsidR="003B0EFD" w:rsidRPr="003B0EFD" w:rsidRDefault="003B0EFD" w:rsidP="003B0EFD">
      <w:pPr>
        <w:spacing w:before="100" w:beforeAutospacing="1" w:after="100" w:afterAutospacing="1" w:line="360" w:lineRule="auto"/>
        <w:jc w:val="both"/>
        <w:rPr>
          <w:rFonts w:ascii="Arial" w:eastAsia="Times New Roman" w:hAnsi="Arial" w:cs="Arial"/>
          <w:lang w:val="es-CO" w:eastAsia="es-CO"/>
        </w:rPr>
      </w:pPr>
      <w:r w:rsidRPr="003B0EFD">
        <w:rPr>
          <w:rFonts w:ascii="Arial" w:eastAsia="Times New Roman" w:hAnsi="Arial" w:cs="Arial"/>
          <w:lang w:val="es-CO" w:eastAsia="es-CO"/>
        </w:rPr>
        <w:t>El niño/a, descalzo, se situarán el centro de la plataforma de la báscula distribuyendo su peso entre ambos pies, mirando al frente, con los brazos a lo largo del cuerpo, y sin realizar ningún movimiento. Se permite ropa ligera, excluyendo pantalón largo y sudadera. Unidad de medida kilogramos (kg)</w:t>
      </w:r>
    </w:p>
    <w:p w:rsidR="003B0EFD" w:rsidRPr="003B0EFD" w:rsidRDefault="003B0EFD" w:rsidP="003B0EFD">
      <w:pPr>
        <w:spacing w:before="100" w:beforeAutospacing="1" w:after="100" w:afterAutospacing="1" w:line="360" w:lineRule="auto"/>
        <w:jc w:val="both"/>
        <w:rPr>
          <w:rFonts w:ascii="Arial" w:eastAsia="Times New Roman" w:hAnsi="Arial" w:cs="Arial"/>
          <w:lang w:val="es-CO" w:eastAsia="es-CO"/>
        </w:rPr>
      </w:pPr>
      <w:r w:rsidRPr="003B0EFD">
        <w:rPr>
          <w:rFonts w:ascii="Arial" w:eastAsia="Times New Roman" w:hAnsi="Arial" w:cs="Arial"/>
          <w:lang w:val="es-CO" w:eastAsia="es-CO"/>
        </w:rPr>
        <w:t>El evaluado se colocará en el centro de la báscula en posición estándar erecta y de espalda por el frente al registro de la medida, si que el cuerpo este en contacto con nada que tenga alrededor</w:t>
      </w:r>
    </w:p>
    <w:p w:rsidR="003B0EFD" w:rsidRPr="003B0EFD" w:rsidRDefault="003B0EFD" w:rsidP="003B0EFD">
      <w:pPr>
        <w:spacing w:before="100" w:beforeAutospacing="1" w:after="100" w:afterAutospacing="1" w:line="360" w:lineRule="auto"/>
        <w:jc w:val="both"/>
        <w:rPr>
          <w:rFonts w:ascii="Arial" w:eastAsia="Times New Roman" w:hAnsi="Arial" w:cs="Arial"/>
          <w:b/>
          <w:bCs/>
          <w:lang w:val="es-CO" w:eastAsia="es-CO"/>
        </w:rPr>
      </w:pPr>
      <w:r w:rsidRPr="003B0EFD">
        <w:rPr>
          <w:rFonts w:ascii="Arial" w:eastAsia="Times New Roman" w:hAnsi="Arial" w:cs="Arial"/>
          <w:b/>
          <w:bCs/>
          <w:lang w:val="es-CO" w:eastAsia="es-CO"/>
        </w:rPr>
        <w:t xml:space="preserve"> Estatura </w:t>
      </w:r>
    </w:p>
    <w:p w:rsidR="003B0EFD" w:rsidRPr="003B0EFD" w:rsidRDefault="003B0EFD" w:rsidP="003B0EFD">
      <w:pPr>
        <w:spacing w:before="100" w:beforeAutospacing="1" w:after="100" w:afterAutospacing="1" w:line="360" w:lineRule="auto"/>
        <w:jc w:val="both"/>
        <w:rPr>
          <w:rFonts w:ascii="Arial" w:eastAsia="Times New Roman" w:hAnsi="Arial" w:cs="Arial"/>
          <w:b/>
          <w:bCs/>
          <w:lang w:val="es-CO" w:eastAsia="es-CO"/>
        </w:rPr>
      </w:pPr>
      <w:r w:rsidRPr="003B0EFD">
        <w:rPr>
          <w:rFonts w:ascii="Arial" w:eastAsia="Times New Roman" w:hAnsi="Arial" w:cs="Arial"/>
          <w:lang w:val="es-CO" w:eastAsia="es-CO"/>
        </w:rPr>
        <w:t>Materiales: cinta métrica y escuadra</w:t>
      </w:r>
    </w:p>
    <w:p w:rsidR="003B0EFD" w:rsidRPr="003B0EFD" w:rsidRDefault="003B0EFD" w:rsidP="003B0EFD">
      <w:pPr>
        <w:spacing w:before="100" w:beforeAutospacing="1" w:after="100" w:afterAutospacing="1" w:line="360" w:lineRule="auto"/>
        <w:jc w:val="both"/>
        <w:rPr>
          <w:rFonts w:ascii="Arial" w:eastAsia="Times New Roman" w:hAnsi="Arial" w:cs="Arial"/>
          <w:lang w:val="es-CO" w:eastAsia="es-CO"/>
        </w:rPr>
      </w:pPr>
      <w:r w:rsidRPr="003B0EFD">
        <w:rPr>
          <w:rFonts w:ascii="Arial" w:eastAsia="Times New Roman" w:hAnsi="Arial" w:cs="Arial"/>
          <w:lang w:val="es-CO" w:eastAsia="es-CO"/>
        </w:rPr>
        <w:lastRenderedPageBreak/>
        <w:t>El niño/a, descalzo, permanecerá de pie, erguido, con los talones juntos y con los brazos a lo largo del cuerpo. Los talones, glúteos y parte superior de la espalda estarán en contacto con el tallímetro. La cabeza se orientará de tal manera que queden en un mismo plano horizontal la protuberancia superior del tragus del oído y el borde inferior de la órbita del ojo (Plano Frankfort). El niño/a inspirará profundamente y mantendrá́ la respiración, realizándose en ese momento la medición y tomando como referencia el punto más alto de la cabeza, quedando el pelo comprimido. Adornos en el pelo y trenzas no están permitidos. Número de ensayos: Se realizarán dos medidas, tanto para el peso corporal como para la talla y se anotará la media de cada uno de ellos. Empieza cuando el niño/a adopta la posición correcta.</w:t>
      </w:r>
    </w:p>
    <w:p w:rsidR="003B0EFD" w:rsidRPr="003B0EFD" w:rsidRDefault="003B0EFD" w:rsidP="003B0EFD">
      <w:pPr>
        <w:spacing w:before="100" w:beforeAutospacing="1" w:after="100" w:afterAutospacing="1" w:line="360" w:lineRule="auto"/>
        <w:jc w:val="both"/>
        <w:rPr>
          <w:rFonts w:ascii="Arial" w:eastAsia="Times New Roman" w:hAnsi="Arial" w:cs="Arial"/>
          <w:lang w:val="es-CO" w:eastAsia="es-CO"/>
        </w:rPr>
      </w:pPr>
    </w:p>
    <w:p w:rsidR="003B0EFD" w:rsidRPr="003B0EFD" w:rsidRDefault="003B0EFD" w:rsidP="003B0EFD">
      <w:pPr>
        <w:spacing w:before="100" w:beforeAutospacing="1" w:after="100" w:afterAutospacing="1" w:line="360" w:lineRule="auto"/>
        <w:jc w:val="both"/>
        <w:rPr>
          <w:rFonts w:ascii="Arial" w:eastAsia="Times New Roman" w:hAnsi="Arial" w:cs="Arial"/>
          <w:b/>
          <w:bCs/>
          <w:lang w:val="es-CO" w:eastAsia="es-CO"/>
        </w:rPr>
      </w:pPr>
      <w:r w:rsidRPr="003B0EFD">
        <w:rPr>
          <w:rFonts w:ascii="Arial" w:eastAsia="Times New Roman" w:hAnsi="Arial" w:cs="Arial"/>
          <w:b/>
          <w:bCs/>
          <w:lang w:val="es-CO" w:eastAsia="es-CO"/>
        </w:rPr>
        <w:t xml:space="preserve">Perímetro de la cintura </w:t>
      </w:r>
    </w:p>
    <w:p w:rsidR="003B0EFD" w:rsidRPr="003B0EFD" w:rsidRDefault="003B0EFD" w:rsidP="003B0EFD">
      <w:pPr>
        <w:spacing w:before="100" w:beforeAutospacing="1" w:after="100" w:afterAutospacing="1" w:line="360" w:lineRule="auto"/>
        <w:jc w:val="both"/>
        <w:rPr>
          <w:rFonts w:ascii="Arial" w:eastAsia="Times New Roman" w:hAnsi="Arial" w:cs="Arial"/>
          <w:lang w:val="es-CO" w:eastAsia="es-CO"/>
        </w:rPr>
      </w:pPr>
      <w:r w:rsidRPr="003B0EFD">
        <w:rPr>
          <w:rFonts w:ascii="Arial" w:eastAsia="Times New Roman" w:hAnsi="Arial" w:cs="Arial"/>
          <w:lang w:val="es-CO" w:eastAsia="es-CO"/>
        </w:rPr>
        <w:t xml:space="preserve">Materiales: cinta métrica no elástica </w:t>
      </w:r>
    </w:p>
    <w:p w:rsidR="003B0EFD" w:rsidRPr="003B0EFD" w:rsidRDefault="003B0EFD" w:rsidP="003B0EFD">
      <w:pPr>
        <w:spacing w:before="100" w:beforeAutospacing="1" w:after="100" w:afterAutospacing="1" w:line="360" w:lineRule="auto"/>
        <w:jc w:val="both"/>
        <w:rPr>
          <w:rFonts w:ascii="Arial" w:eastAsia="Times New Roman" w:hAnsi="Arial" w:cs="Arial"/>
          <w:lang w:val="es-CO" w:eastAsia="es-CO"/>
        </w:rPr>
      </w:pPr>
      <w:r w:rsidRPr="003B0EFD">
        <w:rPr>
          <w:rFonts w:ascii="Arial" w:eastAsia="Times New Roman" w:hAnsi="Arial" w:cs="Arial"/>
          <w:lang w:val="es-CO" w:eastAsia="es-CO"/>
        </w:rPr>
        <w:t>El niño/a llevará ropa ligera y estará́ de pie, con el abdomen relajado y con brazos cruzados sobre el pecho. Desde esta posición, el examinador rodeará la cintura del niño/a con la cinta métrica, quien a continuación bajará los brazos a una posición relajada y abducida. La medición se realizará en el nivel más estrecho, entre el borde del costal inferior (10o costilla) y la cresta iliaca, al final de una espiración normal y sin que la cinta presione la piel. Si no existe una cintura mínima obvia, la medida se tomará en el punto medio entre el borde del costal inferior (10a costilla) y la cresta ilíaca.</w:t>
      </w:r>
    </w:p>
    <w:p w:rsidR="003B0EFD" w:rsidRPr="003B0EFD" w:rsidRDefault="003B0EFD" w:rsidP="003B0EFD">
      <w:pPr>
        <w:spacing w:before="100" w:beforeAutospacing="1" w:after="100" w:afterAutospacing="1" w:line="360" w:lineRule="auto"/>
        <w:jc w:val="both"/>
        <w:rPr>
          <w:rFonts w:ascii="Arial" w:eastAsia="Times New Roman" w:hAnsi="Arial" w:cs="Arial"/>
          <w:b/>
          <w:bCs/>
          <w:lang w:val="es-CO" w:eastAsia="es-CO"/>
        </w:rPr>
      </w:pPr>
      <w:r w:rsidRPr="003B0EFD">
        <w:rPr>
          <w:rFonts w:ascii="Arial" w:eastAsia="Times New Roman" w:hAnsi="Arial" w:cs="Arial"/>
          <w:b/>
          <w:bCs/>
          <w:lang w:val="es-CO" w:eastAsia="es-CO"/>
        </w:rPr>
        <w:t>Estatura sentado</w:t>
      </w:r>
    </w:p>
    <w:p w:rsidR="003B0EFD" w:rsidRPr="003B0EFD" w:rsidRDefault="003B0EFD" w:rsidP="003B0EFD">
      <w:pPr>
        <w:spacing w:before="100" w:beforeAutospacing="1" w:after="100" w:afterAutospacing="1" w:line="360" w:lineRule="auto"/>
        <w:jc w:val="both"/>
        <w:rPr>
          <w:rFonts w:ascii="Arial" w:eastAsia="Times New Roman" w:hAnsi="Arial" w:cs="Arial"/>
          <w:lang w:val="es-CO" w:eastAsia="es-CO"/>
        </w:rPr>
      </w:pPr>
      <w:r w:rsidRPr="003B0EFD">
        <w:rPr>
          <w:rFonts w:ascii="Arial" w:eastAsia="Times New Roman" w:hAnsi="Arial" w:cs="Arial"/>
          <w:lang w:val="es-CO" w:eastAsia="es-CO"/>
        </w:rPr>
        <w:t xml:space="preserve">Materiales: banco de madera, cinta métrica, escuadra </w:t>
      </w:r>
    </w:p>
    <w:p w:rsidR="003B0EFD" w:rsidRPr="003B0EFD" w:rsidRDefault="003B0EFD" w:rsidP="003B0EFD">
      <w:pPr>
        <w:spacing w:before="100" w:beforeAutospacing="1" w:after="100" w:afterAutospacing="1" w:line="360" w:lineRule="auto"/>
        <w:jc w:val="both"/>
        <w:rPr>
          <w:rFonts w:ascii="Arial" w:eastAsia="Times New Roman" w:hAnsi="Arial" w:cs="Arial"/>
          <w:lang w:val="es-CO" w:eastAsia="es-CO"/>
        </w:rPr>
      </w:pPr>
      <w:r w:rsidRPr="003B0EFD">
        <w:rPr>
          <w:rFonts w:ascii="Arial" w:eastAsia="Times New Roman" w:hAnsi="Arial" w:cs="Arial"/>
          <w:lang w:val="es-CO" w:eastAsia="es-CO"/>
        </w:rPr>
        <w:t xml:space="preserve">Posición: El evaluado está sentado en un banco de madera de altura conocida, cabeza en el plano de Frankfort, tronco erecto formando un ángulo de 90º con los muslos al igual que la articulación de la rodilla, manos apoyadas en los muslos y los pies apoyados en el suelo o plano de sustentación. La espalda y la región occipital en contacto con el plano vertical del tallímetro o del antropómetro. Ubicar al evaluado en un ángulo de 90° entre el tronco y los muslos Técnica: Al igual que para la medición de la estatura se instruye al estudiado para que mantenga la mirada al frente y realice una inspiración profunda en el momento de </w:t>
      </w:r>
      <w:r w:rsidRPr="003B0EFD">
        <w:rPr>
          <w:rFonts w:ascii="Arial" w:eastAsia="Times New Roman" w:hAnsi="Arial" w:cs="Arial"/>
          <w:lang w:val="es-CO" w:eastAsia="es-CO"/>
        </w:rPr>
        <w:lastRenderedPageBreak/>
        <w:t>la lectura. El evaluador le ayudará con una leve tracción hacia arriba desde el maxilar inferior. Instrumento: Antropómetro o tallímetro. Banco de altura conocida en cm.</w:t>
      </w:r>
    </w:p>
    <w:p w:rsidR="003B0EFD" w:rsidRPr="003B0EFD" w:rsidRDefault="003B0EFD" w:rsidP="003B0EFD">
      <w:pPr>
        <w:spacing w:before="100" w:beforeAutospacing="1" w:after="100" w:afterAutospacing="1" w:line="360" w:lineRule="auto"/>
        <w:jc w:val="both"/>
        <w:rPr>
          <w:rFonts w:ascii="Arial" w:eastAsia="Times New Roman" w:hAnsi="Arial" w:cs="Arial"/>
          <w:b/>
          <w:bCs/>
          <w:lang w:val="es-CO" w:eastAsia="es-CO"/>
        </w:rPr>
      </w:pPr>
      <w:r w:rsidRPr="003B0EFD">
        <w:rPr>
          <w:rFonts w:ascii="Arial" w:eastAsia="Times New Roman" w:hAnsi="Arial" w:cs="Arial"/>
          <w:b/>
          <w:bCs/>
          <w:lang w:val="es-CO" w:eastAsia="es-CO"/>
        </w:rPr>
        <w:t xml:space="preserve">Envergadura </w:t>
      </w:r>
    </w:p>
    <w:p w:rsidR="003B0EFD" w:rsidRPr="003B0EFD" w:rsidRDefault="003B0EFD" w:rsidP="003B0EFD">
      <w:pPr>
        <w:spacing w:before="100" w:beforeAutospacing="1" w:after="100" w:afterAutospacing="1" w:line="360" w:lineRule="auto"/>
        <w:jc w:val="both"/>
        <w:rPr>
          <w:rFonts w:ascii="Arial" w:eastAsia="Times New Roman" w:hAnsi="Arial" w:cs="Arial"/>
          <w:b/>
          <w:bCs/>
          <w:lang w:val="es-CO" w:eastAsia="es-CO"/>
        </w:rPr>
      </w:pPr>
      <w:r w:rsidRPr="003B0EFD">
        <w:rPr>
          <w:rFonts w:ascii="Arial" w:eastAsia="Times New Roman" w:hAnsi="Arial" w:cs="Arial"/>
          <w:lang w:val="es-CO" w:eastAsia="es-CO"/>
        </w:rPr>
        <w:t>Materiales: cinta métrica y lapiz</w:t>
      </w:r>
    </w:p>
    <w:p w:rsidR="003B0EFD" w:rsidRPr="003B0EFD" w:rsidRDefault="003B0EFD" w:rsidP="003B0EFD">
      <w:pPr>
        <w:spacing w:after="0" w:line="360" w:lineRule="auto"/>
        <w:rPr>
          <w:rFonts w:ascii="Arial" w:eastAsia="Times New Roman" w:hAnsi="Arial" w:cs="Arial"/>
          <w:lang w:val="es-ES" w:eastAsia="es-ES"/>
        </w:rPr>
      </w:pPr>
      <w:r w:rsidRPr="003B0EFD">
        <w:rPr>
          <w:rFonts w:ascii="Arial" w:eastAsia="Times New Roman" w:hAnsi="Arial" w:cs="Arial"/>
          <w:lang w:val="es-ES" w:eastAsia="es-ES"/>
        </w:rPr>
        <w:t>Definición: Es la distancia entre los puntos más distales de los terceros dedos de ambas manos.</w:t>
      </w:r>
      <w:r w:rsidRPr="003B0EFD">
        <w:rPr>
          <w:rFonts w:ascii="Arial" w:eastAsia="Times New Roman" w:hAnsi="Arial" w:cs="Arial"/>
          <w:lang w:val="es-ES" w:eastAsia="es-ES"/>
        </w:rPr>
        <w:br/>
        <w:t>Puntos de referencia: Desde el punto más distal del dedo medio de una mano hasta su homólogo en la otra mano.</w:t>
      </w:r>
      <w:r w:rsidRPr="003B0EFD">
        <w:rPr>
          <w:rFonts w:ascii="Arial" w:eastAsia="Times New Roman" w:hAnsi="Arial" w:cs="Arial"/>
          <w:lang w:val="es-ES" w:eastAsia="es-ES"/>
        </w:rPr>
        <w:br/>
        <w:t>Elemento de medición: Se utiliza una cinta métrica o un podómetro.</w:t>
      </w:r>
      <w:r w:rsidRPr="003B0EFD">
        <w:rPr>
          <w:rFonts w:ascii="Arial" w:eastAsia="Times New Roman" w:hAnsi="Arial" w:cs="Arial"/>
          <w:lang w:val="es-ES" w:eastAsia="es-ES"/>
        </w:rPr>
        <w:br/>
        <w:t>Posición: Se mide con los brazos completamente extendidos de manera horizontal. El paciente puede permanecer de pie apoyado sobre una pared o en decúbito dorsal para medirlo por la espalda.</w:t>
      </w:r>
      <w:r w:rsidRPr="003B0EFD">
        <w:rPr>
          <w:rFonts w:ascii="Arial" w:eastAsia="Times New Roman" w:hAnsi="Arial" w:cs="Arial"/>
          <w:lang w:val="es-ES" w:eastAsia="es-ES"/>
        </w:rPr>
        <w:br/>
      </w:r>
      <w:r w:rsidRPr="003B0EFD">
        <w:rPr>
          <w:rFonts w:ascii="Arial" w:eastAsia="Times New Roman" w:hAnsi="Arial" w:cs="Arial"/>
          <w:lang w:val="es-ES" w:eastAsia="es-ES"/>
        </w:rPr>
        <w:br/>
        <w:t>Interpretación: Durante la infancia la envergadura es 1 o 2 centímetros menor que la talla, aproximadamente a los 10 años en niños y 12 años en niñas ambas medidas se igualan y posteriormente la envergadura sobrepasa la talla. Esta diferencia puede ser hasta de 4 centímetros en varones, mientras que en las mujeres no hay más de 1 o 2 centímetros de diferencia. El aumento de la envergadura en relación a la talla puede ser un signo clínico de síndrome de Marfan y ciertas displasias esqueléticas con tronco corto</w:t>
      </w:r>
    </w:p>
    <w:p w:rsidR="003B0EFD" w:rsidRPr="003B0EFD" w:rsidRDefault="003B0EFD" w:rsidP="003B0EFD">
      <w:pPr>
        <w:shd w:val="clear" w:color="auto" w:fill="FFFFFF"/>
        <w:spacing w:after="0" w:line="360" w:lineRule="auto"/>
        <w:jc w:val="both"/>
        <w:textAlignment w:val="baseline"/>
        <w:rPr>
          <w:rFonts w:ascii="Arial" w:eastAsia="Times New Roman" w:hAnsi="Arial" w:cs="Arial"/>
          <w:b/>
          <w:bCs/>
          <w:lang w:val="es-CO" w:eastAsia="es-CO"/>
        </w:rPr>
      </w:pPr>
    </w:p>
    <w:p w:rsidR="003B0EFD" w:rsidRPr="00995DFC" w:rsidRDefault="003B0EFD" w:rsidP="003B0EFD">
      <w:pPr>
        <w:spacing w:line="276" w:lineRule="auto"/>
        <w:rPr>
          <w:rFonts w:ascii="Arial" w:hAnsi="Arial" w:cs="Arial"/>
          <w:b/>
          <w:sz w:val="24"/>
          <w:szCs w:val="24"/>
          <w:lang w:val="es-ES"/>
        </w:rPr>
      </w:pPr>
    </w:p>
    <w:p w:rsidR="002F015D" w:rsidRPr="00995DFC" w:rsidRDefault="002F015D" w:rsidP="00995DFC">
      <w:pPr>
        <w:spacing w:line="276" w:lineRule="auto"/>
        <w:jc w:val="both"/>
        <w:rPr>
          <w:rFonts w:ascii="Arial" w:hAnsi="Arial" w:cs="Arial"/>
          <w:sz w:val="24"/>
          <w:szCs w:val="24"/>
          <w:lang w:val="es-ES"/>
        </w:rPr>
      </w:pPr>
    </w:p>
    <w:p w:rsidR="00C324C2" w:rsidRPr="00995DFC" w:rsidRDefault="00C324C2" w:rsidP="00995DFC">
      <w:pPr>
        <w:spacing w:line="276" w:lineRule="auto"/>
        <w:jc w:val="both"/>
        <w:rPr>
          <w:rFonts w:ascii="Arial" w:hAnsi="Arial" w:cs="Arial"/>
          <w:b/>
          <w:sz w:val="24"/>
          <w:szCs w:val="24"/>
          <w:lang w:val="es-ES"/>
        </w:rPr>
      </w:pPr>
      <w:r w:rsidRPr="00995DFC">
        <w:rPr>
          <w:rFonts w:ascii="Arial" w:hAnsi="Arial" w:cs="Arial"/>
          <w:b/>
          <w:sz w:val="24"/>
          <w:szCs w:val="24"/>
          <w:lang w:val="es-ES"/>
        </w:rPr>
        <w:t>TEST FÍSICOS</w:t>
      </w:r>
    </w:p>
    <w:p w:rsidR="008912F9" w:rsidRDefault="008912F9" w:rsidP="008912F9">
      <w:pPr>
        <w:spacing w:line="276" w:lineRule="auto"/>
        <w:jc w:val="both"/>
        <w:rPr>
          <w:rFonts w:ascii="Arial" w:hAnsi="Arial" w:cs="Arial"/>
          <w:b/>
          <w:sz w:val="24"/>
          <w:szCs w:val="24"/>
          <w:lang w:val="es-ES"/>
        </w:rPr>
      </w:pPr>
    </w:p>
    <w:p w:rsidR="00C324C2" w:rsidRPr="008912F9" w:rsidRDefault="00C324C2" w:rsidP="008912F9">
      <w:pPr>
        <w:pStyle w:val="Prrafodelista"/>
        <w:numPr>
          <w:ilvl w:val="0"/>
          <w:numId w:val="1"/>
        </w:numPr>
        <w:spacing w:line="276" w:lineRule="auto"/>
        <w:jc w:val="both"/>
        <w:rPr>
          <w:rFonts w:ascii="Arial" w:hAnsi="Arial" w:cs="Arial"/>
          <w:sz w:val="24"/>
          <w:szCs w:val="24"/>
          <w:lang w:val="es-ES"/>
        </w:rPr>
      </w:pPr>
      <w:r w:rsidRPr="008912F9">
        <w:rPr>
          <w:rFonts w:ascii="Arial" w:hAnsi="Arial" w:cs="Arial"/>
          <w:sz w:val="24"/>
          <w:szCs w:val="24"/>
          <w:lang w:val="es-ES"/>
        </w:rPr>
        <w:t xml:space="preserve">Test: 20 metros lisos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Objetivo: Medir la velocidad de aceleración Protocolo y metodología de evaluación La velocidad a 20 metros se registra en segundos. Los participantes comenzaban de pie y en una posición cómoda, con un pie delante del otro e inmediatamente detrás de la línea de salida. Se instruyó a los participantes para que comenzaran a correr con las palabras "en sus marcas, listos, YA" y solo comenzaran a desacelerar </w:t>
      </w:r>
      <w:r w:rsidRPr="00995DFC">
        <w:rPr>
          <w:rFonts w:ascii="Arial" w:hAnsi="Arial" w:cs="Arial"/>
          <w:sz w:val="24"/>
          <w:szCs w:val="24"/>
          <w:lang w:val="es-ES"/>
        </w:rPr>
        <w:lastRenderedPageBreak/>
        <w:t xml:space="preserve">después de cruzar la línea de meta. El tiempo se registró utilizando un cronómetro. (López 2007) </w:t>
      </w:r>
    </w:p>
    <w:p w:rsidR="00C324C2" w:rsidRPr="00995DFC" w:rsidRDefault="00C324C2" w:rsidP="00995DFC">
      <w:pPr>
        <w:pStyle w:val="Prrafodelista"/>
        <w:numPr>
          <w:ilvl w:val="0"/>
          <w:numId w:val="1"/>
        </w:numPr>
        <w:spacing w:line="276" w:lineRule="auto"/>
        <w:jc w:val="both"/>
        <w:rPr>
          <w:rFonts w:ascii="Arial" w:hAnsi="Arial" w:cs="Arial"/>
          <w:sz w:val="24"/>
          <w:szCs w:val="24"/>
          <w:lang w:val="es-ES"/>
        </w:rPr>
      </w:pPr>
      <w:r w:rsidRPr="00995DFC">
        <w:rPr>
          <w:rFonts w:ascii="Arial" w:hAnsi="Arial" w:cs="Arial"/>
          <w:sz w:val="24"/>
          <w:szCs w:val="24"/>
          <w:lang w:val="es-ES"/>
        </w:rPr>
        <w:t xml:space="preserve">Test: salto largo sin impulso.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Objetivo: Medir la fuerza explosiva del tren inferior Protocolo y metodología de evaluación Las pruebas de salto horizontal y salto vertical miden la fuerza muscular de la parte inferior del cuerpo.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Según Martínez 2018 la prueba de salto horizontal comienza de pie con los pies ligeramente separados entre sí y por debajo de la línea de los hombros, inmediatamente detrás de una línea dibujada en el suelo. Luego, el participante salta lo más lejos posible, aterrizando con los pies juntos. Se registra la distancia entre la línea de salida y el talón del pie retrasado. Se consideró el mejor resultado de dos ensayos. Se considera el mejor resultado de dos intentos. </w:t>
      </w:r>
    </w:p>
    <w:p w:rsidR="00C324C2" w:rsidRPr="00995DFC" w:rsidRDefault="00C324C2" w:rsidP="00995DFC">
      <w:pPr>
        <w:pStyle w:val="Prrafodelista"/>
        <w:numPr>
          <w:ilvl w:val="0"/>
          <w:numId w:val="1"/>
        </w:numPr>
        <w:spacing w:line="276" w:lineRule="auto"/>
        <w:jc w:val="both"/>
        <w:rPr>
          <w:rFonts w:ascii="Arial" w:hAnsi="Arial" w:cs="Arial"/>
          <w:sz w:val="24"/>
          <w:szCs w:val="24"/>
          <w:lang w:val="es-ES"/>
        </w:rPr>
      </w:pPr>
      <w:r w:rsidRPr="00995DFC">
        <w:rPr>
          <w:rFonts w:ascii="Arial" w:hAnsi="Arial" w:cs="Arial"/>
          <w:sz w:val="24"/>
          <w:szCs w:val="24"/>
          <w:lang w:val="es-ES"/>
        </w:rPr>
        <w:t xml:space="preserve">Test: salto vertical sin impulso. </w:t>
      </w:r>
    </w:p>
    <w:p w:rsidR="00C324C2"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Objetivo: Medir la fuerza explosiva del tren inferior Protocolo y metodología de evaluación La prueba de salto vertical comienza con el participante parado de lado contra una pared y estirando el brazo hacia arriba, dibujando una línea con tiza de marco. Desde una posición estacionaria (rodillas ligeramente dobladas y pies ligeramente separados entre sí por debajo de la línea de los hombros), el participante salta lo más alto posible dibujando una segunda línea en la pared con tiza de marco. Se registra la diferencia entre ambas líneas (la altura de alcance de pie y la altura de alcance de salto). Valencia (2019). </w:t>
      </w:r>
    </w:p>
    <w:p w:rsidR="008912F9" w:rsidRPr="00995DFC" w:rsidRDefault="008912F9" w:rsidP="00995DFC">
      <w:pPr>
        <w:spacing w:line="276" w:lineRule="auto"/>
        <w:jc w:val="both"/>
        <w:rPr>
          <w:rFonts w:ascii="Arial" w:hAnsi="Arial" w:cs="Arial"/>
          <w:sz w:val="24"/>
          <w:szCs w:val="24"/>
          <w:lang w:val="es-ES"/>
        </w:rPr>
      </w:pPr>
    </w:p>
    <w:p w:rsidR="00C324C2" w:rsidRPr="00995DFC" w:rsidRDefault="00C324C2" w:rsidP="00995DFC">
      <w:pPr>
        <w:pStyle w:val="Prrafodelista"/>
        <w:numPr>
          <w:ilvl w:val="0"/>
          <w:numId w:val="1"/>
        </w:numPr>
        <w:spacing w:line="276" w:lineRule="auto"/>
        <w:jc w:val="both"/>
        <w:rPr>
          <w:rFonts w:ascii="Arial" w:hAnsi="Arial" w:cs="Arial"/>
          <w:sz w:val="24"/>
          <w:szCs w:val="24"/>
          <w:lang w:val="es-ES"/>
        </w:rPr>
      </w:pPr>
      <w:r w:rsidRPr="00995DFC">
        <w:rPr>
          <w:rFonts w:ascii="Arial" w:hAnsi="Arial" w:cs="Arial"/>
          <w:sz w:val="24"/>
          <w:szCs w:val="24"/>
          <w:lang w:val="es-ES"/>
        </w:rPr>
        <w:t xml:space="preserve">Test: Shuttle 4x10 metros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Objetivo: medir la velocidad de movimiento, agilidad y coordinación. Protocolo y metodología de evaluación Material: Superficie limpia y no deslizante, cronómetro, cinta adhesiva y tres esponjas con colores diferentes. Test de correr y girar a la máxima velocidad (4x10 m). Dos líneas paralelas se dibujarán en el suelo (con cintas) a 10 metros de distancia. En la línea de salida hay una esponja (B) y en la línea opuesta hay dos esponjas (A, C). Cuando se indique la salida, el niño/a (sin esponja) correrá́ lo más rápido posible a la otra línea y volverá la línea de salida con la esponja (A), cruzando ambas líneas con los dos pies. La esponja (A) se cambiará por la esponja B en la línea de salida. Luego, irá corriendo lo más rápido posible a la línea opuesta, cambiará la esponja B por la esponja C y volverá́ corriendo a la línea de salida. </w:t>
      </w:r>
    </w:p>
    <w:p w:rsidR="008912F9" w:rsidRDefault="008912F9" w:rsidP="00995DFC">
      <w:pPr>
        <w:spacing w:line="276" w:lineRule="auto"/>
        <w:jc w:val="both"/>
        <w:rPr>
          <w:rFonts w:ascii="Arial" w:hAnsi="Arial" w:cs="Arial"/>
          <w:sz w:val="24"/>
          <w:szCs w:val="24"/>
          <w:lang w:val="es-ES"/>
        </w:rPr>
      </w:pPr>
    </w:p>
    <w:p w:rsidR="0017080B" w:rsidRDefault="0017080B" w:rsidP="00995DFC">
      <w:pPr>
        <w:spacing w:line="276" w:lineRule="auto"/>
        <w:jc w:val="both"/>
        <w:rPr>
          <w:rFonts w:ascii="Arial" w:hAnsi="Arial" w:cs="Arial"/>
          <w:sz w:val="24"/>
          <w:szCs w:val="24"/>
          <w:lang w:val="es-ES"/>
        </w:rPr>
      </w:pPr>
    </w:p>
    <w:p w:rsidR="00C324C2" w:rsidRPr="00995DFC" w:rsidRDefault="00995DFC" w:rsidP="008912F9">
      <w:pPr>
        <w:spacing w:line="276" w:lineRule="auto"/>
        <w:jc w:val="center"/>
        <w:rPr>
          <w:rFonts w:ascii="Arial" w:hAnsi="Arial" w:cs="Arial"/>
          <w:b/>
          <w:sz w:val="24"/>
          <w:szCs w:val="24"/>
          <w:lang w:val="es-ES"/>
        </w:rPr>
      </w:pPr>
      <w:r w:rsidRPr="00995DFC">
        <w:rPr>
          <w:rFonts w:ascii="Arial" w:hAnsi="Arial" w:cs="Arial"/>
          <w:b/>
          <w:sz w:val="24"/>
          <w:szCs w:val="24"/>
          <w:lang w:val="es-ES"/>
        </w:rPr>
        <w:t>DISEÑO METODOLÓGICO</w:t>
      </w:r>
    </w:p>
    <w:p w:rsidR="00995DFC" w:rsidRPr="00995DFC" w:rsidRDefault="00995DFC" w:rsidP="00995DFC">
      <w:pPr>
        <w:spacing w:line="276" w:lineRule="auto"/>
        <w:jc w:val="both"/>
        <w:rPr>
          <w:rFonts w:ascii="Arial" w:hAnsi="Arial" w:cs="Arial"/>
          <w:sz w:val="24"/>
          <w:szCs w:val="24"/>
          <w:lang w:val="es-ES"/>
        </w:rPr>
      </w:pPr>
    </w:p>
    <w:p w:rsidR="00995DFC" w:rsidRPr="00995DFC" w:rsidRDefault="00995DFC" w:rsidP="00995DFC">
      <w:pPr>
        <w:spacing w:line="276" w:lineRule="auto"/>
        <w:jc w:val="both"/>
        <w:rPr>
          <w:rFonts w:ascii="Arial" w:hAnsi="Arial" w:cs="Arial"/>
          <w:sz w:val="24"/>
          <w:szCs w:val="24"/>
          <w:lang w:val="es-ES"/>
        </w:rPr>
      </w:pPr>
    </w:p>
    <w:p w:rsidR="00C324C2" w:rsidRPr="00995DFC" w:rsidRDefault="00995DFC" w:rsidP="00995DFC">
      <w:pPr>
        <w:spacing w:line="276" w:lineRule="auto"/>
        <w:jc w:val="both"/>
        <w:rPr>
          <w:rFonts w:ascii="Arial" w:hAnsi="Arial" w:cs="Arial"/>
          <w:sz w:val="24"/>
          <w:szCs w:val="24"/>
          <w:lang w:val="es-ES"/>
        </w:rPr>
      </w:pPr>
      <w:r w:rsidRPr="00995DFC">
        <w:rPr>
          <w:rFonts w:ascii="Arial" w:hAnsi="Arial" w:cs="Arial"/>
          <w:sz w:val="24"/>
          <w:szCs w:val="24"/>
          <w:lang w:val="es-ES"/>
        </w:rPr>
        <w:t>Metodología</w:t>
      </w:r>
      <w:r w:rsidR="00C324C2" w:rsidRPr="00995DFC">
        <w:rPr>
          <w:rFonts w:ascii="Arial" w:hAnsi="Arial" w:cs="Arial"/>
          <w:sz w:val="24"/>
          <w:szCs w:val="24"/>
          <w:lang w:val="es-ES"/>
        </w:rPr>
        <w:t xml:space="preserve">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(Arnal, 1992, p.98). Según Arnal (1992) (citado por Alvarado L. García M. (2008) El paradigma socio crítico adopta la idea de que la teoría crítica es una ciencia social que no es puramente empírica ni sólo interpretativa; su contribución, se originan “de los estudios comunitarios y de la investigación participativa” (p98) tiene como objetivo promover las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transformaciones sociales, dando respuestas a problemas específicos presentes en el seno de las comunidades, pero con la participación de sus miembros.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Se toma el enfoque mixto para atender a las necesidades de la investigación, cuando se habla de espacios pedagógicos y formativo y el resultado de pruebas de aptitud física que nos remite a datos estadísticos que se van a tratar desde lo cuantitativo y por otra parte al referirnos a la percepción del niño y del docente que permite hablar desde un punto interpretativo, tratado desde lo cualitativo, de tal modo que utilizando el enfoque mixto se van a poder tratar los tipos de datos recolectados. </w:t>
      </w:r>
    </w:p>
    <w:p w:rsidR="00C324C2" w:rsidRPr="006D7302" w:rsidRDefault="00C324C2" w:rsidP="00995DFC">
      <w:pPr>
        <w:spacing w:line="276" w:lineRule="auto"/>
        <w:jc w:val="both"/>
        <w:rPr>
          <w:rFonts w:ascii="Arial" w:hAnsi="Arial" w:cs="Arial"/>
          <w:sz w:val="24"/>
          <w:szCs w:val="24"/>
          <w:lang w:val="es-ES"/>
        </w:rPr>
      </w:pPr>
      <w:r w:rsidRPr="006D7302">
        <w:rPr>
          <w:rFonts w:ascii="Arial" w:hAnsi="Arial" w:cs="Arial"/>
          <w:sz w:val="24"/>
          <w:szCs w:val="24"/>
          <w:lang w:val="es-ES"/>
        </w:rPr>
        <w:t xml:space="preserve">Técnicas de investigación: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Las técnicas de investigación que se proponen en pro de una adecuada recolección de datos; Muestro probabilístico y observación participante.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Método de muestreo probabilístico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Es un método definitivo de muestreo en el que se utiliza alguna forma de selección aleatoria y permite a los investigadores hacer una declaración de probabilidad basada en datos recolectados de la población objetivo. </w:t>
      </w:r>
    </w:p>
    <w:p w:rsidR="00C324C2" w:rsidRPr="00995DFC"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Una de las mejores cosas sobre el muestreo probabilístico es que permite a los investigadores recolectar los datos de representantes de la población que les interesa estudiar. Además, los datos se recogen de forma aleatoria a partir de la muestra seleccionada, lo que descarta la posibilidad de que se produzca un sesgo de muestreo. </w:t>
      </w:r>
    </w:p>
    <w:p w:rsidR="00C324C2" w:rsidRDefault="00C324C2" w:rsidP="00995DFC">
      <w:pPr>
        <w:spacing w:line="276" w:lineRule="auto"/>
        <w:jc w:val="both"/>
        <w:rPr>
          <w:rFonts w:ascii="Arial" w:hAnsi="Arial" w:cs="Arial"/>
          <w:sz w:val="24"/>
          <w:szCs w:val="24"/>
          <w:lang w:val="es-ES"/>
        </w:rPr>
      </w:pPr>
      <w:r w:rsidRPr="00995DFC">
        <w:rPr>
          <w:rFonts w:ascii="Arial" w:hAnsi="Arial" w:cs="Arial"/>
          <w:sz w:val="24"/>
          <w:szCs w:val="24"/>
          <w:lang w:val="es-ES"/>
        </w:rPr>
        <w:t xml:space="preserve">La observación participante definida como </w:t>
      </w:r>
      <w:r w:rsidRPr="00995DFC">
        <w:rPr>
          <w:rFonts w:ascii="Arial" w:hAnsi="Arial" w:cs="Arial"/>
          <w:i/>
          <w:iCs/>
          <w:sz w:val="24"/>
          <w:szCs w:val="24"/>
          <w:lang w:val="es-ES"/>
        </w:rPr>
        <w:t>“la descripción sistemática de eventos, comportamientos y artefactos en el escenario social elegido para ser estudiado</w:t>
      </w:r>
      <w:r w:rsidRPr="00995DFC">
        <w:rPr>
          <w:rFonts w:ascii="Arial" w:hAnsi="Arial" w:cs="Arial"/>
          <w:sz w:val="24"/>
          <w:szCs w:val="24"/>
          <w:lang w:val="es-ES"/>
        </w:rPr>
        <w:t xml:space="preserve">." </w:t>
      </w:r>
      <w:r w:rsidRPr="00995DFC">
        <w:rPr>
          <w:rFonts w:ascii="Arial" w:hAnsi="Arial" w:cs="Arial"/>
          <w:i/>
          <w:iCs/>
          <w:sz w:val="24"/>
          <w:szCs w:val="24"/>
          <w:lang w:val="es-ES"/>
        </w:rPr>
        <w:t>MARSHALL y ROSMAN (1989). S</w:t>
      </w:r>
      <w:r w:rsidRPr="00995DFC">
        <w:rPr>
          <w:rFonts w:ascii="Arial" w:hAnsi="Arial" w:cs="Arial"/>
          <w:sz w:val="24"/>
          <w:szCs w:val="24"/>
          <w:lang w:val="es-ES"/>
        </w:rPr>
        <w:t xml:space="preserve">on una de técnica de recolección de información </w:t>
      </w:r>
      <w:r w:rsidRPr="00995DFC">
        <w:rPr>
          <w:rFonts w:ascii="Arial" w:hAnsi="Arial" w:cs="Arial"/>
          <w:sz w:val="24"/>
          <w:szCs w:val="24"/>
          <w:lang w:val="es-ES"/>
        </w:rPr>
        <w:lastRenderedPageBreak/>
        <w:t xml:space="preserve">que es utilizada para recoger datos sobre la gente, los procesos y las culturas, también se utiliza esta como para aprender más de una sociedad, participar en las costumbres y como eje primordial, estar inmerso dentro de la comunidad para llevar las observaciones hacia una postura analítica de lo que se está investigando. </w:t>
      </w:r>
    </w:p>
    <w:p w:rsidR="00360244" w:rsidRDefault="00360244" w:rsidP="00360244">
      <w:pPr>
        <w:pStyle w:val="Default"/>
        <w:rPr>
          <w:rFonts w:ascii="Arial" w:hAnsi="Arial" w:cs="Arial"/>
          <w:color w:val="auto"/>
          <w:lang w:val="es-ES"/>
        </w:rPr>
      </w:pPr>
    </w:p>
    <w:p w:rsidR="003B0EFD" w:rsidRDefault="003B0EFD" w:rsidP="00360244">
      <w:pPr>
        <w:pStyle w:val="Default"/>
        <w:rPr>
          <w:rFonts w:ascii="Arial" w:hAnsi="Arial" w:cs="Arial"/>
          <w:b/>
          <w:bCs/>
          <w:lang w:val="es-ES"/>
        </w:rPr>
      </w:pPr>
    </w:p>
    <w:p w:rsidR="003B0EFD" w:rsidRDefault="003B0EFD" w:rsidP="00360244">
      <w:pPr>
        <w:pStyle w:val="Default"/>
        <w:rPr>
          <w:rFonts w:ascii="Arial" w:hAnsi="Arial" w:cs="Arial"/>
          <w:b/>
          <w:bCs/>
          <w:lang w:val="es-ES"/>
        </w:rPr>
      </w:pPr>
    </w:p>
    <w:p w:rsidR="003B0EFD" w:rsidRDefault="003B0EFD" w:rsidP="00360244">
      <w:pPr>
        <w:pStyle w:val="Default"/>
        <w:rPr>
          <w:rFonts w:ascii="Arial" w:hAnsi="Arial" w:cs="Arial"/>
          <w:b/>
          <w:bCs/>
          <w:lang w:val="es-ES"/>
        </w:rPr>
      </w:pPr>
    </w:p>
    <w:p w:rsidR="003B0EFD" w:rsidRDefault="003B0EFD" w:rsidP="00360244">
      <w:pPr>
        <w:pStyle w:val="Default"/>
        <w:rPr>
          <w:rFonts w:ascii="Arial" w:hAnsi="Arial" w:cs="Arial"/>
          <w:b/>
          <w:bCs/>
          <w:lang w:val="es-ES"/>
        </w:rPr>
      </w:pPr>
    </w:p>
    <w:p w:rsidR="003B0EFD" w:rsidRDefault="003B0EFD" w:rsidP="00360244">
      <w:pPr>
        <w:pStyle w:val="Default"/>
        <w:rPr>
          <w:rFonts w:ascii="Arial" w:hAnsi="Arial" w:cs="Arial"/>
          <w:b/>
          <w:bCs/>
          <w:lang w:val="es-ES"/>
        </w:rPr>
      </w:pPr>
    </w:p>
    <w:p w:rsidR="003B0EFD" w:rsidRDefault="003B0EFD" w:rsidP="00360244">
      <w:pPr>
        <w:pStyle w:val="Default"/>
        <w:rPr>
          <w:rFonts w:ascii="Arial" w:hAnsi="Arial" w:cs="Arial"/>
          <w:b/>
          <w:bCs/>
          <w:lang w:val="es-ES"/>
        </w:rPr>
      </w:pPr>
    </w:p>
    <w:p w:rsidR="003B0EFD" w:rsidRDefault="003B0EFD" w:rsidP="00360244">
      <w:pPr>
        <w:pStyle w:val="Default"/>
        <w:rPr>
          <w:rFonts w:ascii="Arial" w:hAnsi="Arial" w:cs="Arial"/>
          <w:b/>
          <w:bCs/>
          <w:lang w:val="es-ES"/>
        </w:rPr>
      </w:pPr>
    </w:p>
    <w:p w:rsidR="003B0EFD" w:rsidRDefault="003B0EFD" w:rsidP="00360244">
      <w:pPr>
        <w:pStyle w:val="Default"/>
        <w:rPr>
          <w:rFonts w:ascii="Arial" w:hAnsi="Arial" w:cs="Arial"/>
          <w:b/>
          <w:bCs/>
          <w:lang w:val="es-ES"/>
        </w:rPr>
      </w:pPr>
    </w:p>
    <w:p w:rsidR="003B0EFD" w:rsidRDefault="003B0EFD" w:rsidP="00360244">
      <w:pPr>
        <w:pStyle w:val="Default"/>
        <w:rPr>
          <w:rFonts w:ascii="Arial" w:hAnsi="Arial" w:cs="Arial"/>
          <w:b/>
          <w:bCs/>
          <w:lang w:val="es-ES"/>
        </w:rPr>
      </w:pPr>
    </w:p>
    <w:p w:rsidR="003B0EFD" w:rsidRDefault="003B0EFD" w:rsidP="00360244">
      <w:pPr>
        <w:pStyle w:val="Default"/>
        <w:rPr>
          <w:rFonts w:ascii="Arial" w:hAnsi="Arial" w:cs="Arial"/>
          <w:b/>
          <w:bCs/>
          <w:lang w:val="es-ES"/>
        </w:rPr>
      </w:pPr>
    </w:p>
    <w:p w:rsidR="003B0EFD" w:rsidRDefault="003B0EFD" w:rsidP="00360244">
      <w:pPr>
        <w:pStyle w:val="Default"/>
        <w:rPr>
          <w:rFonts w:ascii="Arial" w:hAnsi="Arial" w:cs="Arial"/>
          <w:b/>
          <w:bCs/>
          <w:lang w:val="es-ES"/>
        </w:rPr>
      </w:pPr>
    </w:p>
    <w:p w:rsidR="003B0EFD" w:rsidRDefault="003B0EFD" w:rsidP="00360244">
      <w:pPr>
        <w:pStyle w:val="Default"/>
        <w:rPr>
          <w:rFonts w:ascii="Arial" w:hAnsi="Arial" w:cs="Arial"/>
          <w:b/>
          <w:bCs/>
          <w:lang w:val="es-ES"/>
        </w:rPr>
      </w:pPr>
    </w:p>
    <w:p w:rsidR="00360244" w:rsidRDefault="00360244" w:rsidP="00360244">
      <w:pPr>
        <w:pStyle w:val="Default"/>
        <w:rPr>
          <w:rFonts w:ascii="Arial" w:hAnsi="Arial" w:cs="Arial"/>
          <w:b/>
          <w:bCs/>
          <w:lang w:val="es-ES"/>
        </w:rPr>
      </w:pPr>
      <w:r w:rsidRPr="00360244">
        <w:rPr>
          <w:rFonts w:ascii="Arial" w:hAnsi="Arial" w:cs="Arial"/>
          <w:b/>
          <w:bCs/>
          <w:lang w:val="es-ES"/>
        </w:rPr>
        <w:t>Fases de la investigación</w:t>
      </w:r>
    </w:p>
    <w:p w:rsidR="00360244" w:rsidRPr="00360244" w:rsidRDefault="00360244" w:rsidP="00360244">
      <w:pPr>
        <w:pStyle w:val="Default"/>
        <w:rPr>
          <w:rFonts w:ascii="Arial" w:hAnsi="Arial" w:cs="Arial"/>
          <w:lang w:val="es-ES"/>
        </w:rPr>
      </w:pPr>
      <w:r w:rsidRPr="00360244">
        <w:rPr>
          <w:rFonts w:ascii="Arial" w:hAnsi="Arial" w:cs="Arial"/>
          <w:b/>
          <w:bCs/>
          <w:lang w:val="es-ES"/>
        </w:rPr>
        <w:t xml:space="preserve"> </w:t>
      </w:r>
    </w:p>
    <w:p w:rsidR="00360244" w:rsidRPr="00360244" w:rsidRDefault="00360244" w:rsidP="00360244">
      <w:pPr>
        <w:spacing w:line="276" w:lineRule="auto"/>
        <w:jc w:val="both"/>
        <w:rPr>
          <w:rFonts w:ascii="Arial" w:hAnsi="Arial" w:cs="Arial"/>
          <w:sz w:val="24"/>
          <w:szCs w:val="24"/>
          <w:lang w:val="es-ES"/>
        </w:rPr>
      </w:pPr>
      <w:r w:rsidRPr="00360244">
        <w:rPr>
          <w:rFonts w:ascii="Arial" w:hAnsi="Arial" w:cs="Arial"/>
          <w:sz w:val="24"/>
          <w:szCs w:val="24"/>
          <w:lang w:val="es-ES"/>
        </w:rPr>
        <w:t>Como fases de la investigación se realizaron los siguientes procesos:</w:t>
      </w:r>
    </w:p>
    <w:p w:rsidR="00360244" w:rsidRDefault="00360244" w:rsidP="00995DFC">
      <w:pPr>
        <w:spacing w:line="276" w:lineRule="auto"/>
        <w:jc w:val="both"/>
        <w:rPr>
          <w:rFonts w:ascii="Arial" w:hAnsi="Arial" w:cs="Arial"/>
          <w:sz w:val="24"/>
          <w:szCs w:val="24"/>
          <w:lang w:val="es-ES"/>
        </w:rPr>
      </w:pPr>
    </w:p>
    <w:tbl>
      <w:tblPr>
        <w:tblStyle w:val="Tabladecuadrcula4-nfasis5"/>
        <w:tblW w:w="9423" w:type="dxa"/>
        <w:tblLayout w:type="fixed"/>
        <w:tblLook w:val="0000" w:firstRow="0" w:lastRow="0" w:firstColumn="0" w:lastColumn="0" w:noHBand="0" w:noVBand="0"/>
      </w:tblPr>
      <w:tblGrid>
        <w:gridCol w:w="4709"/>
        <w:gridCol w:w="4714"/>
      </w:tblGrid>
      <w:tr w:rsidR="00360244" w:rsidTr="00BB4978">
        <w:trPr>
          <w:cnfStyle w:val="000000100000" w:firstRow="0" w:lastRow="0" w:firstColumn="0" w:lastColumn="0" w:oddVBand="0" w:evenVBand="0" w:oddHBand="1" w:evenHBand="0" w:firstRowFirstColumn="0" w:firstRowLastColumn="0" w:lastRowFirstColumn="0" w:lastRowLastColumn="0"/>
          <w:trHeight w:val="416"/>
        </w:trPr>
        <w:tc>
          <w:tcPr>
            <w:cnfStyle w:val="000010000000" w:firstRow="0" w:lastRow="0" w:firstColumn="0" w:lastColumn="0" w:oddVBand="1" w:evenVBand="0" w:oddHBand="0" w:evenHBand="0" w:firstRowFirstColumn="0" w:firstRowLastColumn="0" w:lastRowFirstColumn="0" w:lastRowLastColumn="0"/>
            <w:tcW w:w="9423" w:type="dxa"/>
            <w:gridSpan w:val="2"/>
          </w:tcPr>
          <w:p w:rsidR="00360244" w:rsidRDefault="00360244" w:rsidP="00BB4978">
            <w:pPr>
              <w:pStyle w:val="Default"/>
              <w:rPr>
                <w:sz w:val="20"/>
                <w:szCs w:val="20"/>
              </w:rPr>
            </w:pPr>
            <w:r>
              <w:rPr>
                <w:b/>
                <w:bCs/>
                <w:sz w:val="20"/>
                <w:szCs w:val="20"/>
              </w:rPr>
              <w:t xml:space="preserve">FASES METODOLÓGICAS </w:t>
            </w:r>
          </w:p>
        </w:tc>
      </w:tr>
      <w:tr w:rsidR="00360244" w:rsidTr="00360244">
        <w:trPr>
          <w:trHeight w:val="559"/>
        </w:trPr>
        <w:tc>
          <w:tcPr>
            <w:cnfStyle w:val="000010000000" w:firstRow="0" w:lastRow="0" w:firstColumn="0" w:lastColumn="0" w:oddVBand="1" w:evenVBand="0" w:oddHBand="0" w:evenHBand="0" w:firstRowFirstColumn="0" w:firstRowLastColumn="0" w:lastRowFirstColumn="0" w:lastRowLastColumn="0"/>
            <w:tcW w:w="4709" w:type="dxa"/>
          </w:tcPr>
          <w:p w:rsidR="00360244" w:rsidRDefault="00360244" w:rsidP="00BB4978">
            <w:pPr>
              <w:pStyle w:val="Default"/>
              <w:rPr>
                <w:sz w:val="20"/>
                <w:szCs w:val="20"/>
              </w:rPr>
            </w:pPr>
            <w:r>
              <w:rPr>
                <w:b/>
                <w:bCs/>
                <w:sz w:val="20"/>
                <w:szCs w:val="20"/>
              </w:rPr>
              <w:t xml:space="preserve">FASE </w:t>
            </w:r>
          </w:p>
        </w:tc>
        <w:tc>
          <w:tcPr>
            <w:tcW w:w="4714" w:type="dxa"/>
          </w:tcPr>
          <w:p w:rsidR="00360244" w:rsidRDefault="00360244" w:rsidP="00BB4978">
            <w:pPr>
              <w:pStyle w:val="Default"/>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PROCESO </w:t>
            </w:r>
          </w:p>
        </w:tc>
      </w:tr>
      <w:tr w:rsidR="00360244" w:rsidRPr="00337FDF" w:rsidTr="00360244">
        <w:trPr>
          <w:cnfStyle w:val="000000100000" w:firstRow="0" w:lastRow="0" w:firstColumn="0" w:lastColumn="0" w:oddVBand="0" w:evenVBand="0" w:oddHBand="1" w:evenHBand="0" w:firstRowFirstColumn="0" w:firstRowLastColumn="0" w:lastRowFirstColumn="0" w:lastRowLastColumn="0"/>
          <w:trHeight w:val="1687"/>
        </w:trPr>
        <w:tc>
          <w:tcPr>
            <w:cnfStyle w:val="000010000000" w:firstRow="0" w:lastRow="0" w:firstColumn="0" w:lastColumn="0" w:oddVBand="1" w:evenVBand="0" w:oddHBand="0" w:evenHBand="0" w:firstRowFirstColumn="0" w:firstRowLastColumn="0" w:lastRowFirstColumn="0" w:lastRowLastColumn="0"/>
            <w:tcW w:w="4709" w:type="dxa"/>
          </w:tcPr>
          <w:p w:rsidR="00360244" w:rsidRPr="00767008" w:rsidRDefault="00360244" w:rsidP="00BB4978">
            <w:pPr>
              <w:pStyle w:val="Default"/>
              <w:rPr>
                <w:sz w:val="20"/>
                <w:szCs w:val="20"/>
                <w:lang w:val="es-ES"/>
              </w:rPr>
            </w:pPr>
            <w:r w:rsidRPr="00767008">
              <w:rPr>
                <w:b/>
                <w:bCs/>
                <w:sz w:val="20"/>
                <w:szCs w:val="20"/>
                <w:lang w:val="es-ES"/>
              </w:rPr>
              <w:t xml:space="preserve">Fase 1. Capacitación de gestores provinciales: </w:t>
            </w:r>
          </w:p>
        </w:tc>
        <w:tc>
          <w:tcPr>
            <w:tcW w:w="4714" w:type="dxa"/>
          </w:tcPr>
          <w:p w:rsidR="00360244" w:rsidRPr="00767008" w:rsidRDefault="00360244" w:rsidP="00BB4978">
            <w:pPr>
              <w:pStyle w:val="Default"/>
              <w:jc w:val="both"/>
              <w:cnfStyle w:val="000000100000" w:firstRow="0" w:lastRow="0" w:firstColumn="0" w:lastColumn="0" w:oddVBand="0" w:evenVBand="0" w:oddHBand="1" w:evenHBand="0" w:firstRowFirstColumn="0" w:firstRowLastColumn="0" w:lastRowFirstColumn="0" w:lastRowLastColumn="0"/>
              <w:rPr>
                <w:sz w:val="20"/>
                <w:szCs w:val="20"/>
                <w:lang w:val="es-ES"/>
              </w:rPr>
            </w:pPr>
            <w:r w:rsidRPr="00767008">
              <w:rPr>
                <w:sz w:val="20"/>
                <w:szCs w:val="20"/>
                <w:lang w:val="es-ES"/>
              </w:rPr>
              <w:t xml:space="preserve">Capacitación de los gestores provinciales por parte del cuerpo técnico y metodológico de Indeportes para la aplicación de test y pruebas físicas y antropométricas para la caracterización deportiva de los niños y jóvenes de la </w:t>
            </w:r>
            <w:r>
              <w:rPr>
                <w:sz w:val="20"/>
                <w:szCs w:val="20"/>
                <w:lang w:val="es-ES"/>
              </w:rPr>
              <w:t>provincia del valle de Ubaté, 04 de septiembre de 2023</w:t>
            </w:r>
            <w:r w:rsidRPr="00767008">
              <w:rPr>
                <w:sz w:val="20"/>
                <w:szCs w:val="20"/>
                <w:lang w:val="es-ES"/>
              </w:rPr>
              <w:t xml:space="preserve">. </w:t>
            </w:r>
          </w:p>
        </w:tc>
      </w:tr>
      <w:tr w:rsidR="00360244" w:rsidRPr="00767008" w:rsidTr="00360244">
        <w:trPr>
          <w:trHeight w:val="1544"/>
        </w:trPr>
        <w:tc>
          <w:tcPr>
            <w:cnfStyle w:val="000010000000" w:firstRow="0" w:lastRow="0" w:firstColumn="0" w:lastColumn="0" w:oddVBand="1" w:evenVBand="0" w:oddHBand="0" w:evenHBand="0" w:firstRowFirstColumn="0" w:firstRowLastColumn="0" w:lastRowFirstColumn="0" w:lastRowLastColumn="0"/>
            <w:tcW w:w="4709" w:type="dxa"/>
          </w:tcPr>
          <w:p w:rsidR="00360244" w:rsidRDefault="00360244" w:rsidP="00BB4978">
            <w:pPr>
              <w:pStyle w:val="Default"/>
              <w:rPr>
                <w:sz w:val="20"/>
                <w:szCs w:val="20"/>
              </w:rPr>
            </w:pPr>
            <w:r>
              <w:rPr>
                <w:b/>
                <w:bCs/>
                <w:sz w:val="20"/>
                <w:szCs w:val="20"/>
              </w:rPr>
              <w:t xml:space="preserve">Fase 2: Capacitación de formadores: </w:t>
            </w:r>
          </w:p>
          <w:p w:rsidR="00360244" w:rsidRPr="00767008" w:rsidRDefault="00360244" w:rsidP="00BB4978">
            <w:pPr>
              <w:pStyle w:val="Default"/>
              <w:rPr>
                <w:b/>
                <w:bCs/>
                <w:sz w:val="20"/>
                <w:szCs w:val="20"/>
                <w:lang w:val="es-ES"/>
              </w:rPr>
            </w:pPr>
          </w:p>
        </w:tc>
        <w:tc>
          <w:tcPr>
            <w:tcW w:w="4714" w:type="dxa"/>
          </w:tcPr>
          <w:p w:rsidR="00360244" w:rsidRPr="00767008" w:rsidRDefault="00360244" w:rsidP="00BB4978">
            <w:pPr>
              <w:pStyle w:val="Default"/>
              <w:cnfStyle w:val="000000000000" w:firstRow="0" w:lastRow="0" w:firstColumn="0" w:lastColumn="0" w:oddVBand="0" w:evenVBand="0" w:oddHBand="0" w:evenHBand="0" w:firstRowFirstColumn="0" w:firstRowLastColumn="0" w:lastRowFirstColumn="0" w:lastRowLastColumn="0"/>
              <w:rPr>
                <w:sz w:val="20"/>
                <w:szCs w:val="20"/>
                <w:lang w:val="es-ES"/>
              </w:rPr>
            </w:pPr>
            <w:r w:rsidRPr="00767008">
              <w:rPr>
                <w:sz w:val="20"/>
                <w:szCs w:val="20"/>
                <w:lang w:val="es-ES"/>
              </w:rPr>
              <w:t xml:space="preserve">Capacitación de con los formadores de cada uno de los municipios de la provincia del Valle de Ubaté: </w:t>
            </w:r>
            <w:r>
              <w:rPr>
                <w:sz w:val="20"/>
                <w:szCs w:val="20"/>
                <w:lang w:val="es-ES"/>
              </w:rPr>
              <w:t xml:space="preserve"> </w:t>
            </w:r>
            <w:r w:rsidRPr="00767008">
              <w:rPr>
                <w:sz w:val="20"/>
                <w:szCs w:val="20"/>
                <w:lang w:val="es-ES"/>
              </w:rPr>
              <w:t xml:space="preserve">Definición de los parámetros para entrega de los consolidados y entrega de resultados de pruebas físicas. </w:t>
            </w:r>
            <w:r w:rsidRPr="00FE65D8">
              <w:rPr>
                <w:sz w:val="20"/>
                <w:szCs w:val="20"/>
                <w:lang w:val="es-ES"/>
              </w:rPr>
              <w:t xml:space="preserve">04 de septiembre de 2023. </w:t>
            </w:r>
          </w:p>
        </w:tc>
      </w:tr>
      <w:tr w:rsidR="00360244" w:rsidRPr="00337FDF" w:rsidTr="00360244">
        <w:trPr>
          <w:cnfStyle w:val="000000100000" w:firstRow="0" w:lastRow="0" w:firstColumn="0" w:lastColumn="0" w:oddVBand="0" w:evenVBand="0" w:oddHBand="1" w:evenHBand="0" w:firstRowFirstColumn="0" w:firstRowLastColumn="0" w:lastRowFirstColumn="0" w:lastRowLastColumn="0"/>
          <w:trHeight w:val="1689"/>
        </w:trPr>
        <w:tc>
          <w:tcPr>
            <w:cnfStyle w:val="000010000000" w:firstRow="0" w:lastRow="0" w:firstColumn="0" w:lastColumn="0" w:oddVBand="1" w:evenVBand="0" w:oddHBand="0" w:evenHBand="0" w:firstRowFirstColumn="0" w:firstRowLastColumn="0" w:lastRowFirstColumn="0" w:lastRowLastColumn="0"/>
            <w:tcW w:w="4709" w:type="dxa"/>
          </w:tcPr>
          <w:p w:rsidR="00360244" w:rsidRPr="00767008" w:rsidRDefault="00360244" w:rsidP="00BB4978">
            <w:pPr>
              <w:pStyle w:val="Default"/>
              <w:rPr>
                <w:sz w:val="20"/>
                <w:szCs w:val="20"/>
                <w:lang w:val="es-ES"/>
              </w:rPr>
            </w:pPr>
            <w:r w:rsidRPr="00767008">
              <w:rPr>
                <w:b/>
                <w:bCs/>
                <w:sz w:val="20"/>
                <w:szCs w:val="20"/>
                <w:lang w:val="es-ES"/>
              </w:rPr>
              <w:t xml:space="preserve">Fase 3: Aplicación de pruebas físicas y antropométricas </w:t>
            </w:r>
          </w:p>
          <w:p w:rsidR="00360244" w:rsidRPr="00767008" w:rsidRDefault="00360244" w:rsidP="00BB4978">
            <w:pPr>
              <w:pStyle w:val="Default"/>
              <w:rPr>
                <w:b/>
                <w:bCs/>
                <w:sz w:val="20"/>
                <w:szCs w:val="20"/>
                <w:lang w:val="es-ES"/>
              </w:rPr>
            </w:pPr>
          </w:p>
        </w:tc>
        <w:tc>
          <w:tcPr>
            <w:tcW w:w="4714" w:type="dxa"/>
          </w:tcPr>
          <w:p w:rsidR="00360244" w:rsidRPr="00767008" w:rsidRDefault="00360244" w:rsidP="00BB4978">
            <w:pPr>
              <w:pStyle w:val="Default"/>
              <w:cnfStyle w:val="000000100000" w:firstRow="0" w:lastRow="0" w:firstColumn="0" w:lastColumn="0" w:oddVBand="0" w:evenVBand="0" w:oddHBand="1" w:evenHBand="0" w:firstRowFirstColumn="0" w:firstRowLastColumn="0" w:lastRowFirstColumn="0" w:lastRowLastColumn="0"/>
              <w:rPr>
                <w:sz w:val="20"/>
                <w:szCs w:val="20"/>
                <w:lang w:val="es-ES"/>
              </w:rPr>
            </w:pPr>
            <w:r w:rsidRPr="00767008">
              <w:rPr>
                <w:sz w:val="20"/>
                <w:szCs w:val="20"/>
                <w:lang w:val="es-ES"/>
              </w:rPr>
              <w:t xml:space="preserve">Aplicación de las pruebas físicas y antropométricas en los diferentes municipios y escuelas de formación. </w:t>
            </w:r>
          </w:p>
          <w:p w:rsidR="00360244" w:rsidRPr="00767008" w:rsidRDefault="00360244" w:rsidP="00BB4978">
            <w:pPr>
              <w:pStyle w:val="Default"/>
              <w:cnfStyle w:val="000000100000" w:firstRow="0" w:lastRow="0" w:firstColumn="0" w:lastColumn="0" w:oddVBand="0" w:evenVBand="0" w:oddHBand="1" w:evenHBand="0" w:firstRowFirstColumn="0" w:firstRowLastColumn="0" w:lastRowFirstColumn="0" w:lastRowLastColumn="0"/>
              <w:rPr>
                <w:sz w:val="20"/>
                <w:szCs w:val="20"/>
                <w:lang w:val="es-ES"/>
              </w:rPr>
            </w:pPr>
            <w:r w:rsidRPr="00767008">
              <w:rPr>
                <w:sz w:val="20"/>
                <w:szCs w:val="20"/>
                <w:lang w:val="es-ES"/>
              </w:rPr>
              <w:t>Consolidado de datos cuantitativos</w:t>
            </w:r>
            <w:r>
              <w:rPr>
                <w:sz w:val="20"/>
                <w:szCs w:val="20"/>
                <w:lang w:val="es-ES"/>
              </w:rPr>
              <w:t xml:space="preserve"> y creación de base de datos. 01 de septiembre al 15 de septiembre del 2023</w:t>
            </w:r>
            <w:r w:rsidRPr="00767008">
              <w:rPr>
                <w:sz w:val="20"/>
                <w:szCs w:val="20"/>
                <w:lang w:val="es-ES"/>
              </w:rPr>
              <w:t xml:space="preserve">. </w:t>
            </w:r>
          </w:p>
        </w:tc>
      </w:tr>
      <w:tr w:rsidR="00360244" w:rsidRPr="00767008" w:rsidTr="00360244">
        <w:trPr>
          <w:trHeight w:val="1745"/>
        </w:trPr>
        <w:tc>
          <w:tcPr>
            <w:cnfStyle w:val="000010000000" w:firstRow="0" w:lastRow="0" w:firstColumn="0" w:lastColumn="0" w:oddVBand="1" w:evenVBand="0" w:oddHBand="0" w:evenHBand="0" w:firstRowFirstColumn="0" w:firstRowLastColumn="0" w:lastRowFirstColumn="0" w:lastRowLastColumn="0"/>
            <w:tcW w:w="4709" w:type="dxa"/>
          </w:tcPr>
          <w:p w:rsidR="00360244" w:rsidRPr="00767008" w:rsidRDefault="00360244" w:rsidP="00BB4978">
            <w:pPr>
              <w:pStyle w:val="Default"/>
              <w:rPr>
                <w:sz w:val="20"/>
                <w:szCs w:val="20"/>
                <w:lang w:val="es-ES"/>
              </w:rPr>
            </w:pPr>
            <w:r w:rsidRPr="00767008">
              <w:rPr>
                <w:b/>
                <w:bCs/>
                <w:sz w:val="20"/>
                <w:szCs w:val="20"/>
                <w:lang w:val="es-ES"/>
              </w:rPr>
              <w:lastRenderedPageBreak/>
              <w:t xml:space="preserve">Fase 4: consolidación y análisis de información. </w:t>
            </w:r>
          </w:p>
          <w:p w:rsidR="00360244" w:rsidRPr="00767008" w:rsidRDefault="00360244" w:rsidP="00BB4978">
            <w:pPr>
              <w:pStyle w:val="Default"/>
              <w:rPr>
                <w:b/>
                <w:bCs/>
                <w:sz w:val="20"/>
                <w:szCs w:val="20"/>
                <w:lang w:val="es-ES"/>
              </w:rPr>
            </w:pPr>
          </w:p>
        </w:tc>
        <w:tc>
          <w:tcPr>
            <w:tcW w:w="4714" w:type="dxa"/>
          </w:tcPr>
          <w:p w:rsidR="00360244" w:rsidRPr="00767008" w:rsidRDefault="00360244" w:rsidP="00BB4978">
            <w:pPr>
              <w:pStyle w:val="Default"/>
              <w:cnfStyle w:val="000000000000" w:firstRow="0" w:lastRow="0" w:firstColumn="0" w:lastColumn="0" w:oddVBand="0" w:evenVBand="0" w:oddHBand="0" w:evenHBand="0" w:firstRowFirstColumn="0" w:firstRowLastColumn="0" w:lastRowFirstColumn="0" w:lastRowLastColumn="0"/>
              <w:rPr>
                <w:sz w:val="20"/>
                <w:szCs w:val="20"/>
                <w:lang w:val="es-ES"/>
              </w:rPr>
            </w:pPr>
            <w:r w:rsidRPr="00767008">
              <w:rPr>
                <w:sz w:val="20"/>
                <w:szCs w:val="20"/>
                <w:lang w:val="es-ES"/>
              </w:rPr>
              <w:t xml:space="preserve">Consolidación de la base de datos cuantitativos y cualitativos de cada uno de los usuarios del programa, con objetivo de conocer la aptitud física de los deportistas de la provincia del valle de Ubaté. </w:t>
            </w:r>
          </w:p>
          <w:p w:rsidR="00360244" w:rsidRPr="00767008" w:rsidRDefault="00360244" w:rsidP="00BB4978">
            <w:pPr>
              <w:pStyle w:val="Default"/>
              <w:cnfStyle w:val="000000000000" w:firstRow="0" w:lastRow="0" w:firstColumn="0" w:lastColumn="0" w:oddVBand="0" w:evenVBand="0" w:oddHBand="0" w:evenHBand="0" w:firstRowFirstColumn="0" w:firstRowLastColumn="0" w:lastRowFirstColumn="0" w:lastRowLastColumn="0"/>
              <w:rPr>
                <w:sz w:val="20"/>
                <w:szCs w:val="20"/>
                <w:lang w:val="es-ES"/>
              </w:rPr>
            </w:pPr>
            <w:r w:rsidRPr="00767008">
              <w:rPr>
                <w:sz w:val="20"/>
                <w:szCs w:val="20"/>
                <w:lang w:val="es-ES"/>
              </w:rPr>
              <w:t xml:space="preserve">Análisis descriptivo y analítico de la información. </w:t>
            </w:r>
            <w:r>
              <w:rPr>
                <w:sz w:val="20"/>
                <w:szCs w:val="20"/>
              </w:rPr>
              <w:t xml:space="preserve">15 al 20 de septiembre de 2023. </w:t>
            </w:r>
          </w:p>
        </w:tc>
      </w:tr>
      <w:tr w:rsidR="00360244" w:rsidRPr="00767008" w:rsidTr="00360244">
        <w:trPr>
          <w:cnfStyle w:val="000000100000" w:firstRow="0" w:lastRow="0" w:firstColumn="0" w:lastColumn="0" w:oddVBand="0" w:evenVBand="0" w:oddHBand="1" w:evenHBand="0" w:firstRowFirstColumn="0" w:firstRowLastColumn="0" w:lastRowFirstColumn="0" w:lastRowLastColumn="0"/>
          <w:trHeight w:val="1743"/>
        </w:trPr>
        <w:tc>
          <w:tcPr>
            <w:cnfStyle w:val="000010000000" w:firstRow="0" w:lastRow="0" w:firstColumn="0" w:lastColumn="0" w:oddVBand="1" w:evenVBand="0" w:oddHBand="0" w:evenHBand="0" w:firstRowFirstColumn="0" w:firstRowLastColumn="0" w:lastRowFirstColumn="0" w:lastRowLastColumn="0"/>
            <w:tcW w:w="4709" w:type="dxa"/>
          </w:tcPr>
          <w:p w:rsidR="00360244" w:rsidRPr="00767008" w:rsidRDefault="00360244" w:rsidP="00BB4978">
            <w:pPr>
              <w:pStyle w:val="Default"/>
              <w:rPr>
                <w:sz w:val="20"/>
                <w:szCs w:val="20"/>
                <w:lang w:val="es-ES"/>
              </w:rPr>
            </w:pPr>
            <w:r w:rsidRPr="00767008">
              <w:rPr>
                <w:b/>
                <w:bCs/>
                <w:sz w:val="20"/>
                <w:szCs w:val="20"/>
                <w:lang w:val="es-ES"/>
              </w:rPr>
              <w:t xml:space="preserve">Fase 5: Entrega de consolidado al cuerpo técnico y metodológico del departamento: </w:t>
            </w:r>
          </w:p>
          <w:p w:rsidR="00360244" w:rsidRPr="00767008" w:rsidRDefault="00360244" w:rsidP="00BB4978">
            <w:pPr>
              <w:pStyle w:val="Default"/>
              <w:rPr>
                <w:b/>
                <w:bCs/>
                <w:sz w:val="20"/>
                <w:szCs w:val="20"/>
                <w:lang w:val="es-ES"/>
              </w:rPr>
            </w:pPr>
          </w:p>
        </w:tc>
        <w:tc>
          <w:tcPr>
            <w:tcW w:w="4714" w:type="dxa"/>
          </w:tcPr>
          <w:p w:rsidR="00360244" w:rsidRPr="00767008" w:rsidRDefault="00360244" w:rsidP="00BB4978">
            <w:pPr>
              <w:pStyle w:val="Default"/>
              <w:cnfStyle w:val="000000100000" w:firstRow="0" w:lastRow="0" w:firstColumn="0" w:lastColumn="0" w:oddVBand="0" w:evenVBand="0" w:oddHBand="1" w:evenHBand="0" w:firstRowFirstColumn="0" w:firstRowLastColumn="0" w:lastRowFirstColumn="0" w:lastRowLastColumn="0"/>
              <w:rPr>
                <w:sz w:val="20"/>
                <w:szCs w:val="20"/>
                <w:lang w:val="es-ES"/>
              </w:rPr>
            </w:pPr>
            <w:r w:rsidRPr="00767008">
              <w:rPr>
                <w:sz w:val="20"/>
                <w:szCs w:val="20"/>
                <w:lang w:val="es-ES"/>
              </w:rPr>
              <w:t xml:space="preserve">Entrega de manera física y online de los consolidados provinciales al cuerpo profesional que identificara los talentos del municipio. </w:t>
            </w:r>
          </w:p>
          <w:p w:rsidR="00360244" w:rsidRPr="00767008" w:rsidRDefault="00360244" w:rsidP="00BB4978">
            <w:pPr>
              <w:pStyle w:val="Default"/>
              <w:cnfStyle w:val="000000100000" w:firstRow="0" w:lastRow="0" w:firstColumn="0" w:lastColumn="0" w:oddVBand="0" w:evenVBand="0" w:oddHBand="1" w:evenHBand="0" w:firstRowFirstColumn="0" w:firstRowLastColumn="0" w:lastRowFirstColumn="0" w:lastRowLastColumn="0"/>
              <w:rPr>
                <w:sz w:val="20"/>
                <w:szCs w:val="20"/>
                <w:lang w:val="es-ES"/>
              </w:rPr>
            </w:pPr>
            <w:r>
              <w:rPr>
                <w:sz w:val="20"/>
                <w:szCs w:val="20"/>
              </w:rPr>
              <w:t xml:space="preserve">20 de septiembre de 2023. </w:t>
            </w:r>
          </w:p>
        </w:tc>
      </w:tr>
    </w:tbl>
    <w:p w:rsidR="00360244" w:rsidRPr="00995DFC" w:rsidRDefault="00360244" w:rsidP="00360244">
      <w:pPr>
        <w:spacing w:line="276" w:lineRule="auto"/>
        <w:jc w:val="both"/>
        <w:rPr>
          <w:rFonts w:ascii="Arial" w:hAnsi="Arial" w:cs="Arial"/>
          <w:sz w:val="24"/>
          <w:szCs w:val="24"/>
          <w:lang w:val="es-ES"/>
        </w:rPr>
      </w:pPr>
      <w:r>
        <w:rPr>
          <w:sz w:val="20"/>
          <w:szCs w:val="20"/>
        </w:rPr>
        <w:t>Creación propia.</w:t>
      </w:r>
    </w:p>
    <w:p w:rsidR="003B0EFD" w:rsidRDefault="003B0EFD" w:rsidP="00122B66">
      <w:pPr>
        <w:spacing w:line="276" w:lineRule="auto"/>
        <w:jc w:val="center"/>
        <w:rPr>
          <w:rFonts w:ascii="Arial" w:hAnsi="Arial" w:cs="Arial"/>
          <w:b/>
          <w:bCs/>
          <w:sz w:val="24"/>
          <w:szCs w:val="24"/>
        </w:rPr>
      </w:pPr>
    </w:p>
    <w:p w:rsidR="003B0EFD" w:rsidRDefault="003B0EFD" w:rsidP="00122B66">
      <w:pPr>
        <w:spacing w:line="276" w:lineRule="auto"/>
        <w:jc w:val="center"/>
        <w:rPr>
          <w:rFonts w:ascii="Arial" w:hAnsi="Arial" w:cs="Arial"/>
          <w:b/>
          <w:bCs/>
          <w:sz w:val="24"/>
          <w:szCs w:val="24"/>
        </w:rPr>
      </w:pPr>
    </w:p>
    <w:p w:rsidR="003B0EFD" w:rsidRDefault="003B0EFD" w:rsidP="00122B66">
      <w:pPr>
        <w:spacing w:line="276" w:lineRule="auto"/>
        <w:jc w:val="center"/>
        <w:rPr>
          <w:rFonts w:ascii="Arial" w:hAnsi="Arial" w:cs="Arial"/>
          <w:b/>
          <w:bCs/>
          <w:sz w:val="24"/>
          <w:szCs w:val="24"/>
        </w:rPr>
      </w:pPr>
    </w:p>
    <w:p w:rsidR="00175FE1" w:rsidRDefault="00122B66" w:rsidP="00122B66">
      <w:pPr>
        <w:spacing w:line="276" w:lineRule="auto"/>
        <w:jc w:val="center"/>
        <w:rPr>
          <w:rFonts w:ascii="Arial" w:hAnsi="Arial" w:cs="Arial"/>
          <w:b/>
          <w:bCs/>
          <w:sz w:val="24"/>
          <w:szCs w:val="24"/>
        </w:rPr>
      </w:pPr>
      <w:r w:rsidRPr="00122B66">
        <w:rPr>
          <w:rFonts w:ascii="Arial" w:hAnsi="Arial" w:cs="Arial"/>
          <w:b/>
          <w:bCs/>
          <w:sz w:val="24"/>
          <w:szCs w:val="24"/>
        </w:rPr>
        <w:t>CRONOGRAMA DE ACTIVIDADES</w:t>
      </w:r>
    </w:p>
    <w:p w:rsidR="00122B66" w:rsidRDefault="00122B66" w:rsidP="007875C8">
      <w:pPr>
        <w:spacing w:line="276" w:lineRule="auto"/>
        <w:rPr>
          <w:rFonts w:ascii="Arial" w:hAnsi="Arial" w:cs="Arial"/>
          <w:b/>
          <w:bCs/>
          <w:sz w:val="24"/>
          <w:szCs w:val="24"/>
        </w:rPr>
      </w:pPr>
    </w:p>
    <w:tbl>
      <w:tblPr>
        <w:tblW w:w="11025" w:type="dxa"/>
        <w:tblInd w:w="-1094" w:type="dxa"/>
        <w:tblLook w:val="04A0" w:firstRow="1" w:lastRow="0" w:firstColumn="1" w:lastColumn="0" w:noHBand="0" w:noVBand="1"/>
      </w:tblPr>
      <w:tblGrid>
        <w:gridCol w:w="298"/>
        <w:gridCol w:w="298"/>
        <w:gridCol w:w="298"/>
        <w:gridCol w:w="298"/>
        <w:gridCol w:w="298"/>
        <w:gridCol w:w="298"/>
        <w:gridCol w:w="298"/>
        <w:gridCol w:w="298"/>
        <w:gridCol w:w="298"/>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79"/>
        <w:gridCol w:w="384"/>
      </w:tblGrid>
      <w:tr w:rsidR="00122B66" w:rsidRPr="00337FDF" w:rsidTr="007875C8">
        <w:trPr>
          <w:trHeight w:val="450"/>
        </w:trPr>
        <w:tc>
          <w:tcPr>
            <w:tcW w:w="11025" w:type="dxa"/>
            <w:gridSpan w:val="31"/>
            <w:vMerge w:val="restart"/>
            <w:tcBorders>
              <w:top w:val="nil"/>
              <w:left w:val="nil"/>
              <w:bottom w:val="single" w:sz="8" w:space="0" w:color="000000"/>
              <w:right w:val="single" w:sz="4" w:space="0" w:color="000000"/>
            </w:tcBorders>
            <w:shd w:val="clear" w:color="auto" w:fill="auto"/>
            <w:noWrap/>
            <w:vAlign w:val="bottom"/>
            <w:hideMark/>
          </w:tcPr>
          <w:p w:rsidR="00122B66" w:rsidRPr="00122B66" w:rsidRDefault="007875C8" w:rsidP="00122B66">
            <w:pPr>
              <w:spacing w:after="0" w:line="240" w:lineRule="auto"/>
              <w:rPr>
                <w:rFonts w:ascii="Calibri" w:eastAsia="Times New Roman" w:hAnsi="Calibri" w:cs="Calibri"/>
                <w:color w:val="000000"/>
              </w:rPr>
            </w:pPr>
            <w:r w:rsidRPr="00122B66">
              <w:rPr>
                <w:rFonts w:ascii="Calibri" w:eastAsia="Times New Roman" w:hAnsi="Calibri" w:cs="Calibri"/>
                <w:noProof/>
                <w:color w:val="000000"/>
                <w:lang w:val="es-CO" w:eastAsia="es-CO"/>
              </w:rPr>
              <w:drawing>
                <wp:anchor distT="0" distB="0" distL="114300" distR="114300" simplePos="0" relativeHeight="251657216" behindDoc="0" locked="0" layoutInCell="1" allowOverlap="1" wp14:anchorId="6991CCBC" wp14:editId="19683CE3">
                  <wp:simplePos x="0" y="0"/>
                  <wp:positionH relativeFrom="column">
                    <wp:posOffset>34925</wp:posOffset>
                  </wp:positionH>
                  <wp:positionV relativeFrom="paragraph">
                    <wp:posOffset>-251460</wp:posOffset>
                  </wp:positionV>
                  <wp:extent cx="562610" cy="356870"/>
                  <wp:effectExtent l="38100" t="57150" r="27940" b="43180"/>
                  <wp:wrapNone/>
                  <wp:docPr id="2" name="Imagen 2">
                    <a:extLst xmlns:a="http://schemas.openxmlformats.org/drawingml/2006/main">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1 Imagen">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00000000-0008-0000-0000-000002000000}"/>
                              </a:ext>
                            </a:extLst>
                          </pic:cNvPr>
                          <pic:cNvPicPr/>
                        </pic:nvPicPr>
                        <pic:blipFill rotWithShape="1">
                          <a:blip r:embed="rId6"/>
                          <a:srcRect l="43981" t="40361" r="41412" b="46564"/>
                          <a:stretch/>
                        </pic:blipFill>
                        <pic:spPr bwMode="auto">
                          <a:xfrm rot="21079829">
                            <a:off x="0" y="0"/>
                            <a:ext cx="562610" cy="356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22B66">
              <w:rPr>
                <w:rFonts w:ascii="Calibri" w:eastAsia="Times New Roman" w:hAnsi="Calibri" w:cs="Calibri"/>
                <w:noProof/>
                <w:color w:val="000000"/>
                <w:lang w:val="es-CO" w:eastAsia="es-CO"/>
              </w:rPr>
              <w:drawing>
                <wp:anchor distT="0" distB="0" distL="114300" distR="114300" simplePos="0" relativeHeight="251658240" behindDoc="0" locked="0" layoutInCell="1" allowOverlap="1" wp14:anchorId="5BB79F6A" wp14:editId="2E6B8950">
                  <wp:simplePos x="0" y="0"/>
                  <wp:positionH relativeFrom="column">
                    <wp:posOffset>6271895</wp:posOffset>
                  </wp:positionH>
                  <wp:positionV relativeFrom="paragraph">
                    <wp:posOffset>-181610</wp:posOffset>
                  </wp:positionV>
                  <wp:extent cx="647700" cy="186055"/>
                  <wp:effectExtent l="0" t="0" r="0" b="4445"/>
                  <wp:wrapNone/>
                  <wp:docPr id="3" name="Imagen 3" descr="C:\Users\eeandrade\Desktop\logo largo.jpg">
                    <a:extLst xmlns:a="http://schemas.openxmlformats.org/drawingml/2006/main">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2 Imagen" descr="C:\Users\eeandrade\Desktop\logo largo.jpg">
                            <a:extLst>
                              <a:ext uri="{FF2B5EF4-FFF2-40B4-BE49-F238E27FC236}">
                                <a16:creationId xmlns="" xmlns:cx="http://schemas.microsoft.com/office/drawing/2014/chartex" xmlns:o="urn:schemas-microsoft-com:office:office" xmlns:v="urn:schemas-microsoft-com:vml" xmlns:w10="urn:schemas-microsoft-com:office:word" xmlns:w="http://schemas.openxmlformats.org/wordprocessingml/2006/main" xmlns:w16se="http://schemas.microsoft.com/office/word/2015/wordml/symex" xmlns:a16="http://schemas.microsoft.com/office/drawing/2014/main" id="{00000000-0008-0000-0000-000003000000}"/>
                              </a:ext>
                            </a:extLst>
                          </pic:cNvPr>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7700" cy="18605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9865" w:type="dxa"/>
              <w:tblCellSpacing w:w="0" w:type="dxa"/>
              <w:tblCellMar>
                <w:left w:w="0" w:type="dxa"/>
                <w:right w:w="0" w:type="dxa"/>
              </w:tblCellMar>
              <w:tblLook w:val="04A0" w:firstRow="1" w:lastRow="0" w:firstColumn="1" w:lastColumn="0" w:noHBand="0" w:noVBand="1"/>
            </w:tblPr>
            <w:tblGrid>
              <w:gridCol w:w="9885"/>
            </w:tblGrid>
            <w:tr w:rsidR="00122B66" w:rsidRPr="00337FDF" w:rsidTr="007875C8">
              <w:trPr>
                <w:trHeight w:val="269"/>
                <w:tblCellSpacing w:w="0" w:type="dxa"/>
              </w:trPr>
              <w:tc>
                <w:tcPr>
                  <w:tcW w:w="9865" w:type="dxa"/>
                  <w:vMerge w:val="restart"/>
                  <w:tcBorders>
                    <w:top w:val="single" w:sz="4" w:space="0" w:color="auto"/>
                    <w:left w:val="single" w:sz="4" w:space="0" w:color="auto"/>
                    <w:bottom w:val="single" w:sz="8" w:space="0" w:color="000000"/>
                    <w:right w:val="single" w:sz="4" w:space="0" w:color="000000"/>
                  </w:tcBorders>
                  <w:shd w:val="clear" w:color="auto" w:fill="auto"/>
                  <w:noWrap/>
                  <w:vAlign w:val="bottom"/>
                  <w:hideMark/>
                </w:tcPr>
                <w:p w:rsidR="00122B66" w:rsidRPr="00122B66" w:rsidRDefault="00122B66" w:rsidP="00122B66">
                  <w:pPr>
                    <w:spacing w:after="0" w:line="240" w:lineRule="auto"/>
                    <w:jc w:val="center"/>
                    <w:rPr>
                      <w:rFonts w:ascii="Calibri" w:eastAsia="Times New Roman" w:hAnsi="Calibri" w:cs="Calibri"/>
                      <w:color w:val="000000"/>
                      <w:lang w:val="es-ES"/>
                    </w:rPr>
                  </w:pPr>
                  <w:r w:rsidRPr="00122B66">
                    <w:rPr>
                      <w:rFonts w:ascii="Calibri" w:eastAsia="Times New Roman" w:hAnsi="Calibri" w:cs="Calibri"/>
                      <w:color w:val="000000"/>
                      <w:lang w:val="es-ES"/>
                    </w:rPr>
                    <w:t>CRONOGRAMA ELABORACION DE PRUEBAS  ESCUELAS DE FORMACION DEPORTIVA 2023</w:t>
                  </w:r>
                </w:p>
              </w:tc>
            </w:tr>
            <w:tr w:rsidR="00122B66" w:rsidRPr="00337FDF" w:rsidTr="007875C8">
              <w:trPr>
                <w:trHeight w:val="269"/>
                <w:tblCellSpacing w:w="0" w:type="dxa"/>
              </w:trPr>
              <w:tc>
                <w:tcPr>
                  <w:tcW w:w="0" w:type="auto"/>
                  <w:vMerge/>
                  <w:tcBorders>
                    <w:top w:val="single" w:sz="4" w:space="0" w:color="auto"/>
                    <w:left w:val="single" w:sz="4" w:space="0" w:color="auto"/>
                    <w:bottom w:val="single" w:sz="8" w:space="0" w:color="000000"/>
                    <w:right w:val="single" w:sz="4" w:space="0" w:color="000000"/>
                  </w:tcBorders>
                  <w:vAlign w:val="center"/>
                  <w:hideMark/>
                </w:tcPr>
                <w:p w:rsidR="00122B66" w:rsidRPr="00122B66" w:rsidRDefault="00122B66" w:rsidP="00122B66">
                  <w:pPr>
                    <w:spacing w:after="0" w:line="240" w:lineRule="auto"/>
                    <w:rPr>
                      <w:rFonts w:ascii="Calibri" w:eastAsia="Times New Roman" w:hAnsi="Calibri" w:cs="Calibri"/>
                      <w:color w:val="000000"/>
                      <w:lang w:val="es-ES"/>
                    </w:rPr>
                  </w:pPr>
                </w:p>
              </w:tc>
            </w:tr>
          </w:tbl>
          <w:p w:rsidR="00122B66" w:rsidRPr="00122B66" w:rsidRDefault="00122B66" w:rsidP="00122B66">
            <w:pPr>
              <w:spacing w:after="0" w:line="240" w:lineRule="auto"/>
              <w:rPr>
                <w:rFonts w:ascii="Calibri" w:eastAsia="Times New Roman" w:hAnsi="Calibri" w:cs="Calibri"/>
                <w:color w:val="000000"/>
                <w:lang w:val="es-ES"/>
              </w:rPr>
            </w:pPr>
          </w:p>
        </w:tc>
      </w:tr>
      <w:tr w:rsidR="00122B66" w:rsidRPr="00337FDF" w:rsidTr="007875C8">
        <w:trPr>
          <w:trHeight w:val="269"/>
        </w:trPr>
        <w:tc>
          <w:tcPr>
            <w:tcW w:w="11025" w:type="dxa"/>
            <w:gridSpan w:val="31"/>
            <w:vMerge/>
            <w:tcBorders>
              <w:top w:val="nil"/>
              <w:left w:val="nil"/>
              <w:bottom w:val="single" w:sz="8" w:space="0" w:color="000000"/>
              <w:right w:val="single" w:sz="4" w:space="0" w:color="000000"/>
            </w:tcBorders>
            <w:vAlign w:val="center"/>
            <w:hideMark/>
          </w:tcPr>
          <w:p w:rsidR="00122B66" w:rsidRPr="00122B66" w:rsidRDefault="00122B66" w:rsidP="00122B66">
            <w:pPr>
              <w:spacing w:after="0" w:line="240" w:lineRule="auto"/>
              <w:rPr>
                <w:rFonts w:ascii="Calibri" w:eastAsia="Times New Roman" w:hAnsi="Calibri" w:cs="Calibri"/>
                <w:color w:val="000000"/>
                <w:lang w:val="es-ES"/>
              </w:rPr>
            </w:pPr>
          </w:p>
        </w:tc>
      </w:tr>
      <w:tr w:rsidR="00122B66" w:rsidRPr="00337FDF" w:rsidTr="007875C8">
        <w:trPr>
          <w:trHeight w:val="494"/>
        </w:trPr>
        <w:tc>
          <w:tcPr>
            <w:tcW w:w="11025" w:type="dxa"/>
            <w:gridSpan w:val="31"/>
            <w:vMerge/>
            <w:tcBorders>
              <w:top w:val="nil"/>
              <w:left w:val="nil"/>
              <w:bottom w:val="single" w:sz="8" w:space="0" w:color="000000"/>
              <w:right w:val="single" w:sz="4" w:space="0" w:color="000000"/>
            </w:tcBorders>
            <w:vAlign w:val="center"/>
            <w:hideMark/>
          </w:tcPr>
          <w:p w:rsidR="00122B66" w:rsidRPr="00122B66" w:rsidRDefault="00122B66" w:rsidP="00122B66">
            <w:pPr>
              <w:spacing w:after="0" w:line="240" w:lineRule="auto"/>
              <w:rPr>
                <w:rFonts w:ascii="Calibri" w:eastAsia="Times New Roman" w:hAnsi="Calibri" w:cs="Calibri"/>
                <w:color w:val="000000"/>
                <w:lang w:val="es-ES"/>
              </w:rPr>
            </w:pPr>
          </w:p>
        </w:tc>
      </w:tr>
      <w:tr w:rsidR="00122B66" w:rsidRPr="00122B66" w:rsidTr="007875C8">
        <w:trPr>
          <w:trHeight w:val="265"/>
        </w:trPr>
        <w:tc>
          <w:tcPr>
            <w:tcW w:w="11025" w:type="dxa"/>
            <w:gridSpan w:val="31"/>
            <w:tcBorders>
              <w:top w:val="single" w:sz="8" w:space="0" w:color="auto"/>
              <w:left w:val="single" w:sz="4" w:space="0" w:color="auto"/>
              <w:bottom w:val="single" w:sz="8" w:space="0" w:color="auto"/>
              <w:right w:val="single" w:sz="4" w:space="0" w:color="auto"/>
            </w:tcBorders>
            <w:shd w:val="clear" w:color="auto" w:fill="auto"/>
            <w:noWrap/>
            <w:vAlign w:val="bottom"/>
            <w:hideMark/>
          </w:tcPr>
          <w:p w:rsidR="00122B66" w:rsidRPr="00122B66" w:rsidRDefault="00122B66" w:rsidP="00122B66">
            <w:pPr>
              <w:spacing w:after="0" w:line="240" w:lineRule="auto"/>
              <w:jc w:val="center"/>
              <w:rPr>
                <w:rFonts w:ascii="Calibri" w:eastAsia="Times New Roman" w:hAnsi="Calibri" w:cs="Calibri"/>
                <w:color w:val="000000"/>
              </w:rPr>
            </w:pPr>
            <w:r w:rsidRPr="00122B66">
              <w:rPr>
                <w:rFonts w:ascii="Calibri" w:eastAsia="Times New Roman" w:hAnsi="Calibri" w:cs="Calibri"/>
                <w:color w:val="000000"/>
              </w:rPr>
              <w:t>MES DE SEPTIEMBRE  DEL 2023</w:t>
            </w:r>
          </w:p>
        </w:tc>
      </w:tr>
      <w:tr w:rsidR="007875C8" w:rsidRPr="00122B66" w:rsidTr="007875C8">
        <w:trPr>
          <w:trHeight w:val="265"/>
        </w:trPr>
        <w:tc>
          <w:tcPr>
            <w:tcW w:w="298" w:type="dxa"/>
            <w:tcBorders>
              <w:top w:val="nil"/>
              <w:left w:val="single" w:sz="4" w:space="0" w:color="auto"/>
              <w:bottom w:val="single" w:sz="4" w:space="0" w:color="auto"/>
              <w:right w:val="single" w:sz="4" w:space="0" w:color="auto"/>
            </w:tcBorders>
            <w:shd w:val="clear" w:color="000000" w:fill="FFFF00"/>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1</w:t>
            </w:r>
          </w:p>
        </w:tc>
        <w:tc>
          <w:tcPr>
            <w:tcW w:w="298" w:type="dxa"/>
            <w:tcBorders>
              <w:top w:val="nil"/>
              <w:left w:val="nil"/>
              <w:bottom w:val="single" w:sz="4" w:space="0" w:color="auto"/>
              <w:right w:val="single" w:sz="4" w:space="0" w:color="auto"/>
            </w:tcBorders>
            <w:shd w:val="clear" w:color="000000" w:fill="FFFF00"/>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2</w:t>
            </w:r>
          </w:p>
        </w:tc>
        <w:tc>
          <w:tcPr>
            <w:tcW w:w="298" w:type="dxa"/>
            <w:tcBorders>
              <w:top w:val="nil"/>
              <w:left w:val="nil"/>
              <w:bottom w:val="single" w:sz="4" w:space="0" w:color="auto"/>
              <w:right w:val="single" w:sz="4" w:space="0" w:color="auto"/>
            </w:tcBorders>
            <w:shd w:val="clear" w:color="000000" w:fill="FFFF00"/>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3</w:t>
            </w:r>
          </w:p>
        </w:tc>
        <w:tc>
          <w:tcPr>
            <w:tcW w:w="298" w:type="dxa"/>
            <w:tcBorders>
              <w:top w:val="nil"/>
              <w:left w:val="nil"/>
              <w:bottom w:val="single" w:sz="4" w:space="0" w:color="auto"/>
              <w:right w:val="single" w:sz="4" w:space="0" w:color="auto"/>
            </w:tcBorders>
            <w:shd w:val="clear" w:color="000000" w:fill="FFFF00"/>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4</w:t>
            </w:r>
          </w:p>
        </w:tc>
        <w:tc>
          <w:tcPr>
            <w:tcW w:w="298" w:type="dxa"/>
            <w:tcBorders>
              <w:top w:val="nil"/>
              <w:left w:val="nil"/>
              <w:bottom w:val="single" w:sz="4" w:space="0" w:color="auto"/>
              <w:right w:val="single" w:sz="4" w:space="0" w:color="auto"/>
            </w:tcBorders>
            <w:shd w:val="clear" w:color="000000" w:fill="FFFF00"/>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5</w:t>
            </w:r>
          </w:p>
        </w:tc>
        <w:tc>
          <w:tcPr>
            <w:tcW w:w="298" w:type="dxa"/>
            <w:tcBorders>
              <w:top w:val="nil"/>
              <w:left w:val="nil"/>
              <w:bottom w:val="single" w:sz="4" w:space="0" w:color="auto"/>
              <w:right w:val="single" w:sz="4" w:space="0" w:color="auto"/>
            </w:tcBorders>
            <w:shd w:val="clear" w:color="000000" w:fill="FFFF00"/>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6</w:t>
            </w:r>
          </w:p>
        </w:tc>
        <w:tc>
          <w:tcPr>
            <w:tcW w:w="298" w:type="dxa"/>
            <w:tcBorders>
              <w:top w:val="nil"/>
              <w:left w:val="nil"/>
              <w:bottom w:val="single" w:sz="4" w:space="0" w:color="auto"/>
              <w:right w:val="single" w:sz="4" w:space="0" w:color="auto"/>
            </w:tcBorders>
            <w:shd w:val="clear" w:color="000000" w:fill="FFFF00"/>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7</w:t>
            </w:r>
          </w:p>
        </w:tc>
        <w:tc>
          <w:tcPr>
            <w:tcW w:w="298" w:type="dxa"/>
            <w:tcBorders>
              <w:top w:val="nil"/>
              <w:left w:val="nil"/>
              <w:bottom w:val="single" w:sz="4" w:space="0" w:color="auto"/>
              <w:right w:val="single" w:sz="4" w:space="0" w:color="auto"/>
            </w:tcBorders>
            <w:shd w:val="clear" w:color="000000" w:fill="FFFF00"/>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8</w:t>
            </w:r>
          </w:p>
        </w:tc>
        <w:tc>
          <w:tcPr>
            <w:tcW w:w="298" w:type="dxa"/>
            <w:tcBorders>
              <w:top w:val="nil"/>
              <w:left w:val="nil"/>
              <w:bottom w:val="single" w:sz="4" w:space="0" w:color="auto"/>
              <w:right w:val="single" w:sz="4" w:space="0" w:color="auto"/>
            </w:tcBorders>
            <w:shd w:val="clear" w:color="000000" w:fill="FFFF00"/>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9</w:t>
            </w:r>
          </w:p>
        </w:tc>
        <w:tc>
          <w:tcPr>
            <w:tcW w:w="379" w:type="dxa"/>
            <w:tcBorders>
              <w:top w:val="nil"/>
              <w:left w:val="nil"/>
              <w:bottom w:val="single" w:sz="4" w:space="0" w:color="auto"/>
              <w:right w:val="single" w:sz="4" w:space="0" w:color="auto"/>
            </w:tcBorders>
            <w:shd w:val="clear" w:color="000000" w:fill="FFFF00"/>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10</w:t>
            </w:r>
          </w:p>
        </w:tc>
        <w:tc>
          <w:tcPr>
            <w:tcW w:w="379" w:type="dxa"/>
            <w:tcBorders>
              <w:top w:val="nil"/>
              <w:left w:val="nil"/>
              <w:bottom w:val="single" w:sz="4" w:space="0" w:color="auto"/>
              <w:right w:val="single" w:sz="4" w:space="0" w:color="auto"/>
            </w:tcBorders>
            <w:shd w:val="clear" w:color="000000" w:fill="FFFF00"/>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11</w:t>
            </w:r>
          </w:p>
        </w:tc>
        <w:tc>
          <w:tcPr>
            <w:tcW w:w="379" w:type="dxa"/>
            <w:tcBorders>
              <w:top w:val="nil"/>
              <w:left w:val="nil"/>
              <w:bottom w:val="single" w:sz="4" w:space="0" w:color="auto"/>
              <w:right w:val="single" w:sz="4" w:space="0" w:color="auto"/>
            </w:tcBorders>
            <w:shd w:val="clear" w:color="000000" w:fill="FFFF00"/>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12</w:t>
            </w:r>
          </w:p>
        </w:tc>
        <w:tc>
          <w:tcPr>
            <w:tcW w:w="379" w:type="dxa"/>
            <w:tcBorders>
              <w:top w:val="nil"/>
              <w:left w:val="nil"/>
              <w:bottom w:val="single" w:sz="4" w:space="0" w:color="auto"/>
              <w:right w:val="single" w:sz="4" w:space="0" w:color="auto"/>
            </w:tcBorders>
            <w:shd w:val="clear" w:color="000000" w:fill="FFFF00"/>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13</w:t>
            </w:r>
          </w:p>
        </w:tc>
        <w:tc>
          <w:tcPr>
            <w:tcW w:w="379" w:type="dxa"/>
            <w:tcBorders>
              <w:top w:val="nil"/>
              <w:left w:val="nil"/>
              <w:bottom w:val="single" w:sz="4" w:space="0" w:color="auto"/>
              <w:right w:val="single" w:sz="4" w:space="0" w:color="auto"/>
            </w:tcBorders>
            <w:shd w:val="clear" w:color="000000" w:fill="FFFF00"/>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14</w:t>
            </w:r>
          </w:p>
        </w:tc>
        <w:tc>
          <w:tcPr>
            <w:tcW w:w="379" w:type="dxa"/>
            <w:tcBorders>
              <w:top w:val="nil"/>
              <w:left w:val="nil"/>
              <w:bottom w:val="single" w:sz="4" w:space="0" w:color="auto"/>
              <w:right w:val="single" w:sz="4" w:space="0" w:color="auto"/>
            </w:tcBorders>
            <w:shd w:val="clear" w:color="000000" w:fill="FFFF00"/>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15</w:t>
            </w:r>
          </w:p>
        </w:tc>
        <w:tc>
          <w:tcPr>
            <w:tcW w:w="379" w:type="dxa"/>
            <w:tcBorders>
              <w:top w:val="nil"/>
              <w:left w:val="nil"/>
              <w:bottom w:val="single" w:sz="4" w:space="0" w:color="auto"/>
              <w:right w:val="single" w:sz="4" w:space="0" w:color="auto"/>
            </w:tcBorders>
            <w:shd w:val="clear" w:color="000000" w:fill="FFFF00"/>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16</w:t>
            </w:r>
          </w:p>
        </w:tc>
        <w:tc>
          <w:tcPr>
            <w:tcW w:w="379" w:type="dxa"/>
            <w:tcBorders>
              <w:top w:val="nil"/>
              <w:left w:val="nil"/>
              <w:bottom w:val="single" w:sz="4" w:space="0" w:color="auto"/>
              <w:right w:val="single" w:sz="4" w:space="0" w:color="auto"/>
            </w:tcBorders>
            <w:shd w:val="clear" w:color="000000" w:fill="FFFFFF"/>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17</w:t>
            </w:r>
          </w:p>
        </w:tc>
        <w:tc>
          <w:tcPr>
            <w:tcW w:w="379" w:type="dxa"/>
            <w:tcBorders>
              <w:top w:val="nil"/>
              <w:left w:val="nil"/>
              <w:bottom w:val="single" w:sz="4" w:space="0" w:color="auto"/>
              <w:right w:val="single" w:sz="4" w:space="0" w:color="auto"/>
            </w:tcBorders>
            <w:shd w:val="clear" w:color="000000" w:fill="FFFFFF"/>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18</w:t>
            </w:r>
          </w:p>
        </w:tc>
        <w:tc>
          <w:tcPr>
            <w:tcW w:w="379" w:type="dxa"/>
            <w:tcBorders>
              <w:top w:val="nil"/>
              <w:left w:val="nil"/>
              <w:bottom w:val="single" w:sz="4" w:space="0" w:color="auto"/>
              <w:right w:val="single" w:sz="4" w:space="0" w:color="auto"/>
            </w:tcBorders>
            <w:shd w:val="clear" w:color="000000" w:fill="FFFFFF"/>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19</w:t>
            </w:r>
          </w:p>
        </w:tc>
        <w:tc>
          <w:tcPr>
            <w:tcW w:w="379" w:type="dxa"/>
            <w:tcBorders>
              <w:top w:val="nil"/>
              <w:left w:val="nil"/>
              <w:bottom w:val="single" w:sz="4" w:space="0" w:color="auto"/>
              <w:right w:val="single" w:sz="4" w:space="0" w:color="auto"/>
            </w:tcBorders>
            <w:shd w:val="clear" w:color="000000" w:fill="B1A0C7"/>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20</w:t>
            </w:r>
          </w:p>
        </w:tc>
        <w:tc>
          <w:tcPr>
            <w:tcW w:w="379" w:type="dxa"/>
            <w:tcBorders>
              <w:top w:val="nil"/>
              <w:left w:val="nil"/>
              <w:bottom w:val="single" w:sz="4" w:space="0" w:color="auto"/>
              <w:right w:val="single" w:sz="4" w:space="0" w:color="auto"/>
            </w:tcBorders>
            <w:shd w:val="clear" w:color="000000" w:fill="FFFFFF"/>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21</w:t>
            </w:r>
          </w:p>
        </w:tc>
        <w:tc>
          <w:tcPr>
            <w:tcW w:w="379" w:type="dxa"/>
            <w:tcBorders>
              <w:top w:val="nil"/>
              <w:left w:val="nil"/>
              <w:bottom w:val="single" w:sz="4" w:space="0" w:color="auto"/>
              <w:right w:val="single" w:sz="4" w:space="0" w:color="auto"/>
            </w:tcBorders>
            <w:shd w:val="clear" w:color="000000" w:fill="FFFFFF"/>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22</w:t>
            </w:r>
          </w:p>
        </w:tc>
        <w:tc>
          <w:tcPr>
            <w:tcW w:w="379" w:type="dxa"/>
            <w:tcBorders>
              <w:top w:val="nil"/>
              <w:left w:val="nil"/>
              <w:bottom w:val="single" w:sz="4" w:space="0" w:color="auto"/>
              <w:right w:val="single" w:sz="4" w:space="0" w:color="auto"/>
            </w:tcBorders>
            <w:shd w:val="clear" w:color="000000" w:fill="FFFFFF"/>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23</w:t>
            </w:r>
          </w:p>
        </w:tc>
        <w:tc>
          <w:tcPr>
            <w:tcW w:w="379" w:type="dxa"/>
            <w:tcBorders>
              <w:top w:val="nil"/>
              <w:left w:val="nil"/>
              <w:bottom w:val="single" w:sz="4" w:space="0" w:color="auto"/>
              <w:right w:val="single" w:sz="4" w:space="0" w:color="auto"/>
            </w:tcBorders>
            <w:shd w:val="clear" w:color="000000" w:fill="FFFFFF"/>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24</w:t>
            </w:r>
          </w:p>
        </w:tc>
        <w:tc>
          <w:tcPr>
            <w:tcW w:w="379" w:type="dxa"/>
            <w:tcBorders>
              <w:top w:val="nil"/>
              <w:left w:val="nil"/>
              <w:bottom w:val="single" w:sz="4" w:space="0" w:color="auto"/>
              <w:right w:val="single" w:sz="4" w:space="0" w:color="auto"/>
            </w:tcBorders>
            <w:shd w:val="clear" w:color="000000" w:fill="FFFFFF"/>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25</w:t>
            </w:r>
          </w:p>
        </w:tc>
        <w:tc>
          <w:tcPr>
            <w:tcW w:w="379" w:type="dxa"/>
            <w:tcBorders>
              <w:top w:val="nil"/>
              <w:left w:val="nil"/>
              <w:bottom w:val="single" w:sz="4" w:space="0" w:color="auto"/>
              <w:right w:val="single" w:sz="4" w:space="0" w:color="auto"/>
            </w:tcBorders>
            <w:shd w:val="clear" w:color="000000" w:fill="FFFFFF"/>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26</w:t>
            </w:r>
          </w:p>
        </w:tc>
        <w:tc>
          <w:tcPr>
            <w:tcW w:w="379" w:type="dxa"/>
            <w:tcBorders>
              <w:top w:val="nil"/>
              <w:left w:val="nil"/>
              <w:bottom w:val="single" w:sz="4" w:space="0" w:color="auto"/>
              <w:right w:val="single" w:sz="4" w:space="0" w:color="auto"/>
            </w:tcBorders>
            <w:shd w:val="clear" w:color="000000" w:fill="FFFFFF"/>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27</w:t>
            </w:r>
          </w:p>
        </w:tc>
        <w:tc>
          <w:tcPr>
            <w:tcW w:w="379" w:type="dxa"/>
            <w:tcBorders>
              <w:top w:val="nil"/>
              <w:left w:val="nil"/>
              <w:bottom w:val="single" w:sz="4" w:space="0" w:color="auto"/>
              <w:right w:val="single" w:sz="4" w:space="0" w:color="auto"/>
            </w:tcBorders>
            <w:shd w:val="clear" w:color="000000" w:fill="FFFFFF"/>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28</w:t>
            </w:r>
          </w:p>
        </w:tc>
        <w:tc>
          <w:tcPr>
            <w:tcW w:w="379" w:type="dxa"/>
            <w:tcBorders>
              <w:top w:val="nil"/>
              <w:left w:val="nil"/>
              <w:bottom w:val="single" w:sz="4" w:space="0" w:color="auto"/>
              <w:right w:val="single" w:sz="4" w:space="0" w:color="auto"/>
            </w:tcBorders>
            <w:shd w:val="clear" w:color="000000" w:fill="FFFFFF"/>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29</w:t>
            </w:r>
          </w:p>
        </w:tc>
        <w:tc>
          <w:tcPr>
            <w:tcW w:w="379" w:type="dxa"/>
            <w:tcBorders>
              <w:top w:val="nil"/>
              <w:left w:val="nil"/>
              <w:bottom w:val="single" w:sz="4" w:space="0" w:color="auto"/>
              <w:right w:val="single" w:sz="4" w:space="0" w:color="auto"/>
            </w:tcBorders>
            <w:shd w:val="clear" w:color="000000" w:fill="FFFFFF"/>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30</w:t>
            </w:r>
          </w:p>
        </w:tc>
        <w:tc>
          <w:tcPr>
            <w:tcW w:w="379" w:type="dxa"/>
            <w:tcBorders>
              <w:top w:val="nil"/>
              <w:left w:val="nil"/>
              <w:bottom w:val="single" w:sz="4" w:space="0" w:color="auto"/>
              <w:right w:val="single" w:sz="4" w:space="0" w:color="auto"/>
            </w:tcBorders>
            <w:shd w:val="clear" w:color="000000" w:fill="FFFFFF"/>
            <w:noWrap/>
            <w:vAlign w:val="bottom"/>
            <w:hideMark/>
          </w:tcPr>
          <w:p w:rsidR="00122B66" w:rsidRPr="00122B66" w:rsidRDefault="00122B66" w:rsidP="00122B66">
            <w:pPr>
              <w:spacing w:after="0" w:line="240" w:lineRule="auto"/>
              <w:jc w:val="right"/>
              <w:rPr>
                <w:rFonts w:ascii="Calibri" w:eastAsia="Times New Roman" w:hAnsi="Calibri" w:cs="Calibri"/>
                <w:color w:val="000000"/>
                <w:sz w:val="16"/>
                <w:szCs w:val="16"/>
              </w:rPr>
            </w:pPr>
            <w:r w:rsidRPr="00122B66">
              <w:rPr>
                <w:rFonts w:ascii="Calibri" w:eastAsia="Times New Roman" w:hAnsi="Calibri" w:cs="Calibri"/>
                <w:color w:val="000000"/>
                <w:sz w:val="16"/>
                <w:szCs w:val="16"/>
              </w:rPr>
              <w:t>31</w:t>
            </w:r>
          </w:p>
        </w:tc>
      </w:tr>
      <w:tr w:rsidR="00122B66" w:rsidRPr="00122B66" w:rsidTr="007875C8">
        <w:trPr>
          <w:trHeight w:val="252"/>
        </w:trPr>
        <w:tc>
          <w:tcPr>
            <w:tcW w:w="11025" w:type="dxa"/>
            <w:gridSpan w:val="31"/>
            <w:tcBorders>
              <w:top w:val="single" w:sz="8" w:space="0" w:color="auto"/>
              <w:left w:val="single" w:sz="4" w:space="0" w:color="auto"/>
              <w:bottom w:val="nil"/>
              <w:right w:val="single" w:sz="4" w:space="0" w:color="auto"/>
            </w:tcBorders>
            <w:shd w:val="clear" w:color="auto" w:fill="auto"/>
            <w:noWrap/>
            <w:vAlign w:val="bottom"/>
            <w:hideMark/>
          </w:tcPr>
          <w:p w:rsidR="00122B66" w:rsidRPr="00122B66" w:rsidRDefault="00122B66" w:rsidP="00122B66">
            <w:pPr>
              <w:spacing w:after="0" w:line="240" w:lineRule="auto"/>
              <w:jc w:val="center"/>
              <w:rPr>
                <w:rFonts w:ascii="Calibri" w:eastAsia="Times New Roman" w:hAnsi="Calibri" w:cs="Calibri"/>
                <w:color w:val="000000"/>
              </w:rPr>
            </w:pPr>
            <w:r w:rsidRPr="00122B66">
              <w:rPr>
                <w:rFonts w:ascii="Calibri" w:eastAsia="Times New Roman" w:hAnsi="Calibri" w:cs="Calibri"/>
                <w:color w:val="000000"/>
              </w:rPr>
              <w:t> </w:t>
            </w:r>
          </w:p>
        </w:tc>
      </w:tr>
      <w:tr w:rsidR="007875C8" w:rsidRPr="00122B66" w:rsidTr="007875C8">
        <w:trPr>
          <w:trHeight w:val="252"/>
        </w:trPr>
        <w:tc>
          <w:tcPr>
            <w:tcW w:w="298" w:type="dxa"/>
            <w:tcBorders>
              <w:top w:val="nil"/>
              <w:left w:val="single" w:sz="4" w:space="0" w:color="auto"/>
              <w:bottom w:val="nil"/>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298"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p>
        </w:tc>
        <w:tc>
          <w:tcPr>
            <w:tcW w:w="298"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29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1490" w:type="dxa"/>
            <w:gridSpan w:val="5"/>
            <w:tcBorders>
              <w:top w:val="single" w:sz="4" w:space="0" w:color="auto"/>
              <w:left w:val="nil"/>
              <w:bottom w:val="single" w:sz="4" w:space="0" w:color="auto"/>
              <w:right w:val="single" w:sz="4" w:space="0" w:color="auto"/>
            </w:tcBorders>
            <w:shd w:val="clear" w:color="auto" w:fill="auto"/>
            <w:noWrap/>
            <w:vAlign w:val="bottom"/>
            <w:hideMark/>
          </w:tcPr>
          <w:p w:rsidR="00122B66" w:rsidRPr="00122B66" w:rsidRDefault="00122B66" w:rsidP="00122B66">
            <w:pPr>
              <w:spacing w:after="0" w:line="240" w:lineRule="auto"/>
              <w:jc w:val="center"/>
              <w:rPr>
                <w:rFonts w:ascii="Calibri" w:eastAsia="Times New Roman" w:hAnsi="Calibri" w:cs="Calibri"/>
                <w:color w:val="000000"/>
                <w:sz w:val="16"/>
                <w:szCs w:val="16"/>
              </w:rPr>
            </w:pPr>
            <w:r w:rsidRPr="00122B66">
              <w:rPr>
                <w:rFonts w:ascii="Calibri" w:eastAsia="Times New Roman" w:hAnsi="Calibri" w:cs="Calibri"/>
                <w:color w:val="000000"/>
                <w:sz w:val="16"/>
                <w:szCs w:val="16"/>
              </w:rPr>
              <w:t>REALIZACION DE LAS PRUEBAS</w:t>
            </w: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jc w:val="center"/>
              <w:rPr>
                <w:rFonts w:ascii="Calibri" w:eastAsia="Times New Roman" w:hAnsi="Calibri" w:cs="Calibri"/>
                <w:color w:val="000000"/>
                <w:sz w:val="16"/>
                <w:szCs w:val="16"/>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single" w:sz="4" w:space="0" w:color="auto"/>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r>
      <w:tr w:rsidR="007875C8" w:rsidRPr="00122B66" w:rsidTr="007875C8">
        <w:trPr>
          <w:trHeight w:val="252"/>
        </w:trPr>
        <w:tc>
          <w:tcPr>
            <w:tcW w:w="298" w:type="dxa"/>
            <w:tcBorders>
              <w:top w:val="nil"/>
              <w:left w:val="single" w:sz="4" w:space="0" w:color="auto"/>
              <w:bottom w:val="nil"/>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298"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p>
        </w:tc>
        <w:tc>
          <w:tcPr>
            <w:tcW w:w="298"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298" w:type="dxa"/>
            <w:tcBorders>
              <w:top w:val="nil"/>
              <w:left w:val="single" w:sz="4" w:space="0" w:color="auto"/>
              <w:bottom w:val="single" w:sz="4" w:space="0" w:color="auto"/>
              <w:right w:val="single" w:sz="4" w:space="0" w:color="auto"/>
            </w:tcBorders>
            <w:shd w:val="clear" w:color="000000" w:fill="B1A0C7"/>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149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122B66" w:rsidRPr="00122B66" w:rsidRDefault="00122B66" w:rsidP="00122B66">
            <w:pPr>
              <w:spacing w:after="0" w:line="240" w:lineRule="auto"/>
              <w:jc w:val="center"/>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jc w:val="center"/>
              <w:rPr>
                <w:rFonts w:ascii="Calibri" w:eastAsia="Times New Roman" w:hAnsi="Calibri" w:cs="Calibri"/>
                <w:color w:val="00000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2274" w:type="dxa"/>
            <w:gridSpan w:val="6"/>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single" w:sz="4" w:space="0" w:color="auto"/>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r>
      <w:tr w:rsidR="007875C8" w:rsidRPr="00122B66" w:rsidTr="007875C8">
        <w:trPr>
          <w:trHeight w:val="252"/>
        </w:trPr>
        <w:tc>
          <w:tcPr>
            <w:tcW w:w="298" w:type="dxa"/>
            <w:tcBorders>
              <w:top w:val="nil"/>
              <w:left w:val="single" w:sz="4" w:space="0" w:color="auto"/>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298"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298"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298" w:type="dxa"/>
            <w:tcBorders>
              <w:top w:val="nil"/>
              <w:left w:val="single" w:sz="4" w:space="0" w:color="auto"/>
              <w:bottom w:val="single" w:sz="4" w:space="0" w:color="auto"/>
              <w:right w:val="single" w:sz="4" w:space="0" w:color="auto"/>
            </w:tcBorders>
            <w:shd w:val="clear" w:color="000000" w:fill="366092"/>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1490" w:type="dxa"/>
            <w:gridSpan w:val="5"/>
            <w:tcBorders>
              <w:top w:val="single" w:sz="4" w:space="0" w:color="auto"/>
              <w:left w:val="nil"/>
              <w:bottom w:val="single" w:sz="4" w:space="0" w:color="auto"/>
              <w:right w:val="single" w:sz="4" w:space="0" w:color="000000"/>
            </w:tcBorders>
            <w:shd w:val="clear" w:color="000000" w:fill="FFFFFF"/>
            <w:noWrap/>
            <w:vAlign w:val="bottom"/>
            <w:hideMark/>
          </w:tcPr>
          <w:p w:rsidR="00122B66" w:rsidRPr="00122B66" w:rsidRDefault="00122B66" w:rsidP="00122B66">
            <w:pPr>
              <w:spacing w:after="0" w:line="240" w:lineRule="auto"/>
              <w:jc w:val="center"/>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nil"/>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c>
          <w:tcPr>
            <w:tcW w:w="379" w:type="dxa"/>
            <w:tcBorders>
              <w:top w:val="nil"/>
              <w:left w:val="nil"/>
              <w:bottom w:val="nil"/>
              <w:right w:val="single" w:sz="4" w:space="0" w:color="auto"/>
            </w:tcBorders>
            <w:shd w:val="clear" w:color="000000" w:fill="FFFFFF"/>
            <w:noWrap/>
            <w:vAlign w:val="bottom"/>
            <w:hideMark/>
          </w:tcPr>
          <w:p w:rsidR="00122B66" w:rsidRPr="00122B66" w:rsidRDefault="00122B66" w:rsidP="00122B66">
            <w:pPr>
              <w:spacing w:after="0" w:line="240" w:lineRule="auto"/>
              <w:rPr>
                <w:rFonts w:ascii="Calibri" w:eastAsia="Times New Roman" w:hAnsi="Calibri" w:cs="Calibri"/>
                <w:color w:val="000000"/>
                <w:sz w:val="16"/>
                <w:szCs w:val="16"/>
              </w:rPr>
            </w:pPr>
            <w:r w:rsidRPr="00122B66">
              <w:rPr>
                <w:rFonts w:ascii="Calibri" w:eastAsia="Times New Roman" w:hAnsi="Calibri" w:cs="Calibri"/>
                <w:color w:val="000000"/>
                <w:sz w:val="16"/>
                <w:szCs w:val="16"/>
              </w:rPr>
              <w:t> </w:t>
            </w:r>
          </w:p>
        </w:tc>
      </w:tr>
      <w:tr w:rsidR="007875C8" w:rsidRPr="00122B66" w:rsidTr="007875C8">
        <w:trPr>
          <w:trHeight w:val="252"/>
        </w:trPr>
        <w:tc>
          <w:tcPr>
            <w:tcW w:w="298" w:type="dxa"/>
            <w:tcBorders>
              <w:top w:val="nil"/>
              <w:left w:val="single" w:sz="4" w:space="0" w:color="auto"/>
              <w:bottom w:val="nil"/>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298"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p>
        </w:tc>
        <w:tc>
          <w:tcPr>
            <w:tcW w:w="298"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298" w:type="dxa"/>
            <w:tcBorders>
              <w:top w:val="nil"/>
              <w:left w:val="single" w:sz="4" w:space="0" w:color="auto"/>
              <w:bottom w:val="single" w:sz="4" w:space="0" w:color="auto"/>
              <w:right w:val="single" w:sz="4" w:space="0" w:color="auto"/>
            </w:tcBorders>
            <w:shd w:val="clear" w:color="000000" w:fill="E26B0A"/>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149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122B66" w:rsidRPr="00122B66" w:rsidRDefault="00122B66" w:rsidP="00122B66">
            <w:pPr>
              <w:spacing w:after="0" w:line="240" w:lineRule="auto"/>
              <w:jc w:val="center"/>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jc w:val="center"/>
              <w:rPr>
                <w:rFonts w:ascii="Calibri" w:eastAsia="Times New Roman" w:hAnsi="Calibri" w:cs="Calibri"/>
                <w:color w:val="00000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nil"/>
            </w:tcBorders>
            <w:shd w:val="clear" w:color="auto" w:fill="auto"/>
            <w:noWrap/>
            <w:vAlign w:val="bottom"/>
            <w:hideMark/>
          </w:tcPr>
          <w:p w:rsidR="00122B66" w:rsidRPr="00122B66" w:rsidRDefault="00122B66" w:rsidP="00122B66">
            <w:pPr>
              <w:spacing w:after="0" w:line="240" w:lineRule="auto"/>
              <w:rPr>
                <w:rFonts w:ascii="Times New Roman" w:eastAsia="Times New Roman" w:hAnsi="Times New Roman" w:cs="Times New Roman"/>
                <w:sz w:val="20"/>
                <w:szCs w:val="20"/>
              </w:rPr>
            </w:pPr>
          </w:p>
        </w:tc>
        <w:tc>
          <w:tcPr>
            <w:tcW w:w="379" w:type="dxa"/>
            <w:tcBorders>
              <w:top w:val="nil"/>
              <w:left w:val="nil"/>
              <w:bottom w:val="nil"/>
              <w:right w:val="single" w:sz="4" w:space="0" w:color="auto"/>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r>
      <w:tr w:rsidR="007875C8" w:rsidRPr="00122B66" w:rsidTr="007875C8">
        <w:trPr>
          <w:trHeight w:val="252"/>
        </w:trPr>
        <w:tc>
          <w:tcPr>
            <w:tcW w:w="298" w:type="dxa"/>
            <w:tcBorders>
              <w:top w:val="nil"/>
              <w:left w:val="single" w:sz="4" w:space="0" w:color="auto"/>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298"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298"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298"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298"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298"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298"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298"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298"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nil"/>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c>
          <w:tcPr>
            <w:tcW w:w="379" w:type="dxa"/>
            <w:tcBorders>
              <w:top w:val="nil"/>
              <w:left w:val="nil"/>
              <w:bottom w:val="single" w:sz="4" w:space="0" w:color="auto"/>
              <w:right w:val="single" w:sz="4" w:space="0" w:color="auto"/>
            </w:tcBorders>
            <w:shd w:val="clear" w:color="auto" w:fill="auto"/>
            <w:noWrap/>
            <w:vAlign w:val="bottom"/>
            <w:hideMark/>
          </w:tcPr>
          <w:p w:rsidR="00122B66" w:rsidRPr="00122B66" w:rsidRDefault="00122B66" w:rsidP="00122B66">
            <w:pPr>
              <w:spacing w:after="0" w:line="240" w:lineRule="auto"/>
              <w:rPr>
                <w:rFonts w:ascii="Calibri" w:eastAsia="Times New Roman" w:hAnsi="Calibri" w:cs="Calibri"/>
                <w:color w:val="000000"/>
              </w:rPr>
            </w:pPr>
            <w:r w:rsidRPr="00122B66">
              <w:rPr>
                <w:rFonts w:ascii="Calibri" w:eastAsia="Times New Roman" w:hAnsi="Calibri" w:cs="Calibri"/>
                <w:color w:val="000000"/>
              </w:rPr>
              <w:t> </w:t>
            </w:r>
          </w:p>
        </w:tc>
      </w:tr>
    </w:tbl>
    <w:p w:rsidR="00122B66" w:rsidRPr="00122B66" w:rsidRDefault="00122B66" w:rsidP="00122B66">
      <w:pPr>
        <w:spacing w:line="276" w:lineRule="auto"/>
        <w:jc w:val="center"/>
        <w:rPr>
          <w:rFonts w:ascii="Arial" w:hAnsi="Arial" w:cs="Arial"/>
          <w:sz w:val="24"/>
          <w:szCs w:val="24"/>
        </w:rPr>
      </w:pPr>
    </w:p>
    <w:p w:rsidR="006D7302" w:rsidRDefault="006D7302" w:rsidP="00995DFC">
      <w:pPr>
        <w:spacing w:line="276" w:lineRule="auto"/>
        <w:jc w:val="both"/>
        <w:rPr>
          <w:rFonts w:ascii="Arial" w:hAnsi="Arial" w:cs="Arial"/>
          <w:sz w:val="24"/>
          <w:szCs w:val="24"/>
          <w:lang w:val="es-ES"/>
        </w:rPr>
      </w:pPr>
    </w:p>
    <w:p w:rsidR="0017080B" w:rsidRDefault="0017080B" w:rsidP="007875C8">
      <w:pPr>
        <w:rPr>
          <w:rFonts w:ascii="Arial" w:hAnsi="Arial" w:cs="Arial"/>
          <w:b/>
          <w:sz w:val="24"/>
          <w:szCs w:val="24"/>
          <w:lang w:val="es-ES"/>
        </w:rPr>
      </w:pPr>
    </w:p>
    <w:p w:rsidR="0017080B" w:rsidRDefault="0017080B" w:rsidP="007875C8">
      <w:pPr>
        <w:rPr>
          <w:rFonts w:ascii="Arial" w:hAnsi="Arial" w:cs="Arial"/>
          <w:b/>
          <w:sz w:val="24"/>
          <w:szCs w:val="24"/>
          <w:lang w:val="es-ES"/>
        </w:rPr>
      </w:pPr>
    </w:p>
    <w:p w:rsidR="0017080B" w:rsidRDefault="0017080B" w:rsidP="007875C8">
      <w:pPr>
        <w:rPr>
          <w:rFonts w:ascii="Arial" w:hAnsi="Arial" w:cs="Arial"/>
          <w:b/>
          <w:sz w:val="24"/>
          <w:szCs w:val="24"/>
          <w:lang w:val="es-ES"/>
        </w:rPr>
      </w:pPr>
    </w:p>
    <w:p w:rsidR="0017080B" w:rsidRDefault="0017080B" w:rsidP="007875C8">
      <w:pPr>
        <w:rPr>
          <w:rFonts w:ascii="Arial" w:hAnsi="Arial" w:cs="Arial"/>
          <w:b/>
          <w:sz w:val="24"/>
          <w:szCs w:val="24"/>
          <w:lang w:val="es-ES"/>
        </w:rPr>
      </w:pPr>
    </w:p>
    <w:p w:rsidR="00337FDF" w:rsidRDefault="007875C8" w:rsidP="007875C8">
      <w:pPr>
        <w:rPr>
          <w:rFonts w:ascii="Arial" w:hAnsi="Arial" w:cs="Arial"/>
          <w:b/>
          <w:sz w:val="24"/>
          <w:szCs w:val="24"/>
          <w:lang w:val="es-ES"/>
        </w:rPr>
      </w:pPr>
      <w:r w:rsidRPr="007875C8">
        <w:rPr>
          <w:rFonts w:ascii="Arial" w:hAnsi="Arial" w:cs="Arial"/>
          <w:b/>
          <w:sz w:val="24"/>
          <w:szCs w:val="24"/>
          <w:lang w:val="es-ES"/>
        </w:rPr>
        <w:lastRenderedPageBreak/>
        <w:t>INTERPRETACIÓN DATOS: PRUE</w:t>
      </w:r>
      <w:r w:rsidR="00355A86">
        <w:rPr>
          <w:rFonts w:ascii="Arial" w:hAnsi="Arial" w:cs="Arial"/>
          <w:b/>
          <w:sz w:val="24"/>
          <w:szCs w:val="24"/>
          <w:lang w:val="es-ES"/>
        </w:rPr>
        <w:t>BA 20 METROS LISOS DE 6 A 8 AÑOS</w:t>
      </w:r>
    </w:p>
    <w:p w:rsidR="00997AFA" w:rsidRDefault="00F558A3" w:rsidP="007875C8">
      <w:pPr>
        <w:rPr>
          <w:rFonts w:ascii="Arial" w:hAnsi="Arial" w:cs="Arial"/>
          <w:b/>
          <w:sz w:val="24"/>
          <w:szCs w:val="24"/>
          <w:lang w:val="es-ES"/>
        </w:rPr>
      </w:pPr>
      <w:r>
        <w:rPr>
          <w:noProof/>
          <w:lang w:val="es-CO" w:eastAsia="es-CO"/>
        </w:rPr>
        <w:drawing>
          <wp:inline distT="0" distB="0" distL="0" distR="0" wp14:anchorId="4998E144" wp14:editId="6524A587">
            <wp:extent cx="5612130" cy="2036445"/>
            <wp:effectExtent l="0" t="0" r="7620" b="1905"/>
            <wp:docPr id="1" name="Gráfico 1">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3F53A0D8-43BC-47AF-B687-1AD4F4FB14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875C8" w:rsidRPr="0059319E" w:rsidRDefault="007875C8" w:rsidP="0059319E">
      <w:pPr>
        <w:pStyle w:val="Prrafodelista"/>
        <w:numPr>
          <w:ilvl w:val="0"/>
          <w:numId w:val="4"/>
        </w:numPr>
        <w:rPr>
          <w:rFonts w:ascii="Arial" w:hAnsi="Arial" w:cs="Arial"/>
          <w:b/>
          <w:sz w:val="24"/>
          <w:szCs w:val="24"/>
          <w:lang w:val="es-ES"/>
        </w:rPr>
      </w:pPr>
      <w:r w:rsidRPr="0059319E">
        <w:rPr>
          <w:rFonts w:ascii="Arial" w:hAnsi="Arial" w:cs="Arial"/>
          <w:sz w:val="24"/>
          <w:szCs w:val="24"/>
          <w:lang w:val="es-ES"/>
        </w:rPr>
        <w:t xml:space="preserve">Al presentar la prueba los niños en la gran mayoría frenaban antes de la toma done se decidió e insistió que debían pasar por el punto de toma de tiempo y frenar después de unos 5 metros después desacelerar y que en esos conos era su tiempo final </w:t>
      </w:r>
    </w:p>
    <w:p w:rsidR="00FB3882" w:rsidRDefault="00FB3882" w:rsidP="007875C8">
      <w:pPr>
        <w:rPr>
          <w:rFonts w:ascii="Arial" w:hAnsi="Arial" w:cs="Arial"/>
          <w:sz w:val="24"/>
          <w:szCs w:val="24"/>
          <w:lang w:val="es-ES"/>
        </w:rPr>
      </w:pPr>
    </w:p>
    <w:p w:rsidR="00355A86" w:rsidRDefault="00355A86" w:rsidP="00FB3882">
      <w:pPr>
        <w:rPr>
          <w:rFonts w:ascii="Arial" w:hAnsi="Arial" w:cs="Arial"/>
          <w:b/>
          <w:sz w:val="24"/>
          <w:szCs w:val="24"/>
          <w:lang w:val="es-ES"/>
        </w:rPr>
      </w:pPr>
    </w:p>
    <w:p w:rsidR="00C03DCA" w:rsidRDefault="00C03DCA" w:rsidP="00FB3882">
      <w:pPr>
        <w:rPr>
          <w:rFonts w:ascii="Arial" w:hAnsi="Arial" w:cs="Arial"/>
          <w:b/>
          <w:sz w:val="24"/>
          <w:szCs w:val="24"/>
          <w:lang w:val="es-ES"/>
        </w:rPr>
      </w:pPr>
    </w:p>
    <w:p w:rsidR="00C03DCA" w:rsidRDefault="00C03DCA" w:rsidP="00FB3882">
      <w:pPr>
        <w:rPr>
          <w:rFonts w:ascii="Arial" w:hAnsi="Arial" w:cs="Arial"/>
          <w:b/>
          <w:sz w:val="24"/>
          <w:szCs w:val="24"/>
          <w:lang w:val="es-ES"/>
        </w:rPr>
      </w:pPr>
    </w:p>
    <w:p w:rsidR="00997AFA" w:rsidRDefault="00997AFA" w:rsidP="00FB3882">
      <w:pPr>
        <w:rPr>
          <w:rFonts w:ascii="Arial" w:hAnsi="Arial" w:cs="Arial"/>
          <w:b/>
          <w:sz w:val="24"/>
          <w:szCs w:val="24"/>
          <w:lang w:val="es-ES"/>
        </w:rPr>
      </w:pPr>
    </w:p>
    <w:p w:rsidR="00FB3882" w:rsidRDefault="00FB3882" w:rsidP="00FB3882">
      <w:pPr>
        <w:rPr>
          <w:rFonts w:ascii="Arial" w:hAnsi="Arial" w:cs="Arial"/>
          <w:b/>
          <w:sz w:val="24"/>
          <w:szCs w:val="24"/>
          <w:lang w:val="es-ES"/>
        </w:rPr>
      </w:pPr>
      <w:r w:rsidRPr="007875C8">
        <w:rPr>
          <w:rFonts w:ascii="Arial" w:hAnsi="Arial" w:cs="Arial"/>
          <w:b/>
          <w:sz w:val="24"/>
          <w:szCs w:val="24"/>
          <w:lang w:val="es-ES"/>
        </w:rPr>
        <w:t>INTERPRETACIÓN DA</w:t>
      </w:r>
      <w:r>
        <w:rPr>
          <w:rFonts w:ascii="Arial" w:hAnsi="Arial" w:cs="Arial"/>
          <w:b/>
          <w:sz w:val="24"/>
          <w:szCs w:val="24"/>
          <w:lang w:val="es-ES"/>
        </w:rPr>
        <w:t>TOS: PRUEBA 20 METROS LISOS DE 9 A 12</w:t>
      </w:r>
      <w:r w:rsidRPr="007875C8">
        <w:rPr>
          <w:rFonts w:ascii="Arial" w:hAnsi="Arial" w:cs="Arial"/>
          <w:b/>
          <w:sz w:val="24"/>
          <w:szCs w:val="24"/>
          <w:lang w:val="es-ES"/>
        </w:rPr>
        <w:t xml:space="preserve"> AÑOS</w:t>
      </w:r>
    </w:p>
    <w:p w:rsidR="0059319E" w:rsidRDefault="00C03DCA" w:rsidP="00FB3882">
      <w:pPr>
        <w:rPr>
          <w:rFonts w:ascii="Arial" w:hAnsi="Arial" w:cs="Arial"/>
          <w:sz w:val="24"/>
          <w:szCs w:val="24"/>
          <w:lang w:val="es-ES"/>
        </w:rPr>
      </w:pPr>
      <w:r>
        <w:rPr>
          <w:noProof/>
          <w:lang w:val="es-CO" w:eastAsia="es-CO"/>
        </w:rPr>
        <w:drawing>
          <wp:inline distT="0" distB="0" distL="0" distR="0" wp14:anchorId="7DA55301" wp14:editId="7AA48E85">
            <wp:extent cx="5612130" cy="1927225"/>
            <wp:effectExtent l="0" t="0" r="7620" b="0"/>
            <wp:docPr id="13" name="Gráfico 13">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C0AA9D76-D253-455A-9E28-E49A014B22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B3882" w:rsidRPr="0059319E" w:rsidRDefault="00FB3882" w:rsidP="0059319E">
      <w:pPr>
        <w:pStyle w:val="Prrafodelista"/>
        <w:numPr>
          <w:ilvl w:val="0"/>
          <w:numId w:val="5"/>
        </w:numPr>
        <w:rPr>
          <w:rFonts w:ascii="Arial" w:hAnsi="Arial" w:cs="Arial"/>
          <w:b/>
          <w:sz w:val="24"/>
          <w:szCs w:val="24"/>
          <w:lang w:val="es-ES"/>
        </w:rPr>
      </w:pPr>
      <w:r w:rsidRPr="0059319E">
        <w:rPr>
          <w:rFonts w:ascii="Arial" w:hAnsi="Arial" w:cs="Arial"/>
          <w:sz w:val="24"/>
          <w:szCs w:val="24"/>
          <w:lang w:val="es-ES"/>
        </w:rPr>
        <w:t xml:space="preserve">Al presentar la prueba los niños en la gran mayoría frenaban antes de la toma done se decidió e insistió que debían pasar por el punto de toma de tiempo y frenar después de unos 5 metros después desacelerar y que en esos conos era su tiempo final </w:t>
      </w:r>
    </w:p>
    <w:p w:rsidR="0017080B" w:rsidRDefault="0017080B" w:rsidP="00FB3882">
      <w:pPr>
        <w:rPr>
          <w:rFonts w:ascii="Arial" w:hAnsi="Arial" w:cs="Arial"/>
          <w:b/>
          <w:sz w:val="24"/>
          <w:szCs w:val="24"/>
          <w:lang w:val="es-ES"/>
        </w:rPr>
      </w:pPr>
    </w:p>
    <w:p w:rsidR="00FB3882" w:rsidRDefault="00FB3882" w:rsidP="00FB3882">
      <w:pPr>
        <w:rPr>
          <w:rFonts w:ascii="Arial" w:hAnsi="Arial" w:cs="Arial"/>
          <w:b/>
          <w:sz w:val="24"/>
          <w:szCs w:val="24"/>
          <w:lang w:val="es-ES"/>
        </w:rPr>
      </w:pPr>
      <w:r w:rsidRPr="007875C8">
        <w:rPr>
          <w:rFonts w:ascii="Arial" w:hAnsi="Arial" w:cs="Arial"/>
          <w:b/>
          <w:sz w:val="24"/>
          <w:szCs w:val="24"/>
          <w:lang w:val="es-ES"/>
        </w:rPr>
        <w:lastRenderedPageBreak/>
        <w:t>INTERPRETACIÓN DA</w:t>
      </w:r>
      <w:r>
        <w:rPr>
          <w:rFonts w:ascii="Arial" w:hAnsi="Arial" w:cs="Arial"/>
          <w:b/>
          <w:sz w:val="24"/>
          <w:szCs w:val="24"/>
          <w:lang w:val="es-ES"/>
        </w:rPr>
        <w:t>TOS: PRUEBA 20 METROS LISOS DE 13 A 17</w:t>
      </w:r>
      <w:r w:rsidRPr="007875C8">
        <w:rPr>
          <w:rFonts w:ascii="Arial" w:hAnsi="Arial" w:cs="Arial"/>
          <w:b/>
          <w:sz w:val="24"/>
          <w:szCs w:val="24"/>
          <w:lang w:val="es-ES"/>
        </w:rPr>
        <w:t xml:space="preserve"> AÑOS</w:t>
      </w:r>
    </w:p>
    <w:p w:rsidR="0059319E" w:rsidRDefault="00C03DCA" w:rsidP="00FB3882">
      <w:pPr>
        <w:rPr>
          <w:rFonts w:ascii="Arial" w:hAnsi="Arial" w:cs="Arial"/>
          <w:sz w:val="24"/>
          <w:szCs w:val="24"/>
          <w:lang w:val="es-ES"/>
        </w:rPr>
      </w:pPr>
      <w:r>
        <w:rPr>
          <w:noProof/>
          <w:lang w:val="es-CO" w:eastAsia="es-CO"/>
        </w:rPr>
        <w:drawing>
          <wp:inline distT="0" distB="0" distL="0" distR="0" wp14:anchorId="40005E12" wp14:editId="4908CE0A">
            <wp:extent cx="5612130" cy="1965960"/>
            <wp:effectExtent l="0" t="0" r="7620" b="0"/>
            <wp:docPr id="14" name="Gráfico 14">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F3730568-6450-42D2-A664-FEA7EA16D4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B3882" w:rsidRPr="0059319E" w:rsidRDefault="00FB3882" w:rsidP="0059319E">
      <w:pPr>
        <w:pStyle w:val="Prrafodelista"/>
        <w:numPr>
          <w:ilvl w:val="0"/>
          <w:numId w:val="5"/>
        </w:numPr>
        <w:rPr>
          <w:rFonts w:ascii="Arial" w:hAnsi="Arial" w:cs="Arial"/>
          <w:b/>
          <w:sz w:val="24"/>
          <w:szCs w:val="24"/>
          <w:lang w:val="es-ES"/>
        </w:rPr>
      </w:pPr>
      <w:r w:rsidRPr="0059319E">
        <w:rPr>
          <w:rFonts w:ascii="Arial" w:hAnsi="Arial" w:cs="Arial"/>
          <w:sz w:val="24"/>
          <w:szCs w:val="24"/>
          <w:lang w:val="es-ES"/>
        </w:rPr>
        <w:t xml:space="preserve">Al presentar la prueba los niños en la gran mayoría frenaban antes de la toma done se decidió e insistió que debían pasar por el punto de toma de tiempo y frenar después de unos 5 metros después desacelerar y que en esos conos era su tiempo final </w:t>
      </w:r>
    </w:p>
    <w:p w:rsidR="00997AFA" w:rsidRDefault="00997AFA" w:rsidP="00F32F9A">
      <w:pPr>
        <w:jc w:val="both"/>
        <w:rPr>
          <w:rFonts w:ascii="Arial" w:hAnsi="Arial" w:cs="Arial"/>
          <w:sz w:val="24"/>
          <w:szCs w:val="24"/>
          <w:lang w:val="es-ES"/>
        </w:rPr>
      </w:pPr>
    </w:p>
    <w:p w:rsidR="00997AFA" w:rsidRDefault="00997AFA" w:rsidP="00F32F9A">
      <w:pPr>
        <w:jc w:val="both"/>
        <w:rPr>
          <w:rFonts w:ascii="Arial" w:hAnsi="Arial" w:cs="Arial"/>
          <w:sz w:val="24"/>
          <w:szCs w:val="24"/>
          <w:lang w:val="es-ES"/>
        </w:rPr>
      </w:pPr>
    </w:p>
    <w:p w:rsidR="00997AFA" w:rsidRDefault="00997AFA" w:rsidP="00F32F9A">
      <w:pPr>
        <w:jc w:val="both"/>
        <w:rPr>
          <w:rFonts w:ascii="Arial" w:hAnsi="Arial" w:cs="Arial"/>
          <w:sz w:val="24"/>
          <w:szCs w:val="24"/>
          <w:lang w:val="es-ES"/>
        </w:rPr>
      </w:pPr>
    </w:p>
    <w:p w:rsidR="003437F4" w:rsidRDefault="00F32F9A" w:rsidP="00F32F9A">
      <w:pPr>
        <w:jc w:val="both"/>
        <w:rPr>
          <w:rFonts w:ascii="Arial" w:hAnsi="Arial" w:cs="Arial"/>
          <w:b/>
          <w:sz w:val="24"/>
          <w:szCs w:val="24"/>
          <w:lang w:val="es-ES"/>
        </w:rPr>
      </w:pPr>
      <w:r w:rsidRPr="00F32F9A">
        <w:rPr>
          <w:rFonts w:ascii="Arial" w:hAnsi="Arial" w:cs="Arial"/>
          <w:b/>
          <w:sz w:val="24"/>
          <w:szCs w:val="24"/>
          <w:lang w:val="es-ES"/>
        </w:rPr>
        <w:t>INTERPRETACIÓN DATOS: PRUEBA SALTO LARGO SIN IMPULSO DE 6 A 8 AÑOS</w:t>
      </w:r>
    </w:p>
    <w:p w:rsidR="00C03DCA" w:rsidRDefault="00C03DCA" w:rsidP="00F32F9A">
      <w:pPr>
        <w:jc w:val="both"/>
        <w:rPr>
          <w:rFonts w:ascii="Arial" w:hAnsi="Arial" w:cs="Arial"/>
          <w:b/>
          <w:sz w:val="24"/>
          <w:szCs w:val="24"/>
          <w:lang w:val="es-ES"/>
        </w:rPr>
      </w:pPr>
      <w:r>
        <w:rPr>
          <w:noProof/>
          <w:lang w:val="es-CO" w:eastAsia="es-CO"/>
        </w:rPr>
        <w:drawing>
          <wp:inline distT="0" distB="0" distL="0" distR="0" wp14:anchorId="7A8330D7" wp14:editId="1ED42BA3">
            <wp:extent cx="5612130" cy="3449955"/>
            <wp:effectExtent l="0" t="0" r="7620" b="0"/>
            <wp:docPr id="15" name="Gráfico 15">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9A70C926-39F4-43B4-84B9-E881520FA6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9319E" w:rsidRDefault="003437F4" w:rsidP="00F32F9A">
      <w:pPr>
        <w:pStyle w:val="Prrafodelista"/>
        <w:numPr>
          <w:ilvl w:val="0"/>
          <w:numId w:val="5"/>
        </w:numPr>
        <w:spacing w:line="276" w:lineRule="auto"/>
        <w:jc w:val="both"/>
        <w:rPr>
          <w:rFonts w:ascii="Arial" w:hAnsi="Arial" w:cs="Arial"/>
          <w:sz w:val="24"/>
          <w:szCs w:val="24"/>
          <w:lang w:val="es-ES"/>
        </w:rPr>
      </w:pPr>
      <w:r w:rsidRPr="0059319E">
        <w:rPr>
          <w:rFonts w:ascii="Arial" w:hAnsi="Arial" w:cs="Arial"/>
          <w:sz w:val="24"/>
          <w:szCs w:val="24"/>
          <w:lang w:val="es-ES"/>
        </w:rPr>
        <w:lastRenderedPageBreak/>
        <w:t xml:space="preserve">Al presentar la prueba se ve en la gran mayoría de niños que la coordinación y motricidad no es buena dado que se repitió varias veces la prueba y es una de las que más tiempo tarda porque los niños al presentar el protocolo lo </w:t>
      </w:r>
      <w:r w:rsidR="00F32F9A" w:rsidRPr="0059319E">
        <w:rPr>
          <w:rFonts w:ascii="Arial" w:hAnsi="Arial" w:cs="Arial"/>
          <w:sz w:val="24"/>
          <w:szCs w:val="24"/>
          <w:lang w:val="es-ES"/>
        </w:rPr>
        <w:t>entienden,</w:t>
      </w:r>
      <w:r w:rsidRPr="0059319E">
        <w:rPr>
          <w:rFonts w:ascii="Arial" w:hAnsi="Arial" w:cs="Arial"/>
          <w:sz w:val="24"/>
          <w:szCs w:val="24"/>
          <w:lang w:val="es-ES"/>
        </w:rPr>
        <w:t xml:space="preserve"> pero al ejecutarlo se presentan dificultades como lo es: </w:t>
      </w:r>
    </w:p>
    <w:p w:rsidR="0059319E" w:rsidRDefault="003437F4" w:rsidP="00F32F9A">
      <w:pPr>
        <w:pStyle w:val="Prrafodelista"/>
        <w:numPr>
          <w:ilvl w:val="0"/>
          <w:numId w:val="6"/>
        </w:numPr>
        <w:spacing w:line="276" w:lineRule="auto"/>
        <w:jc w:val="both"/>
        <w:rPr>
          <w:rFonts w:ascii="Arial" w:hAnsi="Arial" w:cs="Arial"/>
          <w:sz w:val="24"/>
          <w:szCs w:val="24"/>
          <w:lang w:val="es-ES"/>
        </w:rPr>
      </w:pPr>
      <w:r w:rsidRPr="0059319E">
        <w:rPr>
          <w:rFonts w:ascii="Arial" w:hAnsi="Arial" w:cs="Arial"/>
          <w:sz w:val="24"/>
          <w:szCs w:val="24"/>
          <w:lang w:val="es-ES"/>
        </w:rPr>
        <w:t xml:space="preserve">Saltan a un solo pie </w:t>
      </w:r>
    </w:p>
    <w:p w:rsidR="0059319E" w:rsidRDefault="003437F4" w:rsidP="00F32F9A">
      <w:pPr>
        <w:pStyle w:val="Prrafodelista"/>
        <w:numPr>
          <w:ilvl w:val="0"/>
          <w:numId w:val="6"/>
        </w:numPr>
        <w:spacing w:line="276" w:lineRule="auto"/>
        <w:jc w:val="both"/>
        <w:rPr>
          <w:rFonts w:ascii="Arial" w:hAnsi="Arial" w:cs="Arial"/>
          <w:sz w:val="24"/>
          <w:szCs w:val="24"/>
          <w:lang w:val="es-ES"/>
        </w:rPr>
      </w:pPr>
      <w:r w:rsidRPr="0059319E">
        <w:rPr>
          <w:rFonts w:ascii="Arial" w:hAnsi="Arial" w:cs="Arial"/>
          <w:sz w:val="24"/>
          <w:szCs w:val="24"/>
          <w:lang w:val="es-ES"/>
        </w:rPr>
        <w:t xml:space="preserve">No se acercan o alejan mucho de la línea </w:t>
      </w:r>
    </w:p>
    <w:p w:rsidR="0059319E" w:rsidRDefault="003437F4" w:rsidP="00F32F9A">
      <w:pPr>
        <w:pStyle w:val="Prrafodelista"/>
        <w:numPr>
          <w:ilvl w:val="0"/>
          <w:numId w:val="6"/>
        </w:numPr>
        <w:spacing w:line="276" w:lineRule="auto"/>
        <w:jc w:val="both"/>
        <w:rPr>
          <w:rFonts w:ascii="Arial" w:hAnsi="Arial" w:cs="Arial"/>
          <w:sz w:val="24"/>
          <w:szCs w:val="24"/>
          <w:lang w:val="es-ES"/>
        </w:rPr>
      </w:pPr>
      <w:r w:rsidRPr="0059319E">
        <w:rPr>
          <w:rFonts w:ascii="Arial" w:hAnsi="Arial" w:cs="Arial"/>
          <w:sz w:val="24"/>
          <w:szCs w:val="24"/>
          <w:lang w:val="es-ES"/>
        </w:rPr>
        <w:t xml:space="preserve">Al caer al piso no flexionan los pies y rodillas </w:t>
      </w:r>
    </w:p>
    <w:p w:rsidR="0059319E" w:rsidRDefault="003437F4" w:rsidP="00F32F9A">
      <w:pPr>
        <w:pStyle w:val="Prrafodelista"/>
        <w:numPr>
          <w:ilvl w:val="0"/>
          <w:numId w:val="6"/>
        </w:numPr>
        <w:spacing w:line="276" w:lineRule="auto"/>
        <w:jc w:val="both"/>
        <w:rPr>
          <w:rFonts w:ascii="Arial" w:hAnsi="Arial" w:cs="Arial"/>
          <w:sz w:val="24"/>
          <w:szCs w:val="24"/>
          <w:lang w:val="es-ES"/>
        </w:rPr>
      </w:pPr>
      <w:r w:rsidRPr="0059319E">
        <w:rPr>
          <w:rFonts w:ascii="Arial" w:hAnsi="Arial" w:cs="Arial"/>
          <w:sz w:val="24"/>
          <w:szCs w:val="24"/>
          <w:lang w:val="es-ES"/>
        </w:rPr>
        <w:t xml:space="preserve">Al tomar impulso no flexionan y no hacen el balance de los brazos </w:t>
      </w:r>
    </w:p>
    <w:p w:rsidR="003437F4" w:rsidRPr="0059319E" w:rsidRDefault="003437F4" w:rsidP="00F32F9A">
      <w:pPr>
        <w:pStyle w:val="Prrafodelista"/>
        <w:numPr>
          <w:ilvl w:val="0"/>
          <w:numId w:val="6"/>
        </w:numPr>
        <w:spacing w:line="276" w:lineRule="auto"/>
        <w:jc w:val="both"/>
        <w:rPr>
          <w:rFonts w:ascii="Arial" w:hAnsi="Arial" w:cs="Arial"/>
          <w:sz w:val="24"/>
          <w:szCs w:val="24"/>
          <w:lang w:val="es-ES"/>
        </w:rPr>
      </w:pPr>
      <w:r w:rsidRPr="0059319E">
        <w:rPr>
          <w:rFonts w:ascii="Arial" w:hAnsi="Arial" w:cs="Arial"/>
          <w:sz w:val="24"/>
          <w:szCs w:val="24"/>
          <w:lang w:val="es-ES"/>
        </w:rPr>
        <w:t xml:space="preserve">Al caer los niños no dejan los pies quietos y lo mueven y por ello se tomaba nuevamente el salto. </w:t>
      </w:r>
    </w:p>
    <w:p w:rsidR="00C03DCA" w:rsidRDefault="00C03DCA" w:rsidP="00F32F9A">
      <w:pPr>
        <w:jc w:val="both"/>
        <w:rPr>
          <w:rFonts w:ascii="Arial" w:hAnsi="Arial" w:cs="Arial"/>
          <w:b/>
          <w:sz w:val="24"/>
          <w:szCs w:val="24"/>
          <w:lang w:val="es-ES"/>
        </w:rPr>
      </w:pPr>
    </w:p>
    <w:p w:rsidR="00F32F9A" w:rsidRDefault="00F32F9A" w:rsidP="00F32F9A">
      <w:pPr>
        <w:jc w:val="both"/>
        <w:rPr>
          <w:rFonts w:ascii="Arial" w:hAnsi="Arial" w:cs="Arial"/>
          <w:b/>
          <w:sz w:val="24"/>
          <w:szCs w:val="24"/>
          <w:lang w:val="es-ES"/>
        </w:rPr>
      </w:pPr>
      <w:r w:rsidRPr="00F32F9A">
        <w:rPr>
          <w:rFonts w:ascii="Arial" w:hAnsi="Arial" w:cs="Arial"/>
          <w:b/>
          <w:sz w:val="24"/>
          <w:szCs w:val="24"/>
          <w:lang w:val="es-ES"/>
        </w:rPr>
        <w:t>INTERPRETACIÓN DATOS: PRU</w:t>
      </w:r>
      <w:r>
        <w:rPr>
          <w:rFonts w:ascii="Arial" w:hAnsi="Arial" w:cs="Arial"/>
          <w:b/>
          <w:sz w:val="24"/>
          <w:szCs w:val="24"/>
          <w:lang w:val="es-ES"/>
        </w:rPr>
        <w:t>EBA SALTO LARGO SIN IMPULSO DE 9 A 12 AÑOS</w:t>
      </w:r>
    </w:p>
    <w:p w:rsidR="00C03DCA" w:rsidRDefault="00C03DCA" w:rsidP="00F32F9A">
      <w:pPr>
        <w:jc w:val="both"/>
        <w:rPr>
          <w:rFonts w:ascii="Arial" w:hAnsi="Arial" w:cs="Arial"/>
          <w:b/>
          <w:sz w:val="24"/>
          <w:szCs w:val="24"/>
          <w:lang w:val="es-ES"/>
        </w:rPr>
      </w:pPr>
      <w:r>
        <w:rPr>
          <w:noProof/>
          <w:lang w:val="es-CO" w:eastAsia="es-CO"/>
        </w:rPr>
        <w:drawing>
          <wp:inline distT="0" distB="0" distL="0" distR="0" wp14:anchorId="20B96FDF" wp14:editId="42B9D567">
            <wp:extent cx="5612130" cy="3397250"/>
            <wp:effectExtent l="0" t="0" r="7620" b="0"/>
            <wp:docPr id="17" name="Gráfico 17">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5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9319E" w:rsidRDefault="00F32F9A" w:rsidP="00F32F9A">
      <w:pPr>
        <w:pStyle w:val="Prrafodelista"/>
        <w:numPr>
          <w:ilvl w:val="0"/>
          <w:numId w:val="5"/>
        </w:numPr>
        <w:spacing w:line="276" w:lineRule="auto"/>
        <w:jc w:val="both"/>
        <w:rPr>
          <w:rFonts w:ascii="Arial" w:hAnsi="Arial" w:cs="Arial"/>
          <w:sz w:val="24"/>
          <w:szCs w:val="24"/>
          <w:lang w:val="es-ES"/>
        </w:rPr>
      </w:pPr>
      <w:r w:rsidRPr="0059319E">
        <w:rPr>
          <w:rFonts w:ascii="Arial" w:hAnsi="Arial" w:cs="Arial"/>
          <w:sz w:val="24"/>
          <w:szCs w:val="24"/>
          <w:lang w:val="es-ES"/>
        </w:rPr>
        <w:t xml:space="preserve">Al presentar la prueba se ve en la gran mayoría de niños que la coordinación y motricidad no es buena dado que se repitió varias veces la prueba y es una de las que más tiempo tarda porque los niños al presentar el protocolo lo entienden, pero al ejecutarlo se presentan dificultades como lo es: </w:t>
      </w:r>
    </w:p>
    <w:p w:rsidR="0059319E" w:rsidRDefault="00F32F9A" w:rsidP="00F32F9A">
      <w:pPr>
        <w:pStyle w:val="Prrafodelista"/>
        <w:numPr>
          <w:ilvl w:val="0"/>
          <w:numId w:val="7"/>
        </w:numPr>
        <w:spacing w:line="276" w:lineRule="auto"/>
        <w:jc w:val="both"/>
        <w:rPr>
          <w:rFonts w:ascii="Arial" w:hAnsi="Arial" w:cs="Arial"/>
          <w:sz w:val="24"/>
          <w:szCs w:val="24"/>
          <w:lang w:val="es-ES"/>
        </w:rPr>
      </w:pPr>
      <w:r w:rsidRPr="0059319E">
        <w:rPr>
          <w:rFonts w:ascii="Arial" w:hAnsi="Arial" w:cs="Arial"/>
          <w:sz w:val="24"/>
          <w:szCs w:val="24"/>
          <w:lang w:val="es-ES"/>
        </w:rPr>
        <w:t xml:space="preserve">Saltan a un solo pie </w:t>
      </w:r>
    </w:p>
    <w:p w:rsidR="0059319E" w:rsidRDefault="00F32F9A" w:rsidP="00F32F9A">
      <w:pPr>
        <w:pStyle w:val="Prrafodelista"/>
        <w:numPr>
          <w:ilvl w:val="0"/>
          <w:numId w:val="7"/>
        </w:numPr>
        <w:spacing w:line="276" w:lineRule="auto"/>
        <w:jc w:val="both"/>
        <w:rPr>
          <w:rFonts w:ascii="Arial" w:hAnsi="Arial" w:cs="Arial"/>
          <w:sz w:val="24"/>
          <w:szCs w:val="24"/>
          <w:lang w:val="es-ES"/>
        </w:rPr>
      </w:pPr>
      <w:r w:rsidRPr="0059319E">
        <w:rPr>
          <w:rFonts w:ascii="Arial" w:hAnsi="Arial" w:cs="Arial"/>
          <w:sz w:val="24"/>
          <w:szCs w:val="24"/>
          <w:lang w:val="es-ES"/>
        </w:rPr>
        <w:t xml:space="preserve">No se acercan o alejan mucho de la línea </w:t>
      </w:r>
    </w:p>
    <w:p w:rsidR="0059319E" w:rsidRDefault="00F32F9A" w:rsidP="00F32F9A">
      <w:pPr>
        <w:pStyle w:val="Prrafodelista"/>
        <w:numPr>
          <w:ilvl w:val="0"/>
          <w:numId w:val="7"/>
        </w:numPr>
        <w:spacing w:line="276" w:lineRule="auto"/>
        <w:jc w:val="both"/>
        <w:rPr>
          <w:rFonts w:ascii="Arial" w:hAnsi="Arial" w:cs="Arial"/>
          <w:sz w:val="24"/>
          <w:szCs w:val="24"/>
          <w:lang w:val="es-ES"/>
        </w:rPr>
      </w:pPr>
      <w:r w:rsidRPr="0059319E">
        <w:rPr>
          <w:rFonts w:ascii="Arial" w:hAnsi="Arial" w:cs="Arial"/>
          <w:sz w:val="24"/>
          <w:szCs w:val="24"/>
          <w:lang w:val="es-ES"/>
        </w:rPr>
        <w:t xml:space="preserve"> Al caer al piso no flexionan los pies y rodillas </w:t>
      </w:r>
    </w:p>
    <w:p w:rsidR="0017080B" w:rsidRDefault="00F32F9A" w:rsidP="00F32F9A">
      <w:pPr>
        <w:pStyle w:val="Prrafodelista"/>
        <w:numPr>
          <w:ilvl w:val="0"/>
          <w:numId w:val="7"/>
        </w:numPr>
        <w:spacing w:line="276" w:lineRule="auto"/>
        <w:jc w:val="both"/>
        <w:rPr>
          <w:rFonts w:ascii="Arial" w:hAnsi="Arial" w:cs="Arial"/>
          <w:sz w:val="24"/>
          <w:szCs w:val="24"/>
          <w:lang w:val="es-ES"/>
        </w:rPr>
      </w:pPr>
      <w:r w:rsidRPr="0059319E">
        <w:rPr>
          <w:rFonts w:ascii="Arial" w:hAnsi="Arial" w:cs="Arial"/>
          <w:sz w:val="24"/>
          <w:szCs w:val="24"/>
          <w:lang w:val="es-ES"/>
        </w:rPr>
        <w:t xml:space="preserve"> Al tomar impulso no flexionan y no hacen el balance de los brazos </w:t>
      </w:r>
    </w:p>
    <w:p w:rsidR="00F32F9A" w:rsidRPr="0017080B" w:rsidRDefault="00F32F9A" w:rsidP="0017080B">
      <w:pPr>
        <w:pStyle w:val="Prrafodelista"/>
        <w:spacing w:line="276" w:lineRule="auto"/>
        <w:ind w:left="1500"/>
        <w:jc w:val="both"/>
        <w:rPr>
          <w:rFonts w:ascii="Arial" w:hAnsi="Arial" w:cs="Arial"/>
          <w:sz w:val="24"/>
          <w:szCs w:val="24"/>
          <w:lang w:val="es-ES"/>
        </w:rPr>
      </w:pPr>
      <w:r w:rsidRPr="0017080B">
        <w:rPr>
          <w:rFonts w:ascii="Arial" w:hAnsi="Arial" w:cs="Arial"/>
          <w:b/>
          <w:sz w:val="24"/>
          <w:szCs w:val="24"/>
          <w:lang w:val="es-ES"/>
        </w:rPr>
        <w:lastRenderedPageBreak/>
        <w:t>INTERPRETACIÓN DATOS: PRUEBA SALTO LARGO SIN IMPULSO DE 13 A 17 AÑOS</w:t>
      </w:r>
    </w:p>
    <w:p w:rsidR="00C03DCA" w:rsidRDefault="00C03DCA" w:rsidP="00F32F9A">
      <w:pPr>
        <w:jc w:val="both"/>
        <w:rPr>
          <w:rFonts w:ascii="Arial" w:hAnsi="Arial" w:cs="Arial"/>
          <w:b/>
          <w:sz w:val="24"/>
          <w:szCs w:val="24"/>
          <w:lang w:val="es-ES"/>
        </w:rPr>
      </w:pPr>
      <w:r>
        <w:rPr>
          <w:noProof/>
          <w:lang w:val="es-CO" w:eastAsia="es-CO"/>
        </w:rPr>
        <w:drawing>
          <wp:inline distT="0" distB="0" distL="0" distR="0" wp14:anchorId="74D8CA07" wp14:editId="2E9490EB">
            <wp:extent cx="5612130" cy="3471545"/>
            <wp:effectExtent l="0" t="0" r="7620" b="0"/>
            <wp:docPr id="18" name="Gráfico 18">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F7F4AE64-D4E1-4866-A42E-A2F26ED614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9319E" w:rsidRDefault="00F32F9A" w:rsidP="00F32F9A">
      <w:pPr>
        <w:pStyle w:val="Prrafodelista"/>
        <w:numPr>
          <w:ilvl w:val="0"/>
          <w:numId w:val="5"/>
        </w:numPr>
        <w:spacing w:line="276" w:lineRule="auto"/>
        <w:jc w:val="both"/>
        <w:rPr>
          <w:rFonts w:ascii="Arial" w:hAnsi="Arial" w:cs="Arial"/>
          <w:sz w:val="24"/>
          <w:szCs w:val="24"/>
          <w:lang w:val="es-ES"/>
        </w:rPr>
      </w:pPr>
      <w:r w:rsidRPr="0059319E">
        <w:rPr>
          <w:rFonts w:ascii="Arial" w:hAnsi="Arial" w:cs="Arial"/>
          <w:sz w:val="24"/>
          <w:szCs w:val="24"/>
          <w:lang w:val="es-ES"/>
        </w:rPr>
        <w:t xml:space="preserve">Al presentar la prueba se ve en la gran mayoría de niños que la coordinación y motricidad no es buena dado que se repitió varias veces la prueba y es una de las que más tiempo tarda porque los niños al presentar el protocolo lo entienden, pero al ejecutarlo se presentan dificultades como lo es: </w:t>
      </w:r>
    </w:p>
    <w:p w:rsidR="0059319E" w:rsidRDefault="00F32F9A" w:rsidP="00F32F9A">
      <w:pPr>
        <w:pStyle w:val="Prrafodelista"/>
        <w:numPr>
          <w:ilvl w:val="0"/>
          <w:numId w:val="8"/>
        </w:numPr>
        <w:spacing w:line="276" w:lineRule="auto"/>
        <w:jc w:val="both"/>
        <w:rPr>
          <w:rFonts w:ascii="Arial" w:hAnsi="Arial" w:cs="Arial"/>
          <w:sz w:val="24"/>
          <w:szCs w:val="24"/>
          <w:lang w:val="es-ES"/>
        </w:rPr>
      </w:pPr>
      <w:r w:rsidRPr="0059319E">
        <w:rPr>
          <w:rFonts w:ascii="Arial" w:hAnsi="Arial" w:cs="Arial"/>
          <w:sz w:val="24"/>
          <w:szCs w:val="24"/>
          <w:lang w:val="es-ES"/>
        </w:rPr>
        <w:t xml:space="preserve">Saltan a un solo pie </w:t>
      </w:r>
    </w:p>
    <w:p w:rsidR="0059319E" w:rsidRDefault="00F32F9A" w:rsidP="00F32F9A">
      <w:pPr>
        <w:pStyle w:val="Prrafodelista"/>
        <w:numPr>
          <w:ilvl w:val="0"/>
          <w:numId w:val="8"/>
        </w:numPr>
        <w:spacing w:line="276" w:lineRule="auto"/>
        <w:jc w:val="both"/>
        <w:rPr>
          <w:rFonts w:ascii="Arial" w:hAnsi="Arial" w:cs="Arial"/>
          <w:sz w:val="24"/>
          <w:szCs w:val="24"/>
          <w:lang w:val="es-ES"/>
        </w:rPr>
      </w:pPr>
      <w:r w:rsidRPr="0059319E">
        <w:rPr>
          <w:rFonts w:ascii="Arial" w:hAnsi="Arial" w:cs="Arial"/>
          <w:sz w:val="24"/>
          <w:szCs w:val="24"/>
          <w:lang w:val="es-ES"/>
        </w:rPr>
        <w:t xml:space="preserve">No se acercan o alejan mucho de la línea </w:t>
      </w:r>
    </w:p>
    <w:p w:rsidR="0059319E" w:rsidRDefault="00F32F9A" w:rsidP="00F32F9A">
      <w:pPr>
        <w:pStyle w:val="Prrafodelista"/>
        <w:numPr>
          <w:ilvl w:val="0"/>
          <w:numId w:val="8"/>
        </w:numPr>
        <w:spacing w:line="276" w:lineRule="auto"/>
        <w:jc w:val="both"/>
        <w:rPr>
          <w:rFonts w:ascii="Arial" w:hAnsi="Arial" w:cs="Arial"/>
          <w:sz w:val="24"/>
          <w:szCs w:val="24"/>
          <w:lang w:val="es-ES"/>
        </w:rPr>
      </w:pPr>
      <w:r w:rsidRPr="0059319E">
        <w:rPr>
          <w:rFonts w:ascii="Arial" w:hAnsi="Arial" w:cs="Arial"/>
          <w:sz w:val="24"/>
          <w:szCs w:val="24"/>
          <w:lang w:val="es-ES"/>
        </w:rPr>
        <w:t xml:space="preserve">Al caer al piso no flexionan los pies y rodillas </w:t>
      </w:r>
    </w:p>
    <w:p w:rsidR="00F32F9A" w:rsidRPr="0059319E" w:rsidRDefault="00F32F9A" w:rsidP="00F32F9A">
      <w:pPr>
        <w:pStyle w:val="Prrafodelista"/>
        <w:numPr>
          <w:ilvl w:val="0"/>
          <w:numId w:val="8"/>
        </w:numPr>
        <w:spacing w:line="276" w:lineRule="auto"/>
        <w:jc w:val="both"/>
        <w:rPr>
          <w:rFonts w:ascii="Arial" w:hAnsi="Arial" w:cs="Arial"/>
          <w:sz w:val="24"/>
          <w:szCs w:val="24"/>
          <w:lang w:val="es-ES"/>
        </w:rPr>
      </w:pPr>
      <w:r w:rsidRPr="0059319E">
        <w:rPr>
          <w:rFonts w:ascii="Arial" w:hAnsi="Arial" w:cs="Arial"/>
          <w:sz w:val="24"/>
          <w:szCs w:val="24"/>
          <w:lang w:val="es-ES"/>
        </w:rPr>
        <w:t xml:space="preserve"> Al tomar impulso no flexionan y no hacen el balance de los brazos </w:t>
      </w:r>
    </w:p>
    <w:p w:rsidR="00F32F9A" w:rsidRPr="00F32F9A" w:rsidRDefault="00F32F9A" w:rsidP="00F32F9A">
      <w:pPr>
        <w:spacing w:line="276" w:lineRule="auto"/>
        <w:jc w:val="both"/>
        <w:rPr>
          <w:rFonts w:ascii="Arial" w:hAnsi="Arial" w:cs="Arial"/>
          <w:sz w:val="24"/>
          <w:szCs w:val="24"/>
          <w:lang w:val="es-ES"/>
        </w:rPr>
      </w:pPr>
    </w:p>
    <w:p w:rsidR="002C5AFF" w:rsidRDefault="002C5AFF" w:rsidP="00F32F9A">
      <w:pPr>
        <w:spacing w:line="276" w:lineRule="auto"/>
        <w:jc w:val="both"/>
        <w:rPr>
          <w:rFonts w:ascii="Arial" w:hAnsi="Arial" w:cs="Arial"/>
          <w:sz w:val="24"/>
          <w:szCs w:val="24"/>
          <w:lang w:val="es-ES"/>
        </w:rPr>
      </w:pPr>
    </w:p>
    <w:p w:rsidR="00997AFA" w:rsidRDefault="00997AFA" w:rsidP="002C5AFF">
      <w:pPr>
        <w:spacing w:line="276" w:lineRule="auto"/>
        <w:jc w:val="both"/>
        <w:rPr>
          <w:rFonts w:ascii="Arial" w:hAnsi="Arial" w:cs="Arial"/>
          <w:b/>
          <w:sz w:val="24"/>
          <w:szCs w:val="24"/>
          <w:lang w:val="es-ES"/>
        </w:rPr>
      </w:pPr>
    </w:p>
    <w:p w:rsidR="00997AFA" w:rsidRDefault="00997AFA" w:rsidP="002C5AFF">
      <w:pPr>
        <w:spacing w:line="276" w:lineRule="auto"/>
        <w:jc w:val="both"/>
        <w:rPr>
          <w:rFonts w:ascii="Arial" w:hAnsi="Arial" w:cs="Arial"/>
          <w:b/>
          <w:sz w:val="24"/>
          <w:szCs w:val="24"/>
          <w:lang w:val="es-ES"/>
        </w:rPr>
      </w:pPr>
    </w:p>
    <w:p w:rsidR="00997AFA" w:rsidRDefault="00997AFA" w:rsidP="002C5AFF">
      <w:pPr>
        <w:spacing w:line="276" w:lineRule="auto"/>
        <w:jc w:val="both"/>
        <w:rPr>
          <w:rFonts w:ascii="Arial" w:hAnsi="Arial" w:cs="Arial"/>
          <w:b/>
          <w:sz w:val="24"/>
          <w:szCs w:val="24"/>
          <w:lang w:val="es-ES"/>
        </w:rPr>
      </w:pPr>
    </w:p>
    <w:p w:rsidR="00997AFA" w:rsidRDefault="00997AFA" w:rsidP="002C5AFF">
      <w:pPr>
        <w:spacing w:line="276" w:lineRule="auto"/>
        <w:jc w:val="both"/>
        <w:rPr>
          <w:rFonts w:ascii="Arial" w:hAnsi="Arial" w:cs="Arial"/>
          <w:b/>
          <w:sz w:val="24"/>
          <w:szCs w:val="24"/>
          <w:lang w:val="es-ES"/>
        </w:rPr>
      </w:pPr>
    </w:p>
    <w:p w:rsidR="0059319E" w:rsidRDefault="0059319E" w:rsidP="002C5AFF">
      <w:pPr>
        <w:spacing w:line="276" w:lineRule="auto"/>
        <w:jc w:val="both"/>
        <w:rPr>
          <w:rFonts w:ascii="Arial" w:hAnsi="Arial" w:cs="Arial"/>
          <w:b/>
          <w:sz w:val="24"/>
          <w:szCs w:val="24"/>
          <w:lang w:val="es-ES"/>
        </w:rPr>
      </w:pPr>
    </w:p>
    <w:p w:rsidR="002C5AFF" w:rsidRDefault="002C5AFF" w:rsidP="002C5AFF">
      <w:pPr>
        <w:spacing w:line="276" w:lineRule="auto"/>
        <w:jc w:val="both"/>
        <w:rPr>
          <w:rFonts w:ascii="Arial" w:hAnsi="Arial" w:cs="Arial"/>
          <w:b/>
          <w:sz w:val="24"/>
          <w:szCs w:val="24"/>
          <w:lang w:val="es-ES"/>
        </w:rPr>
      </w:pPr>
      <w:r w:rsidRPr="002C5AFF">
        <w:rPr>
          <w:rFonts w:ascii="Arial" w:hAnsi="Arial" w:cs="Arial"/>
          <w:b/>
          <w:sz w:val="24"/>
          <w:szCs w:val="24"/>
          <w:lang w:val="es-ES"/>
        </w:rPr>
        <w:lastRenderedPageBreak/>
        <w:t>INTERPRETACIÓN DATOS: PRU</w:t>
      </w:r>
      <w:r>
        <w:rPr>
          <w:rFonts w:ascii="Arial" w:hAnsi="Arial" w:cs="Arial"/>
          <w:b/>
          <w:sz w:val="24"/>
          <w:szCs w:val="24"/>
          <w:lang w:val="es-ES"/>
        </w:rPr>
        <w:t>EBA SALTO VERTICAL SIN IMPULSO DE 6 A 8 AÑOS</w:t>
      </w:r>
    </w:p>
    <w:p w:rsidR="007B2C0A" w:rsidRDefault="007B2C0A" w:rsidP="002C5AFF">
      <w:pPr>
        <w:spacing w:line="276" w:lineRule="auto"/>
        <w:jc w:val="both"/>
        <w:rPr>
          <w:rFonts w:ascii="Arial" w:hAnsi="Arial" w:cs="Arial"/>
          <w:b/>
          <w:sz w:val="24"/>
          <w:szCs w:val="24"/>
          <w:lang w:val="es-ES"/>
        </w:rPr>
      </w:pPr>
      <w:r>
        <w:rPr>
          <w:noProof/>
          <w:lang w:val="es-CO" w:eastAsia="es-CO"/>
        </w:rPr>
        <w:drawing>
          <wp:inline distT="0" distB="0" distL="0" distR="0" wp14:anchorId="672DCB79" wp14:editId="5847F5D6">
            <wp:extent cx="5572125" cy="3562350"/>
            <wp:effectExtent l="0" t="0" r="0" b="0"/>
            <wp:docPr id="19" name="Gráfico 19">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7DF0677D-7748-417E-B990-398F00D02A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59319E" w:rsidRDefault="002C5AFF" w:rsidP="002C5AFF">
      <w:pPr>
        <w:pStyle w:val="Prrafodelista"/>
        <w:numPr>
          <w:ilvl w:val="0"/>
          <w:numId w:val="5"/>
        </w:numPr>
        <w:spacing w:line="276" w:lineRule="auto"/>
        <w:jc w:val="both"/>
        <w:rPr>
          <w:rFonts w:ascii="Arial" w:hAnsi="Arial" w:cs="Arial"/>
          <w:sz w:val="24"/>
          <w:szCs w:val="24"/>
          <w:lang w:val="es-ES"/>
        </w:rPr>
      </w:pPr>
      <w:r w:rsidRPr="0059319E">
        <w:rPr>
          <w:rFonts w:ascii="Arial" w:hAnsi="Arial" w:cs="Arial"/>
          <w:sz w:val="24"/>
          <w:szCs w:val="24"/>
          <w:lang w:val="es-ES"/>
        </w:rPr>
        <w:t>Al presentar la prueba se ve en la gran mayoría de niños que la coordinación y motricidad no es buena dado que se repitió varias veces la prueba y es una de las que más tiempo tarda porque los niños al presentar el protocolo lo entienden, pero al ejecutarlo se presentan dificultades como lo es:</w:t>
      </w:r>
    </w:p>
    <w:p w:rsidR="0059319E" w:rsidRDefault="002C5AFF" w:rsidP="002C5AFF">
      <w:pPr>
        <w:pStyle w:val="Prrafodelista"/>
        <w:numPr>
          <w:ilvl w:val="0"/>
          <w:numId w:val="9"/>
        </w:numPr>
        <w:spacing w:line="276" w:lineRule="auto"/>
        <w:jc w:val="both"/>
        <w:rPr>
          <w:rFonts w:ascii="Arial" w:hAnsi="Arial" w:cs="Arial"/>
          <w:sz w:val="24"/>
          <w:szCs w:val="24"/>
          <w:lang w:val="es-ES"/>
        </w:rPr>
      </w:pPr>
      <w:r w:rsidRPr="0059319E">
        <w:rPr>
          <w:rFonts w:ascii="Arial" w:hAnsi="Arial" w:cs="Arial"/>
          <w:sz w:val="24"/>
          <w:szCs w:val="24"/>
          <w:lang w:val="es-ES"/>
        </w:rPr>
        <w:t>Saltan a un solo pie</w:t>
      </w:r>
    </w:p>
    <w:p w:rsidR="0059319E" w:rsidRDefault="002C5AFF" w:rsidP="002C5AFF">
      <w:pPr>
        <w:pStyle w:val="Prrafodelista"/>
        <w:numPr>
          <w:ilvl w:val="0"/>
          <w:numId w:val="9"/>
        </w:numPr>
        <w:spacing w:line="276" w:lineRule="auto"/>
        <w:jc w:val="both"/>
        <w:rPr>
          <w:rFonts w:ascii="Arial" w:hAnsi="Arial" w:cs="Arial"/>
          <w:sz w:val="24"/>
          <w:szCs w:val="24"/>
          <w:lang w:val="es-ES"/>
        </w:rPr>
      </w:pPr>
      <w:r w:rsidRPr="0059319E">
        <w:rPr>
          <w:rFonts w:ascii="Arial" w:hAnsi="Arial" w:cs="Arial"/>
          <w:sz w:val="24"/>
          <w:szCs w:val="24"/>
          <w:lang w:val="es-ES"/>
        </w:rPr>
        <w:t xml:space="preserve"> Se acercan o alejan de la pared </w:t>
      </w:r>
    </w:p>
    <w:p w:rsidR="002C5AFF" w:rsidRPr="0059319E" w:rsidRDefault="002C5AFF" w:rsidP="002C5AFF">
      <w:pPr>
        <w:pStyle w:val="Prrafodelista"/>
        <w:numPr>
          <w:ilvl w:val="0"/>
          <w:numId w:val="9"/>
        </w:numPr>
        <w:spacing w:line="276" w:lineRule="auto"/>
        <w:jc w:val="both"/>
        <w:rPr>
          <w:rFonts w:ascii="Arial" w:hAnsi="Arial" w:cs="Arial"/>
          <w:sz w:val="24"/>
          <w:szCs w:val="24"/>
          <w:lang w:val="es-ES"/>
        </w:rPr>
      </w:pPr>
      <w:r w:rsidRPr="0059319E">
        <w:rPr>
          <w:rFonts w:ascii="Arial" w:hAnsi="Arial" w:cs="Arial"/>
          <w:sz w:val="24"/>
          <w:szCs w:val="24"/>
          <w:lang w:val="es-ES"/>
        </w:rPr>
        <w:t xml:space="preserve">Se giran al saltar e caen de frente a la pared o se afanan al segundo intento. </w:t>
      </w:r>
    </w:p>
    <w:p w:rsidR="007B2C0A" w:rsidRDefault="007B2C0A" w:rsidP="002C5AFF">
      <w:pPr>
        <w:spacing w:line="276" w:lineRule="auto"/>
        <w:jc w:val="both"/>
        <w:rPr>
          <w:rFonts w:ascii="Arial" w:hAnsi="Arial" w:cs="Arial"/>
          <w:b/>
          <w:sz w:val="24"/>
          <w:szCs w:val="24"/>
          <w:lang w:val="es-ES"/>
        </w:rPr>
      </w:pPr>
    </w:p>
    <w:p w:rsidR="007B2C0A" w:rsidRDefault="007B2C0A" w:rsidP="002C5AFF">
      <w:pPr>
        <w:spacing w:line="276" w:lineRule="auto"/>
        <w:jc w:val="both"/>
        <w:rPr>
          <w:rFonts w:ascii="Arial" w:hAnsi="Arial" w:cs="Arial"/>
          <w:b/>
          <w:sz w:val="24"/>
          <w:szCs w:val="24"/>
          <w:lang w:val="es-ES"/>
        </w:rPr>
      </w:pPr>
    </w:p>
    <w:p w:rsidR="007B2C0A" w:rsidRDefault="007B2C0A" w:rsidP="002C5AFF">
      <w:pPr>
        <w:spacing w:line="276" w:lineRule="auto"/>
        <w:jc w:val="both"/>
        <w:rPr>
          <w:rFonts w:ascii="Arial" w:hAnsi="Arial" w:cs="Arial"/>
          <w:b/>
          <w:sz w:val="24"/>
          <w:szCs w:val="24"/>
          <w:lang w:val="es-ES"/>
        </w:rPr>
      </w:pPr>
    </w:p>
    <w:p w:rsidR="007B2C0A" w:rsidRDefault="007B2C0A" w:rsidP="002C5AFF">
      <w:pPr>
        <w:spacing w:line="276" w:lineRule="auto"/>
        <w:jc w:val="both"/>
        <w:rPr>
          <w:rFonts w:ascii="Arial" w:hAnsi="Arial" w:cs="Arial"/>
          <w:b/>
          <w:sz w:val="24"/>
          <w:szCs w:val="24"/>
          <w:lang w:val="es-ES"/>
        </w:rPr>
      </w:pPr>
    </w:p>
    <w:p w:rsidR="007B2C0A" w:rsidRDefault="007B2C0A" w:rsidP="002C5AFF">
      <w:pPr>
        <w:spacing w:line="276" w:lineRule="auto"/>
        <w:jc w:val="both"/>
        <w:rPr>
          <w:rFonts w:ascii="Arial" w:hAnsi="Arial" w:cs="Arial"/>
          <w:b/>
          <w:sz w:val="24"/>
          <w:szCs w:val="24"/>
          <w:lang w:val="es-ES"/>
        </w:rPr>
      </w:pPr>
    </w:p>
    <w:p w:rsidR="007B2C0A" w:rsidRDefault="007B2C0A" w:rsidP="002C5AFF">
      <w:pPr>
        <w:spacing w:line="276" w:lineRule="auto"/>
        <w:jc w:val="both"/>
        <w:rPr>
          <w:rFonts w:ascii="Arial" w:hAnsi="Arial" w:cs="Arial"/>
          <w:b/>
          <w:sz w:val="24"/>
          <w:szCs w:val="24"/>
          <w:lang w:val="es-ES"/>
        </w:rPr>
      </w:pPr>
    </w:p>
    <w:p w:rsidR="007B2C0A" w:rsidRDefault="007B2C0A" w:rsidP="002C5AFF">
      <w:pPr>
        <w:spacing w:line="276" w:lineRule="auto"/>
        <w:jc w:val="both"/>
        <w:rPr>
          <w:rFonts w:ascii="Arial" w:hAnsi="Arial" w:cs="Arial"/>
          <w:b/>
          <w:sz w:val="24"/>
          <w:szCs w:val="24"/>
          <w:lang w:val="es-ES"/>
        </w:rPr>
      </w:pPr>
    </w:p>
    <w:p w:rsidR="002C5AFF" w:rsidRDefault="002C5AFF" w:rsidP="002C5AFF">
      <w:pPr>
        <w:spacing w:line="276" w:lineRule="auto"/>
        <w:jc w:val="both"/>
        <w:rPr>
          <w:rFonts w:ascii="Arial" w:hAnsi="Arial" w:cs="Arial"/>
          <w:b/>
          <w:sz w:val="24"/>
          <w:szCs w:val="24"/>
          <w:lang w:val="es-ES"/>
        </w:rPr>
      </w:pPr>
      <w:r w:rsidRPr="002C5AFF">
        <w:rPr>
          <w:rFonts w:ascii="Arial" w:hAnsi="Arial" w:cs="Arial"/>
          <w:b/>
          <w:sz w:val="24"/>
          <w:szCs w:val="24"/>
          <w:lang w:val="es-ES"/>
        </w:rPr>
        <w:lastRenderedPageBreak/>
        <w:t>INTERPRETACIÓN DATOS: PRU</w:t>
      </w:r>
      <w:r>
        <w:rPr>
          <w:rFonts w:ascii="Arial" w:hAnsi="Arial" w:cs="Arial"/>
          <w:b/>
          <w:sz w:val="24"/>
          <w:szCs w:val="24"/>
          <w:lang w:val="es-ES"/>
        </w:rPr>
        <w:t>EBA SALTO VERTICAL SIN IMPULSO DE 9 A 12 AÑOS</w:t>
      </w:r>
    </w:p>
    <w:p w:rsidR="007B2C0A" w:rsidRDefault="007B2C0A" w:rsidP="002C5AFF">
      <w:pPr>
        <w:spacing w:line="276" w:lineRule="auto"/>
        <w:jc w:val="both"/>
        <w:rPr>
          <w:rFonts w:ascii="Arial" w:hAnsi="Arial" w:cs="Arial"/>
          <w:b/>
          <w:sz w:val="24"/>
          <w:szCs w:val="24"/>
          <w:lang w:val="es-ES"/>
        </w:rPr>
      </w:pPr>
      <w:r>
        <w:rPr>
          <w:noProof/>
          <w:lang w:val="es-CO" w:eastAsia="es-CO"/>
        </w:rPr>
        <w:drawing>
          <wp:inline distT="0" distB="0" distL="0" distR="0" wp14:anchorId="48F59C18" wp14:editId="1CB62A63">
            <wp:extent cx="5612130" cy="3411855"/>
            <wp:effectExtent l="0" t="0" r="7620" b="0"/>
            <wp:docPr id="20" name="Gráfico 20">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0000000-0008-0000-05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A0CEF" w:rsidRDefault="002C5AFF" w:rsidP="002C5AFF">
      <w:pPr>
        <w:pStyle w:val="Prrafodelista"/>
        <w:numPr>
          <w:ilvl w:val="0"/>
          <w:numId w:val="5"/>
        </w:numPr>
        <w:spacing w:line="276" w:lineRule="auto"/>
        <w:jc w:val="both"/>
        <w:rPr>
          <w:rFonts w:ascii="Arial" w:hAnsi="Arial" w:cs="Arial"/>
          <w:sz w:val="24"/>
          <w:szCs w:val="24"/>
          <w:lang w:val="es-ES"/>
        </w:rPr>
      </w:pPr>
      <w:r w:rsidRPr="001A0CEF">
        <w:rPr>
          <w:rFonts w:ascii="Arial" w:hAnsi="Arial" w:cs="Arial"/>
          <w:sz w:val="24"/>
          <w:szCs w:val="24"/>
          <w:lang w:val="es-ES"/>
        </w:rPr>
        <w:t xml:space="preserve">Al presentar la prueba se ve en la gran mayoría de niños que la coordinación y motricidad no es buena dado que se repitió varias veces la prueba y es una de las que más tiempo tarda porque los niños al presentar el protocolo lo entienden, pero al ejecutarlo se presentan dificultades como lo es: </w:t>
      </w:r>
    </w:p>
    <w:p w:rsidR="001A0CEF" w:rsidRDefault="002C5AFF" w:rsidP="002C5AFF">
      <w:pPr>
        <w:pStyle w:val="Prrafodelista"/>
        <w:numPr>
          <w:ilvl w:val="0"/>
          <w:numId w:val="10"/>
        </w:numPr>
        <w:spacing w:line="276" w:lineRule="auto"/>
        <w:jc w:val="both"/>
        <w:rPr>
          <w:rFonts w:ascii="Arial" w:hAnsi="Arial" w:cs="Arial"/>
          <w:sz w:val="24"/>
          <w:szCs w:val="24"/>
          <w:lang w:val="es-ES"/>
        </w:rPr>
      </w:pPr>
      <w:r w:rsidRPr="001A0CEF">
        <w:rPr>
          <w:rFonts w:ascii="Arial" w:hAnsi="Arial" w:cs="Arial"/>
          <w:sz w:val="24"/>
          <w:szCs w:val="24"/>
          <w:lang w:val="es-ES"/>
        </w:rPr>
        <w:t xml:space="preserve">Saltan a un solo pie </w:t>
      </w:r>
    </w:p>
    <w:p w:rsidR="001A0CEF" w:rsidRDefault="002C5AFF" w:rsidP="002C5AFF">
      <w:pPr>
        <w:pStyle w:val="Prrafodelista"/>
        <w:numPr>
          <w:ilvl w:val="0"/>
          <w:numId w:val="10"/>
        </w:numPr>
        <w:spacing w:line="276" w:lineRule="auto"/>
        <w:jc w:val="both"/>
        <w:rPr>
          <w:rFonts w:ascii="Arial" w:hAnsi="Arial" w:cs="Arial"/>
          <w:sz w:val="24"/>
          <w:szCs w:val="24"/>
          <w:lang w:val="es-ES"/>
        </w:rPr>
      </w:pPr>
      <w:r w:rsidRPr="001A0CEF">
        <w:rPr>
          <w:rFonts w:ascii="Arial" w:hAnsi="Arial" w:cs="Arial"/>
          <w:sz w:val="24"/>
          <w:szCs w:val="24"/>
          <w:lang w:val="es-ES"/>
        </w:rPr>
        <w:t xml:space="preserve"> Se acercan o alejan de la pared </w:t>
      </w:r>
    </w:p>
    <w:p w:rsidR="002C5AFF" w:rsidRPr="001A0CEF" w:rsidRDefault="002C5AFF" w:rsidP="002C5AFF">
      <w:pPr>
        <w:pStyle w:val="Prrafodelista"/>
        <w:numPr>
          <w:ilvl w:val="0"/>
          <w:numId w:val="10"/>
        </w:numPr>
        <w:spacing w:line="276" w:lineRule="auto"/>
        <w:jc w:val="both"/>
        <w:rPr>
          <w:rFonts w:ascii="Arial" w:hAnsi="Arial" w:cs="Arial"/>
          <w:sz w:val="24"/>
          <w:szCs w:val="24"/>
          <w:lang w:val="es-ES"/>
        </w:rPr>
      </w:pPr>
      <w:r w:rsidRPr="001A0CEF">
        <w:rPr>
          <w:rFonts w:ascii="Arial" w:hAnsi="Arial" w:cs="Arial"/>
          <w:sz w:val="24"/>
          <w:szCs w:val="24"/>
          <w:lang w:val="es-ES"/>
        </w:rPr>
        <w:t xml:space="preserve"> Se giran al saltar e caen de frente a la pared o se afanan al segundo intento. </w:t>
      </w:r>
    </w:p>
    <w:p w:rsidR="002C5AFF" w:rsidRDefault="002C5AFF" w:rsidP="002C5AFF">
      <w:pPr>
        <w:spacing w:line="276" w:lineRule="auto"/>
        <w:jc w:val="both"/>
        <w:rPr>
          <w:rFonts w:ascii="Arial" w:hAnsi="Arial" w:cs="Arial"/>
          <w:sz w:val="24"/>
          <w:szCs w:val="24"/>
          <w:lang w:val="es-ES"/>
        </w:rPr>
      </w:pPr>
    </w:p>
    <w:p w:rsidR="0059319E" w:rsidRDefault="0059319E" w:rsidP="002C5AFF">
      <w:pPr>
        <w:spacing w:line="276" w:lineRule="auto"/>
        <w:jc w:val="both"/>
        <w:rPr>
          <w:rFonts w:ascii="Arial" w:hAnsi="Arial" w:cs="Arial"/>
          <w:b/>
          <w:sz w:val="24"/>
          <w:szCs w:val="24"/>
          <w:lang w:val="es-ES"/>
        </w:rPr>
      </w:pPr>
    </w:p>
    <w:p w:rsidR="0059319E" w:rsidRDefault="0059319E" w:rsidP="002C5AFF">
      <w:pPr>
        <w:spacing w:line="276" w:lineRule="auto"/>
        <w:jc w:val="both"/>
        <w:rPr>
          <w:rFonts w:ascii="Arial" w:hAnsi="Arial" w:cs="Arial"/>
          <w:b/>
          <w:sz w:val="24"/>
          <w:szCs w:val="24"/>
          <w:lang w:val="es-ES"/>
        </w:rPr>
      </w:pPr>
    </w:p>
    <w:p w:rsidR="0059319E" w:rsidRDefault="0059319E" w:rsidP="002C5AFF">
      <w:pPr>
        <w:spacing w:line="276" w:lineRule="auto"/>
        <w:jc w:val="both"/>
        <w:rPr>
          <w:rFonts w:ascii="Arial" w:hAnsi="Arial" w:cs="Arial"/>
          <w:b/>
          <w:sz w:val="24"/>
          <w:szCs w:val="24"/>
          <w:lang w:val="es-ES"/>
        </w:rPr>
      </w:pPr>
    </w:p>
    <w:p w:rsidR="0059319E" w:rsidRDefault="0059319E" w:rsidP="002C5AFF">
      <w:pPr>
        <w:spacing w:line="276" w:lineRule="auto"/>
        <w:jc w:val="both"/>
        <w:rPr>
          <w:rFonts w:ascii="Arial" w:hAnsi="Arial" w:cs="Arial"/>
          <w:b/>
          <w:sz w:val="24"/>
          <w:szCs w:val="24"/>
          <w:lang w:val="es-ES"/>
        </w:rPr>
      </w:pPr>
    </w:p>
    <w:p w:rsidR="0059319E" w:rsidRDefault="0059319E" w:rsidP="002C5AFF">
      <w:pPr>
        <w:spacing w:line="276" w:lineRule="auto"/>
        <w:jc w:val="both"/>
        <w:rPr>
          <w:rFonts w:ascii="Arial" w:hAnsi="Arial" w:cs="Arial"/>
          <w:b/>
          <w:sz w:val="24"/>
          <w:szCs w:val="24"/>
          <w:lang w:val="es-ES"/>
        </w:rPr>
      </w:pPr>
    </w:p>
    <w:p w:rsidR="0059319E" w:rsidRDefault="0059319E" w:rsidP="002C5AFF">
      <w:pPr>
        <w:spacing w:line="276" w:lineRule="auto"/>
        <w:jc w:val="both"/>
        <w:rPr>
          <w:rFonts w:ascii="Arial" w:hAnsi="Arial" w:cs="Arial"/>
          <w:b/>
          <w:sz w:val="24"/>
          <w:szCs w:val="24"/>
          <w:lang w:val="es-ES"/>
        </w:rPr>
      </w:pPr>
    </w:p>
    <w:p w:rsidR="001A0CEF" w:rsidRDefault="001A0CEF" w:rsidP="002C5AFF">
      <w:pPr>
        <w:spacing w:line="276" w:lineRule="auto"/>
        <w:jc w:val="both"/>
        <w:rPr>
          <w:rFonts w:ascii="Arial" w:hAnsi="Arial" w:cs="Arial"/>
          <w:b/>
          <w:sz w:val="24"/>
          <w:szCs w:val="24"/>
          <w:lang w:val="es-ES"/>
        </w:rPr>
      </w:pPr>
    </w:p>
    <w:p w:rsidR="002C5AFF" w:rsidRDefault="002C5AFF" w:rsidP="002C5AFF">
      <w:pPr>
        <w:spacing w:line="276" w:lineRule="auto"/>
        <w:jc w:val="both"/>
        <w:rPr>
          <w:rFonts w:ascii="Arial" w:hAnsi="Arial" w:cs="Arial"/>
          <w:b/>
          <w:sz w:val="24"/>
          <w:szCs w:val="24"/>
          <w:lang w:val="es-ES"/>
        </w:rPr>
      </w:pPr>
      <w:r w:rsidRPr="002C5AFF">
        <w:rPr>
          <w:rFonts w:ascii="Arial" w:hAnsi="Arial" w:cs="Arial"/>
          <w:b/>
          <w:sz w:val="24"/>
          <w:szCs w:val="24"/>
          <w:lang w:val="es-ES"/>
        </w:rPr>
        <w:lastRenderedPageBreak/>
        <w:t>INTERPRETACIÓN DATOS: PRU</w:t>
      </w:r>
      <w:r>
        <w:rPr>
          <w:rFonts w:ascii="Arial" w:hAnsi="Arial" w:cs="Arial"/>
          <w:b/>
          <w:sz w:val="24"/>
          <w:szCs w:val="24"/>
          <w:lang w:val="es-ES"/>
        </w:rPr>
        <w:t>EBA SALTO VERTICAL SIN IMPULSO DE 13 A 17 AÑOS</w:t>
      </w:r>
    </w:p>
    <w:p w:rsidR="0059319E" w:rsidRDefault="0059319E" w:rsidP="002C5AFF">
      <w:pPr>
        <w:spacing w:line="276" w:lineRule="auto"/>
        <w:jc w:val="both"/>
        <w:rPr>
          <w:rFonts w:ascii="Arial" w:hAnsi="Arial" w:cs="Arial"/>
          <w:b/>
          <w:sz w:val="24"/>
          <w:szCs w:val="24"/>
          <w:lang w:val="es-ES"/>
        </w:rPr>
      </w:pPr>
      <w:r>
        <w:rPr>
          <w:noProof/>
          <w:lang w:val="es-CO" w:eastAsia="es-CO"/>
        </w:rPr>
        <w:drawing>
          <wp:inline distT="0" distB="0" distL="0" distR="0" wp14:anchorId="78B8F796" wp14:editId="7C32EF5B">
            <wp:extent cx="5612130" cy="3410585"/>
            <wp:effectExtent l="0" t="0" r="7620" b="0"/>
            <wp:docPr id="21" name="Gráfico 21">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22FA9C20-4D69-4ABF-9BE0-4EC486791A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9319E" w:rsidRDefault="0059319E" w:rsidP="0059319E">
      <w:pPr>
        <w:pStyle w:val="Prrafodelista"/>
        <w:numPr>
          <w:ilvl w:val="0"/>
          <w:numId w:val="3"/>
        </w:numPr>
        <w:spacing w:line="276" w:lineRule="auto"/>
        <w:jc w:val="both"/>
        <w:rPr>
          <w:rFonts w:ascii="Arial" w:hAnsi="Arial" w:cs="Arial"/>
          <w:sz w:val="24"/>
          <w:szCs w:val="24"/>
          <w:lang w:val="es-ES"/>
        </w:rPr>
      </w:pPr>
      <w:r w:rsidRPr="0059319E">
        <w:rPr>
          <w:rFonts w:ascii="Arial" w:hAnsi="Arial" w:cs="Arial"/>
          <w:sz w:val="24"/>
          <w:szCs w:val="24"/>
          <w:lang w:val="es-ES"/>
        </w:rPr>
        <w:t xml:space="preserve">En el momento de presentar la prueba se ve en la gran mayoría de </w:t>
      </w:r>
      <w:r w:rsidR="00D64409">
        <w:rPr>
          <w:rFonts w:ascii="Arial" w:hAnsi="Arial" w:cs="Arial"/>
          <w:sz w:val="24"/>
          <w:szCs w:val="24"/>
          <w:lang w:val="es-ES"/>
        </w:rPr>
        <w:t>jóvenes</w:t>
      </w:r>
      <w:r w:rsidRPr="0059319E">
        <w:rPr>
          <w:rFonts w:ascii="Arial" w:hAnsi="Arial" w:cs="Arial"/>
          <w:sz w:val="24"/>
          <w:szCs w:val="24"/>
          <w:lang w:val="es-ES"/>
        </w:rPr>
        <w:t xml:space="preserve"> que la coordinación y motricidad no es buena dado que se repitió varias veces la prueba y es una de las</w:t>
      </w:r>
      <w:r w:rsidR="00D64409">
        <w:rPr>
          <w:rFonts w:ascii="Arial" w:hAnsi="Arial" w:cs="Arial"/>
          <w:sz w:val="24"/>
          <w:szCs w:val="24"/>
          <w:lang w:val="es-ES"/>
        </w:rPr>
        <w:t xml:space="preserve"> que más tiempo tarda porque los jóvenes </w:t>
      </w:r>
      <w:r w:rsidRPr="0059319E">
        <w:rPr>
          <w:rFonts w:ascii="Arial" w:hAnsi="Arial" w:cs="Arial"/>
          <w:sz w:val="24"/>
          <w:szCs w:val="24"/>
          <w:lang w:val="es-ES"/>
        </w:rPr>
        <w:t xml:space="preserve"> al presentar el protocolo lo entienden, pero al ejecutarlo se presentan dificultades como lo es: </w:t>
      </w:r>
    </w:p>
    <w:p w:rsidR="001A0CEF" w:rsidRDefault="0059319E" w:rsidP="001A0CEF">
      <w:pPr>
        <w:pStyle w:val="Prrafodelista"/>
        <w:numPr>
          <w:ilvl w:val="0"/>
          <w:numId w:val="11"/>
        </w:numPr>
        <w:spacing w:line="276" w:lineRule="auto"/>
        <w:jc w:val="both"/>
        <w:rPr>
          <w:rFonts w:ascii="Arial" w:hAnsi="Arial" w:cs="Arial"/>
          <w:sz w:val="24"/>
          <w:szCs w:val="24"/>
          <w:lang w:val="es-ES"/>
        </w:rPr>
      </w:pPr>
      <w:r w:rsidRPr="0059319E">
        <w:rPr>
          <w:rFonts w:ascii="Arial" w:hAnsi="Arial" w:cs="Arial"/>
          <w:sz w:val="24"/>
          <w:szCs w:val="24"/>
          <w:lang w:val="es-ES"/>
        </w:rPr>
        <w:t xml:space="preserve">Saltan a un solo pie </w:t>
      </w:r>
    </w:p>
    <w:p w:rsidR="001A0CEF" w:rsidRDefault="0059319E" w:rsidP="001A0CEF">
      <w:pPr>
        <w:pStyle w:val="Prrafodelista"/>
        <w:numPr>
          <w:ilvl w:val="0"/>
          <w:numId w:val="11"/>
        </w:numPr>
        <w:spacing w:line="276" w:lineRule="auto"/>
        <w:jc w:val="both"/>
        <w:rPr>
          <w:rFonts w:ascii="Arial" w:hAnsi="Arial" w:cs="Arial"/>
          <w:sz w:val="24"/>
          <w:szCs w:val="24"/>
          <w:lang w:val="es-ES"/>
        </w:rPr>
      </w:pPr>
      <w:r w:rsidRPr="001A0CEF">
        <w:rPr>
          <w:rFonts w:ascii="Arial" w:hAnsi="Arial" w:cs="Arial"/>
          <w:sz w:val="24"/>
          <w:szCs w:val="24"/>
          <w:lang w:val="es-ES"/>
        </w:rPr>
        <w:t xml:space="preserve">Se acercan o alejan de la pared </w:t>
      </w:r>
    </w:p>
    <w:p w:rsidR="0059319E" w:rsidRDefault="0059319E" w:rsidP="001A0CEF">
      <w:pPr>
        <w:pStyle w:val="Prrafodelista"/>
        <w:numPr>
          <w:ilvl w:val="0"/>
          <w:numId w:val="11"/>
        </w:numPr>
        <w:spacing w:line="276" w:lineRule="auto"/>
        <w:jc w:val="both"/>
        <w:rPr>
          <w:rFonts w:ascii="Arial" w:hAnsi="Arial" w:cs="Arial"/>
          <w:sz w:val="24"/>
          <w:szCs w:val="24"/>
          <w:lang w:val="es-ES"/>
        </w:rPr>
      </w:pPr>
      <w:r w:rsidRPr="001A0CEF">
        <w:rPr>
          <w:rFonts w:ascii="Arial" w:hAnsi="Arial" w:cs="Arial"/>
          <w:sz w:val="24"/>
          <w:szCs w:val="24"/>
          <w:lang w:val="es-ES"/>
        </w:rPr>
        <w:t xml:space="preserve">Se giran al saltar e caen de frente a la pared o se afanan al segundo intento. </w:t>
      </w:r>
    </w:p>
    <w:p w:rsidR="00D64409" w:rsidRDefault="00D64409" w:rsidP="001A0CEF">
      <w:pPr>
        <w:spacing w:line="276" w:lineRule="auto"/>
        <w:jc w:val="both"/>
        <w:rPr>
          <w:rFonts w:ascii="Arial" w:hAnsi="Arial" w:cs="Arial"/>
          <w:b/>
          <w:sz w:val="24"/>
          <w:szCs w:val="24"/>
          <w:lang w:val="es-ES"/>
        </w:rPr>
      </w:pPr>
    </w:p>
    <w:p w:rsidR="00D64409" w:rsidRDefault="00D64409" w:rsidP="001A0CEF">
      <w:pPr>
        <w:spacing w:line="276" w:lineRule="auto"/>
        <w:jc w:val="both"/>
        <w:rPr>
          <w:rFonts w:ascii="Arial" w:hAnsi="Arial" w:cs="Arial"/>
          <w:b/>
          <w:sz w:val="24"/>
          <w:szCs w:val="24"/>
          <w:lang w:val="es-ES"/>
        </w:rPr>
      </w:pPr>
    </w:p>
    <w:p w:rsidR="00D64409" w:rsidRDefault="00D64409" w:rsidP="001A0CEF">
      <w:pPr>
        <w:spacing w:line="276" w:lineRule="auto"/>
        <w:jc w:val="both"/>
        <w:rPr>
          <w:rFonts w:ascii="Arial" w:hAnsi="Arial" w:cs="Arial"/>
          <w:b/>
          <w:sz w:val="24"/>
          <w:szCs w:val="24"/>
          <w:lang w:val="es-ES"/>
        </w:rPr>
      </w:pPr>
    </w:p>
    <w:p w:rsidR="00D64409" w:rsidRDefault="00D64409" w:rsidP="001A0CEF">
      <w:pPr>
        <w:spacing w:line="276" w:lineRule="auto"/>
        <w:jc w:val="both"/>
        <w:rPr>
          <w:rFonts w:ascii="Arial" w:hAnsi="Arial" w:cs="Arial"/>
          <w:b/>
          <w:sz w:val="24"/>
          <w:szCs w:val="24"/>
          <w:lang w:val="es-ES"/>
        </w:rPr>
      </w:pPr>
    </w:p>
    <w:p w:rsidR="00D64409" w:rsidRDefault="00D64409" w:rsidP="001A0CEF">
      <w:pPr>
        <w:spacing w:line="276" w:lineRule="auto"/>
        <w:jc w:val="both"/>
        <w:rPr>
          <w:rFonts w:ascii="Arial" w:hAnsi="Arial" w:cs="Arial"/>
          <w:b/>
          <w:sz w:val="24"/>
          <w:szCs w:val="24"/>
          <w:lang w:val="es-ES"/>
        </w:rPr>
      </w:pPr>
    </w:p>
    <w:p w:rsidR="00D64409" w:rsidRDefault="00D64409" w:rsidP="001A0CEF">
      <w:pPr>
        <w:spacing w:line="276" w:lineRule="auto"/>
        <w:jc w:val="both"/>
        <w:rPr>
          <w:rFonts w:ascii="Arial" w:hAnsi="Arial" w:cs="Arial"/>
          <w:b/>
          <w:sz w:val="24"/>
          <w:szCs w:val="24"/>
          <w:lang w:val="es-ES"/>
        </w:rPr>
      </w:pPr>
    </w:p>
    <w:p w:rsidR="00D64409" w:rsidRDefault="00D64409" w:rsidP="001A0CEF">
      <w:pPr>
        <w:spacing w:line="276" w:lineRule="auto"/>
        <w:jc w:val="both"/>
        <w:rPr>
          <w:rFonts w:ascii="Arial" w:hAnsi="Arial" w:cs="Arial"/>
          <w:b/>
          <w:sz w:val="24"/>
          <w:szCs w:val="24"/>
          <w:lang w:val="es-ES"/>
        </w:rPr>
      </w:pPr>
    </w:p>
    <w:p w:rsidR="001A0CEF" w:rsidRDefault="001A0CEF" w:rsidP="001A0CEF">
      <w:pPr>
        <w:spacing w:line="276" w:lineRule="auto"/>
        <w:jc w:val="both"/>
        <w:rPr>
          <w:rFonts w:ascii="Arial" w:hAnsi="Arial" w:cs="Arial"/>
          <w:b/>
          <w:sz w:val="24"/>
          <w:szCs w:val="24"/>
          <w:lang w:val="es-ES"/>
        </w:rPr>
      </w:pPr>
      <w:r w:rsidRPr="002C5AFF">
        <w:rPr>
          <w:rFonts w:ascii="Arial" w:hAnsi="Arial" w:cs="Arial"/>
          <w:b/>
          <w:sz w:val="24"/>
          <w:szCs w:val="24"/>
          <w:lang w:val="es-ES"/>
        </w:rPr>
        <w:lastRenderedPageBreak/>
        <w:t>INTERPRETACIÓN DATOS: PRU</w:t>
      </w:r>
      <w:r>
        <w:rPr>
          <w:rFonts w:ascii="Arial" w:hAnsi="Arial" w:cs="Arial"/>
          <w:b/>
          <w:sz w:val="24"/>
          <w:szCs w:val="24"/>
          <w:lang w:val="es-ES"/>
        </w:rPr>
        <w:t>EBA SHUTTER RUN 20 METROS DE 9 A 12 AÑOS</w:t>
      </w:r>
    </w:p>
    <w:p w:rsidR="001A0CEF" w:rsidRDefault="001A0CEF" w:rsidP="001A0CEF">
      <w:pPr>
        <w:spacing w:line="276" w:lineRule="auto"/>
        <w:jc w:val="both"/>
        <w:rPr>
          <w:rFonts w:ascii="Arial" w:hAnsi="Arial" w:cs="Arial"/>
          <w:b/>
          <w:sz w:val="24"/>
          <w:szCs w:val="24"/>
          <w:lang w:val="es-ES"/>
        </w:rPr>
      </w:pPr>
      <w:r>
        <w:rPr>
          <w:noProof/>
          <w:lang w:val="es-CO" w:eastAsia="es-CO"/>
        </w:rPr>
        <w:drawing>
          <wp:inline distT="0" distB="0" distL="0" distR="0" wp14:anchorId="783CE40A" wp14:editId="4F3AF750">
            <wp:extent cx="6457950" cy="3143250"/>
            <wp:effectExtent l="0" t="0" r="0" b="0"/>
            <wp:docPr id="25" name="Gráfico 25">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4F771B47-03B9-4EB9-9F71-7596EB2B4F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64409" w:rsidRDefault="00D64409" w:rsidP="001A0CEF">
      <w:pPr>
        <w:spacing w:line="276" w:lineRule="auto"/>
        <w:jc w:val="both"/>
        <w:rPr>
          <w:rFonts w:ascii="Arial" w:hAnsi="Arial" w:cs="Arial"/>
          <w:b/>
          <w:sz w:val="24"/>
          <w:szCs w:val="24"/>
          <w:lang w:val="es-ES"/>
        </w:rPr>
      </w:pPr>
    </w:p>
    <w:p w:rsidR="00D64409" w:rsidRDefault="00D64409" w:rsidP="00D64409">
      <w:pPr>
        <w:pStyle w:val="Prrafodelista"/>
        <w:numPr>
          <w:ilvl w:val="0"/>
          <w:numId w:val="3"/>
        </w:numPr>
        <w:spacing w:line="276" w:lineRule="auto"/>
        <w:jc w:val="both"/>
        <w:rPr>
          <w:rFonts w:ascii="Arial" w:hAnsi="Arial" w:cs="Arial"/>
          <w:sz w:val="24"/>
          <w:szCs w:val="24"/>
          <w:lang w:val="es-ES"/>
        </w:rPr>
      </w:pPr>
      <w:r w:rsidRPr="0059319E">
        <w:rPr>
          <w:rFonts w:ascii="Arial" w:hAnsi="Arial" w:cs="Arial"/>
          <w:sz w:val="24"/>
          <w:szCs w:val="24"/>
          <w:lang w:val="es-ES"/>
        </w:rPr>
        <w:t xml:space="preserve">En el momento de presentar la prueba se </w:t>
      </w:r>
      <w:r>
        <w:rPr>
          <w:rFonts w:ascii="Arial" w:hAnsi="Arial" w:cs="Arial"/>
          <w:sz w:val="24"/>
          <w:szCs w:val="24"/>
          <w:lang w:val="es-ES"/>
        </w:rPr>
        <w:t xml:space="preserve">analiza que falta un poco más de entrenamiento en la fuerza de arranque, de fuerza explosiva </w:t>
      </w:r>
      <w:r w:rsidRPr="0059319E">
        <w:rPr>
          <w:rFonts w:ascii="Arial" w:hAnsi="Arial" w:cs="Arial"/>
          <w:sz w:val="24"/>
          <w:szCs w:val="24"/>
          <w:lang w:val="es-ES"/>
        </w:rPr>
        <w:t xml:space="preserve"> en la gran mayoría de </w:t>
      </w:r>
      <w:r>
        <w:rPr>
          <w:rFonts w:ascii="Arial" w:hAnsi="Arial" w:cs="Arial"/>
          <w:sz w:val="24"/>
          <w:szCs w:val="24"/>
          <w:lang w:val="es-ES"/>
        </w:rPr>
        <w:t>jóvenes</w:t>
      </w:r>
      <w:r w:rsidRPr="0059319E">
        <w:rPr>
          <w:rFonts w:ascii="Arial" w:hAnsi="Arial" w:cs="Arial"/>
          <w:sz w:val="24"/>
          <w:szCs w:val="24"/>
          <w:lang w:val="es-ES"/>
        </w:rPr>
        <w:t xml:space="preserve"> que la </w:t>
      </w:r>
      <w:r>
        <w:rPr>
          <w:rFonts w:ascii="Arial" w:hAnsi="Arial" w:cs="Arial"/>
          <w:sz w:val="24"/>
          <w:szCs w:val="24"/>
          <w:lang w:val="es-ES"/>
        </w:rPr>
        <w:t xml:space="preserve">concentración </w:t>
      </w:r>
      <w:r w:rsidRPr="0059319E">
        <w:rPr>
          <w:rFonts w:ascii="Arial" w:hAnsi="Arial" w:cs="Arial"/>
          <w:sz w:val="24"/>
          <w:szCs w:val="24"/>
          <w:lang w:val="es-ES"/>
        </w:rPr>
        <w:t xml:space="preserve"> y motricidad no es buena dado que se repitió varias veces la prueba </w:t>
      </w:r>
    </w:p>
    <w:p w:rsidR="006F451B" w:rsidRDefault="006F451B" w:rsidP="00D64409">
      <w:pPr>
        <w:spacing w:line="276" w:lineRule="auto"/>
        <w:jc w:val="both"/>
        <w:rPr>
          <w:rFonts w:ascii="Arial" w:hAnsi="Arial" w:cs="Arial"/>
          <w:b/>
          <w:sz w:val="24"/>
          <w:szCs w:val="24"/>
          <w:lang w:val="es-ES"/>
        </w:rPr>
      </w:pPr>
    </w:p>
    <w:p w:rsidR="006F451B" w:rsidRDefault="006F451B" w:rsidP="00D64409">
      <w:pPr>
        <w:spacing w:line="276" w:lineRule="auto"/>
        <w:jc w:val="both"/>
        <w:rPr>
          <w:rFonts w:ascii="Arial" w:hAnsi="Arial" w:cs="Arial"/>
          <w:b/>
          <w:sz w:val="24"/>
          <w:szCs w:val="24"/>
          <w:lang w:val="es-ES"/>
        </w:rPr>
      </w:pPr>
    </w:p>
    <w:p w:rsidR="006F451B" w:rsidRDefault="006F451B" w:rsidP="00D64409">
      <w:pPr>
        <w:spacing w:line="276" w:lineRule="auto"/>
        <w:jc w:val="both"/>
        <w:rPr>
          <w:rFonts w:ascii="Arial" w:hAnsi="Arial" w:cs="Arial"/>
          <w:b/>
          <w:sz w:val="24"/>
          <w:szCs w:val="24"/>
          <w:lang w:val="es-ES"/>
        </w:rPr>
      </w:pPr>
    </w:p>
    <w:p w:rsidR="006F451B" w:rsidRDefault="006F451B" w:rsidP="00D64409">
      <w:pPr>
        <w:spacing w:line="276" w:lineRule="auto"/>
        <w:jc w:val="both"/>
        <w:rPr>
          <w:rFonts w:ascii="Arial" w:hAnsi="Arial" w:cs="Arial"/>
          <w:b/>
          <w:sz w:val="24"/>
          <w:szCs w:val="24"/>
          <w:lang w:val="es-ES"/>
        </w:rPr>
      </w:pPr>
    </w:p>
    <w:p w:rsidR="006F451B" w:rsidRDefault="006F451B" w:rsidP="00D64409">
      <w:pPr>
        <w:spacing w:line="276" w:lineRule="auto"/>
        <w:jc w:val="both"/>
        <w:rPr>
          <w:rFonts w:ascii="Arial" w:hAnsi="Arial" w:cs="Arial"/>
          <w:b/>
          <w:sz w:val="24"/>
          <w:szCs w:val="24"/>
          <w:lang w:val="es-ES"/>
        </w:rPr>
      </w:pPr>
    </w:p>
    <w:p w:rsidR="006F451B" w:rsidRDefault="006F451B" w:rsidP="00D64409">
      <w:pPr>
        <w:spacing w:line="276" w:lineRule="auto"/>
        <w:jc w:val="both"/>
        <w:rPr>
          <w:rFonts w:ascii="Arial" w:hAnsi="Arial" w:cs="Arial"/>
          <w:b/>
          <w:sz w:val="24"/>
          <w:szCs w:val="24"/>
          <w:lang w:val="es-ES"/>
        </w:rPr>
      </w:pPr>
    </w:p>
    <w:p w:rsidR="006F451B" w:rsidRDefault="006F451B" w:rsidP="00D64409">
      <w:pPr>
        <w:spacing w:line="276" w:lineRule="auto"/>
        <w:jc w:val="both"/>
        <w:rPr>
          <w:rFonts w:ascii="Arial" w:hAnsi="Arial" w:cs="Arial"/>
          <w:b/>
          <w:sz w:val="24"/>
          <w:szCs w:val="24"/>
          <w:lang w:val="es-ES"/>
        </w:rPr>
      </w:pPr>
    </w:p>
    <w:p w:rsidR="006F451B" w:rsidRDefault="006F451B" w:rsidP="00D64409">
      <w:pPr>
        <w:spacing w:line="276" w:lineRule="auto"/>
        <w:jc w:val="both"/>
        <w:rPr>
          <w:rFonts w:ascii="Arial" w:hAnsi="Arial" w:cs="Arial"/>
          <w:b/>
          <w:sz w:val="24"/>
          <w:szCs w:val="24"/>
          <w:lang w:val="es-ES"/>
        </w:rPr>
      </w:pPr>
    </w:p>
    <w:p w:rsidR="006F451B" w:rsidRDefault="006F451B" w:rsidP="00D64409">
      <w:pPr>
        <w:spacing w:line="276" w:lineRule="auto"/>
        <w:jc w:val="both"/>
        <w:rPr>
          <w:rFonts w:ascii="Arial" w:hAnsi="Arial" w:cs="Arial"/>
          <w:b/>
          <w:sz w:val="24"/>
          <w:szCs w:val="24"/>
          <w:lang w:val="es-ES"/>
        </w:rPr>
      </w:pPr>
    </w:p>
    <w:p w:rsidR="006F451B" w:rsidRDefault="006F451B" w:rsidP="00D64409">
      <w:pPr>
        <w:spacing w:line="276" w:lineRule="auto"/>
        <w:jc w:val="both"/>
        <w:rPr>
          <w:rFonts w:ascii="Arial" w:hAnsi="Arial" w:cs="Arial"/>
          <w:b/>
          <w:sz w:val="24"/>
          <w:szCs w:val="24"/>
          <w:lang w:val="es-ES"/>
        </w:rPr>
      </w:pPr>
    </w:p>
    <w:p w:rsidR="00D64409" w:rsidRDefault="00D64409" w:rsidP="00D64409">
      <w:pPr>
        <w:spacing w:line="276" w:lineRule="auto"/>
        <w:jc w:val="both"/>
        <w:rPr>
          <w:rFonts w:ascii="Arial" w:hAnsi="Arial" w:cs="Arial"/>
          <w:b/>
          <w:sz w:val="24"/>
          <w:szCs w:val="24"/>
          <w:lang w:val="es-ES"/>
        </w:rPr>
      </w:pPr>
      <w:r w:rsidRPr="00D64409">
        <w:rPr>
          <w:rFonts w:ascii="Arial" w:hAnsi="Arial" w:cs="Arial"/>
          <w:b/>
          <w:sz w:val="24"/>
          <w:szCs w:val="24"/>
          <w:lang w:val="es-ES"/>
        </w:rPr>
        <w:lastRenderedPageBreak/>
        <w:t>INTERPRETACIÓN DATOS: P</w:t>
      </w:r>
      <w:r>
        <w:rPr>
          <w:rFonts w:ascii="Arial" w:hAnsi="Arial" w:cs="Arial"/>
          <w:b/>
          <w:sz w:val="24"/>
          <w:szCs w:val="24"/>
          <w:lang w:val="es-ES"/>
        </w:rPr>
        <w:t>RUEBA SHUTTER RUN 20 METROS DE 13 A 17</w:t>
      </w:r>
      <w:r w:rsidRPr="00D64409">
        <w:rPr>
          <w:rFonts w:ascii="Arial" w:hAnsi="Arial" w:cs="Arial"/>
          <w:b/>
          <w:sz w:val="24"/>
          <w:szCs w:val="24"/>
          <w:lang w:val="es-ES"/>
        </w:rPr>
        <w:t xml:space="preserve"> AÑOS</w:t>
      </w:r>
    </w:p>
    <w:p w:rsidR="00D64409" w:rsidRPr="00D64409" w:rsidRDefault="00D64409" w:rsidP="00D64409">
      <w:pPr>
        <w:spacing w:line="276" w:lineRule="auto"/>
        <w:jc w:val="both"/>
        <w:rPr>
          <w:rFonts w:ascii="Arial" w:hAnsi="Arial" w:cs="Arial"/>
          <w:b/>
          <w:sz w:val="24"/>
          <w:szCs w:val="24"/>
          <w:lang w:val="es-ES"/>
        </w:rPr>
      </w:pPr>
      <w:r>
        <w:rPr>
          <w:noProof/>
          <w:lang w:val="es-CO" w:eastAsia="es-CO"/>
        </w:rPr>
        <w:drawing>
          <wp:inline distT="0" distB="0" distL="0" distR="0" wp14:anchorId="3E751A92" wp14:editId="69A5EB50">
            <wp:extent cx="6315075" cy="3076575"/>
            <wp:effectExtent l="0" t="0" r="0" b="0"/>
            <wp:docPr id="27" name="Gráfico 27">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44E3A7DD-5157-4AC0-98D2-C3CCAE6497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1A0CEF" w:rsidRPr="001A0CEF" w:rsidRDefault="001A0CEF" w:rsidP="001A0CEF">
      <w:pPr>
        <w:spacing w:line="276" w:lineRule="auto"/>
        <w:jc w:val="both"/>
        <w:rPr>
          <w:rFonts w:ascii="Arial" w:hAnsi="Arial" w:cs="Arial"/>
          <w:sz w:val="24"/>
          <w:szCs w:val="24"/>
          <w:lang w:val="es-ES"/>
        </w:rPr>
      </w:pPr>
    </w:p>
    <w:p w:rsidR="006F451B" w:rsidRDefault="006F451B" w:rsidP="006F451B">
      <w:pPr>
        <w:pStyle w:val="Prrafodelista"/>
        <w:numPr>
          <w:ilvl w:val="0"/>
          <w:numId w:val="3"/>
        </w:numPr>
        <w:spacing w:line="276" w:lineRule="auto"/>
        <w:jc w:val="both"/>
        <w:rPr>
          <w:rFonts w:ascii="Arial" w:hAnsi="Arial" w:cs="Arial"/>
          <w:sz w:val="24"/>
          <w:szCs w:val="24"/>
          <w:lang w:val="es-ES"/>
        </w:rPr>
      </w:pPr>
      <w:r w:rsidRPr="0059319E">
        <w:rPr>
          <w:rFonts w:ascii="Arial" w:hAnsi="Arial" w:cs="Arial"/>
          <w:sz w:val="24"/>
          <w:szCs w:val="24"/>
          <w:lang w:val="es-ES"/>
        </w:rPr>
        <w:t xml:space="preserve">En el momento de presentar la prueba se </w:t>
      </w:r>
      <w:r>
        <w:rPr>
          <w:rFonts w:ascii="Arial" w:hAnsi="Arial" w:cs="Arial"/>
          <w:sz w:val="24"/>
          <w:szCs w:val="24"/>
          <w:lang w:val="es-ES"/>
        </w:rPr>
        <w:t xml:space="preserve">analiza que falta un poco más de entrenamiento en la fuerza de arranque, de fuerza explosiva </w:t>
      </w:r>
      <w:r w:rsidRPr="0059319E">
        <w:rPr>
          <w:rFonts w:ascii="Arial" w:hAnsi="Arial" w:cs="Arial"/>
          <w:sz w:val="24"/>
          <w:szCs w:val="24"/>
          <w:lang w:val="es-ES"/>
        </w:rPr>
        <w:t xml:space="preserve"> en la gran mayoría de </w:t>
      </w:r>
      <w:r>
        <w:rPr>
          <w:rFonts w:ascii="Arial" w:hAnsi="Arial" w:cs="Arial"/>
          <w:sz w:val="24"/>
          <w:szCs w:val="24"/>
          <w:lang w:val="es-ES"/>
        </w:rPr>
        <w:t>jóvenes</w:t>
      </w:r>
      <w:r w:rsidRPr="0059319E">
        <w:rPr>
          <w:rFonts w:ascii="Arial" w:hAnsi="Arial" w:cs="Arial"/>
          <w:sz w:val="24"/>
          <w:szCs w:val="24"/>
          <w:lang w:val="es-ES"/>
        </w:rPr>
        <w:t xml:space="preserve"> que la </w:t>
      </w:r>
      <w:r>
        <w:rPr>
          <w:rFonts w:ascii="Arial" w:hAnsi="Arial" w:cs="Arial"/>
          <w:sz w:val="24"/>
          <w:szCs w:val="24"/>
          <w:lang w:val="es-ES"/>
        </w:rPr>
        <w:t xml:space="preserve">concentración </w:t>
      </w:r>
      <w:r w:rsidRPr="0059319E">
        <w:rPr>
          <w:rFonts w:ascii="Arial" w:hAnsi="Arial" w:cs="Arial"/>
          <w:sz w:val="24"/>
          <w:szCs w:val="24"/>
          <w:lang w:val="es-ES"/>
        </w:rPr>
        <w:t xml:space="preserve"> y motricidad no es buena dado que se repitió varias veces la prueba </w:t>
      </w:r>
    </w:p>
    <w:p w:rsidR="0059319E" w:rsidRDefault="0059319E" w:rsidP="002C5AFF">
      <w:pPr>
        <w:spacing w:line="276" w:lineRule="auto"/>
        <w:jc w:val="both"/>
        <w:rPr>
          <w:rFonts w:ascii="Arial" w:hAnsi="Arial" w:cs="Arial"/>
          <w:b/>
          <w:sz w:val="24"/>
          <w:szCs w:val="24"/>
          <w:lang w:val="es-ES"/>
        </w:rPr>
      </w:pPr>
    </w:p>
    <w:p w:rsidR="00353C2D" w:rsidRDefault="00353C2D" w:rsidP="002C5AFF">
      <w:pPr>
        <w:spacing w:line="276" w:lineRule="auto"/>
        <w:jc w:val="both"/>
        <w:rPr>
          <w:rFonts w:ascii="Arial" w:hAnsi="Arial" w:cs="Arial"/>
          <w:b/>
          <w:sz w:val="24"/>
          <w:szCs w:val="24"/>
          <w:lang w:val="es-ES"/>
        </w:rPr>
      </w:pPr>
    </w:p>
    <w:p w:rsidR="00353C2D" w:rsidRDefault="00353C2D" w:rsidP="002C5AFF">
      <w:pPr>
        <w:spacing w:line="276" w:lineRule="auto"/>
        <w:jc w:val="both"/>
        <w:rPr>
          <w:rFonts w:ascii="Arial" w:hAnsi="Arial" w:cs="Arial"/>
          <w:b/>
          <w:sz w:val="24"/>
          <w:szCs w:val="24"/>
          <w:lang w:val="es-ES"/>
        </w:rPr>
      </w:pPr>
    </w:p>
    <w:p w:rsidR="00353C2D" w:rsidRDefault="00353C2D" w:rsidP="002C5AFF">
      <w:pPr>
        <w:spacing w:line="276" w:lineRule="auto"/>
        <w:jc w:val="both"/>
        <w:rPr>
          <w:rFonts w:ascii="Arial" w:hAnsi="Arial" w:cs="Arial"/>
          <w:b/>
          <w:sz w:val="24"/>
          <w:szCs w:val="24"/>
          <w:lang w:val="es-ES"/>
        </w:rPr>
      </w:pPr>
    </w:p>
    <w:p w:rsidR="00353C2D" w:rsidRDefault="00353C2D" w:rsidP="002C5AFF">
      <w:pPr>
        <w:spacing w:line="276" w:lineRule="auto"/>
        <w:jc w:val="both"/>
        <w:rPr>
          <w:rFonts w:ascii="Arial" w:hAnsi="Arial" w:cs="Arial"/>
          <w:b/>
          <w:sz w:val="24"/>
          <w:szCs w:val="24"/>
          <w:lang w:val="es-ES"/>
        </w:rPr>
      </w:pPr>
    </w:p>
    <w:p w:rsidR="00353C2D" w:rsidRDefault="00353C2D" w:rsidP="002C5AFF">
      <w:pPr>
        <w:spacing w:line="276" w:lineRule="auto"/>
        <w:jc w:val="both"/>
        <w:rPr>
          <w:rFonts w:ascii="Arial" w:hAnsi="Arial" w:cs="Arial"/>
          <w:b/>
          <w:sz w:val="24"/>
          <w:szCs w:val="24"/>
          <w:lang w:val="es-ES"/>
        </w:rPr>
      </w:pPr>
    </w:p>
    <w:p w:rsidR="00353C2D" w:rsidRDefault="00353C2D" w:rsidP="002C5AFF">
      <w:pPr>
        <w:spacing w:line="276" w:lineRule="auto"/>
        <w:jc w:val="both"/>
        <w:rPr>
          <w:rFonts w:ascii="Arial" w:hAnsi="Arial" w:cs="Arial"/>
          <w:b/>
          <w:sz w:val="24"/>
          <w:szCs w:val="24"/>
          <w:lang w:val="es-ES"/>
        </w:rPr>
      </w:pPr>
    </w:p>
    <w:p w:rsidR="00353C2D" w:rsidRDefault="00353C2D" w:rsidP="002C5AFF">
      <w:pPr>
        <w:spacing w:line="276" w:lineRule="auto"/>
        <w:jc w:val="both"/>
        <w:rPr>
          <w:rFonts w:ascii="Arial" w:hAnsi="Arial" w:cs="Arial"/>
          <w:b/>
          <w:sz w:val="24"/>
          <w:szCs w:val="24"/>
          <w:lang w:val="es-ES"/>
        </w:rPr>
      </w:pPr>
    </w:p>
    <w:p w:rsidR="00353C2D" w:rsidRDefault="00353C2D" w:rsidP="002C5AFF">
      <w:pPr>
        <w:spacing w:line="276" w:lineRule="auto"/>
        <w:jc w:val="both"/>
        <w:rPr>
          <w:rFonts w:ascii="Arial" w:hAnsi="Arial" w:cs="Arial"/>
          <w:b/>
          <w:sz w:val="24"/>
          <w:szCs w:val="24"/>
          <w:lang w:val="es-ES"/>
        </w:rPr>
      </w:pPr>
    </w:p>
    <w:p w:rsidR="00353C2D" w:rsidRDefault="00353C2D" w:rsidP="002C5AFF">
      <w:pPr>
        <w:spacing w:line="276" w:lineRule="auto"/>
        <w:jc w:val="both"/>
        <w:rPr>
          <w:rFonts w:ascii="Arial" w:hAnsi="Arial" w:cs="Arial"/>
          <w:b/>
          <w:sz w:val="24"/>
          <w:szCs w:val="24"/>
          <w:lang w:val="es-ES"/>
        </w:rPr>
      </w:pPr>
    </w:p>
    <w:p w:rsidR="00353C2D" w:rsidRDefault="00353C2D" w:rsidP="002C5AFF">
      <w:pPr>
        <w:spacing w:line="276" w:lineRule="auto"/>
        <w:jc w:val="both"/>
        <w:rPr>
          <w:rFonts w:ascii="Arial" w:hAnsi="Arial" w:cs="Arial"/>
          <w:b/>
          <w:sz w:val="24"/>
          <w:szCs w:val="24"/>
          <w:lang w:val="es-ES"/>
        </w:rPr>
      </w:pPr>
    </w:p>
    <w:p w:rsidR="00353C2D" w:rsidRDefault="00353C2D" w:rsidP="00353C2D">
      <w:pPr>
        <w:spacing w:line="276" w:lineRule="auto"/>
        <w:jc w:val="center"/>
        <w:rPr>
          <w:rFonts w:ascii="Arial" w:hAnsi="Arial" w:cs="Arial"/>
          <w:b/>
          <w:sz w:val="24"/>
          <w:szCs w:val="24"/>
          <w:lang w:val="es-ES"/>
        </w:rPr>
      </w:pPr>
      <w:r>
        <w:rPr>
          <w:rFonts w:ascii="Arial" w:hAnsi="Arial" w:cs="Arial"/>
          <w:b/>
          <w:sz w:val="24"/>
          <w:szCs w:val="24"/>
          <w:lang w:val="es-ES"/>
        </w:rPr>
        <w:lastRenderedPageBreak/>
        <w:t>EVIDENCIA FOTOGRAFICA</w:t>
      </w:r>
    </w:p>
    <w:p w:rsidR="00353C2D" w:rsidRDefault="00353C2D" w:rsidP="00353C2D">
      <w:pPr>
        <w:spacing w:line="276" w:lineRule="auto"/>
        <w:jc w:val="center"/>
        <w:rPr>
          <w:rFonts w:ascii="Arial" w:hAnsi="Arial" w:cs="Arial"/>
          <w:b/>
          <w:sz w:val="24"/>
          <w:szCs w:val="24"/>
          <w:lang w:val="es-ES"/>
        </w:rPr>
      </w:pPr>
      <w:r>
        <w:rPr>
          <w:rFonts w:ascii="Arial" w:hAnsi="Arial" w:cs="Arial"/>
          <w:b/>
          <w:sz w:val="24"/>
          <w:szCs w:val="24"/>
          <w:lang w:val="es-ES"/>
        </w:rPr>
        <w:t xml:space="preserve">CATEGORIA 6-9 AÑOS </w:t>
      </w:r>
    </w:p>
    <w:p w:rsidR="00353C2D" w:rsidRDefault="00353C2D" w:rsidP="00353C2D">
      <w:pPr>
        <w:spacing w:line="276" w:lineRule="auto"/>
        <w:rPr>
          <w:rFonts w:ascii="Arial" w:hAnsi="Arial" w:cs="Arial"/>
          <w:b/>
          <w:sz w:val="24"/>
          <w:szCs w:val="24"/>
          <w:lang w:val="es-ES"/>
        </w:rPr>
      </w:pPr>
      <w:r>
        <w:rPr>
          <w:rFonts w:ascii="Arial" w:hAnsi="Arial" w:cs="Arial"/>
          <w:b/>
          <w:sz w:val="24"/>
          <w:szCs w:val="24"/>
          <w:lang w:val="es-ES"/>
        </w:rPr>
        <w:t xml:space="preserve">PESO CORPORAL                                       </w:t>
      </w:r>
      <w:r w:rsidR="00BA101D">
        <w:rPr>
          <w:rFonts w:ascii="Arial" w:hAnsi="Arial" w:cs="Arial"/>
          <w:b/>
          <w:sz w:val="24"/>
          <w:szCs w:val="24"/>
          <w:lang w:val="es-ES"/>
        </w:rPr>
        <w:t>ESTATURA DE PIE</w:t>
      </w:r>
      <w:r>
        <w:rPr>
          <w:rFonts w:ascii="Arial" w:hAnsi="Arial" w:cs="Arial"/>
          <w:b/>
          <w:sz w:val="24"/>
          <w:szCs w:val="24"/>
          <w:lang w:val="es-ES"/>
        </w:rPr>
        <w:t xml:space="preserve">                </w:t>
      </w:r>
    </w:p>
    <w:p w:rsidR="00353C2D" w:rsidRDefault="00BA101D" w:rsidP="00353C2D">
      <w:pPr>
        <w:spacing w:line="276" w:lineRule="auto"/>
        <w:rPr>
          <w:rFonts w:ascii="Arial" w:hAnsi="Arial" w:cs="Arial"/>
          <w:b/>
          <w:sz w:val="24"/>
          <w:szCs w:val="24"/>
          <w:lang w:val="es-ES"/>
        </w:rPr>
      </w:pPr>
      <w:r>
        <w:rPr>
          <w:rFonts w:ascii="Arial" w:hAnsi="Arial" w:cs="Arial"/>
          <w:b/>
          <w:noProof/>
          <w:sz w:val="24"/>
          <w:szCs w:val="24"/>
          <w:lang w:val="es-CO" w:eastAsia="es-CO"/>
        </w:rPr>
        <w:drawing>
          <wp:anchor distT="0" distB="0" distL="114300" distR="114300" simplePos="0" relativeHeight="251659264" behindDoc="1" locked="0" layoutInCell="1" allowOverlap="1" wp14:anchorId="2729B22B" wp14:editId="05A4EE92">
            <wp:simplePos x="0" y="0"/>
            <wp:positionH relativeFrom="column">
              <wp:posOffset>2491740</wp:posOffset>
            </wp:positionH>
            <wp:positionV relativeFrom="paragraph">
              <wp:posOffset>48260</wp:posOffset>
            </wp:positionV>
            <wp:extent cx="3599815" cy="3599815"/>
            <wp:effectExtent l="0" t="0" r="635" b="635"/>
            <wp:wrapTight wrapText="bothSides">
              <wp:wrapPolygon edited="0">
                <wp:start x="0" y="0"/>
                <wp:lineTo x="0" y="21490"/>
                <wp:lineTo x="21490" y="21490"/>
                <wp:lineTo x="21490" y="0"/>
                <wp:lineTo x="0"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99815" cy="3599815"/>
                    </a:xfrm>
                    <a:prstGeom prst="rect">
                      <a:avLst/>
                    </a:prstGeom>
                    <a:noFill/>
                  </pic:spPr>
                </pic:pic>
              </a:graphicData>
            </a:graphic>
          </wp:anchor>
        </w:drawing>
      </w:r>
      <w:r w:rsidR="00353C2D">
        <w:rPr>
          <w:rFonts w:ascii="Arial" w:hAnsi="Arial" w:cs="Arial"/>
          <w:b/>
          <w:noProof/>
          <w:sz w:val="24"/>
          <w:szCs w:val="24"/>
          <w:lang w:val="es-CO" w:eastAsia="es-CO"/>
        </w:rPr>
        <w:drawing>
          <wp:inline distT="0" distB="0" distL="0" distR="0" wp14:anchorId="546E13C0" wp14:editId="1DF899FF">
            <wp:extent cx="2305050" cy="3598898"/>
            <wp:effectExtent l="0" t="0" r="0"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07791" cy="3603177"/>
                    </a:xfrm>
                    <a:prstGeom prst="rect">
                      <a:avLst/>
                    </a:prstGeom>
                    <a:noFill/>
                  </pic:spPr>
                </pic:pic>
              </a:graphicData>
            </a:graphic>
          </wp:inline>
        </w:drawing>
      </w:r>
      <w:r>
        <w:rPr>
          <w:rFonts w:ascii="Arial" w:hAnsi="Arial" w:cs="Arial"/>
          <w:b/>
          <w:sz w:val="24"/>
          <w:szCs w:val="24"/>
          <w:lang w:val="es-ES"/>
        </w:rPr>
        <w:t xml:space="preserve">                            </w:t>
      </w:r>
    </w:p>
    <w:p w:rsidR="00BA101D" w:rsidRDefault="00BA101D" w:rsidP="00353C2D">
      <w:pPr>
        <w:spacing w:line="276" w:lineRule="auto"/>
        <w:rPr>
          <w:rFonts w:ascii="Arial" w:hAnsi="Arial" w:cs="Arial"/>
          <w:b/>
          <w:sz w:val="24"/>
          <w:szCs w:val="24"/>
          <w:lang w:val="es-ES"/>
        </w:rPr>
      </w:pPr>
    </w:p>
    <w:p w:rsidR="00BA101D" w:rsidRDefault="00BA101D" w:rsidP="00353C2D">
      <w:pPr>
        <w:spacing w:line="276" w:lineRule="auto"/>
        <w:rPr>
          <w:rFonts w:ascii="Arial" w:hAnsi="Arial" w:cs="Arial"/>
          <w:b/>
          <w:sz w:val="24"/>
          <w:szCs w:val="24"/>
          <w:lang w:val="es-ES"/>
        </w:rPr>
      </w:pPr>
      <w:r>
        <w:rPr>
          <w:rFonts w:ascii="Arial" w:hAnsi="Arial" w:cs="Arial"/>
          <w:b/>
          <w:sz w:val="24"/>
          <w:szCs w:val="24"/>
          <w:lang w:val="es-ES"/>
        </w:rPr>
        <w:t>ESTATURA SENTADO                                             PERIMETRO CINTURA</w:t>
      </w:r>
    </w:p>
    <w:p w:rsidR="00BA101D" w:rsidRDefault="00BA101D" w:rsidP="00BA101D">
      <w:pPr>
        <w:spacing w:line="276" w:lineRule="auto"/>
        <w:rPr>
          <w:rFonts w:ascii="Arial" w:hAnsi="Arial" w:cs="Arial"/>
          <w:b/>
          <w:sz w:val="24"/>
          <w:szCs w:val="24"/>
          <w:lang w:val="es-ES"/>
        </w:rPr>
      </w:pPr>
      <w:r>
        <w:rPr>
          <w:rFonts w:ascii="Arial" w:hAnsi="Arial" w:cs="Arial"/>
          <w:b/>
          <w:noProof/>
          <w:sz w:val="24"/>
          <w:szCs w:val="24"/>
          <w:lang w:val="es-CO" w:eastAsia="es-CO"/>
        </w:rPr>
        <w:drawing>
          <wp:anchor distT="0" distB="0" distL="114300" distR="114300" simplePos="0" relativeHeight="251660288" behindDoc="1" locked="0" layoutInCell="1" allowOverlap="1" wp14:anchorId="0302D090" wp14:editId="1E07D34C">
            <wp:simplePos x="0" y="0"/>
            <wp:positionH relativeFrom="column">
              <wp:posOffset>2987040</wp:posOffset>
            </wp:positionH>
            <wp:positionV relativeFrom="paragraph">
              <wp:posOffset>157480</wp:posOffset>
            </wp:positionV>
            <wp:extent cx="2581275" cy="2581275"/>
            <wp:effectExtent l="0" t="0" r="9525" b="9525"/>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81275" cy="258127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noProof/>
          <w:sz w:val="24"/>
          <w:szCs w:val="24"/>
          <w:lang w:val="es-CO" w:eastAsia="es-CO"/>
        </w:rPr>
        <w:drawing>
          <wp:inline distT="0" distB="0" distL="0" distR="0" wp14:anchorId="3ACFCB8D" wp14:editId="50C0AA40">
            <wp:extent cx="2724150" cy="27241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24411" cy="2724411"/>
                    </a:xfrm>
                    <a:prstGeom prst="rect">
                      <a:avLst/>
                    </a:prstGeom>
                    <a:noFill/>
                  </pic:spPr>
                </pic:pic>
              </a:graphicData>
            </a:graphic>
          </wp:inline>
        </w:drawing>
      </w:r>
    </w:p>
    <w:p w:rsidR="006D666D" w:rsidRDefault="006D666D" w:rsidP="00BA101D">
      <w:pPr>
        <w:spacing w:line="276" w:lineRule="auto"/>
        <w:rPr>
          <w:rFonts w:ascii="Arial" w:hAnsi="Arial" w:cs="Arial"/>
          <w:b/>
          <w:sz w:val="24"/>
          <w:szCs w:val="24"/>
          <w:lang w:val="es-ES"/>
        </w:rPr>
      </w:pPr>
      <w:r>
        <w:rPr>
          <w:rFonts w:ascii="Arial" w:hAnsi="Arial" w:cs="Arial"/>
          <w:b/>
          <w:noProof/>
          <w:sz w:val="24"/>
          <w:szCs w:val="24"/>
          <w:lang w:val="es-CO" w:eastAsia="es-CO"/>
        </w:rPr>
        <w:lastRenderedPageBreak/>
        <w:drawing>
          <wp:anchor distT="0" distB="0" distL="114300" distR="114300" simplePos="0" relativeHeight="251666432" behindDoc="1" locked="0" layoutInCell="1" allowOverlap="1" wp14:anchorId="2C6D3511" wp14:editId="74999DB9">
            <wp:simplePos x="0" y="0"/>
            <wp:positionH relativeFrom="column">
              <wp:posOffset>3025140</wp:posOffset>
            </wp:positionH>
            <wp:positionV relativeFrom="paragraph">
              <wp:posOffset>309880</wp:posOffset>
            </wp:positionV>
            <wp:extent cx="2879725" cy="2879725"/>
            <wp:effectExtent l="0" t="0" r="0" b="0"/>
            <wp:wrapTight wrapText="bothSides">
              <wp:wrapPolygon edited="0">
                <wp:start x="0" y="0"/>
                <wp:lineTo x="0" y="21433"/>
                <wp:lineTo x="21433" y="21433"/>
                <wp:lineTo x="21433"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79725" cy="2879725"/>
                    </a:xfrm>
                    <a:prstGeom prst="rect">
                      <a:avLst/>
                    </a:prstGeom>
                    <a:noFill/>
                  </pic:spPr>
                </pic:pic>
              </a:graphicData>
            </a:graphic>
          </wp:anchor>
        </w:drawing>
      </w:r>
      <w:r>
        <w:rPr>
          <w:rFonts w:ascii="Arial" w:hAnsi="Arial" w:cs="Arial"/>
          <w:b/>
          <w:noProof/>
          <w:sz w:val="24"/>
          <w:szCs w:val="24"/>
          <w:lang w:val="es-CO" w:eastAsia="es-CO"/>
        </w:rPr>
        <w:drawing>
          <wp:anchor distT="0" distB="0" distL="114300" distR="114300" simplePos="0" relativeHeight="251665408" behindDoc="1" locked="0" layoutInCell="1" allowOverlap="1" wp14:anchorId="229C1D20" wp14:editId="5A161CEE">
            <wp:simplePos x="0" y="0"/>
            <wp:positionH relativeFrom="margin">
              <wp:align>left</wp:align>
            </wp:positionH>
            <wp:positionV relativeFrom="paragraph">
              <wp:posOffset>290830</wp:posOffset>
            </wp:positionV>
            <wp:extent cx="2879725" cy="2879725"/>
            <wp:effectExtent l="0" t="0" r="0" b="0"/>
            <wp:wrapTight wrapText="bothSides">
              <wp:wrapPolygon edited="0">
                <wp:start x="0" y="0"/>
                <wp:lineTo x="0" y="21433"/>
                <wp:lineTo x="21433" y="21433"/>
                <wp:lineTo x="21433"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79725" cy="2879725"/>
                    </a:xfrm>
                    <a:prstGeom prst="rect">
                      <a:avLst/>
                    </a:prstGeom>
                    <a:noFill/>
                  </pic:spPr>
                </pic:pic>
              </a:graphicData>
            </a:graphic>
          </wp:anchor>
        </w:drawing>
      </w:r>
      <w:r>
        <w:rPr>
          <w:rFonts w:ascii="Arial" w:hAnsi="Arial" w:cs="Arial"/>
          <w:b/>
          <w:sz w:val="24"/>
          <w:szCs w:val="24"/>
          <w:lang w:val="es-ES"/>
        </w:rPr>
        <w:t xml:space="preserve">20 METROS                                                          SALTO LARGO SIN IMPULSO </w:t>
      </w:r>
    </w:p>
    <w:p w:rsidR="006D666D" w:rsidRDefault="006D666D" w:rsidP="00BA101D">
      <w:pPr>
        <w:spacing w:line="276" w:lineRule="auto"/>
        <w:rPr>
          <w:rFonts w:ascii="Arial" w:hAnsi="Arial" w:cs="Arial"/>
          <w:b/>
          <w:sz w:val="24"/>
          <w:szCs w:val="24"/>
          <w:lang w:val="es-ES"/>
        </w:rPr>
      </w:pPr>
      <w:r>
        <w:rPr>
          <w:noProof/>
          <w:lang w:val="es-CO" w:eastAsia="es-CO"/>
        </w:rPr>
        <mc:AlternateContent>
          <mc:Choice Requires="wps">
            <w:drawing>
              <wp:inline distT="0" distB="0" distL="0" distR="0" wp14:anchorId="69F1E724" wp14:editId="003D4C04">
                <wp:extent cx="304800" cy="304800"/>
                <wp:effectExtent l="0" t="0" r="0" b="0"/>
                <wp:docPr id="4" name="AutoShape 1" descr="blob:https://web.whatsapp.com/6594421f-db77-4e35-9aeb-e3698bca4ae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2D7107" id="AutoShape 1" o:spid="_x0000_s1026" alt="blob:https://web.whatsapp.com/6594421f-db77-4e35-9aeb-e3698bca4ae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Dq0chzkAgAAAgYAAA4AAAAAAAAAAAAAAAAA&#10;LgIAAGRycy9lMm9Eb2MueG1sUEsBAi0AFAAGAAgAAAAhAEyg6SzYAAAAAwEAAA8AAAAAAAAAAAAA&#10;AAAAPgUAAGRycy9kb3ducmV2LnhtbFBLBQYAAAAABAAEAPMAAABDBgAAAAA=&#10;" filled="f" stroked="f">
                <o:lock v:ext="edit" aspectratio="t"/>
                <w10:anchorlock/>
              </v:rect>
            </w:pict>
          </mc:Fallback>
        </mc:AlternateContent>
      </w:r>
      <w:r>
        <w:rPr>
          <w:rFonts w:ascii="Arial" w:hAnsi="Arial" w:cs="Arial"/>
          <w:b/>
          <w:sz w:val="24"/>
          <w:szCs w:val="24"/>
          <w:lang w:val="es-ES"/>
        </w:rPr>
        <w:t>SALTO VERTICAL</w:t>
      </w:r>
    </w:p>
    <w:p w:rsidR="006D666D" w:rsidRDefault="006D666D" w:rsidP="00BA101D">
      <w:pPr>
        <w:spacing w:line="276" w:lineRule="auto"/>
        <w:rPr>
          <w:rFonts w:ascii="Arial" w:hAnsi="Arial" w:cs="Arial"/>
          <w:b/>
          <w:sz w:val="24"/>
          <w:szCs w:val="24"/>
          <w:lang w:val="es-ES"/>
        </w:rPr>
      </w:pPr>
      <w:r>
        <w:rPr>
          <w:noProof/>
          <w:lang w:val="es-CO" w:eastAsia="es-CO"/>
        </w:rPr>
        <mc:AlternateContent>
          <mc:Choice Requires="wps">
            <w:drawing>
              <wp:inline distT="0" distB="0" distL="0" distR="0" wp14:anchorId="64239086" wp14:editId="75525AA7">
                <wp:extent cx="304800" cy="304800"/>
                <wp:effectExtent l="0" t="0" r="0" b="0"/>
                <wp:docPr id="10" name="AutoShape 4" descr="blob:https://web.whatsapp.com/329ea322-7b05-4433-a5a9-2dd2f7083f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5746A1" id="AutoShape 4" o:spid="_x0000_s1026" alt="blob:https://web.whatsapp.com/329ea322-7b05-4433-a5a9-2dd2f7083f8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CEfHrA5QIAAAMGAAAOAAAAAAAAAAAAAAAA&#10;AC4CAABkcnMvZTJvRG9jLnhtbFBLAQItABQABgAIAAAAIQBMoOks2AAAAAMBAAAPAAAAAAAAAAAA&#10;AAAAAD8FAABkcnMvZG93bnJldi54bWxQSwUGAAAAAAQABADzAAAARAYAAAAA&#10;" filled="f" stroked="f">
                <o:lock v:ext="edit" aspectratio="t"/>
                <w10:anchorlock/>
              </v:rect>
            </w:pict>
          </mc:Fallback>
        </mc:AlternateContent>
      </w:r>
      <w:r>
        <w:rPr>
          <w:rFonts w:ascii="Arial" w:hAnsi="Arial" w:cs="Arial"/>
          <w:b/>
          <w:noProof/>
          <w:sz w:val="24"/>
          <w:szCs w:val="24"/>
          <w:lang w:val="es-CO" w:eastAsia="es-CO"/>
        </w:rPr>
        <w:drawing>
          <wp:inline distT="0" distB="0" distL="0" distR="0" wp14:anchorId="57005922">
            <wp:extent cx="2880000" cy="28800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80000" cy="2880000"/>
                    </a:xfrm>
                    <a:prstGeom prst="rect">
                      <a:avLst/>
                    </a:prstGeom>
                    <a:noFill/>
                  </pic:spPr>
                </pic:pic>
              </a:graphicData>
            </a:graphic>
          </wp:inline>
        </w:drawing>
      </w:r>
    </w:p>
    <w:p w:rsidR="006D666D" w:rsidRDefault="006D666D" w:rsidP="00BA101D">
      <w:pPr>
        <w:spacing w:line="276" w:lineRule="auto"/>
        <w:jc w:val="center"/>
        <w:rPr>
          <w:rFonts w:ascii="Arial" w:hAnsi="Arial" w:cs="Arial"/>
          <w:b/>
          <w:sz w:val="24"/>
          <w:szCs w:val="24"/>
          <w:lang w:val="es-ES"/>
        </w:rPr>
      </w:pPr>
    </w:p>
    <w:p w:rsidR="006D666D" w:rsidRDefault="006D666D" w:rsidP="00BA101D">
      <w:pPr>
        <w:spacing w:line="276" w:lineRule="auto"/>
        <w:jc w:val="center"/>
        <w:rPr>
          <w:rFonts w:ascii="Arial" w:hAnsi="Arial" w:cs="Arial"/>
          <w:b/>
          <w:sz w:val="24"/>
          <w:szCs w:val="24"/>
          <w:lang w:val="es-ES"/>
        </w:rPr>
      </w:pPr>
    </w:p>
    <w:p w:rsidR="006D666D" w:rsidRDefault="006D666D" w:rsidP="00BA101D">
      <w:pPr>
        <w:spacing w:line="276" w:lineRule="auto"/>
        <w:jc w:val="center"/>
        <w:rPr>
          <w:rFonts w:ascii="Arial" w:hAnsi="Arial" w:cs="Arial"/>
          <w:b/>
          <w:sz w:val="24"/>
          <w:szCs w:val="24"/>
          <w:lang w:val="es-ES"/>
        </w:rPr>
      </w:pPr>
      <w:r>
        <w:rPr>
          <w:noProof/>
          <w:lang w:val="es-CO" w:eastAsia="es-CO"/>
        </w:rPr>
        <mc:AlternateContent>
          <mc:Choice Requires="wps">
            <w:drawing>
              <wp:inline distT="0" distB="0" distL="0" distR="0" wp14:anchorId="61E86741" wp14:editId="2BCE1449">
                <wp:extent cx="304800" cy="304800"/>
                <wp:effectExtent l="0" t="0" r="0" b="0"/>
                <wp:docPr id="7" name="AutoShape 3" descr="blob:https://web.whatsapp.com/a25d52b4-0d97-4a9e-9cf3-a51c76d0d5b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940BB2" id="AutoShape 3" o:spid="_x0000_s1026" alt="blob:https://web.whatsapp.com/a25d52b4-0d97-4a9e-9cf3-a51c76d0d5b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BuoyHQ5QIAAAIGAAAOAAAAAAAAAAAAAAAA&#10;AC4CAABkcnMvZTJvRG9jLnhtbFBLAQItABQABgAIAAAAIQBMoOks2AAAAAMBAAAPAAAAAAAAAAAA&#10;AAAAAD8FAABkcnMvZG93bnJldi54bWxQSwUGAAAAAAQABADzAAAARAYAAAAA&#10;" filled="f" stroked="f">
                <o:lock v:ext="edit" aspectratio="t"/>
                <w10:anchorlock/>
              </v:rect>
            </w:pict>
          </mc:Fallback>
        </mc:AlternateContent>
      </w:r>
    </w:p>
    <w:p w:rsidR="0017080B" w:rsidRDefault="0017080B" w:rsidP="0017080B">
      <w:pPr>
        <w:spacing w:line="276" w:lineRule="auto"/>
        <w:rPr>
          <w:rFonts w:ascii="Arial" w:hAnsi="Arial" w:cs="Arial"/>
          <w:b/>
          <w:sz w:val="24"/>
          <w:szCs w:val="24"/>
          <w:lang w:val="es-ES"/>
        </w:rPr>
      </w:pPr>
    </w:p>
    <w:p w:rsidR="00BA101D" w:rsidRDefault="00BA101D" w:rsidP="0017080B">
      <w:pPr>
        <w:spacing w:line="276" w:lineRule="auto"/>
        <w:jc w:val="center"/>
        <w:rPr>
          <w:rFonts w:ascii="Arial" w:hAnsi="Arial" w:cs="Arial"/>
          <w:b/>
          <w:sz w:val="24"/>
          <w:szCs w:val="24"/>
          <w:lang w:val="es-ES"/>
        </w:rPr>
      </w:pPr>
      <w:bookmarkStart w:id="0" w:name="_GoBack"/>
      <w:bookmarkEnd w:id="0"/>
      <w:r>
        <w:rPr>
          <w:rFonts w:ascii="Arial" w:hAnsi="Arial" w:cs="Arial"/>
          <w:b/>
          <w:sz w:val="24"/>
          <w:szCs w:val="24"/>
          <w:lang w:val="es-ES"/>
        </w:rPr>
        <w:lastRenderedPageBreak/>
        <w:t>EVIDENCIA FOTOGRAFICA</w:t>
      </w:r>
    </w:p>
    <w:p w:rsidR="00BA101D" w:rsidRDefault="00BA101D" w:rsidP="00BA101D">
      <w:pPr>
        <w:spacing w:line="276" w:lineRule="auto"/>
        <w:jc w:val="center"/>
        <w:rPr>
          <w:rFonts w:ascii="Arial" w:hAnsi="Arial" w:cs="Arial"/>
          <w:b/>
          <w:sz w:val="24"/>
          <w:szCs w:val="24"/>
          <w:lang w:val="es-ES"/>
        </w:rPr>
      </w:pPr>
      <w:r>
        <w:rPr>
          <w:rFonts w:ascii="Arial" w:hAnsi="Arial" w:cs="Arial"/>
          <w:b/>
          <w:sz w:val="24"/>
          <w:szCs w:val="24"/>
          <w:lang w:val="es-ES"/>
        </w:rPr>
        <w:t>CATEGORIA 9-12 AÑOS</w:t>
      </w:r>
    </w:p>
    <w:p w:rsidR="00BA101D" w:rsidRDefault="00BA101D" w:rsidP="00BA101D">
      <w:pPr>
        <w:spacing w:line="276" w:lineRule="auto"/>
        <w:rPr>
          <w:rFonts w:ascii="Arial" w:hAnsi="Arial" w:cs="Arial"/>
          <w:b/>
          <w:sz w:val="24"/>
          <w:szCs w:val="24"/>
          <w:lang w:val="es-ES"/>
        </w:rPr>
      </w:pPr>
      <w:r>
        <w:rPr>
          <w:rFonts w:ascii="Arial" w:hAnsi="Arial" w:cs="Arial"/>
          <w:b/>
          <w:sz w:val="24"/>
          <w:szCs w:val="24"/>
          <w:lang w:val="es-ES"/>
        </w:rPr>
        <w:t xml:space="preserve">PESO CORPORAL </w:t>
      </w:r>
      <w:r w:rsidR="00214E61">
        <w:rPr>
          <w:rFonts w:ascii="Arial" w:hAnsi="Arial" w:cs="Arial"/>
          <w:b/>
          <w:sz w:val="24"/>
          <w:szCs w:val="24"/>
          <w:lang w:val="es-ES"/>
        </w:rPr>
        <w:t xml:space="preserve">                                         ESTATURA DE PIE</w:t>
      </w:r>
    </w:p>
    <w:p w:rsidR="002C5AFF" w:rsidRDefault="00214E61" w:rsidP="006D666D">
      <w:pPr>
        <w:spacing w:line="276" w:lineRule="auto"/>
        <w:rPr>
          <w:rFonts w:ascii="Arial" w:hAnsi="Arial" w:cs="Arial"/>
          <w:b/>
          <w:sz w:val="24"/>
          <w:szCs w:val="24"/>
          <w:lang w:val="es-ES"/>
        </w:rPr>
      </w:pPr>
      <w:r>
        <w:rPr>
          <w:rFonts w:ascii="Arial" w:hAnsi="Arial" w:cs="Arial"/>
          <w:b/>
          <w:noProof/>
          <w:sz w:val="24"/>
          <w:szCs w:val="24"/>
          <w:lang w:val="es-CO" w:eastAsia="es-CO"/>
        </w:rPr>
        <w:drawing>
          <wp:anchor distT="0" distB="0" distL="114300" distR="114300" simplePos="0" relativeHeight="251661312" behindDoc="1" locked="0" layoutInCell="1" allowOverlap="1" wp14:anchorId="3754174D" wp14:editId="300EA45D">
            <wp:simplePos x="0" y="0"/>
            <wp:positionH relativeFrom="column">
              <wp:posOffset>3463290</wp:posOffset>
            </wp:positionH>
            <wp:positionV relativeFrom="paragraph">
              <wp:posOffset>10160</wp:posOffset>
            </wp:positionV>
            <wp:extent cx="2879725" cy="2879725"/>
            <wp:effectExtent l="0" t="0" r="0" b="0"/>
            <wp:wrapTight wrapText="bothSides">
              <wp:wrapPolygon edited="0">
                <wp:start x="0" y="0"/>
                <wp:lineTo x="0" y="21433"/>
                <wp:lineTo x="21433" y="21433"/>
                <wp:lineTo x="21433" y="0"/>
                <wp:lineTo x="0" y="0"/>
              </wp:wrapPolygon>
            </wp:wrapTight>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79725" cy="2879725"/>
                    </a:xfrm>
                    <a:prstGeom prst="rect">
                      <a:avLst/>
                    </a:prstGeom>
                    <a:noFill/>
                  </pic:spPr>
                </pic:pic>
              </a:graphicData>
            </a:graphic>
          </wp:anchor>
        </w:drawing>
      </w:r>
      <w:r w:rsidR="00BA101D">
        <w:rPr>
          <w:rFonts w:ascii="Arial" w:hAnsi="Arial" w:cs="Arial"/>
          <w:b/>
          <w:sz w:val="24"/>
          <w:szCs w:val="24"/>
          <w:lang w:val="es-ES"/>
        </w:rPr>
        <w:t xml:space="preserve"> </w:t>
      </w:r>
      <w:r>
        <w:rPr>
          <w:rFonts w:ascii="Arial" w:hAnsi="Arial" w:cs="Arial"/>
          <w:b/>
          <w:noProof/>
          <w:sz w:val="24"/>
          <w:szCs w:val="24"/>
          <w:lang w:val="es-CO" w:eastAsia="es-CO"/>
        </w:rPr>
        <w:drawing>
          <wp:inline distT="0" distB="0" distL="0" distR="0" wp14:anchorId="046D9A02" wp14:editId="7BBA024F">
            <wp:extent cx="2880000" cy="288000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80000" cy="2880000"/>
                    </a:xfrm>
                    <a:prstGeom prst="rect">
                      <a:avLst/>
                    </a:prstGeom>
                    <a:noFill/>
                  </pic:spPr>
                </pic:pic>
              </a:graphicData>
            </a:graphic>
          </wp:inline>
        </w:drawing>
      </w:r>
    </w:p>
    <w:p w:rsidR="006D666D" w:rsidRDefault="006D666D" w:rsidP="002C5AFF">
      <w:pPr>
        <w:spacing w:line="276" w:lineRule="auto"/>
        <w:jc w:val="both"/>
        <w:rPr>
          <w:rFonts w:ascii="Arial" w:hAnsi="Arial" w:cs="Arial"/>
          <w:b/>
          <w:sz w:val="24"/>
          <w:szCs w:val="24"/>
          <w:lang w:val="es-ES"/>
        </w:rPr>
      </w:pPr>
    </w:p>
    <w:p w:rsidR="002C5AFF" w:rsidRPr="006D666D" w:rsidRDefault="00595B80" w:rsidP="002C5AFF">
      <w:pPr>
        <w:spacing w:line="276" w:lineRule="auto"/>
        <w:jc w:val="both"/>
        <w:rPr>
          <w:rFonts w:ascii="Arial" w:hAnsi="Arial" w:cs="Arial"/>
          <w:b/>
          <w:sz w:val="24"/>
          <w:szCs w:val="24"/>
          <w:lang w:val="es-ES"/>
        </w:rPr>
      </w:pPr>
      <w:r w:rsidRPr="00595B80">
        <w:rPr>
          <w:rFonts w:ascii="Arial" w:hAnsi="Arial" w:cs="Arial"/>
          <w:b/>
          <w:sz w:val="24"/>
          <w:szCs w:val="24"/>
          <w:lang w:val="es-ES"/>
        </w:rPr>
        <w:t>ESTATURA SENTADO</w:t>
      </w:r>
      <w:r>
        <w:rPr>
          <w:rFonts w:ascii="Arial" w:hAnsi="Arial" w:cs="Arial"/>
          <w:sz w:val="24"/>
          <w:szCs w:val="24"/>
          <w:lang w:val="es-ES"/>
        </w:rPr>
        <w:t xml:space="preserve">                                              </w:t>
      </w:r>
      <w:r w:rsidRPr="00595B80">
        <w:rPr>
          <w:rFonts w:ascii="Arial" w:hAnsi="Arial" w:cs="Arial"/>
          <w:b/>
          <w:sz w:val="24"/>
          <w:szCs w:val="24"/>
          <w:lang w:val="es-ES"/>
        </w:rPr>
        <w:t>PERIME</w:t>
      </w:r>
      <w:r>
        <w:rPr>
          <w:rFonts w:ascii="Arial" w:hAnsi="Arial" w:cs="Arial"/>
          <w:b/>
          <w:sz w:val="24"/>
          <w:szCs w:val="24"/>
          <w:lang w:val="es-ES"/>
        </w:rPr>
        <w:t>TRO CINT</w:t>
      </w:r>
      <w:r w:rsidRPr="00595B80">
        <w:rPr>
          <w:rFonts w:ascii="Arial" w:hAnsi="Arial" w:cs="Arial"/>
          <w:b/>
          <w:sz w:val="24"/>
          <w:szCs w:val="24"/>
          <w:lang w:val="es-ES"/>
        </w:rPr>
        <w:t>URA</w:t>
      </w:r>
    </w:p>
    <w:p w:rsidR="00F32F9A" w:rsidRDefault="00595B80" w:rsidP="00F32F9A">
      <w:pPr>
        <w:spacing w:line="276" w:lineRule="auto"/>
        <w:jc w:val="both"/>
        <w:rPr>
          <w:rFonts w:ascii="Arial" w:hAnsi="Arial" w:cs="Arial"/>
          <w:sz w:val="24"/>
          <w:szCs w:val="24"/>
          <w:lang w:val="es-ES"/>
        </w:rPr>
      </w:pPr>
      <w:r>
        <w:rPr>
          <w:noProof/>
          <w:lang w:val="es-CO" w:eastAsia="es-CO"/>
        </w:rPr>
        <w:drawing>
          <wp:anchor distT="0" distB="0" distL="114300" distR="114300" simplePos="0" relativeHeight="251662336" behindDoc="1" locked="0" layoutInCell="1" allowOverlap="1" wp14:anchorId="12260468" wp14:editId="5783B96F">
            <wp:simplePos x="0" y="0"/>
            <wp:positionH relativeFrom="column">
              <wp:posOffset>3415665</wp:posOffset>
            </wp:positionH>
            <wp:positionV relativeFrom="paragraph">
              <wp:posOffset>5080</wp:posOffset>
            </wp:positionV>
            <wp:extent cx="1876425" cy="1876425"/>
            <wp:effectExtent l="0" t="0" r="9525" b="9525"/>
            <wp:wrapTight wrapText="bothSides">
              <wp:wrapPolygon edited="0">
                <wp:start x="0" y="0"/>
                <wp:lineTo x="0" y="21490"/>
                <wp:lineTo x="21490" y="21490"/>
                <wp:lineTo x="21490" y="0"/>
                <wp:lineTo x="0" y="0"/>
              </wp:wrapPolygon>
            </wp:wrapTight>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76425" cy="187642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lang w:val="es-CO" w:eastAsia="es-CO"/>
        </w:rPr>
        <w:drawing>
          <wp:inline distT="0" distB="0" distL="0" distR="0" wp14:anchorId="1BE294F9" wp14:editId="5E79D917">
            <wp:extent cx="2076450" cy="207645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76647" cy="2076647"/>
                    </a:xfrm>
                    <a:prstGeom prst="rect">
                      <a:avLst/>
                    </a:prstGeom>
                    <a:noFill/>
                  </pic:spPr>
                </pic:pic>
              </a:graphicData>
            </a:graphic>
          </wp:inline>
        </w:drawing>
      </w:r>
      <w:r w:rsidRPr="00595B80">
        <w:t xml:space="preserve"> </w:t>
      </w:r>
      <w:r w:rsidRPr="00595B80">
        <w:rPr>
          <w:rFonts w:ascii="Arial" w:hAnsi="Arial" w:cs="Arial"/>
          <w:noProof/>
          <w:sz w:val="24"/>
          <w:szCs w:val="24"/>
          <w:lang w:val="es-CO" w:eastAsia="es-CO"/>
        </w:rPr>
        <mc:AlternateContent>
          <mc:Choice Requires="wps">
            <w:drawing>
              <wp:inline distT="0" distB="0" distL="0" distR="0" wp14:anchorId="038A2FE2" wp14:editId="675BB37C">
                <wp:extent cx="304800" cy="304800"/>
                <wp:effectExtent l="0" t="0" r="0" b="0"/>
                <wp:docPr id="33" name="Rectángulo 33" descr="blob:https://web.whatsapp.com/8e709a1b-f4a7-4bda-87f2-2e02486f46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3773FB" id="Rectángulo 33" o:spid="_x0000_s1026" alt="blob:https://web.whatsapp.com/8e709a1b-f4a7-4bda-87f2-2e02486f468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0XzOx+8CAAAGBgAADgAA&#10;AAAAAAAAAAAAAAAuAgAAZHJzL2Uyb0RvYy54bWxQSwECLQAUAAYACAAAACEATKDpLNgAAAADAQAA&#10;DwAAAAAAAAAAAAAAAABJBQAAZHJzL2Rvd25yZXYueG1sUEsFBgAAAAAEAAQA8wAAAE4GAAAAAA==&#10;" filled="f" stroked="f">
                <o:lock v:ext="edit" aspectratio="t"/>
                <w10:anchorlock/>
              </v:rect>
            </w:pict>
          </mc:Fallback>
        </mc:AlternateContent>
      </w:r>
    </w:p>
    <w:p w:rsidR="00F32F9A" w:rsidRDefault="006D666D" w:rsidP="007875C8">
      <w:pPr>
        <w:rPr>
          <w:rFonts w:ascii="Arial" w:hAnsi="Arial" w:cs="Arial"/>
          <w:b/>
          <w:sz w:val="24"/>
          <w:szCs w:val="24"/>
          <w:lang w:val="es-ES"/>
        </w:rPr>
      </w:pPr>
      <w:r>
        <w:rPr>
          <w:rFonts w:ascii="Arial" w:hAnsi="Arial" w:cs="Arial"/>
          <w:b/>
          <w:noProof/>
          <w:sz w:val="24"/>
          <w:szCs w:val="24"/>
          <w:lang w:val="es-CO" w:eastAsia="es-CO"/>
        </w:rPr>
        <w:lastRenderedPageBreak/>
        <w:drawing>
          <wp:anchor distT="0" distB="0" distL="114300" distR="114300" simplePos="0" relativeHeight="251668480" behindDoc="1" locked="0" layoutInCell="1" allowOverlap="1" wp14:anchorId="6DB7A831" wp14:editId="39BC47E0">
            <wp:simplePos x="0" y="0"/>
            <wp:positionH relativeFrom="column">
              <wp:posOffset>2720340</wp:posOffset>
            </wp:positionH>
            <wp:positionV relativeFrom="paragraph">
              <wp:posOffset>195580</wp:posOffset>
            </wp:positionV>
            <wp:extent cx="2879725" cy="2879725"/>
            <wp:effectExtent l="0" t="0" r="0" b="0"/>
            <wp:wrapTight wrapText="bothSides">
              <wp:wrapPolygon edited="0">
                <wp:start x="0" y="0"/>
                <wp:lineTo x="0" y="21433"/>
                <wp:lineTo x="21433" y="21433"/>
                <wp:lineTo x="21433" y="0"/>
                <wp:lineTo x="0" y="0"/>
              </wp:wrapPolygon>
            </wp:wrapTight>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79725" cy="2879725"/>
                    </a:xfrm>
                    <a:prstGeom prst="rect">
                      <a:avLst/>
                    </a:prstGeom>
                    <a:noFill/>
                  </pic:spPr>
                </pic:pic>
              </a:graphicData>
            </a:graphic>
          </wp:anchor>
        </w:drawing>
      </w:r>
      <w:r>
        <w:rPr>
          <w:rFonts w:ascii="Arial" w:hAnsi="Arial" w:cs="Arial"/>
          <w:b/>
          <w:noProof/>
          <w:sz w:val="24"/>
          <w:szCs w:val="24"/>
          <w:lang w:val="es-CO" w:eastAsia="es-CO"/>
        </w:rPr>
        <w:drawing>
          <wp:anchor distT="0" distB="0" distL="114300" distR="114300" simplePos="0" relativeHeight="251667456" behindDoc="1" locked="0" layoutInCell="1" allowOverlap="1" wp14:anchorId="071E41C2" wp14:editId="2ECD59BD">
            <wp:simplePos x="0" y="0"/>
            <wp:positionH relativeFrom="margin">
              <wp:posOffset>-555625</wp:posOffset>
            </wp:positionH>
            <wp:positionV relativeFrom="paragraph">
              <wp:posOffset>186055</wp:posOffset>
            </wp:positionV>
            <wp:extent cx="2879725" cy="2879725"/>
            <wp:effectExtent l="0" t="0" r="0" b="0"/>
            <wp:wrapTight wrapText="bothSides">
              <wp:wrapPolygon edited="0">
                <wp:start x="0" y="0"/>
                <wp:lineTo x="0" y="21433"/>
                <wp:lineTo x="21433" y="21433"/>
                <wp:lineTo x="21433" y="0"/>
                <wp:lineTo x="0" y="0"/>
              </wp:wrapPolygon>
            </wp:wrapTight>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79725" cy="2879725"/>
                    </a:xfrm>
                    <a:prstGeom prst="rect">
                      <a:avLst/>
                    </a:prstGeom>
                    <a:noFill/>
                  </pic:spPr>
                </pic:pic>
              </a:graphicData>
            </a:graphic>
          </wp:anchor>
        </w:drawing>
      </w:r>
      <w:r>
        <w:rPr>
          <w:rFonts w:ascii="Arial" w:hAnsi="Arial" w:cs="Arial"/>
          <w:b/>
          <w:sz w:val="24"/>
          <w:szCs w:val="24"/>
          <w:lang w:val="es-ES"/>
        </w:rPr>
        <w:t xml:space="preserve">20 METROS                             </w:t>
      </w:r>
      <w:r w:rsidR="0017080B">
        <w:rPr>
          <w:rFonts w:ascii="Arial" w:hAnsi="Arial" w:cs="Arial"/>
          <w:b/>
          <w:sz w:val="24"/>
          <w:szCs w:val="24"/>
          <w:lang w:val="es-ES"/>
        </w:rPr>
        <w:t xml:space="preserve">                       </w:t>
      </w:r>
      <w:r>
        <w:rPr>
          <w:rFonts w:ascii="Arial" w:hAnsi="Arial" w:cs="Arial"/>
          <w:b/>
          <w:sz w:val="24"/>
          <w:szCs w:val="24"/>
          <w:lang w:val="es-ES"/>
        </w:rPr>
        <w:t>SALTO LARGO SIN IMPULSO</w:t>
      </w:r>
    </w:p>
    <w:p w:rsidR="006D666D" w:rsidRDefault="006D666D" w:rsidP="007875C8">
      <w:pPr>
        <w:rPr>
          <w:rFonts w:ascii="Arial" w:hAnsi="Arial" w:cs="Arial"/>
          <w:b/>
          <w:sz w:val="24"/>
          <w:szCs w:val="24"/>
          <w:lang w:val="es-ES"/>
        </w:rPr>
      </w:pPr>
    </w:p>
    <w:p w:rsidR="0017080B" w:rsidRDefault="0017080B" w:rsidP="007875C8">
      <w:pPr>
        <w:rPr>
          <w:rFonts w:ascii="Arial" w:hAnsi="Arial" w:cs="Arial"/>
          <w:b/>
          <w:sz w:val="24"/>
          <w:szCs w:val="24"/>
          <w:lang w:val="es-ES"/>
        </w:rPr>
      </w:pPr>
      <w:r>
        <w:rPr>
          <w:noProof/>
          <w:lang w:val="es-CO" w:eastAsia="es-CO"/>
        </w:rPr>
        <w:drawing>
          <wp:anchor distT="0" distB="0" distL="114300" distR="114300" simplePos="0" relativeHeight="251670528" behindDoc="1" locked="0" layoutInCell="1" allowOverlap="1" wp14:anchorId="2D7214A8" wp14:editId="0C8F3B24">
            <wp:simplePos x="0" y="0"/>
            <wp:positionH relativeFrom="column">
              <wp:posOffset>3110865</wp:posOffset>
            </wp:positionH>
            <wp:positionV relativeFrom="paragraph">
              <wp:posOffset>325120</wp:posOffset>
            </wp:positionV>
            <wp:extent cx="2714625" cy="2714625"/>
            <wp:effectExtent l="0" t="0" r="9525" b="9525"/>
            <wp:wrapTight wrapText="bothSides">
              <wp:wrapPolygon edited="0">
                <wp:start x="0" y="0"/>
                <wp:lineTo x="0" y="21524"/>
                <wp:lineTo x="21524" y="21524"/>
                <wp:lineTo x="21524" y="0"/>
                <wp:lineTo x="0" y="0"/>
              </wp:wrapPolygon>
            </wp:wrapTight>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14625" cy="271462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noProof/>
          <w:sz w:val="24"/>
          <w:szCs w:val="24"/>
          <w:lang w:val="es-CO" w:eastAsia="es-CO"/>
        </w:rPr>
        <w:drawing>
          <wp:anchor distT="0" distB="0" distL="114300" distR="114300" simplePos="0" relativeHeight="251669504" behindDoc="1" locked="0" layoutInCell="1" allowOverlap="1" wp14:anchorId="25A6BFFE" wp14:editId="09202BB3">
            <wp:simplePos x="0" y="0"/>
            <wp:positionH relativeFrom="margin">
              <wp:align>left</wp:align>
            </wp:positionH>
            <wp:positionV relativeFrom="paragraph">
              <wp:posOffset>277495</wp:posOffset>
            </wp:positionV>
            <wp:extent cx="2879725" cy="2879725"/>
            <wp:effectExtent l="0" t="0" r="0" b="0"/>
            <wp:wrapTight wrapText="bothSides">
              <wp:wrapPolygon edited="0">
                <wp:start x="0" y="0"/>
                <wp:lineTo x="0" y="21433"/>
                <wp:lineTo x="21433" y="21433"/>
                <wp:lineTo x="21433" y="0"/>
                <wp:lineTo x="0" y="0"/>
              </wp:wrapPolygon>
            </wp:wrapTigh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879725" cy="2879725"/>
                    </a:xfrm>
                    <a:prstGeom prst="rect">
                      <a:avLst/>
                    </a:prstGeom>
                    <a:noFill/>
                  </pic:spPr>
                </pic:pic>
              </a:graphicData>
            </a:graphic>
          </wp:anchor>
        </w:drawing>
      </w:r>
      <w:r>
        <w:rPr>
          <w:rFonts w:ascii="Arial" w:hAnsi="Arial" w:cs="Arial"/>
          <w:b/>
          <w:sz w:val="24"/>
          <w:szCs w:val="24"/>
          <w:lang w:val="es-ES"/>
        </w:rPr>
        <w:t>SALTO VERTICAL                                                       SHUTTER RUN</w:t>
      </w:r>
    </w:p>
    <w:p w:rsidR="0017080B" w:rsidRDefault="0017080B" w:rsidP="007875C8">
      <w:pPr>
        <w:rPr>
          <w:rFonts w:ascii="Arial" w:hAnsi="Arial" w:cs="Arial"/>
          <w:b/>
          <w:sz w:val="24"/>
          <w:szCs w:val="24"/>
          <w:lang w:val="es-ES"/>
        </w:rPr>
      </w:pPr>
      <w:r>
        <w:rPr>
          <w:noProof/>
          <w:lang w:val="es-CO" w:eastAsia="es-CO"/>
        </w:rPr>
        <mc:AlternateContent>
          <mc:Choice Requires="wps">
            <w:drawing>
              <wp:inline distT="0" distB="0" distL="0" distR="0" wp14:anchorId="03FFDCC8" wp14:editId="09C5A59F">
                <wp:extent cx="304800" cy="304800"/>
                <wp:effectExtent l="0" t="0" r="0" b="0"/>
                <wp:docPr id="30" name="AutoShape 7" descr="blob:https://web.whatsapp.com/fdabc4bf-c86f-4d89-897d-ffd3569590b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F6D862" id="AutoShape 7" o:spid="_x0000_s1026" alt="blob:https://web.whatsapp.com/fdabc4bf-c86f-4d89-897d-ffd3569590b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BABq1OYCAAADBgAADgAAAAAAAAAAAAAA&#10;AAAuAgAAZHJzL2Uyb0RvYy54bWxQSwECLQAUAAYACAAAACEATKDpLNgAAAADAQAADwAAAAAAAAAA&#10;AAAAAABABQAAZHJzL2Rvd25yZXYueG1sUEsFBgAAAAAEAAQA8wAAAEUGAAAAAA==&#10;" filled="f" stroked="f">
                <o:lock v:ext="edit" aspectratio="t"/>
                <w10:anchorlock/>
              </v:rect>
            </w:pict>
          </mc:Fallback>
        </mc:AlternateContent>
      </w:r>
      <w:r w:rsidRPr="0017080B">
        <w:rPr>
          <w:noProof/>
          <w:lang w:val="es-CO" w:eastAsia="es-CO"/>
        </w:rPr>
        <w:t xml:space="preserve"> </w:t>
      </w:r>
      <w:r>
        <w:rPr>
          <w:noProof/>
          <w:lang w:val="es-CO" w:eastAsia="es-CO"/>
        </w:rPr>
        <mc:AlternateContent>
          <mc:Choice Requires="wps">
            <w:drawing>
              <wp:inline distT="0" distB="0" distL="0" distR="0" wp14:anchorId="7E6F8ABE" wp14:editId="182A8DE4">
                <wp:extent cx="304800" cy="304800"/>
                <wp:effectExtent l="0" t="0" r="0" b="0"/>
                <wp:docPr id="35" name="AutoShape 9" descr="blob:https://web.whatsapp.com/303ea235-b896-4ab9-9528-ed125b335f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D99D54" id="AutoShape 9" o:spid="_x0000_s1026" alt="blob:https://web.whatsapp.com/303ea235-b896-4ab9-9528-ed125b335f2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BYMs9g5QIAAAMGAAAOAAAAAAAAAAAAAAAA&#10;AC4CAABkcnMvZTJvRG9jLnhtbFBLAQItABQABgAIAAAAIQBMoOks2AAAAAMBAAAPAAAAAAAAAAAA&#10;AAAAAD8FAABkcnMvZG93bnJldi54bWxQSwUGAAAAAAQABADzAAAARAYAAAAA&#10;" filled="f" stroked="f">
                <o:lock v:ext="edit" aspectratio="t"/>
                <w10:anchorlock/>
              </v:rect>
            </w:pict>
          </mc:Fallback>
        </mc:AlternateContent>
      </w:r>
    </w:p>
    <w:p w:rsidR="006D666D" w:rsidRPr="006D666D" w:rsidRDefault="006D666D" w:rsidP="007875C8">
      <w:pPr>
        <w:rPr>
          <w:rFonts w:ascii="Arial" w:hAnsi="Arial" w:cs="Arial"/>
          <w:b/>
          <w:sz w:val="24"/>
          <w:szCs w:val="24"/>
          <w:lang w:val="es-ES"/>
        </w:rPr>
      </w:pPr>
      <w:r>
        <w:rPr>
          <w:noProof/>
          <w:lang w:val="es-CO" w:eastAsia="es-CO"/>
        </w:rPr>
        <mc:AlternateContent>
          <mc:Choice Requires="wps">
            <w:drawing>
              <wp:inline distT="0" distB="0" distL="0" distR="0" wp14:anchorId="0CB2B20E" wp14:editId="3E658612">
                <wp:extent cx="304800" cy="304800"/>
                <wp:effectExtent l="0" t="0" r="0" b="0"/>
                <wp:docPr id="22" name="AutoShape 5" descr="blob:https://web.whatsapp.com/4649e252-07f8-479a-81e3-ee52758ae5a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294C40" id="AutoShape 5" o:spid="_x0000_s1026" alt="blob:https://web.whatsapp.com/4649e252-07f8-479a-81e3-ee52758ae5a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lT3vaOMCAAADBgAADgAAAAAAAAAAAAAAAAAu&#10;AgAAZHJzL2Uyb0RvYy54bWxQSwECLQAUAAYACAAAACEATKDpLNgAAAADAQAADwAAAAAAAAAAAAAA&#10;AAA9BQAAZHJzL2Rvd25yZXYueG1sUEsFBgAAAAAEAAQA8wAAAEIGAAAAAA==&#10;" filled="f" stroked="f">
                <o:lock v:ext="edit" aspectratio="t"/>
                <w10:anchorlock/>
              </v:rect>
            </w:pict>
          </mc:Fallback>
        </mc:AlternateContent>
      </w:r>
    </w:p>
    <w:p w:rsidR="006D666D" w:rsidRDefault="006D666D" w:rsidP="00595B80">
      <w:pPr>
        <w:spacing w:line="276" w:lineRule="auto"/>
        <w:jc w:val="center"/>
        <w:rPr>
          <w:rFonts w:ascii="Arial" w:hAnsi="Arial" w:cs="Arial"/>
          <w:b/>
          <w:sz w:val="24"/>
          <w:szCs w:val="24"/>
          <w:lang w:val="es-ES"/>
        </w:rPr>
      </w:pPr>
    </w:p>
    <w:p w:rsidR="006D666D" w:rsidRDefault="006D666D" w:rsidP="00595B80">
      <w:pPr>
        <w:spacing w:line="276" w:lineRule="auto"/>
        <w:jc w:val="center"/>
        <w:rPr>
          <w:rFonts w:ascii="Arial" w:hAnsi="Arial" w:cs="Arial"/>
          <w:b/>
          <w:sz w:val="24"/>
          <w:szCs w:val="24"/>
          <w:lang w:val="es-ES"/>
        </w:rPr>
      </w:pPr>
    </w:p>
    <w:p w:rsidR="0017080B" w:rsidRDefault="0017080B" w:rsidP="0017080B">
      <w:pPr>
        <w:spacing w:line="276" w:lineRule="auto"/>
        <w:rPr>
          <w:rFonts w:ascii="Arial" w:hAnsi="Arial" w:cs="Arial"/>
          <w:b/>
          <w:sz w:val="24"/>
          <w:szCs w:val="24"/>
          <w:lang w:val="es-ES"/>
        </w:rPr>
      </w:pPr>
    </w:p>
    <w:p w:rsidR="00595B80" w:rsidRDefault="00595B80" w:rsidP="0017080B">
      <w:pPr>
        <w:spacing w:line="276" w:lineRule="auto"/>
        <w:jc w:val="center"/>
        <w:rPr>
          <w:rFonts w:ascii="Arial" w:hAnsi="Arial" w:cs="Arial"/>
          <w:b/>
          <w:sz w:val="24"/>
          <w:szCs w:val="24"/>
          <w:lang w:val="es-ES"/>
        </w:rPr>
      </w:pPr>
      <w:r>
        <w:rPr>
          <w:rFonts w:ascii="Arial" w:hAnsi="Arial" w:cs="Arial"/>
          <w:b/>
          <w:sz w:val="24"/>
          <w:szCs w:val="24"/>
          <w:lang w:val="es-ES"/>
        </w:rPr>
        <w:lastRenderedPageBreak/>
        <w:t>EVIDENCIA FOTOGRAFICA</w:t>
      </w:r>
    </w:p>
    <w:p w:rsidR="00595B80" w:rsidRDefault="00595B80" w:rsidP="00595B80">
      <w:pPr>
        <w:spacing w:line="276" w:lineRule="auto"/>
        <w:jc w:val="center"/>
        <w:rPr>
          <w:rFonts w:ascii="Arial" w:hAnsi="Arial" w:cs="Arial"/>
          <w:b/>
          <w:sz w:val="24"/>
          <w:szCs w:val="24"/>
          <w:lang w:val="es-ES"/>
        </w:rPr>
      </w:pPr>
      <w:r>
        <w:rPr>
          <w:rFonts w:ascii="Arial" w:hAnsi="Arial" w:cs="Arial"/>
          <w:b/>
          <w:sz w:val="24"/>
          <w:szCs w:val="24"/>
          <w:lang w:val="es-ES"/>
        </w:rPr>
        <w:t xml:space="preserve">CATEGORIA </w:t>
      </w:r>
      <w:r w:rsidR="00465042">
        <w:rPr>
          <w:rFonts w:ascii="Arial" w:hAnsi="Arial" w:cs="Arial"/>
          <w:b/>
          <w:sz w:val="24"/>
          <w:szCs w:val="24"/>
          <w:lang w:val="es-ES"/>
        </w:rPr>
        <w:t>13</w:t>
      </w:r>
      <w:r>
        <w:rPr>
          <w:rFonts w:ascii="Arial" w:hAnsi="Arial" w:cs="Arial"/>
          <w:b/>
          <w:sz w:val="24"/>
          <w:szCs w:val="24"/>
          <w:lang w:val="es-ES"/>
        </w:rPr>
        <w:t>-17 AÑOS</w:t>
      </w:r>
    </w:p>
    <w:p w:rsidR="00465042" w:rsidRDefault="00465042" w:rsidP="00465042">
      <w:pPr>
        <w:spacing w:line="276" w:lineRule="auto"/>
        <w:rPr>
          <w:rFonts w:ascii="Arial" w:hAnsi="Arial" w:cs="Arial"/>
          <w:b/>
          <w:sz w:val="24"/>
          <w:szCs w:val="24"/>
          <w:lang w:val="es-ES"/>
        </w:rPr>
      </w:pPr>
      <w:r>
        <w:rPr>
          <w:rFonts w:ascii="Arial" w:hAnsi="Arial" w:cs="Arial"/>
          <w:b/>
          <w:sz w:val="24"/>
          <w:szCs w:val="24"/>
          <w:lang w:val="es-ES"/>
        </w:rPr>
        <w:t>PESO CORPORAL                                          ESTATURA DE PIE</w:t>
      </w:r>
    </w:p>
    <w:p w:rsidR="00465042" w:rsidRDefault="00465042" w:rsidP="00465042">
      <w:pPr>
        <w:spacing w:line="276" w:lineRule="auto"/>
        <w:rPr>
          <w:rFonts w:ascii="Arial" w:hAnsi="Arial" w:cs="Arial"/>
          <w:b/>
          <w:sz w:val="24"/>
          <w:szCs w:val="24"/>
          <w:lang w:val="es-ES"/>
        </w:rPr>
      </w:pPr>
      <w:r>
        <w:rPr>
          <w:rFonts w:ascii="Arial" w:hAnsi="Arial" w:cs="Arial"/>
          <w:b/>
          <w:noProof/>
          <w:sz w:val="24"/>
          <w:szCs w:val="24"/>
          <w:lang w:val="es-CO" w:eastAsia="es-CO"/>
        </w:rPr>
        <w:drawing>
          <wp:anchor distT="0" distB="0" distL="114300" distR="114300" simplePos="0" relativeHeight="251663360" behindDoc="1" locked="0" layoutInCell="1" allowOverlap="1" wp14:anchorId="314A6AD5" wp14:editId="0EF13457">
            <wp:simplePos x="0" y="0"/>
            <wp:positionH relativeFrom="column">
              <wp:posOffset>3206115</wp:posOffset>
            </wp:positionH>
            <wp:positionV relativeFrom="paragraph">
              <wp:posOffset>10160</wp:posOffset>
            </wp:positionV>
            <wp:extent cx="2879725" cy="2879725"/>
            <wp:effectExtent l="0" t="0" r="0" b="0"/>
            <wp:wrapTight wrapText="bothSides">
              <wp:wrapPolygon edited="0">
                <wp:start x="0" y="0"/>
                <wp:lineTo x="0" y="21433"/>
                <wp:lineTo x="21433" y="21433"/>
                <wp:lineTo x="21433" y="0"/>
                <wp:lineTo x="0" y="0"/>
              </wp:wrapPolygon>
            </wp:wrapTight>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79725" cy="2879725"/>
                    </a:xfrm>
                    <a:prstGeom prst="rect">
                      <a:avLst/>
                    </a:prstGeom>
                    <a:noFill/>
                  </pic:spPr>
                </pic:pic>
              </a:graphicData>
            </a:graphic>
          </wp:anchor>
        </w:drawing>
      </w:r>
      <w:r>
        <w:rPr>
          <w:rFonts w:ascii="Arial" w:hAnsi="Arial" w:cs="Arial"/>
          <w:b/>
          <w:noProof/>
          <w:sz w:val="24"/>
          <w:szCs w:val="24"/>
          <w:lang w:val="es-CO" w:eastAsia="es-CO"/>
        </w:rPr>
        <w:drawing>
          <wp:inline distT="0" distB="0" distL="0" distR="0" wp14:anchorId="5C038690" wp14:editId="0E4E23F3">
            <wp:extent cx="2880000" cy="2880000"/>
            <wp:effectExtent l="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80000" cy="2880000"/>
                    </a:xfrm>
                    <a:prstGeom prst="rect">
                      <a:avLst/>
                    </a:prstGeom>
                    <a:noFill/>
                  </pic:spPr>
                </pic:pic>
              </a:graphicData>
            </a:graphic>
          </wp:inline>
        </w:drawing>
      </w:r>
    </w:p>
    <w:p w:rsidR="00595B80" w:rsidRDefault="00465042" w:rsidP="007875C8">
      <w:pPr>
        <w:rPr>
          <w:rFonts w:ascii="Arial" w:hAnsi="Arial" w:cs="Arial"/>
          <w:b/>
          <w:sz w:val="24"/>
          <w:szCs w:val="24"/>
          <w:lang w:val="es-ES"/>
        </w:rPr>
      </w:pPr>
      <w:r w:rsidRPr="00465042">
        <w:rPr>
          <w:rFonts w:ascii="Arial" w:hAnsi="Arial" w:cs="Arial"/>
          <w:b/>
          <w:sz w:val="24"/>
          <w:szCs w:val="24"/>
          <w:lang w:val="es-ES"/>
        </w:rPr>
        <w:t>ESTATURA SENTADO</w:t>
      </w:r>
      <w:r>
        <w:rPr>
          <w:rFonts w:ascii="Arial" w:hAnsi="Arial" w:cs="Arial"/>
          <w:b/>
          <w:sz w:val="24"/>
          <w:szCs w:val="24"/>
          <w:lang w:val="es-ES"/>
        </w:rPr>
        <w:t xml:space="preserve">                                      PERIMETRO CINTURA</w:t>
      </w:r>
    </w:p>
    <w:p w:rsidR="00465042" w:rsidRDefault="00465042" w:rsidP="007875C8">
      <w:pPr>
        <w:rPr>
          <w:rFonts w:ascii="Arial" w:hAnsi="Arial" w:cs="Arial"/>
          <w:b/>
          <w:sz w:val="24"/>
          <w:szCs w:val="24"/>
          <w:lang w:val="es-ES"/>
        </w:rPr>
      </w:pPr>
      <w:r>
        <w:rPr>
          <w:rFonts w:ascii="Arial" w:hAnsi="Arial" w:cs="Arial"/>
          <w:b/>
          <w:noProof/>
          <w:sz w:val="24"/>
          <w:szCs w:val="24"/>
          <w:lang w:val="es-CO" w:eastAsia="es-CO"/>
        </w:rPr>
        <w:drawing>
          <wp:anchor distT="0" distB="0" distL="114300" distR="114300" simplePos="0" relativeHeight="251664384" behindDoc="1" locked="0" layoutInCell="1" allowOverlap="1" wp14:anchorId="10413804" wp14:editId="310EAA7A">
            <wp:simplePos x="0" y="0"/>
            <wp:positionH relativeFrom="column">
              <wp:posOffset>3025140</wp:posOffset>
            </wp:positionH>
            <wp:positionV relativeFrom="paragraph">
              <wp:posOffset>0</wp:posOffset>
            </wp:positionV>
            <wp:extent cx="2879725" cy="2879725"/>
            <wp:effectExtent l="0" t="0" r="0" b="0"/>
            <wp:wrapTight wrapText="bothSides">
              <wp:wrapPolygon edited="0">
                <wp:start x="0" y="0"/>
                <wp:lineTo x="0" y="21433"/>
                <wp:lineTo x="21433" y="21433"/>
                <wp:lineTo x="21433" y="0"/>
                <wp:lineTo x="0" y="0"/>
              </wp:wrapPolygon>
            </wp:wrapTight>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79725" cy="2879725"/>
                    </a:xfrm>
                    <a:prstGeom prst="rect">
                      <a:avLst/>
                    </a:prstGeom>
                    <a:noFill/>
                  </pic:spPr>
                </pic:pic>
              </a:graphicData>
            </a:graphic>
          </wp:anchor>
        </w:drawing>
      </w:r>
      <w:r>
        <w:rPr>
          <w:rFonts w:ascii="Arial" w:hAnsi="Arial" w:cs="Arial"/>
          <w:b/>
          <w:noProof/>
          <w:sz w:val="24"/>
          <w:szCs w:val="24"/>
          <w:lang w:val="es-CO" w:eastAsia="es-CO"/>
        </w:rPr>
        <w:drawing>
          <wp:inline distT="0" distB="0" distL="0" distR="0" wp14:anchorId="6518D015" wp14:editId="03F39EC2">
            <wp:extent cx="2880000" cy="2880000"/>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80000" cy="2880000"/>
                    </a:xfrm>
                    <a:prstGeom prst="rect">
                      <a:avLst/>
                    </a:prstGeom>
                    <a:noFill/>
                  </pic:spPr>
                </pic:pic>
              </a:graphicData>
            </a:graphic>
          </wp:inline>
        </w:drawing>
      </w:r>
    </w:p>
    <w:p w:rsidR="0017080B" w:rsidRDefault="0017080B" w:rsidP="007875C8">
      <w:pPr>
        <w:rPr>
          <w:rFonts w:ascii="Arial" w:hAnsi="Arial" w:cs="Arial"/>
          <w:b/>
          <w:sz w:val="24"/>
          <w:szCs w:val="24"/>
          <w:lang w:val="es-ES"/>
        </w:rPr>
      </w:pPr>
    </w:p>
    <w:p w:rsidR="0017080B" w:rsidRDefault="0017080B" w:rsidP="007875C8">
      <w:pPr>
        <w:rPr>
          <w:rFonts w:ascii="Arial" w:hAnsi="Arial" w:cs="Arial"/>
          <w:b/>
          <w:sz w:val="24"/>
          <w:szCs w:val="24"/>
          <w:lang w:val="es-ES"/>
        </w:rPr>
      </w:pPr>
    </w:p>
    <w:p w:rsidR="0017080B" w:rsidRDefault="0017080B" w:rsidP="007875C8">
      <w:pPr>
        <w:rPr>
          <w:rFonts w:ascii="Arial" w:hAnsi="Arial" w:cs="Arial"/>
          <w:b/>
          <w:sz w:val="24"/>
          <w:szCs w:val="24"/>
          <w:lang w:val="es-ES"/>
        </w:rPr>
      </w:pPr>
    </w:p>
    <w:p w:rsidR="0017080B" w:rsidRDefault="0017080B" w:rsidP="007875C8">
      <w:pPr>
        <w:rPr>
          <w:rFonts w:ascii="Arial" w:hAnsi="Arial" w:cs="Arial"/>
          <w:b/>
          <w:sz w:val="24"/>
          <w:szCs w:val="24"/>
          <w:lang w:val="es-ES"/>
        </w:rPr>
      </w:pPr>
    </w:p>
    <w:p w:rsidR="0017080B" w:rsidRDefault="0017080B" w:rsidP="007875C8">
      <w:pPr>
        <w:rPr>
          <w:rFonts w:ascii="Arial" w:hAnsi="Arial" w:cs="Arial"/>
          <w:b/>
          <w:sz w:val="24"/>
          <w:szCs w:val="24"/>
          <w:lang w:val="es-ES"/>
        </w:rPr>
      </w:pPr>
      <w:r>
        <w:rPr>
          <w:rFonts w:ascii="Arial" w:hAnsi="Arial" w:cs="Arial"/>
          <w:b/>
          <w:sz w:val="24"/>
          <w:szCs w:val="24"/>
          <w:lang w:val="es-ES"/>
        </w:rPr>
        <w:lastRenderedPageBreak/>
        <w:t>20 METROS                                                           SALTO LARGO SIN IMPULSO</w:t>
      </w:r>
    </w:p>
    <w:p w:rsidR="0017080B" w:rsidRDefault="0017080B" w:rsidP="007875C8">
      <w:pPr>
        <w:rPr>
          <w:rFonts w:ascii="Arial" w:hAnsi="Arial" w:cs="Arial"/>
          <w:b/>
          <w:sz w:val="24"/>
          <w:szCs w:val="24"/>
          <w:lang w:val="es-ES"/>
        </w:rPr>
      </w:pPr>
      <w:r>
        <w:rPr>
          <w:rFonts w:ascii="Arial" w:hAnsi="Arial" w:cs="Arial"/>
          <w:b/>
          <w:noProof/>
          <w:sz w:val="24"/>
          <w:szCs w:val="24"/>
          <w:lang w:val="es-CO" w:eastAsia="es-CO"/>
        </w:rPr>
        <w:drawing>
          <wp:anchor distT="0" distB="0" distL="114300" distR="114300" simplePos="0" relativeHeight="251672576" behindDoc="1" locked="0" layoutInCell="1" allowOverlap="1" wp14:anchorId="7239B4DF" wp14:editId="2ADCBFA1">
            <wp:simplePos x="0" y="0"/>
            <wp:positionH relativeFrom="margin">
              <wp:posOffset>3444240</wp:posOffset>
            </wp:positionH>
            <wp:positionV relativeFrom="paragraph">
              <wp:posOffset>9525</wp:posOffset>
            </wp:positionV>
            <wp:extent cx="2162175" cy="3067050"/>
            <wp:effectExtent l="0" t="0" r="9525" b="0"/>
            <wp:wrapTight wrapText="bothSides">
              <wp:wrapPolygon edited="0">
                <wp:start x="0" y="0"/>
                <wp:lineTo x="0" y="21466"/>
                <wp:lineTo x="21505" y="21466"/>
                <wp:lineTo x="21505" y="0"/>
                <wp:lineTo x="0" y="0"/>
              </wp:wrapPolygon>
            </wp:wrapTight>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162175" cy="306705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noProof/>
          <w:sz w:val="24"/>
          <w:szCs w:val="24"/>
          <w:lang w:val="es-CO" w:eastAsia="es-CO"/>
        </w:rPr>
        <w:drawing>
          <wp:anchor distT="0" distB="0" distL="114300" distR="114300" simplePos="0" relativeHeight="251671552" behindDoc="1" locked="0" layoutInCell="1" allowOverlap="1" wp14:anchorId="5A6B89E9" wp14:editId="6A969937">
            <wp:simplePos x="0" y="0"/>
            <wp:positionH relativeFrom="margin">
              <wp:align>left</wp:align>
            </wp:positionH>
            <wp:positionV relativeFrom="paragraph">
              <wp:posOffset>13970</wp:posOffset>
            </wp:positionV>
            <wp:extent cx="2879725" cy="2879725"/>
            <wp:effectExtent l="0" t="0" r="0" b="0"/>
            <wp:wrapTight wrapText="bothSides">
              <wp:wrapPolygon edited="0">
                <wp:start x="0" y="0"/>
                <wp:lineTo x="0" y="21433"/>
                <wp:lineTo x="21433" y="21433"/>
                <wp:lineTo x="21433" y="0"/>
                <wp:lineTo x="0" y="0"/>
              </wp:wrapPolygon>
            </wp:wrapTight>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79725" cy="2879725"/>
                    </a:xfrm>
                    <a:prstGeom prst="rect">
                      <a:avLst/>
                    </a:prstGeom>
                    <a:noFill/>
                  </pic:spPr>
                </pic:pic>
              </a:graphicData>
            </a:graphic>
          </wp:anchor>
        </w:drawing>
      </w:r>
      <w:r>
        <w:rPr>
          <w:rFonts w:ascii="Arial" w:hAnsi="Arial" w:cs="Arial"/>
          <w:b/>
          <w:sz w:val="24"/>
          <w:szCs w:val="24"/>
          <w:lang w:val="es-ES"/>
        </w:rPr>
        <w:t xml:space="preserve">              </w:t>
      </w:r>
      <w:r>
        <w:rPr>
          <w:noProof/>
          <w:lang w:val="es-CO" w:eastAsia="es-CO"/>
        </w:rPr>
        <mc:AlternateContent>
          <mc:Choice Requires="wps">
            <w:drawing>
              <wp:inline distT="0" distB="0" distL="0" distR="0" wp14:anchorId="2E80D090" wp14:editId="1ECDE846">
                <wp:extent cx="304800" cy="304800"/>
                <wp:effectExtent l="0" t="0" r="0" b="0"/>
                <wp:docPr id="43" name="AutoShape 1" descr="blob:https://web.whatsapp.com/a88d8285-8e68-4827-a342-872b092ad6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A5C13F" id="AutoShape 1" o:spid="_x0000_s1026" alt="blob:https://web.whatsapp.com/a88d8285-8e68-4827-a342-872b092ad60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5v1P/uYCAAADBgAADgAAAAAAAAAAAAAA&#10;AAAuAgAAZHJzL2Uyb0RvYy54bWxQSwECLQAUAAYACAAAACEATKDpLNgAAAADAQAADwAAAAAAAAAA&#10;AAAAAABABQAAZHJzL2Rvd25yZXYueG1sUEsFBgAAAAAEAAQA8wAAAEUGAAAAAA==&#10;" filled="f" stroked="f">
                <o:lock v:ext="edit" aspectratio="t"/>
                <w10:anchorlock/>
              </v:rect>
            </w:pict>
          </mc:Fallback>
        </mc:AlternateContent>
      </w:r>
    </w:p>
    <w:p w:rsidR="0017080B" w:rsidRDefault="0017080B" w:rsidP="007875C8">
      <w:pPr>
        <w:rPr>
          <w:rFonts w:ascii="Arial" w:hAnsi="Arial" w:cs="Arial"/>
          <w:b/>
          <w:sz w:val="24"/>
          <w:szCs w:val="24"/>
          <w:lang w:val="es-ES"/>
        </w:rPr>
      </w:pPr>
    </w:p>
    <w:p w:rsidR="0017080B" w:rsidRDefault="0017080B" w:rsidP="007875C8">
      <w:pPr>
        <w:rPr>
          <w:rFonts w:ascii="Arial" w:hAnsi="Arial" w:cs="Arial"/>
          <w:b/>
          <w:sz w:val="24"/>
          <w:szCs w:val="24"/>
          <w:lang w:val="es-ES"/>
        </w:rPr>
      </w:pPr>
    </w:p>
    <w:p w:rsidR="0017080B" w:rsidRDefault="0017080B" w:rsidP="007875C8">
      <w:pPr>
        <w:rPr>
          <w:rFonts w:ascii="Arial" w:hAnsi="Arial" w:cs="Arial"/>
          <w:b/>
          <w:sz w:val="24"/>
          <w:szCs w:val="24"/>
          <w:lang w:val="es-ES"/>
        </w:rPr>
      </w:pPr>
    </w:p>
    <w:p w:rsidR="0017080B" w:rsidRDefault="0017080B" w:rsidP="007875C8">
      <w:pPr>
        <w:rPr>
          <w:rFonts w:ascii="Arial" w:hAnsi="Arial" w:cs="Arial"/>
          <w:b/>
          <w:sz w:val="24"/>
          <w:szCs w:val="24"/>
          <w:lang w:val="es-ES"/>
        </w:rPr>
      </w:pPr>
    </w:p>
    <w:p w:rsidR="0017080B" w:rsidRDefault="0017080B" w:rsidP="007875C8">
      <w:pPr>
        <w:rPr>
          <w:rFonts w:ascii="Arial" w:hAnsi="Arial" w:cs="Arial"/>
          <w:b/>
          <w:sz w:val="24"/>
          <w:szCs w:val="24"/>
          <w:lang w:val="es-ES"/>
        </w:rPr>
      </w:pPr>
    </w:p>
    <w:p w:rsidR="0017080B" w:rsidRDefault="0017080B" w:rsidP="007875C8">
      <w:pPr>
        <w:rPr>
          <w:rFonts w:ascii="Arial" w:hAnsi="Arial" w:cs="Arial"/>
          <w:b/>
          <w:sz w:val="24"/>
          <w:szCs w:val="24"/>
          <w:lang w:val="es-ES"/>
        </w:rPr>
      </w:pPr>
    </w:p>
    <w:p w:rsidR="0017080B" w:rsidRDefault="0017080B" w:rsidP="007875C8">
      <w:pPr>
        <w:rPr>
          <w:rFonts w:ascii="Arial" w:hAnsi="Arial" w:cs="Arial"/>
          <w:b/>
          <w:sz w:val="24"/>
          <w:szCs w:val="24"/>
          <w:lang w:val="es-ES"/>
        </w:rPr>
      </w:pPr>
    </w:p>
    <w:p w:rsidR="0017080B" w:rsidRDefault="0017080B" w:rsidP="007875C8">
      <w:pPr>
        <w:rPr>
          <w:rFonts w:ascii="Arial" w:hAnsi="Arial" w:cs="Arial"/>
          <w:b/>
          <w:sz w:val="24"/>
          <w:szCs w:val="24"/>
          <w:lang w:val="es-ES"/>
        </w:rPr>
      </w:pPr>
    </w:p>
    <w:p w:rsidR="0017080B" w:rsidRDefault="0017080B" w:rsidP="007875C8">
      <w:pPr>
        <w:rPr>
          <w:rFonts w:ascii="Arial" w:hAnsi="Arial" w:cs="Arial"/>
          <w:b/>
          <w:sz w:val="24"/>
          <w:szCs w:val="24"/>
          <w:lang w:val="es-ES"/>
        </w:rPr>
      </w:pPr>
    </w:p>
    <w:p w:rsidR="0017080B" w:rsidRDefault="0017080B" w:rsidP="007875C8">
      <w:pPr>
        <w:rPr>
          <w:rFonts w:ascii="Arial" w:hAnsi="Arial" w:cs="Arial"/>
          <w:b/>
          <w:sz w:val="24"/>
          <w:szCs w:val="24"/>
          <w:lang w:val="es-ES"/>
        </w:rPr>
      </w:pPr>
    </w:p>
    <w:p w:rsidR="0017080B" w:rsidRDefault="0017080B" w:rsidP="007875C8">
      <w:pPr>
        <w:rPr>
          <w:rFonts w:ascii="Arial" w:hAnsi="Arial" w:cs="Arial"/>
          <w:b/>
          <w:sz w:val="24"/>
          <w:szCs w:val="24"/>
          <w:lang w:val="es-ES"/>
        </w:rPr>
      </w:pPr>
      <w:r>
        <w:rPr>
          <w:rFonts w:ascii="Arial" w:hAnsi="Arial" w:cs="Arial"/>
          <w:b/>
          <w:noProof/>
          <w:sz w:val="24"/>
          <w:szCs w:val="24"/>
          <w:lang w:val="es-CO" w:eastAsia="es-CO"/>
        </w:rPr>
        <w:drawing>
          <wp:anchor distT="0" distB="0" distL="114300" distR="114300" simplePos="0" relativeHeight="251673600" behindDoc="1" locked="0" layoutInCell="1" allowOverlap="1" wp14:anchorId="3F488F8F" wp14:editId="5DB83FE2">
            <wp:simplePos x="0" y="0"/>
            <wp:positionH relativeFrom="column">
              <wp:posOffset>53340</wp:posOffset>
            </wp:positionH>
            <wp:positionV relativeFrom="paragraph">
              <wp:posOffset>455930</wp:posOffset>
            </wp:positionV>
            <wp:extent cx="2076450" cy="3691255"/>
            <wp:effectExtent l="0" t="0" r="0" b="4445"/>
            <wp:wrapTight wrapText="bothSides">
              <wp:wrapPolygon edited="0">
                <wp:start x="0" y="0"/>
                <wp:lineTo x="0" y="21515"/>
                <wp:lineTo x="21402" y="21515"/>
                <wp:lineTo x="21402" y="0"/>
                <wp:lineTo x="0" y="0"/>
              </wp:wrapPolygon>
            </wp:wrapTight>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076450" cy="369125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sz w:val="24"/>
          <w:szCs w:val="24"/>
          <w:lang w:val="es-ES"/>
        </w:rPr>
        <w:t xml:space="preserve">SALTO VERTICAL     </w:t>
      </w:r>
      <w:r>
        <w:rPr>
          <w:noProof/>
          <w:lang w:val="es-CO" w:eastAsia="es-CO"/>
        </w:rPr>
        <mc:AlternateContent>
          <mc:Choice Requires="wps">
            <w:drawing>
              <wp:inline distT="0" distB="0" distL="0" distR="0" wp14:anchorId="72485A8F" wp14:editId="5CC71D01">
                <wp:extent cx="304800" cy="304800"/>
                <wp:effectExtent l="0" t="0" r="0" b="0"/>
                <wp:docPr id="45" name="AutoShape 2" descr="blob:https://web.whatsapp.com/f4775902-b639-4830-8551-a3b4814cf88b"/>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C4B0CD" id="AutoShape 2" o:spid="_x0000_s1026" alt="blob:https://web.whatsapp.com/f4775902-b639-4830-8551-a3b4814cf88b"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q0SwQeYCAAADBgAADgAAAAAAAAAAAAAA&#10;AAAuAgAAZHJzL2Uyb0RvYy54bWxQSwECLQAUAAYACAAAACEATKDpLNgAAAADAQAADwAAAAAAAAAA&#10;AAAAAABABQAAZHJzL2Rvd25yZXYueG1sUEsFBgAAAAAEAAQA8wAAAEUGAAAAAA==&#10;" filled="f" stroked="f">
                <o:lock v:ext="edit" aspectratio="t"/>
                <w10:anchorlock/>
              </v:rect>
            </w:pict>
          </mc:Fallback>
        </mc:AlternateContent>
      </w:r>
      <w:r>
        <w:rPr>
          <w:rFonts w:ascii="Arial" w:hAnsi="Arial" w:cs="Arial"/>
          <w:b/>
          <w:sz w:val="24"/>
          <w:szCs w:val="24"/>
          <w:lang w:val="es-ES"/>
        </w:rPr>
        <w:t xml:space="preserve">                                            SHUTTER RUN</w:t>
      </w:r>
    </w:p>
    <w:p w:rsidR="0017080B" w:rsidRPr="00465042" w:rsidRDefault="0017080B" w:rsidP="007875C8">
      <w:pPr>
        <w:rPr>
          <w:rFonts w:ascii="Arial" w:hAnsi="Arial" w:cs="Arial"/>
          <w:b/>
          <w:sz w:val="24"/>
          <w:szCs w:val="24"/>
          <w:lang w:val="es-ES"/>
        </w:rPr>
      </w:pPr>
      <w:r>
        <w:rPr>
          <w:rFonts w:ascii="Arial" w:hAnsi="Arial" w:cs="Arial"/>
          <w:b/>
          <w:noProof/>
          <w:sz w:val="24"/>
          <w:szCs w:val="24"/>
          <w:lang w:val="es-CO" w:eastAsia="es-CO"/>
        </w:rPr>
        <w:drawing>
          <wp:anchor distT="0" distB="0" distL="114300" distR="114300" simplePos="0" relativeHeight="251674624" behindDoc="1" locked="0" layoutInCell="1" allowOverlap="1" wp14:anchorId="48C7539D" wp14:editId="21DF8CAC">
            <wp:simplePos x="0" y="0"/>
            <wp:positionH relativeFrom="column">
              <wp:posOffset>2891790</wp:posOffset>
            </wp:positionH>
            <wp:positionV relativeFrom="paragraph">
              <wp:posOffset>0</wp:posOffset>
            </wp:positionV>
            <wp:extent cx="3599815" cy="3599815"/>
            <wp:effectExtent l="0" t="0" r="635" b="635"/>
            <wp:wrapTight wrapText="bothSides">
              <wp:wrapPolygon edited="0">
                <wp:start x="0" y="0"/>
                <wp:lineTo x="0" y="21490"/>
                <wp:lineTo x="21490" y="21490"/>
                <wp:lineTo x="21490" y="0"/>
                <wp:lineTo x="0" y="0"/>
              </wp:wrapPolygon>
            </wp:wrapTight>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599815" cy="3599815"/>
                    </a:xfrm>
                    <a:prstGeom prst="rect">
                      <a:avLst/>
                    </a:prstGeom>
                    <a:noFill/>
                  </pic:spPr>
                </pic:pic>
              </a:graphicData>
            </a:graphic>
          </wp:anchor>
        </w:drawing>
      </w:r>
      <w:r>
        <w:rPr>
          <w:noProof/>
          <w:lang w:val="es-CO" w:eastAsia="es-CO"/>
        </w:rPr>
        <mc:AlternateContent>
          <mc:Choice Requires="wps">
            <w:drawing>
              <wp:inline distT="0" distB="0" distL="0" distR="0" wp14:anchorId="60971876" wp14:editId="1F92517E">
                <wp:extent cx="304800" cy="304800"/>
                <wp:effectExtent l="0" t="0" r="0" b="0"/>
                <wp:docPr id="47" name="AutoShape 3" descr="blob:https://web.whatsapp.com/13cc52f9-f0ba-4750-b507-0dd96303259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F84C0C" id="AutoShape 3" o:spid="_x0000_s1026" alt="blob:https://web.whatsapp.com/13cc52f9-f0ba-4750-b507-0dd96303259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LKmd+OYCAAADBgAADgAAAAAAAAAAAAAA&#10;AAAuAgAAZHJzL2Uyb0RvYy54bWxQSwECLQAUAAYACAAAACEATKDpLNgAAAADAQAADwAAAAAAAAAA&#10;AAAAAABABQAAZHJzL2Rvd25yZXYueG1sUEsFBgAAAAAEAAQA8wAAAEUGAAAAAA==&#10;" filled="f" stroked="f">
                <o:lock v:ext="edit" aspectratio="t"/>
                <w10:anchorlock/>
              </v:rect>
            </w:pict>
          </mc:Fallback>
        </mc:AlternateContent>
      </w:r>
    </w:p>
    <w:sectPr w:rsidR="0017080B" w:rsidRPr="0046504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12836"/>
    <w:multiLevelType w:val="hybridMultilevel"/>
    <w:tmpl w:val="AC060874"/>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nsid w:val="0EF57EC5"/>
    <w:multiLevelType w:val="hybridMultilevel"/>
    <w:tmpl w:val="5E8A4818"/>
    <w:lvl w:ilvl="0" w:tplc="240A000F">
      <w:start w:val="1"/>
      <w:numFmt w:val="decimal"/>
      <w:lvlText w:val="%1."/>
      <w:lvlJc w:val="left"/>
      <w:pPr>
        <w:ind w:left="1500" w:hanging="360"/>
      </w:pPr>
    </w:lvl>
    <w:lvl w:ilvl="1" w:tplc="240A0019" w:tentative="1">
      <w:start w:val="1"/>
      <w:numFmt w:val="lowerLetter"/>
      <w:lvlText w:val="%2."/>
      <w:lvlJc w:val="left"/>
      <w:pPr>
        <w:ind w:left="2220" w:hanging="360"/>
      </w:pPr>
    </w:lvl>
    <w:lvl w:ilvl="2" w:tplc="240A001B" w:tentative="1">
      <w:start w:val="1"/>
      <w:numFmt w:val="lowerRoman"/>
      <w:lvlText w:val="%3."/>
      <w:lvlJc w:val="right"/>
      <w:pPr>
        <w:ind w:left="2940" w:hanging="180"/>
      </w:pPr>
    </w:lvl>
    <w:lvl w:ilvl="3" w:tplc="240A000F" w:tentative="1">
      <w:start w:val="1"/>
      <w:numFmt w:val="decimal"/>
      <w:lvlText w:val="%4."/>
      <w:lvlJc w:val="left"/>
      <w:pPr>
        <w:ind w:left="3660" w:hanging="360"/>
      </w:pPr>
    </w:lvl>
    <w:lvl w:ilvl="4" w:tplc="240A0019" w:tentative="1">
      <w:start w:val="1"/>
      <w:numFmt w:val="lowerLetter"/>
      <w:lvlText w:val="%5."/>
      <w:lvlJc w:val="left"/>
      <w:pPr>
        <w:ind w:left="4380" w:hanging="360"/>
      </w:pPr>
    </w:lvl>
    <w:lvl w:ilvl="5" w:tplc="240A001B" w:tentative="1">
      <w:start w:val="1"/>
      <w:numFmt w:val="lowerRoman"/>
      <w:lvlText w:val="%6."/>
      <w:lvlJc w:val="right"/>
      <w:pPr>
        <w:ind w:left="5100" w:hanging="180"/>
      </w:pPr>
    </w:lvl>
    <w:lvl w:ilvl="6" w:tplc="240A000F" w:tentative="1">
      <w:start w:val="1"/>
      <w:numFmt w:val="decimal"/>
      <w:lvlText w:val="%7."/>
      <w:lvlJc w:val="left"/>
      <w:pPr>
        <w:ind w:left="5820" w:hanging="360"/>
      </w:pPr>
    </w:lvl>
    <w:lvl w:ilvl="7" w:tplc="240A0019" w:tentative="1">
      <w:start w:val="1"/>
      <w:numFmt w:val="lowerLetter"/>
      <w:lvlText w:val="%8."/>
      <w:lvlJc w:val="left"/>
      <w:pPr>
        <w:ind w:left="6540" w:hanging="360"/>
      </w:pPr>
    </w:lvl>
    <w:lvl w:ilvl="8" w:tplc="240A001B" w:tentative="1">
      <w:start w:val="1"/>
      <w:numFmt w:val="lowerRoman"/>
      <w:lvlText w:val="%9."/>
      <w:lvlJc w:val="right"/>
      <w:pPr>
        <w:ind w:left="7260" w:hanging="180"/>
      </w:pPr>
    </w:lvl>
  </w:abstractNum>
  <w:abstractNum w:abstractNumId="2">
    <w:nsid w:val="24BF649D"/>
    <w:multiLevelType w:val="hybridMultilevel"/>
    <w:tmpl w:val="68A861C2"/>
    <w:lvl w:ilvl="0" w:tplc="240A000F">
      <w:start w:val="1"/>
      <w:numFmt w:val="decimal"/>
      <w:lvlText w:val="%1."/>
      <w:lvlJc w:val="left"/>
      <w:pPr>
        <w:ind w:left="1500" w:hanging="360"/>
      </w:pPr>
    </w:lvl>
    <w:lvl w:ilvl="1" w:tplc="240A0019" w:tentative="1">
      <w:start w:val="1"/>
      <w:numFmt w:val="lowerLetter"/>
      <w:lvlText w:val="%2."/>
      <w:lvlJc w:val="left"/>
      <w:pPr>
        <w:ind w:left="2220" w:hanging="360"/>
      </w:pPr>
    </w:lvl>
    <w:lvl w:ilvl="2" w:tplc="240A001B" w:tentative="1">
      <w:start w:val="1"/>
      <w:numFmt w:val="lowerRoman"/>
      <w:lvlText w:val="%3."/>
      <w:lvlJc w:val="right"/>
      <w:pPr>
        <w:ind w:left="2940" w:hanging="180"/>
      </w:pPr>
    </w:lvl>
    <w:lvl w:ilvl="3" w:tplc="240A000F" w:tentative="1">
      <w:start w:val="1"/>
      <w:numFmt w:val="decimal"/>
      <w:lvlText w:val="%4."/>
      <w:lvlJc w:val="left"/>
      <w:pPr>
        <w:ind w:left="3660" w:hanging="360"/>
      </w:pPr>
    </w:lvl>
    <w:lvl w:ilvl="4" w:tplc="240A0019" w:tentative="1">
      <w:start w:val="1"/>
      <w:numFmt w:val="lowerLetter"/>
      <w:lvlText w:val="%5."/>
      <w:lvlJc w:val="left"/>
      <w:pPr>
        <w:ind w:left="4380" w:hanging="360"/>
      </w:pPr>
    </w:lvl>
    <w:lvl w:ilvl="5" w:tplc="240A001B" w:tentative="1">
      <w:start w:val="1"/>
      <w:numFmt w:val="lowerRoman"/>
      <w:lvlText w:val="%6."/>
      <w:lvlJc w:val="right"/>
      <w:pPr>
        <w:ind w:left="5100" w:hanging="180"/>
      </w:pPr>
    </w:lvl>
    <w:lvl w:ilvl="6" w:tplc="240A000F" w:tentative="1">
      <w:start w:val="1"/>
      <w:numFmt w:val="decimal"/>
      <w:lvlText w:val="%7."/>
      <w:lvlJc w:val="left"/>
      <w:pPr>
        <w:ind w:left="5820" w:hanging="360"/>
      </w:pPr>
    </w:lvl>
    <w:lvl w:ilvl="7" w:tplc="240A0019" w:tentative="1">
      <w:start w:val="1"/>
      <w:numFmt w:val="lowerLetter"/>
      <w:lvlText w:val="%8."/>
      <w:lvlJc w:val="left"/>
      <w:pPr>
        <w:ind w:left="6540" w:hanging="360"/>
      </w:pPr>
    </w:lvl>
    <w:lvl w:ilvl="8" w:tplc="240A001B" w:tentative="1">
      <w:start w:val="1"/>
      <w:numFmt w:val="lowerRoman"/>
      <w:lvlText w:val="%9."/>
      <w:lvlJc w:val="right"/>
      <w:pPr>
        <w:ind w:left="7260" w:hanging="180"/>
      </w:pPr>
    </w:lvl>
  </w:abstractNum>
  <w:abstractNum w:abstractNumId="3">
    <w:nsid w:val="2BBE4B0D"/>
    <w:multiLevelType w:val="hybridMultilevel"/>
    <w:tmpl w:val="E1646934"/>
    <w:lvl w:ilvl="0" w:tplc="0409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3B8E7E45"/>
    <w:multiLevelType w:val="hybridMultilevel"/>
    <w:tmpl w:val="FF4003E2"/>
    <w:lvl w:ilvl="0" w:tplc="240A000F">
      <w:start w:val="1"/>
      <w:numFmt w:val="decimal"/>
      <w:lvlText w:val="%1."/>
      <w:lvlJc w:val="left"/>
      <w:pPr>
        <w:ind w:left="1500" w:hanging="360"/>
      </w:pPr>
    </w:lvl>
    <w:lvl w:ilvl="1" w:tplc="240A0019" w:tentative="1">
      <w:start w:val="1"/>
      <w:numFmt w:val="lowerLetter"/>
      <w:lvlText w:val="%2."/>
      <w:lvlJc w:val="left"/>
      <w:pPr>
        <w:ind w:left="2220" w:hanging="360"/>
      </w:pPr>
    </w:lvl>
    <w:lvl w:ilvl="2" w:tplc="240A001B" w:tentative="1">
      <w:start w:val="1"/>
      <w:numFmt w:val="lowerRoman"/>
      <w:lvlText w:val="%3."/>
      <w:lvlJc w:val="right"/>
      <w:pPr>
        <w:ind w:left="2940" w:hanging="180"/>
      </w:pPr>
    </w:lvl>
    <w:lvl w:ilvl="3" w:tplc="240A000F" w:tentative="1">
      <w:start w:val="1"/>
      <w:numFmt w:val="decimal"/>
      <w:lvlText w:val="%4."/>
      <w:lvlJc w:val="left"/>
      <w:pPr>
        <w:ind w:left="3660" w:hanging="360"/>
      </w:pPr>
    </w:lvl>
    <w:lvl w:ilvl="4" w:tplc="240A0019" w:tentative="1">
      <w:start w:val="1"/>
      <w:numFmt w:val="lowerLetter"/>
      <w:lvlText w:val="%5."/>
      <w:lvlJc w:val="left"/>
      <w:pPr>
        <w:ind w:left="4380" w:hanging="360"/>
      </w:pPr>
    </w:lvl>
    <w:lvl w:ilvl="5" w:tplc="240A001B" w:tentative="1">
      <w:start w:val="1"/>
      <w:numFmt w:val="lowerRoman"/>
      <w:lvlText w:val="%6."/>
      <w:lvlJc w:val="right"/>
      <w:pPr>
        <w:ind w:left="5100" w:hanging="180"/>
      </w:pPr>
    </w:lvl>
    <w:lvl w:ilvl="6" w:tplc="240A000F" w:tentative="1">
      <w:start w:val="1"/>
      <w:numFmt w:val="decimal"/>
      <w:lvlText w:val="%7."/>
      <w:lvlJc w:val="left"/>
      <w:pPr>
        <w:ind w:left="5820" w:hanging="360"/>
      </w:pPr>
    </w:lvl>
    <w:lvl w:ilvl="7" w:tplc="240A0019" w:tentative="1">
      <w:start w:val="1"/>
      <w:numFmt w:val="lowerLetter"/>
      <w:lvlText w:val="%8."/>
      <w:lvlJc w:val="left"/>
      <w:pPr>
        <w:ind w:left="6540" w:hanging="360"/>
      </w:pPr>
    </w:lvl>
    <w:lvl w:ilvl="8" w:tplc="240A001B" w:tentative="1">
      <w:start w:val="1"/>
      <w:numFmt w:val="lowerRoman"/>
      <w:lvlText w:val="%9."/>
      <w:lvlJc w:val="right"/>
      <w:pPr>
        <w:ind w:left="7260" w:hanging="180"/>
      </w:pPr>
    </w:lvl>
  </w:abstractNum>
  <w:abstractNum w:abstractNumId="5">
    <w:nsid w:val="49AD38FA"/>
    <w:multiLevelType w:val="hybridMultilevel"/>
    <w:tmpl w:val="332EB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501C1C"/>
    <w:multiLevelType w:val="hybridMultilevel"/>
    <w:tmpl w:val="247ABEE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nsid w:val="551C5ED5"/>
    <w:multiLevelType w:val="hybridMultilevel"/>
    <w:tmpl w:val="D234C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A066955"/>
    <w:multiLevelType w:val="hybridMultilevel"/>
    <w:tmpl w:val="5F94369C"/>
    <w:lvl w:ilvl="0" w:tplc="240A000F">
      <w:start w:val="1"/>
      <w:numFmt w:val="decimal"/>
      <w:lvlText w:val="%1."/>
      <w:lvlJc w:val="left"/>
      <w:pPr>
        <w:ind w:left="1500" w:hanging="360"/>
      </w:pPr>
    </w:lvl>
    <w:lvl w:ilvl="1" w:tplc="240A0019" w:tentative="1">
      <w:start w:val="1"/>
      <w:numFmt w:val="lowerLetter"/>
      <w:lvlText w:val="%2."/>
      <w:lvlJc w:val="left"/>
      <w:pPr>
        <w:ind w:left="2220" w:hanging="360"/>
      </w:pPr>
    </w:lvl>
    <w:lvl w:ilvl="2" w:tplc="240A001B" w:tentative="1">
      <w:start w:val="1"/>
      <w:numFmt w:val="lowerRoman"/>
      <w:lvlText w:val="%3."/>
      <w:lvlJc w:val="right"/>
      <w:pPr>
        <w:ind w:left="2940" w:hanging="180"/>
      </w:pPr>
    </w:lvl>
    <w:lvl w:ilvl="3" w:tplc="240A000F" w:tentative="1">
      <w:start w:val="1"/>
      <w:numFmt w:val="decimal"/>
      <w:lvlText w:val="%4."/>
      <w:lvlJc w:val="left"/>
      <w:pPr>
        <w:ind w:left="3660" w:hanging="360"/>
      </w:pPr>
    </w:lvl>
    <w:lvl w:ilvl="4" w:tplc="240A0019" w:tentative="1">
      <w:start w:val="1"/>
      <w:numFmt w:val="lowerLetter"/>
      <w:lvlText w:val="%5."/>
      <w:lvlJc w:val="left"/>
      <w:pPr>
        <w:ind w:left="4380" w:hanging="360"/>
      </w:pPr>
    </w:lvl>
    <w:lvl w:ilvl="5" w:tplc="240A001B" w:tentative="1">
      <w:start w:val="1"/>
      <w:numFmt w:val="lowerRoman"/>
      <w:lvlText w:val="%6."/>
      <w:lvlJc w:val="right"/>
      <w:pPr>
        <w:ind w:left="5100" w:hanging="180"/>
      </w:pPr>
    </w:lvl>
    <w:lvl w:ilvl="6" w:tplc="240A000F" w:tentative="1">
      <w:start w:val="1"/>
      <w:numFmt w:val="decimal"/>
      <w:lvlText w:val="%7."/>
      <w:lvlJc w:val="left"/>
      <w:pPr>
        <w:ind w:left="5820" w:hanging="360"/>
      </w:pPr>
    </w:lvl>
    <w:lvl w:ilvl="7" w:tplc="240A0019" w:tentative="1">
      <w:start w:val="1"/>
      <w:numFmt w:val="lowerLetter"/>
      <w:lvlText w:val="%8."/>
      <w:lvlJc w:val="left"/>
      <w:pPr>
        <w:ind w:left="6540" w:hanging="360"/>
      </w:pPr>
    </w:lvl>
    <w:lvl w:ilvl="8" w:tplc="240A001B" w:tentative="1">
      <w:start w:val="1"/>
      <w:numFmt w:val="lowerRoman"/>
      <w:lvlText w:val="%9."/>
      <w:lvlJc w:val="right"/>
      <w:pPr>
        <w:ind w:left="7260" w:hanging="180"/>
      </w:pPr>
    </w:lvl>
  </w:abstractNum>
  <w:abstractNum w:abstractNumId="9">
    <w:nsid w:val="62F92464"/>
    <w:multiLevelType w:val="hybridMultilevel"/>
    <w:tmpl w:val="16201388"/>
    <w:lvl w:ilvl="0" w:tplc="0409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66EF1F72"/>
    <w:multiLevelType w:val="hybridMultilevel"/>
    <w:tmpl w:val="C7885622"/>
    <w:lvl w:ilvl="0" w:tplc="0409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68CD5655"/>
    <w:multiLevelType w:val="hybridMultilevel"/>
    <w:tmpl w:val="4A4A87BC"/>
    <w:lvl w:ilvl="0" w:tplc="E1C01BA8">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3"/>
  </w:num>
  <w:num w:numId="5">
    <w:abstractNumId w:val="10"/>
  </w:num>
  <w:num w:numId="6">
    <w:abstractNumId w:val="0"/>
  </w:num>
  <w:num w:numId="7">
    <w:abstractNumId w:val="1"/>
  </w:num>
  <w:num w:numId="8">
    <w:abstractNumId w:val="8"/>
  </w:num>
  <w:num w:numId="9">
    <w:abstractNumId w:val="2"/>
  </w:num>
  <w:num w:numId="10">
    <w:abstractNumId w:val="4"/>
  </w:num>
  <w:num w:numId="11">
    <w:abstractNumId w:val="6"/>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4C2"/>
    <w:rsid w:val="00111565"/>
    <w:rsid w:val="00122B66"/>
    <w:rsid w:val="0017080B"/>
    <w:rsid w:val="00175FE1"/>
    <w:rsid w:val="001A0CEF"/>
    <w:rsid w:val="00214E61"/>
    <w:rsid w:val="00234A9F"/>
    <w:rsid w:val="002C5AFF"/>
    <w:rsid w:val="002F015D"/>
    <w:rsid w:val="00337FDF"/>
    <w:rsid w:val="003437F4"/>
    <w:rsid w:val="00353C2D"/>
    <w:rsid w:val="00355A86"/>
    <w:rsid w:val="00360244"/>
    <w:rsid w:val="003B0EFD"/>
    <w:rsid w:val="00465042"/>
    <w:rsid w:val="004C6EDB"/>
    <w:rsid w:val="0059319E"/>
    <w:rsid w:val="00595B80"/>
    <w:rsid w:val="005D0124"/>
    <w:rsid w:val="006D666D"/>
    <w:rsid w:val="006D7302"/>
    <w:rsid w:val="006F451B"/>
    <w:rsid w:val="0071062F"/>
    <w:rsid w:val="007875C8"/>
    <w:rsid w:val="007B2C0A"/>
    <w:rsid w:val="008912F9"/>
    <w:rsid w:val="00995DFC"/>
    <w:rsid w:val="00997AFA"/>
    <w:rsid w:val="00B92885"/>
    <w:rsid w:val="00BA101D"/>
    <w:rsid w:val="00C03DCA"/>
    <w:rsid w:val="00C324C2"/>
    <w:rsid w:val="00CB5313"/>
    <w:rsid w:val="00D64409"/>
    <w:rsid w:val="00E50873"/>
    <w:rsid w:val="00E7532B"/>
    <w:rsid w:val="00ED09B0"/>
    <w:rsid w:val="00F32F9A"/>
    <w:rsid w:val="00F558A3"/>
    <w:rsid w:val="00FB3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A3F8B2-3373-4096-B554-0F0393312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5B8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C324C2"/>
    <w:pPr>
      <w:autoSpaceDE w:val="0"/>
      <w:autoSpaceDN w:val="0"/>
      <w:adjustRightInd w:val="0"/>
      <w:spacing w:after="0" w:line="240" w:lineRule="auto"/>
    </w:pPr>
    <w:rPr>
      <w:rFonts w:ascii="Times New Roman" w:hAnsi="Times New Roman" w:cs="Times New Roman"/>
      <w:color w:val="000000"/>
      <w:sz w:val="24"/>
      <w:szCs w:val="24"/>
    </w:rPr>
  </w:style>
  <w:style w:type="paragraph" w:styleId="Prrafodelista">
    <w:name w:val="List Paragraph"/>
    <w:basedOn w:val="Normal"/>
    <w:uiPriority w:val="34"/>
    <w:qFormat/>
    <w:rsid w:val="00995DFC"/>
    <w:pPr>
      <w:ind w:left="720"/>
      <w:contextualSpacing/>
    </w:pPr>
  </w:style>
  <w:style w:type="table" w:styleId="Tabladecuadrcula5oscura-nfasis6">
    <w:name w:val="Grid Table 5 Dark Accent 6"/>
    <w:basedOn w:val="Tablanormal"/>
    <w:uiPriority w:val="50"/>
    <w:rsid w:val="006D730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adecuadrcula1clara">
    <w:name w:val="Grid Table 1 Light"/>
    <w:basedOn w:val="Tablanormal"/>
    <w:uiPriority w:val="46"/>
    <w:rsid w:val="006D730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cuadrcula4-nfasis5">
    <w:name w:val="Grid Table 4 Accent 5"/>
    <w:basedOn w:val="Tablanormal"/>
    <w:uiPriority w:val="49"/>
    <w:rsid w:val="00360244"/>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concuadrcula">
    <w:name w:val="Table Grid"/>
    <w:basedOn w:val="Tablanormal"/>
    <w:uiPriority w:val="39"/>
    <w:rsid w:val="00353C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D0124"/>
    <w:pP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116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image" Target="media/image10.png"/><Relationship Id="rId39" Type="http://schemas.openxmlformats.org/officeDocument/2006/relationships/image" Target="media/image23.png"/><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image" Target="media/image4.png"/><Relationship Id="rId29" Type="http://schemas.openxmlformats.org/officeDocument/2006/relationships/image" Target="media/image13.png"/><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4.xm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chart" Target="charts/chart3.xml"/><Relationship Id="rId19" Type="http://schemas.openxmlformats.org/officeDocument/2006/relationships/image" Target="media/image3.png"/><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Hoja_de_c_lculo_de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Hoja_de_c_lculo_de_Microsoft_Excel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Hoja_de_c_lculo_de_Microsoft_Excel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Hoja_de_c_lculo_de_Microsoft_Excel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Hoja_de_c_lculo_de_Microsoft_Excel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Hoja_de_c_lculo_de_Microsoft_Excel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Hoja_de_c_lculo_de_Microsoft_Excel7.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Hoja_de_c_lculo_de_Microsoft_Excel8.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Hoja_de_c_lculo_de_Microsoft_Excel9.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Hoja_de_c_lculo_de_Microsoft_Excel10.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Hoja_de_c_lculo_de_Microsoft_Excel11.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s-ES"/>
              <a:t>20 METROS </a:t>
            </a:r>
          </a:p>
        </c:rich>
      </c:tx>
      <c:layout>
        <c:manualLayout>
          <c:xMode val="edge"/>
          <c:yMode val="edge"/>
          <c:x val="1.3007539027071332E-4"/>
          <c:y val="6.2363579669473031E-3"/>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manualLayout>
          <c:layoutTarget val="inner"/>
          <c:xMode val="edge"/>
          <c:yMode val="edge"/>
          <c:x val="4.0025371828521436E-2"/>
          <c:y val="1.89100871509543E-2"/>
          <c:w val="0.9155301837270341"/>
          <c:h val="0.73183623167818446"/>
        </c:manualLayout>
      </c:layout>
      <c:barChart>
        <c:barDir val="col"/>
        <c:grouping val="clustered"/>
        <c:varyColors val="0"/>
        <c:ser>
          <c:idx val="0"/>
          <c:order val="0"/>
          <c:tx>
            <c:strRef>
              <c:f>'TEST NIÑOS(AS) 6 A 8 AÑOS ('!$F$12</c:f>
              <c:strCache>
                <c:ptCount val="1"/>
                <c:pt idx="0">
                  <c:v>1 TOMA ABRIL</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trendline>
            <c:spPr>
              <a:ln w="19050" cap="rnd">
                <a:solidFill>
                  <a:schemeClr val="accent6"/>
                </a:solidFill>
              </a:ln>
              <a:effectLst/>
            </c:spPr>
            <c:trendlineType val="linear"/>
            <c:dispRSqr val="0"/>
            <c:dispEq val="0"/>
          </c:trendline>
          <c:val>
            <c:numRef>
              <c:f>'TEST NIÑOS(AS) 6 A 8 AÑOS ('!$F$13:$F$32</c:f>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formatCode="0">
                  <c:v>0</c:v>
                </c:pt>
                <c:pt idx="17" formatCode="0">
                  <c:v>0</c:v>
                </c:pt>
                <c:pt idx="18" formatCode="0">
                  <c:v>0</c:v>
                </c:pt>
                <c:pt idx="19" formatCode="0">
                  <c:v>0</c:v>
                </c:pt>
              </c:numCache>
            </c:numRef>
          </c:val>
          <c:extLst xmlns:c16r2="http://schemas.microsoft.com/office/drawing/2015/06/chart">
            <c:ext xmlns:c16="http://schemas.microsoft.com/office/drawing/2014/chart" uri="{C3380CC4-5D6E-409C-BE32-E72D297353CC}">
              <c16:uniqueId val="{00000001-A6E2-4F87-989F-3BF1F5CD20B2}"/>
            </c:ext>
          </c:extLst>
        </c:ser>
        <c:ser>
          <c:idx val="1"/>
          <c:order val="1"/>
          <c:tx>
            <c:strRef>
              <c:f>'TEST NIÑOS(AS) 6 A 8 AÑOS ('!$G$12</c:f>
              <c:strCache>
                <c:ptCount val="1"/>
                <c:pt idx="0">
                  <c:v>2 TOMA  SEPTIEMBRE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'TEST NIÑOS(AS) 6 A 8 AÑOS ('!$G$13:$G$32</c:f>
              <c:numCache>
                <c:formatCode>General</c:formatCode>
                <c:ptCount val="20"/>
                <c:pt idx="0">
                  <c:v>5.15</c:v>
                </c:pt>
                <c:pt idx="1">
                  <c:v>5.35</c:v>
                </c:pt>
                <c:pt idx="2">
                  <c:v>5.14</c:v>
                </c:pt>
                <c:pt idx="3">
                  <c:v>5.14</c:v>
                </c:pt>
                <c:pt idx="4">
                  <c:v>5</c:v>
                </c:pt>
                <c:pt idx="5">
                  <c:v>3.61</c:v>
                </c:pt>
                <c:pt idx="6">
                  <c:v>5.52</c:v>
                </c:pt>
                <c:pt idx="7">
                  <c:v>5.51</c:v>
                </c:pt>
                <c:pt idx="8">
                  <c:v>3.29</c:v>
                </c:pt>
                <c:pt idx="9">
                  <c:v>3.49</c:v>
                </c:pt>
                <c:pt idx="10">
                  <c:v>3.8</c:v>
                </c:pt>
                <c:pt idx="11">
                  <c:v>4.1399999999999997</c:v>
                </c:pt>
                <c:pt idx="12">
                  <c:v>4.9800000000000004</c:v>
                </c:pt>
                <c:pt idx="13">
                  <c:v>4.95</c:v>
                </c:pt>
                <c:pt idx="14">
                  <c:v>3.96</c:v>
                </c:pt>
                <c:pt idx="15">
                  <c:v>4.26</c:v>
                </c:pt>
                <c:pt idx="16">
                  <c:v>4.63</c:v>
                </c:pt>
                <c:pt idx="17">
                  <c:v>6.56</c:v>
                </c:pt>
                <c:pt idx="18">
                  <c:v>4.5599999999999996</c:v>
                </c:pt>
                <c:pt idx="19">
                  <c:v>6.28</c:v>
                </c:pt>
              </c:numCache>
            </c:numRef>
          </c:val>
          <c:extLst xmlns:c16r2="http://schemas.microsoft.com/office/drawing/2015/06/chart">
            <c:ext xmlns:c16="http://schemas.microsoft.com/office/drawing/2014/chart" uri="{C3380CC4-5D6E-409C-BE32-E72D297353CC}">
              <c16:uniqueId val="{00000002-A6E2-4F87-989F-3BF1F5CD20B2}"/>
            </c:ext>
          </c:extLst>
        </c:ser>
        <c:dLbls>
          <c:dLblPos val="outEnd"/>
          <c:showLegendKey val="0"/>
          <c:showVal val="1"/>
          <c:showCatName val="0"/>
          <c:showSerName val="0"/>
          <c:showPercent val="0"/>
          <c:showBubbleSize val="0"/>
        </c:dLbls>
        <c:gapWidth val="100"/>
        <c:overlap val="-24"/>
        <c:axId val="319121592"/>
        <c:axId val="319119240"/>
      </c:barChart>
      <c:catAx>
        <c:axId val="319121592"/>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319119240"/>
        <c:crosses val="autoZero"/>
        <c:auto val="1"/>
        <c:lblAlgn val="ctr"/>
        <c:lblOffset val="100"/>
        <c:noMultiLvlLbl val="0"/>
      </c:catAx>
      <c:valAx>
        <c:axId val="31911924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BALONCESTO</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319121592"/>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s-ES"/>
              <a:t>20 METROS </a:t>
            </a:r>
          </a:p>
        </c:rich>
      </c:tx>
      <c:layout>
        <c:manualLayout>
          <c:xMode val="edge"/>
          <c:yMode val="edge"/>
          <c:x val="1.0641414222407527E-2"/>
          <c:y val="3.9538714991762765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manualLayout>
          <c:layoutTarget val="inner"/>
          <c:xMode val="edge"/>
          <c:yMode val="edge"/>
          <c:x val="4.0025371828521436E-2"/>
          <c:y val="1.89100871509543E-2"/>
          <c:w val="0.9155301837270341"/>
          <c:h val="0.73183623167818446"/>
        </c:manualLayout>
      </c:layout>
      <c:barChart>
        <c:barDir val="col"/>
        <c:grouping val="clustered"/>
        <c:varyColors val="0"/>
        <c:ser>
          <c:idx val="0"/>
          <c:order val="0"/>
          <c:tx>
            <c:strRef>
              <c:f>'TEST NIÑOS(AS) 9  A 12 AÑOS '!$F$12</c:f>
              <c:strCache>
                <c:ptCount val="1"/>
                <c:pt idx="0">
                  <c:v>1 TOMA  ABRIL</c:v>
                </c:pt>
              </c:strCache>
            </c:strRef>
          </c:tx>
          <c:spPr>
            <a:gradFill rotWithShape="1">
              <a:gsLst>
                <a:gs pos="0">
                  <a:schemeClr val="accent5">
                    <a:shade val="76000"/>
                    <a:satMod val="103000"/>
                    <a:lumMod val="102000"/>
                    <a:tint val="94000"/>
                  </a:schemeClr>
                </a:gs>
                <a:gs pos="50000">
                  <a:schemeClr val="accent5">
                    <a:shade val="76000"/>
                    <a:satMod val="110000"/>
                    <a:lumMod val="100000"/>
                    <a:shade val="100000"/>
                  </a:schemeClr>
                </a:gs>
                <a:gs pos="100000">
                  <a:schemeClr val="accent5">
                    <a:shade val="76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s-CO"/>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trendline>
            <c:spPr>
              <a:ln w="19050" cap="rnd">
                <a:solidFill>
                  <a:schemeClr val="accent5">
                    <a:shade val="76000"/>
                  </a:schemeClr>
                </a:solidFill>
              </a:ln>
              <a:effectLst/>
            </c:spPr>
            <c:trendlineType val="linear"/>
            <c:dispRSqr val="0"/>
            <c:dispEq val="0"/>
          </c:trendline>
          <c:val>
            <c:numRef>
              <c:f>'TEST NIÑOS(AS) 9  A 12 AÑOS '!$F$13:$F$32</c:f>
              <c:numCache>
                <c:formatCode>General</c:formatCode>
                <c:ptCount val="20"/>
                <c:pt idx="0">
                  <c:v>0</c:v>
                </c:pt>
                <c:pt idx="1">
                  <c:v>0</c:v>
                </c:pt>
                <c:pt idx="2">
                  <c:v>0</c:v>
                </c:pt>
                <c:pt idx="3">
                  <c:v>0</c:v>
                </c:pt>
                <c:pt idx="4">
                  <c:v>0</c:v>
                </c:pt>
                <c:pt idx="5">
                  <c:v>0</c:v>
                </c:pt>
                <c:pt idx="6">
                  <c:v>0</c:v>
                </c:pt>
                <c:pt idx="7">
                  <c:v>0</c:v>
                </c:pt>
                <c:pt idx="8">
                  <c:v>0</c:v>
                </c:pt>
                <c:pt idx="9">
                  <c:v>0</c:v>
                </c:pt>
                <c:pt idx="10">
                  <c:v>0</c:v>
                </c:pt>
              </c:numCache>
            </c:numRef>
          </c:val>
          <c:extLst xmlns:c16r2="http://schemas.microsoft.com/office/drawing/2015/06/chart">
            <c:ext xmlns:c16="http://schemas.microsoft.com/office/drawing/2014/chart" uri="{C3380CC4-5D6E-409C-BE32-E72D297353CC}">
              <c16:uniqueId val="{00000000-431E-44D6-8EC6-979284392E48}"/>
            </c:ext>
          </c:extLst>
        </c:ser>
        <c:ser>
          <c:idx val="1"/>
          <c:order val="1"/>
          <c:tx>
            <c:strRef>
              <c:f>'TEST NIÑOS(AS) 9  A 12 AÑOS '!$G$12</c:f>
              <c:strCache>
                <c:ptCount val="1"/>
                <c:pt idx="0">
                  <c:v>2 TOMA  SEPTIEMBRE</c:v>
                </c:pt>
              </c:strCache>
            </c:strRef>
          </c:tx>
          <c:spPr>
            <a:gradFill rotWithShape="1">
              <a:gsLst>
                <a:gs pos="0">
                  <a:schemeClr val="accent5">
                    <a:tint val="77000"/>
                    <a:satMod val="103000"/>
                    <a:lumMod val="102000"/>
                    <a:tint val="94000"/>
                  </a:schemeClr>
                </a:gs>
                <a:gs pos="50000">
                  <a:schemeClr val="accent5">
                    <a:tint val="77000"/>
                    <a:satMod val="110000"/>
                    <a:lumMod val="100000"/>
                    <a:shade val="100000"/>
                  </a:schemeClr>
                </a:gs>
                <a:gs pos="100000">
                  <a:schemeClr val="accent5">
                    <a:tint val="77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s-CO"/>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'TEST NIÑOS(AS) 9  A 12 AÑOS '!$G$13:$G$32</c:f>
              <c:numCache>
                <c:formatCode>General</c:formatCode>
                <c:ptCount val="20"/>
                <c:pt idx="0">
                  <c:v>4.4000000000000004</c:v>
                </c:pt>
                <c:pt idx="1">
                  <c:v>4.59</c:v>
                </c:pt>
                <c:pt idx="2">
                  <c:v>3.75</c:v>
                </c:pt>
                <c:pt idx="3">
                  <c:v>4.2300000000000004</c:v>
                </c:pt>
                <c:pt idx="4">
                  <c:v>4.2300000000000004</c:v>
                </c:pt>
                <c:pt idx="5">
                  <c:v>3.37</c:v>
                </c:pt>
                <c:pt idx="6">
                  <c:v>3.6</c:v>
                </c:pt>
                <c:pt idx="7">
                  <c:v>3.5</c:v>
                </c:pt>
                <c:pt idx="8">
                  <c:v>3.26</c:v>
                </c:pt>
                <c:pt idx="9">
                  <c:v>4.3499999999999996</c:v>
                </c:pt>
                <c:pt idx="10">
                  <c:v>4.26</c:v>
                </c:pt>
              </c:numCache>
            </c:numRef>
          </c:val>
          <c:extLst xmlns:c16r2="http://schemas.microsoft.com/office/drawing/2015/06/chart">
            <c:ext xmlns:c16="http://schemas.microsoft.com/office/drawing/2014/chart" uri="{C3380CC4-5D6E-409C-BE32-E72D297353CC}">
              <c16:uniqueId val="{00000001-431E-44D6-8EC6-979284392E48}"/>
            </c:ext>
          </c:extLst>
        </c:ser>
        <c:dLbls>
          <c:dLblPos val="inEnd"/>
          <c:showLegendKey val="0"/>
          <c:showVal val="1"/>
          <c:showCatName val="0"/>
          <c:showSerName val="0"/>
          <c:showPercent val="0"/>
          <c:showBubbleSize val="0"/>
        </c:dLbls>
        <c:gapWidth val="100"/>
        <c:overlap val="-24"/>
        <c:axId val="319127080"/>
        <c:axId val="319125120"/>
      </c:barChart>
      <c:catAx>
        <c:axId val="319127080"/>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319125120"/>
        <c:crosses val="autoZero"/>
        <c:auto val="1"/>
        <c:lblAlgn val="ctr"/>
        <c:lblOffset val="100"/>
        <c:noMultiLvlLbl val="0"/>
      </c:catAx>
      <c:valAx>
        <c:axId val="31912512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BALONCESTO</a:t>
                </a:r>
              </a:p>
            </c:rich>
          </c:tx>
          <c:layout>
            <c:manualLayout>
              <c:xMode val="edge"/>
              <c:yMode val="edge"/>
              <c:x val="0"/>
              <c:y val="0.26695533733736326"/>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31912708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s-ES"/>
              <a:t>20 METROS </a:t>
            </a:r>
          </a:p>
        </c:rich>
      </c:tx>
      <c:layout>
        <c:manualLayout>
          <c:xMode val="edge"/>
          <c:yMode val="edge"/>
          <c:x val="1.3007539027071332E-4"/>
          <c:y val="1.937984496124031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manualLayout>
          <c:layoutTarget val="inner"/>
          <c:xMode val="edge"/>
          <c:yMode val="edge"/>
          <c:x val="0.2441775226161903"/>
          <c:y val="3.5481393314207819E-2"/>
          <c:w val="0.9155301837270341"/>
          <c:h val="0.73183623167818446"/>
        </c:manualLayout>
      </c:layout>
      <c:barChart>
        <c:barDir val="col"/>
        <c:grouping val="clustered"/>
        <c:varyColors val="0"/>
        <c:ser>
          <c:idx val="0"/>
          <c:order val="0"/>
          <c:tx>
            <c:strRef>
              <c:f>'TEST NIÑOS(AS) 13 A 17 AÑOS (2)'!$F$12</c:f>
              <c:strCache>
                <c:ptCount val="1"/>
                <c:pt idx="0">
                  <c:v>1 TOMA  ABRIL</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trendline>
            <c:spPr>
              <a:ln w="19050" cap="rnd">
                <a:solidFill>
                  <a:schemeClr val="accent6"/>
                </a:solidFill>
              </a:ln>
              <a:effectLst/>
            </c:spPr>
            <c:trendlineType val="linear"/>
            <c:dispRSqr val="0"/>
            <c:dispEq val="0"/>
          </c:trendline>
          <c:val>
            <c:numRef>
              <c:f>'TEST NIÑOS(AS) 13 A 17 AÑOS (2)'!$F$13:$F$32</c:f>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numCache>
            </c:numRef>
          </c:val>
          <c:extLst xmlns:c16r2="http://schemas.microsoft.com/office/drawing/2015/06/chart">
            <c:ext xmlns:c16="http://schemas.microsoft.com/office/drawing/2014/chart" uri="{C3380CC4-5D6E-409C-BE32-E72D297353CC}">
              <c16:uniqueId val="{00000001-0CC3-4BDC-9E7E-99B6DF821E63}"/>
            </c:ext>
          </c:extLst>
        </c:ser>
        <c:ser>
          <c:idx val="1"/>
          <c:order val="1"/>
          <c:tx>
            <c:strRef>
              <c:f>'TEST NIÑOS(AS) 13 A 17 AÑOS (2)'!$G$12</c:f>
              <c:strCache>
                <c:ptCount val="1"/>
                <c:pt idx="0">
                  <c:v>2 TOMA  SEPTIEMBRE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'TEST NIÑOS(AS) 13 A 17 AÑOS (2)'!$G$13:$G$32</c:f>
              <c:numCache>
                <c:formatCode>General</c:formatCode>
                <c:ptCount val="20"/>
                <c:pt idx="0">
                  <c:v>3.86</c:v>
                </c:pt>
                <c:pt idx="1">
                  <c:v>3.85</c:v>
                </c:pt>
                <c:pt idx="2">
                  <c:v>3.88</c:v>
                </c:pt>
                <c:pt idx="3">
                  <c:v>3.1</c:v>
                </c:pt>
                <c:pt idx="4">
                  <c:v>3.44</c:v>
                </c:pt>
                <c:pt idx="5">
                  <c:v>3.41</c:v>
                </c:pt>
                <c:pt idx="6">
                  <c:v>3.63</c:v>
                </c:pt>
                <c:pt idx="7">
                  <c:v>3.78</c:v>
                </c:pt>
                <c:pt idx="8">
                  <c:v>3.04</c:v>
                </c:pt>
                <c:pt idx="9">
                  <c:v>3.51</c:v>
                </c:pt>
                <c:pt idx="10">
                  <c:v>3.32</c:v>
                </c:pt>
                <c:pt idx="11">
                  <c:v>3.51</c:v>
                </c:pt>
                <c:pt idx="12">
                  <c:v>3.21</c:v>
                </c:pt>
              </c:numCache>
            </c:numRef>
          </c:val>
          <c:extLst xmlns:c16r2="http://schemas.microsoft.com/office/drawing/2015/06/chart">
            <c:ext xmlns:c16="http://schemas.microsoft.com/office/drawing/2014/chart" uri="{C3380CC4-5D6E-409C-BE32-E72D297353CC}">
              <c16:uniqueId val="{00000002-0CC3-4BDC-9E7E-99B6DF821E63}"/>
            </c:ext>
          </c:extLst>
        </c:ser>
        <c:dLbls>
          <c:dLblPos val="outEnd"/>
          <c:showLegendKey val="0"/>
          <c:showVal val="1"/>
          <c:showCatName val="0"/>
          <c:showSerName val="0"/>
          <c:showPercent val="0"/>
          <c:showBubbleSize val="0"/>
        </c:dLbls>
        <c:gapWidth val="100"/>
        <c:overlap val="-24"/>
        <c:axId val="319129824"/>
        <c:axId val="319121984"/>
      </c:barChart>
      <c:catAx>
        <c:axId val="319129824"/>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319121984"/>
        <c:crosses val="autoZero"/>
        <c:auto val="1"/>
        <c:lblAlgn val="ctr"/>
        <c:lblOffset val="100"/>
        <c:noMultiLvlLbl val="0"/>
      </c:catAx>
      <c:valAx>
        <c:axId val="31912198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BALONCESTO</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319129824"/>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LARGO SIN IMPULSO</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6"/>
          <c:order val="6"/>
          <c:tx>
            <c:v>1 INTENTO</c:v>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6 A 8 AÑOS ('!$I$13:$I$32</c:f>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numCache>
            </c:numRef>
          </c:val>
          <c:extLst xmlns:c16r2="http://schemas.microsoft.com/office/drawing/2015/06/chart">
            <c:ext xmlns:c16="http://schemas.microsoft.com/office/drawing/2014/chart" uri="{C3380CC4-5D6E-409C-BE32-E72D297353CC}">
              <c16:uniqueId val="{00000000-C952-4EB8-863B-60B06248F68B}"/>
            </c:ext>
          </c:extLst>
        </c:ser>
        <c:ser>
          <c:idx val="7"/>
          <c:order val="7"/>
          <c:tx>
            <c:v>2 INTENTO</c:v>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6 A 8 AÑOS ('!$J$13:$J$32</c:f>
              <c:numCache>
                <c:formatCode>General</c:formatCode>
                <c:ptCount val="20"/>
                <c:pt idx="0">
                  <c:v>63</c:v>
                </c:pt>
                <c:pt idx="1">
                  <c:v>69</c:v>
                </c:pt>
                <c:pt idx="2">
                  <c:v>98</c:v>
                </c:pt>
                <c:pt idx="3">
                  <c:v>48</c:v>
                </c:pt>
                <c:pt idx="4">
                  <c:v>78</c:v>
                </c:pt>
                <c:pt idx="5">
                  <c:v>58</c:v>
                </c:pt>
                <c:pt idx="6">
                  <c:v>58</c:v>
                </c:pt>
                <c:pt idx="7">
                  <c:v>57</c:v>
                </c:pt>
                <c:pt idx="8">
                  <c:v>56</c:v>
                </c:pt>
                <c:pt idx="9">
                  <c:v>60</c:v>
                </c:pt>
                <c:pt idx="10">
                  <c:v>94</c:v>
                </c:pt>
                <c:pt idx="11">
                  <c:v>76</c:v>
                </c:pt>
                <c:pt idx="12">
                  <c:v>60</c:v>
                </c:pt>
                <c:pt idx="13">
                  <c:v>57</c:v>
                </c:pt>
                <c:pt idx="14">
                  <c:v>58</c:v>
                </c:pt>
                <c:pt idx="15">
                  <c:v>67</c:v>
                </c:pt>
                <c:pt idx="16">
                  <c:v>62</c:v>
                </c:pt>
                <c:pt idx="17">
                  <c:v>64</c:v>
                </c:pt>
                <c:pt idx="18">
                  <c:v>67</c:v>
                </c:pt>
                <c:pt idx="19">
                  <c:v>52</c:v>
                </c:pt>
              </c:numCache>
            </c:numRef>
          </c:val>
          <c:extLst xmlns:c16r2="http://schemas.microsoft.com/office/drawing/2015/06/chart">
            <c:ext xmlns:c16="http://schemas.microsoft.com/office/drawing/2014/chart" uri="{C3380CC4-5D6E-409C-BE32-E72D297353CC}">
              <c16:uniqueId val="{00000001-C952-4EB8-863B-60B06248F68B}"/>
            </c:ext>
          </c:extLst>
        </c:ser>
        <c:dLbls>
          <c:showLegendKey val="0"/>
          <c:showVal val="0"/>
          <c:showCatName val="0"/>
          <c:showSerName val="0"/>
          <c:showPercent val="0"/>
          <c:showBubbleSize val="0"/>
        </c:dLbls>
        <c:gapWidth val="150"/>
        <c:axId val="319130608"/>
        <c:axId val="319122376"/>
        <c:extLst xmlns:c16r2="http://schemas.microsoft.com/office/drawing/2015/06/char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c:ext uri="{02D57815-91ED-43cb-92C2-25804820EDAC}">
                        <c15:formulaRef>
                          <c15:sqref>'TEST NIÑOS(AS) 6 A 8 AÑOS ('!$B$13:$B$32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numCache>
                  </c:numRef>
                </c:val>
                <c:extLst xmlns:c16r2="http://schemas.microsoft.com/office/drawing/2015/06/chart">
                  <c:ext xmlns:c16="http://schemas.microsoft.com/office/drawing/2014/chart" uri="{C3380CC4-5D6E-409C-BE32-E72D297353CC}">
                    <c16:uniqueId val="{00000002-C952-4EB8-863B-60B06248F68B}"/>
                  </c:ext>
                </c:extLst>
              </c15:ser>
            </c15:filteredBarSeries>
            <c15:filteredBarSeries>
              <c15:ser>
                <c:idx val="1"/>
                <c:order val="1"/>
                <c:tx>
                  <c:strRef>
                    <c:extLst xmlns:c16r2="http://schemas.microsoft.com/office/drawing/2015/06/chart" xmlns:c15="http://schemas.microsoft.com/office/drawing/2012/chart">
                      <c:ext xmlns:c15="http://schemas.microsoft.com/office/drawing/2012/chart" uri="{02D57815-91ED-43cb-92C2-25804820EDAC}">
                        <c15:formulaRef>
                          <c15:sqref>'TEST NIÑOS(AS) 6 A 8 AÑOS ('!$C$11:$C$12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6 A 8 AÑOS ('!$C$13:$C$32</c15:sqref>
                        </c15:formulaRef>
                      </c:ext>
                    </c:extLst>
                    <c:numCache>
                      <c:formatCode>General</c:formatCode>
                      <c:ptCount val="20"/>
                      <c:pt idx="0">
                        <c:v>6</c:v>
                      </c:pt>
                      <c:pt idx="1">
                        <c:v>7</c:v>
                      </c:pt>
                      <c:pt idx="2">
                        <c:v>7</c:v>
                      </c:pt>
                      <c:pt idx="3">
                        <c:v>8</c:v>
                      </c:pt>
                      <c:pt idx="4">
                        <c:v>8</c:v>
                      </c:pt>
                      <c:pt idx="5">
                        <c:v>6</c:v>
                      </c:pt>
                      <c:pt idx="6">
                        <c:v>6</c:v>
                      </c:pt>
                      <c:pt idx="7">
                        <c:v>7</c:v>
                      </c:pt>
                      <c:pt idx="8">
                        <c:v>7</c:v>
                      </c:pt>
                      <c:pt idx="9">
                        <c:v>8</c:v>
                      </c:pt>
                      <c:pt idx="10">
                        <c:v>7</c:v>
                      </c:pt>
                      <c:pt idx="11">
                        <c:v>7</c:v>
                      </c:pt>
                      <c:pt idx="12">
                        <c:v>6</c:v>
                      </c:pt>
                      <c:pt idx="13">
                        <c:v>7</c:v>
                      </c:pt>
                      <c:pt idx="14">
                        <c:v>6</c:v>
                      </c:pt>
                      <c:pt idx="15">
                        <c:v>6</c:v>
                      </c:pt>
                      <c:pt idx="16">
                        <c:v>7</c:v>
                      </c:pt>
                      <c:pt idx="17">
                        <c:v>6</c:v>
                      </c:pt>
                      <c:pt idx="18">
                        <c:v>7</c:v>
                      </c:pt>
                      <c:pt idx="19">
                        <c:v>6</c:v>
                      </c:pt>
                    </c:numCache>
                  </c:numRef>
                </c:val>
                <c:extLst xmlns:c16r2="http://schemas.microsoft.com/office/drawing/2015/06/chart" xmlns:c15="http://schemas.microsoft.com/office/drawing/2012/chart">
                  <c:ext xmlns:c16="http://schemas.microsoft.com/office/drawing/2014/chart" uri="{C3380CC4-5D6E-409C-BE32-E72D297353CC}">
                    <c16:uniqueId val="{00000003-C952-4EB8-863B-60B06248F68B}"/>
                  </c:ext>
                </c:extLst>
              </c15:ser>
            </c15:filteredBarSeries>
            <c15:filteredBarSeries>
              <c15:ser>
                <c:idx val="2"/>
                <c:order val="2"/>
                <c:tx>
                  <c:strRef>
                    <c:extLst xmlns:c16r2="http://schemas.microsoft.com/office/drawing/2015/06/chart" xmlns:c15="http://schemas.microsoft.com/office/drawing/2012/chart">
                      <c:ext xmlns:c15="http://schemas.microsoft.com/office/drawing/2012/chart" uri="{02D57815-91ED-43cb-92C2-25804820EDAC}">
                        <c15:formulaRef>
                          <c15:sqref>'TEST NIÑOS(AS) 6 A 8 AÑOS ('!$D$11:$D$12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6 A 8 AÑOS ('!$D$13:$D$32</c15:sqref>
                        </c15:formulaRef>
                      </c:ext>
                    </c:extLst>
                    <c:numCache>
                      <c:formatCode>m/d/yyyy</c:formatCode>
                      <c:ptCount val="20"/>
                      <c:pt idx="0">
                        <c:v>42849</c:v>
                      </c:pt>
                      <c:pt idx="1">
                        <c:v>42453</c:v>
                      </c:pt>
                      <c:pt idx="2">
                        <c:v>42366</c:v>
                      </c:pt>
                      <c:pt idx="3">
                        <c:v>42116</c:v>
                      </c:pt>
                      <c:pt idx="4">
                        <c:v>41905</c:v>
                      </c:pt>
                      <c:pt idx="5">
                        <c:v>42873</c:v>
                      </c:pt>
                      <c:pt idx="6">
                        <c:v>42891</c:v>
                      </c:pt>
                      <c:pt idx="7">
                        <c:v>42499</c:v>
                      </c:pt>
                      <c:pt idx="8">
                        <c:v>42542</c:v>
                      </c:pt>
                      <c:pt idx="9">
                        <c:v>42208</c:v>
                      </c:pt>
                      <c:pt idx="10">
                        <c:v>42446</c:v>
                      </c:pt>
                      <c:pt idx="11">
                        <c:v>42966</c:v>
                      </c:pt>
                      <c:pt idx="12">
                        <c:v>42851</c:v>
                      </c:pt>
                      <c:pt idx="13">
                        <c:v>42712</c:v>
                      </c:pt>
                      <c:pt idx="14">
                        <c:v>42740</c:v>
                      </c:pt>
                      <c:pt idx="15">
                        <c:v>42780</c:v>
                      </c:pt>
                      <c:pt idx="16">
                        <c:v>42567</c:v>
                      </c:pt>
                      <c:pt idx="17">
                        <c:v>42704</c:v>
                      </c:pt>
                      <c:pt idx="18">
                        <c:v>42593</c:v>
                      </c:pt>
                      <c:pt idx="19">
                        <c:v>43333</c:v>
                      </c:pt>
                    </c:numCache>
                  </c:numRef>
                </c:val>
                <c:extLst xmlns:c16r2="http://schemas.microsoft.com/office/drawing/2015/06/chart" xmlns:c15="http://schemas.microsoft.com/office/drawing/2012/chart">
                  <c:ext xmlns:c16="http://schemas.microsoft.com/office/drawing/2014/chart" uri="{C3380CC4-5D6E-409C-BE32-E72D297353CC}">
                    <c16:uniqueId val="{00000004-C952-4EB8-863B-60B06248F68B}"/>
                  </c:ext>
                </c:extLst>
              </c15:ser>
            </c15:filteredBarSeries>
            <c15:filteredBarSeries>
              <c15:ser>
                <c:idx val="3"/>
                <c:order val="3"/>
                <c:tx>
                  <c:strRef>
                    <c:extLst xmlns:c16r2="http://schemas.microsoft.com/office/drawing/2015/06/chart" xmlns:c15="http://schemas.microsoft.com/office/drawing/2012/chart">
                      <c:ext xmlns:c15="http://schemas.microsoft.com/office/drawing/2012/chart" uri="{02D57815-91ED-43cb-92C2-25804820EDAC}">
                        <c15:formulaRef>
                          <c15:sqref>'TEST NIÑOS(AS) 6 A 8 AÑOS ('!$E$11:$E$12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6 A 8 AÑOS ('!$E$13:$E$32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formatCode="0">
                        <c:v>0</c:v>
                      </c:pt>
                      <c:pt idx="17" formatCode="0">
                        <c:v>0</c:v>
                      </c:pt>
                      <c:pt idx="18" formatCode="0">
                        <c:v>0</c:v>
                      </c:pt>
                      <c:pt idx="19" formatCode="0">
                        <c:v>0</c:v>
                      </c:pt>
                    </c:numCache>
                  </c:numRef>
                </c:val>
                <c:extLst xmlns:c16r2="http://schemas.microsoft.com/office/drawing/2015/06/chart" xmlns:c15="http://schemas.microsoft.com/office/drawing/2012/chart">
                  <c:ext xmlns:c16="http://schemas.microsoft.com/office/drawing/2014/chart" uri="{C3380CC4-5D6E-409C-BE32-E72D297353CC}">
                    <c16:uniqueId val="{00000005-C952-4EB8-863B-60B06248F68B}"/>
                  </c:ext>
                </c:extLst>
              </c15:ser>
            </c15:filteredBarSeries>
            <c15:filteredBarSeries>
              <c15:ser>
                <c:idx val="4"/>
                <c:order val="4"/>
                <c:tx>
                  <c:strRef>
                    <c:extLst xmlns:c16r2="http://schemas.microsoft.com/office/drawing/2015/06/chart" xmlns:c15="http://schemas.microsoft.com/office/drawing/2012/chart">
                      <c:ext xmlns:c15="http://schemas.microsoft.com/office/drawing/2012/chart" uri="{02D57815-91ED-43cb-92C2-25804820EDAC}">
                        <c15:formulaRef>
                          <c15:sqref>'TEST NIÑOS(AS) 6 A 8 AÑOS ('!$G$11:$G$12</c15:sqref>
                        </c15:formulaRef>
                      </c:ext>
                    </c:extLst>
                    <c:strCache>
                      <c:ptCount val="2"/>
                      <c:pt idx="0">
                        <c:v>20 METROS LISOS (SEGUNDOS Y MILESIMAS POR INTENTO)                                                                            UNIDAD DE MEDIDA: SEGUNDOS Y MILESIMAS (3,1)                                                                     NOTA: se usa sep</c:v>
                      </c:pt>
                      <c:pt idx="1">
                        <c:v>2 TOMA  SEPTIEMBRE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6 A 8 AÑOS ('!$G$13:$G$32</c15:sqref>
                        </c15:formulaRef>
                      </c:ext>
                    </c:extLst>
                    <c:numCache>
                      <c:formatCode>General</c:formatCode>
                      <c:ptCount val="20"/>
                      <c:pt idx="0">
                        <c:v>5.15</c:v>
                      </c:pt>
                      <c:pt idx="1">
                        <c:v>5.35</c:v>
                      </c:pt>
                      <c:pt idx="2">
                        <c:v>5.14</c:v>
                      </c:pt>
                      <c:pt idx="3">
                        <c:v>5.14</c:v>
                      </c:pt>
                      <c:pt idx="4">
                        <c:v>5</c:v>
                      </c:pt>
                      <c:pt idx="5">
                        <c:v>3.61</c:v>
                      </c:pt>
                      <c:pt idx="6">
                        <c:v>5.52</c:v>
                      </c:pt>
                      <c:pt idx="7">
                        <c:v>5.51</c:v>
                      </c:pt>
                      <c:pt idx="8">
                        <c:v>3.29</c:v>
                      </c:pt>
                      <c:pt idx="9">
                        <c:v>3.49</c:v>
                      </c:pt>
                      <c:pt idx="10">
                        <c:v>3.8</c:v>
                      </c:pt>
                      <c:pt idx="11">
                        <c:v>4.1399999999999997</c:v>
                      </c:pt>
                      <c:pt idx="12">
                        <c:v>4.9800000000000004</c:v>
                      </c:pt>
                      <c:pt idx="13">
                        <c:v>4.95</c:v>
                      </c:pt>
                      <c:pt idx="14">
                        <c:v>3.96</c:v>
                      </c:pt>
                      <c:pt idx="15">
                        <c:v>4.26</c:v>
                      </c:pt>
                      <c:pt idx="16">
                        <c:v>4.63</c:v>
                      </c:pt>
                      <c:pt idx="17">
                        <c:v>6.56</c:v>
                      </c:pt>
                      <c:pt idx="18">
                        <c:v>4.5599999999999996</c:v>
                      </c:pt>
                      <c:pt idx="19">
                        <c:v>6.28</c:v>
                      </c:pt>
                    </c:numCache>
                  </c:numRef>
                </c:val>
                <c:extLst xmlns:c16r2="http://schemas.microsoft.com/office/drawing/2015/06/chart" xmlns:c15="http://schemas.microsoft.com/office/drawing/2012/chart">
                  <c:ext xmlns:c16="http://schemas.microsoft.com/office/drawing/2014/chart" uri="{C3380CC4-5D6E-409C-BE32-E72D297353CC}">
                    <c16:uniqueId val="{00000006-C952-4EB8-863B-60B06248F68B}"/>
                  </c:ext>
                </c:extLst>
              </c15:ser>
            </c15:filteredBarSeries>
            <c15:filteredBarSeries>
              <c15:ser>
                <c:idx val="5"/>
                <c:order val="5"/>
                <c:tx>
                  <c:strRef>
                    <c:extLst xmlns:c16r2="http://schemas.microsoft.com/office/drawing/2015/06/chart" xmlns:c15="http://schemas.microsoft.com/office/drawing/2012/chart">
                      <c:ext xmlns:c15="http://schemas.microsoft.com/office/drawing/2012/chart" uri="{02D57815-91ED-43cb-92C2-25804820EDAC}">
                        <c15:formulaRef>
                          <c15:sqref>'TEST NIÑOS(AS) 6 A 8 AÑOS ('!$H$11:$H$12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6 A 8 AÑOS ('!$H$13:$H$32</c15:sqref>
                        </c15:formulaRef>
                      </c:ext>
                    </c:extLst>
                    <c:numCache>
                      <c:formatCode>General</c:formatCode>
                      <c:ptCount val="20"/>
                    </c:numCache>
                  </c:numRef>
                </c:val>
                <c:extLst xmlns:c16r2="http://schemas.microsoft.com/office/drawing/2015/06/chart" xmlns:c15="http://schemas.microsoft.com/office/drawing/2012/chart">
                  <c:ext xmlns:c16="http://schemas.microsoft.com/office/drawing/2014/chart" uri="{C3380CC4-5D6E-409C-BE32-E72D297353CC}">
                    <c16:uniqueId val="{00000007-C952-4EB8-863B-60B06248F68B}"/>
                  </c:ext>
                </c:extLst>
              </c15:ser>
            </c15:filteredBarSeries>
          </c:ext>
        </c:extLst>
      </c:barChart>
      <c:catAx>
        <c:axId val="319130608"/>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319122376"/>
        <c:crosses val="autoZero"/>
        <c:auto val="1"/>
        <c:lblAlgn val="ctr"/>
        <c:lblOffset val="100"/>
        <c:noMultiLvlLbl val="0"/>
      </c:catAx>
      <c:valAx>
        <c:axId val="31912237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BALONCESTO</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319130608"/>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LARGO SIN IMPULSO</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6"/>
          <c:order val="6"/>
          <c:tx>
            <c:v>1 INTENTO</c:v>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9  A 12 AÑOS '!$I$13:$I$32</c:f>
              <c:numCache>
                <c:formatCode>General</c:formatCode>
                <c:ptCount val="20"/>
                <c:pt idx="0">
                  <c:v>0</c:v>
                </c:pt>
                <c:pt idx="1">
                  <c:v>0</c:v>
                </c:pt>
                <c:pt idx="2">
                  <c:v>0</c:v>
                </c:pt>
                <c:pt idx="3">
                  <c:v>0</c:v>
                </c:pt>
                <c:pt idx="4">
                  <c:v>0</c:v>
                </c:pt>
                <c:pt idx="5">
                  <c:v>0</c:v>
                </c:pt>
                <c:pt idx="6">
                  <c:v>0</c:v>
                </c:pt>
                <c:pt idx="7">
                  <c:v>0</c:v>
                </c:pt>
                <c:pt idx="8">
                  <c:v>0</c:v>
                </c:pt>
                <c:pt idx="9">
                  <c:v>0</c:v>
                </c:pt>
                <c:pt idx="10">
                  <c:v>0</c:v>
                </c:pt>
              </c:numCache>
            </c:numRef>
          </c:val>
          <c:extLst xmlns:c16r2="http://schemas.microsoft.com/office/drawing/2015/06/chart">
            <c:ext xmlns:c16="http://schemas.microsoft.com/office/drawing/2014/chart" uri="{C3380CC4-5D6E-409C-BE32-E72D297353CC}">
              <c16:uniqueId val="{00000006-02A4-42BF-B2E5-B67E06475F9B}"/>
            </c:ext>
          </c:extLst>
        </c:ser>
        <c:ser>
          <c:idx val="7"/>
          <c:order val="7"/>
          <c:tx>
            <c:v>2 INTENTO</c:v>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9  A 12 AÑOS '!$J$13:$J$32</c:f>
              <c:numCache>
                <c:formatCode>General</c:formatCode>
                <c:ptCount val="20"/>
                <c:pt idx="0">
                  <c:v>94</c:v>
                </c:pt>
                <c:pt idx="1">
                  <c:v>89</c:v>
                </c:pt>
                <c:pt idx="2">
                  <c:v>90</c:v>
                </c:pt>
                <c:pt idx="3">
                  <c:v>108</c:v>
                </c:pt>
                <c:pt idx="4">
                  <c:v>76</c:v>
                </c:pt>
                <c:pt idx="5">
                  <c:v>108</c:v>
                </c:pt>
                <c:pt idx="6">
                  <c:v>79</c:v>
                </c:pt>
                <c:pt idx="7">
                  <c:v>152</c:v>
                </c:pt>
                <c:pt idx="8">
                  <c:v>82</c:v>
                </c:pt>
                <c:pt idx="9">
                  <c:v>142</c:v>
                </c:pt>
                <c:pt idx="10">
                  <c:v>122</c:v>
                </c:pt>
              </c:numCache>
            </c:numRef>
          </c:val>
          <c:extLst xmlns:c16r2="http://schemas.microsoft.com/office/drawing/2015/06/chart">
            <c:ext xmlns:c16="http://schemas.microsoft.com/office/drawing/2014/chart" uri="{C3380CC4-5D6E-409C-BE32-E72D297353CC}">
              <c16:uniqueId val="{00000007-02A4-42BF-B2E5-B67E06475F9B}"/>
            </c:ext>
          </c:extLst>
        </c:ser>
        <c:dLbls>
          <c:showLegendKey val="0"/>
          <c:showVal val="0"/>
          <c:showCatName val="0"/>
          <c:showSerName val="0"/>
          <c:showPercent val="0"/>
          <c:showBubbleSize val="0"/>
        </c:dLbls>
        <c:gapWidth val="150"/>
        <c:axId val="319131000"/>
        <c:axId val="319123552"/>
        <c:extLst xmlns:c16r2="http://schemas.microsoft.com/office/drawing/2015/06/char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c:ext uri="{02D57815-91ED-43cb-92C2-25804820EDAC}">
                        <c15:formulaRef>
                          <c15:sqref>'TEST NIÑOS(AS) 9  A 12 AÑOS '!$B$13:$B$32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numCache>
                  </c:numRef>
                </c:val>
                <c:extLst xmlns:c16r2="http://schemas.microsoft.com/office/drawing/2015/06/chart">
                  <c:ext xmlns:c16="http://schemas.microsoft.com/office/drawing/2014/chart" uri="{C3380CC4-5D6E-409C-BE32-E72D297353CC}">
                    <c16:uniqueId val="{00000000-02A4-42BF-B2E5-B67E06475F9B}"/>
                  </c:ext>
                </c:extLst>
              </c15:ser>
            </c15:filteredBarSeries>
            <c15:filteredBarSeries>
              <c15:ser>
                <c:idx val="1"/>
                <c:order val="1"/>
                <c:tx>
                  <c:strRef>
                    <c:extLst xmlns:c16r2="http://schemas.microsoft.com/office/drawing/2015/06/chart" xmlns:c15="http://schemas.microsoft.com/office/drawing/2012/chart">
                      <c:ext xmlns:c15="http://schemas.microsoft.com/office/drawing/2012/chart" uri="{02D57815-91ED-43cb-92C2-25804820EDAC}">
                        <c15:formulaRef>
                          <c15:sqref>'TEST NIÑOS(AS) 9  A 12 AÑOS '!$C$11:$C$12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9  A 12 AÑOS '!$C$13:$C$32</c15:sqref>
                        </c15:formulaRef>
                      </c:ext>
                    </c:extLst>
                    <c:numCache>
                      <c:formatCode>General</c:formatCode>
                      <c:ptCount val="20"/>
                      <c:pt idx="0">
                        <c:v>9</c:v>
                      </c:pt>
                      <c:pt idx="1">
                        <c:v>9</c:v>
                      </c:pt>
                      <c:pt idx="2">
                        <c:v>10</c:v>
                      </c:pt>
                      <c:pt idx="3">
                        <c:v>10</c:v>
                      </c:pt>
                      <c:pt idx="4">
                        <c:v>9</c:v>
                      </c:pt>
                      <c:pt idx="5">
                        <c:v>9</c:v>
                      </c:pt>
                      <c:pt idx="6">
                        <c:v>11</c:v>
                      </c:pt>
                      <c:pt idx="7">
                        <c:v>10</c:v>
                      </c:pt>
                      <c:pt idx="8">
                        <c:v>9</c:v>
                      </c:pt>
                      <c:pt idx="9">
                        <c:v>10</c:v>
                      </c:pt>
                      <c:pt idx="10">
                        <c:v>12</c:v>
                      </c:pt>
                    </c:numCache>
                  </c:numRef>
                </c:val>
                <c:extLst xmlns:c16r2="http://schemas.microsoft.com/office/drawing/2015/06/chart" xmlns:c15="http://schemas.microsoft.com/office/drawing/2012/chart">
                  <c:ext xmlns:c16="http://schemas.microsoft.com/office/drawing/2014/chart" uri="{C3380CC4-5D6E-409C-BE32-E72D297353CC}">
                    <c16:uniqueId val="{00000001-02A4-42BF-B2E5-B67E06475F9B}"/>
                  </c:ext>
                </c:extLst>
              </c15:ser>
            </c15:filteredBarSeries>
            <c15:filteredBarSeries>
              <c15:ser>
                <c:idx val="2"/>
                <c:order val="2"/>
                <c:tx>
                  <c:strRef>
                    <c:extLst xmlns:c16r2="http://schemas.microsoft.com/office/drawing/2015/06/chart" xmlns:c15="http://schemas.microsoft.com/office/drawing/2012/chart">
                      <c:ext xmlns:c15="http://schemas.microsoft.com/office/drawing/2012/chart" uri="{02D57815-91ED-43cb-92C2-25804820EDAC}">
                        <c15:formulaRef>
                          <c15:sqref>'TEST NIÑOS(AS) 9  A 12 AÑOS '!$D$11:$D$12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9  A 12 AÑOS '!$D$13:$D$32</c15:sqref>
                        </c15:formulaRef>
                      </c:ext>
                    </c:extLst>
                    <c:numCache>
                      <c:formatCode>m/d/yyyy</c:formatCode>
                      <c:ptCount val="20"/>
                      <c:pt idx="0">
                        <c:v>41783</c:v>
                      </c:pt>
                      <c:pt idx="1">
                        <c:v>41818</c:v>
                      </c:pt>
                      <c:pt idx="2">
                        <c:v>41341</c:v>
                      </c:pt>
                      <c:pt idx="3">
                        <c:v>41522</c:v>
                      </c:pt>
                      <c:pt idx="4">
                        <c:v>41768</c:v>
                      </c:pt>
                      <c:pt idx="5">
                        <c:v>41797</c:v>
                      </c:pt>
                      <c:pt idx="6">
                        <c:v>41145</c:v>
                      </c:pt>
                      <c:pt idx="7">
                        <c:v>41145</c:v>
                      </c:pt>
                      <c:pt idx="8">
                        <c:v>41636</c:v>
                      </c:pt>
                      <c:pt idx="9">
                        <c:v>41145</c:v>
                      </c:pt>
                      <c:pt idx="10">
                        <c:v>40772</c:v>
                      </c:pt>
                    </c:numCache>
                  </c:numRef>
                </c:val>
                <c:extLst xmlns:c16r2="http://schemas.microsoft.com/office/drawing/2015/06/chart" xmlns:c15="http://schemas.microsoft.com/office/drawing/2012/chart">
                  <c:ext xmlns:c16="http://schemas.microsoft.com/office/drawing/2014/chart" uri="{C3380CC4-5D6E-409C-BE32-E72D297353CC}">
                    <c16:uniqueId val="{00000002-02A4-42BF-B2E5-B67E06475F9B}"/>
                  </c:ext>
                </c:extLst>
              </c15:ser>
            </c15:filteredBarSeries>
            <c15:filteredBarSeries>
              <c15:ser>
                <c:idx val="3"/>
                <c:order val="3"/>
                <c:tx>
                  <c:strRef>
                    <c:extLst xmlns:c16r2="http://schemas.microsoft.com/office/drawing/2015/06/chart" xmlns:c15="http://schemas.microsoft.com/office/drawing/2012/chart">
                      <c:ext xmlns:c15="http://schemas.microsoft.com/office/drawing/2012/chart" uri="{02D57815-91ED-43cb-92C2-25804820EDAC}">
                        <c15:formulaRef>
                          <c15:sqref>'TEST NIÑOS(AS) 9  A 12 AÑOS '!$E$11:$E$12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9  A 12 AÑOS '!$E$13:$E$32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numCache>
                  </c:numRef>
                </c:val>
                <c:extLst xmlns:c16r2="http://schemas.microsoft.com/office/drawing/2015/06/chart" xmlns:c15="http://schemas.microsoft.com/office/drawing/2012/chart">
                  <c:ext xmlns:c16="http://schemas.microsoft.com/office/drawing/2014/chart" uri="{C3380CC4-5D6E-409C-BE32-E72D297353CC}">
                    <c16:uniqueId val="{00000003-02A4-42BF-B2E5-B67E06475F9B}"/>
                  </c:ext>
                </c:extLst>
              </c15:ser>
            </c15:filteredBarSeries>
            <c15:filteredBarSeries>
              <c15:ser>
                <c:idx val="4"/>
                <c:order val="4"/>
                <c:tx>
                  <c:strRef>
                    <c:extLst xmlns:c16r2="http://schemas.microsoft.com/office/drawing/2015/06/chart" xmlns:c15="http://schemas.microsoft.com/office/drawing/2012/chart">
                      <c:ext xmlns:c15="http://schemas.microsoft.com/office/drawing/2012/chart" uri="{02D57815-91ED-43cb-92C2-25804820EDAC}">
                        <c15:formulaRef>
                          <c15:sqref>'TEST NIÑOS(AS) 9  A 12 AÑOS '!$G$11:$G$12</c15:sqref>
                        </c15:formulaRef>
                      </c:ext>
                    </c:extLst>
                    <c:strCache>
                      <c:ptCount val="2"/>
                      <c:pt idx="0">
                        <c:v>20 METROS LISOS (SEGUNDOS Y MILESIMAS POR INTENTO)                                                                            UNIDAD DE MEDIDA: SEGUNDOS Y MILESIMAS (3,1)                                                                     NOTA: se usa sep</c:v>
                      </c:pt>
                      <c:pt idx="1">
                        <c:v>2 TOMA  SEPTIEMBRE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9  A 12 AÑOS '!$G$13:$G$32</c15:sqref>
                        </c15:formulaRef>
                      </c:ext>
                    </c:extLst>
                    <c:numCache>
                      <c:formatCode>General</c:formatCode>
                      <c:ptCount val="20"/>
                      <c:pt idx="0">
                        <c:v>4.4000000000000004</c:v>
                      </c:pt>
                      <c:pt idx="1">
                        <c:v>4.59</c:v>
                      </c:pt>
                      <c:pt idx="2">
                        <c:v>3.75</c:v>
                      </c:pt>
                      <c:pt idx="3">
                        <c:v>4.2300000000000004</c:v>
                      </c:pt>
                      <c:pt idx="4">
                        <c:v>4.2300000000000004</c:v>
                      </c:pt>
                      <c:pt idx="5">
                        <c:v>3.37</c:v>
                      </c:pt>
                      <c:pt idx="6">
                        <c:v>3.6</c:v>
                      </c:pt>
                      <c:pt idx="7">
                        <c:v>3.5</c:v>
                      </c:pt>
                      <c:pt idx="8">
                        <c:v>3.26</c:v>
                      </c:pt>
                      <c:pt idx="9">
                        <c:v>4.3499999999999996</c:v>
                      </c:pt>
                      <c:pt idx="10">
                        <c:v>4.26</c:v>
                      </c:pt>
                    </c:numCache>
                  </c:numRef>
                </c:val>
                <c:extLst xmlns:c16r2="http://schemas.microsoft.com/office/drawing/2015/06/chart" xmlns:c15="http://schemas.microsoft.com/office/drawing/2012/chart">
                  <c:ext xmlns:c16="http://schemas.microsoft.com/office/drawing/2014/chart" uri="{C3380CC4-5D6E-409C-BE32-E72D297353CC}">
                    <c16:uniqueId val="{00000004-02A4-42BF-B2E5-B67E06475F9B}"/>
                  </c:ext>
                </c:extLst>
              </c15:ser>
            </c15:filteredBarSeries>
            <c15:filteredBarSeries>
              <c15:ser>
                <c:idx val="5"/>
                <c:order val="5"/>
                <c:tx>
                  <c:strRef>
                    <c:extLst xmlns:c16r2="http://schemas.microsoft.com/office/drawing/2015/06/chart" xmlns:c15="http://schemas.microsoft.com/office/drawing/2012/chart">
                      <c:ext xmlns:c15="http://schemas.microsoft.com/office/drawing/2012/chart" uri="{02D57815-91ED-43cb-92C2-25804820EDAC}">
                        <c15:formulaRef>
                          <c15:sqref>'TEST NIÑOS(AS) 9  A 12 AÑOS '!$H$11:$H$12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9  A 12 AÑOS '!$H$13:$H$32</c15:sqref>
                        </c15:formulaRef>
                      </c:ext>
                    </c:extLst>
                    <c:numCache>
                      <c:formatCode>General</c:formatCode>
                      <c:ptCount val="20"/>
                    </c:numCache>
                  </c:numRef>
                </c:val>
                <c:extLst xmlns:c16r2="http://schemas.microsoft.com/office/drawing/2015/06/chart" xmlns:c15="http://schemas.microsoft.com/office/drawing/2012/chart">
                  <c:ext xmlns:c16="http://schemas.microsoft.com/office/drawing/2014/chart" uri="{C3380CC4-5D6E-409C-BE32-E72D297353CC}">
                    <c16:uniqueId val="{00000005-02A4-42BF-B2E5-B67E06475F9B}"/>
                  </c:ext>
                </c:extLst>
              </c15:ser>
            </c15:filteredBarSeries>
          </c:ext>
        </c:extLst>
      </c:barChart>
      <c:catAx>
        <c:axId val="319131000"/>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319123552"/>
        <c:crosses val="autoZero"/>
        <c:auto val="1"/>
        <c:lblAlgn val="ctr"/>
        <c:lblOffset val="100"/>
        <c:noMultiLvlLbl val="0"/>
      </c:catAx>
      <c:valAx>
        <c:axId val="31912355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BALONCESTO</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31913100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LARGO SIN IMPULSO</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6"/>
          <c:order val="6"/>
          <c:tx>
            <c:v>1 INTENTO</c:v>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13 A 17 AÑOS (2)'!$I$13:$I$32</c:f>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numCache>
            </c:numRef>
          </c:val>
          <c:extLst xmlns:c16r2="http://schemas.microsoft.com/office/drawing/2015/06/chart">
            <c:ext xmlns:c16="http://schemas.microsoft.com/office/drawing/2014/chart" uri="{C3380CC4-5D6E-409C-BE32-E72D297353CC}">
              <c16:uniqueId val="{00000000-6C5B-42C9-AEDE-B23083EC8F39}"/>
            </c:ext>
          </c:extLst>
        </c:ser>
        <c:ser>
          <c:idx val="7"/>
          <c:order val="7"/>
          <c:tx>
            <c:v>2 INTENTO</c:v>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13 A 17 AÑOS (2)'!$J$13:$J$32</c:f>
              <c:numCache>
                <c:formatCode>General</c:formatCode>
                <c:ptCount val="20"/>
                <c:pt idx="0">
                  <c:v>1.34</c:v>
                </c:pt>
                <c:pt idx="1">
                  <c:v>1.74</c:v>
                </c:pt>
                <c:pt idx="2">
                  <c:v>1.47</c:v>
                </c:pt>
                <c:pt idx="3">
                  <c:v>1.65</c:v>
                </c:pt>
                <c:pt idx="4">
                  <c:v>2.1</c:v>
                </c:pt>
                <c:pt idx="5">
                  <c:v>2.6</c:v>
                </c:pt>
                <c:pt idx="6">
                  <c:v>1.96</c:v>
                </c:pt>
                <c:pt idx="7">
                  <c:v>1.86</c:v>
                </c:pt>
                <c:pt idx="8">
                  <c:v>1.99</c:v>
                </c:pt>
                <c:pt idx="9">
                  <c:v>1.81</c:v>
                </c:pt>
                <c:pt idx="10">
                  <c:v>1.76</c:v>
                </c:pt>
                <c:pt idx="11">
                  <c:v>1.71</c:v>
                </c:pt>
                <c:pt idx="12">
                  <c:v>1.91</c:v>
                </c:pt>
              </c:numCache>
            </c:numRef>
          </c:val>
          <c:extLst xmlns:c16r2="http://schemas.microsoft.com/office/drawing/2015/06/chart">
            <c:ext xmlns:c16="http://schemas.microsoft.com/office/drawing/2014/chart" uri="{C3380CC4-5D6E-409C-BE32-E72D297353CC}">
              <c16:uniqueId val="{00000001-6C5B-42C9-AEDE-B23083EC8F39}"/>
            </c:ext>
          </c:extLst>
        </c:ser>
        <c:dLbls>
          <c:showLegendKey val="0"/>
          <c:showVal val="0"/>
          <c:showCatName val="0"/>
          <c:showSerName val="0"/>
          <c:showPercent val="0"/>
          <c:showBubbleSize val="0"/>
        </c:dLbls>
        <c:gapWidth val="150"/>
        <c:axId val="319124336"/>
        <c:axId val="319119632"/>
        <c:extLst xmlns:c16r2="http://schemas.microsoft.com/office/drawing/2015/06/char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c:ext uri="{02D57815-91ED-43cb-92C2-25804820EDAC}">
                        <c15:formulaRef>
                          <c15:sqref>'TEST NIÑOS(AS) 13 A 17 AÑOS (2)'!$B$13:$B$32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numCache>
                  </c:numRef>
                </c:val>
                <c:extLst xmlns:c16r2="http://schemas.microsoft.com/office/drawing/2015/06/chart">
                  <c:ext xmlns:c16="http://schemas.microsoft.com/office/drawing/2014/chart" uri="{C3380CC4-5D6E-409C-BE32-E72D297353CC}">
                    <c16:uniqueId val="{00000002-6C5B-42C9-AEDE-B23083EC8F39}"/>
                  </c:ext>
                </c:extLst>
              </c15:ser>
            </c15:filteredBarSeries>
            <c15:filteredBarSeries>
              <c15:ser>
                <c:idx val="1"/>
                <c:order val="1"/>
                <c:tx>
                  <c:strRef>
                    <c:extLst xmlns:c16r2="http://schemas.microsoft.com/office/drawing/2015/06/chart" xmlns:c15="http://schemas.microsoft.com/office/drawing/2012/chart">
                      <c:ext xmlns:c15="http://schemas.microsoft.com/office/drawing/2012/chart" uri="{02D57815-91ED-43cb-92C2-25804820EDAC}">
                        <c15:formulaRef>
                          <c15:sqref>'TEST NIÑOS(AS) 13 A 17 AÑOS (2)'!$C$11:$C$12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13 A 17 AÑOS (2)'!$C$13:$C$32</c15:sqref>
                        </c15:formulaRef>
                      </c:ext>
                    </c:extLst>
                    <c:numCache>
                      <c:formatCode>General</c:formatCode>
                      <c:ptCount val="20"/>
                      <c:pt idx="0">
                        <c:v>13</c:v>
                      </c:pt>
                      <c:pt idx="1">
                        <c:v>14</c:v>
                      </c:pt>
                      <c:pt idx="2">
                        <c:v>14</c:v>
                      </c:pt>
                      <c:pt idx="3">
                        <c:v>15</c:v>
                      </c:pt>
                      <c:pt idx="4">
                        <c:v>17</c:v>
                      </c:pt>
                      <c:pt idx="5">
                        <c:v>17</c:v>
                      </c:pt>
                      <c:pt idx="6">
                        <c:v>17</c:v>
                      </c:pt>
                      <c:pt idx="7">
                        <c:v>14</c:v>
                      </c:pt>
                      <c:pt idx="8">
                        <c:v>16</c:v>
                      </c:pt>
                      <c:pt idx="9">
                        <c:v>14</c:v>
                      </c:pt>
                      <c:pt idx="10">
                        <c:v>16</c:v>
                      </c:pt>
                      <c:pt idx="11">
                        <c:v>16</c:v>
                      </c:pt>
                      <c:pt idx="12">
                        <c:v>16</c:v>
                      </c:pt>
                    </c:numCache>
                  </c:numRef>
                </c:val>
                <c:extLst xmlns:c16r2="http://schemas.microsoft.com/office/drawing/2015/06/chart" xmlns:c15="http://schemas.microsoft.com/office/drawing/2012/chart">
                  <c:ext xmlns:c16="http://schemas.microsoft.com/office/drawing/2014/chart" uri="{C3380CC4-5D6E-409C-BE32-E72D297353CC}">
                    <c16:uniqueId val="{00000003-6C5B-42C9-AEDE-B23083EC8F39}"/>
                  </c:ext>
                </c:extLst>
              </c15:ser>
            </c15:filteredBarSeries>
            <c15:filteredBarSeries>
              <c15:ser>
                <c:idx val="2"/>
                <c:order val="2"/>
                <c:tx>
                  <c:strRef>
                    <c:extLst xmlns:c16r2="http://schemas.microsoft.com/office/drawing/2015/06/chart" xmlns:c15="http://schemas.microsoft.com/office/drawing/2012/chart">
                      <c:ext xmlns:c15="http://schemas.microsoft.com/office/drawing/2012/chart" uri="{02D57815-91ED-43cb-92C2-25804820EDAC}">
                        <c15:formulaRef>
                          <c15:sqref>'TEST NIÑOS(AS) 13 A 17 AÑOS (2)'!$D$11:$D$12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13 A 17 AÑOS (2)'!$D$13:$D$32</c15:sqref>
                        </c15:formulaRef>
                      </c:ext>
                    </c:extLst>
                    <c:numCache>
                      <c:formatCode>m/d/yyyy</c:formatCode>
                      <c:ptCount val="20"/>
                      <c:pt idx="0">
                        <c:v>40248</c:v>
                      </c:pt>
                      <c:pt idx="1">
                        <c:v>39709</c:v>
                      </c:pt>
                      <c:pt idx="2">
                        <c:v>39657</c:v>
                      </c:pt>
                      <c:pt idx="3">
                        <c:v>39614</c:v>
                      </c:pt>
                      <c:pt idx="4" formatCode="General">
                        <c:v>0</c:v>
                      </c:pt>
                      <c:pt idx="5">
                        <c:v>38877</c:v>
                      </c:pt>
                      <c:pt idx="6">
                        <c:v>38787</c:v>
                      </c:pt>
                      <c:pt idx="7">
                        <c:v>40008</c:v>
                      </c:pt>
                      <c:pt idx="8">
                        <c:v>39328</c:v>
                      </c:pt>
                      <c:pt idx="9">
                        <c:v>39735</c:v>
                      </c:pt>
                      <c:pt idx="10">
                        <c:v>39311</c:v>
                      </c:pt>
                      <c:pt idx="11">
                        <c:v>39272</c:v>
                      </c:pt>
                      <c:pt idx="12">
                        <c:v>39129</c:v>
                      </c:pt>
                    </c:numCache>
                  </c:numRef>
                </c:val>
                <c:extLst xmlns:c16r2="http://schemas.microsoft.com/office/drawing/2015/06/chart" xmlns:c15="http://schemas.microsoft.com/office/drawing/2012/chart">
                  <c:ext xmlns:c16="http://schemas.microsoft.com/office/drawing/2014/chart" uri="{C3380CC4-5D6E-409C-BE32-E72D297353CC}">
                    <c16:uniqueId val="{00000004-6C5B-42C9-AEDE-B23083EC8F39}"/>
                  </c:ext>
                </c:extLst>
              </c15:ser>
            </c15:filteredBarSeries>
            <c15:filteredBarSeries>
              <c15:ser>
                <c:idx val="3"/>
                <c:order val="3"/>
                <c:tx>
                  <c:strRef>
                    <c:extLst xmlns:c16r2="http://schemas.microsoft.com/office/drawing/2015/06/chart" xmlns:c15="http://schemas.microsoft.com/office/drawing/2012/chart">
                      <c:ext xmlns:c15="http://schemas.microsoft.com/office/drawing/2012/chart" uri="{02D57815-91ED-43cb-92C2-25804820EDAC}">
                        <c15:formulaRef>
                          <c15:sqref>'TEST NIÑOS(AS) 13 A 17 AÑOS (2)'!$E$11:$E$12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13 A 17 AÑOS (2)'!$E$13:$E$32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numCache>
                  </c:numRef>
                </c:val>
                <c:extLst xmlns:c16r2="http://schemas.microsoft.com/office/drawing/2015/06/chart" xmlns:c15="http://schemas.microsoft.com/office/drawing/2012/chart">
                  <c:ext xmlns:c16="http://schemas.microsoft.com/office/drawing/2014/chart" uri="{C3380CC4-5D6E-409C-BE32-E72D297353CC}">
                    <c16:uniqueId val="{00000005-6C5B-42C9-AEDE-B23083EC8F39}"/>
                  </c:ext>
                </c:extLst>
              </c15:ser>
            </c15:filteredBarSeries>
            <c15:filteredBarSeries>
              <c15:ser>
                <c:idx val="4"/>
                <c:order val="4"/>
                <c:tx>
                  <c:strRef>
                    <c:extLst xmlns:c16r2="http://schemas.microsoft.com/office/drawing/2015/06/chart" xmlns:c15="http://schemas.microsoft.com/office/drawing/2012/chart">
                      <c:ext xmlns:c15="http://schemas.microsoft.com/office/drawing/2012/chart" uri="{02D57815-91ED-43cb-92C2-25804820EDAC}">
                        <c15:formulaRef>
                          <c15:sqref>'TEST NIÑOS(AS) 13 A 17 AÑOS (2)'!$G$11:$G$12</c15:sqref>
                        </c15:formulaRef>
                      </c:ext>
                    </c:extLst>
                    <c:strCache>
                      <c:ptCount val="2"/>
                      <c:pt idx="0">
                        <c:v>20 METROS LISOS (SEGUNDOS Y MILESIMAS POR INTENTO)                                                                            UNIDAD DE MEDIDA: SEGUNDOS Y MILESIMAS (3,1)                                                                     NOTA: se usa sep</c:v>
                      </c:pt>
                      <c:pt idx="1">
                        <c:v>2 TOMA  SEPTIEMBRE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13 A 17 AÑOS (2)'!$G$13:$G$32</c15:sqref>
                        </c15:formulaRef>
                      </c:ext>
                    </c:extLst>
                    <c:numCache>
                      <c:formatCode>General</c:formatCode>
                      <c:ptCount val="20"/>
                      <c:pt idx="0">
                        <c:v>3.86</c:v>
                      </c:pt>
                      <c:pt idx="1">
                        <c:v>3.85</c:v>
                      </c:pt>
                      <c:pt idx="2">
                        <c:v>3.88</c:v>
                      </c:pt>
                      <c:pt idx="3">
                        <c:v>3.1</c:v>
                      </c:pt>
                      <c:pt idx="4">
                        <c:v>3.44</c:v>
                      </c:pt>
                      <c:pt idx="5">
                        <c:v>3.41</c:v>
                      </c:pt>
                      <c:pt idx="6">
                        <c:v>3.63</c:v>
                      </c:pt>
                      <c:pt idx="7">
                        <c:v>3.78</c:v>
                      </c:pt>
                      <c:pt idx="8">
                        <c:v>3.04</c:v>
                      </c:pt>
                      <c:pt idx="9">
                        <c:v>3.51</c:v>
                      </c:pt>
                      <c:pt idx="10">
                        <c:v>3.32</c:v>
                      </c:pt>
                      <c:pt idx="11">
                        <c:v>3.51</c:v>
                      </c:pt>
                      <c:pt idx="12">
                        <c:v>3.21</c:v>
                      </c:pt>
                    </c:numCache>
                  </c:numRef>
                </c:val>
                <c:extLst xmlns:c16r2="http://schemas.microsoft.com/office/drawing/2015/06/chart" xmlns:c15="http://schemas.microsoft.com/office/drawing/2012/chart">
                  <c:ext xmlns:c16="http://schemas.microsoft.com/office/drawing/2014/chart" uri="{C3380CC4-5D6E-409C-BE32-E72D297353CC}">
                    <c16:uniqueId val="{00000006-6C5B-42C9-AEDE-B23083EC8F39}"/>
                  </c:ext>
                </c:extLst>
              </c15:ser>
            </c15:filteredBarSeries>
            <c15:filteredBarSeries>
              <c15:ser>
                <c:idx val="5"/>
                <c:order val="5"/>
                <c:tx>
                  <c:strRef>
                    <c:extLst xmlns:c16r2="http://schemas.microsoft.com/office/drawing/2015/06/chart" xmlns:c15="http://schemas.microsoft.com/office/drawing/2012/chart">
                      <c:ext xmlns:c15="http://schemas.microsoft.com/office/drawing/2012/chart" uri="{02D57815-91ED-43cb-92C2-25804820EDAC}">
                        <c15:formulaRef>
                          <c15:sqref>'TEST NIÑOS(AS) 13 A 17 AÑOS (2)'!$H$11:$H$12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13 A 17 AÑOS (2)'!$H$13:$H$32</c15:sqref>
                        </c15:formulaRef>
                      </c:ext>
                    </c:extLst>
                    <c:numCache>
                      <c:formatCode>General</c:formatCode>
                      <c:ptCount val="20"/>
                    </c:numCache>
                  </c:numRef>
                </c:val>
                <c:extLst xmlns:c16r2="http://schemas.microsoft.com/office/drawing/2015/06/chart" xmlns:c15="http://schemas.microsoft.com/office/drawing/2012/chart">
                  <c:ext xmlns:c16="http://schemas.microsoft.com/office/drawing/2014/chart" uri="{C3380CC4-5D6E-409C-BE32-E72D297353CC}">
                    <c16:uniqueId val="{00000007-6C5B-42C9-AEDE-B23083EC8F39}"/>
                  </c:ext>
                </c:extLst>
              </c15:ser>
            </c15:filteredBarSeries>
          </c:ext>
        </c:extLst>
      </c:barChart>
      <c:catAx>
        <c:axId val="319124336"/>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319119632"/>
        <c:crosses val="autoZero"/>
        <c:auto val="1"/>
        <c:lblAlgn val="ctr"/>
        <c:lblOffset val="100"/>
        <c:noMultiLvlLbl val="0"/>
      </c:catAx>
      <c:valAx>
        <c:axId val="31911963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BALONCESTO</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319124336"/>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VERTICAL</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0"/>
          <c:order val="10"/>
          <c:tx>
            <c:v>1 INTENTO</c:v>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6 A 8 AÑOS ('!$L$13:$L$32</c:f>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numCache>
            </c:numRef>
          </c:val>
          <c:extLst xmlns:c16r2="http://schemas.microsoft.com/office/drawing/2015/06/chart">
            <c:ext xmlns:c16="http://schemas.microsoft.com/office/drawing/2014/chart" uri="{C3380CC4-5D6E-409C-BE32-E72D297353CC}">
              <c16:uniqueId val="{00000000-1189-468E-B17E-7B6619AF193D}"/>
            </c:ext>
          </c:extLst>
        </c:ser>
        <c:ser>
          <c:idx val="11"/>
          <c:order val="11"/>
          <c:tx>
            <c:v>2 INTENTO</c:v>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6 A 8 AÑOS ('!$M$13:$M$32</c:f>
              <c:numCache>
                <c:formatCode>General</c:formatCode>
                <c:ptCount val="20"/>
                <c:pt idx="0">
                  <c:v>13</c:v>
                </c:pt>
                <c:pt idx="1">
                  <c:v>8.8000000000000007</c:v>
                </c:pt>
                <c:pt idx="2">
                  <c:v>20.5</c:v>
                </c:pt>
                <c:pt idx="3">
                  <c:v>22.6</c:v>
                </c:pt>
                <c:pt idx="4">
                  <c:v>18</c:v>
                </c:pt>
                <c:pt idx="5">
                  <c:v>11</c:v>
                </c:pt>
                <c:pt idx="6">
                  <c:v>11</c:v>
                </c:pt>
                <c:pt idx="7">
                  <c:v>16</c:v>
                </c:pt>
                <c:pt idx="8">
                  <c:v>20.2</c:v>
                </c:pt>
                <c:pt idx="9">
                  <c:v>18</c:v>
                </c:pt>
                <c:pt idx="10">
                  <c:v>14</c:v>
                </c:pt>
                <c:pt idx="11">
                  <c:v>12</c:v>
                </c:pt>
                <c:pt idx="12">
                  <c:v>14</c:v>
                </c:pt>
                <c:pt idx="13">
                  <c:v>17</c:v>
                </c:pt>
                <c:pt idx="14">
                  <c:v>20</c:v>
                </c:pt>
                <c:pt idx="15">
                  <c:v>12</c:v>
                </c:pt>
                <c:pt idx="16">
                  <c:v>14</c:v>
                </c:pt>
                <c:pt idx="17">
                  <c:v>14</c:v>
                </c:pt>
                <c:pt idx="18">
                  <c:v>14</c:v>
                </c:pt>
                <c:pt idx="19">
                  <c:v>16</c:v>
                </c:pt>
              </c:numCache>
            </c:numRef>
          </c:val>
          <c:extLst xmlns:c16r2="http://schemas.microsoft.com/office/drawing/2015/06/chart">
            <c:ext xmlns:c16="http://schemas.microsoft.com/office/drawing/2014/chart" uri="{C3380CC4-5D6E-409C-BE32-E72D297353CC}">
              <c16:uniqueId val="{00000001-1189-468E-B17E-7B6619AF193D}"/>
            </c:ext>
          </c:extLst>
        </c:ser>
        <c:dLbls>
          <c:showLegendKey val="0"/>
          <c:showVal val="0"/>
          <c:showCatName val="0"/>
          <c:showSerName val="0"/>
          <c:showPercent val="0"/>
          <c:showBubbleSize val="0"/>
        </c:dLbls>
        <c:gapWidth val="150"/>
        <c:axId val="319124728"/>
        <c:axId val="319126688"/>
        <c:extLst xmlns:c16r2="http://schemas.microsoft.com/office/drawing/2015/06/char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c:ext uri="{02D57815-91ED-43cb-92C2-25804820EDAC}">
                        <c15:formulaRef>
                          <c15:sqref>'TEST NIÑOS(AS) 6 A 8 AÑOS ('!$B$13:$B$32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numCache>
                  </c:numRef>
                </c:val>
                <c:extLst xmlns:c16r2="http://schemas.microsoft.com/office/drawing/2015/06/chart">
                  <c:ext xmlns:c16="http://schemas.microsoft.com/office/drawing/2014/chart" uri="{C3380CC4-5D6E-409C-BE32-E72D297353CC}">
                    <c16:uniqueId val="{00000002-1189-468E-B17E-7B6619AF193D}"/>
                  </c:ext>
                </c:extLst>
              </c15:ser>
            </c15:filteredBarSeries>
            <c15:filteredBarSeries>
              <c15:ser>
                <c:idx val="1"/>
                <c:order val="1"/>
                <c:tx>
                  <c:strRef>
                    <c:extLst xmlns:c16r2="http://schemas.microsoft.com/office/drawing/2015/06/chart" xmlns:c15="http://schemas.microsoft.com/office/drawing/2012/chart">
                      <c:ext xmlns:c15="http://schemas.microsoft.com/office/drawing/2012/chart" uri="{02D57815-91ED-43cb-92C2-25804820EDAC}">
                        <c15:formulaRef>
                          <c15:sqref>'TEST NIÑOS(AS) 6 A 8 AÑOS ('!$C$11:$C$12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6 A 8 AÑOS ('!$C$13:$C$32</c15:sqref>
                        </c15:formulaRef>
                      </c:ext>
                    </c:extLst>
                    <c:numCache>
                      <c:formatCode>General</c:formatCode>
                      <c:ptCount val="20"/>
                      <c:pt idx="0">
                        <c:v>6</c:v>
                      </c:pt>
                      <c:pt idx="1">
                        <c:v>7</c:v>
                      </c:pt>
                      <c:pt idx="2">
                        <c:v>7</c:v>
                      </c:pt>
                      <c:pt idx="3">
                        <c:v>8</c:v>
                      </c:pt>
                      <c:pt idx="4">
                        <c:v>8</c:v>
                      </c:pt>
                      <c:pt idx="5">
                        <c:v>6</c:v>
                      </c:pt>
                      <c:pt idx="6">
                        <c:v>6</c:v>
                      </c:pt>
                      <c:pt idx="7">
                        <c:v>7</c:v>
                      </c:pt>
                      <c:pt idx="8">
                        <c:v>7</c:v>
                      </c:pt>
                      <c:pt idx="9">
                        <c:v>8</c:v>
                      </c:pt>
                      <c:pt idx="10">
                        <c:v>7</c:v>
                      </c:pt>
                      <c:pt idx="11">
                        <c:v>7</c:v>
                      </c:pt>
                      <c:pt idx="12">
                        <c:v>6</c:v>
                      </c:pt>
                      <c:pt idx="13">
                        <c:v>7</c:v>
                      </c:pt>
                      <c:pt idx="14">
                        <c:v>6</c:v>
                      </c:pt>
                      <c:pt idx="15">
                        <c:v>6</c:v>
                      </c:pt>
                      <c:pt idx="16">
                        <c:v>7</c:v>
                      </c:pt>
                      <c:pt idx="17">
                        <c:v>6</c:v>
                      </c:pt>
                      <c:pt idx="18">
                        <c:v>7</c:v>
                      </c:pt>
                      <c:pt idx="19">
                        <c:v>6</c:v>
                      </c:pt>
                    </c:numCache>
                  </c:numRef>
                </c:val>
                <c:extLst xmlns:c16r2="http://schemas.microsoft.com/office/drawing/2015/06/chart" xmlns:c15="http://schemas.microsoft.com/office/drawing/2012/chart">
                  <c:ext xmlns:c16="http://schemas.microsoft.com/office/drawing/2014/chart" uri="{C3380CC4-5D6E-409C-BE32-E72D297353CC}">
                    <c16:uniqueId val="{00000003-1189-468E-B17E-7B6619AF193D}"/>
                  </c:ext>
                </c:extLst>
              </c15:ser>
            </c15:filteredBarSeries>
            <c15:filteredBarSeries>
              <c15:ser>
                <c:idx val="2"/>
                <c:order val="2"/>
                <c:tx>
                  <c:strRef>
                    <c:extLst xmlns:c16r2="http://schemas.microsoft.com/office/drawing/2015/06/chart" xmlns:c15="http://schemas.microsoft.com/office/drawing/2012/chart">
                      <c:ext xmlns:c15="http://schemas.microsoft.com/office/drawing/2012/chart" uri="{02D57815-91ED-43cb-92C2-25804820EDAC}">
                        <c15:formulaRef>
                          <c15:sqref>'TEST NIÑOS(AS) 6 A 8 AÑOS ('!$D$11:$D$12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6 A 8 AÑOS ('!$D$13:$D$32</c15:sqref>
                        </c15:formulaRef>
                      </c:ext>
                    </c:extLst>
                    <c:numCache>
                      <c:formatCode>m/d/yyyy</c:formatCode>
                      <c:ptCount val="20"/>
                      <c:pt idx="0">
                        <c:v>42849</c:v>
                      </c:pt>
                      <c:pt idx="1">
                        <c:v>42453</c:v>
                      </c:pt>
                      <c:pt idx="2">
                        <c:v>42366</c:v>
                      </c:pt>
                      <c:pt idx="3">
                        <c:v>42116</c:v>
                      </c:pt>
                      <c:pt idx="4">
                        <c:v>41905</c:v>
                      </c:pt>
                      <c:pt idx="5">
                        <c:v>42873</c:v>
                      </c:pt>
                      <c:pt idx="6">
                        <c:v>42891</c:v>
                      </c:pt>
                      <c:pt idx="7">
                        <c:v>42499</c:v>
                      </c:pt>
                      <c:pt idx="8">
                        <c:v>42542</c:v>
                      </c:pt>
                      <c:pt idx="9">
                        <c:v>42208</c:v>
                      </c:pt>
                      <c:pt idx="10">
                        <c:v>42446</c:v>
                      </c:pt>
                      <c:pt idx="11">
                        <c:v>42966</c:v>
                      </c:pt>
                      <c:pt idx="12">
                        <c:v>42851</c:v>
                      </c:pt>
                      <c:pt idx="13">
                        <c:v>42712</c:v>
                      </c:pt>
                      <c:pt idx="14">
                        <c:v>42740</c:v>
                      </c:pt>
                      <c:pt idx="15">
                        <c:v>42780</c:v>
                      </c:pt>
                      <c:pt idx="16">
                        <c:v>42567</c:v>
                      </c:pt>
                      <c:pt idx="17">
                        <c:v>42704</c:v>
                      </c:pt>
                      <c:pt idx="18">
                        <c:v>42593</c:v>
                      </c:pt>
                      <c:pt idx="19">
                        <c:v>43333</c:v>
                      </c:pt>
                    </c:numCache>
                  </c:numRef>
                </c:val>
                <c:extLst xmlns:c16r2="http://schemas.microsoft.com/office/drawing/2015/06/chart" xmlns:c15="http://schemas.microsoft.com/office/drawing/2012/chart">
                  <c:ext xmlns:c16="http://schemas.microsoft.com/office/drawing/2014/chart" uri="{C3380CC4-5D6E-409C-BE32-E72D297353CC}">
                    <c16:uniqueId val="{00000004-1189-468E-B17E-7B6619AF193D}"/>
                  </c:ext>
                </c:extLst>
              </c15:ser>
            </c15:filteredBarSeries>
            <c15:filteredBarSeries>
              <c15:ser>
                <c:idx val="3"/>
                <c:order val="3"/>
                <c:tx>
                  <c:strRef>
                    <c:extLst xmlns:c16r2="http://schemas.microsoft.com/office/drawing/2015/06/chart" xmlns:c15="http://schemas.microsoft.com/office/drawing/2012/chart">
                      <c:ext xmlns:c15="http://schemas.microsoft.com/office/drawing/2012/chart" uri="{02D57815-91ED-43cb-92C2-25804820EDAC}">
                        <c15:formulaRef>
                          <c15:sqref>'TEST NIÑOS(AS) 6 A 8 AÑOS ('!$E$11:$E$12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6 A 8 AÑOS ('!$E$13:$E$32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formatCode="0">
                        <c:v>0</c:v>
                      </c:pt>
                      <c:pt idx="17" formatCode="0">
                        <c:v>0</c:v>
                      </c:pt>
                      <c:pt idx="18" formatCode="0">
                        <c:v>0</c:v>
                      </c:pt>
                      <c:pt idx="19" formatCode="0">
                        <c:v>0</c:v>
                      </c:pt>
                    </c:numCache>
                  </c:numRef>
                </c:val>
                <c:extLst xmlns:c16r2="http://schemas.microsoft.com/office/drawing/2015/06/chart" xmlns:c15="http://schemas.microsoft.com/office/drawing/2012/chart">
                  <c:ext xmlns:c16="http://schemas.microsoft.com/office/drawing/2014/chart" uri="{C3380CC4-5D6E-409C-BE32-E72D297353CC}">
                    <c16:uniqueId val="{00000005-1189-468E-B17E-7B6619AF193D}"/>
                  </c:ext>
                </c:extLst>
              </c15:ser>
            </c15:filteredBarSeries>
            <c15:filteredBarSeries>
              <c15:ser>
                <c:idx val="4"/>
                <c:order val="4"/>
                <c:tx>
                  <c:strRef>
                    <c:extLst xmlns:c16r2="http://schemas.microsoft.com/office/drawing/2015/06/chart" xmlns:c15="http://schemas.microsoft.com/office/drawing/2012/chart">
                      <c:ext xmlns:c15="http://schemas.microsoft.com/office/drawing/2012/chart" uri="{02D57815-91ED-43cb-92C2-25804820EDAC}">
                        <c15:formulaRef>
                          <c15:sqref>'TEST NIÑOS(AS) 6 A 8 AÑOS ('!$G$11:$G$12</c15:sqref>
                        </c15:formulaRef>
                      </c:ext>
                    </c:extLst>
                    <c:strCache>
                      <c:ptCount val="2"/>
                      <c:pt idx="0">
                        <c:v>20 METROS LISOS (SEGUNDOS Y MILESIMAS POR INTENTO)                                                                            UNIDAD DE MEDIDA: SEGUNDOS Y MILESIMAS (3,1)                                                                     NOTA: se usa sep</c:v>
                      </c:pt>
                      <c:pt idx="1">
                        <c:v>2 TOMA  SEPTIEMBRE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6 A 8 AÑOS ('!$G$13:$G$32</c15:sqref>
                        </c15:formulaRef>
                      </c:ext>
                    </c:extLst>
                    <c:numCache>
                      <c:formatCode>General</c:formatCode>
                      <c:ptCount val="20"/>
                      <c:pt idx="0">
                        <c:v>5.15</c:v>
                      </c:pt>
                      <c:pt idx="1">
                        <c:v>5.35</c:v>
                      </c:pt>
                      <c:pt idx="2">
                        <c:v>5.14</c:v>
                      </c:pt>
                      <c:pt idx="3">
                        <c:v>5.14</c:v>
                      </c:pt>
                      <c:pt idx="4">
                        <c:v>5</c:v>
                      </c:pt>
                      <c:pt idx="5">
                        <c:v>3.61</c:v>
                      </c:pt>
                      <c:pt idx="6">
                        <c:v>5.52</c:v>
                      </c:pt>
                      <c:pt idx="7">
                        <c:v>5.51</c:v>
                      </c:pt>
                      <c:pt idx="8">
                        <c:v>3.29</c:v>
                      </c:pt>
                      <c:pt idx="9">
                        <c:v>3.49</c:v>
                      </c:pt>
                      <c:pt idx="10">
                        <c:v>3.8</c:v>
                      </c:pt>
                      <c:pt idx="11">
                        <c:v>4.1399999999999997</c:v>
                      </c:pt>
                      <c:pt idx="12">
                        <c:v>4.9800000000000004</c:v>
                      </c:pt>
                      <c:pt idx="13">
                        <c:v>4.95</c:v>
                      </c:pt>
                      <c:pt idx="14">
                        <c:v>3.96</c:v>
                      </c:pt>
                      <c:pt idx="15">
                        <c:v>4.26</c:v>
                      </c:pt>
                      <c:pt idx="16">
                        <c:v>4.63</c:v>
                      </c:pt>
                      <c:pt idx="17">
                        <c:v>6.56</c:v>
                      </c:pt>
                      <c:pt idx="18">
                        <c:v>4.5599999999999996</c:v>
                      </c:pt>
                      <c:pt idx="19">
                        <c:v>6.28</c:v>
                      </c:pt>
                    </c:numCache>
                  </c:numRef>
                </c:val>
                <c:extLst xmlns:c16r2="http://schemas.microsoft.com/office/drawing/2015/06/chart" xmlns:c15="http://schemas.microsoft.com/office/drawing/2012/chart">
                  <c:ext xmlns:c16="http://schemas.microsoft.com/office/drawing/2014/chart" uri="{C3380CC4-5D6E-409C-BE32-E72D297353CC}">
                    <c16:uniqueId val="{00000006-1189-468E-B17E-7B6619AF193D}"/>
                  </c:ext>
                </c:extLst>
              </c15:ser>
            </c15:filteredBarSeries>
            <c15:filteredBarSeries>
              <c15:ser>
                <c:idx val="5"/>
                <c:order val="5"/>
                <c:tx>
                  <c:strRef>
                    <c:extLst xmlns:c16r2="http://schemas.microsoft.com/office/drawing/2015/06/chart" xmlns:c15="http://schemas.microsoft.com/office/drawing/2012/chart">
                      <c:ext xmlns:c15="http://schemas.microsoft.com/office/drawing/2012/chart" uri="{02D57815-91ED-43cb-92C2-25804820EDAC}">
                        <c15:formulaRef>
                          <c15:sqref>'TEST NIÑOS(AS) 6 A 8 AÑOS ('!$H$11:$H$12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6 A 8 AÑOS ('!$H$13:$H$32</c15:sqref>
                        </c15:formulaRef>
                      </c:ext>
                    </c:extLst>
                    <c:numCache>
                      <c:formatCode>General</c:formatCode>
                      <c:ptCount val="20"/>
                    </c:numCache>
                  </c:numRef>
                </c:val>
                <c:extLst xmlns:c16r2="http://schemas.microsoft.com/office/drawing/2015/06/chart" xmlns:c15="http://schemas.microsoft.com/office/drawing/2012/chart">
                  <c:ext xmlns:c16="http://schemas.microsoft.com/office/drawing/2014/chart" uri="{C3380CC4-5D6E-409C-BE32-E72D297353CC}">
                    <c16:uniqueId val="{00000007-1189-468E-B17E-7B6619AF193D}"/>
                  </c:ext>
                </c:extLst>
              </c15:ser>
            </c15:filteredBarSeries>
            <c15:filteredBarSeries>
              <c15:ser>
                <c:idx val="6"/>
                <c:order val="6"/>
                <c:tx>
                  <c:strRef>
                    <c:extLst xmlns:c16r2="http://schemas.microsoft.com/office/drawing/2015/06/chart" xmlns:c15="http://schemas.microsoft.com/office/drawing/2012/chart">
                      <c:ext xmlns:c15="http://schemas.microsoft.com/office/drawing/2012/chart" uri="{02D57815-91ED-43cb-92C2-25804820EDAC}">
                        <c15:formulaRef>
                          <c15:sqref>'TEST NIÑOS(AS) 6 A 8 AÑOS ('!$I$11:$I$12</c15:sqref>
                        </c15:formulaRef>
                      </c:ext>
                    </c:extLst>
                    <c:strCache>
                      <c:ptCount val="2"/>
                      <c:pt idx="0">
                        <c:v>SALTO LARGO SIN IMPULSO                                     UNIDAD DE MEDIDA: CENTIMETROS (130)                   NOTA: se usa separando unicamente con la COMA</c:v>
                      </c:pt>
                      <c:pt idx="1">
                        <c:v>1 TOMA ABRIL</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6 A 8 AÑOS ('!$I$13:$I$32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numCache>
                  </c:numRef>
                </c:val>
                <c:extLst xmlns:c16r2="http://schemas.microsoft.com/office/drawing/2015/06/chart" xmlns:c15="http://schemas.microsoft.com/office/drawing/2012/chart">
                  <c:ext xmlns:c16="http://schemas.microsoft.com/office/drawing/2014/chart" uri="{C3380CC4-5D6E-409C-BE32-E72D297353CC}">
                    <c16:uniqueId val="{00000008-1189-468E-B17E-7B6619AF193D}"/>
                  </c:ext>
                </c:extLst>
              </c15:ser>
            </c15:filteredBarSeries>
            <c15:filteredBarSeries>
              <c15:ser>
                <c:idx val="7"/>
                <c:order val="7"/>
                <c:tx>
                  <c:strRef>
                    <c:extLst xmlns:c16r2="http://schemas.microsoft.com/office/drawing/2015/06/chart" xmlns:c15="http://schemas.microsoft.com/office/drawing/2012/chart">
                      <c:ext xmlns:c15="http://schemas.microsoft.com/office/drawing/2012/chart" uri="{02D57815-91ED-43cb-92C2-25804820EDAC}">
                        <c15:formulaRef>
                          <c15:sqref>'TEST NIÑOS(AS) 6 A 8 AÑOS ('!$J$11:$J$12</c15:sqref>
                        </c15:formulaRef>
                      </c:ext>
                    </c:extLst>
                    <c:strCache>
                      <c:ptCount val="2"/>
                      <c:pt idx="0">
                        <c:v>SALTO LARGO SIN IMPULSO                                     UNIDAD DE MEDIDA: CENTIMETROS (130)                   NOTA: se usa separando unicamente con la COMA</c:v>
                      </c:pt>
                      <c:pt idx="1">
                        <c:v>2 TOMA  SEPTIEMBRE</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6 A 8 AÑOS ('!$J$13:$J$32</c15:sqref>
                        </c15:formulaRef>
                      </c:ext>
                    </c:extLst>
                    <c:numCache>
                      <c:formatCode>General</c:formatCode>
                      <c:ptCount val="20"/>
                      <c:pt idx="0">
                        <c:v>63</c:v>
                      </c:pt>
                      <c:pt idx="1">
                        <c:v>69</c:v>
                      </c:pt>
                      <c:pt idx="2">
                        <c:v>98</c:v>
                      </c:pt>
                      <c:pt idx="3">
                        <c:v>48</c:v>
                      </c:pt>
                      <c:pt idx="4">
                        <c:v>78</c:v>
                      </c:pt>
                      <c:pt idx="5">
                        <c:v>58</c:v>
                      </c:pt>
                      <c:pt idx="6">
                        <c:v>58</c:v>
                      </c:pt>
                      <c:pt idx="7">
                        <c:v>57</c:v>
                      </c:pt>
                      <c:pt idx="8">
                        <c:v>56</c:v>
                      </c:pt>
                      <c:pt idx="9">
                        <c:v>60</c:v>
                      </c:pt>
                      <c:pt idx="10">
                        <c:v>94</c:v>
                      </c:pt>
                      <c:pt idx="11">
                        <c:v>76</c:v>
                      </c:pt>
                      <c:pt idx="12">
                        <c:v>60</c:v>
                      </c:pt>
                      <c:pt idx="13">
                        <c:v>57</c:v>
                      </c:pt>
                      <c:pt idx="14">
                        <c:v>58</c:v>
                      </c:pt>
                      <c:pt idx="15">
                        <c:v>67</c:v>
                      </c:pt>
                      <c:pt idx="16">
                        <c:v>62</c:v>
                      </c:pt>
                      <c:pt idx="17">
                        <c:v>64</c:v>
                      </c:pt>
                      <c:pt idx="18">
                        <c:v>67</c:v>
                      </c:pt>
                      <c:pt idx="19">
                        <c:v>52</c:v>
                      </c:pt>
                    </c:numCache>
                  </c:numRef>
                </c:val>
                <c:extLst xmlns:c16r2="http://schemas.microsoft.com/office/drawing/2015/06/chart" xmlns:c15="http://schemas.microsoft.com/office/drawing/2012/chart">
                  <c:ext xmlns:c16="http://schemas.microsoft.com/office/drawing/2014/chart" uri="{C3380CC4-5D6E-409C-BE32-E72D297353CC}">
                    <c16:uniqueId val="{00000009-1189-468E-B17E-7B6619AF193D}"/>
                  </c:ext>
                </c:extLst>
              </c15:ser>
            </c15:filteredBarSeries>
            <c15:filteredBarSeries>
              <c15:ser>
                <c:idx val="8"/>
                <c:order val="8"/>
                <c:tx>
                  <c:strRef>
                    <c:extLst xmlns:c16r2="http://schemas.microsoft.com/office/drawing/2015/06/chart" xmlns:c15="http://schemas.microsoft.com/office/drawing/2012/chart">
                      <c:ext xmlns:c15="http://schemas.microsoft.com/office/drawing/2012/chart" uri="{02D57815-91ED-43cb-92C2-25804820EDAC}">
                        <c15:formulaRef>
                          <c15:sqref>'TEST NIÑOS(AS) 6 A 8 AÑOS ('!$K$11:$K$12</c15:sqref>
                        </c15:formulaRef>
                      </c:ext>
                    </c:extLst>
                    <c:strCache>
                      <c:ptCount val="2"/>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6 A 8 AÑOS ('!$K$13:$K$32</c15:sqref>
                        </c15:formulaRef>
                      </c:ext>
                    </c:extLst>
                    <c:numCache>
                      <c:formatCode>General</c:formatCode>
                      <c:ptCount val="20"/>
                    </c:numCache>
                  </c:numRef>
                </c:val>
                <c:extLst xmlns:c16r2="http://schemas.microsoft.com/office/drawing/2015/06/chart" xmlns:c15="http://schemas.microsoft.com/office/drawing/2012/chart">
                  <c:ext xmlns:c16="http://schemas.microsoft.com/office/drawing/2014/chart" uri="{C3380CC4-5D6E-409C-BE32-E72D297353CC}">
                    <c16:uniqueId val="{0000000A-1189-468E-B17E-7B6619AF193D}"/>
                  </c:ext>
                </c:extLst>
              </c15:ser>
            </c15:filteredBarSeries>
            <c15:filteredBarSeries>
              <c15:ser>
                <c:idx val="9"/>
                <c:order val="9"/>
                <c:tx>
                  <c:strRef>
                    <c:extLst xmlns:c16r2="http://schemas.microsoft.com/office/drawing/2015/06/chart" xmlns:c15="http://schemas.microsoft.com/office/drawing/2012/chart">
                      <c:ext xmlns:c15="http://schemas.microsoft.com/office/drawing/2012/chart" uri="{02D57815-91ED-43cb-92C2-25804820EDAC}">
                        <c15:formulaRef>
                          <c15:sqref>'TEST NIÑOS(AS) 6 A 8 AÑOS ('!#REF!</c15:sqref>
                        </c15:formulaRef>
                      </c:ext>
                    </c:extLst>
                    <c:strCache>
                      <c:ptCount val="1"/>
                      <c:pt idx="0">
                        <c:v>#REF!</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6 A 8 AÑOS ('!#REF!</c15:sqref>
                        </c15:formulaRef>
                      </c:ext>
                    </c:extLst>
                    <c:numCache>
                      <c:formatCode>General</c:formatCode>
                      <c:ptCount val="1"/>
                      <c:pt idx="0">
                        <c:v>1</c:v>
                      </c:pt>
                    </c:numCache>
                  </c:numRef>
                </c:val>
                <c:extLst xmlns:c16r2="http://schemas.microsoft.com/office/drawing/2015/06/chart" xmlns:c15="http://schemas.microsoft.com/office/drawing/2012/chart">
                  <c:ext xmlns:c16="http://schemas.microsoft.com/office/drawing/2014/chart" uri="{C3380CC4-5D6E-409C-BE32-E72D297353CC}">
                    <c16:uniqueId val="{0000000B-1189-468E-B17E-7B6619AF193D}"/>
                  </c:ext>
                </c:extLst>
              </c15:ser>
            </c15:filteredBarSeries>
          </c:ext>
        </c:extLst>
      </c:barChart>
      <c:catAx>
        <c:axId val="319124728"/>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319126688"/>
        <c:crosses val="autoZero"/>
        <c:auto val="1"/>
        <c:lblAlgn val="ctr"/>
        <c:lblOffset val="100"/>
        <c:noMultiLvlLbl val="0"/>
      </c:catAx>
      <c:valAx>
        <c:axId val="31912668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BALONCESTO</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319124728"/>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VERTICAL</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0"/>
          <c:order val="10"/>
          <c:tx>
            <c:v>1 INTENTO</c:v>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9  A 12 AÑOS '!$L$13:$L$32</c:f>
              <c:numCache>
                <c:formatCode>General</c:formatCode>
                <c:ptCount val="20"/>
                <c:pt idx="0">
                  <c:v>0</c:v>
                </c:pt>
                <c:pt idx="1">
                  <c:v>0</c:v>
                </c:pt>
                <c:pt idx="2">
                  <c:v>0</c:v>
                </c:pt>
                <c:pt idx="3">
                  <c:v>0</c:v>
                </c:pt>
                <c:pt idx="4">
                  <c:v>0</c:v>
                </c:pt>
                <c:pt idx="5">
                  <c:v>0</c:v>
                </c:pt>
                <c:pt idx="6">
                  <c:v>0</c:v>
                </c:pt>
                <c:pt idx="7">
                  <c:v>0</c:v>
                </c:pt>
                <c:pt idx="8">
                  <c:v>0</c:v>
                </c:pt>
                <c:pt idx="9">
                  <c:v>0</c:v>
                </c:pt>
                <c:pt idx="10">
                  <c:v>0</c:v>
                </c:pt>
              </c:numCache>
            </c:numRef>
          </c:val>
          <c:extLst xmlns:c16r2="http://schemas.microsoft.com/office/drawing/2015/06/chart">
            <c:ext xmlns:c16="http://schemas.microsoft.com/office/drawing/2014/chart" uri="{C3380CC4-5D6E-409C-BE32-E72D297353CC}">
              <c16:uniqueId val="{0000000A-495D-4104-B878-14857BE6D88D}"/>
            </c:ext>
          </c:extLst>
        </c:ser>
        <c:ser>
          <c:idx val="11"/>
          <c:order val="11"/>
          <c:tx>
            <c:v>2 INTENTO</c:v>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9  A 12 AÑOS '!$M$13:$M$32</c:f>
              <c:numCache>
                <c:formatCode>General</c:formatCode>
                <c:ptCount val="20"/>
                <c:pt idx="0">
                  <c:v>19.600000000000001</c:v>
                </c:pt>
                <c:pt idx="1">
                  <c:v>13</c:v>
                </c:pt>
                <c:pt idx="2">
                  <c:v>20.6</c:v>
                </c:pt>
                <c:pt idx="3">
                  <c:v>20</c:v>
                </c:pt>
                <c:pt idx="4">
                  <c:v>20.399999999999999</c:v>
                </c:pt>
                <c:pt idx="5">
                  <c:v>14</c:v>
                </c:pt>
                <c:pt idx="6">
                  <c:v>14</c:v>
                </c:pt>
                <c:pt idx="7">
                  <c:v>17</c:v>
                </c:pt>
                <c:pt idx="8">
                  <c:v>32</c:v>
                </c:pt>
                <c:pt idx="9">
                  <c:v>18</c:v>
                </c:pt>
                <c:pt idx="10">
                  <c:v>35</c:v>
                </c:pt>
              </c:numCache>
            </c:numRef>
          </c:val>
          <c:extLst xmlns:c16r2="http://schemas.microsoft.com/office/drawing/2015/06/chart">
            <c:ext xmlns:c16="http://schemas.microsoft.com/office/drawing/2014/chart" uri="{C3380CC4-5D6E-409C-BE32-E72D297353CC}">
              <c16:uniqueId val="{0000000B-495D-4104-B878-14857BE6D88D}"/>
            </c:ext>
          </c:extLst>
        </c:ser>
        <c:dLbls>
          <c:showLegendKey val="0"/>
          <c:showVal val="0"/>
          <c:showCatName val="0"/>
          <c:showSerName val="0"/>
          <c:showPercent val="0"/>
          <c:showBubbleSize val="0"/>
        </c:dLbls>
        <c:gapWidth val="150"/>
        <c:axId val="505811664"/>
        <c:axId val="505807744"/>
        <c:extLst xmlns:c16r2="http://schemas.microsoft.com/office/drawing/2015/06/char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c:ext uri="{02D57815-91ED-43cb-92C2-25804820EDAC}">
                        <c15:formulaRef>
                          <c15:sqref>'TEST NIÑOS(AS) 9  A 12 AÑOS '!$B$13:$B$32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numCache>
                  </c:numRef>
                </c:val>
                <c:extLst xmlns:c16r2="http://schemas.microsoft.com/office/drawing/2015/06/chart">
                  <c:ext xmlns:c16="http://schemas.microsoft.com/office/drawing/2014/chart" uri="{C3380CC4-5D6E-409C-BE32-E72D297353CC}">
                    <c16:uniqueId val="{00000000-495D-4104-B878-14857BE6D88D}"/>
                  </c:ext>
                </c:extLst>
              </c15:ser>
            </c15:filteredBarSeries>
            <c15:filteredBarSeries>
              <c15:ser>
                <c:idx val="1"/>
                <c:order val="1"/>
                <c:tx>
                  <c:strRef>
                    <c:extLst xmlns:c16r2="http://schemas.microsoft.com/office/drawing/2015/06/chart" xmlns:c15="http://schemas.microsoft.com/office/drawing/2012/chart">
                      <c:ext xmlns:c15="http://schemas.microsoft.com/office/drawing/2012/chart" uri="{02D57815-91ED-43cb-92C2-25804820EDAC}">
                        <c15:formulaRef>
                          <c15:sqref>'TEST NIÑOS(AS) 9  A 12 AÑOS '!$C$11:$C$12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9  A 12 AÑOS '!$C$13:$C$32</c15:sqref>
                        </c15:formulaRef>
                      </c:ext>
                    </c:extLst>
                    <c:numCache>
                      <c:formatCode>General</c:formatCode>
                      <c:ptCount val="20"/>
                      <c:pt idx="0">
                        <c:v>9</c:v>
                      </c:pt>
                      <c:pt idx="1">
                        <c:v>9</c:v>
                      </c:pt>
                      <c:pt idx="2">
                        <c:v>10</c:v>
                      </c:pt>
                      <c:pt idx="3">
                        <c:v>10</c:v>
                      </c:pt>
                      <c:pt idx="4">
                        <c:v>9</c:v>
                      </c:pt>
                      <c:pt idx="5">
                        <c:v>9</c:v>
                      </c:pt>
                      <c:pt idx="6">
                        <c:v>11</c:v>
                      </c:pt>
                      <c:pt idx="7">
                        <c:v>10</c:v>
                      </c:pt>
                      <c:pt idx="8">
                        <c:v>9</c:v>
                      </c:pt>
                      <c:pt idx="9">
                        <c:v>10</c:v>
                      </c:pt>
                      <c:pt idx="10">
                        <c:v>12</c:v>
                      </c:pt>
                    </c:numCache>
                  </c:numRef>
                </c:val>
                <c:extLst xmlns:c16r2="http://schemas.microsoft.com/office/drawing/2015/06/chart" xmlns:c15="http://schemas.microsoft.com/office/drawing/2012/chart">
                  <c:ext xmlns:c16="http://schemas.microsoft.com/office/drawing/2014/chart" uri="{C3380CC4-5D6E-409C-BE32-E72D297353CC}">
                    <c16:uniqueId val="{00000001-495D-4104-B878-14857BE6D88D}"/>
                  </c:ext>
                </c:extLst>
              </c15:ser>
            </c15:filteredBarSeries>
            <c15:filteredBarSeries>
              <c15:ser>
                <c:idx val="2"/>
                <c:order val="2"/>
                <c:tx>
                  <c:strRef>
                    <c:extLst xmlns:c16r2="http://schemas.microsoft.com/office/drawing/2015/06/chart" xmlns:c15="http://schemas.microsoft.com/office/drawing/2012/chart">
                      <c:ext xmlns:c15="http://schemas.microsoft.com/office/drawing/2012/chart" uri="{02D57815-91ED-43cb-92C2-25804820EDAC}">
                        <c15:formulaRef>
                          <c15:sqref>'TEST NIÑOS(AS) 9  A 12 AÑOS '!$D$11:$D$12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9  A 12 AÑOS '!$D$13:$D$32</c15:sqref>
                        </c15:formulaRef>
                      </c:ext>
                    </c:extLst>
                    <c:numCache>
                      <c:formatCode>m/d/yyyy</c:formatCode>
                      <c:ptCount val="20"/>
                      <c:pt idx="0">
                        <c:v>41783</c:v>
                      </c:pt>
                      <c:pt idx="1">
                        <c:v>41818</c:v>
                      </c:pt>
                      <c:pt idx="2">
                        <c:v>41341</c:v>
                      </c:pt>
                      <c:pt idx="3">
                        <c:v>41522</c:v>
                      </c:pt>
                      <c:pt idx="4">
                        <c:v>41768</c:v>
                      </c:pt>
                      <c:pt idx="5">
                        <c:v>41797</c:v>
                      </c:pt>
                      <c:pt idx="6">
                        <c:v>41145</c:v>
                      </c:pt>
                      <c:pt idx="7">
                        <c:v>41145</c:v>
                      </c:pt>
                      <c:pt idx="8">
                        <c:v>41636</c:v>
                      </c:pt>
                      <c:pt idx="9">
                        <c:v>41145</c:v>
                      </c:pt>
                      <c:pt idx="10">
                        <c:v>40772</c:v>
                      </c:pt>
                    </c:numCache>
                  </c:numRef>
                </c:val>
                <c:extLst xmlns:c16r2="http://schemas.microsoft.com/office/drawing/2015/06/chart" xmlns:c15="http://schemas.microsoft.com/office/drawing/2012/chart">
                  <c:ext xmlns:c16="http://schemas.microsoft.com/office/drawing/2014/chart" uri="{C3380CC4-5D6E-409C-BE32-E72D297353CC}">
                    <c16:uniqueId val="{00000002-495D-4104-B878-14857BE6D88D}"/>
                  </c:ext>
                </c:extLst>
              </c15:ser>
            </c15:filteredBarSeries>
            <c15:filteredBarSeries>
              <c15:ser>
                <c:idx val="3"/>
                <c:order val="3"/>
                <c:tx>
                  <c:strRef>
                    <c:extLst xmlns:c16r2="http://schemas.microsoft.com/office/drawing/2015/06/chart" xmlns:c15="http://schemas.microsoft.com/office/drawing/2012/chart">
                      <c:ext xmlns:c15="http://schemas.microsoft.com/office/drawing/2012/chart" uri="{02D57815-91ED-43cb-92C2-25804820EDAC}">
                        <c15:formulaRef>
                          <c15:sqref>'TEST NIÑOS(AS) 9  A 12 AÑOS '!$E$11:$E$12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9  A 12 AÑOS '!$E$13:$E$32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numCache>
                  </c:numRef>
                </c:val>
                <c:extLst xmlns:c16r2="http://schemas.microsoft.com/office/drawing/2015/06/chart" xmlns:c15="http://schemas.microsoft.com/office/drawing/2012/chart">
                  <c:ext xmlns:c16="http://schemas.microsoft.com/office/drawing/2014/chart" uri="{C3380CC4-5D6E-409C-BE32-E72D297353CC}">
                    <c16:uniqueId val="{00000003-495D-4104-B878-14857BE6D88D}"/>
                  </c:ext>
                </c:extLst>
              </c15:ser>
            </c15:filteredBarSeries>
            <c15:filteredBarSeries>
              <c15:ser>
                <c:idx val="4"/>
                <c:order val="4"/>
                <c:tx>
                  <c:strRef>
                    <c:extLst xmlns:c16r2="http://schemas.microsoft.com/office/drawing/2015/06/chart" xmlns:c15="http://schemas.microsoft.com/office/drawing/2012/chart">
                      <c:ext xmlns:c15="http://schemas.microsoft.com/office/drawing/2012/chart" uri="{02D57815-91ED-43cb-92C2-25804820EDAC}">
                        <c15:formulaRef>
                          <c15:sqref>'TEST NIÑOS(AS) 9  A 12 AÑOS '!$G$11:$G$12</c15:sqref>
                        </c15:formulaRef>
                      </c:ext>
                    </c:extLst>
                    <c:strCache>
                      <c:ptCount val="2"/>
                      <c:pt idx="0">
                        <c:v>20 METROS LISOS (SEGUNDOS Y MILESIMAS POR INTENTO)                                                                            UNIDAD DE MEDIDA: SEGUNDOS Y MILESIMAS (3,1)                                                                     NOTA: se usa sep</c:v>
                      </c:pt>
                      <c:pt idx="1">
                        <c:v>2 TOMA  SEPTIEMBRE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9  A 12 AÑOS '!$G$13:$G$32</c15:sqref>
                        </c15:formulaRef>
                      </c:ext>
                    </c:extLst>
                    <c:numCache>
                      <c:formatCode>General</c:formatCode>
                      <c:ptCount val="20"/>
                      <c:pt idx="0">
                        <c:v>4.4000000000000004</c:v>
                      </c:pt>
                      <c:pt idx="1">
                        <c:v>4.59</c:v>
                      </c:pt>
                      <c:pt idx="2">
                        <c:v>3.75</c:v>
                      </c:pt>
                      <c:pt idx="3">
                        <c:v>4.2300000000000004</c:v>
                      </c:pt>
                      <c:pt idx="4">
                        <c:v>4.2300000000000004</c:v>
                      </c:pt>
                      <c:pt idx="5">
                        <c:v>3.37</c:v>
                      </c:pt>
                      <c:pt idx="6">
                        <c:v>3.6</c:v>
                      </c:pt>
                      <c:pt idx="7">
                        <c:v>3.5</c:v>
                      </c:pt>
                      <c:pt idx="8">
                        <c:v>3.26</c:v>
                      </c:pt>
                      <c:pt idx="9">
                        <c:v>4.3499999999999996</c:v>
                      </c:pt>
                      <c:pt idx="10">
                        <c:v>4.26</c:v>
                      </c:pt>
                    </c:numCache>
                  </c:numRef>
                </c:val>
                <c:extLst xmlns:c16r2="http://schemas.microsoft.com/office/drawing/2015/06/chart" xmlns:c15="http://schemas.microsoft.com/office/drawing/2012/chart">
                  <c:ext xmlns:c16="http://schemas.microsoft.com/office/drawing/2014/chart" uri="{C3380CC4-5D6E-409C-BE32-E72D297353CC}">
                    <c16:uniqueId val="{00000004-495D-4104-B878-14857BE6D88D}"/>
                  </c:ext>
                </c:extLst>
              </c15:ser>
            </c15:filteredBarSeries>
            <c15:filteredBarSeries>
              <c15:ser>
                <c:idx val="5"/>
                <c:order val="5"/>
                <c:tx>
                  <c:strRef>
                    <c:extLst xmlns:c16r2="http://schemas.microsoft.com/office/drawing/2015/06/chart" xmlns:c15="http://schemas.microsoft.com/office/drawing/2012/chart">
                      <c:ext xmlns:c15="http://schemas.microsoft.com/office/drawing/2012/chart" uri="{02D57815-91ED-43cb-92C2-25804820EDAC}">
                        <c15:formulaRef>
                          <c15:sqref>'TEST NIÑOS(AS) 9  A 12 AÑOS '!$H$11:$H$12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9  A 12 AÑOS '!$H$13:$H$32</c15:sqref>
                        </c15:formulaRef>
                      </c:ext>
                    </c:extLst>
                    <c:numCache>
                      <c:formatCode>General</c:formatCode>
                      <c:ptCount val="20"/>
                    </c:numCache>
                  </c:numRef>
                </c:val>
                <c:extLst xmlns:c16r2="http://schemas.microsoft.com/office/drawing/2015/06/chart" xmlns:c15="http://schemas.microsoft.com/office/drawing/2012/chart">
                  <c:ext xmlns:c16="http://schemas.microsoft.com/office/drawing/2014/chart" uri="{C3380CC4-5D6E-409C-BE32-E72D297353CC}">
                    <c16:uniqueId val="{00000005-495D-4104-B878-14857BE6D88D}"/>
                  </c:ext>
                </c:extLst>
              </c15:ser>
            </c15:filteredBarSeries>
            <c15:filteredBarSeries>
              <c15:ser>
                <c:idx val="6"/>
                <c:order val="6"/>
                <c:tx>
                  <c:strRef>
                    <c:extLst xmlns:c16r2="http://schemas.microsoft.com/office/drawing/2015/06/chart" xmlns:c15="http://schemas.microsoft.com/office/drawing/2012/chart">
                      <c:ext xmlns:c15="http://schemas.microsoft.com/office/drawing/2012/chart" uri="{02D57815-91ED-43cb-92C2-25804820EDAC}">
                        <c15:formulaRef>
                          <c15:sqref>'TEST NIÑOS(AS) 9  A 12 AÑOS '!$I$11:$I$12</c15:sqref>
                        </c15:formulaRef>
                      </c:ext>
                    </c:extLst>
                    <c:strCache>
                      <c:ptCount val="2"/>
                      <c:pt idx="0">
                        <c:v>SALTO LARGO SIN IMPULSO                                     UNIDAD DE MEDIDA: CENTIMETROS (130)                   NOTA: se usa separando unicamente con la COMA</c:v>
                      </c:pt>
                      <c:pt idx="1">
                        <c:v>1 TOMA  ABRIL</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9  A 12 AÑOS '!$I$13:$I$32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numCache>
                  </c:numRef>
                </c:val>
                <c:extLst xmlns:c16r2="http://schemas.microsoft.com/office/drawing/2015/06/chart" xmlns:c15="http://schemas.microsoft.com/office/drawing/2012/chart">
                  <c:ext xmlns:c16="http://schemas.microsoft.com/office/drawing/2014/chart" uri="{C3380CC4-5D6E-409C-BE32-E72D297353CC}">
                    <c16:uniqueId val="{00000006-495D-4104-B878-14857BE6D88D}"/>
                  </c:ext>
                </c:extLst>
              </c15:ser>
            </c15:filteredBarSeries>
            <c15:filteredBarSeries>
              <c15:ser>
                <c:idx val="7"/>
                <c:order val="7"/>
                <c:tx>
                  <c:strRef>
                    <c:extLst xmlns:c16r2="http://schemas.microsoft.com/office/drawing/2015/06/chart" xmlns:c15="http://schemas.microsoft.com/office/drawing/2012/chart">
                      <c:ext xmlns:c15="http://schemas.microsoft.com/office/drawing/2012/chart" uri="{02D57815-91ED-43cb-92C2-25804820EDAC}">
                        <c15:formulaRef>
                          <c15:sqref>'TEST NIÑOS(AS) 9  A 12 AÑOS '!$J$11:$J$12</c15:sqref>
                        </c15:formulaRef>
                      </c:ext>
                    </c:extLst>
                    <c:strCache>
                      <c:ptCount val="2"/>
                      <c:pt idx="0">
                        <c:v>SALTO LARGO SIN IMPULSO                                     UNIDAD DE MEDIDA: CENTIMETROS (130)                   NOTA: se usa separando unicamente con la COMA</c:v>
                      </c:pt>
                      <c:pt idx="1">
                        <c:v>2 TOMA  SEPTIEMBRE</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9  A 12 AÑOS '!$J$13:$J$32</c15:sqref>
                        </c15:formulaRef>
                      </c:ext>
                    </c:extLst>
                    <c:numCache>
                      <c:formatCode>General</c:formatCode>
                      <c:ptCount val="20"/>
                      <c:pt idx="0">
                        <c:v>94</c:v>
                      </c:pt>
                      <c:pt idx="1">
                        <c:v>89</c:v>
                      </c:pt>
                      <c:pt idx="2">
                        <c:v>90</c:v>
                      </c:pt>
                      <c:pt idx="3">
                        <c:v>108</c:v>
                      </c:pt>
                      <c:pt idx="4">
                        <c:v>76</c:v>
                      </c:pt>
                      <c:pt idx="5">
                        <c:v>108</c:v>
                      </c:pt>
                      <c:pt idx="6">
                        <c:v>79</c:v>
                      </c:pt>
                      <c:pt idx="7">
                        <c:v>152</c:v>
                      </c:pt>
                      <c:pt idx="8">
                        <c:v>82</c:v>
                      </c:pt>
                      <c:pt idx="9">
                        <c:v>142</c:v>
                      </c:pt>
                      <c:pt idx="10">
                        <c:v>122</c:v>
                      </c:pt>
                    </c:numCache>
                  </c:numRef>
                </c:val>
                <c:extLst xmlns:c16r2="http://schemas.microsoft.com/office/drawing/2015/06/chart" xmlns:c15="http://schemas.microsoft.com/office/drawing/2012/chart">
                  <c:ext xmlns:c16="http://schemas.microsoft.com/office/drawing/2014/chart" uri="{C3380CC4-5D6E-409C-BE32-E72D297353CC}">
                    <c16:uniqueId val="{00000007-495D-4104-B878-14857BE6D88D}"/>
                  </c:ext>
                </c:extLst>
              </c15:ser>
            </c15:filteredBarSeries>
            <c15:filteredBarSeries>
              <c15:ser>
                <c:idx val="8"/>
                <c:order val="8"/>
                <c:tx>
                  <c:strRef>
                    <c:extLst xmlns:c16r2="http://schemas.microsoft.com/office/drawing/2015/06/chart" xmlns:c15="http://schemas.microsoft.com/office/drawing/2012/chart">
                      <c:ext xmlns:c15="http://schemas.microsoft.com/office/drawing/2012/chart" uri="{02D57815-91ED-43cb-92C2-25804820EDAC}">
                        <c15:formulaRef>
                          <c15:sqref>'TEST NIÑOS(AS) 9  A 12 AÑOS '!$K$11:$K$12</c15:sqref>
                        </c15:formulaRef>
                      </c:ext>
                    </c:extLst>
                    <c:strCache>
                      <c:ptCount val="2"/>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9  A 12 AÑOS '!$K$13:$K$32</c15:sqref>
                        </c15:formulaRef>
                      </c:ext>
                    </c:extLst>
                    <c:numCache>
                      <c:formatCode>General</c:formatCode>
                      <c:ptCount val="20"/>
                    </c:numCache>
                  </c:numRef>
                </c:val>
                <c:extLst xmlns:c16r2="http://schemas.microsoft.com/office/drawing/2015/06/chart" xmlns:c15="http://schemas.microsoft.com/office/drawing/2012/chart">
                  <c:ext xmlns:c16="http://schemas.microsoft.com/office/drawing/2014/chart" uri="{C3380CC4-5D6E-409C-BE32-E72D297353CC}">
                    <c16:uniqueId val="{00000008-495D-4104-B878-14857BE6D88D}"/>
                  </c:ext>
                </c:extLst>
              </c15:ser>
            </c15:filteredBarSeries>
            <c15:filteredBarSeries>
              <c15:ser>
                <c:idx val="9"/>
                <c:order val="9"/>
                <c:tx>
                  <c:strRef>
                    <c:extLst xmlns:c16r2="http://schemas.microsoft.com/office/drawing/2015/06/chart" xmlns:c15="http://schemas.microsoft.com/office/drawing/2012/chart">
                      <c:ext xmlns:c15="http://schemas.microsoft.com/office/drawing/2012/chart" uri="{02D57815-91ED-43cb-92C2-25804820EDAC}">
                        <c15:formulaRef>
                          <c15:sqref>'TEST NIÑOS(AS) 9  A 12 AÑOS '!#REF!</c15:sqref>
                        </c15:formulaRef>
                      </c:ext>
                    </c:extLst>
                    <c:strCache>
                      <c:ptCount val="1"/>
                      <c:pt idx="0">
                        <c:v>#REF!</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9  A 12 AÑOS '!#REF!</c15:sqref>
                        </c15:formulaRef>
                      </c:ext>
                    </c:extLst>
                    <c:numCache>
                      <c:formatCode>General</c:formatCode>
                      <c:ptCount val="1"/>
                      <c:pt idx="0">
                        <c:v>1</c:v>
                      </c:pt>
                    </c:numCache>
                  </c:numRef>
                </c:val>
                <c:extLst xmlns:c16r2="http://schemas.microsoft.com/office/drawing/2015/06/chart" xmlns:c15="http://schemas.microsoft.com/office/drawing/2012/chart">
                  <c:ext xmlns:c16="http://schemas.microsoft.com/office/drawing/2014/chart" uri="{C3380CC4-5D6E-409C-BE32-E72D297353CC}">
                    <c16:uniqueId val="{00000009-495D-4104-B878-14857BE6D88D}"/>
                  </c:ext>
                </c:extLst>
              </c15:ser>
            </c15:filteredBarSeries>
          </c:ext>
        </c:extLst>
      </c:barChart>
      <c:catAx>
        <c:axId val="505811664"/>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505807744"/>
        <c:crosses val="autoZero"/>
        <c:auto val="1"/>
        <c:lblAlgn val="ctr"/>
        <c:lblOffset val="100"/>
        <c:noMultiLvlLbl val="0"/>
      </c:catAx>
      <c:valAx>
        <c:axId val="50580774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505811664"/>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SALTO</a:t>
            </a:r>
            <a:r>
              <a:rPr lang="en-US" baseline="0"/>
              <a:t> VERTICAL</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10"/>
          <c:order val="10"/>
          <c:tx>
            <c:v>1 INTENTO</c:v>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13 A 17 AÑOS (2)'!$L$13:$L$32</c:f>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numCache>
            </c:numRef>
          </c:val>
          <c:extLst xmlns:c16r2="http://schemas.microsoft.com/office/drawing/2015/06/chart">
            <c:ext xmlns:c16="http://schemas.microsoft.com/office/drawing/2014/chart" uri="{C3380CC4-5D6E-409C-BE32-E72D297353CC}">
              <c16:uniqueId val="{00000000-F494-4336-A8A3-DB4DF0BA28D0}"/>
            </c:ext>
          </c:extLst>
        </c:ser>
        <c:ser>
          <c:idx val="11"/>
          <c:order val="11"/>
          <c:tx>
            <c:v>2 INTENTO</c:v>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f>'TEST NIÑOS(AS) 13 A 17 AÑOS (2)'!$M$13:$M$32</c:f>
              <c:numCache>
                <c:formatCode>General</c:formatCode>
                <c:ptCount val="20"/>
                <c:pt idx="0">
                  <c:v>28</c:v>
                </c:pt>
                <c:pt idx="1">
                  <c:v>41</c:v>
                </c:pt>
                <c:pt idx="2">
                  <c:v>35</c:v>
                </c:pt>
                <c:pt idx="3">
                  <c:v>30</c:v>
                </c:pt>
                <c:pt idx="4">
                  <c:v>55</c:v>
                </c:pt>
                <c:pt idx="5">
                  <c:v>60</c:v>
                </c:pt>
                <c:pt idx="6">
                  <c:v>53</c:v>
                </c:pt>
                <c:pt idx="7">
                  <c:v>50</c:v>
                </c:pt>
                <c:pt idx="8">
                  <c:v>36</c:v>
                </c:pt>
                <c:pt idx="9">
                  <c:v>44</c:v>
                </c:pt>
                <c:pt idx="10">
                  <c:v>48</c:v>
                </c:pt>
                <c:pt idx="11">
                  <c:v>47</c:v>
                </c:pt>
                <c:pt idx="12">
                  <c:v>45</c:v>
                </c:pt>
              </c:numCache>
            </c:numRef>
          </c:val>
          <c:extLst xmlns:c16r2="http://schemas.microsoft.com/office/drawing/2015/06/chart">
            <c:ext xmlns:c16="http://schemas.microsoft.com/office/drawing/2014/chart" uri="{C3380CC4-5D6E-409C-BE32-E72D297353CC}">
              <c16:uniqueId val="{00000001-F494-4336-A8A3-DB4DF0BA28D0}"/>
            </c:ext>
          </c:extLst>
        </c:ser>
        <c:dLbls>
          <c:showLegendKey val="0"/>
          <c:showVal val="0"/>
          <c:showCatName val="0"/>
          <c:showSerName val="0"/>
          <c:showPercent val="0"/>
          <c:showBubbleSize val="0"/>
        </c:dLbls>
        <c:gapWidth val="150"/>
        <c:axId val="505806568"/>
        <c:axId val="505806960"/>
        <c:extLst xmlns:c16r2="http://schemas.microsoft.com/office/drawing/2015/06/chart">
          <c:ext xmlns:c15="http://schemas.microsoft.com/office/drawing/2012/chart" uri="{02D57815-91ED-43cb-92C2-25804820EDAC}">
            <c15:filteredBarSeries>
              <c15:ser>
                <c:idx val="0"/>
                <c:order val="0"/>
                <c:tx>
                  <c:v>NOMBRE</c:v>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c:ext uri="{02D57815-91ED-43cb-92C2-25804820EDAC}">
                        <c15:formulaRef>
                          <c15:sqref>'TEST NIÑOS(AS) 13 A 17 AÑOS (2)'!$B$13:$B$32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numCache>
                  </c:numRef>
                </c:val>
                <c:extLst xmlns:c16r2="http://schemas.microsoft.com/office/drawing/2015/06/chart">
                  <c:ext xmlns:c16="http://schemas.microsoft.com/office/drawing/2014/chart" uri="{C3380CC4-5D6E-409C-BE32-E72D297353CC}">
                    <c16:uniqueId val="{00000002-F494-4336-A8A3-DB4DF0BA28D0}"/>
                  </c:ext>
                </c:extLst>
              </c15:ser>
            </c15:filteredBarSeries>
            <c15:filteredBarSeries>
              <c15:ser>
                <c:idx val="1"/>
                <c:order val="1"/>
                <c:tx>
                  <c:strRef>
                    <c:extLst xmlns:c16r2="http://schemas.microsoft.com/office/drawing/2015/06/chart" xmlns:c15="http://schemas.microsoft.com/office/drawing/2012/chart">
                      <c:ext xmlns:c15="http://schemas.microsoft.com/office/drawing/2012/chart" uri="{02D57815-91ED-43cb-92C2-25804820EDAC}">
                        <c15:formulaRef>
                          <c15:sqref>'TEST NIÑOS(AS) 13 A 17 AÑOS (2)'!$C$11:$C$12</c15:sqref>
                        </c15:formulaRef>
                      </c:ext>
                    </c:extLst>
                    <c:strCache>
                      <c:ptCount val="2"/>
                      <c:pt idx="0">
                        <c:v>EDAD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13 A 17 AÑOS (2)'!$C$13:$C$32</c15:sqref>
                        </c15:formulaRef>
                      </c:ext>
                    </c:extLst>
                    <c:numCache>
                      <c:formatCode>General</c:formatCode>
                      <c:ptCount val="20"/>
                      <c:pt idx="0">
                        <c:v>13</c:v>
                      </c:pt>
                      <c:pt idx="1">
                        <c:v>14</c:v>
                      </c:pt>
                      <c:pt idx="2">
                        <c:v>14</c:v>
                      </c:pt>
                      <c:pt idx="3">
                        <c:v>15</c:v>
                      </c:pt>
                      <c:pt idx="4">
                        <c:v>17</c:v>
                      </c:pt>
                      <c:pt idx="5">
                        <c:v>17</c:v>
                      </c:pt>
                      <c:pt idx="6">
                        <c:v>17</c:v>
                      </c:pt>
                      <c:pt idx="7">
                        <c:v>14</c:v>
                      </c:pt>
                      <c:pt idx="8">
                        <c:v>16</c:v>
                      </c:pt>
                      <c:pt idx="9">
                        <c:v>14</c:v>
                      </c:pt>
                      <c:pt idx="10">
                        <c:v>16</c:v>
                      </c:pt>
                      <c:pt idx="11">
                        <c:v>16</c:v>
                      </c:pt>
                      <c:pt idx="12">
                        <c:v>16</c:v>
                      </c:pt>
                    </c:numCache>
                  </c:numRef>
                </c:val>
                <c:extLst xmlns:c16r2="http://schemas.microsoft.com/office/drawing/2015/06/chart" xmlns:c15="http://schemas.microsoft.com/office/drawing/2012/chart">
                  <c:ext xmlns:c16="http://schemas.microsoft.com/office/drawing/2014/chart" uri="{C3380CC4-5D6E-409C-BE32-E72D297353CC}">
                    <c16:uniqueId val="{00000003-F494-4336-A8A3-DB4DF0BA28D0}"/>
                  </c:ext>
                </c:extLst>
              </c15:ser>
            </c15:filteredBarSeries>
            <c15:filteredBarSeries>
              <c15:ser>
                <c:idx val="2"/>
                <c:order val="2"/>
                <c:tx>
                  <c:strRef>
                    <c:extLst xmlns:c16r2="http://schemas.microsoft.com/office/drawing/2015/06/chart" xmlns:c15="http://schemas.microsoft.com/office/drawing/2012/chart">
                      <c:ext xmlns:c15="http://schemas.microsoft.com/office/drawing/2012/chart" uri="{02D57815-91ED-43cb-92C2-25804820EDAC}">
                        <c15:formulaRef>
                          <c15:sqref>'TEST NIÑOS(AS) 13 A 17 AÑOS (2)'!$D$11:$D$12</c15:sqref>
                        </c15:formulaRef>
                      </c:ext>
                    </c:extLst>
                    <c:strCache>
                      <c:ptCount val="2"/>
                      <c:pt idx="0">
                        <c:v>FECHA DE NACIMIENTO</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13 A 17 AÑOS (2)'!$D$13:$D$32</c15:sqref>
                        </c15:formulaRef>
                      </c:ext>
                    </c:extLst>
                    <c:numCache>
                      <c:formatCode>m/d/yyyy</c:formatCode>
                      <c:ptCount val="20"/>
                      <c:pt idx="0">
                        <c:v>40248</c:v>
                      </c:pt>
                      <c:pt idx="1">
                        <c:v>39709</c:v>
                      </c:pt>
                      <c:pt idx="2">
                        <c:v>39657</c:v>
                      </c:pt>
                      <c:pt idx="3">
                        <c:v>39614</c:v>
                      </c:pt>
                      <c:pt idx="4" formatCode="General">
                        <c:v>0</c:v>
                      </c:pt>
                      <c:pt idx="5">
                        <c:v>38877</c:v>
                      </c:pt>
                      <c:pt idx="6">
                        <c:v>38787</c:v>
                      </c:pt>
                      <c:pt idx="7">
                        <c:v>40008</c:v>
                      </c:pt>
                      <c:pt idx="8">
                        <c:v>39328</c:v>
                      </c:pt>
                      <c:pt idx="9">
                        <c:v>39735</c:v>
                      </c:pt>
                      <c:pt idx="10">
                        <c:v>39311</c:v>
                      </c:pt>
                      <c:pt idx="11">
                        <c:v>39272</c:v>
                      </c:pt>
                      <c:pt idx="12">
                        <c:v>39129</c:v>
                      </c:pt>
                    </c:numCache>
                  </c:numRef>
                </c:val>
                <c:extLst xmlns:c16r2="http://schemas.microsoft.com/office/drawing/2015/06/chart" xmlns:c15="http://schemas.microsoft.com/office/drawing/2012/chart">
                  <c:ext xmlns:c16="http://schemas.microsoft.com/office/drawing/2014/chart" uri="{C3380CC4-5D6E-409C-BE32-E72D297353CC}">
                    <c16:uniqueId val="{00000004-F494-4336-A8A3-DB4DF0BA28D0}"/>
                  </c:ext>
                </c:extLst>
              </c15:ser>
            </c15:filteredBarSeries>
            <c15:filteredBarSeries>
              <c15:ser>
                <c:idx val="3"/>
                <c:order val="3"/>
                <c:tx>
                  <c:strRef>
                    <c:extLst xmlns:c16r2="http://schemas.microsoft.com/office/drawing/2015/06/chart" xmlns:c15="http://schemas.microsoft.com/office/drawing/2012/chart">
                      <c:ext xmlns:c15="http://schemas.microsoft.com/office/drawing/2012/chart" uri="{02D57815-91ED-43cb-92C2-25804820EDAC}">
                        <c15:formulaRef>
                          <c15:sqref>'TEST NIÑOS(AS) 13 A 17 AÑOS (2)'!$E$11:$E$12</c15:sqref>
                        </c15:formulaRef>
                      </c:ext>
                    </c:extLst>
                    <c:strCache>
                      <c:ptCount val="2"/>
                      <c:pt idx="0">
                        <c:v>DEPORTE</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13 A 17 AÑOS (2)'!$E$13:$E$32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numCache>
                  </c:numRef>
                </c:val>
                <c:extLst xmlns:c16r2="http://schemas.microsoft.com/office/drawing/2015/06/chart" xmlns:c15="http://schemas.microsoft.com/office/drawing/2012/chart">
                  <c:ext xmlns:c16="http://schemas.microsoft.com/office/drawing/2014/chart" uri="{C3380CC4-5D6E-409C-BE32-E72D297353CC}">
                    <c16:uniqueId val="{00000005-F494-4336-A8A3-DB4DF0BA28D0}"/>
                  </c:ext>
                </c:extLst>
              </c15:ser>
            </c15:filteredBarSeries>
            <c15:filteredBarSeries>
              <c15:ser>
                <c:idx val="4"/>
                <c:order val="4"/>
                <c:tx>
                  <c:strRef>
                    <c:extLst xmlns:c16r2="http://schemas.microsoft.com/office/drawing/2015/06/chart" xmlns:c15="http://schemas.microsoft.com/office/drawing/2012/chart">
                      <c:ext xmlns:c15="http://schemas.microsoft.com/office/drawing/2012/chart" uri="{02D57815-91ED-43cb-92C2-25804820EDAC}">
                        <c15:formulaRef>
                          <c15:sqref>'TEST NIÑOS(AS) 13 A 17 AÑOS (2)'!$G$11:$G$12</c15:sqref>
                        </c15:formulaRef>
                      </c:ext>
                    </c:extLst>
                    <c:strCache>
                      <c:ptCount val="2"/>
                      <c:pt idx="0">
                        <c:v>20 METROS LISOS (SEGUNDOS Y MILESIMAS POR INTENTO)                                                                            UNIDAD DE MEDIDA: SEGUNDOS Y MILESIMAS (3,1)                                                                     NOTA: se usa sep</c:v>
                      </c:pt>
                      <c:pt idx="1">
                        <c:v>2 TOMA  SEPTIEMBRE</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13 A 17 AÑOS (2)'!$G$13:$G$32</c15:sqref>
                        </c15:formulaRef>
                      </c:ext>
                    </c:extLst>
                    <c:numCache>
                      <c:formatCode>General</c:formatCode>
                      <c:ptCount val="20"/>
                      <c:pt idx="0">
                        <c:v>3.86</c:v>
                      </c:pt>
                      <c:pt idx="1">
                        <c:v>3.85</c:v>
                      </c:pt>
                      <c:pt idx="2">
                        <c:v>3.88</c:v>
                      </c:pt>
                      <c:pt idx="3">
                        <c:v>3.1</c:v>
                      </c:pt>
                      <c:pt idx="4">
                        <c:v>3.44</c:v>
                      </c:pt>
                      <c:pt idx="5">
                        <c:v>3.41</c:v>
                      </c:pt>
                      <c:pt idx="6">
                        <c:v>3.63</c:v>
                      </c:pt>
                      <c:pt idx="7">
                        <c:v>3.78</c:v>
                      </c:pt>
                      <c:pt idx="8">
                        <c:v>3.04</c:v>
                      </c:pt>
                      <c:pt idx="9">
                        <c:v>3.51</c:v>
                      </c:pt>
                      <c:pt idx="10">
                        <c:v>3.32</c:v>
                      </c:pt>
                      <c:pt idx="11">
                        <c:v>3.51</c:v>
                      </c:pt>
                      <c:pt idx="12">
                        <c:v>3.21</c:v>
                      </c:pt>
                    </c:numCache>
                  </c:numRef>
                </c:val>
                <c:extLst xmlns:c16r2="http://schemas.microsoft.com/office/drawing/2015/06/chart" xmlns:c15="http://schemas.microsoft.com/office/drawing/2012/chart">
                  <c:ext xmlns:c16="http://schemas.microsoft.com/office/drawing/2014/chart" uri="{C3380CC4-5D6E-409C-BE32-E72D297353CC}">
                    <c16:uniqueId val="{00000006-F494-4336-A8A3-DB4DF0BA28D0}"/>
                  </c:ext>
                </c:extLst>
              </c15:ser>
            </c15:filteredBarSeries>
            <c15:filteredBarSeries>
              <c15:ser>
                <c:idx val="5"/>
                <c:order val="5"/>
                <c:tx>
                  <c:strRef>
                    <c:extLst xmlns:c16r2="http://schemas.microsoft.com/office/drawing/2015/06/chart" xmlns:c15="http://schemas.microsoft.com/office/drawing/2012/chart">
                      <c:ext xmlns:c15="http://schemas.microsoft.com/office/drawing/2012/chart" uri="{02D57815-91ED-43cb-92C2-25804820EDAC}">
                        <c15:formulaRef>
                          <c15:sqref>'TEST NIÑOS(AS) 13 A 17 AÑOS (2)'!$H$11:$H$12</c15:sqref>
                        </c15:formulaRef>
                      </c:ext>
                    </c:extLst>
                    <c:strCache>
                      <c:ptCount val="2"/>
                      <c:pt idx="0">
                        <c:v>RESULTADO</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13 A 17 AÑOS (2)'!$H$13:$H$32</c15:sqref>
                        </c15:formulaRef>
                      </c:ext>
                    </c:extLst>
                    <c:numCache>
                      <c:formatCode>General</c:formatCode>
                      <c:ptCount val="20"/>
                    </c:numCache>
                  </c:numRef>
                </c:val>
                <c:extLst xmlns:c16r2="http://schemas.microsoft.com/office/drawing/2015/06/chart" xmlns:c15="http://schemas.microsoft.com/office/drawing/2012/chart">
                  <c:ext xmlns:c16="http://schemas.microsoft.com/office/drawing/2014/chart" uri="{C3380CC4-5D6E-409C-BE32-E72D297353CC}">
                    <c16:uniqueId val="{00000007-F494-4336-A8A3-DB4DF0BA28D0}"/>
                  </c:ext>
                </c:extLst>
              </c15:ser>
            </c15:filteredBarSeries>
            <c15:filteredBarSeries>
              <c15:ser>
                <c:idx val="6"/>
                <c:order val="6"/>
                <c:tx>
                  <c:strRef>
                    <c:extLst xmlns:c16r2="http://schemas.microsoft.com/office/drawing/2015/06/chart" xmlns:c15="http://schemas.microsoft.com/office/drawing/2012/chart">
                      <c:ext xmlns:c15="http://schemas.microsoft.com/office/drawing/2012/chart" uri="{02D57815-91ED-43cb-92C2-25804820EDAC}">
                        <c15:formulaRef>
                          <c15:sqref>'TEST NIÑOS(AS) 13 A 17 AÑOS (2)'!$I$11:$I$12</c15:sqref>
                        </c15:formulaRef>
                      </c:ext>
                    </c:extLst>
                    <c:strCache>
                      <c:ptCount val="2"/>
                      <c:pt idx="0">
                        <c:v>SALTO LARGO SIN IMPULSO                                     UNIDAD DE MEDIDA: CENTIMETROS (130)                   NOTA: se usa separando unicamente con la COMA</c:v>
                      </c:pt>
                      <c:pt idx="1">
                        <c:v>1 TOMA  ABRIL</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13 A 17 AÑOS (2)'!$I$13:$I$32</c15:sqref>
                        </c15:formulaRef>
                      </c:ext>
                    </c:extLst>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numCache>
                  </c:numRef>
                </c:val>
                <c:extLst xmlns:c16r2="http://schemas.microsoft.com/office/drawing/2015/06/chart" xmlns:c15="http://schemas.microsoft.com/office/drawing/2012/chart">
                  <c:ext xmlns:c16="http://schemas.microsoft.com/office/drawing/2014/chart" uri="{C3380CC4-5D6E-409C-BE32-E72D297353CC}">
                    <c16:uniqueId val="{00000008-F494-4336-A8A3-DB4DF0BA28D0}"/>
                  </c:ext>
                </c:extLst>
              </c15:ser>
            </c15:filteredBarSeries>
            <c15:filteredBarSeries>
              <c15:ser>
                <c:idx val="7"/>
                <c:order val="7"/>
                <c:tx>
                  <c:strRef>
                    <c:extLst xmlns:c16r2="http://schemas.microsoft.com/office/drawing/2015/06/chart" xmlns:c15="http://schemas.microsoft.com/office/drawing/2012/chart">
                      <c:ext xmlns:c15="http://schemas.microsoft.com/office/drawing/2012/chart" uri="{02D57815-91ED-43cb-92C2-25804820EDAC}">
                        <c15:formulaRef>
                          <c15:sqref>'TEST NIÑOS(AS) 13 A 17 AÑOS (2)'!$J$11:$J$12</c15:sqref>
                        </c15:formulaRef>
                      </c:ext>
                    </c:extLst>
                    <c:strCache>
                      <c:ptCount val="2"/>
                      <c:pt idx="0">
                        <c:v>SALTO LARGO SIN IMPULSO                                     UNIDAD DE MEDIDA: CENTIMETROS (130)                   NOTA: se usa separando unicamente con la COMA</c:v>
                      </c:pt>
                      <c:pt idx="1">
                        <c:v>2 TOMA  SEPTIEMBRE</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13 A 17 AÑOS (2)'!$J$13:$J$32</c15:sqref>
                        </c15:formulaRef>
                      </c:ext>
                    </c:extLst>
                    <c:numCache>
                      <c:formatCode>General</c:formatCode>
                      <c:ptCount val="20"/>
                      <c:pt idx="0">
                        <c:v>1.34</c:v>
                      </c:pt>
                      <c:pt idx="1">
                        <c:v>1.74</c:v>
                      </c:pt>
                      <c:pt idx="2">
                        <c:v>1.47</c:v>
                      </c:pt>
                      <c:pt idx="3">
                        <c:v>1.65</c:v>
                      </c:pt>
                      <c:pt idx="4">
                        <c:v>2.1</c:v>
                      </c:pt>
                      <c:pt idx="5">
                        <c:v>2.6</c:v>
                      </c:pt>
                      <c:pt idx="6">
                        <c:v>1.96</c:v>
                      </c:pt>
                      <c:pt idx="7">
                        <c:v>1.86</c:v>
                      </c:pt>
                      <c:pt idx="8">
                        <c:v>1.99</c:v>
                      </c:pt>
                      <c:pt idx="9">
                        <c:v>1.81</c:v>
                      </c:pt>
                      <c:pt idx="10">
                        <c:v>1.76</c:v>
                      </c:pt>
                      <c:pt idx="11">
                        <c:v>1.71</c:v>
                      </c:pt>
                      <c:pt idx="12">
                        <c:v>1.91</c:v>
                      </c:pt>
                    </c:numCache>
                  </c:numRef>
                </c:val>
                <c:extLst xmlns:c16r2="http://schemas.microsoft.com/office/drawing/2015/06/chart" xmlns:c15="http://schemas.microsoft.com/office/drawing/2012/chart">
                  <c:ext xmlns:c16="http://schemas.microsoft.com/office/drawing/2014/chart" uri="{C3380CC4-5D6E-409C-BE32-E72D297353CC}">
                    <c16:uniqueId val="{00000009-F494-4336-A8A3-DB4DF0BA28D0}"/>
                  </c:ext>
                </c:extLst>
              </c15:ser>
            </c15:filteredBarSeries>
            <c15:filteredBarSeries>
              <c15:ser>
                <c:idx val="8"/>
                <c:order val="8"/>
                <c:tx>
                  <c:strRef>
                    <c:extLst xmlns:c16r2="http://schemas.microsoft.com/office/drawing/2015/06/chart" xmlns:c15="http://schemas.microsoft.com/office/drawing/2012/chart">
                      <c:ext xmlns:c15="http://schemas.microsoft.com/office/drawing/2012/chart" uri="{02D57815-91ED-43cb-92C2-25804820EDAC}">
                        <c15:formulaRef>
                          <c15:sqref>'TEST NIÑOS(AS) 13 A 17 AÑOS (2)'!$K$11:$K$12</c15:sqref>
                        </c15:formulaRef>
                      </c:ext>
                    </c:extLst>
                    <c:strCache>
                      <c:ptCount val="2"/>
                      <c:pt idx="0">
                        <c:v>PROMEDIO</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13 A 17 AÑOS (2)'!$K$13:$K$32</c15:sqref>
                        </c15:formulaRef>
                      </c:ext>
                    </c:extLst>
                    <c:numCache>
                      <c:formatCode>General</c:formatCode>
                      <c:ptCount val="20"/>
                    </c:numCache>
                  </c:numRef>
                </c:val>
                <c:extLst xmlns:c16r2="http://schemas.microsoft.com/office/drawing/2015/06/chart" xmlns:c15="http://schemas.microsoft.com/office/drawing/2012/chart">
                  <c:ext xmlns:c16="http://schemas.microsoft.com/office/drawing/2014/chart" uri="{C3380CC4-5D6E-409C-BE32-E72D297353CC}">
                    <c16:uniqueId val="{0000000A-F494-4336-A8A3-DB4DF0BA28D0}"/>
                  </c:ext>
                </c:extLst>
              </c15:ser>
            </c15:filteredBarSeries>
            <c15:filteredBarSeries>
              <c15:ser>
                <c:idx val="9"/>
                <c:order val="9"/>
                <c:tx>
                  <c:strRef>
                    <c:extLst xmlns:c16r2="http://schemas.microsoft.com/office/drawing/2015/06/chart" xmlns:c15="http://schemas.microsoft.com/office/drawing/2012/chart">
                      <c:ext xmlns:c15="http://schemas.microsoft.com/office/drawing/2012/chart" uri="{02D57815-91ED-43cb-92C2-25804820EDAC}">
                        <c15:formulaRef>
                          <c15:sqref>'TEST NIÑOS(AS) 13 A 17 AÑOS (2)'!#REF!</c15:sqref>
                        </c15:formulaRef>
                      </c:ext>
                    </c:extLst>
                    <c:strCache>
                      <c:ptCount val="1"/>
                      <c:pt idx="0">
                        <c:v>#REF!</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val>
                  <c:numRef>
                    <c:extLst xmlns:c16r2="http://schemas.microsoft.com/office/drawing/2015/06/chart" xmlns:c15="http://schemas.microsoft.com/office/drawing/2012/chart">
                      <c:ext xmlns:c15="http://schemas.microsoft.com/office/drawing/2012/chart" uri="{02D57815-91ED-43cb-92C2-25804820EDAC}">
                        <c15:formulaRef>
                          <c15:sqref>'TEST NIÑOS(AS) 13 A 17 AÑOS (2)'!#REF!</c15:sqref>
                        </c15:formulaRef>
                      </c:ext>
                    </c:extLst>
                    <c:numCache>
                      <c:formatCode>General</c:formatCode>
                      <c:ptCount val="1"/>
                      <c:pt idx="0">
                        <c:v>1</c:v>
                      </c:pt>
                    </c:numCache>
                  </c:numRef>
                </c:val>
                <c:extLst xmlns:c16r2="http://schemas.microsoft.com/office/drawing/2015/06/chart" xmlns:c15="http://schemas.microsoft.com/office/drawing/2012/chart">
                  <c:ext xmlns:c16="http://schemas.microsoft.com/office/drawing/2014/chart" uri="{C3380CC4-5D6E-409C-BE32-E72D297353CC}">
                    <c16:uniqueId val="{0000000B-F494-4336-A8A3-DB4DF0BA28D0}"/>
                  </c:ext>
                </c:extLst>
              </c15:ser>
            </c15:filteredBarSeries>
          </c:ext>
        </c:extLst>
      </c:barChart>
      <c:catAx>
        <c:axId val="505806568"/>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505806960"/>
        <c:crosses val="autoZero"/>
        <c:auto val="1"/>
        <c:lblAlgn val="ctr"/>
        <c:lblOffset val="100"/>
        <c:noMultiLvlLbl val="0"/>
      </c:catAx>
      <c:valAx>
        <c:axId val="50580696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r>
                  <a:rPr lang="en-US" sz="1600"/>
                  <a:t>DEPORTE</a:t>
                </a:r>
              </a:p>
            </c:rich>
          </c:tx>
          <c:overlay val="0"/>
          <c:spPr>
            <a:noFill/>
            <a:ln>
              <a:noFill/>
            </a:ln>
            <a:effectLst/>
          </c:spPr>
          <c:txPr>
            <a:bodyPr rot="-5400000" spcFirstLastPara="1" vertOverflow="ellipsis" vert="horz" wrap="square" anchor="ctr" anchorCtr="1"/>
            <a:lstStyle/>
            <a:p>
              <a:pPr>
                <a:defRPr sz="16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505806568"/>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s-ES"/>
              <a:t>SHUTTER RUN 20 METROS </a:t>
            </a:r>
          </a:p>
        </c:rich>
      </c:tx>
      <c:layout>
        <c:manualLayout>
          <c:xMode val="edge"/>
          <c:yMode val="edge"/>
          <c:x val="0.36177797095204195"/>
          <c:y val="5.5829148562177369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s-CO"/>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'TEST NIÑOS(AS) 9  A 12 AÑOS '!$O$13:$O$32</c:f>
              <c:numCache>
                <c:formatCode>General</c:formatCode>
                <c:ptCount val="20"/>
                <c:pt idx="0">
                  <c:v>0</c:v>
                </c:pt>
                <c:pt idx="1">
                  <c:v>0</c:v>
                </c:pt>
                <c:pt idx="2">
                  <c:v>0</c:v>
                </c:pt>
                <c:pt idx="3">
                  <c:v>0</c:v>
                </c:pt>
                <c:pt idx="4">
                  <c:v>0</c:v>
                </c:pt>
                <c:pt idx="5">
                  <c:v>0</c:v>
                </c:pt>
                <c:pt idx="6">
                  <c:v>0</c:v>
                </c:pt>
                <c:pt idx="7">
                  <c:v>0</c:v>
                </c:pt>
                <c:pt idx="8">
                  <c:v>0</c:v>
                </c:pt>
                <c:pt idx="9">
                  <c:v>0</c:v>
                </c:pt>
                <c:pt idx="10">
                  <c:v>0</c:v>
                </c:pt>
              </c:numCache>
            </c:numRef>
          </c:val>
          <c:extLst xmlns:c16r2="http://schemas.microsoft.com/office/drawing/2015/06/chart">
            <c:ext xmlns:c16="http://schemas.microsoft.com/office/drawing/2014/chart" uri="{C3380CC4-5D6E-409C-BE32-E72D297353CC}">
              <c16:uniqueId val="{00000000-FC9C-4538-9632-3F5FA7D90B47}"/>
            </c:ext>
          </c:extLst>
        </c:ser>
        <c:ser>
          <c:idx val="1"/>
          <c:order val="1"/>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s-CO"/>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'TEST NIÑOS(AS) 9  A 12 AÑOS '!$P$13:$P$32</c:f>
              <c:numCache>
                <c:formatCode>General</c:formatCode>
                <c:ptCount val="20"/>
                <c:pt idx="0">
                  <c:v>14.4</c:v>
                </c:pt>
                <c:pt idx="1">
                  <c:v>17.100000000000001</c:v>
                </c:pt>
                <c:pt idx="2">
                  <c:v>14.9</c:v>
                </c:pt>
                <c:pt idx="3">
                  <c:v>14.3</c:v>
                </c:pt>
                <c:pt idx="4">
                  <c:v>14.2</c:v>
                </c:pt>
                <c:pt idx="5">
                  <c:v>12.5</c:v>
                </c:pt>
                <c:pt idx="6">
                  <c:v>11.2</c:v>
                </c:pt>
                <c:pt idx="7">
                  <c:v>10.5</c:v>
                </c:pt>
                <c:pt idx="8">
                  <c:v>12.4</c:v>
                </c:pt>
                <c:pt idx="9">
                  <c:v>14.9</c:v>
                </c:pt>
                <c:pt idx="10">
                  <c:v>13.4</c:v>
                </c:pt>
              </c:numCache>
            </c:numRef>
          </c:val>
          <c:extLst xmlns:c16r2="http://schemas.microsoft.com/office/drawing/2015/06/chart">
            <c:ext xmlns:c16="http://schemas.microsoft.com/office/drawing/2014/chart" uri="{C3380CC4-5D6E-409C-BE32-E72D297353CC}">
              <c16:uniqueId val="{00000001-FC9C-4538-9632-3F5FA7D90B47}"/>
            </c:ext>
          </c:extLst>
        </c:ser>
        <c:dLbls>
          <c:dLblPos val="inEnd"/>
          <c:showLegendKey val="0"/>
          <c:showVal val="1"/>
          <c:showCatName val="0"/>
          <c:showSerName val="0"/>
          <c:showPercent val="0"/>
          <c:showBubbleSize val="0"/>
        </c:dLbls>
        <c:gapWidth val="100"/>
        <c:overlap val="-24"/>
        <c:axId val="505807352"/>
        <c:axId val="505809704"/>
      </c:barChart>
      <c:catAx>
        <c:axId val="505807352"/>
        <c:scaling>
          <c:orientation val="minMax"/>
        </c:scaling>
        <c:delete val="0"/>
        <c:axPos val="b"/>
        <c:title>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s-CO"/>
            </a:p>
          </c:txPr>
        </c:title>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505809704"/>
        <c:crosses val="autoZero"/>
        <c:auto val="1"/>
        <c:lblAlgn val="ctr"/>
        <c:lblOffset val="100"/>
        <c:noMultiLvlLbl val="0"/>
      </c:catAx>
      <c:valAx>
        <c:axId val="50580970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BALONCESTO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505807352"/>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s-ES"/>
              <a:t>SHUTTER RUN 20 METROS </a:t>
            </a:r>
          </a:p>
        </c:rich>
      </c:tx>
      <c:layout>
        <c:manualLayout>
          <c:xMode val="edge"/>
          <c:yMode val="edge"/>
          <c:x val="0.36177797095204195"/>
          <c:y val="5.5829148562177369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O"/>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'TEST NIÑOS(AS) 13 A 17 AÑOS (2)'!$O$13:$O$32</c:f>
              <c:numCache>
                <c:formatCode>General</c:formatCode>
                <c:ptCount val="20"/>
                <c:pt idx="0">
                  <c:v>0</c:v>
                </c:pt>
                <c:pt idx="1">
                  <c:v>0</c:v>
                </c:pt>
                <c:pt idx="2">
                  <c:v>0</c:v>
                </c:pt>
                <c:pt idx="3">
                  <c:v>0</c:v>
                </c:pt>
                <c:pt idx="4">
                  <c:v>0</c:v>
                </c:pt>
                <c:pt idx="5">
                  <c:v>0</c:v>
                </c:pt>
                <c:pt idx="6">
                  <c:v>0</c:v>
                </c:pt>
                <c:pt idx="7">
                  <c:v>0</c:v>
                </c:pt>
                <c:pt idx="8">
                  <c:v>0</c:v>
                </c:pt>
                <c:pt idx="9">
                  <c:v>0</c:v>
                </c:pt>
                <c:pt idx="10">
                  <c:v>0</c:v>
                </c:pt>
                <c:pt idx="11">
                  <c:v>0</c:v>
                </c:pt>
                <c:pt idx="12">
                  <c:v>0</c:v>
                </c:pt>
              </c:numCache>
            </c:numRef>
          </c:val>
          <c:extLst xmlns:c16r2="http://schemas.microsoft.com/office/drawing/2015/06/chart">
            <c:ext xmlns:c16="http://schemas.microsoft.com/office/drawing/2014/chart" uri="{C3380CC4-5D6E-409C-BE32-E72D297353CC}">
              <c16:uniqueId val="{00000000-7DF1-4A74-BC00-A793068B339C}"/>
            </c:ext>
          </c:extLst>
        </c:ser>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s-CO"/>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'TEST NIÑOS(AS) 13 A 17 AÑOS (2)'!$P$13:$P$32</c:f>
              <c:numCache>
                <c:formatCode>General</c:formatCode>
                <c:ptCount val="20"/>
                <c:pt idx="0">
                  <c:v>14.38</c:v>
                </c:pt>
                <c:pt idx="1">
                  <c:v>13.33</c:v>
                </c:pt>
                <c:pt idx="2">
                  <c:v>14.48</c:v>
                </c:pt>
                <c:pt idx="3">
                  <c:v>12.47</c:v>
                </c:pt>
                <c:pt idx="4">
                  <c:v>13.06</c:v>
                </c:pt>
                <c:pt idx="5">
                  <c:v>10.46</c:v>
                </c:pt>
                <c:pt idx="6">
                  <c:v>11.33</c:v>
                </c:pt>
                <c:pt idx="7">
                  <c:v>13.25</c:v>
                </c:pt>
                <c:pt idx="8">
                  <c:v>14.23</c:v>
                </c:pt>
                <c:pt idx="9">
                  <c:v>12.25</c:v>
                </c:pt>
                <c:pt idx="10">
                  <c:v>11.29</c:v>
                </c:pt>
                <c:pt idx="11">
                  <c:v>13.21</c:v>
                </c:pt>
                <c:pt idx="12">
                  <c:v>10.49</c:v>
                </c:pt>
              </c:numCache>
            </c:numRef>
          </c:val>
          <c:extLst xmlns:c16r2="http://schemas.microsoft.com/office/drawing/2015/06/chart">
            <c:ext xmlns:c16="http://schemas.microsoft.com/office/drawing/2014/chart" uri="{C3380CC4-5D6E-409C-BE32-E72D297353CC}">
              <c16:uniqueId val="{00000001-7DF1-4A74-BC00-A793068B339C}"/>
            </c:ext>
          </c:extLst>
        </c:ser>
        <c:dLbls>
          <c:dLblPos val="outEnd"/>
          <c:showLegendKey val="0"/>
          <c:showVal val="1"/>
          <c:showCatName val="0"/>
          <c:showSerName val="0"/>
          <c:showPercent val="0"/>
          <c:showBubbleSize val="0"/>
        </c:dLbls>
        <c:gapWidth val="100"/>
        <c:overlap val="-24"/>
        <c:axId val="505810880"/>
        <c:axId val="505808920"/>
      </c:barChart>
      <c:catAx>
        <c:axId val="505810880"/>
        <c:scaling>
          <c:orientation val="minMax"/>
        </c:scaling>
        <c:delete val="0"/>
        <c:axPos val="b"/>
        <c:title>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s-CO"/>
            </a:p>
          </c:txPr>
        </c:title>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505808920"/>
        <c:crosses val="autoZero"/>
        <c:auto val="1"/>
        <c:lblAlgn val="ctr"/>
        <c:lblOffset val="100"/>
        <c:noMultiLvlLbl val="0"/>
      </c:catAx>
      <c:valAx>
        <c:axId val="50580892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US"/>
                  <a:t>baloncesto</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s-CO"/>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crossAx val="505810880"/>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CO"/>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D0964-1E2C-4173-B7CA-214157EFD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31</Pages>
  <Words>4852</Words>
  <Characters>26691</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31481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Usuario</cp:lastModifiedBy>
  <cp:revision>14</cp:revision>
  <dcterms:created xsi:type="dcterms:W3CDTF">2023-09-11T19:27:00Z</dcterms:created>
  <dcterms:modified xsi:type="dcterms:W3CDTF">2023-09-28T03:48:00Z</dcterms:modified>
</cp:coreProperties>
</file>