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966E37" w14:textId="03A62F87" w:rsidR="003D0AF3" w:rsidRPr="005E1FE9" w:rsidRDefault="005E1FE9" w:rsidP="005E1FE9">
      <w:pPr>
        <w:jc w:val="center"/>
        <w:rPr>
          <w:rFonts w:ascii="Garamond" w:hAnsi="Garamond"/>
          <w:b/>
          <w:bCs/>
          <w:sz w:val="22"/>
          <w:szCs w:val="22"/>
          <w:lang w:val="es-ES"/>
        </w:rPr>
      </w:pPr>
      <w:r w:rsidRPr="005E1FE9">
        <w:rPr>
          <w:rFonts w:ascii="Garamond" w:hAnsi="Garamond"/>
          <w:b/>
          <w:bCs/>
          <w:sz w:val="22"/>
          <w:szCs w:val="22"/>
          <w:lang w:val="es-ES"/>
        </w:rPr>
        <w:t>FORMATO No.</w:t>
      </w:r>
      <w:r w:rsidR="001338C0">
        <w:rPr>
          <w:rFonts w:ascii="Garamond" w:hAnsi="Garamond"/>
          <w:b/>
          <w:bCs/>
          <w:sz w:val="22"/>
          <w:szCs w:val="22"/>
          <w:lang w:val="es-ES"/>
        </w:rPr>
        <w:t xml:space="preserve"> 09</w:t>
      </w:r>
      <w:r w:rsidRPr="005E1FE9">
        <w:rPr>
          <w:rFonts w:ascii="Garamond" w:hAnsi="Garamond"/>
          <w:b/>
          <w:bCs/>
          <w:sz w:val="22"/>
          <w:szCs w:val="22"/>
          <w:lang w:val="es-ES"/>
        </w:rPr>
        <w:t xml:space="preserve"> </w:t>
      </w:r>
    </w:p>
    <w:p w14:paraId="4057150A" w14:textId="67CEF4DA" w:rsidR="005E1FE9" w:rsidRPr="005E1FE9" w:rsidRDefault="005E1FE9" w:rsidP="005E1FE9">
      <w:pPr>
        <w:jc w:val="center"/>
        <w:rPr>
          <w:rFonts w:ascii="Garamond" w:hAnsi="Garamond"/>
          <w:b/>
          <w:bCs/>
          <w:sz w:val="22"/>
          <w:szCs w:val="22"/>
          <w:lang w:val="es-ES"/>
        </w:rPr>
      </w:pPr>
    </w:p>
    <w:p w14:paraId="09943ACC" w14:textId="574E9D53" w:rsidR="005E1FE9" w:rsidRDefault="00A47E39" w:rsidP="005E1FE9">
      <w:pPr>
        <w:jc w:val="center"/>
        <w:rPr>
          <w:rFonts w:ascii="Garamond" w:hAnsi="Garamond"/>
          <w:b/>
          <w:bCs/>
          <w:sz w:val="22"/>
          <w:szCs w:val="22"/>
        </w:rPr>
      </w:pPr>
      <w:r>
        <w:rPr>
          <w:rFonts w:ascii="Garamond" w:hAnsi="Garamond"/>
          <w:b/>
          <w:bCs/>
          <w:sz w:val="22"/>
          <w:szCs w:val="22"/>
        </w:rPr>
        <w:t xml:space="preserve">PACTO DE </w:t>
      </w:r>
      <w:r w:rsidR="00D11800" w:rsidRPr="009D793C">
        <w:rPr>
          <w:rFonts w:ascii="Garamond" w:hAnsi="Garamond" w:cs="Arial"/>
          <w:b/>
          <w:color w:val="000000" w:themeColor="text1"/>
          <w:sz w:val="22"/>
          <w:szCs w:val="22"/>
        </w:rPr>
        <w:t>INTEGRIDAD, TRANSPARENCIA, ANTICORRUPCIÓN Y ANTISOBORNO</w:t>
      </w:r>
    </w:p>
    <w:p w14:paraId="2F35A3D3" w14:textId="37DA9664" w:rsidR="005E1FE9" w:rsidRDefault="005E1FE9" w:rsidP="005E1FE9">
      <w:pPr>
        <w:rPr>
          <w:rFonts w:ascii="Garamond" w:hAnsi="Garamond"/>
          <w:b/>
          <w:bCs/>
          <w:sz w:val="22"/>
          <w:szCs w:val="22"/>
        </w:rPr>
      </w:pPr>
    </w:p>
    <w:p w14:paraId="55294E4E" w14:textId="21FD79D5" w:rsidR="00D336FF" w:rsidRDefault="00A008B6" w:rsidP="00D336FF">
      <w:pPr>
        <w:rPr>
          <w:rFonts w:ascii="Garamond" w:hAnsi="Garamond" w:cs="Arial"/>
          <w:color w:val="000000"/>
          <w:sz w:val="22"/>
          <w:szCs w:val="22"/>
          <w:lang w:eastAsia="es-CO"/>
        </w:rPr>
      </w:pPr>
      <w:r w:rsidRPr="00DB64A6">
        <w:rPr>
          <w:rFonts w:ascii="Garamond" w:hAnsi="Garamond" w:cs="Arial"/>
          <w:color w:val="000000"/>
          <w:sz w:val="22"/>
          <w:szCs w:val="22"/>
          <w:lang w:eastAsia="es-CO"/>
        </w:rPr>
        <w:t>Nosotros los abajo firmantes en representación de la Compañía</w:t>
      </w:r>
      <w:r w:rsidR="00EA2B3B">
        <w:rPr>
          <w:rFonts w:ascii="Garamond" w:hAnsi="Garamond" w:cs="Arial"/>
          <w:color w:val="000000"/>
          <w:sz w:val="22"/>
          <w:szCs w:val="22"/>
          <w:lang w:eastAsia="es-CO"/>
        </w:rPr>
        <w:t>,</w:t>
      </w:r>
      <w:r w:rsidRPr="00DB64A6">
        <w:rPr>
          <w:rFonts w:ascii="Garamond" w:hAnsi="Garamond" w:cs="Arial"/>
          <w:color w:val="000000"/>
          <w:sz w:val="22"/>
          <w:szCs w:val="22"/>
          <w:lang w:eastAsia="es-CO"/>
        </w:rPr>
        <w:t xml:space="preserve"> </w:t>
      </w:r>
      <w:r w:rsidR="009E30F0" w:rsidRPr="009D793C">
        <w:rPr>
          <w:rFonts w:ascii="Garamond" w:hAnsi="Garamond" w:cs="Arial"/>
          <w:color w:val="000000" w:themeColor="text1"/>
          <w:sz w:val="22"/>
          <w:szCs w:val="22"/>
        </w:rPr>
        <w:t xml:space="preserve">orgullosos de pertenecer a la lista de proponentes del </w:t>
      </w:r>
      <w:r w:rsidRPr="00DB64A6">
        <w:rPr>
          <w:rFonts w:ascii="Garamond" w:hAnsi="Garamond" w:cs="Arial"/>
          <w:color w:val="000000"/>
          <w:sz w:val="22"/>
          <w:szCs w:val="22"/>
          <w:lang w:eastAsia="es-CO"/>
        </w:rPr>
        <w:t xml:space="preserve">proceso </w:t>
      </w:r>
      <w:r w:rsidR="009E30F0">
        <w:rPr>
          <w:rFonts w:ascii="Garamond" w:hAnsi="Garamond" w:cs="Arial"/>
          <w:color w:val="000000"/>
          <w:sz w:val="22"/>
          <w:szCs w:val="22"/>
          <w:lang w:eastAsia="es-CO"/>
        </w:rPr>
        <w:t xml:space="preserve">de </w:t>
      </w:r>
      <w:r w:rsidR="00DB7BF1">
        <w:rPr>
          <w:rFonts w:ascii="Garamond" w:hAnsi="Garamond" w:cs="Arial"/>
          <w:color w:val="FF0000"/>
          <w:sz w:val="22"/>
          <w:szCs w:val="22"/>
          <w:lang w:eastAsia="es-CO"/>
        </w:rPr>
        <w:t>XXXXXXXXXXX</w:t>
      </w:r>
      <w:r w:rsidR="008D04D6">
        <w:rPr>
          <w:rFonts w:ascii="Garamond" w:hAnsi="Garamond"/>
          <w:sz w:val="22"/>
          <w:szCs w:val="22"/>
        </w:rPr>
        <w:t xml:space="preserve"> </w:t>
      </w:r>
      <w:r w:rsidR="008D04D6" w:rsidRPr="00DB64A6">
        <w:rPr>
          <w:rFonts w:ascii="Garamond" w:hAnsi="Garamond" w:cs="Arial"/>
          <w:sz w:val="22"/>
          <w:szCs w:val="22"/>
        </w:rPr>
        <w:t xml:space="preserve">No. </w:t>
      </w:r>
      <w:r w:rsidR="001338C0">
        <w:rPr>
          <w:rFonts w:ascii="Garamond" w:hAnsi="Garamond"/>
          <w:b/>
          <w:sz w:val="22"/>
          <w:szCs w:val="22"/>
          <w:lang w:val="es-MX"/>
        </w:rPr>
        <w:t xml:space="preserve">FDLU-SASI-012-2023 (95221) </w:t>
      </w:r>
      <w:r w:rsidRPr="00DB64A6">
        <w:rPr>
          <w:rFonts w:ascii="Garamond" w:hAnsi="Garamond" w:cs="Arial"/>
          <w:color w:val="000000"/>
          <w:sz w:val="22"/>
          <w:szCs w:val="22"/>
          <w:lang w:eastAsia="es-CO"/>
        </w:rPr>
        <w:t xml:space="preserve">cuyo objeto consiste en: </w:t>
      </w:r>
    </w:p>
    <w:p w14:paraId="097EAC03" w14:textId="77777777" w:rsidR="00D336FF" w:rsidRDefault="00D336FF" w:rsidP="00D336FF">
      <w:pPr>
        <w:rPr>
          <w:rFonts w:ascii="Garamond" w:hAnsi="Garamond" w:cs="Arial"/>
          <w:color w:val="000000"/>
          <w:sz w:val="22"/>
          <w:szCs w:val="22"/>
          <w:lang w:eastAsia="es-CO"/>
        </w:rPr>
      </w:pPr>
    </w:p>
    <w:p w14:paraId="754E3988" w14:textId="0866DAE3" w:rsidR="00A73612" w:rsidRDefault="00A008B6" w:rsidP="00D336FF">
      <w:pPr>
        <w:rPr>
          <w:rFonts w:ascii="Garamond" w:hAnsi="Garamond" w:cs="Arial"/>
          <w:color w:val="000000"/>
          <w:sz w:val="22"/>
          <w:szCs w:val="22"/>
          <w:lang w:eastAsia="es-CO"/>
        </w:rPr>
      </w:pPr>
      <w:r w:rsidRPr="00DB64A6">
        <w:rPr>
          <w:rFonts w:ascii="Garamond" w:hAnsi="Garamond" w:cs="Arial"/>
          <w:color w:val="000000"/>
          <w:sz w:val="22"/>
          <w:szCs w:val="22"/>
          <w:lang w:eastAsia="es-CO"/>
        </w:rPr>
        <w:t>“</w:t>
      </w:r>
      <w:r w:rsidR="001338C0" w:rsidRPr="001338C0">
        <w:rPr>
          <w:rFonts w:ascii="Garamond" w:hAnsi="Garamond" w:cs="Arial"/>
          <w:b/>
        </w:rPr>
        <w:t>CONTRATAR A MONTO AGOTABLE EL SUMINISTRO Y COMPRA DE INSUMOS Y ELEMENTOS PARA EL APOYO LOGÍSTICO EN EL MARCO OPERATIVO DE LOS PROGRAMAS Y EVENTOS PROYECTADOS POR LA LOCALIDAD DE USME</w:t>
      </w:r>
      <w:r w:rsidR="001338C0">
        <w:rPr>
          <w:rFonts w:ascii="Garamond" w:hAnsi="Garamond" w:cs="Arial"/>
          <w:b/>
        </w:rPr>
        <w:t>”</w:t>
      </w:r>
      <w:bookmarkStart w:id="0" w:name="_GoBack"/>
      <w:bookmarkEnd w:id="0"/>
    </w:p>
    <w:p w14:paraId="47FFC053" w14:textId="77777777" w:rsidR="00A73612" w:rsidRPr="00A73612" w:rsidRDefault="00A73612" w:rsidP="003A2209">
      <w:pPr>
        <w:jc w:val="both"/>
        <w:rPr>
          <w:rFonts w:ascii="Garamond" w:hAnsi="Garamond" w:cs="Arial"/>
          <w:b/>
          <w:bCs/>
          <w:color w:val="000000"/>
          <w:sz w:val="22"/>
          <w:szCs w:val="22"/>
          <w:lang w:eastAsia="es-CO"/>
        </w:rPr>
      </w:pPr>
    </w:p>
    <w:p w14:paraId="2A0EB025" w14:textId="7A5E91BA" w:rsidR="00A008B6" w:rsidRPr="00A73612" w:rsidRDefault="00A73612" w:rsidP="00A73612">
      <w:pPr>
        <w:jc w:val="center"/>
        <w:rPr>
          <w:rFonts w:ascii="Garamond" w:hAnsi="Garamond" w:cs="Arial"/>
          <w:b/>
          <w:bCs/>
          <w:color w:val="000000"/>
          <w:sz w:val="22"/>
          <w:szCs w:val="22"/>
          <w:lang w:eastAsia="es-CO"/>
        </w:rPr>
      </w:pPr>
      <w:r w:rsidRPr="00A73612">
        <w:rPr>
          <w:rFonts w:ascii="Garamond" w:hAnsi="Garamond" w:cs="Arial"/>
          <w:b/>
          <w:bCs/>
          <w:color w:val="000000"/>
          <w:sz w:val="22"/>
          <w:szCs w:val="22"/>
          <w:lang w:eastAsia="es-CO"/>
        </w:rPr>
        <w:t>CONSIDERANDO</w:t>
      </w:r>
    </w:p>
    <w:p w14:paraId="10885270"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587B3E4D"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0B11EE76"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49F5DA37"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la empresa que represento reconoce que la presentación de propuestas en el presente proceso, se efectúa en un entorno imparcial, competitivo y no sujeta a presiones o abusos indebidos. </w:t>
      </w:r>
    </w:p>
    <w:p w14:paraId="77C15668"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4F1CB93C" w14:textId="52D19549"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conozco a cabalidad </w:t>
      </w:r>
      <w:r w:rsidR="00C46681" w:rsidRPr="00C46681">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y Adendas, sus reglas de juego establecidas y modificaciones que se han hecho a los mismos hasta el cierre del </w:t>
      </w:r>
      <w:r w:rsidR="00241107">
        <w:rPr>
          <w:rFonts w:ascii="Garamond" w:hAnsi="Garamond" w:cs="Arial"/>
          <w:color w:val="000000"/>
          <w:sz w:val="22"/>
          <w:szCs w:val="22"/>
          <w:lang w:eastAsia="es-CO"/>
        </w:rPr>
        <w:t xml:space="preserve">proceso </w:t>
      </w:r>
      <w:r w:rsidRPr="00DB64A6">
        <w:rPr>
          <w:rFonts w:ascii="Garamond" w:hAnsi="Garamond" w:cs="Arial"/>
          <w:color w:val="000000"/>
          <w:sz w:val="22"/>
          <w:szCs w:val="22"/>
          <w:lang w:eastAsia="es-CO"/>
        </w:rPr>
        <w:t xml:space="preserve">y reconozco que los mismos son equitativos y no conllevan al favorecimiento de un proponente en particular. </w:t>
      </w:r>
    </w:p>
    <w:p w14:paraId="1BFB0A8A"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08D01E83" w14:textId="1757B72B" w:rsidR="00A008B6" w:rsidRDefault="00A008B6" w:rsidP="00A008B6">
      <w:pPr>
        <w:suppressAutoHyphens w:val="0"/>
        <w:autoSpaceDE w:val="0"/>
        <w:adjustRightInd w:val="0"/>
        <w:jc w:val="both"/>
        <w:rPr>
          <w:rFonts w:ascii="Garamond" w:hAnsi="Garamond" w:cs="Arial"/>
          <w:color w:val="000000"/>
          <w:sz w:val="22"/>
          <w:szCs w:val="22"/>
          <w:lang w:eastAsia="es-CO"/>
        </w:rPr>
      </w:pPr>
      <w:proofErr w:type="gramStart"/>
      <w:r w:rsidRPr="00DB64A6">
        <w:rPr>
          <w:rFonts w:ascii="Garamond" w:hAnsi="Garamond" w:cs="Arial"/>
          <w:color w:val="000000"/>
          <w:sz w:val="22"/>
          <w:szCs w:val="22"/>
          <w:lang w:eastAsia="es-CO"/>
        </w:rPr>
        <w:t>Que</w:t>
      </w:r>
      <w:proofErr w:type="gramEnd"/>
      <w:r w:rsidRPr="00DB64A6">
        <w:rPr>
          <w:rFonts w:ascii="Garamond" w:hAnsi="Garamond" w:cs="Arial"/>
          <w:color w:val="000000"/>
          <w:sz w:val="22"/>
          <w:szCs w:val="22"/>
          <w:lang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w:t>
      </w:r>
      <w:r w:rsidR="00C33969" w:rsidRPr="00C33969">
        <w:rPr>
          <w:rFonts w:ascii="Garamond" w:hAnsi="Garamond" w:cs="Arial"/>
          <w:color w:val="000000"/>
          <w:sz w:val="22"/>
          <w:szCs w:val="22"/>
          <w:lang w:eastAsia="es-CO"/>
        </w:rPr>
        <w:t>los pliegos de condiciones</w:t>
      </w:r>
      <w:r w:rsidRPr="00DB64A6">
        <w:rPr>
          <w:rFonts w:ascii="Garamond" w:hAnsi="Garamond" w:cs="Arial"/>
          <w:color w:val="000000"/>
          <w:sz w:val="22"/>
          <w:szCs w:val="22"/>
          <w:lang w:eastAsia="es-CO"/>
        </w:rPr>
        <w:t xml:space="preserve">. </w:t>
      </w:r>
    </w:p>
    <w:p w14:paraId="1B1AB2E8" w14:textId="6A4E304A" w:rsidR="00EC152F" w:rsidRDefault="00EC152F" w:rsidP="00A008B6">
      <w:pPr>
        <w:suppressAutoHyphens w:val="0"/>
        <w:autoSpaceDE w:val="0"/>
        <w:adjustRightInd w:val="0"/>
        <w:jc w:val="both"/>
        <w:rPr>
          <w:rFonts w:ascii="Garamond" w:hAnsi="Garamond" w:cs="Arial"/>
          <w:color w:val="000000"/>
          <w:sz w:val="22"/>
          <w:szCs w:val="22"/>
          <w:lang w:eastAsia="es-CO"/>
        </w:rPr>
      </w:pPr>
    </w:p>
    <w:p w14:paraId="073386FD" w14:textId="75FB0F2E" w:rsidR="00EC152F" w:rsidRDefault="00EC152F" w:rsidP="00EC152F">
      <w:pPr>
        <w:overflowPunct w:val="0"/>
        <w:autoSpaceDE w:val="0"/>
        <w:adjustRightInd w:val="0"/>
        <w:spacing w:line="276" w:lineRule="auto"/>
        <w:jc w:val="both"/>
        <w:rPr>
          <w:rFonts w:ascii="Garamond" w:hAnsi="Garamond" w:cs="Arial"/>
          <w:sz w:val="22"/>
          <w:szCs w:val="22"/>
        </w:rPr>
      </w:pPr>
      <w:r w:rsidRPr="3FFC02A5">
        <w:rPr>
          <w:rFonts w:ascii="Garamond" w:hAnsi="Garamond" w:cs="Arial"/>
          <w:sz w:val="22"/>
          <w:szCs w:val="22"/>
        </w:rPr>
        <w:t>Que apoy</w:t>
      </w:r>
      <w:r w:rsidR="006A4898">
        <w:rPr>
          <w:rFonts w:ascii="Garamond" w:hAnsi="Garamond" w:cs="Arial"/>
          <w:sz w:val="22"/>
          <w:szCs w:val="22"/>
        </w:rPr>
        <w:t>o</w:t>
      </w:r>
      <w:r w:rsidRPr="3FFC02A5">
        <w:rPr>
          <w:rFonts w:ascii="Garamond" w:hAnsi="Garamond" w:cs="Arial"/>
          <w:sz w:val="22"/>
          <w:szCs w:val="22"/>
        </w:rPr>
        <w:t xml:space="preserve"> la acción del Estado colombiano y de la Secretaría </w:t>
      </w:r>
      <w:r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Pr>
          <w:rFonts w:ascii="Garamond" w:hAnsi="Garamond" w:cs="Arial"/>
          <w:color w:val="FF0000"/>
          <w:sz w:val="22"/>
          <w:szCs w:val="22"/>
        </w:rPr>
        <w:t xml:space="preserve">/ Fondo de Desarrollo Local de </w:t>
      </w:r>
      <w:r w:rsidR="006E74DF">
        <w:rPr>
          <w:rFonts w:ascii="Garamond" w:hAnsi="Garamond" w:cs="Arial"/>
          <w:color w:val="FF0000"/>
          <w:sz w:val="22"/>
          <w:szCs w:val="22"/>
        </w:rPr>
        <w:t>Usme</w:t>
      </w:r>
      <w:r w:rsidRPr="00072FBB">
        <w:rPr>
          <w:rFonts w:ascii="Garamond" w:hAnsi="Garamond" w:cs="Arial"/>
          <w:color w:val="000000" w:themeColor="text1"/>
          <w:sz w:val="22"/>
          <w:szCs w:val="22"/>
        </w:rPr>
        <w:t xml:space="preserve"> </w:t>
      </w:r>
      <w:r w:rsidRPr="3FFC02A5">
        <w:rPr>
          <w:rFonts w:ascii="Garamond" w:hAnsi="Garamond" w:cs="Arial"/>
          <w:sz w:val="22"/>
          <w:szCs w:val="22"/>
        </w:rPr>
        <w:t xml:space="preserve">para fortalecer la </w:t>
      </w:r>
      <w:r>
        <w:rPr>
          <w:rFonts w:ascii="Garamond" w:hAnsi="Garamond" w:cs="Arial"/>
          <w:sz w:val="22"/>
          <w:szCs w:val="22"/>
        </w:rPr>
        <w:t xml:space="preserve">integridad, </w:t>
      </w:r>
      <w:r w:rsidRPr="3FFC02A5">
        <w:rPr>
          <w:rFonts w:ascii="Garamond" w:hAnsi="Garamond" w:cs="Arial"/>
          <w:sz w:val="22"/>
          <w:szCs w:val="22"/>
        </w:rPr>
        <w:t>transparencia y la rendición de cuentas de la administración pública.</w:t>
      </w:r>
    </w:p>
    <w:p w14:paraId="29B8ACDB" w14:textId="2CCC18B7" w:rsidR="00F2576E" w:rsidRDefault="00F2576E" w:rsidP="00EC152F">
      <w:pPr>
        <w:overflowPunct w:val="0"/>
        <w:autoSpaceDE w:val="0"/>
        <w:adjustRightInd w:val="0"/>
        <w:spacing w:line="276" w:lineRule="auto"/>
        <w:jc w:val="both"/>
        <w:rPr>
          <w:rFonts w:ascii="Garamond" w:hAnsi="Garamond" w:cs="Arial"/>
          <w:sz w:val="22"/>
          <w:szCs w:val="22"/>
        </w:rPr>
      </w:pPr>
    </w:p>
    <w:p w14:paraId="2CDCDF13" w14:textId="2D67A8F0" w:rsidR="00F2576E" w:rsidRPr="00FC671F" w:rsidRDefault="00F2576E" w:rsidP="00EC152F">
      <w:pPr>
        <w:overflowPunct w:val="0"/>
        <w:autoSpaceDE w:val="0"/>
        <w:adjustRightInd w:val="0"/>
        <w:spacing w:line="276" w:lineRule="auto"/>
        <w:jc w:val="both"/>
        <w:rPr>
          <w:rFonts w:ascii="Garamond" w:hAnsi="Garamond" w:cs="Arial"/>
          <w:sz w:val="22"/>
          <w:szCs w:val="22"/>
        </w:rPr>
      </w:pPr>
      <w:r w:rsidRPr="00FC671F">
        <w:rPr>
          <w:rFonts w:ascii="Garamond" w:hAnsi="Garamond" w:cs="Arial"/>
          <w:sz w:val="22"/>
          <w:szCs w:val="22"/>
        </w:rPr>
        <w:t xml:space="preserve">Que no estamos en causal de inhabilidad, incompatibilidad ni conflicto de interés alguno para celebrar el contrato objeto </w:t>
      </w:r>
      <w:r w:rsidRPr="009D793C">
        <w:rPr>
          <w:rFonts w:ascii="Garamond" w:hAnsi="Garamond" w:cs="Arial"/>
          <w:color w:val="000000" w:themeColor="text1"/>
          <w:sz w:val="22"/>
          <w:szCs w:val="22"/>
        </w:rPr>
        <w:t xml:space="preserve">del </w:t>
      </w:r>
      <w:r>
        <w:rPr>
          <w:rFonts w:ascii="Garamond" w:hAnsi="Garamond" w:cs="Arial"/>
          <w:color w:val="000000" w:themeColor="text1"/>
          <w:sz w:val="22"/>
          <w:szCs w:val="22"/>
        </w:rPr>
        <w:t xml:space="preserve">presente </w:t>
      </w:r>
      <w:r w:rsidRPr="009D793C">
        <w:rPr>
          <w:rFonts w:ascii="Garamond" w:hAnsi="Garamond" w:cs="Arial"/>
          <w:color w:val="000000" w:themeColor="text1"/>
          <w:sz w:val="22"/>
          <w:szCs w:val="22"/>
        </w:rPr>
        <w:t>proceso</w:t>
      </w:r>
      <w:r>
        <w:rPr>
          <w:rFonts w:ascii="Garamond" w:hAnsi="Garamond" w:cs="Arial"/>
          <w:color w:val="000000" w:themeColor="text1"/>
          <w:sz w:val="22"/>
          <w:szCs w:val="22"/>
        </w:rPr>
        <w:t xml:space="preserve"> de selección.</w:t>
      </w:r>
    </w:p>
    <w:p w14:paraId="332F3AEB"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7B506DB0" w14:textId="77777777" w:rsidR="0088148F"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resulta conveniente la formulación de un pacto explícito en cuanto al acatamiento de las normas jurídicas y éticas que deben regir los procesos contractuales </w:t>
      </w:r>
      <w:proofErr w:type="gramStart"/>
      <w:r w:rsidRPr="00DB64A6">
        <w:rPr>
          <w:rFonts w:ascii="Garamond" w:hAnsi="Garamond" w:cs="Arial"/>
          <w:color w:val="000000"/>
          <w:sz w:val="22"/>
          <w:szCs w:val="22"/>
          <w:lang w:eastAsia="es-CO"/>
        </w:rPr>
        <w:t>y</w:t>
      </w:r>
      <w:proofErr w:type="gramEnd"/>
      <w:r w:rsidRPr="00DB64A6">
        <w:rPr>
          <w:rFonts w:ascii="Garamond" w:hAnsi="Garamond" w:cs="Arial"/>
          <w:color w:val="000000"/>
          <w:sz w:val="22"/>
          <w:szCs w:val="22"/>
          <w:lang w:eastAsia="es-CO"/>
        </w:rPr>
        <w:t xml:space="preserve"> por lo tanto, </w:t>
      </w:r>
    </w:p>
    <w:p w14:paraId="539B2A24" w14:textId="77777777" w:rsidR="0088148F" w:rsidRDefault="0088148F" w:rsidP="00A008B6">
      <w:pPr>
        <w:suppressAutoHyphens w:val="0"/>
        <w:autoSpaceDE w:val="0"/>
        <w:adjustRightInd w:val="0"/>
        <w:jc w:val="both"/>
        <w:rPr>
          <w:rFonts w:ascii="Garamond" w:hAnsi="Garamond" w:cs="Arial"/>
          <w:color w:val="000000"/>
          <w:sz w:val="22"/>
          <w:szCs w:val="22"/>
          <w:lang w:eastAsia="es-CO"/>
        </w:rPr>
      </w:pPr>
    </w:p>
    <w:p w14:paraId="54E67378" w14:textId="77777777" w:rsidR="002241AD" w:rsidRDefault="002241AD" w:rsidP="0088148F">
      <w:pPr>
        <w:suppressAutoHyphens w:val="0"/>
        <w:autoSpaceDE w:val="0"/>
        <w:adjustRightInd w:val="0"/>
        <w:jc w:val="center"/>
        <w:rPr>
          <w:rFonts w:ascii="Garamond" w:hAnsi="Garamond" w:cs="Arial"/>
          <w:b/>
          <w:bCs/>
          <w:color w:val="000000"/>
          <w:sz w:val="22"/>
          <w:szCs w:val="22"/>
          <w:lang w:eastAsia="es-CO"/>
        </w:rPr>
      </w:pPr>
    </w:p>
    <w:p w14:paraId="30CC464B" w14:textId="77777777" w:rsidR="002241AD" w:rsidRDefault="002241AD" w:rsidP="0088148F">
      <w:pPr>
        <w:suppressAutoHyphens w:val="0"/>
        <w:autoSpaceDE w:val="0"/>
        <w:adjustRightInd w:val="0"/>
        <w:jc w:val="center"/>
        <w:rPr>
          <w:rFonts w:ascii="Garamond" w:hAnsi="Garamond" w:cs="Arial"/>
          <w:b/>
          <w:bCs/>
          <w:color w:val="000000"/>
          <w:sz w:val="22"/>
          <w:szCs w:val="22"/>
          <w:lang w:eastAsia="es-CO"/>
        </w:rPr>
      </w:pPr>
    </w:p>
    <w:p w14:paraId="35F40D1B" w14:textId="7BE239B1" w:rsidR="00A008B6" w:rsidRPr="002241AD" w:rsidRDefault="00A008B6" w:rsidP="0088148F">
      <w:pPr>
        <w:suppressAutoHyphens w:val="0"/>
        <w:autoSpaceDE w:val="0"/>
        <w:adjustRightInd w:val="0"/>
        <w:jc w:val="center"/>
        <w:rPr>
          <w:rFonts w:ascii="Garamond" w:hAnsi="Garamond" w:cs="Arial"/>
          <w:b/>
          <w:bCs/>
          <w:sz w:val="22"/>
          <w:szCs w:val="22"/>
          <w:lang w:eastAsia="es-CO"/>
        </w:rPr>
      </w:pPr>
      <w:r w:rsidRPr="002241AD">
        <w:rPr>
          <w:rFonts w:ascii="Garamond" w:hAnsi="Garamond" w:cs="Arial"/>
          <w:b/>
          <w:bCs/>
          <w:sz w:val="22"/>
          <w:szCs w:val="22"/>
          <w:lang w:eastAsia="es-CO"/>
        </w:rPr>
        <w:t>NOS COMPROMETEMOS A:</w:t>
      </w:r>
    </w:p>
    <w:p w14:paraId="6EA7A670" w14:textId="77777777" w:rsidR="00A008B6" w:rsidRPr="002241AD" w:rsidRDefault="00A008B6" w:rsidP="00A008B6">
      <w:pPr>
        <w:suppressAutoHyphens w:val="0"/>
        <w:autoSpaceDE w:val="0"/>
        <w:adjustRightInd w:val="0"/>
        <w:jc w:val="both"/>
        <w:rPr>
          <w:rFonts w:ascii="Garamond" w:hAnsi="Garamond" w:cs="Arial"/>
          <w:b/>
          <w:bCs/>
          <w:sz w:val="22"/>
          <w:szCs w:val="22"/>
          <w:lang w:eastAsia="es-CO"/>
        </w:rPr>
      </w:pPr>
    </w:p>
    <w:p w14:paraId="30A90A87" w14:textId="1ABD6C94" w:rsidR="00A008B6" w:rsidRPr="002241AD" w:rsidRDefault="00A008B6" w:rsidP="00A008B6">
      <w:pPr>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Actuar en la presente contratación, </w:t>
      </w:r>
      <w:r w:rsidR="006D1C35" w:rsidRPr="002241AD">
        <w:rPr>
          <w:rFonts w:ascii="Garamond" w:hAnsi="Garamond" w:cs="Arial"/>
          <w:sz w:val="22"/>
          <w:szCs w:val="22"/>
          <w:lang w:val="es-ES" w:eastAsia="es-ES_tradnl"/>
        </w:rPr>
        <w:t>con integridad, transparencia,</w:t>
      </w:r>
      <w:r w:rsidR="00937094" w:rsidRPr="002241AD">
        <w:rPr>
          <w:rFonts w:ascii="Garamond" w:hAnsi="Garamond" w:cs="Arial"/>
          <w:sz w:val="22"/>
          <w:szCs w:val="22"/>
          <w:lang w:val="es-ES" w:eastAsia="es-ES_tradnl"/>
        </w:rPr>
        <w:t xml:space="preserve"> buena </w:t>
      </w:r>
      <w:proofErr w:type="spellStart"/>
      <w:r w:rsidR="00937094" w:rsidRPr="002241AD">
        <w:rPr>
          <w:rFonts w:ascii="Garamond" w:hAnsi="Garamond" w:cs="Arial"/>
          <w:sz w:val="22"/>
          <w:szCs w:val="22"/>
          <w:lang w:val="es-ES" w:eastAsia="es-ES_tradnl"/>
        </w:rPr>
        <w:t>fé</w:t>
      </w:r>
      <w:proofErr w:type="spellEnd"/>
      <w:r w:rsidR="004C1ECC" w:rsidRPr="002241AD">
        <w:rPr>
          <w:rFonts w:ascii="Garamond" w:hAnsi="Garamond" w:cs="Arial"/>
          <w:sz w:val="22"/>
          <w:szCs w:val="22"/>
          <w:lang w:val="es-ES" w:eastAsia="es-ES_tradnl"/>
        </w:rPr>
        <w:t>, equidad,</w:t>
      </w:r>
      <w:r w:rsidR="006D1C35" w:rsidRPr="002241AD">
        <w:rPr>
          <w:rFonts w:ascii="Garamond" w:hAnsi="Garamond" w:cs="Arial"/>
          <w:sz w:val="22"/>
          <w:szCs w:val="22"/>
          <w:lang w:val="es-ES" w:eastAsia="es-ES_tradnl"/>
        </w:rPr>
        <w:t xml:space="preserve"> </w:t>
      </w:r>
      <w:r w:rsidR="004B5E6A" w:rsidRPr="002241AD">
        <w:rPr>
          <w:rFonts w:ascii="Garamond" w:hAnsi="Garamond" w:cs="Arial"/>
          <w:sz w:val="22"/>
          <w:szCs w:val="22"/>
          <w:lang w:val="es-ES" w:eastAsia="es-ES_tradnl"/>
        </w:rPr>
        <w:t xml:space="preserve">evitando </w:t>
      </w:r>
      <w:r w:rsidR="004D6309" w:rsidRPr="002241AD">
        <w:rPr>
          <w:rFonts w:ascii="Garamond" w:hAnsi="Garamond" w:cs="Arial"/>
          <w:sz w:val="22"/>
          <w:szCs w:val="22"/>
          <w:lang w:val="es-ES" w:eastAsia="es-ES_tradnl"/>
        </w:rPr>
        <w:t>prácticas</w:t>
      </w:r>
      <w:r w:rsidR="004B5E6A" w:rsidRPr="002241AD">
        <w:rPr>
          <w:rFonts w:ascii="Garamond" w:hAnsi="Garamond" w:cs="Arial"/>
          <w:sz w:val="22"/>
          <w:szCs w:val="22"/>
          <w:lang w:val="es-ES" w:eastAsia="es-ES_tradnl"/>
        </w:rPr>
        <w:t xml:space="preserve"> </w:t>
      </w:r>
      <w:r w:rsidR="004D6309" w:rsidRPr="002241AD">
        <w:rPr>
          <w:rFonts w:ascii="Garamond" w:hAnsi="Garamond" w:cs="Arial"/>
          <w:sz w:val="22"/>
          <w:szCs w:val="22"/>
          <w:lang w:val="es-ES" w:eastAsia="es-ES_tradnl"/>
        </w:rPr>
        <w:t xml:space="preserve">de </w:t>
      </w:r>
      <w:r w:rsidR="006D1C35" w:rsidRPr="002241AD">
        <w:rPr>
          <w:rFonts w:ascii="Garamond" w:hAnsi="Garamond" w:cs="Arial"/>
          <w:sz w:val="22"/>
          <w:szCs w:val="22"/>
          <w:lang w:val="es-ES" w:eastAsia="es-ES_tradnl"/>
        </w:rPr>
        <w:lastRenderedPageBreak/>
        <w:t>corrupción y soborno</w:t>
      </w:r>
      <w:r w:rsidR="00937094" w:rsidRPr="002241AD">
        <w:rPr>
          <w:rFonts w:ascii="Garamond" w:hAnsi="Garamond" w:cs="Arial"/>
          <w:sz w:val="22"/>
          <w:szCs w:val="22"/>
          <w:lang w:val="es-ES" w:eastAsia="es-ES_tradnl"/>
        </w:rPr>
        <w:t>,</w:t>
      </w:r>
      <w:r w:rsidR="006D1C35" w:rsidRPr="002241AD">
        <w:rPr>
          <w:rFonts w:ascii="Garamond" w:hAnsi="Garamond" w:cs="Arial"/>
          <w:sz w:val="22"/>
          <w:szCs w:val="22"/>
          <w:lang w:val="es-ES" w:eastAsia="es-ES_tradnl"/>
        </w:rPr>
        <w:t xml:space="preserve"> </w:t>
      </w:r>
      <w:r w:rsidRPr="002241AD">
        <w:rPr>
          <w:rFonts w:ascii="Garamond" w:hAnsi="Garamond" w:cs="Arial"/>
          <w:sz w:val="22"/>
          <w:szCs w:val="22"/>
          <w:lang w:eastAsia="es-CO"/>
        </w:rPr>
        <w:t>con estricto apego a las normas jurídicas y éticas propias de éste tipo de procedimientos</w:t>
      </w:r>
      <w:r w:rsidR="004C1ECC" w:rsidRPr="002241AD">
        <w:rPr>
          <w:rFonts w:ascii="Garamond" w:hAnsi="Garamond" w:cs="Arial"/>
          <w:sz w:val="22"/>
          <w:szCs w:val="22"/>
          <w:lang w:eastAsia="es-CO"/>
        </w:rPr>
        <w:t>.</w:t>
      </w:r>
    </w:p>
    <w:p w14:paraId="6FFB1BD1" w14:textId="0F6707A8" w:rsidR="00316AA2" w:rsidRPr="002241AD" w:rsidRDefault="00316AA2" w:rsidP="00A008B6">
      <w:pPr>
        <w:suppressAutoHyphens w:val="0"/>
        <w:autoSpaceDE w:val="0"/>
        <w:adjustRightInd w:val="0"/>
        <w:jc w:val="both"/>
        <w:rPr>
          <w:rFonts w:ascii="Garamond" w:hAnsi="Garamond" w:cs="Arial"/>
          <w:sz w:val="22"/>
          <w:szCs w:val="22"/>
          <w:lang w:eastAsia="es-CO"/>
        </w:rPr>
      </w:pPr>
    </w:p>
    <w:p w14:paraId="4AD3F5CE" w14:textId="79011FF4" w:rsidR="00492418" w:rsidRPr="002241AD" w:rsidRDefault="00492418" w:rsidP="00492418">
      <w:pPr>
        <w:tabs>
          <w:tab w:val="left" w:pos="426"/>
        </w:tabs>
        <w:ind w:right="82"/>
        <w:jc w:val="both"/>
        <w:rPr>
          <w:rFonts w:ascii="Garamond" w:hAnsi="Garamond" w:cs="Arial"/>
          <w:sz w:val="22"/>
          <w:szCs w:val="22"/>
          <w:lang w:val="es-ES"/>
        </w:rPr>
      </w:pPr>
      <w:r w:rsidRPr="002241AD">
        <w:rPr>
          <w:rFonts w:ascii="Garamond" w:hAnsi="Garamond" w:cs="Arial"/>
          <w:sz w:val="22"/>
          <w:szCs w:val="22"/>
          <w:lang w:val="es-ES"/>
        </w:rPr>
        <w:t xml:space="preserve">Analizar y estudiar el pliego de condiciones, anexos, estudios previos y en general todos los documentos del proceso, con el fin de estructurar y presentar propuestas que cumplan con los requisitos de calidad </w:t>
      </w:r>
      <w:r w:rsidR="006237B3" w:rsidRPr="002241AD">
        <w:rPr>
          <w:rFonts w:ascii="Garamond" w:hAnsi="Garamond" w:cs="Arial"/>
          <w:sz w:val="22"/>
          <w:szCs w:val="22"/>
          <w:lang w:val="es-ES"/>
        </w:rPr>
        <w:t>para los</w:t>
      </w:r>
      <w:r w:rsidRPr="002241AD">
        <w:rPr>
          <w:rFonts w:ascii="Garamond" w:hAnsi="Garamond" w:cs="Arial"/>
          <w:sz w:val="22"/>
          <w:szCs w:val="22"/>
          <w:lang w:val="es-ES"/>
        </w:rPr>
        <w:t xml:space="preserve"> bienes y servicios requeridos por </w:t>
      </w:r>
      <w:r w:rsidR="00073530" w:rsidRPr="002241AD">
        <w:rPr>
          <w:rFonts w:ascii="Garamond" w:hAnsi="Garamond" w:cs="Arial"/>
          <w:sz w:val="22"/>
          <w:szCs w:val="22"/>
          <w:lang w:val="es-ES"/>
        </w:rPr>
        <w:t xml:space="preserve">la </w:t>
      </w:r>
      <w:r w:rsidR="00946EDC" w:rsidRPr="002241AD">
        <w:rPr>
          <w:rFonts w:ascii="Garamond" w:hAnsi="Garamond" w:cs="Arial"/>
          <w:sz w:val="22"/>
          <w:szCs w:val="22"/>
        </w:rPr>
        <w:t>Secretaría Distrital de Gobierno / Fondo de Desarrollo Local de</w:t>
      </w:r>
      <w:r w:rsidR="006E74DF" w:rsidRPr="002241AD">
        <w:rPr>
          <w:rFonts w:ascii="Garamond" w:hAnsi="Garamond" w:cs="Arial"/>
          <w:sz w:val="22"/>
          <w:szCs w:val="22"/>
        </w:rPr>
        <w:t xml:space="preserve"> </w:t>
      </w:r>
      <w:proofErr w:type="spellStart"/>
      <w:r w:rsidR="006E74DF" w:rsidRPr="002241AD">
        <w:rPr>
          <w:rFonts w:ascii="Garamond" w:hAnsi="Garamond" w:cs="Arial"/>
          <w:sz w:val="22"/>
          <w:szCs w:val="22"/>
        </w:rPr>
        <w:t>usme</w:t>
      </w:r>
      <w:proofErr w:type="spellEnd"/>
      <w:r w:rsidRPr="002241AD">
        <w:rPr>
          <w:rFonts w:ascii="Garamond" w:hAnsi="Garamond" w:cs="Arial"/>
          <w:sz w:val="22"/>
          <w:szCs w:val="22"/>
          <w:lang w:val="es-ES"/>
        </w:rPr>
        <w:t xml:space="preserve">. </w:t>
      </w:r>
    </w:p>
    <w:p w14:paraId="6005AFFD" w14:textId="77777777" w:rsidR="00A008B6" w:rsidRPr="002241AD" w:rsidRDefault="00A008B6" w:rsidP="00A008B6">
      <w:pPr>
        <w:suppressAutoHyphens w:val="0"/>
        <w:autoSpaceDE w:val="0"/>
        <w:adjustRightInd w:val="0"/>
        <w:jc w:val="both"/>
        <w:rPr>
          <w:rFonts w:ascii="Garamond" w:hAnsi="Garamond" w:cs="Arial"/>
          <w:sz w:val="22"/>
          <w:szCs w:val="22"/>
          <w:lang w:eastAsia="es-CO"/>
        </w:rPr>
      </w:pPr>
    </w:p>
    <w:p w14:paraId="553D59AC" w14:textId="15B6683C" w:rsidR="00A008B6" w:rsidRPr="002241AD" w:rsidRDefault="00A008B6" w:rsidP="00A008B6">
      <w:pPr>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Abstenerme de realizar u ofrecer, directa o indirectamente, pagos de comisiones o dádivas, o de utilizar medios de presión a funcionarios de la </w:t>
      </w:r>
      <w:r w:rsidR="00946EDC" w:rsidRPr="002241AD">
        <w:rPr>
          <w:rFonts w:ascii="Garamond" w:hAnsi="Garamond" w:cs="Arial"/>
          <w:sz w:val="22"/>
          <w:szCs w:val="22"/>
        </w:rPr>
        <w:t xml:space="preserve">Secretaría Distrital de Gobierno / Fondo de Desarrollo Local de </w:t>
      </w:r>
      <w:proofErr w:type="spellStart"/>
      <w:r w:rsidR="006E74DF" w:rsidRPr="002241AD">
        <w:rPr>
          <w:rFonts w:ascii="Garamond" w:hAnsi="Garamond" w:cs="Arial"/>
          <w:sz w:val="22"/>
          <w:szCs w:val="22"/>
        </w:rPr>
        <w:t>usme</w:t>
      </w:r>
      <w:proofErr w:type="spellEnd"/>
      <w:r w:rsidR="006E74DF" w:rsidRPr="002241AD">
        <w:rPr>
          <w:rFonts w:ascii="Garamond" w:hAnsi="Garamond" w:cs="Arial"/>
          <w:sz w:val="22"/>
          <w:szCs w:val="22"/>
        </w:rPr>
        <w:t xml:space="preserve"> </w:t>
      </w:r>
      <w:r w:rsidRPr="002241AD">
        <w:rPr>
          <w:rFonts w:ascii="Garamond" w:hAnsi="Garamond" w:cs="Arial"/>
          <w:sz w:val="22"/>
          <w:szCs w:val="22"/>
          <w:lang w:eastAsia="es-CO"/>
        </w:rPr>
        <w:t xml:space="preserve">con el fin de obtener favorecimientos en la decisión de adjudicación, lograr cambios en el contrato, evadir impuestos, derechos, licencias o cualquier otra obligación legal. </w:t>
      </w:r>
    </w:p>
    <w:p w14:paraId="2DA5F061" w14:textId="77777777" w:rsidR="00A008B6" w:rsidRPr="002241AD" w:rsidRDefault="00A008B6" w:rsidP="00A008B6">
      <w:pPr>
        <w:suppressAutoHyphens w:val="0"/>
        <w:autoSpaceDE w:val="0"/>
        <w:adjustRightInd w:val="0"/>
        <w:jc w:val="both"/>
        <w:rPr>
          <w:rFonts w:ascii="Garamond" w:hAnsi="Garamond" w:cs="Arial"/>
          <w:sz w:val="22"/>
          <w:szCs w:val="22"/>
          <w:lang w:eastAsia="es-CO"/>
        </w:rPr>
      </w:pPr>
    </w:p>
    <w:p w14:paraId="52038B5C" w14:textId="263E4D08" w:rsidR="00A008B6" w:rsidRPr="002241AD" w:rsidRDefault="00A008B6" w:rsidP="00A008B6">
      <w:pPr>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311578CC" w14:textId="77777777" w:rsidR="00B03947" w:rsidRPr="002241AD" w:rsidRDefault="00B03947" w:rsidP="00B03947">
      <w:pPr>
        <w:widowControl/>
        <w:suppressAutoHyphens w:val="0"/>
        <w:autoSpaceDE w:val="0"/>
        <w:adjustRightInd w:val="0"/>
        <w:jc w:val="both"/>
        <w:rPr>
          <w:rFonts w:ascii="Garamond" w:hAnsi="Garamond" w:cs="Arial"/>
          <w:sz w:val="22"/>
          <w:szCs w:val="22"/>
          <w:lang w:eastAsia="es-CO"/>
        </w:rPr>
      </w:pPr>
    </w:p>
    <w:p w14:paraId="2A829B2B" w14:textId="4279CD4D" w:rsidR="00B03947" w:rsidRPr="002241AD" w:rsidRDefault="00B03947" w:rsidP="00B03947">
      <w:pPr>
        <w:widowControl/>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Determinar los precios de la oferta</w:t>
      </w:r>
      <w:r w:rsidR="00DE0F0E" w:rsidRPr="002241AD">
        <w:rPr>
          <w:rFonts w:ascii="Garamond" w:hAnsi="Garamond" w:cs="Arial"/>
          <w:sz w:val="22"/>
          <w:szCs w:val="22"/>
          <w:lang w:eastAsia="es-CO"/>
        </w:rPr>
        <w:t xml:space="preserve"> de</w:t>
      </w:r>
      <w:r w:rsidRPr="002241AD">
        <w:rPr>
          <w:rFonts w:ascii="Garamond" w:hAnsi="Garamond" w:cs="Arial"/>
          <w:sz w:val="22"/>
          <w:szCs w:val="22"/>
          <w:lang w:eastAsia="es-CO"/>
        </w:rPr>
        <w:t xml:space="preserve"> manera independiente, sin que, con el fin de restringir la competencia, haya existido cualquier consulta, comunicación, o acuerdo con cualquier otro oferente o competidor en relación con (i) los precios, (ii) la intención</w:t>
      </w:r>
      <w:r w:rsidR="00DE0F0E" w:rsidRPr="002241AD">
        <w:rPr>
          <w:rFonts w:ascii="Garamond" w:hAnsi="Garamond" w:cs="Arial"/>
          <w:sz w:val="22"/>
          <w:szCs w:val="22"/>
          <w:lang w:eastAsia="es-CO"/>
        </w:rPr>
        <w:t xml:space="preserve"> de</w:t>
      </w:r>
      <w:r w:rsidRPr="002241AD">
        <w:rPr>
          <w:rFonts w:ascii="Garamond" w:hAnsi="Garamond" w:cs="Arial"/>
          <w:sz w:val="22"/>
          <w:szCs w:val="22"/>
          <w:lang w:eastAsia="es-CO"/>
        </w:rPr>
        <w:t xml:space="preserve"> presentar una oferta, o (iii) los métodos o factores utilizados para calcular los precios ofrecidos. </w:t>
      </w:r>
    </w:p>
    <w:p w14:paraId="41665145" w14:textId="77777777" w:rsidR="00D67C40" w:rsidRPr="002241AD" w:rsidRDefault="00D67C40" w:rsidP="00D67C40">
      <w:pPr>
        <w:widowControl/>
        <w:suppressAutoHyphens w:val="0"/>
        <w:autoSpaceDE w:val="0"/>
        <w:adjustRightInd w:val="0"/>
        <w:jc w:val="both"/>
        <w:rPr>
          <w:rFonts w:ascii="Garamond" w:hAnsi="Garamond" w:cs="Arial"/>
          <w:sz w:val="22"/>
          <w:szCs w:val="22"/>
          <w:lang w:eastAsia="es-CO"/>
        </w:rPr>
      </w:pPr>
    </w:p>
    <w:p w14:paraId="68019289" w14:textId="5E9D2CB4" w:rsidR="00D67C40" w:rsidRPr="002241AD" w:rsidRDefault="00D67C40" w:rsidP="00D67C40">
      <w:pPr>
        <w:widowControl/>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No tener comunicación con otro competidor sobre aspectos del proceso de contratación adelantado por la </w:t>
      </w:r>
      <w:r w:rsidR="00946EDC" w:rsidRPr="002241AD">
        <w:rPr>
          <w:rFonts w:ascii="Garamond" w:hAnsi="Garamond" w:cs="Arial"/>
          <w:sz w:val="22"/>
          <w:szCs w:val="22"/>
        </w:rPr>
        <w:t>Secretaría Distrital de Gobierno / Fondo de Desarrollo Local de</w:t>
      </w:r>
      <w:r w:rsidR="006E74DF" w:rsidRPr="002241AD">
        <w:rPr>
          <w:rFonts w:ascii="Garamond" w:hAnsi="Garamond" w:cs="Arial"/>
          <w:sz w:val="22"/>
          <w:szCs w:val="22"/>
        </w:rPr>
        <w:t xml:space="preserve"> </w:t>
      </w:r>
      <w:proofErr w:type="spellStart"/>
      <w:proofErr w:type="gramStart"/>
      <w:r w:rsidR="006E74DF" w:rsidRPr="002241AD">
        <w:rPr>
          <w:rFonts w:ascii="Garamond" w:hAnsi="Garamond" w:cs="Arial"/>
          <w:sz w:val="22"/>
          <w:szCs w:val="22"/>
        </w:rPr>
        <w:t>usme</w:t>
      </w:r>
      <w:proofErr w:type="spellEnd"/>
      <w:r w:rsidR="006E74DF" w:rsidRPr="002241AD">
        <w:rPr>
          <w:rFonts w:ascii="Garamond" w:hAnsi="Garamond" w:cs="Arial"/>
          <w:sz w:val="22"/>
          <w:szCs w:val="22"/>
        </w:rPr>
        <w:t xml:space="preserve"> </w:t>
      </w:r>
      <w:r w:rsidRPr="002241AD">
        <w:rPr>
          <w:rFonts w:ascii="Garamond" w:hAnsi="Garamond" w:cs="Arial"/>
          <w:sz w:val="22"/>
          <w:szCs w:val="22"/>
          <w:lang w:eastAsia="es-CO"/>
        </w:rPr>
        <w:t>.</w:t>
      </w:r>
      <w:proofErr w:type="gramEnd"/>
      <w:r w:rsidRPr="002241AD">
        <w:rPr>
          <w:rFonts w:ascii="Garamond" w:hAnsi="Garamond" w:cs="Arial"/>
          <w:sz w:val="22"/>
          <w:szCs w:val="22"/>
          <w:lang w:eastAsia="es-CO"/>
        </w:rPr>
        <w:t xml:space="preserve"> </w:t>
      </w:r>
    </w:p>
    <w:p w14:paraId="27B45BA3" w14:textId="64655784" w:rsidR="00D67C40" w:rsidRPr="002241AD" w:rsidRDefault="00D67C40" w:rsidP="00A008B6">
      <w:pPr>
        <w:suppressAutoHyphens w:val="0"/>
        <w:autoSpaceDE w:val="0"/>
        <w:adjustRightInd w:val="0"/>
        <w:jc w:val="both"/>
        <w:rPr>
          <w:rFonts w:ascii="Garamond" w:hAnsi="Garamond" w:cs="Arial"/>
          <w:sz w:val="22"/>
          <w:szCs w:val="22"/>
          <w:lang w:eastAsia="es-CO"/>
        </w:rPr>
      </w:pPr>
    </w:p>
    <w:p w14:paraId="180D3A8A" w14:textId="18F397B1" w:rsidR="00D67C40" w:rsidRPr="002241AD" w:rsidRDefault="00D67C40" w:rsidP="00D67C40">
      <w:pPr>
        <w:widowControl/>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No revelar los términos de nuestra oferta ni nuestro interés en participar en el presente proceso a algún competidor. </w:t>
      </w:r>
    </w:p>
    <w:p w14:paraId="03750DD7" w14:textId="77777777" w:rsidR="00CE1D86" w:rsidRPr="002241AD" w:rsidRDefault="00CE1D86" w:rsidP="00CE1D86">
      <w:pPr>
        <w:widowControl/>
        <w:suppressAutoHyphens w:val="0"/>
        <w:autoSpaceDE w:val="0"/>
        <w:adjustRightInd w:val="0"/>
        <w:jc w:val="both"/>
        <w:rPr>
          <w:rFonts w:ascii="Garamond" w:hAnsi="Garamond" w:cs="Arial"/>
          <w:sz w:val="22"/>
          <w:szCs w:val="22"/>
          <w:lang w:eastAsia="es-CO"/>
        </w:rPr>
      </w:pPr>
    </w:p>
    <w:p w14:paraId="5EA94AB4" w14:textId="38872752" w:rsidR="00CE1D86" w:rsidRPr="002241AD" w:rsidRDefault="00CE1D86" w:rsidP="00CE1D86">
      <w:pPr>
        <w:widowControl/>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No invitar a otra empresa para hacer una oferta, o dejar de hacer una oferta, con el fin restringir la competencia dentro del proceso de contratación adelantado por la </w:t>
      </w:r>
      <w:r w:rsidR="00946EDC" w:rsidRPr="002241AD">
        <w:rPr>
          <w:rFonts w:ascii="Garamond" w:hAnsi="Garamond" w:cs="Arial"/>
          <w:sz w:val="22"/>
          <w:szCs w:val="22"/>
        </w:rPr>
        <w:t xml:space="preserve">Secretaría Distrital de Gobierno / Fondo de Desarrollo Local de </w:t>
      </w:r>
      <w:proofErr w:type="spellStart"/>
      <w:r w:rsidR="006E74DF" w:rsidRPr="002241AD">
        <w:rPr>
          <w:rFonts w:ascii="Garamond" w:hAnsi="Garamond" w:cs="Arial"/>
          <w:sz w:val="22"/>
          <w:szCs w:val="22"/>
        </w:rPr>
        <w:t>usme</w:t>
      </w:r>
      <w:proofErr w:type="spellEnd"/>
      <w:r w:rsidRPr="002241AD">
        <w:rPr>
          <w:rFonts w:ascii="Garamond" w:hAnsi="Garamond" w:cs="Arial"/>
          <w:sz w:val="22"/>
          <w:szCs w:val="22"/>
          <w:lang w:eastAsia="es-CO"/>
        </w:rPr>
        <w:t xml:space="preserve">. </w:t>
      </w:r>
    </w:p>
    <w:p w14:paraId="1A48B45B" w14:textId="77777777" w:rsidR="00CE1D86" w:rsidRPr="002241AD" w:rsidRDefault="00CE1D86" w:rsidP="00CE1D86">
      <w:pPr>
        <w:widowControl/>
        <w:suppressAutoHyphens w:val="0"/>
        <w:autoSpaceDE w:val="0"/>
        <w:adjustRightInd w:val="0"/>
        <w:jc w:val="both"/>
        <w:rPr>
          <w:rFonts w:ascii="Garamond" w:hAnsi="Garamond" w:cs="Arial"/>
          <w:sz w:val="22"/>
          <w:szCs w:val="22"/>
          <w:lang w:eastAsia="es-CO"/>
        </w:rPr>
      </w:pPr>
    </w:p>
    <w:p w14:paraId="1FA3B23C" w14:textId="010E3E97" w:rsidR="00CE1D86" w:rsidRPr="002241AD" w:rsidRDefault="00CE1D86" w:rsidP="00CE1D86">
      <w:pPr>
        <w:widowControl/>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Que en el evento de conocer que, en relación con el proceso de selección adelantado por la </w:t>
      </w:r>
      <w:r w:rsidR="00946EDC" w:rsidRPr="002241AD">
        <w:rPr>
          <w:rFonts w:ascii="Garamond" w:hAnsi="Garamond" w:cs="Arial"/>
          <w:sz w:val="22"/>
          <w:szCs w:val="22"/>
        </w:rPr>
        <w:t xml:space="preserve">Secretaría Distrital de Gobierno / Fondo de Desarrollo Local de </w:t>
      </w:r>
      <w:r w:rsidR="002241AD" w:rsidRPr="002241AD">
        <w:rPr>
          <w:rFonts w:ascii="Garamond" w:hAnsi="Garamond" w:cs="Arial"/>
          <w:sz w:val="22"/>
          <w:szCs w:val="22"/>
        </w:rPr>
        <w:t>Usme</w:t>
      </w:r>
      <w:r w:rsidRPr="002241AD">
        <w:rPr>
          <w:rFonts w:ascii="Garamond" w:hAnsi="Garamond" w:cs="Arial"/>
          <w:sz w:val="22"/>
          <w:szCs w:val="22"/>
          <w:lang w:eastAsia="es-CO"/>
        </w:rPr>
        <w:t xml:space="preserve">, en el mercado se presentan prácticas restrictivas de la competencia me comprometo a poner en conocimiento de la </w:t>
      </w:r>
      <w:r w:rsidR="00946EDC" w:rsidRPr="002241AD">
        <w:rPr>
          <w:rFonts w:ascii="Garamond" w:hAnsi="Garamond" w:cs="Arial"/>
          <w:sz w:val="22"/>
          <w:szCs w:val="22"/>
        </w:rPr>
        <w:t xml:space="preserve">Secretaría Distrital de Gobierno / Fondo de Desarrollo Local de </w:t>
      </w:r>
      <w:r w:rsidR="002241AD" w:rsidRPr="002241AD">
        <w:rPr>
          <w:rFonts w:ascii="Garamond" w:hAnsi="Garamond" w:cs="Arial"/>
          <w:sz w:val="22"/>
          <w:szCs w:val="22"/>
        </w:rPr>
        <w:t>Usme</w:t>
      </w:r>
      <w:r w:rsidRPr="002241AD">
        <w:rPr>
          <w:rFonts w:ascii="Garamond" w:hAnsi="Garamond" w:cs="Arial"/>
          <w:sz w:val="22"/>
          <w:szCs w:val="22"/>
          <w:lang w:eastAsia="es-CO"/>
        </w:rPr>
        <w:t xml:space="preserve"> y la Superintendencia de Industria y Comercio y demás autoridades competentes dichos hechos. </w:t>
      </w:r>
    </w:p>
    <w:p w14:paraId="55C200B6" w14:textId="13B91888" w:rsidR="00CE1D86" w:rsidRDefault="00CE1D86" w:rsidP="00A008B6">
      <w:pPr>
        <w:suppressAutoHyphens w:val="0"/>
        <w:autoSpaceDE w:val="0"/>
        <w:adjustRightInd w:val="0"/>
        <w:jc w:val="both"/>
        <w:rPr>
          <w:rFonts w:ascii="Garamond" w:hAnsi="Garamond" w:cs="Arial"/>
          <w:color w:val="000000"/>
          <w:sz w:val="22"/>
          <w:szCs w:val="22"/>
          <w:lang w:eastAsia="es-CO"/>
        </w:rPr>
      </w:pPr>
    </w:p>
    <w:p w14:paraId="5F8BDF52" w14:textId="5AECEC8B" w:rsidR="00AB6F6A" w:rsidRDefault="00AB6F6A" w:rsidP="00AB6F6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3EEECF48" w14:textId="014C269F" w:rsidR="00AB6F6A" w:rsidRDefault="00AB6F6A" w:rsidP="00A008B6">
      <w:pPr>
        <w:suppressAutoHyphens w:val="0"/>
        <w:autoSpaceDE w:val="0"/>
        <w:adjustRightInd w:val="0"/>
        <w:jc w:val="both"/>
        <w:rPr>
          <w:rFonts w:ascii="Garamond" w:hAnsi="Garamond" w:cs="Arial"/>
          <w:color w:val="000000"/>
          <w:sz w:val="22"/>
          <w:szCs w:val="22"/>
          <w:lang w:eastAsia="es-CO"/>
        </w:rPr>
      </w:pPr>
    </w:p>
    <w:p w14:paraId="47B7C93C" w14:textId="77777777" w:rsidR="00724645" w:rsidRDefault="00724645" w:rsidP="003B2AF4">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lastRenderedPageBreak/>
        <w:t xml:space="preserve">Que ninguna otra persona o entidad, diferentes de las nombradas aquí, tiene participación en esta oferta o en el contrato que será el resultado de este proceso y que, por lo tanto, solamente los firmantes están vinculados a dicha oferta. </w:t>
      </w:r>
    </w:p>
    <w:p w14:paraId="2EBEC2AF" w14:textId="77777777" w:rsidR="003B2AF4" w:rsidRDefault="003B2AF4" w:rsidP="003B2AF4">
      <w:pPr>
        <w:widowControl/>
        <w:suppressAutoHyphens w:val="0"/>
        <w:autoSpaceDE w:val="0"/>
        <w:adjustRightInd w:val="0"/>
        <w:jc w:val="both"/>
        <w:rPr>
          <w:rFonts w:ascii="Garamond" w:hAnsi="Garamond" w:cs="Arial"/>
          <w:color w:val="000000"/>
          <w:sz w:val="22"/>
          <w:szCs w:val="22"/>
          <w:lang w:eastAsia="es-CO"/>
        </w:rPr>
      </w:pPr>
    </w:p>
    <w:p w14:paraId="57166BEF" w14:textId="18BA6A07" w:rsidR="002F0C52" w:rsidRDefault="00724645" w:rsidP="003B2AF4">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Garantiz</w:t>
      </w:r>
      <w:r w:rsidR="002F0C52">
        <w:rPr>
          <w:rFonts w:ascii="Garamond" w:hAnsi="Garamond" w:cs="Arial"/>
          <w:color w:val="000000"/>
          <w:sz w:val="22"/>
          <w:szCs w:val="22"/>
          <w:lang w:eastAsia="es-CO"/>
        </w:rPr>
        <w:t>ar</w:t>
      </w:r>
      <w:r>
        <w:rPr>
          <w:rFonts w:ascii="Garamond" w:hAnsi="Garamond" w:cs="Arial"/>
          <w:color w:val="000000"/>
          <w:sz w:val="22"/>
          <w:szCs w:val="22"/>
          <w:lang w:eastAsia="es-CO"/>
        </w:rPr>
        <w:t xml:space="preserve">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38EAE9C" w14:textId="77777777" w:rsidR="002F0C52" w:rsidRDefault="002F0C52" w:rsidP="00724645">
      <w:pPr>
        <w:suppressAutoHyphens w:val="0"/>
        <w:autoSpaceDE w:val="0"/>
        <w:adjustRightInd w:val="0"/>
        <w:jc w:val="both"/>
        <w:rPr>
          <w:rFonts w:ascii="Garamond" w:hAnsi="Garamond" w:cs="Arial"/>
          <w:color w:val="000000"/>
          <w:sz w:val="22"/>
          <w:szCs w:val="22"/>
          <w:lang w:eastAsia="es-CO"/>
        </w:rPr>
      </w:pPr>
    </w:p>
    <w:p w14:paraId="61723F95" w14:textId="1A1639FF" w:rsidR="00724645" w:rsidRDefault="002F0C52" w:rsidP="00724645">
      <w:pPr>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C</w:t>
      </w:r>
      <w:r w:rsidR="00724645">
        <w:rPr>
          <w:rFonts w:ascii="Garamond" w:hAnsi="Garamond" w:cs="Arial"/>
          <w:color w:val="000000"/>
          <w:sz w:val="22"/>
          <w:szCs w:val="22"/>
          <w:lang w:eastAsia="es-CO"/>
        </w:rPr>
        <w:t>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w:t>
      </w:r>
      <w:r w:rsidR="00053B46">
        <w:rPr>
          <w:rFonts w:ascii="Garamond" w:hAnsi="Garamond" w:cs="Arial"/>
          <w:color w:val="000000"/>
          <w:sz w:val="22"/>
          <w:szCs w:val="22"/>
          <w:lang w:eastAsia="es-CO"/>
        </w:rPr>
        <w:t>r</w:t>
      </w:r>
      <w:r w:rsidR="00724645">
        <w:rPr>
          <w:rFonts w:ascii="Garamond" w:hAnsi="Garamond" w:cs="Arial"/>
          <w:color w:val="000000"/>
          <w:sz w:val="22"/>
          <w:szCs w:val="22"/>
          <w:lang w:eastAsia="es-CO"/>
        </w:rPr>
        <w:t xml:space="preserve"> negocio a alguna persona para obtener ventaja ilícita (“normas anticorrupción del sector público”). </w:t>
      </w:r>
      <w:r w:rsidR="00053B46">
        <w:rPr>
          <w:rFonts w:ascii="Garamond" w:hAnsi="Garamond" w:cs="Arial"/>
          <w:color w:val="000000"/>
          <w:sz w:val="22"/>
          <w:szCs w:val="22"/>
          <w:lang w:eastAsia="es-CO"/>
        </w:rPr>
        <w:t xml:space="preserve">Así </w:t>
      </w:r>
      <w:r w:rsidR="00724645">
        <w:rPr>
          <w:rFonts w:ascii="Garamond" w:hAnsi="Garamond" w:cs="Arial"/>
          <w:color w:val="000000"/>
          <w:sz w:val="22"/>
          <w:szCs w:val="22"/>
          <w:lang w:eastAsia="es-CO"/>
        </w:rPr>
        <w:t>mismo, las partes reconocen la existencia de regulación similar en materia de soborno en el sector privado, entendido como el soborno de cualquier persona particular o empresa privada para obtener una ventaja indebida (“normas anticorrupción del sector público”).</w:t>
      </w:r>
    </w:p>
    <w:p w14:paraId="765BD8CE" w14:textId="77777777" w:rsidR="000C0569" w:rsidRPr="00DB64A6" w:rsidRDefault="000C0569" w:rsidP="00A008B6">
      <w:pPr>
        <w:suppressAutoHyphens w:val="0"/>
        <w:autoSpaceDE w:val="0"/>
        <w:adjustRightInd w:val="0"/>
        <w:jc w:val="both"/>
        <w:rPr>
          <w:rFonts w:ascii="Garamond" w:hAnsi="Garamond" w:cs="Arial"/>
          <w:color w:val="000000"/>
          <w:sz w:val="22"/>
          <w:szCs w:val="22"/>
          <w:lang w:eastAsia="es-CO"/>
        </w:rPr>
      </w:pPr>
    </w:p>
    <w:p w14:paraId="6D062541"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Cumplir con rigor las exigencias que haga la entidad contratante en el curso del procedimiento de selección. </w:t>
      </w:r>
    </w:p>
    <w:p w14:paraId="1FD030D7"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10EE7642" w14:textId="77777777" w:rsidR="00A008B6" w:rsidRPr="00DB64A6" w:rsidRDefault="00A008B6" w:rsidP="00A008B6">
      <w:pPr>
        <w:tabs>
          <w:tab w:val="left" w:pos="426"/>
        </w:tabs>
        <w:ind w:right="82"/>
        <w:jc w:val="both"/>
        <w:rPr>
          <w:rFonts w:ascii="Garamond" w:hAnsi="Garamond" w:cs="Arial"/>
          <w:color w:val="000000"/>
          <w:sz w:val="22"/>
          <w:szCs w:val="22"/>
          <w:lang w:eastAsia="es-CO"/>
        </w:rPr>
      </w:pPr>
      <w:r w:rsidRPr="00DB64A6">
        <w:rPr>
          <w:rFonts w:ascii="Garamond" w:hAnsi="Garamond" w:cs="Arial"/>
          <w:color w:val="000000"/>
          <w:sz w:val="22"/>
          <w:szCs w:val="22"/>
          <w:lang w:eastAsia="es-CO"/>
        </w:rPr>
        <w:t>Utilizar las oportunidades y mecanismos jurídicos que la ley pone a disposición, con estricta sujeción al principio de la buena fe, evitando cualquier forma de abuso del derecho.</w:t>
      </w:r>
    </w:p>
    <w:p w14:paraId="273B86C3" w14:textId="77777777" w:rsidR="00A008B6" w:rsidRPr="00DB64A6" w:rsidRDefault="00A008B6" w:rsidP="00A008B6">
      <w:pPr>
        <w:tabs>
          <w:tab w:val="left" w:pos="426"/>
        </w:tabs>
        <w:ind w:right="82"/>
        <w:jc w:val="both"/>
        <w:rPr>
          <w:rFonts w:ascii="Garamond" w:hAnsi="Garamond" w:cs="Arial"/>
          <w:color w:val="000000"/>
          <w:sz w:val="22"/>
          <w:szCs w:val="22"/>
          <w:lang w:eastAsia="es-CO"/>
        </w:rPr>
      </w:pPr>
    </w:p>
    <w:p w14:paraId="31ADB6F0" w14:textId="24C8E4C3" w:rsidR="00A008B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No utilizar, en la etapa de evaluación de las propuestas, argumentos sobre incumplimiento de requisitos diferentes a los establecidos </w:t>
      </w:r>
      <w:r w:rsidR="00053B46">
        <w:rPr>
          <w:rFonts w:ascii="Garamond" w:hAnsi="Garamond" w:cs="Arial"/>
          <w:color w:val="000000"/>
          <w:sz w:val="22"/>
          <w:szCs w:val="22"/>
          <w:lang w:eastAsia="es-CO"/>
        </w:rPr>
        <w:t xml:space="preserve">en </w:t>
      </w:r>
      <w:r w:rsidR="000C0569" w:rsidRPr="000C0569">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para efectos de buscar la descalificación de mis competidores. </w:t>
      </w:r>
    </w:p>
    <w:p w14:paraId="53837D60" w14:textId="766DB752" w:rsidR="0088148F" w:rsidRDefault="0088148F" w:rsidP="00A008B6">
      <w:pPr>
        <w:suppressAutoHyphens w:val="0"/>
        <w:autoSpaceDE w:val="0"/>
        <w:adjustRightInd w:val="0"/>
        <w:jc w:val="both"/>
        <w:rPr>
          <w:rFonts w:ascii="Garamond" w:hAnsi="Garamond" w:cs="Arial"/>
          <w:color w:val="000000"/>
          <w:sz w:val="22"/>
          <w:szCs w:val="22"/>
          <w:lang w:eastAsia="es-CO"/>
        </w:rPr>
      </w:pPr>
    </w:p>
    <w:p w14:paraId="366FF8F0" w14:textId="77777777" w:rsidR="0088148F" w:rsidRPr="00201B68" w:rsidRDefault="0088148F" w:rsidP="0088148F">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No incurrir en falsedad de los documentos exigidos para cumplir con los requisitos del respectivo proceso de selección.</w:t>
      </w:r>
    </w:p>
    <w:p w14:paraId="704FF5B1"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469185B4"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Adoptar las medidas necesarias para que ningún miembro del personal de mi Empresa, incurra en conductas violatorias del presente pacto. </w:t>
      </w:r>
    </w:p>
    <w:p w14:paraId="57C334B6"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76CA20A7" w14:textId="45C4943A" w:rsidR="00A008B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Denunciar con la debida justificación y de manera inmediata ante la Veeduría Distrital y demás órganos de control, cualquier actuación irregular ejecutada por funcionarios y/o los proponentes. </w:t>
      </w:r>
    </w:p>
    <w:p w14:paraId="2177447F" w14:textId="778B844A" w:rsidR="00406A96" w:rsidRDefault="00406A96" w:rsidP="00A008B6">
      <w:pPr>
        <w:suppressAutoHyphens w:val="0"/>
        <w:autoSpaceDE w:val="0"/>
        <w:adjustRightInd w:val="0"/>
        <w:jc w:val="both"/>
        <w:rPr>
          <w:rFonts w:ascii="Garamond" w:hAnsi="Garamond" w:cs="Arial"/>
          <w:color w:val="000000"/>
          <w:sz w:val="22"/>
          <w:szCs w:val="22"/>
          <w:lang w:eastAsia="es-CO"/>
        </w:rPr>
      </w:pPr>
    </w:p>
    <w:p w14:paraId="5EC3421D" w14:textId="4B433246" w:rsidR="00406A96" w:rsidRPr="002241AD" w:rsidRDefault="00406A96" w:rsidP="00406A96">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 xml:space="preserve">Denunciar ante el Oficial de Cumplimiento del Sistema de Gestión </w:t>
      </w:r>
      <w:proofErr w:type="spellStart"/>
      <w:r w:rsidRPr="00201B68">
        <w:rPr>
          <w:rFonts w:ascii="Garamond" w:hAnsi="Garamond" w:cs="Arial"/>
          <w:sz w:val="22"/>
          <w:szCs w:val="22"/>
          <w:lang w:val="es-ES"/>
        </w:rPr>
        <w:t>Antisoborno</w:t>
      </w:r>
      <w:proofErr w:type="spellEnd"/>
      <w:r w:rsidRPr="00201B68">
        <w:rPr>
          <w:rFonts w:ascii="Garamond" w:hAnsi="Garamond" w:cs="Arial"/>
          <w:sz w:val="22"/>
          <w:szCs w:val="22"/>
          <w:lang w:val="es-ES"/>
        </w:rPr>
        <w:t xml:space="preserve"> (SGAS) o las autoridades cualquier ofrecimiento de los otros proponentes o funcionarios públicos y en general toda persona que pueden ser interpretadas con la intenci</w:t>
      </w:r>
      <w:r w:rsidRPr="002241AD">
        <w:rPr>
          <w:rFonts w:ascii="Garamond" w:hAnsi="Garamond" w:cs="Arial"/>
          <w:sz w:val="22"/>
          <w:szCs w:val="22"/>
          <w:lang w:val="es-ES"/>
        </w:rPr>
        <w:t>ón de inducir alguna decisión relacionada con la adjudicación.</w:t>
      </w:r>
    </w:p>
    <w:p w14:paraId="6BEC7FD8" w14:textId="6AF16831" w:rsidR="002C15D4" w:rsidRPr="002241AD" w:rsidRDefault="002C15D4" w:rsidP="00406A96">
      <w:pPr>
        <w:tabs>
          <w:tab w:val="left" w:pos="426"/>
        </w:tabs>
        <w:ind w:right="82"/>
        <w:jc w:val="both"/>
        <w:rPr>
          <w:rFonts w:ascii="Garamond" w:hAnsi="Garamond" w:cs="Arial"/>
          <w:sz w:val="22"/>
          <w:szCs w:val="22"/>
          <w:lang w:val="es-ES"/>
        </w:rPr>
      </w:pPr>
    </w:p>
    <w:p w14:paraId="4A372134" w14:textId="67800434" w:rsidR="002C15D4" w:rsidRPr="002241AD" w:rsidRDefault="002C15D4" w:rsidP="00406A96">
      <w:pPr>
        <w:tabs>
          <w:tab w:val="left" w:pos="426"/>
        </w:tabs>
        <w:ind w:right="82"/>
        <w:jc w:val="both"/>
        <w:rPr>
          <w:rFonts w:ascii="Garamond" w:hAnsi="Garamond" w:cs="Arial"/>
          <w:sz w:val="22"/>
          <w:szCs w:val="22"/>
          <w:lang w:val="es-ES"/>
        </w:rPr>
      </w:pPr>
      <w:r w:rsidRPr="002241AD">
        <w:rPr>
          <w:rFonts w:ascii="Garamond" w:hAnsi="Garamond" w:cs="Arial"/>
          <w:sz w:val="22"/>
          <w:szCs w:val="22"/>
          <w:lang w:val="es-ES"/>
        </w:rPr>
        <w:t xml:space="preserve">Cumplir con la política, protocolos, controles, pactos y objetivos del Sistema de Gestión </w:t>
      </w:r>
      <w:proofErr w:type="spellStart"/>
      <w:r w:rsidRPr="002241AD">
        <w:rPr>
          <w:rFonts w:ascii="Garamond" w:hAnsi="Garamond" w:cs="Arial"/>
          <w:sz w:val="22"/>
          <w:szCs w:val="22"/>
          <w:lang w:val="es-ES"/>
        </w:rPr>
        <w:t>Antisoborno</w:t>
      </w:r>
      <w:proofErr w:type="spellEnd"/>
      <w:r w:rsidRPr="002241AD">
        <w:rPr>
          <w:rFonts w:ascii="Garamond" w:hAnsi="Garamond" w:cs="Arial"/>
          <w:sz w:val="22"/>
          <w:szCs w:val="22"/>
          <w:lang w:val="es-ES"/>
        </w:rPr>
        <w:t xml:space="preserve"> de la </w:t>
      </w:r>
      <w:r w:rsidR="00946EDC" w:rsidRPr="002241AD">
        <w:rPr>
          <w:rFonts w:ascii="Garamond" w:hAnsi="Garamond" w:cs="Arial"/>
          <w:sz w:val="22"/>
          <w:szCs w:val="22"/>
        </w:rPr>
        <w:t xml:space="preserve">Secretaría Distrital de Gobierno / Fondo de Desarrollo Local de </w:t>
      </w:r>
      <w:r w:rsidR="002241AD" w:rsidRPr="002241AD">
        <w:rPr>
          <w:rFonts w:ascii="Garamond" w:hAnsi="Garamond" w:cs="Arial"/>
          <w:sz w:val="22"/>
          <w:szCs w:val="22"/>
        </w:rPr>
        <w:t>Usme</w:t>
      </w:r>
      <w:r w:rsidRPr="002241AD">
        <w:rPr>
          <w:rFonts w:ascii="Garamond" w:hAnsi="Garamond" w:cs="Arial"/>
          <w:sz w:val="22"/>
          <w:szCs w:val="22"/>
          <w:lang w:val="es-ES"/>
        </w:rPr>
        <w:t>.</w:t>
      </w:r>
    </w:p>
    <w:p w14:paraId="3E5F0803" w14:textId="5B6A03F9" w:rsidR="00406A96" w:rsidRDefault="00406A96" w:rsidP="00A008B6">
      <w:pPr>
        <w:suppressAutoHyphens w:val="0"/>
        <w:autoSpaceDE w:val="0"/>
        <w:adjustRightInd w:val="0"/>
        <w:jc w:val="both"/>
        <w:rPr>
          <w:rFonts w:ascii="Garamond" w:hAnsi="Garamond" w:cs="Arial"/>
          <w:color w:val="000000"/>
          <w:sz w:val="22"/>
          <w:szCs w:val="22"/>
          <w:lang w:eastAsia="es-CO"/>
        </w:rPr>
      </w:pPr>
    </w:p>
    <w:p w14:paraId="393F8CE8" w14:textId="3D4278F6" w:rsidR="00285F55" w:rsidRDefault="00285F55" w:rsidP="00285F55">
      <w:pPr>
        <w:tabs>
          <w:tab w:val="left" w:pos="426"/>
        </w:tabs>
        <w:ind w:right="82"/>
        <w:jc w:val="both"/>
        <w:rPr>
          <w:rFonts w:ascii="Garamond" w:hAnsi="Garamond" w:cs="Arial"/>
          <w:sz w:val="22"/>
          <w:szCs w:val="22"/>
        </w:rPr>
      </w:pPr>
      <w:r w:rsidRPr="3FFC02A5">
        <w:rPr>
          <w:rFonts w:ascii="Garamond" w:hAnsi="Garamond" w:cs="Arial"/>
          <w:sz w:val="22"/>
          <w:szCs w:val="22"/>
        </w:rPr>
        <w:t>Comunicar a</w:t>
      </w:r>
      <w:r>
        <w:rPr>
          <w:rFonts w:ascii="Garamond" w:hAnsi="Garamond" w:cs="Arial"/>
          <w:sz w:val="22"/>
          <w:szCs w:val="22"/>
        </w:rPr>
        <w:t xml:space="preserve"> </w:t>
      </w:r>
      <w:r w:rsidR="00B00DFD">
        <w:rPr>
          <w:rFonts w:ascii="Garamond" w:hAnsi="Garamond" w:cs="Arial"/>
          <w:sz w:val="22"/>
          <w:szCs w:val="22"/>
        </w:rPr>
        <w:t>mis</w:t>
      </w:r>
      <w:r w:rsidRPr="3FFC02A5">
        <w:rPr>
          <w:rFonts w:ascii="Garamond" w:hAnsi="Garamond" w:cs="Arial"/>
          <w:sz w:val="22"/>
          <w:szCs w:val="22"/>
        </w:rPr>
        <w:t xml:space="preserve"> empleados y asesores el contenido del presente Compromiso</w:t>
      </w:r>
      <w:r w:rsidRPr="00A62314">
        <w:rPr>
          <w:rFonts w:ascii="Garamond" w:hAnsi="Garamond" w:cs="Arial"/>
          <w:color w:val="000000" w:themeColor="text1"/>
          <w:sz w:val="22"/>
          <w:szCs w:val="22"/>
        </w:rPr>
        <w:t xml:space="preserve"> para </w:t>
      </w:r>
      <w:r w:rsidRPr="3FFC02A5">
        <w:rPr>
          <w:rFonts w:ascii="Garamond" w:hAnsi="Garamond" w:cs="Arial"/>
          <w:sz w:val="22"/>
          <w:szCs w:val="22"/>
        </w:rPr>
        <w:t xml:space="preserve">explicar su importancia y </w:t>
      </w:r>
      <w:r w:rsidRPr="3FFC02A5">
        <w:rPr>
          <w:rFonts w:ascii="Garamond" w:hAnsi="Garamond" w:cs="Arial"/>
          <w:sz w:val="22"/>
          <w:szCs w:val="22"/>
        </w:rPr>
        <w:lastRenderedPageBreak/>
        <w:t>las consecuencias de su incumplimiento</w:t>
      </w:r>
      <w:r>
        <w:rPr>
          <w:rFonts w:ascii="Garamond" w:hAnsi="Garamond" w:cs="Arial"/>
          <w:sz w:val="22"/>
          <w:szCs w:val="22"/>
        </w:rPr>
        <w:t>.</w:t>
      </w:r>
      <w:r w:rsidRPr="3FFC02A5">
        <w:rPr>
          <w:rFonts w:ascii="Garamond" w:hAnsi="Garamond" w:cs="Arial"/>
          <w:sz w:val="22"/>
          <w:szCs w:val="22"/>
        </w:rPr>
        <w:t xml:space="preserve"> </w:t>
      </w:r>
      <w:r>
        <w:rPr>
          <w:rFonts w:ascii="Garamond" w:hAnsi="Garamond" w:cs="Arial"/>
          <w:sz w:val="22"/>
          <w:szCs w:val="22"/>
        </w:rPr>
        <w:t xml:space="preserve"> </w:t>
      </w:r>
    </w:p>
    <w:p w14:paraId="5E05CA44" w14:textId="1F2D759C" w:rsidR="00A62314" w:rsidRDefault="00A62314" w:rsidP="00285F55">
      <w:pPr>
        <w:tabs>
          <w:tab w:val="left" w:pos="426"/>
        </w:tabs>
        <w:ind w:right="82"/>
        <w:jc w:val="both"/>
        <w:rPr>
          <w:rFonts w:ascii="Garamond" w:hAnsi="Garamond" w:cs="Arial"/>
          <w:sz w:val="22"/>
          <w:szCs w:val="22"/>
        </w:rPr>
      </w:pPr>
    </w:p>
    <w:p w14:paraId="560D77F2" w14:textId="77777777" w:rsidR="00285F55" w:rsidRDefault="00285F55" w:rsidP="00285F55">
      <w:pPr>
        <w:pStyle w:val="Textoindependiente"/>
        <w:tabs>
          <w:tab w:val="left" w:pos="284"/>
        </w:tabs>
        <w:contextualSpacing/>
        <w:rPr>
          <w:rFonts w:ascii="Garamond" w:hAnsi="Garamond"/>
          <w:sz w:val="22"/>
          <w:szCs w:val="22"/>
        </w:rPr>
      </w:pPr>
    </w:p>
    <w:p w14:paraId="7780F56F" w14:textId="77777777" w:rsidR="00A008B6" w:rsidRPr="00DB64A6" w:rsidRDefault="00A008B6" w:rsidP="00A008B6">
      <w:pPr>
        <w:spacing w:line="259" w:lineRule="auto"/>
        <w:jc w:val="both"/>
        <w:rPr>
          <w:rFonts w:ascii="Garamond" w:hAnsi="Garamond"/>
          <w:sz w:val="22"/>
          <w:szCs w:val="22"/>
        </w:rPr>
      </w:pPr>
      <w:r w:rsidRPr="00DB64A6">
        <w:rPr>
          <w:rFonts w:ascii="Garamond" w:hAnsi="Garamond"/>
          <w:sz w:val="22"/>
          <w:szCs w:val="22"/>
        </w:rPr>
        <w:t xml:space="preserve">En constancia de lo anterior firmo este documento a los </w:t>
      </w:r>
      <w:r w:rsidRPr="00A00212">
        <w:rPr>
          <w:rFonts w:ascii="Garamond" w:hAnsi="Garamond"/>
          <w:color w:val="FF0000"/>
          <w:sz w:val="22"/>
          <w:szCs w:val="22"/>
        </w:rPr>
        <w:t xml:space="preserve">[día] </w:t>
      </w:r>
      <w:r w:rsidRPr="00DB64A6">
        <w:rPr>
          <w:rFonts w:ascii="Garamond" w:hAnsi="Garamond"/>
          <w:sz w:val="22"/>
          <w:szCs w:val="22"/>
        </w:rPr>
        <w:t xml:space="preserve">días del mes de </w:t>
      </w:r>
      <w:r w:rsidRPr="00A00212">
        <w:rPr>
          <w:rFonts w:ascii="Garamond" w:hAnsi="Garamond"/>
          <w:color w:val="FF0000"/>
          <w:sz w:val="22"/>
          <w:szCs w:val="22"/>
        </w:rPr>
        <w:t xml:space="preserve">[mes] </w:t>
      </w:r>
      <w:r w:rsidRPr="00DB64A6">
        <w:rPr>
          <w:rFonts w:ascii="Garamond" w:hAnsi="Garamond"/>
          <w:sz w:val="22"/>
          <w:szCs w:val="22"/>
        </w:rPr>
        <w:t xml:space="preserve">de </w:t>
      </w:r>
      <w:r w:rsidRPr="00A00212">
        <w:rPr>
          <w:rFonts w:ascii="Garamond" w:hAnsi="Garamond"/>
          <w:color w:val="FF0000"/>
          <w:sz w:val="22"/>
          <w:szCs w:val="22"/>
        </w:rPr>
        <w:t>[ año]</w:t>
      </w:r>
      <w:r w:rsidRPr="00DB64A6">
        <w:rPr>
          <w:rFonts w:ascii="Garamond" w:hAnsi="Garamond"/>
          <w:sz w:val="22"/>
          <w:szCs w:val="22"/>
        </w:rPr>
        <w:t xml:space="preserve">. </w:t>
      </w:r>
    </w:p>
    <w:p w14:paraId="295494EB" w14:textId="77777777" w:rsidR="00A008B6" w:rsidRPr="00DB64A6" w:rsidRDefault="00A008B6" w:rsidP="00A008B6">
      <w:pPr>
        <w:spacing w:line="259" w:lineRule="auto"/>
        <w:jc w:val="both"/>
        <w:rPr>
          <w:rFonts w:ascii="Garamond" w:hAnsi="Garamond"/>
          <w:sz w:val="22"/>
          <w:szCs w:val="22"/>
        </w:rPr>
      </w:pPr>
    </w:p>
    <w:p w14:paraId="2CE1BCEF" w14:textId="77777777" w:rsidR="00A008B6" w:rsidRPr="00DB64A6" w:rsidRDefault="00A008B6" w:rsidP="00A008B6">
      <w:pPr>
        <w:spacing w:line="259" w:lineRule="auto"/>
        <w:jc w:val="both"/>
        <w:rPr>
          <w:rFonts w:ascii="Garamond" w:hAnsi="Garamond"/>
          <w:sz w:val="22"/>
          <w:szCs w:val="22"/>
        </w:rPr>
      </w:pPr>
    </w:p>
    <w:p w14:paraId="6B19F430" w14:textId="77777777" w:rsidR="00A008B6" w:rsidRPr="00A00212" w:rsidRDefault="00A008B6" w:rsidP="00A008B6">
      <w:pPr>
        <w:spacing w:after="160" w:line="259" w:lineRule="auto"/>
        <w:jc w:val="both"/>
        <w:rPr>
          <w:rFonts w:ascii="Garamond" w:hAnsi="Garamond"/>
          <w:color w:val="FF0000"/>
          <w:sz w:val="22"/>
          <w:szCs w:val="22"/>
        </w:rPr>
      </w:pPr>
      <w:r w:rsidRPr="00A00212">
        <w:rPr>
          <w:rFonts w:ascii="Garamond" w:hAnsi="Garamond"/>
          <w:color w:val="FF0000"/>
          <w:sz w:val="22"/>
          <w:szCs w:val="22"/>
        </w:rPr>
        <w:t>Firma representante legal del Proponente.</w:t>
      </w:r>
    </w:p>
    <w:p w14:paraId="5DB9CDB2"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Nombre Completo:</w:t>
      </w:r>
    </w:p>
    <w:p w14:paraId="3C151409"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Documento de Identidad:</w:t>
      </w:r>
    </w:p>
    <w:p w14:paraId="0FAE661A"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Cargo:</w:t>
      </w:r>
    </w:p>
    <w:p w14:paraId="308FBC34"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 xml:space="preserve">Empresa: </w:t>
      </w:r>
    </w:p>
    <w:p w14:paraId="1533D8AE" w14:textId="77777777" w:rsidR="00A008B6" w:rsidRPr="00DB64A6" w:rsidRDefault="00A008B6" w:rsidP="00A008B6">
      <w:pPr>
        <w:spacing w:line="276" w:lineRule="auto"/>
        <w:jc w:val="both"/>
        <w:rPr>
          <w:rFonts w:ascii="Garamond" w:hAnsi="Garamond"/>
          <w:sz w:val="22"/>
          <w:szCs w:val="22"/>
        </w:rPr>
      </w:pPr>
      <w:proofErr w:type="spellStart"/>
      <w:r w:rsidRPr="00DB64A6">
        <w:rPr>
          <w:rFonts w:ascii="Garamond" w:hAnsi="Garamond"/>
          <w:sz w:val="22"/>
          <w:szCs w:val="22"/>
        </w:rPr>
        <w:t>Nit</w:t>
      </w:r>
      <w:proofErr w:type="spellEnd"/>
      <w:r w:rsidRPr="00DB64A6">
        <w:rPr>
          <w:rFonts w:ascii="Garamond" w:hAnsi="Garamond"/>
          <w:sz w:val="22"/>
          <w:szCs w:val="22"/>
        </w:rPr>
        <w:t xml:space="preserve">: </w:t>
      </w:r>
    </w:p>
    <w:p w14:paraId="010C5120"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 xml:space="preserve">Correo electrónico: </w:t>
      </w:r>
    </w:p>
    <w:p w14:paraId="5090D7CB"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 xml:space="preserve">Teléfono de notificaciones: </w:t>
      </w:r>
    </w:p>
    <w:p w14:paraId="5FB3762A" w14:textId="77777777" w:rsidR="00A008B6" w:rsidRPr="00DB64A6" w:rsidRDefault="00A008B6" w:rsidP="00A008B6">
      <w:pPr>
        <w:spacing w:line="276" w:lineRule="auto"/>
        <w:jc w:val="both"/>
        <w:rPr>
          <w:rFonts w:ascii="Garamond" w:hAnsi="Garamond"/>
          <w:sz w:val="22"/>
          <w:szCs w:val="22"/>
        </w:rPr>
      </w:pPr>
    </w:p>
    <w:sectPr w:rsidR="00A008B6" w:rsidRPr="00DB64A6" w:rsidSect="00AD7ADE">
      <w:headerReference w:type="default" r:id="rId7"/>
      <w:footerReference w:type="default" r:id="rId8"/>
      <w:pgSz w:w="12240" w:h="15840"/>
      <w:pgMar w:top="1985" w:right="1418" w:bottom="1418" w:left="1418" w:header="737" w:footer="1536"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79BF34" w14:textId="77777777" w:rsidR="00DE32EA" w:rsidRDefault="00DE32EA" w:rsidP="005E1FE9">
      <w:r>
        <w:separator/>
      </w:r>
    </w:p>
  </w:endnote>
  <w:endnote w:type="continuationSeparator" w:id="0">
    <w:p w14:paraId="0716AB17" w14:textId="77777777" w:rsidR="00DE32EA" w:rsidRDefault="00DE32EA" w:rsidP="005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Lohit Hindi">
    <w:altName w:val="Calibri"/>
    <w:panose1 w:val="00000000000000000000"/>
    <w:charset w:val="00"/>
    <w:family w:val="roman"/>
    <w:notTrueType/>
    <w:pitch w:val="default"/>
  </w:font>
  <w:font w:name="Liberation Serif">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74F1C" w14:textId="53F83F33" w:rsidR="00B5469E" w:rsidRDefault="00C33969" w:rsidP="005357B2">
    <w:pPr>
      <w:jc w:val="right"/>
      <w:rPr>
        <w:rStyle w:val="Nmerodepgina"/>
        <w:rFonts w:ascii="Garamond" w:hAnsi="Garamond" w:cs="Arial"/>
        <w:sz w:val="16"/>
        <w:szCs w:val="16"/>
      </w:rPr>
    </w:pPr>
    <w:r w:rsidRPr="00B85875">
      <w:rPr>
        <w:color w:val="000000"/>
      </w:rPr>
      <w:tab/>
      <w:t xml:space="preserve">                                                 </w:t>
    </w:r>
    <w:r>
      <w:rPr>
        <w:color w:val="000000"/>
      </w:rPr>
      <w:tab/>
    </w:r>
    <w:r>
      <w:rPr>
        <w:color w:val="000000"/>
      </w:rPr>
      <w:tab/>
    </w:r>
    <w:r>
      <w:rPr>
        <w:color w:val="000000"/>
      </w:rPr>
      <w:tab/>
    </w:r>
    <w:r>
      <w:rPr>
        <w:color w:val="000000"/>
      </w:rPr>
      <w:tab/>
    </w:r>
    <w:r>
      <w:rPr>
        <w:rStyle w:val="Nmerodepgina"/>
        <w:rFonts w:ascii="Garamond" w:hAnsi="Garamond" w:cs="Arial"/>
        <w:sz w:val="16"/>
        <w:szCs w:val="16"/>
      </w:rPr>
      <w:t xml:space="preserve">Página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PAGE </w:instrText>
    </w:r>
    <w:r>
      <w:rPr>
        <w:rStyle w:val="Nmerodepgina"/>
        <w:rFonts w:ascii="Garamond" w:hAnsi="Garamond" w:cs="Arial"/>
        <w:sz w:val="16"/>
        <w:szCs w:val="16"/>
      </w:rPr>
      <w:fldChar w:fldCharType="separate"/>
    </w:r>
    <w:r w:rsidR="001338C0">
      <w:rPr>
        <w:rStyle w:val="Nmerodepgina"/>
        <w:rFonts w:ascii="Garamond" w:hAnsi="Garamond" w:cs="Arial"/>
        <w:noProof/>
        <w:sz w:val="16"/>
        <w:szCs w:val="16"/>
      </w:rPr>
      <w:t>4</w:t>
    </w:r>
    <w:r>
      <w:rPr>
        <w:rStyle w:val="Nmerodepgina"/>
        <w:rFonts w:ascii="Garamond" w:hAnsi="Garamond" w:cs="Arial"/>
        <w:sz w:val="16"/>
        <w:szCs w:val="16"/>
      </w:rPr>
      <w:fldChar w:fldCharType="end"/>
    </w:r>
    <w:r>
      <w:rPr>
        <w:rStyle w:val="Nmerodepgina"/>
        <w:rFonts w:ascii="Garamond" w:hAnsi="Garamond" w:cs="Arial"/>
        <w:sz w:val="16"/>
        <w:szCs w:val="16"/>
      </w:rPr>
      <w:t xml:space="preserve"> de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NUMPAGES \* ARABIC </w:instrText>
    </w:r>
    <w:r>
      <w:rPr>
        <w:rStyle w:val="Nmerodepgina"/>
        <w:rFonts w:ascii="Garamond" w:hAnsi="Garamond" w:cs="Arial"/>
        <w:sz w:val="16"/>
        <w:szCs w:val="16"/>
      </w:rPr>
      <w:fldChar w:fldCharType="separate"/>
    </w:r>
    <w:r w:rsidR="001338C0">
      <w:rPr>
        <w:rStyle w:val="Nmerodepgina"/>
        <w:rFonts w:ascii="Garamond" w:hAnsi="Garamond" w:cs="Arial"/>
        <w:noProof/>
        <w:sz w:val="16"/>
        <w:szCs w:val="16"/>
      </w:rPr>
      <w:t>4</w:t>
    </w:r>
    <w:r>
      <w:rPr>
        <w:rStyle w:val="Nmerodepgina"/>
        <w:rFonts w:ascii="Garamond" w:hAnsi="Garamond" w:cs="Arial"/>
        <w:sz w:val="16"/>
        <w:szCs w:val="16"/>
      </w:rPr>
      <w:fldChar w:fldCharType="end"/>
    </w:r>
  </w:p>
  <w:p w14:paraId="2622B93E" w14:textId="77777777" w:rsidR="005357B2" w:rsidRDefault="00C33969" w:rsidP="005357B2">
    <w:pPr>
      <w:rPr>
        <w:rStyle w:val="Nmerodepgina"/>
        <w:rFonts w:ascii="Garamond" w:hAnsi="Garamond" w:cs="Arial"/>
        <w:sz w:val="16"/>
        <w:szCs w:val="16"/>
      </w:rPr>
    </w:pPr>
    <w:r>
      <w:rPr>
        <w:noProof/>
        <w:lang w:eastAsia="es-CO" w:bidi="ar-SA"/>
      </w:rPr>
      <mc:AlternateContent>
        <mc:Choice Requires="wps">
          <w:drawing>
            <wp:anchor distT="0" distB="0" distL="114300" distR="114300" simplePos="0" relativeHeight="251661312" behindDoc="0" locked="0" layoutInCell="1" allowOverlap="1" wp14:anchorId="3BBB53A5" wp14:editId="1C84C294">
              <wp:simplePos x="0" y="0"/>
              <wp:positionH relativeFrom="column">
                <wp:posOffset>2541270</wp:posOffset>
              </wp:positionH>
              <wp:positionV relativeFrom="paragraph">
                <wp:posOffset>114300</wp:posOffset>
              </wp:positionV>
              <wp:extent cx="1524000" cy="138811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1388110"/>
                      </a:xfrm>
                      <a:prstGeom prst="rect">
                        <a:avLst/>
                      </a:prstGeom>
                      <a:solidFill>
                        <a:srgbClr val="FFFFFF"/>
                      </a:solidFill>
                      <a:ln>
                        <a:noFill/>
                      </a:ln>
                    </wps:spPr>
                    <wps:txbx>
                      <w:txbxContent>
                        <w:p w14:paraId="4B738A5C" w14:textId="77777777" w:rsidR="005357B2" w:rsidRPr="00E52DAF" w:rsidRDefault="00DE32EA" w:rsidP="005357B2">
                          <w:pPr>
                            <w:rPr>
                              <w:rFonts w:ascii="Arial" w:hAnsi="Arial" w:cs="Arial"/>
                              <w:sz w:val="16"/>
                              <w:szCs w:val="16"/>
                              <w:lang w:val="es-MX"/>
                            </w:rPr>
                          </w:pPr>
                        </w:p>
                        <w:p w14:paraId="2A8FB980" w14:textId="3B06CA1A" w:rsidR="005357B2" w:rsidRPr="00E52DAF" w:rsidRDefault="00DE32EA" w:rsidP="005357B2">
                          <w:pPr>
                            <w:jc w:val="center"/>
                            <w:rPr>
                              <w:rFonts w:ascii="Arial" w:hAnsi="Arial" w:cs="Arial"/>
                              <w:sz w:val="14"/>
                              <w:szCs w:val="16"/>
                              <w:lang w:val="es-MX"/>
                            </w:rPr>
                          </w:pP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B53A5" id="Rectángulo 7" o:spid="_x0000_s1026" style="position:absolute;margin-left:200.1pt;margin-top:9pt;width:120pt;height:10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" stroked="f">
              <v:path arrowok="t"/>
              <v:textbox inset="2.5575mm,1.2875mm,2.5575mm,1.2875mm">
                <w:txbxContent>
                  <w:p w14:paraId="4B738A5C" w14:textId="77777777" w:rsidR="005357B2" w:rsidRPr="00E52DAF" w:rsidRDefault="00DE32EA" w:rsidP="005357B2">
                    <w:pPr>
                      <w:rPr>
                        <w:rFonts w:ascii="Arial" w:hAnsi="Arial" w:cs="Arial"/>
                        <w:sz w:val="16"/>
                        <w:szCs w:val="16"/>
                        <w:lang w:val="es-MX"/>
                      </w:rPr>
                    </w:pPr>
                  </w:p>
                  <w:p w14:paraId="2A8FB980" w14:textId="3B06CA1A" w:rsidR="005357B2" w:rsidRPr="00E52DAF" w:rsidRDefault="00DE32EA" w:rsidP="005357B2">
                    <w:pPr>
                      <w:jc w:val="center"/>
                      <w:rPr>
                        <w:rFonts w:ascii="Arial" w:hAnsi="Arial" w:cs="Arial"/>
                        <w:sz w:val="14"/>
                        <w:szCs w:val="16"/>
                        <w:lang w:val="es-MX"/>
                      </w:rPr>
                    </w:pPr>
                  </w:p>
                </w:txbxContent>
              </v:textbox>
            </v:rect>
          </w:pict>
        </mc:Fallback>
      </mc:AlternateContent>
    </w:r>
  </w:p>
  <w:p w14:paraId="1D2951B9" w14:textId="787746D1" w:rsidR="005357B2" w:rsidRDefault="00D336FF" w:rsidP="005357B2">
    <w:pPr>
      <w:jc w:val="center"/>
    </w:pPr>
    <w:r>
      <w:rPr>
        <w:noProof/>
        <w:lang w:eastAsia="es-CO" w:bidi="ar-SA"/>
      </w:rPr>
      <w:drawing>
        <wp:anchor distT="0" distB="0" distL="114300" distR="114300" simplePos="0" relativeHeight="251665408" behindDoc="0" locked="0" layoutInCell="1" allowOverlap="1" wp14:anchorId="52FD2C84" wp14:editId="4F918457">
          <wp:simplePos x="0" y="0"/>
          <wp:positionH relativeFrom="margin">
            <wp:align>right</wp:align>
          </wp:positionH>
          <wp:positionV relativeFrom="paragraph">
            <wp:posOffset>146685</wp:posOffset>
          </wp:positionV>
          <wp:extent cx="1906905" cy="630555"/>
          <wp:effectExtent l="0" t="0" r="0"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6905" cy="630555"/>
                  </a:xfrm>
                  <a:prstGeom prst="rect">
                    <a:avLst/>
                  </a:prstGeom>
                  <a:noFill/>
                  <a:ln>
                    <a:noFill/>
                  </a:ln>
                </pic:spPr>
              </pic:pic>
            </a:graphicData>
          </a:graphic>
        </wp:anchor>
      </w:drawing>
    </w:r>
    <w:r>
      <w:rPr>
        <w:noProof/>
        <w:lang w:eastAsia="es-CO" w:bidi="ar-SA"/>
      </w:rPr>
      <mc:AlternateContent>
        <mc:Choice Requires="wps">
          <w:drawing>
            <wp:anchor distT="0" distB="0" distL="114300" distR="114300" simplePos="0" relativeHeight="251663360" behindDoc="0" locked="0" layoutInCell="1" allowOverlap="1" wp14:anchorId="227EF8B3" wp14:editId="7C17A9F7">
              <wp:simplePos x="0" y="0"/>
              <wp:positionH relativeFrom="column">
                <wp:posOffset>0</wp:posOffset>
              </wp:positionH>
              <wp:positionV relativeFrom="paragraph">
                <wp:posOffset>0</wp:posOffset>
              </wp:positionV>
              <wp:extent cx="2124075" cy="800100"/>
              <wp:effectExtent l="0" t="0" r="0" b="0"/>
              <wp:wrapNone/>
              <wp:docPr id="4"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5CF998" w14:textId="77777777" w:rsidR="00D336FF" w:rsidRPr="002438B9" w:rsidRDefault="00D336FF" w:rsidP="00D336FF">
                          <w:pPr>
                            <w:rPr>
                              <w:rFonts w:ascii="Garamond" w:eastAsia="Calibri" w:hAnsi="Garamond" w:cs="Arial"/>
                              <w:bCs/>
                              <w:sz w:val="14"/>
                              <w:szCs w:val="22"/>
                              <w:lang w:val="es-MX" w:eastAsia="en-US"/>
                            </w:rPr>
                          </w:pPr>
                          <w:r w:rsidRPr="002438B9">
                            <w:rPr>
                              <w:rFonts w:ascii="Garamond" w:eastAsia="Calibri" w:hAnsi="Garamond" w:cs="Arial"/>
                              <w:bCs/>
                              <w:sz w:val="14"/>
                              <w:szCs w:val="22"/>
                              <w:lang w:val="es-MX" w:eastAsia="en-US"/>
                            </w:rPr>
                            <w:t>Alcaldía Local de Usme</w:t>
                          </w:r>
                          <w:r w:rsidRPr="002438B9">
                            <w:rPr>
                              <w:rFonts w:ascii="Garamond" w:eastAsia="Calibri" w:hAnsi="Garamond" w:cs="Arial"/>
                              <w:bCs/>
                              <w:sz w:val="14"/>
                              <w:szCs w:val="22"/>
                              <w:lang w:val="es-MX" w:eastAsia="en-US"/>
                            </w:rPr>
                            <w:br/>
                            <w:t>Carrera 14 A No. 137 B Sur - 32</w:t>
                          </w:r>
                        </w:p>
                        <w:p w14:paraId="12E006ED" w14:textId="77777777" w:rsidR="00D336FF" w:rsidRPr="002438B9" w:rsidRDefault="00D336FF" w:rsidP="00D336FF">
                          <w:pPr>
                            <w:rPr>
                              <w:rFonts w:ascii="Garamond" w:eastAsia="Calibri" w:hAnsi="Garamond" w:cs="Arial"/>
                              <w:bCs/>
                              <w:sz w:val="14"/>
                              <w:szCs w:val="22"/>
                              <w:lang w:val="es-MX" w:eastAsia="en-US"/>
                            </w:rPr>
                          </w:pPr>
                          <w:r w:rsidRPr="002438B9">
                            <w:rPr>
                              <w:rFonts w:ascii="Garamond" w:eastAsia="Calibri" w:hAnsi="Garamond" w:cs="Arial"/>
                              <w:bCs/>
                              <w:sz w:val="14"/>
                              <w:szCs w:val="22"/>
                              <w:lang w:val="es-MX" w:eastAsia="en-US"/>
                            </w:rPr>
                            <w:t>Plazoleta Fundacional de Usme (Usme Centro)</w:t>
                          </w:r>
                        </w:p>
                        <w:p w14:paraId="3776693F" w14:textId="77777777" w:rsidR="00D336FF" w:rsidRPr="002438B9" w:rsidRDefault="00D336FF" w:rsidP="00D336FF">
                          <w:pPr>
                            <w:rPr>
                              <w:rFonts w:ascii="Garamond" w:eastAsia="Calibri" w:hAnsi="Garamond" w:cs="Arial"/>
                              <w:bCs/>
                              <w:sz w:val="14"/>
                              <w:szCs w:val="22"/>
                              <w:lang w:val="es-MX" w:eastAsia="en-US"/>
                            </w:rPr>
                          </w:pPr>
                          <w:r w:rsidRPr="002438B9">
                            <w:rPr>
                              <w:rFonts w:ascii="Garamond" w:eastAsia="Calibri" w:hAnsi="Garamond" w:cs="Arial"/>
                              <w:bCs/>
                              <w:sz w:val="14"/>
                              <w:szCs w:val="22"/>
                              <w:lang w:val="es-MX" w:eastAsia="en-US"/>
                            </w:rPr>
                            <w:t xml:space="preserve">Código Postal: 110541 </w:t>
                          </w:r>
                        </w:p>
                        <w:p w14:paraId="54B063BC" w14:textId="77777777" w:rsidR="00D336FF" w:rsidRPr="002438B9" w:rsidRDefault="00D336FF" w:rsidP="00D336FF">
                          <w:pPr>
                            <w:rPr>
                              <w:rFonts w:ascii="Garamond" w:eastAsia="Calibri" w:hAnsi="Garamond" w:cs="Arial"/>
                              <w:bCs/>
                              <w:sz w:val="14"/>
                              <w:szCs w:val="22"/>
                              <w:lang w:val="es-MX" w:eastAsia="en-US"/>
                            </w:rPr>
                          </w:pPr>
                          <w:r w:rsidRPr="002438B9">
                            <w:rPr>
                              <w:rFonts w:ascii="Garamond" w:eastAsia="Calibri" w:hAnsi="Garamond" w:cs="Arial"/>
                              <w:bCs/>
                              <w:sz w:val="14"/>
                              <w:szCs w:val="22"/>
                              <w:lang w:val="es-MX" w:eastAsia="en-US"/>
                            </w:rPr>
                            <w:t>Tel. 7693100 Ext. 306</w:t>
                          </w:r>
                        </w:p>
                        <w:p w14:paraId="0DEF18F0" w14:textId="77777777" w:rsidR="00D336FF" w:rsidRPr="002438B9" w:rsidRDefault="00D336FF" w:rsidP="00D336FF">
                          <w:pPr>
                            <w:rPr>
                              <w:rFonts w:ascii="Garamond" w:eastAsia="Calibri" w:hAnsi="Garamond" w:cs="Arial"/>
                              <w:bCs/>
                              <w:sz w:val="14"/>
                              <w:szCs w:val="22"/>
                              <w:lang w:val="es-MX" w:eastAsia="en-US"/>
                            </w:rPr>
                          </w:pPr>
                          <w:r w:rsidRPr="002438B9">
                            <w:rPr>
                              <w:rFonts w:ascii="Garamond" w:eastAsia="Calibri" w:hAnsi="Garamond" w:cs="Arial"/>
                              <w:bCs/>
                              <w:sz w:val="14"/>
                              <w:szCs w:val="22"/>
                              <w:lang w:val="es-MX" w:eastAsia="en-US"/>
                            </w:rPr>
                            <w:t>Información Línea 195</w:t>
                          </w:r>
                        </w:p>
                        <w:p w14:paraId="289C6969" w14:textId="77777777" w:rsidR="00D336FF" w:rsidRPr="002438B9" w:rsidRDefault="00D336FF" w:rsidP="00D336FF">
                          <w:pPr>
                            <w:rPr>
                              <w:rFonts w:ascii="Garamond" w:eastAsia="Calibri" w:hAnsi="Garamond" w:cs="Arial"/>
                              <w:bCs/>
                              <w:sz w:val="14"/>
                              <w:szCs w:val="22"/>
                              <w:lang w:val="es-MX" w:eastAsia="en-US"/>
                            </w:rPr>
                          </w:pPr>
                          <w:r w:rsidRPr="002438B9">
                            <w:rPr>
                              <w:rFonts w:ascii="Garamond" w:eastAsia="Calibri" w:hAnsi="Garamond" w:cs="Arial"/>
                              <w:bCs/>
                              <w:sz w:val="14"/>
                              <w:szCs w:val="22"/>
                              <w:lang w:val="es-MX" w:eastAsia="en-US"/>
                            </w:rPr>
                            <w:t>www.usme.gov.co</w:t>
                          </w:r>
                        </w:p>
                        <w:p w14:paraId="138499CB" w14:textId="77777777" w:rsidR="00D336FF" w:rsidRPr="003A7387" w:rsidRDefault="00D336FF" w:rsidP="00D336FF">
                          <w:pPr>
                            <w:rPr>
                              <w:rFonts w:ascii="Arial" w:hAnsi="Arial" w:cs="Arial"/>
                              <w:sz w:val="16"/>
                              <w:szCs w:val="16"/>
                              <w:lang w:val="es-MX"/>
                            </w:rPr>
                          </w:pPr>
                        </w:p>
                      </w:txbxContent>
                    </wps:txbx>
                    <wps:bodyPr rot="0" vert="horz" wrap="square" lIns="91440" tIns="45720" rIns="91440" bIns="45720" anchor="t" anchorCtr="0" upright="1">
                      <a:noAutofit/>
                    </wps:bodyPr>
                  </wps:wsp>
                </a:graphicData>
              </a:graphic>
            </wp:anchor>
          </w:drawing>
        </mc:Choice>
        <mc:Fallback>
          <w:pict>
            <v:shapetype w14:anchorId="227EF8B3" id="_x0000_t202" coordsize="21600,21600" o:spt="202" path="m,l,21600r21600,l21600,xe">
              <v:stroke joinstyle="miter"/>
              <v:path gradientshapeok="t" o:connecttype="rect"/>
            </v:shapetype>
            <v:shape id="Cuadro de texto 5" o:spid="_x0000_s1027" type="#_x0000_t202" style="position:absolute;left:0;text-align:left;margin-left:0;margin-top:0;width:167.25pt;height:6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" stroked="f">
              <v:textbox>
                <w:txbxContent>
                  <w:p w14:paraId="1D5CF998" w14:textId="77777777" w:rsidR="00D336FF" w:rsidRPr="002438B9" w:rsidRDefault="00D336FF" w:rsidP="00D336FF">
                    <w:pPr>
                      <w:rPr>
                        <w:rFonts w:ascii="Garamond" w:eastAsia="Calibri" w:hAnsi="Garamond" w:cs="Arial"/>
                        <w:bCs/>
                        <w:sz w:val="14"/>
                        <w:szCs w:val="22"/>
                        <w:lang w:val="es-MX" w:eastAsia="en-US"/>
                      </w:rPr>
                    </w:pPr>
                    <w:r w:rsidRPr="002438B9">
                      <w:rPr>
                        <w:rFonts w:ascii="Garamond" w:eastAsia="Calibri" w:hAnsi="Garamond" w:cs="Arial"/>
                        <w:bCs/>
                        <w:sz w:val="14"/>
                        <w:szCs w:val="22"/>
                        <w:lang w:val="es-MX" w:eastAsia="en-US"/>
                      </w:rPr>
                      <w:t>Alcaldía Local de Usme</w:t>
                    </w:r>
                    <w:r w:rsidRPr="002438B9">
                      <w:rPr>
                        <w:rFonts w:ascii="Garamond" w:eastAsia="Calibri" w:hAnsi="Garamond" w:cs="Arial"/>
                        <w:bCs/>
                        <w:sz w:val="14"/>
                        <w:szCs w:val="22"/>
                        <w:lang w:val="es-MX" w:eastAsia="en-US"/>
                      </w:rPr>
                      <w:br/>
                      <w:t>Carrera 14 A No. 137 B Sur - 32</w:t>
                    </w:r>
                  </w:p>
                  <w:p w14:paraId="12E006ED" w14:textId="77777777" w:rsidR="00D336FF" w:rsidRPr="002438B9" w:rsidRDefault="00D336FF" w:rsidP="00D336FF">
                    <w:pPr>
                      <w:rPr>
                        <w:rFonts w:ascii="Garamond" w:eastAsia="Calibri" w:hAnsi="Garamond" w:cs="Arial"/>
                        <w:bCs/>
                        <w:sz w:val="14"/>
                        <w:szCs w:val="22"/>
                        <w:lang w:val="es-MX" w:eastAsia="en-US"/>
                      </w:rPr>
                    </w:pPr>
                    <w:r w:rsidRPr="002438B9">
                      <w:rPr>
                        <w:rFonts w:ascii="Garamond" w:eastAsia="Calibri" w:hAnsi="Garamond" w:cs="Arial"/>
                        <w:bCs/>
                        <w:sz w:val="14"/>
                        <w:szCs w:val="22"/>
                        <w:lang w:val="es-MX" w:eastAsia="en-US"/>
                      </w:rPr>
                      <w:t>Plazoleta Fundacional de Usme (Usme Centro)</w:t>
                    </w:r>
                  </w:p>
                  <w:p w14:paraId="3776693F" w14:textId="77777777" w:rsidR="00D336FF" w:rsidRPr="002438B9" w:rsidRDefault="00D336FF" w:rsidP="00D336FF">
                    <w:pPr>
                      <w:rPr>
                        <w:rFonts w:ascii="Garamond" w:eastAsia="Calibri" w:hAnsi="Garamond" w:cs="Arial"/>
                        <w:bCs/>
                        <w:sz w:val="14"/>
                        <w:szCs w:val="22"/>
                        <w:lang w:val="es-MX" w:eastAsia="en-US"/>
                      </w:rPr>
                    </w:pPr>
                    <w:r w:rsidRPr="002438B9">
                      <w:rPr>
                        <w:rFonts w:ascii="Garamond" w:eastAsia="Calibri" w:hAnsi="Garamond" w:cs="Arial"/>
                        <w:bCs/>
                        <w:sz w:val="14"/>
                        <w:szCs w:val="22"/>
                        <w:lang w:val="es-MX" w:eastAsia="en-US"/>
                      </w:rPr>
                      <w:t xml:space="preserve">Código Postal: 110541 </w:t>
                    </w:r>
                  </w:p>
                  <w:p w14:paraId="54B063BC" w14:textId="77777777" w:rsidR="00D336FF" w:rsidRPr="002438B9" w:rsidRDefault="00D336FF" w:rsidP="00D336FF">
                    <w:pPr>
                      <w:rPr>
                        <w:rFonts w:ascii="Garamond" w:eastAsia="Calibri" w:hAnsi="Garamond" w:cs="Arial"/>
                        <w:bCs/>
                        <w:sz w:val="14"/>
                        <w:szCs w:val="22"/>
                        <w:lang w:val="es-MX" w:eastAsia="en-US"/>
                      </w:rPr>
                    </w:pPr>
                    <w:r w:rsidRPr="002438B9">
                      <w:rPr>
                        <w:rFonts w:ascii="Garamond" w:eastAsia="Calibri" w:hAnsi="Garamond" w:cs="Arial"/>
                        <w:bCs/>
                        <w:sz w:val="14"/>
                        <w:szCs w:val="22"/>
                        <w:lang w:val="es-MX" w:eastAsia="en-US"/>
                      </w:rPr>
                      <w:t>Tel. 7693100 Ext. 306</w:t>
                    </w:r>
                  </w:p>
                  <w:p w14:paraId="0DEF18F0" w14:textId="77777777" w:rsidR="00D336FF" w:rsidRPr="002438B9" w:rsidRDefault="00D336FF" w:rsidP="00D336FF">
                    <w:pPr>
                      <w:rPr>
                        <w:rFonts w:ascii="Garamond" w:eastAsia="Calibri" w:hAnsi="Garamond" w:cs="Arial"/>
                        <w:bCs/>
                        <w:sz w:val="14"/>
                        <w:szCs w:val="22"/>
                        <w:lang w:val="es-MX" w:eastAsia="en-US"/>
                      </w:rPr>
                    </w:pPr>
                    <w:r w:rsidRPr="002438B9">
                      <w:rPr>
                        <w:rFonts w:ascii="Garamond" w:eastAsia="Calibri" w:hAnsi="Garamond" w:cs="Arial"/>
                        <w:bCs/>
                        <w:sz w:val="14"/>
                        <w:szCs w:val="22"/>
                        <w:lang w:val="es-MX" w:eastAsia="en-US"/>
                      </w:rPr>
                      <w:t>Información Línea 195</w:t>
                    </w:r>
                  </w:p>
                  <w:p w14:paraId="289C6969" w14:textId="77777777" w:rsidR="00D336FF" w:rsidRPr="002438B9" w:rsidRDefault="00D336FF" w:rsidP="00D336FF">
                    <w:pPr>
                      <w:rPr>
                        <w:rFonts w:ascii="Garamond" w:eastAsia="Calibri" w:hAnsi="Garamond" w:cs="Arial"/>
                        <w:bCs/>
                        <w:sz w:val="14"/>
                        <w:szCs w:val="22"/>
                        <w:lang w:val="es-MX" w:eastAsia="en-US"/>
                      </w:rPr>
                    </w:pPr>
                    <w:r w:rsidRPr="002438B9">
                      <w:rPr>
                        <w:rFonts w:ascii="Garamond" w:eastAsia="Calibri" w:hAnsi="Garamond" w:cs="Arial"/>
                        <w:bCs/>
                        <w:sz w:val="14"/>
                        <w:szCs w:val="22"/>
                        <w:lang w:val="es-MX" w:eastAsia="en-US"/>
                      </w:rPr>
                      <w:t>www.usme.gov.co</w:t>
                    </w:r>
                  </w:p>
                  <w:p w14:paraId="138499CB" w14:textId="77777777" w:rsidR="00D336FF" w:rsidRPr="003A7387" w:rsidRDefault="00D336FF" w:rsidP="00D336FF">
                    <w:pPr>
                      <w:rPr>
                        <w:rFonts w:ascii="Arial" w:hAnsi="Arial" w:cs="Arial"/>
                        <w:sz w:val="16"/>
                        <w:szCs w:val="16"/>
                        <w:lang w:val="es-MX"/>
                      </w:rPr>
                    </w:pPr>
                  </w:p>
                </w:txbxContent>
              </v:textbox>
            </v:shape>
          </w:pict>
        </mc:Fallback>
      </mc:AlternateContent>
    </w:r>
    <w:r w:rsidR="00C33969">
      <w:rPr>
        <w:noProof/>
        <w:lang w:eastAsia="es-CO" w:bidi="ar-SA"/>
      </w:rPr>
      <mc:AlternateContent>
        <mc:Choice Requires="wps">
          <w:drawing>
            <wp:anchor distT="0" distB="0" distL="114300" distR="114300" simplePos="0" relativeHeight="251660288" behindDoc="0" locked="0" layoutInCell="1" allowOverlap="1" wp14:anchorId="193C0B97" wp14:editId="1E29176A">
              <wp:simplePos x="0" y="0"/>
              <wp:positionH relativeFrom="column">
                <wp:posOffset>0</wp:posOffset>
              </wp:positionH>
              <wp:positionV relativeFrom="paragraph">
                <wp:posOffset>77470</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097DFBFA" w14:textId="41EB1269" w:rsidR="005357B2" w:rsidRPr="005357B2" w:rsidRDefault="00DE32EA" w:rsidP="005357B2">
                          <w:pPr>
                            <w:rPr>
                              <w:rFonts w:ascii="Garamond" w:hAnsi="Garamond"/>
                              <w:sz w:val="16"/>
                              <w:szCs w:val="16"/>
                              <w:lang w:val="es-MX"/>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C0B97" id="Rectángulo 6" o:spid="_x0000_s1028" style="position:absolute;left:0;text-align:left;margin-left:0;margin-top:6.1pt;width:2in;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" stroked="f">
              <v:path arrowok="t"/>
              <v:textbox inset="7.25pt,3.65pt,7.25pt,3.65pt">
                <w:txbxContent>
                  <w:p w14:paraId="097DFBFA" w14:textId="41EB1269" w:rsidR="005357B2" w:rsidRPr="005357B2" w:rsidRDefault="00DE32EA" w:rsidP="005357B2">
                    <w:pPr>
                      <w:rPr>
                        <w:rFonts w:ascii="Garamond" w:hAnsi="Garamond"/>
                        <w:sz w:val="16"/>
                        <w:szCs w:val="16"/>
                        <w:lang w:val="es-MX"/>
                      </w:rPr>
                    </w:pPr>
                  </w:p>
                </w:txbxContent>
              </v:textbox>
            </v:rect>
          </w:pict>
        </mc:Fallback>
      </mc:AlternateContent>
    </w:r>
  </w:p>
  <w:p w14:paraId="5530E3A6" w14:textId="7D1A63E5" w:rsidR="00B5469E" w:rsidRDefault="00DE32EA">
    <w:pPr>
      <w:pStyle w:val="Standard"/>
      <w:ind w:right="360"/>
      <w:jc w:val="center"/>
      <w:rPr>
        <w:rFonts w:ascii="Arial" w:hAnsi="Arial" w:cs="Aria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58565" w14:textId="77777777" w:rsidR="00DE32EA" w:rsidRDefault="00DE32EA" w:rsidP="005E1FE9">
      <w:r>
        <w:separator/>
      </w:r>
    </w:p>
  </w:footnote>
  <w:footnote w:type="continuationSeparator" w:id="0">
    <w:p w14:paraId="3390EABB" w14:textId="77777777" w:rsidR="00DE32EA" w:rsidRDefault="00DE32EA" w:rsidP="005E1F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36944" w14:textId="1B5C0538" w:rsidR="00415617" w:rsidRDefault="00D336FF" w:rsidP="00D336FF">
    <w:pPr>
      <w:pStyle w:val="Standard"/>
      <w:jc w:val="center"/>
      <w:rPr>
        <w:rFonts w:ascii="Garamond" w:hAnsi="Garamond" w:cs="Arial"/>
        <w:b/>
        <w:sz w:val="24"/>
        <w:szCs w:val="24"/>
      </w:rPr>
    </w:pPr>
    <w:r>
      <w:rPr>
        <w:noProof/>
        <w:lang w:eastAsia="es-CO"/>
      </w:rPr>
      <w:drawing>
        <wp:inline distT="0" distB="0" distL="0" distR="0" wp14:anchorId="31CD8E38" wp14:editId="35D5C50C">
          <wp:extent cx="933450" cy="103822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038225"/>
                  </a:xfrm>
                  <a:prstGeom prst="rect">
                    <a:avLst/>
                  </a:prstGeom>
                  <a:solidFill>
                    <a:srgbClr val="FFFFFF">
                      <a:alpha val="0"/>
                    </a:srgbClr>
                  </a:solidFill>
                  <a:ln>
                    <a:noFill/>
                  </a:ln>
                </pic:spPr>
              </pic:pic>
            </a:graphicData>
          </a:graphic>
        </wp:inline>
      </w:drawing>
    </w:r>
  </w:p>
  <w:p w14:paraId="206A3863" w14:textId="77777777" w:rsidR="00B5469E" w:rsidRDefault="00C33969" w:rsidP="00EA47F6">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4444E"/>
    <w:multiLevelType w:val="hybridMultilevel"/>
    <w:tmpl w:val="48EA9F6E"/>
    <w:lvl w:ilvl="0" w:tplc="D2382682">
      <w:start w:val="1"/>
      <w:numFmt w:val="lowerLetter"/>
      <w:lvlText w:val="%1)"/>
      <w:lvlJc w:val="left"/>
      <w:pPr>
        <w:ind w:left="360" w:hanging="360"/>
      </w:pPr>
      <w:rPr>
        <w:b/>
        <w:bCs/>
        <w:color w:val="000000" w:themeColor="text1"/>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9"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4"/>
  </w:num>
  <w:num w:numId="2">
    <w:abstractNumId w:val="15"/>
  </w:num>
  <w:num w:numId="3">
    <w:abstractNumId w:val="3"/>
  </w:num>
  <w:num w:numId="4">
    <w:abstractNumId w:val="7"/>
  </w:num>
  <w:num w:numId="5">
    <w:abstractNumId w:val="16"/>
  </w:num>
  <w:num w:numId="6">
    <w:abstractNumId w:val="1"/>
  </w:num>
  <w:num w:numId="7">
    <w:abstractNumId w:val="2"/>
  </w:num>
  <w:num w:numId="8">
    <w:abstractNumId w:val="8"/>
  </w:num>
  <w:num w:numId="9">
    <w:abstractNumId w:val="5"/>
  </w:num>
  <w:num w:numId="10">
    <w:abstractNumId w:val="6"/>
  </w:num>
  <w:num w:numId="11">
    <w:abstractNumId w:val="11"/>
  </w:num>
  <w:num w:numId="12">
    <w:abstractNumId w:val="12"/>
  </w:num>
  <w:num w:numId="13">
    <w:abstractNumId w:val="13"/>
  </w:num>
  <w:num w:numId="14">
    <w:abstractNumId w:val="10"/>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0"/>
  </w:num>
  <w:num w:numId="18">
    <w:abstractNumId w:val="17"/>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FE9"/>
    <w:rsid w:val="00006D9D"/>
    <w:rsid w:val="00033DA5"/>
    <w:rsid w:val="00053B46"/>
    <w:rsid w:val="00073530"/>
    <w:rsid w:val="000903D4"/>
    <w:rsid w:val="000A59F7"/>
    <w:rsid w:val="000C0569"/>
    <w:rsid w:val="000D5815"/>
    <w:rsid w:val="001338C0"/>
    <w:rsid w:val="001443DF"/>
    <w:rsid w:val="00165907"/>
    <w:rsid w:val="001B1490"/>
    <w:rsid w:val="001C2149"/>
    <w:rsid w:val="001D1FF2"/>
    <w:rsid w:val="001D5AB7"/>
    <w:rsid w:val="002241AD"/>
    <w:rsid w:val="00234D60"/>
    <w:rsid w:val="00241107"/>
    <w:rsid w:val="00283F2D"/>
    <w:rsid w:val="00285F55"/>
    <w:rsid w:val="002C15D4"/>
    <w:rsid w:val="002F0C52"/>
    <w:rsid w:val="00316AA2"/>
    <w:rsid w:val="003268D3"/>
    <w:rsid w:val="003720A7"/>
    <w:rsid w:val="00373ECD"/>
    <w:rsid w:val="003A2209"/>
    <w:rsid w:val="003B2AF4"/>
    <w:rsid w:val="003D0AF3"/>
    <w:rsid w:val="00406A96"/>
    <w:rsid w:val="00443B4D"/>
    <w:rsid w:val="00492418"/>
    <w:rsid w:val="004B5E6A"/>
    <w:rsid w:val="004C1ECC"/>
    <w:rsid w:val="004C48BB"/>
    <w:rsid w:val="004C7046"/>
    <w:rsid w:val="004D6309"/>
    <w:rsid w:val="005062EC"/>
    <w:rsid w:val="005276BB"/>
    <w:rsid w:val="005E1FE9"/>
    <w:rsid w:val="006237B3"/>
    <w:rsid w:val="006A4898"/>
    <w:rsid w:val="006D1C35"/>
    <w:rsid w:val="006E2C70"/>
    <w:rsid w:val="006E74DF"/>
    <w:rsid w:val="00724645"/>
    <w:rsid w:val="00742AC3"/>
    <w:rsid w:val="007443F5"/>
    <w:rsid w:val="007745F9"/>
    <w:rsid w:val="008111B5"/>
    <w:rsid w:val="00846E9D"/>
    <w:rsid w:val="0088148F"/>
    <w:rsid w:val="008C7E55"/>
    <w:rsid w:val="008D04D6"/>
    <w:rsid w:val="00900396"/>
    <w:rsid w:val="00937094"/>
    <w:rsid w:val="00946EDC"/>
    <w:rsid w:val="009615C2"/>
    <w:rsid w:val="009C0AB3"/>
    <w:rsid w:val="009D3837"/>
    <w:rsid w:val="009E30F0"/>
    <w:rsid w:val="00A00212"/>
    <w:rsid w:val="00A008B6"/>
    <w:rsid w:val="00A07868"/>
    <w:rsid w:val="00A43D3D"/>
    <w:rsid w:val="00A47A5F"/>
    <w:rsid w:val="00A47E39"/>
    <w:rsid w:val="00A54C57"/>
    <w:rsid w:val="00A62314"/>
    <w:rsid w:val="00A73612"/>
    <w:rsid w:val="00A83DDB"/>
    <w:rsid w:val="00AB6F6A"/>
    <w:rsid w:val="00AD2DAD"/>
    <w:rsid w:val="00B00DFD"/>
    <w:rsid w:val="00B03947"/>
    <w:rsid w:val="00B254C8"/>
    <w:rsid w:val="00B42A79"/>
    <w:rsid w:val="00B94D92"/>
    <w:rsid w:val="00C33969"/>
    <w:rsid w:val="00C46681"/>
    <w:rsid w:val="00C65220"/>
    <w:rsid w:val="00CE1D86"/>
    <w:rsid w:val="00CF0072"/>
    <w:rsid w:val="00D11800"/>
    <w:rsid w:val="00D336FF"/>
    <w:rsid w:val="00D46FA6"/>
    <w:rsid w:val="00D67C40"/>
    <w:rsid w:val="00D869A2"/>
    <w:rsid w:val="00DA6827"/>
    <w:rsid w:val="00DB054A"/>
    <w:rsid w:val="00DB7BF1"/>
    <w:rsid w:val="00DE0F0E"/>
    <w:rsid w:val="00DE32EA"/>
    <w:rsid w:val="00DE63FF"/>
    <w:rsid w:val="00E247D6"/>
    <w:rsid w:val="00EA2B3B"/>
    <w:rsid w:val="00EB0099"/>
    <w:rsid w:val="00EC152F"/>
    <w:rsid w:val="00F257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32128"/>
  <w15:chartTrackingRefBased/>
  <w15:docId w15:val="{587ADF74-583F-4FC9-ACE1-E3EFB863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FE9"/>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uiPriority w:val="9"/>
    <w:semiHidden/>
    <w:rsid w:val="005E1FE9"/>
    <w:rPr>
      <w:rFonts w:asciiTheme="majorHAnsi" w:eastAsiaTheme="majorEastAsia" w:hAnsiTheme="majorHAnsi" w:cs="Mangal"/>
      <w:color w:val="1F3763" w:themeColor="accent1" w:themeShade="7F"/>
      <w:kern w:val="3"/>
      <w:sz w:val="24"/>
      <w:szCs w:val="21"/>
      <w:lang w:eastAsia="zh-CN" w:bidi="hi-IN"/>
    </w:rPr>
  </w:style>
  <w:style w:type="paragraph" w:customStyle="1" w:styleId="Standard">
    <w:name w:val="Standard"/>
    <w:link w:val="StandardCar"/>
    <w:qFormat/>
    <w:rsid w:val="005E1FE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basedOn w:val="Fuentedeprrafopredete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basedOn w:val="Fuentedeprrafopredete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basedOn w:val="Textocomentario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Textoennegrita">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basedOn w:val="Fuentedeprrafopredete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pPr>
      <w:spacing w:after="0" w:line="240" w:lineRule="auto"/>
    </w:pPr>
    <w:rPr>
      <w:rFonts w:ascii="Times New Roman" w:eastAsia="Times New Roman" w:hAnsi="Times New Roman" w:cs="Lohit Hind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eastAsiaTheme="minorEastAsia" w:hAnsi="Arial Narrow" w:cstheme="minorBidi"/>
      <w:lang w:eastAsia="es-ES" w:bidi="ar-SA"/>
    </w:rPr>
  </w:style>
  <w:style w:type="character" w:customStyle="1" w:styleId="InviasNormalCar">
    <w:name w:val="Invias Normal Car"/>
    <w:basedOn w:val="Fuentedeprrafopredeter"/>
    <w:link w:val="InviasNormal"/>
    <w:uiPriority w:val="1"/>
    <w:rsid w:val="005E1FE9"/>
    <w:rPr>
      <w:rFonts w:ascii="Arial Narrow" w:eastAsiaTheme="minorEastAsia"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basedOn w:val="Fuentedeprrafopredeter"/>
    <w:uiPriority w:val="99"/>
    <w:semiHidden/>
    <w:unhideWhenUsed/>
    <w:rsid w:val="005E1FE9"/>
    <w:rPr>
      <w:color w:val="954F72" w:themeColor="followedHyperlink"/>
      <w:u w:val="single"/>
    </w:rPr>
  </w:style>
  <w:style w:type="character" w:customStyle="1" w:styleId="UnresolvedMention">
    <w:name w:val="Unresolved Mention"/>
    <w:basedOn w:val="Fuentedeprrafopredeter"/>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pPr>
      <w:spacing w:after="0" w:line="240" w:lineRule="auto"/>
    </w:pPr>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55909">
      <w:bodyDiv w:val="1"/>
      <w:marLeft w:val="0"/>
      <w:marRight w:val="0"/>
      <w:marTop w:val="0"/>
      <w:marBottom w:val="0"/>
      <w:divBdr>
        <w:top w:val="none" w:sz="0" w:space="0" w:color="auto"/>
        <w:left w:val="none" w:sz="0" w:space="0" w:color="auto"/>
        <w:bottom w:val="none" w:sz="0" w:space="0" w:color="auto"/>
        <w:right w:val="none" w:sz="0" w:space="0" w:color="auto"/>
      </w:divBdr>
    </w:div>
    <w:div w:id="390617846">
      <w:bodyDiv w:val="1"/>
      <w:marLeft w:val="0"/>
      <w:marRight w:val="0"/>
      <w:marTop w:val="0"/>
      <w:marBottom w:val="0"/>
      <w:divBdr>
        <w:top w:val="none" w:sz="0" w:space="0" w:color="auto"/>
        <w:left w:val="none" w:sz="0" w:space="0" w:color="auto"/>
        <w:bottom w:val="none" w:sz="0" w:space="0" w:color="auto"/>
        <w:right w:val="none" w:sz="0" w:space="0" w:color="auto"/>
      </w:divBdr>
    </w:div>
    <w:div w:id="723984586">
      <w:bodyDiv w:val="1"/>
      <w:marLeft w:val="0"/>
      <w:marRight w:val="0"/>
      <w:marTop w:val="0"/>
      <w:marBottom w:val="0"/>
      <w:divBdr>
        <w:top w:val="none" w:sz="0" w:space="0" w:color="auto"/>
        <w:left w:val="none" w:sz="0" w:space="0" w:color="auto"/>
        <w:bottom w:val="none" w:sz="0" w:space="0" w:color="auto"/>
        <w:right w:val="none" w:sz="0" w:space="0" w:color="auto"/>
      </w:divBdr>
    </w:div>
    <w:div w:id="1204561888">
      <w:bodyDiv w:val="1"/>
      <w:marLeft w:val="0"/>
      <w:marRight w:val="0"/>
      <w:marTop w:val="0"/>
      <w:marBottom w:val="0"/>
      <w:divBdr>
        <w:top w:val="none" w:sz="0" w:space="0" w:color="auto"/>
        <w:left w:val="none" w:sz="0" w:space="0" w:color="auto"/>
        <w:bottom w:val="none" w:sz="0" w:space="0" w:color="auto"/>
        <w:right w:val="none" w:sz="0" w:space="0" w:color="auto"/>
      </w:divBdr>
    </w:div>
    <w:div w:id="1478302292">
      <w:bodyDiv w:val="1"/>
      <w:marLeft w:val="0"/>
      <w:marRight w:val="0"/>
      <w:marTop w:val="0"/>
      <w:marBottom w:val="0"/>
      <w:divBdr>
        <w:top w:val="none" w:sz="0" w:space="0" w:color="auto"/>
        <w:left w:val="none" w:sz="0" w:space="0" w:color="auto"/>
        <w:bottom w:val="none" w:sz="0" w:space="0" w:color="auto"/>
        <w:right w:val="none" w:sz="0" w:space="0" w:color="auto"/>
      </w:divBdr>
    </w:div>
    <w:div w:id="1635867082">
      <w:bodyDiv w:val="1"/>
      <w:marLeft w:val="0"/>
      <w:marRight w:val="0"/>
      <w:marTop w:val="0"/>
      <w:marBottom w:val="0"/>
      <w:divBdr>
        <w:top w:val="none" w:sz="0" w:space="0" w:color="auto"/>
        <w:left w:val="none" w:sz="0" w:space="0" w:color="auto"/>
        <w:bottom w:val="none" w:sz="0" w:space="0" w:color="auto"/>
        <w:right w:val="none" w:sz="0" w:space="0" w:color="auto"/>
      </w:divBdr>
    </w:div>
    <w:div w:id="1756173174">
      <w:bodyDiv w:val="1"/>
      <w:marLeft w:val="0"/>
      <w:marRight w:val="0"/>
      <w:marTop w:val="0"/>
      <w:marBottom w:val="0"/>
      <w:divBdr>
        <w:top w:val="none" w:sz="0" w:space="0" w:color="auto"/>
        <w:left w:val="none" w:sz="0" w:space="0" w:color="auto"/>
        <w:bottom w:val="none" w:sz="0" w:space="0" w:color="auto"/>
        <w:right w:val="none" w:sz="0" w:space="0" w:color="auto"/>
      </w:divBdr>
    </w:div>
    <w:div w:id="204101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1274</Words>
  <Characters>7007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Jeisson Armando Cubillos Mora</cp:lastModifiedBy>
  <cp:revision>5</cp:revision>
  <dcterms:created xsi:type="dcterms:W3CDTF">2023-09-13T19:34:00Z</dcterms:created>
  <dcterms:modified xsi:type="dcterms:W3CDTF">2023-10-05T20:03:00Z</dcterms:modified>
</cp:coreProperties>
</file>