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9A1" w:rsidRPr="0072143A" w:rsidRDefault="00F029A1" w:rsidP="00F029A1">
      <w:pPr>
        <w:rPr>
          <w:rFonts w:ascii="Arial" w:hAnsi="Arial" w:cs="Arial"/>
          <w:b/>
          <w:bCs/>
          <w:sz w:val="22"/>
        </w:rPr>
      </w:pPr>
      <w:r>
        <w:rPr>
          <w:noProof/>
          <w:lang w:val="es-CO" w:eastAsia="es-CO"/>
        </w:rPr>
        <w:drawing>
          <wp:anchor distT="0" distB="0" distL="114300" distR="114300" simplePos="0" relativeHeight="251660288" behindDoc="0" locked="0" layoutInCell="1" allowOverlap="1" wp14:anchorId="1C66047D" wp14:editId="10C6E403">
            <wp:simplePos x="0" y="0"/>
            <wp:positionH relativeFrom="column">
              <wp:posOffset>5715</wp:posOffset>
            </wp:positionH>
            <wp:positionV relativeFrom="paragraph">
              <wp:posOffset>-24765</wp:posOffset>
            </wp:positionV>
            <wp:extent cx="720090" cy="720090"/>
            <wp:effectExtent l="0" t="0" r="3810" b="3810"/>
            <wp:wrapSquare wrapText="bothSides"/>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143A">
        <w:rPr>
          <w:rFonts w:ascii="Arial" w:hAnsi="Arial" w:cs="Arial"/>
          <w:b/>
          <w:bCs/>
          <w:sz w:val="22"/>
        </w:rPr>
        <w:t xml:space="preserve">MINISTERIO DE DEFENSA </w:t>
      </w:r>
      <w:r>
        <w:rPr>
          <w:noProof/>
          <w:lang w:val="es-CO" w:eastAsia="es-CO"/>
        </w:rPr>
        <w:drawing>
          <wp:anchor distT="0" distB="0" distL="114300" distR="114300" simplePos="0" relativeHeight="251659264" behindDoc="0" locked="0" layoutInCell="1" allowOverlap="1" wp14:anchorId="39260E33" wp14:editId="03FB7C78">
            <wp:simplePos x="0" y="0"/>
            <wp:positionH relativeFrom="column">
              <wp:posOffset>5715</wp:posOffset>
            </wp:positionH>
            <wp:positionV relativeFrom="paragraph">
              <wp:posOffset>-24765</wp:posOffset>
            </wp:positionV>
            <wp:extent cx="480695" cy="6381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143A">
        <w:rPr>
          <w:rFonts w:ascii="Arial" w:hAnsi="Arial" w:cs="Arial"/>
          <w:b/>
          <w:bCs/>
          <w:sz w:val="22"/>
        </w:rPr>
        <w:t>NACIONAL</w:t>
      </w:r>
    </w:p>
    <w:p w:rsidR="00F029A1" w:rsidRPr="0072143A" w:rsidRDefault="00F029A1" w:rsidP="00F029A1">
      <w:pPr>
        <w:ind w:left="142"/>
        <w:rPr>
          <w:rFonts w:ascii="Arial" w:hAnsi="Arial" w:cs="Arial"/>
          <w:b/>
          <w:bCs/>
          <w:sz w:val="22"/>
        </w:rPr>
      </w:pPr>
      <w:r>
        <w:rPr>
          <w:rFonts w:ascii="Arial" w:hAnsi="Arial" w:cs="Arial"/>
          <w:b/>
          <w:bCs/>
          <w:sz w:val="22"/>
        </w:rPr>
        <w:t xml:space="preserve">COMANDO </w:t>
      </w:r>
      <w:r w:rsidRPr="0072143A">
        <w:rPr>
          <w:rFonts w:ascii="Arial" w:hAnsi="Arial" w:cs="Arial"/>
          <w:b/>
          <w:bCs/>
          <w:sz w:val="22"/>
        </w:rPr>
        <w:t xml:space="preserve">GENERAL </w:t>
      </w:r>
      <w:r>
        <w:rPr>
          <w:rFonts w:ascii="Arial" w:hAnsi="Arial" w:cs="Arial"/>
          <w:b/>
          <w:bCs/>
          <w:sz w:val="22"/>
        </w:rPr>
        <w:t xml:space="preserve"> DE LAS  </w:t>
      </w:r>
      <w:r w:rsidRPr="0072143A">
        <w:rPr>
          <w:rFonts w:ascii="Arial" w:hAnsi="Arial" w:cs="Arial"/>
          <w:b/>
          <w:bCs/>
          <w:sz w:val="22"/>
        </w:rPr>
        <w:t>FUERZAS</w:t>
      </w:r>
      <w:r>
        <w:rPr>
          <w:rFonts w:ascii="Arial" w:hAnsi="Arial" w:cs="Arial"/>
          <w:b/>
          <w:bCs/>
          <w:sz w:val="22"/>
        </w:rPr>
        <w:t xml:space="preserve"> </w:t>
      </w:r>
      <w:r w:rsidRPr="0072143A">
        <w:rPr>
          <w:rFonts w:ascii="Arial" w:hAnsi="Arial" w:cs="Arial"/>
          <w:b/>
          <w:bCs/>
          <w:sz w:val="22"/>
        </w:rPr>
        <w:t xml:space="preserve"> MILITARES</w:t>
      </w:r>
    </w:p>
    <w:p w:rsidR="00F029A1" w:rsidRPr="0072143A" w:rsidRDefault="00F029A1" w:rsidP="00F029A1">
      <w:pPr>
        <w:ind w:left="142"/>
        <w:rPr>
          <w:rFonts w:ascii="Arial" w:hAnsi="Arial" w:cs="Arial"/>
          <w:sz w:val="22"/>
        </w:rPr>
      </w:pPr>
      <w:r w:rsidRPr="0072143A">
        <w:rPr>
          <w:rFonts w:ascii="Arial" w:hAnsi="Arial" w:cs="Arial"/>
          <w:b/>
          <w:bCs/>
          <w:sz w:val="22"/>
        </w:rPr>
        <w:t>EJÉRCITO</w:t>
      </w:r>
      <w:r>
        <w:rPr>
          <w:rFonts w:ascii="Arial" w:hAnsi="Arial" w:cs="Arial"/>
          <w:b/>
          <w:bCs/>
          <w:sz w:val="22"/>
        </w:rPr>
        <w:t xml:space="preserve"> </w:t>
      </w:r>
      <w:r w:rsidRPr="0072143A">
        <w:rPr>
          <w:rFonts w:ascii="Arial" w:hAnsi="Arial" w:cs="Arial"/>
          <w:b/>
          <w:bCs/>
          <w:sz w:val="22"/>
        </w:rPr>
        <w:t xml:space="preserve"> NACIONAL</w:t>
      </w:r>
    </w:p>
    <w:p w:rsidR="00F029A1" w:rsidRPr="0072143A" w:rsidRDefault="00F029A1" w:rsidP="00F029A1">
      <w:pPr>
        <w:ind w:left="142"/>
        <w:rPr>
          <w:rFonts w:ascii="Arial" w:hAnsi="Arial" w:cs="Arial"/>
          <w:sz w:val="22"/>
        </w:rPr>
      </w:pPr>
      <w:r w:rsidRPr="0072143A">
        <w:rPr>
          <w:rFonts w:ascii="Arial" w:hAnsi="Arial" w:cs="Arial"/>
          <w:b/>
          <w:bCs/>
          <w:sz w:val="22"/>
        </w:rPr>
        <w:t>CENTRAL</w:t>
      </w:r>
      <w:r>
        <w:rPr>
          <w:rFonts w:ascii="Arial" w:hAnsi="Arial" w:cs="Arial"/>
          <w:b/>
          <w:bCs/>
          <w:sz w:val="22"/>
        </w:rPr>
        <w:t xml:space="preserve"> </w:t>
      </w:r>
      <w:r w:rsidRPr="0072143A">
        <w:rPr>
          <w:rFonts w:ascii="Arial" w:hAnsi="Arial" w:cs="Arial"/>
          <w:b/>
          <w:bCs/>
          <w:sz w:val="22"/>
        </w:rPr>
        <w:t xml:space="preserve"> ADMINISTRATIVA </w:t>
      </w:r>
      <w:r>
        <w:rPr>
          <w:rFonts w:ascii="Arial" w:hAnsi="Arial" w:cs="Arial"/>
          <w:b/>
          <w:bCs/>
          <w:sz w:val="22"/>
        </w:rPr>
        <w:t xml:space="preserve"> </w:t>
      </w:r>
      <w:r w:rsidRPr="0072143A">
        <w:rPr>
          <w:rFonts w:ascii="Arial" w:hAnsi="Arial" w:cs="Arial"/>
          <w:b/>
          <w:bCs/>
          <w:sz w:val="22"/>
        </w:rPr>
        <w:t xml:space="preserve">Y </w:t>
      </w:r>
      <w:r>
        <w:rPr>
          <w:rFonts w:ascii="Arial" w:hAnsi="Arial" w:cs="Arial"/>
          <w:b/>
          <w:bCs/>
          <w:sz w:val="22"/>
        </w:rPr>
        <w:t xml:space="preserve"> </w:t>
      </w:r>
      <w:r w:rsidRPr="0072143A">
        <w:rPr>
          <w:rFonts w:ascii="Arial" w:hAnsi="Arial" w:cs="Arial"/>
          <w:b/>
          <w:bCs/>
          <w:sz w:val="22"/>
        </w:rPr>
        <w:t xml:space="preserve">CONTABLE </w:t>
      </w:r>
      <w:r>
        <w:rPr>
          <w:rFonts w:ascii="Arial" w:hAnsi="Arial" w:cs="Arial"/>
          <w:b/>
          <w:bCs/>
          <w:sz w:val="22"/>
        </w:rPr>
        <w:t xml:space="preserve"> </w:t>
      </w:r>
      <w:r w:rsidRPr="0072143A">
        <w:rPr>
          <w:rFonts w:ascii="Arial" w:hAnsi="Arial" w:cs="Arial"/>
          <w:b/>
          <w:bCs/>
          <w:sz w:val="22"/>
        </w:rPr>
        <w:t>REGIONAL TOLEMAIDA</w:t>
      </w:r>
    </w:p>
    <w:p w:rsidR="00F029A1" w:rsidRPr="0072143A" w:rsidRDefault="00F029A1" w:rsidP="00F029A1">
      <w:pPr>
        <w:tabs>
          <w:tab w:val="center" w:pos="4419"/>
          <w:tab w:val="right" w:pos="8838"/>
        </w:tabs>
        <w:suppressAutoHyphens/>
        <w:autoSpaceDN w:val="0"/>
        <w:textAlignment w:val="baseline"/>
        <w:rPr>
          <w:rFonts w:ascii="Arial" w:hAnsi="Arial" w:cs="Arial"/>
          <w:kern w:val="3"/>
          <w:sz w:val="22"/>
          <w:szCs w:val="22"/>
          <w:lang w:eastAsia="zh-CN"/>
        </w:rPr>
      </w:pPr>
      <w:r w:rsidRPr="0072143A">
        <w:rPr>
          <w:rFonts w:ascii="Arial" w:hAnsi="Arial" w:cs="Arial"/>
          <w:b/>
          <w:kern w:val="3"/>
          <w:sz w:val="22"/>
          <w:szCs w:val="22"/>
          <w:lang w:eastAsia="zh-CN"/>
        </w:rPr>
        <w:t>NIT: 800.131.049-4</w:t>
      </w:r>
    </w:p>
    <w:p w:rsidR="00F029A1" w:rsidRDefault="00F029A1" w:rsidP="00F029A1">
      <w:pPr>
        <w:jc w:val="both"/>
        <w:rPr>
          <w:rFonts w:ascii="Arial" w:hAnsi="Arial" w:cs="Arial"/>
          <w:sz w:val="22"/>
          <w:szCs w:val="22"/>
        </w:rPr>
      </w:pPr>
    </w:p>
    <w:p w:rsidR="00F029A1" w:rsidRDefault="00F029A1" w:rsidP="00F029A1">
      <w:pPr>
        <w:jc w:val="both"/>
        <w:rPr>
          <w:rFonts w:ascii="Arial" w:hAnsi="Arial" w:cs="Arial"/>
          <w:sz w:val="22"/>
          <w:szCs w:val="22"/>
        </w:rPr>
      </w:pPr>
    </w:p>
    <w:p w:rsidR="00F029A1" w:rsidRPr="006A2629" w:rsidRDefault="00F029A1" w:rsidP="00F029A1">
      <w:pPr>
        <w:jc w:val="both"/>
        <w:rPr>
          <w:rFonts w:ascii="Arial" w:hAnsi="Arial" w:cs="Arial"/>
          <w:sz w:val="22"/>
          <w:szCs w:val="22"/>
        </w:rPr>
      </w:pPr>
      <w:r w:rsidRPr="006A2629">
        <w:rPr>
          <w:rFonts w:ascii="Arial" w:hAnsi="Arial" w:cs="Arial"/>
          <w:sz w:val="22"/>
          <w:szCs w:val="22"/>
        </w:rPr>
        <w:t>Nilo – Cundinam</w:t>
      </w:r>
      <w:r>
        <w:rPr>
          <w:rFonts w:ascii="Arial" w:hAnsi="Arial" w:cs="Arial"/>
          <w:sz w:val="22"/>
          <w:szCs w:val="22"/>
        </w:rPr>
        <w:t xml:space="preserve">arca, Fuerte Militar de </w:t>
      </w:r>
      <w:proofErr w:type="spellStart"/>
      <w:r>
        <w:rPr>
          <w:rFonts w:ascii="Arial" w:hAnsi="Arial" w:cs="Arial"/>
          <w:sz w:val="22"/>
          <w:szCs w:val="22"/>
        </w:rPr>
        <w:t>Tolemaid</w:t>
      </w:r>
      <w:r w:rsidRPr="006A2629">
        <w:rPr>
          <w:rFonts w:ascii="Arial" w:hAnsi="Arial" w:cs="Arial"/>
          <w:sz w:val="22"/>
          <w:szCs w:val="22"/>
        </w:rPr>
        <w:t>a</w:t>
      </w:r>
      <w:proofErr w:type="spellEnd"/>
      <w:r w:rsidRPr="006A2629">
        <w:rPr>
          <w:rFonts w:ascii="Arial" w:hAnsi="Arial" w:cs="Arial"/>
          <w:sz w:val="22"/>
          <w:szCs w:val="22"/>
        </w:rPr>
        <w:t xml:space="preserve">, </w:t>
      </w:r>
      <w:r w:rsidR="00845671">
        <w:rPr>
          <w:rFonts w:ascii="Arial" w:hAnsi="Arial" w:cs="Arial"/>
          <w:sz w:val="22"/>
          <w:szCs w:val="22"/>
        </w:rPr>
        <w:t>6  de Noviembre</w:t>
      </w:r>
      <w:r w:rsidR="00F070E7">
        <w:rPr>
          <w:rFonts w:ascii="Arial" w:hAnsi="Arial" w:cs="Arial"/>
          <w:sz w:val="22"/>
          <w:szCs w:val="22"/>
        </w:rPr>
        <w:t xml:space="preserve"> </w:t>
      </w:r>
      <w:r w:rsidRPr="006A2629">
        <w:rPr>
          <w:rFonts w:ascii="Arial" w:hAnsi="Arial" w:cs="Arial"/>
          <w:sz w:val="22"/>
          <w:szCs w:val="22"/>
        </w:rPr>
        <w:t>de 2019</w:t>
      </w:r>
      <w:r>
        <w:rPr>
          <w:rFonts w:ascii="Arial" w:hAnsi="Arial" w:cs="Arial"/>
          <w:sz w:val="22"/>
          <w:szCs w:val="22"/>
        </w:rPr>
        <w:t>.</w:t>
      </w:r>
    </w:p>
    <w:p w:rsidR="00F029A1" w:rsidRPr="006A2629" w:rsidRDefault="00F029A1" w:rsidP="00F029A1">
      <w:pPr>
        <w:jc w:val="both"/>
        <w:rPr>
          <w:rFonts w:ascii="Arial" w:hAnsi="Arial" w:cs="Arial"/>
          <w:sz w:val="22"/>
          <w:szCs w:val="22"/>
        </w:rPr>
      </w:pPr>
    </w:p>
    <w:p w:rsidR="00F070E7" w:rsidRDefault="00F070E7" w:rsidP="00F029A1">
      <w:pPr>
        <w:rPr>
          <w:rFonts w:ascii="Arial" w:hAnsi="Arial" w:cs="Arial"/>
          <w:sz w:val="22"/>
          <w:szCs w:val="22"/>
        </w:rPr>
      </w:pPr>
    </w:p>
    <w:p w:rsidR="00F070E7" w:rsidRPr="00A65E33" w:rsidRDefault="00F029A1" w:rsidP="00F029A1">
      <w:pPr>
        <w:rPr>
          <w:rFonts w:ascii="Arial" w:hAnsi="Arial" w:cs="Arial"/>
          <w:b/>
          <w:sz w:val="22"/>
          <w:szCs w:val="22"/>
        </w:rPr>
      </w:pPr>
      <w:r w:rsidRPr="00A65E33">
        <w:rPr>
          <w:rFonts w:ascii="Arial" w:hAnsi="Arial" w:cs="Arial"/>
          <w:sz w:val="22"/>
          <w:szCs w:val="22"/>
        </w:rPr>
        <w:t>Señor Coronel</w:t>
      </w:r>
      <w:r w:rsidRPr="00A65E33">
        <w:rPr>
          <w:rFonts w:ascii="Arial" w:hAnsi="Arial" w:cs="Arial"/>
          <w:b/>
          <w:sz w:val="22"/>
          <w:szCs w:val="22"/>
        </w:rPr>
        <w:t xml:space="preserve"> </w:t>
      </w:r>
    </w:p>
    <w:p w:rsidR="00BF4685" w:rsidRPr="00A65E33" w:rsidRDefault="00BF4685" w:rsidP="00F029A1">
      <w:pPr>
        <w:rPr>
          <w:rFonts w:ascii="Arial" w:hAnsi="Arial" w:cs="Arial"/>
          <w:b/>
          <w:bCs/>
          <w:sz w:val="22"/>
          <w:szCs w:val="22"/>
        </w:rPr>
      </w:pPr>
      <w:r w:rsidRPr="00A65E33">
        <w:rPr>
          <w:rFonts w:ascii="Arial" w:hAnsi="Arial" w:cs="Arial"/>
          <w:b/>
          <w:bCs/>
          <w:sz w:val="22"/>
          <w:szCs w:val="22"/>
        </w:rPr>
        <w:t xml:space="preserve">CR. CRISTOBAL MORALES SANCHEZ </w:t>
      </w:r>
    </w:p>
    <w:p w:rsidR="00F93ACD" w:rsidRPr="00A65E33" w:rsidRDefault="00F93ACD" w:rsidP="00F029A1">
      <w:pPr>
        <w:rPr>
          <w:rFonts w:ascii="Arial" w:hAnsi="Arial" w:cs="Arial"/>
          <w:sz w:val="22"/>
          <w:szCs w:val="22"/>
        </w:rPr>
      </w:pPr>
      <w:r w:rsidRPr="00A65E33">
        <w:rPr>
          <w:rFonts w:ascii="Arial" w:hAnsi="Arial" w:cs="Arial"/>
          <w:sz w:val="22"/>
          <w:szCs w:val="22"/>
        </w:rPr>
        <w:t>Jefe de Estado Mayor y Segundo Comandante BRING y/o quien haga sus veces,</w:t>
      </w:r>
    </w:p>
    <w:p w:rsidR="00F029A1" w:rsidRPr="00A65E33" w:rsidRDefault="00F029A1" w:rsidP="00F029A1">
      <w:pPr>
        <w:jc w:val="both"/>
        <w:rPr>
          <w:rFonts w:ascii="Arial" w:hAnsi="Arial" w:cs="Arial"/>
          <w:sz w:val="22"/>
          <w:szCs w:val="22"/>
        </w:rPr>
      </w:pPr>
      <w:r w:rsidRPr="00A65E33">
        <w:rPr>
          <w:rFonts w:ascii="Arial" w:hAnsi="Arial" w:cs="Arial"/>
          <w:sz w:val="22"/>
          <w:szCs w:val="22"/>
        </w:rPr>
        <w:t>Gerente de Proyecto</w:t>
      </w:r>
    </w:p>
    <w:p w:rsidR="00A65E33" w:rsidRPr="00A65E33" w:rsidRDefault="00A65E33" w:rsidP="0048147E">
      <w:pPr>
        <w:ind w:right="228"/>
        <w:jc w:val="both"/>
        <w:rPr>
          <w:rFonts w:ascii="Arial" w:hAnsi="Arial" w:cs="Arial"/>
          <w:sz w:val="22"/>
          <w:szCs w:val="22"/>
        </w:rPr>
      </w:pPr>
    </w:p>
    <w:p w:rsidR="00F029A1" w:rsidRPr="00E70AA4" w:rsidRDefault="00A65E33" w:rsidP="00E70AA4">
      <w:pPr>
        <w:ind w:right="228"/>
        <w:jc w:val="both"/>
        <w:rPr>
          <w:rFonts w:ascii="Arial" w:hAnsi="Arial" w:cs="Arial"/>
          <w:sz w:val="22"/>
          <w:szCs w:val="22"/>
        </w:rPr>
      </w:pPr>
      <w:r w:rsidRPr="00A65E33">
        <w:rPr>
          <w:rFonts w:ascii="Arial" w:hAnsi="Arial" w:cs="Arial"/>
          <w:sz w:val="22"/>
          <w:szCs w:val="22"/>
        </w:rPr>
        <w:t xml:space="preserve">Comedidamente me permito enviar al señor Coronel Gerente de Proyecto, la evaluación jurídica del proceso de Selección Abreviada Menor Cuantía No. 191–CENAC-TOLEMAIDA-2019, </w:t>
      </w:r>
      <w:r w:rsidRPr="00A65E33">
        <w:rPr>
          <w:rFonts w:ascii="Arial" w:hAnsi="Arial" w:cs="Arial"/>
          <w:bCs/>
          <w:sz w:val="22"/>
          <w:szCs w:val="22"/>
        </w:rPr>
        <w:t xml:space="preserve">cuyo objeto es </w:t>
      </w:r>
      <w:r w:rsidRPr="00A65E33">
        <w:rPr>
          <w:rFonts w:ascii="Arial" w:hAnsi="Arial" w:cs="Arial"/>
          <w:b/>
          <w:sz w:val="22"/>
          <w:szCs w:val="22"/>
        </w:rPr>
        <w:t>ADQUISICIÓN DE ELEMENTOS Y PRENDAS DEPORTIVAS PARA LA ESCUELA DE SUBOFICIALES “SARGENTO INOCENCIO CHINCÁ” – EMSUB, UNIDAD CENTRALIZADA ADMINISTRATIVAMENTE POR LA CENTRAL ADMINISTRATIVA Y CONTABLE REGIONAL TOLEMAIDA, VIGENCIA 2019</w:t>
      </w:r>
      <w:r w:rsidRPr="00A65E33">
        <w:rPr>
          <w:rFonts w:ascii="Arial" w:hAnsi="Arial" w:cs="Arial"/>
          <w:sz w:val="22"/>
          <w:szCs w:val="22"/>
        </w:rPr>
        <w:t xml:space="preserve">, </w:t>
      </w:r>
      <w:r w:rsidR="00F029A1" w:rsidRPr="00A65E33">
        <w:rPr>
          <w:rFonts w:ascii="Arial" w:hAnsi="Arial" w:cs="Arial"/>
          <w:bCs/>
          <w:sz w:val="22"/>
          <w:szCs w:val="22"/>
        </w:rPr>
        <w:t>como se relaciona a continuación</w:t>
      </w:r>
      <w:r w:rsidR="00F029A1" w:rsidRPr="00950C8E">
        <w:rPr>
          <w:rFonts w:ascii="Arial" w:hAnsi="Arial" w:cs="Arial"/>
          <w:bCs/>
          <w:sz w:val="22"/>
          <w:szCs w:val="22"/>
        </w:rPr>
        <w:t>:</w:t>
      </w:r>
      <w:r w:rsidR="00F029A1" w:rsidRPr="00950C8E">
        <w:rPr>
          <w:rFonts w:ascii="Arial" w:hAnsi="Arial" w:cs="Arial"/>
          <w:sz w:val="22"/>
          <w:szCs w:val="22"/>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451"/>
        <w:gridCol w:w="8649"/>
      </w:tblGrid>
      <w:tr w:rsidR="00F029A1" w:rsidTr="00F029A1">
        <w:trPr>
          <w:trHeight w:val="298"/>
        </w:trPr>
        <w:tc>
          <w:tcPr>
            <w:tcW w:w="248" w:type="pct"/>
            <w:tcBorders>
              <w:top w:val="single" w:sz="4" w:space="0" w:color="auto"/>
              <w:left w:val="single" w:sz="4" w:space="0" w:color="auto"/>
              <w:bottom w:val="single" w:sz="4" w:space="0" w:color="auto"/>
              <w:right w:val="single" w:sz="4" w:space="0" w:color="auto"/>
            </w:tcBorders>
            <w:noWrap/>
            <w:vAlign w:val="center"/>
            <w:hideMark/>
          </w:tcPr>
          <w:p w:rsidR="00F029A1" w:rsidRDefault="00F029A1" w:rsidP="00F029A1">
            <w:pPr>
              <w:jc w:val="center"/>
              <w:rPr>
                <w:rFonts w:ascii="Arial" w:hAnsi="Arial" w:cs="Arial"/>
                <w:b/>
                <w:bCs/>
                <w:color w:val="000000"/>
              </w:rPr>
            </w:pPr>
          </w:p>
        </w:tc>
        <w:tc>
          <w:tcPr>
            <w:tcW w:w="4752" w:type="pct"/>
            <w:tcBorders>
              <w:top w:val="single" w:sz="4" w:space="0" w:color="auto"/>
              <w:left w:val="single" w:sz="4" w:space="0" w:color="auto"/>
              <w:bottom w:val="single" w:sz="4" w:space="0" w:color="auto"/>
              <w:right w:val="single" w:sz="4" w:space="0" w:color="auto"/>
            </w:tcBorders>
            <w:noWrap/>
            <w:vAlign w:val="bottom"/>
            <w:hideMark/>
          </w:tcPr>
          <w:p w:rsidR="00F029A1" w:rsidRPr="00C036B3" w:rsidRDefault="00F070E7" w:rsidP="00F029A1">
            <w:pPr>
              <w:jc w:val="center"/>
              <w:rPr>
                <w:rFonts w:ascii="Arial" w:hAnsi="Arial" w:cs="Arial"/>
                <w:b/>
                <w:bCs/>
                <w:color w:val="000000"/>
                <w:sz w:val="22"/>
                <w:szCs w:val="22"/>
              </w:rPr>
            </w:pPr>
            <w:r>
              <w:rPr>
                <w:rFonts w:ascii="Arial" w:hAnsi="Arial" w:cs="Arial"/>
                <w:b/>
                <w:bCs/>
                <w:color w:val="000000"/>
                <w:sz w:val="22"/>
                <w:szCs w:val="22"/>
              </w:rPr>
              <w:t>OFERTA</w:t>
            </w:r>
            <w:r w:rsidR="003E108B">
              <w:rPr>
                <w:rFonts w:ascii="Arial" w:hAnsi="Arial" w:cs="Arial"/>
                <w:b/>
                <w:bCs/>
                <w:color w:val="000000"/>
                <w:sz w:val="22"/>
                <w:szCs w:val="22"/>
              </w:rPr>
              <w:t>S</w:t>
            </w:r>
            <w:r>
              <w:rPr>
                <w:rFonts w:ascii="Arial" w:hAnsi="Arial" w:cs="Arial"/>
                <w:b/>
                <w:bCs/>
                <w:color w:val="000000"/>
                <w:sz w:val="22"/>
                <w:szCs w:val="22"/>
              </w:rPr>
              <w:t xml:space="preserve">   PRESENTADA</w:t>
            </w:r>
            <w:r w:rsidR="003E108B">
              <w:rPr>
                <w:rFonts w:ascii="Arial" w:hAnsi="Arial" w:cs="Arial"/>
                <w:b/>
                <w:bCs/>
                <w:color w:val="000000"/>
                <w:sz w:val="22"/>
                <w:szCs w:val="22"/>
              </w:rPr>
              <w:t>S</w:t>
            </w:r>
          </w:p>
        </w:tc>
      </w:tr>
      <w:tr w:rsidR="00F029A1" w:rsidTr="00F029A1">
        <w:trPr>
          <w:trHeight w:val="762"/>
        </w:trPr>
        <w:tc>
          <w:tcPr>
            <w:tcW w:w="248" w:type="pct"/>
            <w:tcBorders>
              <w:top w:val="single" w:sz="4" w:space="0" w:color="auto"/>
              <w:left w:val="single" w:sz="4" w:space="0" w:color="auto"/>
              <w:bottom w:val="single" w:sz="4" w:space="0" w:color="auto"/>
              <w:right w:val="single" w:sz="4" w:space="0" w:color="auto"/>
            </w:tcBorders>
            <w:noWrap/>
            <w:vAlign w:val="center"/>
            <w:hideMark/>
          </w:tcPr>
          <w:p w:rsidR="00F029A1" w:rsidRPr="00907A78" w:rsidRDefault="00F029A1" w:rsidP="00F029A1">
            <w:pPr>
              <w:jc w:val="center"/>
              <w:rPr>
                <w:rFonts w:ascii="Arial" w:hAnsi="Arial" w:cs="Arial"/>
                <w:b/>
                <w:color w:val="000000"/>
              </w:rPr>
            </w:pPr>
            <w:r w:rsidRPr="00907A78">
              <w:rPr>
                <w:rFonts w:ascii="Arial" w:hAnsi="Arial" w:cs="Arial"/>
                <w:b/>
                <w:color w:val="000000"/>
              </w:rPr>
              <w:t>1</w:t>
            </w:r>
          </w:p>
        </w:tc>
        <w:tc>
          <w:tcPr>
            <w:tcW w:w="4752" w:type="pct"/>
            <w:tcBorders>
              <w:top w:val="single" w:sz="4" w:space="0" w:color="auto"/>
              <w:left w:val="single" w:sz="4" w:space="0" w:color="auto"/>
              <w:bottom w:val="single" w:sz="4" w:space="0" w:color="auto"/>
              <w:right w:val="single" w:sz="4" w:space="0" w:color="auto"/>
            </w:tcBorders>
            <w:vAlign w:val="bottom"/>
            <w:hideMark/>
          </w:tcPr>
          <w:p w:rsidR="00F029A1" w:rsidRPr="0048147E" w:rsidRDefault="00F070E7" w:rsidP="003E108B">
            <w:pPr>
              <w:autoSpaceDE w:val="0"/>
              <w:autoSpaceDN w:val="0"/>
              <w:adjustRightInd w:val="0"/>
              <w:jc w:val="both"/>
              <w:rPr>
                <w:rFonts w:ascii="Arial" w:hAnsi="Arial" w:cs="Arial"/>
                <w:color w:val="000000"/>
                <w:sz w:val="22"/>
                <w:szCs w:val="22"/>
                <w:lang w:val="es-CO"/>
              </w:rPr>
            </w:pPr>
            <w:r w:rsidRPr="0048147E">
              <w:rPr>
                <w:rFonts w:ascii="Arial" w:hAnsi="Arial" w:cs="Arial"/>
                <w:b/>
                <w:color w:val="000000"/>
                <w:sz w:val="22"/>
                <w:szCs w:val="22"/>
              </w:rPr>
              <w:t xml:space="preserve">PERSONA JURIDICA: </w:t>
            </w:r>
            <w:r w:rsidR="00DA24E6" w:rsidRPr="00DA24E6">
              <w:rPr>
                <w:rFonts w:ascii="Arial" w:hAnsi="Arial" w:cs="Arial"/>
                <w:b/>
                <w:sz w:val="22"/>
                <w:szCs w:val="22"/>
              </w:rPr>
              <w:t>ORGANIZACIÓN DE NEGOCIOS BARUC SAS</w:t>
            </w:r>
            <w:r w:rsidR="00DA24E6" w:rsidRPr="00DA24E6">
              <w:rPr>
                <w:rFonts w:ascii="Arial" w:hAnsi="Arial" w:cs="Arial"/>
                <w:sz w:val="22"/>
                <w:szCs w:val="22"/>
              </w:rPr>
              <w:t xml:space="preserve"> </w:t>
            </w:r>
            <w:r w:rsidR="00F029A1" w:rsidRPr="00DA24E6">
              <w:rPr>
                <w:rFonts w:ascii="Arial" w:hAnsi="Arial" w:cs="Arial"/>
                <w:color w:val="000000"/>
                <w:sz w:val="22"/>
                <w:szCs w:val="22"/>
              </w:rPr>
              <w:t>/</w:t>
            </w:r>
            <w:r w:rsidR="00A727CE" w:rsidRPr="00DA24E6">
              <w:rPr>
                <w:rFonts w:ascii="Arial" w:hAnsi="Arial" w:cs="Arial"/>
                <w:color w:val="000000"/>
                <w:sz w:val="22"/>
                <w:szCs w:val="22"/>
              </w:rPr>
              <w:t xml:space="preserve"> </w:t>
            </w:r>
            <w:r w:rsidR="00F029A1" w:rsidRPr="00DA24E6">
              <w:rPr>
                <w:rFonts w:ascii="Arial" w:hAnsi="Arial" w:cs="Arial"/>
                <w:color w:val="000000"/>
                <w:sz w:val="22"/>
                <w:szCs w:val="22"/>
              </w:rPr>
              <w:t>NIT No.</w:t>
            </w:r>
            <w:r w:rsidRPr="00DA24E6">
              <w:rPr>
                <w:rFonts w:ascii="Arial" w:hAnsi="Arial" w:cs="Arial"/>
                <w:color w:val="000000"/>
                <w:sz w:val="22"/>
                <w:szCs w:val="22"/>
              </w:rPr>
              <w:t xml:space="preserve"> </w:t>
            </w:r>
            <w:r w:rsidR="00DA24E6" w:rsidRPr="00DA24E6">
              <w:rPr>
                <w:rFonts w:ascii="Arial" w:hAnsi="Arial" w:cs="Arial"/>
                <w:sz w:val="22"/>
                <w:szCs w:val="22"/>
              </w:rPr>
              <w:t>901.057.189-7</w:t>
            </w:r>
            <w:r w:rsidR="003E108B" w:rsidRPr="00DA24E6">
              <w:rPr>
                <w:rFonts w:ascii="Arial" w:eastAsiaTheme="minorHAnsi" w:hAnsi="Arial" w:cs="Arial"/>
                <w:sz w:val="22"/>
                <w:szCs w:val="22"/>
                <w:lang w:val="es-CO" w:eastAsia="en-US"/>
              </w:rPr>
              <w:t>,</w:t>
            </w:r>
            <w:r w:rsidR="00F029A1" w:rsidRPr="00DA24E6">
              <w:rPr>
                <w:rFonts w:ascii="Arial" w:eastAsiaTheme="minorHAnsi" w:hAnsi="Arial" w:cs="Arial"/>
                <w:sz w:val="22"/>
                <w:szCs w:val="22"/>
                <w:lang w:val="es-CO" w:eastAsia="en-US"/>
              </w:rPr>
              <w:t xml:space="preserve">/Representante Legal: </w:t>
            </w:r>
            <w:r w:rsidR="00DA24E6" w:rsidRPr="00DA24E6">
              <w:rPr>
                <w:rFonts w:ascii="Arial" w:hAnsi="Arial" w:cs="Arial"/>
                <w:sz w:val="22"/>
                <w:szCs w:val="22"/>
              </w:rPr>
              <w:t xml:space="preserve">WILFREDY LEON CORTES </w:t>
            </w:r>
            <w:r w:rsidRPr="00DA24E6">
              <w:rPr>
                <w:rFonts w:ascii="Arial" w:eastAsiaTheme="minorHAnsi" w:hAnsi="Arial" w:cs="Arial"/>
                <w:sz w:val="22"/>
                <w:szCs w:val="22"/>
                <w:lang w:val="es-CO" w:eastAsia="en-US"/>
              </w:rPr>
              <w:t>/C.C. No</w:t>
            </w:r>
            <w:r w:rsidR="003007B7" w:rsidRPr="00DA24E6">
              <w:rPr>
                <w:rFonts w:ascii="Arial" w:eastAsiaTheme="minorHAnsi" w:hAnsi="Arial" w:cs="Arial"/>
                <w:sz w:val="22"/>
                <w:szCs w:val="22"/>
                <w:lang w:val="es-CO" w:eastAsia="en-US"/>
              </w:rPr>
              <w:t xml:space="preserve">. </w:t>
            </w:r>
            <w:r w:rsidR="00DA24E6" w:rsidRPr="00DA24E6">
              <w:rPr>
                <w:rFonts w:ascii="Arial" w:hAnsi="Arial" w:cs="Arial"/>
                <w:sz w:val="22"/>
                <w:szCs w:val="22"/>
              </w:rPr>
              <w:t>93.298.617 de Líbano Tolima</w:t>
            </w:r>
            <w:proofErr w:type="gramStart"/>
            <w:r w:rsidR="003007B7" w:rsidRPr="00DA24E6">
              <w:rPr>
                <w:rFonts w:ascii="Arial" w:eastAsiaTheme="minorHAnsi" w:hAnsi="Arial" w:cs="Arial"/>
                <w:sz w:val="22"/>
                <w:szCs w:val="22"/>
                <w:lang w:val="es-CO" w:eastAsia="en-US"/>
              </w:rPr>
              <w:t>./</w:t>
            </w:r>
            <w:proofErr w:type="gramEnd"/>
            <w:r w:rsidR="003007B7" w:rsidRPr="00DA24E6">
              <w:rPr>
                <w:rFonts w:ascii="Arial" w:eastAsiaTheme="minorHAnsi" w:hAnsi="Arial" w:cs="Arial"/>
                <w:sz w:val="22"/>
                <w:szCs w:val="22"/>
                <w:lang w:val="es-CO" w:eastAsia="en-US"/>
              </w:rPr>
              <w:t xml:space="preserve"> </w:t>
            </w:r>
            <w:r w:rsidR="00F029A1" w:rsidRPr="00DA24E6">
              <w:rPr>
                <w:rFonts w:ascii="Arial" w:eastAsiaTheme="minorHAnsi" w:hAnsi="Arial" w:cs="Arial"/>
                <w:sz w:val="22"/>
                <w:szCs w:val="22"/>
                <w:lang w:val="es-CO" w:eastAsia="en-US"/>
              </w:rPr>
              <w:t>Dirección:</w:t>
            </w:r>
            <w:r w:rsidRPr="00DA24E6">
              <w:rPr>
                <w:rFonts w:ascii="Arial" w:eastAsiaTheme="minorHAnsi" w:hAnsi="Arial" w:cs="Arial"/>
                <w:sz w:val="22"/>
                <w:szCs w:val="22"/>
                <w:lang w:val="es-CO" w:eastAsia="en-US"/>
              </w:rPr>
              <w:t xml:space="preserve">  </w:t>
            </w:r>
            <w:r w:rsidR="00DA24E6" w:rsidRPr="00DA24E6">
              <w:rPr>
                <w:rFonts w:ascii="Arial" w:hAnsi="Arial" w:cs="Arial"/>
                <w:sz w:val="22"/>
                <w:szCs w:val="22"/>
              </w:rPr>
              <w:t>Calle 12 No. 33 – 27 – Bogotá D.C.</w:t>
            </w:r>
            <w:r w:rsidRPr="00DA24E6">
              <w:rPr>
                <w:rFonts w:ascii="Arial" w:eastAsiaTheme="minorHAnsi" w:hAnsi="Arial" w:cs="Arial"/>
                <w:sz w:val="22"/>
                <w:szCs w:val="22"/>
                <w:lang w:val="es-CO" w:eastAsia="en-US"/>
              </w:rPr>
              <w:t>/</w:t>
            </w:r>
            <w:r w:rsidR="003007B7" w:rsidRPr="00DA24E6">
              <w:rPr>
                <w:rFonts w:ascii="Arial" w:eastAsiaTheme="minorHAnsi" w:hAnsi="Arial" w:cs="Arial"/>
                <w:sz w:val="22"/>
                <w:szCs w:val="22"/>
                <w:lang w:val="es-CO" w:eastAsia="en-US"/>
              </w:rPr>
              <w:t xml:space="preserve"> </w:t>
            </w:r>
            <w:r w:rsidR="0048147E" w:rsidRPr="00DA24E6">
              <w:rPr>
                <w:rFonts w:ascii="Arial" w:eastAsiaTheme="minorHAnsi" w:hAnsi="Arial" w:cs="Arial"/>
                <w:sz w:val="22"/>
                <w:szCs w:val="22"/>
                <w:lang w:val="es-CO" w:eastAsia="en-US"/>
              </w:rPr>
              <w:t>Tel</w:t>
            </w:r>
            <w:r w:rsidRPr="00DA24E6">
              <w:rPr>
                <w:rFonts w:ascii="Arial" w:eastAsiaTheme="minorHAnsi" w:hAnsi="Arial" w:cs="Arial"/>
                <w:sz w:val="22"/>
                <w:szCs w:val="22"/>
                <w:lang w:val="es-CO" w:eastAsia="en-US"/>
              </w:rPr>
              <w:t>:</w:t>
            </w:r>
            <w:r w:rsidR="00DA24E6" w:rsidRPr="00DA24E6">
              <w:rPr>
                <w:rFonts w:ascii="Arial" w:hAnsi="Arial" w:cs="Arial"/>
                <w:sz w:val="22"/>
                <w:szCs w:val="22"/>
              </w:rPr>
              <w:t xml:space="preserve"> </w:t>
            </w:r>
            <w:r w:rsidR="0048147E" w:rsidRPr="00DA24E6">
              <w:rPr>
                <w:rFonts w:ascii="Arial" w:hAnsi="Arial" w:cs="Arial"/>
                <w:sz w:val="22"/>
                <w:szCs w:val="22"/>
              </w:rPr>
              <w:t xml:space="preserve"> </w:t>
            </w:r>
            <w:r w:rsidR="00DA24E6" w:rsidRPr="00DA24E6">
              <w:rPr>
                <w:rFonts w:ascii="Arial" w:hAnsi="Arial" w:cs="Arial"/>
                <w:sz w:val="22"/>
                <w:szCs w:val="22"/>
              </w:rPr>
              <w:t>3187156663</w:t>
            </w:r>
            <w:r w:rsidR="0048147E" w:rsidRPr="00DA24E6">
              <w:rPr>
                <w:rFonts w:ascii="Arial" w:hAnsi="Arial" w:cs="Arial"/>
                <w:sz w:val="22"/>
                <w:szCs w:val="22"/>
              </w:rPr>
              <w:t>.</w:t>
            </w:r>
            <w:r w:rsidR="0048147E" w:rsidRPr="0048147E">
              <w:rPr>
                <w:rFonts w:ascii="Arial" w:hAnsi="Arial" w:cs="Arial"/>
                <w:sz w:val="22"/>
                <w:szCs w:val="22"/>
              </w:rPr>
              <w:t xml:space="preserve"> </w:t>
            </w:r>
            <w:r w:rsidR="0048147E" w:rsidRPr="0048147E">
              <w:rPr>
                <w:rFonts w:ascii="Arial" w:eastAsiaTheme="minorHAnsi" w:hAnsi="Arial" w:cs="Arial"/>
                <w:sz w:val="22"/>
                <w:szCs w:val="22"/>
                <w:lang w:val="es-CO" w:eastAsia="en-US"/>
              </w:rPr>
              <w:t xml:space="preserve"> </w:t>
            </w:r>
            <w:r w:rsidR="003007B7" w:rsidRPr="0048147E">
              <w:rPr>
                <w:rFonts w:ascii="Arial" w:hAnsi="Arial" w:cs="Arial"/>
                <w:color w:val="000000"/>
                <w:sz w:val="22"/>
                <w:szCs w:val="22"/>
                <w:lang w:val="es-CO"/>
              </w:rPr>
              <w:t xml:space="preserve"> </w:t>
            </w:r>
          </w:p>
        </w:tc>
      </w:tr>
    </w:tbl>
    <w:p w:rsidR="00F029A1" w:rsidRDefault="00F029A1" w:rsidP="00F029A1">
      <w:pPr>
        <w:pStyle w:val="Standard"/>
        <w:ind w:left="360"/>
        <w:jc w:val="both"/>
        <w:rPr>
          <w:rFonts w:ascii="Arial" w:hAnsi="Arial" w:cs="Arial"/>
          <w:b/>
          <w:color w:val="000000"/>
          <w:sz w:val="22"/>
          <w:szCs w:val="22"/>
        </w:rPr>
      </w:pPr>
    </w:p>
    <w:p w:rsidR="00F029A1" w:rsidRPr="00E70AA4" w:rsidRDefault="00F029A1" w:rsidP="00F029A1">
      <w:pPr>
        <w:pStyle w:val="Standard"/>
        <w:numPr>
          <w:ilvl w:val="0"/>
          <w:numId w:val="25"/>
        </w:numPr>
        <w:jc w:val="both"/>
        <w:rPr>
          <w:rFonts w:ascii="Arial" w:hAnsi="Arial" w:cs="Arial"/>
          <w:b/>
          <w:sz w:val="22"/>
          <w:szCs w:val="22"/>
          <w:u w:val="single"/>
        </w:rPr>
      </w:pPr>
      <w:r>
        <w:rPr>
          <w:rFonts w:ascii="Arial" w:hAnsi="Arial" w:cs="Arial"/>
          <w:b/>
          <w:color w:val="000000"/>
          <w:sz w:val="22"/>
          <w:szCs w:val="22"/>
        </w:rPr>
        <w:t xml:space="preserve"> </w:t>
      </w:r>
      <w:r w:rsidR="00A727CE">
        <w:rPr>
          <w:rFonts w:ascii="Arial" w:hAnsi="Arial" w:cs="Arial"/>
          <w:color w:val="000000"/>
          <w:sz w:val="22"/>
          <w:szCs w:val="22"/>
        </w:rPr>
        <w:t xml:space="preserve">PERSONA JURIDICA: </w:t>
      </w:r>
      <w:r w:rsidR="00DA24E6" w:rsidRPr="00DA24E6">
        <w:rPr>
          <w:rFonts w:ascii="Arial" w:hAnsi="Arial" w:cs="Arial"/>
          <w:b/>
          <w:sz w:val="22"/>
          <w:szCs w:val="22"/>
        </w:rPr>
        <w:t>ORGANIZACIÓN DE NEGOCIOS BARUC SAS</w:t>
      </w:r>
      <w:r w:rsidR="00DA24E6" w:rsidRPr="00DA24E6">
        <w:rPr>
          <w:rFonts w:ascii="Arial" w:hAnsi="Arial" w:cs="Arial"/>
          <w:sz w:val="22"/>
          <w:szCs w:val="22"/>
        </w:rPr>
        <w:t xml:space="preserve"> </w:t>
      </w:r>
      <w:r w:rsidR="00A727CE" w:rsidRPr="003007B7">
        <w:rPr>
          <w:rFonts w:ascii="Arial" w:hAnsi="Arial" w:cs="Arial"/>
          <w:color w:val="000000"/>
          <w:sz w:val="22"/>
          <w:szCs w:val="22"/>
        </w:rPr>
        <w:t>/</w:t>
      </w:r>
      <w:r w:rsidR="00A727CE">
        <w:rPr>
          <w:rFonts w:ascii="Arial" w:hAnsi="Arial" w:cs="Arial"/>
          <w:color w:val="000000"/>
          <w:sz w:val="22"/>
          <w:szCs w:val="22"/>
        </w:rPr>
        <w:t xml:space="preserve"> </w:t>
      </w:r>
      <w:r w:rsidR="00A727CE" w:rsidRPr="003007B7">
        <w:rPr>
          <w:rFonts w:ascii="Arial" w:hAnsi="Arial" w:cs="Arial"/>
          <w:color w:val="000000"/>
          <w:sz w:val="22"/>
          <w:szCs w:val="22"/>
        </w:rPr>
        <w:t xml:space="preserve">NIT No. </w:t>
      </w:r>
      <w:r w:rsidR="00DA24E6" w:rsidRPr="00DA24E6">
        <w:rPr>
          <w:rFonts w:ascii="Arial" w:hAnsi="Arial" w:cs="Arial"/>
          <w:sz w:val="22"/>
          <w:szCs w:val="22"/>
        </w:rPr>
        <w:t>901.057.189-7</w:t>
      </w:r>
      <w:r w:rsidR="00A727CE">
        <w:rPr>
          <w:rFonts w:ascii="Arial" w:eastAsiaTheme="minorHAnsi" w:hAnsi="Arial" w:cs="Arial"/>
          <w:sz w:val="22"/>
          <w:szCs w:val="22"/>
          <w:lang w:val="es-CO" w:eastAsia="en-US"/>
        </w:rPr>
        <w:t>.</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4265"/>
        <w:gridCol w:w="1492"/>
        <w:gridCol w:w="957"/>
        <w:gridCol w:w="2386"/>
      </w:tblGrid>
      <w:tr w:rsidR="00F029A1" w:rsidTr="00BD224C">
        <w:trPr>
          <w:trHeight w:val="495"/>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rPr>
                <w:rFonts w:ascii="Arial" w:hAnsi="Arial" w:cs="Arial"/>
                <w:b/>
                <w:bCs/>
                <w:color w:val="000000"/>
              </w:rPr>
            </w:pPr>
          </w:p>
          <w:p w:rsidR="00F029A1" w:rsidRDefault="00F029A1" w:rsidP="00F029A1">
            <w:pPr>
              <w:jc w:val="center"/>
              <w:rPr>
                <w:rFonts w:ascii="Arial" w:hAnsi="Arial" w:cs="Arial"/>
                <w:b/>
                <w:bCs/>
                <w:color w:val="000000"/>
              </w:rPr>
            </w:pPr>
            <w:r>
              <w:rPr>
                <w:rFonts w:ascii="Arial" w:hAnsi="Arial" w:cs="Arial"/>
                <w:b/>
                <w:bCs/>
                <w:color w:val="000000"/>
              </w:rPr>
              <w:t>DOCUMENTOS DE CONTENIDO JURÍDICO OBJETO DE VERIFICACIÓN</w:t>
            </w:r>
          </w:p>
          <w:p w:rsidR="00F029A1" w:rsidRDefault="00F029A1" w:rsidP="00F029A1">
            <w:pPr>
              <w:jc w:val="center"/>
              <w:rPr>
                <w:rFonts w:ascii="Arial" w:hAnsi="Arial" w:cs="Arial"/>
                <w:b/>
                <w:bCs/>
                <w:color w:val="000000"/>
              </w:rPr>
            </w:pP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rPr>
                <w:rFonts w:ascii="Arial" w:hAnsi="Arial" w:cs="Arial"/>
                <w:b/>
                <w:bCs/>
                <w:color w:val="000000"/>
              </w:rPr>
            </w:pPr>
            <w:r>
              <w:rPr>
                <w:rFonts w:ascii="Arial" w:hAnsi="Arial" w:cs="Arial"/>
                <w:b/>
                <w:bCs/>
                <w:color w:val="000000"/>
              </w:rPr>
              <w:t>CUMPLE</w:t>
            </w: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rPr>
                <w:rFonts w:ascii="Arial" w:hAnsi="Arial" w:cs="Arial"/>
                <w:b/>
                <w:bCs/>
                <w:color w:val="000000"/>
              </w:rPr>
            </w:pPr>
            <w:r>
              <w:rPr>
                <w:rFonts w:ascii="Arial" w:hAnsi="Arial" w:cs="Arial"/>
                <w:b/>
                <w:bCs/>
                <w:color w:val="000000"/>
              </w:rPr>
              <w:t>NO CUMPLE</w:t>
            </w: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rPr>
                <w:rFonts w:ascii="Arial" w:hAnsi="Arial" w:cs="Arial"/>
                <w:b/>
                <w:bCs/>
                <w:color w:val="000000"/>
              </w:rPr>
            </w:pPr>
            <w:r>
              <w:rPr>
                <w:rFonts w:ascii="Arial" w:hAnsi="Arial" w:cs="Arial"/>
                <w:b/>
                <w:bCs/>
                <w:color w:val="000000"/>
              </w:rPr>
              <w:t xml:space="preserve">OBSERVACIONES </w:t>
            </w:r>
          </w:p>
        </w:tc>
      </w:tr>
      <w:tr w:rsidR="00F029A1" w:rsidTr="00BD224C">
        <w:trPr>
          <w:trHeight w:val="495"/>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 xml:space="preserve">Carta de presentación de la oferta, debidamente diligenciada de acuerdo a Formulario N° 1 </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bottom"/>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bottom"/>
            <w:hideMark/>
          </w:tcPr>
          <w:p w:rsidR="00F029A1" w:rsidRDefault="00F029A1" w:rsidP="00F029A1"/>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r>
              <w:rPr>
                <w:rFonts w:ascii="Arial" w:hAnsi="Arial" w:cs="Arial"/>
                <w:color w:val="000000"/>
              </w:rPr>
              <w:t>Calidad en que actúa el firmante</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Representante Legal</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w:t>
            </w:r>
          </w:p>
          <w:p w:rsidR="00F029A1" w:rsidRPr="00061FB0"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 </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r>
              <w:rPr>
                <w:rFonts w:ascii="Arial" w:hAnsi="Arial" w:cs="Arial"/>
                <w:color w:val="000000"/>
              </w:rPr>
              <w:t>Totalidad de las manifestaciones</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r>
              <w:rPr>
                <w:rFonts w:ascii="Arial" w:hAnsi="Arial" w:cs="Arial"/>
                <w:color w:val="000000"/>
              </w:rPr>
              <w:t>Diligenciamiento</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r>
              <w:rPr>
                <w:rFonts w:ascii="Arial" w:hAnsi="Arial" w:cs="Arial"/>
                <w:color w:val="000000"/>
              </w:rPr>
              <w:t>Firma del representante</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720"/>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Certificado de existencia y representación legal o certificado de matrícula de persona natural, según el caso.</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44EED" w:rsidP="00F029A1">
            <w:pPr>
              <w:jc w:val="center"/>
              <w:rPr>
                <w:rFonts w:ascii="Arial" w:hAnsi="Arial" w:cs="Arial"/>
                <w:color w:val="000000"/>
              </w:rPr>
            </w:pPr>
            <w:r>
              <w:rPr>
                <w:rFonts w:ascii="Arial" w:hAnsi="Arial" w:cs="Arial"/>
                <w:color w:val="000000"/>
              </w:rPr>
              <w:t>27/09</w:t>
            </w:r>
            <w:r w:rsidR="00E66A16">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Pr>
                <w:rFonts w:ascii="Arial" w:hAnsi="Arial" w:cs="Arial"/>
                <w:color w:val="000000"/>
                <w:sz w:val="18"/>
                <w:szCs w:val="18"/>
              </w:rPr>
              <w:t>.</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Constitución</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Pr="00B44EED" w:rsidRDefault="00B44EED" w:rsidP="001F6B89">
            <w:pPr>
              <w:autoSpaceDE w:val="0"/>
              <w:autoSpaceDN w:val="0"/>
              <w:adjustRightInd w:val="0"/>
              <w:jc w:val="both"/>
              <w:rPr>
                <w:rFonts w:ascii="Arial" w:hAnsi="Arial" w:cs="Arial"/>
                <w:color w:val="000000"/>
                <w:sz w:val="18"/>
                <w:szCs w:val="18"/>
              </w:rPr>
            </w:pPr>
            <w:r w:rsidRPr="00B44EED">
              <w:rPr>
                <w:rFonts w:ascii="Arial" w:hAnsi="Arial" w:cs="Arial"/>
                <w:sz w:val="18"/>
                <w:szCs w:val="18"/>
              </w:rPr>
              <w:t xml:space="preserve">QUE POR DOCUMENTO PRIVADO NO. 2016121 DE ACCIONISTA UNICO DEL 1 DE FEBRERO DE 2017, INSCRITA EL 8 DE </w:t>
            </w:r>
            <w:r w:rsidRPr="00B44EED">
              <w:rPr>
                <w:rFonts w:ascii="Arial" w:hAnsi="Arial" w:cs="Arial"/>
                <w:sz w:val="18"/>
                <w:szCs w:val="18"/>
              </w:rPr>
              <w:lastRenderedPageBreak/>
              <w:t>FEBRERO DE 2017 BAJO EL NUMERO 02183916 DEL LIBRO IX, SE CONSTITUYO LA SOCIEDAD COMERCIAL DENOMINADA ORGANIZACION DE NEGOCIOS BARUC S A S.</w:t>
            </w:r>
            <w:r w:rsidR="00E66A16" w:rsidRPr="00B44EED">
              <w:rPr>
                <w:rFonts w:ascii="Arial" w:hAnsi="Arial" w:cs="Arial"/>
                <w:sz w:val="18"/>
                <w:szCs w:val="18"/>
              </w:rPr>
              <w:t xml:space="preserve">  </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lastRenderedPageBreak/>
              <w:t>Termino de duración</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Pr="001F6B89" w:rsidRDefault="001F6B89" w:rsidP="00E66A16">
            <w:pPr>
              <w:autoSpaceDE w:val="0"/>
              <w:autoSpaceDN w:val="0"/>
              <w:adjustRightInd w:val="0"/>
              <w:jc w:val="both"/>
              <w:rPr>
                <w:rFonts w:ascii="Arial" w:hAnsi="Arial" w:cs="Arial"/>
                <w:color w:val="000000"/>
              </w:rPr>
            </w:pPr>
            <w:r>
              <w:rPr>
                <w:rFonts w:ascii="Arial" w:hAnsi="Arial" w:cs="Arial"/>
              </w:rPr>
              <w:t>Q</w:t>
            </w:r>
            <w:r w:rsidRPr="001F6B89">
              <w:rPr>
                <w:rFonts w:ascii="Arial" w:hAnsi="Arial" w:cs="Arial"/>
              </w:rPr>
              <w:t>ue el término de duración de la persona jurídica es indefinido.</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Objeto adecuado</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Capacidad del representante o apoderado</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C4BD97"/>
            <w:vAlign w:val="bottom"/>
            <w:hideMark/>
          </w:tcPr>
          <w:p w:rsidR="00F029A1" w:rsidRDefault="00F029A1" w:rsidP="00F029A1">
            <w:pPr>
              <w:rPr>
                <w:rFonts w:ascii="Arial" w:hAnsi="Arial" w:cs="Arial"/>
                <w:b/>
                <w:bCs/>
                <w:color w:val="000000"/>
              </w:rPr>
            </w:pPr>
            <w:r>
              <w:rPr>
                <w:rFonts w:ascii="Arial" w:hAnsi="Arial" w:cs="Arial"/>
                <w:b/>
                <w:bCs/>
                <w:color w:val="000000"/>
              </w:rPr>
              <w:t xml:space="preserve">Registro Único de Proponentes </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both"/>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tcPr>
          <w:p w:rsidR="00F029A1" w:rsidRDefault="00B44EED" w:rsidP="00F029A1">
            <w:pPr>
              <w:jc w:val="center"/>
              <w:rPr>
                <w:rFonts w:ascii="Arial" w:hAnsi="Arial" w:cs="Arial"/>
                <w:color w:val="000000"/>
              </w:rPr>
            </w:pPr>
            <w:r>
              <w:rPr>
                <w:rFonts w:ascii="Arial" w:hAnsi="Arial" w:cs="Arial"/>
                <w:b/>
                <w:bCs/>
                <w:color w:val="000000"/>
              </w:rPr>
              <w:t>27/09</w:t>
            </w:r>
            <w:r w:rsidR="00E66A16">
              <w:rPr>
                <w:rFonts w:ascii="Arial" w:hAnsi="Arial" w:cs="Arial"/>
                <w:b/>
                <w:bCs/>
                <w:color w:val="000000"/>
              </w:rPr>
              <w:t>/2019</w:t>
            </w:r>
          </w:p>
        </w:tc>
        <w:tc>
          <w:tcPr>
            <w:tcW w:w="526" w:type="pct"/>
            <w:tcBorders>
              <w:top w:val="single" w:sz="4" w:space="0" w:color="505050"/>
              <w:left w:val="single" w:sz="4" w:space="0" w:color="505050"/>
              <w:bottom w:val="single" w:sz="4" w:space="0" w:color="505050"/>
              <w:right w:val="nil"/>
            </w:tcBorders>
            <w:vAlign w:val="center"/>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right w:val="single" w:sz="4" w:space="0" w:color="505050"/>
            </w:tcBorders>
            <w:vAlign w:val="center"/>
          </w:tcPr>
          <w:p w:rsidR="00F029A1" w:rsidRDefault="00F029A1" w:rsidP="00F029A1">
            <w:pPr>
              <w:jc w:val="center"/>
              <w:rPr>
                <w:rFonts w:ascii="Arial" w:hAnsi="Arial" w:cs="Arial"/>
                <w:color w:val="000000"/>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both"/>
              <w:rPr>
                <w:rFonts w:ascii="Arial" w:hAnsi="Arial" w:cs="Arial"/>
                <w:color w:val="000000"/>
              </w:rPr>
            </w:pPr>
            <w:r>
              <w:rPr>
                <w:rFonts w:ascii="Arial" w:hAnsi="Arial" w:cs="Arial"/>
                <w:color w:val="000000"/>
              </w:rPr>
              <w:t>Constitución</w:t>
            </w:r>
          </w:p>
        </w:tc>
        <w:tc>
          <w:tcPr>
            <w:tcW w:w="820" w:type="pct"/>
            <w:tcBorders>
              <w:top w:val="single" w:sz="4" w:space="0" w:color="505050"/>
              <w:left w:val="single" w:sz="4" w:space="0" w:color="505050"/>
              <w:bottom w:val="single" w:sz="4" w:space="0" w:color="505050"/>
              <w:right w:val="single" w:sz="4" w:space="0" w:color="505050"/>
            </w:tcBorders>
            <w:vAlign w:val="center"/>
          </w:tcPr>
          <w:p w:rsidR="00F029A1" w:rsidRPr="00B44EED" w:rsidRDefault="00B44EED" w:rsidP="00E66A16">
            <w:pPr>
              <w:jc w:val="both"/>
              <w:rPr>
                <w:rFonts w:ascii="Arial" w:hAnsi="Arial" w:cs="Arial"/>
                <w:color w:val="000000"/>
                <w:sz w:val="18"/>
                <w:szCs w:val="18"/>
              </w:rPr>
            </w:pPr>
            <w:r w:rsidRPr="00B44EED">
              <w:rPr>
                <w:rFonts w:ascii="Arial" w:hAnsi="Arial" w:cs="Arial"/>
                <w:sz w:val="18"/>
                <w:szCs w:val="18"/>
              </w:rPr>
              <w:t>QUE POR DOCUMENTO PRIVADO NO. 2016121 DE ACCIONISTA UNICO DEL 1 DE FEBRERO DE 2017, INSCRITA EL 8 DE FEBRERO DE 2017 BAJO EL NUMERO 02183916 DEL LIBRO IX, SE CONSTITUYO LA SOCIEDAD COMERCIAL DENOMINADA ORGANIZACION DE NEGOCIOS BARUC S A S.</w:t>
            </w:r>
            <w:r w:rsidR="00A931E6" w:rsidRPr="00B44EED">
              <w:rPr>
                <w:rFonts w:ascii="Arial" w:hAnsi="Arial" w:cs="Arial"/>
                <w:sz w:val="18"/>
                <w:szCs w:val="18"/>
              </w:rPr>
              <w:t xml:space="preserve">.  </w:t>
            </w:r>
          </w:p>
        </w:tc>
        <w:tc>
          <w:tcPr>
            <w:tcW w:w="526" w:type="pct"/>
            <w:tcBorders>
              <w:top w:val="single" w:sz="4" w:space="0" w:color="505050"/>
              <w:left w:val="single" w:sz="4" w:space="0" w:color="505050"/>
              <w:bottom w:val="single" w:sz="4" w:space="0" w:color="505050"/>
              <w:right w:val="nil"/>
            </w:tcBorders>
            <w:vAlign w:val="center"/>
          </w:tcPr>
          <w:p w:rsidR="00F029A1" w:rsidRDefault="00F029A1" w:rsidP="00F029A1">
            <w:pPr>
              <w:jc w:val="center"/>
              <w:rPr>
                <w:rFonts w:ascii="Arial" w:hAnsi="Arial" w:cs="Arial"/>
                <w:color w:val="000000"/>
              </w:rPr>
            </w:pPr>
          </w:p>
        </w:tc>
        <w:tc>
          <w:tcPr>
            <w:tcW w:w="1311" w:type="pct"/>
            <w:vMerge/>
            <w:tcBorders>
              <w:left w:val="single" w:sz="4" w:space="0" w:color="505050"/>
              <w:right w:val="single" w:sz="4" w:space="0" w:color="505050"/>
            </w:tcBorders>
            <w:vAlign w:val="center"/>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both"/>
              <w:rPr>
                <w:rFonts w:ascii="Arial" w:hAnsi="Arial" w:cs="Arial"/>
                <w:color w:val="000000"/>
              </w:rPr>
            </w:pPr>
            <w:r>
              <w:rPr>
                <w:rFonts w:ascii="Arial" w:hAnsi="Arial" w:cs="Arial"/>
                <w:color w:val="000000"/>
              </w:rPr>
              <w:t>Termino de duración</w:t>
            </w:r>
          </w:p>
        </w:tc>
        <w:tc>
          <w:tcPr>
            <w:tcW w:w="820" w:type="pct"/>
            <w:tcBorders>
              <w:top w:val="single" w:sz="4" w:space="0" w:color="505050"/>
              <w:left w:val="single" w:sz="4" w:space="0" w:color="505050"/>
              <w:bottom w:val="single" w:sz="4" w:space="0" w:color="505050"/>
              <w:right w:val="single" w:sz="4" w:space="0" w:color="505050"/>
            </w:tcBorders>
            <w:vAlign w:val="center"/>
          </w:tcPr>
          <w:p w:rsidR="00F029A1" w:rsidRPr="00A931E6" w:rsidRDefault="00A931E6" w:rsidP="000F4CFE">
            <w:pPr>
              <w:jc w:val="both"/>
              <w:rPr>
                <w:rFonts w:ascii="Arial" w:hAnsi="Arial" w:cs="Arial"/>
                <w:color w:val="000000"/>
                <w:sz w:val="18"/>
                <w:szCs w:val="18"/>
              </w:rPr>
            </w:pPr>
            <w:r w:rsidRPr="00A931E6">
              <w:rPr>
                <w:rFonts w:ascii="Arial" w:hAnsi="Arial" w:cs="Arial"/>
                <w:sz w:val="18"/>
                <w:szCs w:val="18"/>
              </w:rPr>
              <w:t>Que el término de duración de la persona jurídica es indefinido.</w:t>
            </w:r>
          </w:p>
        </w:tc>
        <w:tc>
          <w:tcPr>
            <w:tcW w:w="526" w:type="pct"/>
            <w:tcBorders>
              <w:top w:val="single" w:sz="4" w:space="0" w:color="505050"/>
              <w:left w:val="single" w:sz="4" w:space="0" w:color="505050"/>
              <w:bottom w:val="single" w:sz="4" w:space="0" w:color="505050"/>
              <w:right w:val="nil"/>
            </w:tcBorders>
            <w:vAlign w:val="center"/>
          </w:tcPr>
          <w:p w:rsidR="00F029A1" w:rsidRDefault="00F029A1" w:rsidP="00F029A1">
            <w:pPr>
              <w:jc w:val="center"/>
              <w:rPr>
                <w:rFonts w:ascii="Arial" w:hAnsi="Arial" w:cs="Arial"/>
                <w:color w:val="000000"/>
              </w:rPr>
            </w:pPr>
          </w:p>
        </w:tc>
        <w:tc>
          <w:tcPr>
            <w:tcW w:w="1311" w:type="pct"/>
            <w:vMerge/>
            <w:tcBorders>
              <w:left w:val="single" w:sz="4" w:space="0" w:color="505050"/>
              <w:right w:val="single" w:sz="4" w:space="0" w:color="505050"/>
            </w:tcBorders>
            <w:vAlign w:val="center"/>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both"/>
              <w:rPr>
                <w:rFonts w:ascii="Arial" w:hAnsi="Arial" w:cs="Arial"/>
                <w:color w:val="000000"/>
              </w:rPr>
            </w:pPr>
            <w:r>
              <w:rPr>
                <w:rFonts w:ascii="Arial" w:hAnsi="Arial" w:cs="Arial"/>
                <w:color w:val="000000"/>
              </w:rPr>
              <w:t>Objeto adecuado</w:t>
            </w:r>
          </w:p>
        </w:tc>
        <w:tc>
          <w:tcPr>
            <w:tcW w:w="820"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tcPr>
          <w:p w:rsidR="00F029A1" w:rsidRDefault="00F029A1" w:rsidP="00F029A1">
            <w:pPr>
              <w:jc w:val="center"/>
              <w:rPr>
                <w:rFonts w:ascii="Arial" w:hAnsi="Arial" w:cs="Arial"/>
                <w:color w:val="000000"/>
              </w:rPr>
            </w:pPr>
          </w:p>
        </w:tc>
        <w:tc>
          <w:tcPr>
            <w:tcW w:w="1311" w:type="pct"/>
            <w:vMerge/>
            <w:tcBorders>
              <w:left w:val="single" w:sz="4" w:space="0" w:color="505050"/>
              <w:right w:val="single" w:sz="4" w:space="0" w:color="505050"/>
            </w:tcBorders>
            <w:vAlign w:val="center"/>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both"/>
              <w:rPr>
                <w:rFonts w:ascii="Arial" w:hAnsi="Arial" w:cs="Arial"/>
                <w:color w:val="000000"/>
              </w:rPr>
            </w:pPr>
            <w:r>
              <w:rPr>
                <w:rFonts w:ascii="Arial" w:hAnsi="Arial" w:cs="Arial"/>
                <w:color w:val="000000"/>
              </w:rPr>
              <w:t>Capacidad del representante o apoderado</w:t>
            </w:r>
          </w:p>
        </w:tc>
        <w:tc>
          <w:tcPr>
            <w:tcW w:w="820" w:type="pct"/>
            <w:tcBorders>
              <w:top w:val="single" w:sz="4" w:space="0" w:color="505050"/>
              <w:left w:val="single" w:sz="4" w:space="0" w:color="505050"/>
              <w:bottom w:val="single" w:sz="4" w:space="0" w:color="505050"/>
              <w:right w:val="single" w:sz="4" w:space="0" w:color="505050"/>
            </w:tcBorders>
            <w:vAlign w:val="center"/>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tcPr>
          <w:p w:rsidR="00F029A1" w:rsidRDefault="00F029A1" w:rsidP="00F029A1">
            <w:pPr>
              <w:jc w:val="center"/>
              <w:rPr>
                <w:rFonts w:ascii="Arial" w:hAnsi="Arial" w:cs="Arial"/>
                <w:color w:val="000000"/>
              </w:rPr>
            </w:pPr>
          </w:p>
        </w:tc>
        <w:tc>
          <w:tcPr>
            <w:tcW w:w="1311" w:type="pct"/>
            <w:vMerge/>
            <w:tcBorders>
              <w:left w:val="single" w:sz="4" w:space="0" w:color="505050"/>
              <w:bottom w:val="single" w:sz="4" w:space="0" w:color="505050"/>
              <w:right w:val="single" w:sz="4" w:space="0" w:color="505050"/>
            </w:tcBorders>
            <w:vAlign w:val="center"/>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C4BD97"/>
            <w:vAlign w:val="bottom"/>
            <w:hideMark/>
          </w:tcPr>
          <w:p w:rsidR="00F029A1" w:rsidRDefault="00F029A1" w:rsidP="00F029A1">
            <w:pPr>
              <w:rPr>
                <w:rFonts w:ascii="Arial" w:hAnsi="Arial" w:cs="Arial"/>
                <w:b/>
                <w:bCs/>
                <w:color w:val="000000"/>
              </w:rPr>
            </w:pPr>
            <w:r>
              <w:rPr>
                <w:rFonts w:ascii="Arial" w:hAnsi="Arial" w:cs="Arial"/>
                <w:b/>
                <w:bCs/>
                <w:color w:val="000000"/>
              </w:rPr>
              <w:t>Garantía Seriedad Oferta</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tcPr>
          <w:p w:rsidR="00F029A1" w:rsidRPr="00DE7B8B" w:rsidRDefault="00F029A1" w:rsidP="00F029A1">
            <w:pPr>
              <w:jc w:val="center"/>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FFFFFF"/>
            <w:vAlign w:val="bottom"/>
            <w:hideMark/>
          </w:tcPr>
          <w:p w:rsidR="00F029A1" w:rsidRDefault="00F029A1" w:rsidP="00F029A1">
            <w:pPr>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shd w:val="clear" w:color="000000" w:fill="FFFFFF"/>
            <w:vAlign w:val="center"/>
          </w:tcPr>
          <w:p w:rsidR="00F029A1" w:rsidRPr="00AF22CF" w:rsidRDefault="00647DA0" w:rsidP="00F029A1">
            <w:pPr>
              <w:jc w:val="center"/>
              <w:rPr>
                <w:rFonts w:ascii="Arial" w:hAnsi="Arial" w:cs="Arial"/>
                <w:color w:val="000000"/>
              </w:rPr>
            </w:pPr>
            <w:r>
              <w:rPr>
                <w:rFonts w:ascii="Arial" w:hAnsi="Arial" w:cs="Arial"/>
                <w:color w:val="000000"/>
              </w:rPr>
              <w:t>24/10</w:t>
            </w:r>
            <w:r w:rsidR="000F4CFE" w:rsidRPr="00AF22CF">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shd w:val="clear" w:color="000000" w:fill="FFFFFF"/>
            <w:vAlign w:val="center"/>
            <w:hideMark/>
          </w:tcPr>
          <w:p w:rsidR="00F029A1" w:rsidRDefault="00F029A1" w:rsidP="00F029A1">
            <w:pPr>
              <w:jc w:val="center"/>
              <w:rPr>
                <w:rFonts w:ascii="Calibri" w:hAnsi="Calibri" w:cs="Calibri"/>
                <w:color w:val="000000"/>
              </w:rPr>
            </w:pPr>
          </w:p>
        </w:tc>
        <w:tc>
          <w:tcPr>
            <w:tcW w:w="1311" w:type="pct"/>
            <w:vMerge w:val="restart"/>
            <w:tcBorders>
              <w:top w:val="single" w:sz="4" w:space="0" w:color="505050"/>
              <w:left w:val="single" w:sz="4" w:space="0" w:color="505050"/>
              <w:bottom w:val="nil"/>
              <w:right w:val="single" w:sz="4" w:space="0" w:color="505050"/>
            </w:tcBorders>
            <w:shd w:val="clear" w:color="000000" w:fill="FFFFFF"/>
            <w:vAlign w:val="center"/>
            <w:hideMark/>
          </w:tcPr>
          <w:p w:rsidR="00F029A1" w:rsidRPr="00061FB0"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FFFFFF"/>
            <w:vAlign w:val="bottom"/>
            <w:hideMark/>
          </w:tcPr>
          <w:p w:rsidR="00F029A1" w:rsidRDefault="00F029A1" w:rsidP="00F029A1">
            <w:pPr>
              <w:rPr>
                <w:rFonts w:ascii="Arial" w:hAnsi="Arial" w:cs="Arial"/>
                <w:color w:val="000000"/>
              </w:rPr>
            </w:pPr>
            <w:r>
              <w:rPr>
                <w:rFonts w:ascii="Arial" w:hAnsi="Arial" w:cs="Arial"/>
                <w:color w:val="000000"/>
              </w:rPr>
              <w:t>Valor</w:t>
            </w:r>
          </w:p>
        </w:tc>
        <w:tc>
          <w:tcPr>
            <w:tcW w:w="820" w:type="pct"/>
            <w:tcBorders>
              <w:top w:val="single" w:sz="4" w:space="0" w:color="505050"/>
              <w:left w:val="single" w:sz="4" w:space="0" w:color="505050"/>
              <w:bottom w:val="single" w:sz="4" w:space="0" w:color="505050"/>
              <w:right w:val="single" w:sz="4" w:space="0" w:color="505050"/>
            </w:tcBorders>
            <w:shd w:val="clear" w:color="000000" w:fill="FFFFFF"/>
            <w:vAlign w:val="center"/>
            <w:hideMark/>
          </w:tcPr>
          <w:p w:rsidR="00F029A1" w:rsidRPr="00AF22CF" w:rsidRDefault="00F070E7" w:rsidP="00F029A1">
            <w:pPr>
              <w:jc w:val="center"/>
              <w:rPr>
                <w:rFonts w:ascii="Arial" w:hAnsi="Arial" w:cs="Arial"/>
                <w:color w:val="000000"/>
              </w:rPr>
            </w:pPr>
            <w:r w:rsidRPr="00AF22CF">
              <w:rPr>
                <w:rFonts w:ascii="Arial" w:hAnsi="Arial" w:cs="Arial"/>
                <w:color w:val="000000"/>
              </w:rPr>
              <w:t>$</w:t>
            </w:r>
            <w:r w:rsidR="00647DA0">
              <w:rPr>
                <w:rFonts w:ascii="Arial" w:hAnsi="Arial" w:cs="Arial"/>
                <w:color w:val="000000"/>
              </w:rPr>
              <w:t>26.000.000</w:t>
            </w:r>
          </w:p>
        </w:tc>
        <w:tc>
          <w:tcPr>
            <w:tcW w:w="526" w:type="pct"/>
            <w:tcBorders>
              <w:top w:val="single" w:sz="4" w:space="0" w:color="505050"/>
              <w:left w:val="single" w:sz="4" w:space="0" w:color="505050"/>
              <w:bottom w:val="single" w:sz="4" w:space="0" w:color="505050"/>
              <w:right w:val="nil"/>
            </w:tcBorders>
            <w:shd w:val="clear" w:color="000000" w:fill="FFFFFF"/>
            <w:vAlign w:val="center"/>
            <w:hideMark/>
          </w:tcPr>
          <w:p w:rsidR="00F029A1" w:rsidRDefault="00F029A1" w:rsidP="00F029A1">
            <w:pPr>
              <w:jc w:val="center"/>
              <w:rPr>
                <w:rFonts w:ascii="Calibri" w:hAnsi="Calibri" w:cs="Calibri"/>
                <w:color w:val="000000"/>
              </w:rPr>
            </w:pPr>
          </w:p>
        </w:tc>
        <w:tc>
          <w:tcPr>
            <w:tcW w:w="1311" w:type="pct"/>
            <w:vMerge/>
            <w:tcBorders>
              <w:top w:val="single" w:sz="4" w:space="0" w:color="505050"/>
              <w:left w:val="single" w:sz="4" w:space="0" w:color="505050"/>
              <w:bottom w:val="nil"/>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FFFFFF"/>
            <w:vAlign w:val="bottom"/>
            <w:hideMark/>
          </w:tcPr>
          <w:p w:rsidR="00F029A1" w:rsidRDefault="00F029A1" w:rsidP="00F029A1">
            <w:pPr>
              <w:rPr>
                <w:rFonts w:ascii="Arial" w:hAnsi="Arial" w:cs="Arial"/>
                <w:color w:val="000000"/>
              </w:rPr>
            </w:pPr>
            <w:r>
              <w:rPr>
                <w:rFonts w:ascii="Arial" w:hAnsi="Arial" w:cs="Arial"/>
                <w:color w:val="000000"/>
              </w:rPr>
              <w:t>Vigencia</w:t>
            </w:r>
          </w:p>
        </w:tc>
        <w:tc>
          <w:tcPr>
            <w:tcW w:w="820" w:type="pct"/>
            <w:tcBorders>
              <w:top w:val="single" w:sz="4" w:space="0" w:color="505050"/>
              <w:left w:val="single" w:sz="4" w:space="0" w:color="505050"/>
              <w:bottom w:val="single" w:sz="4" w:space="0" w:color="505050"/>
              <w:right w:val="single" w:sz="4" w:space="0" w:color="505050"/>
            </w:tcBorders>
            <w:shd w:val="clear" w:color="000000" w:fill="FFFFFF"/>
            <w:vAlign w:val="center"/>
            <w:hideMark/>
          </w:tcPr>
          <w:p w:rsidR="00F029A1" w:rsidRPr="00AF22CF" w:rsidRDefault="00647DA0" w:rsidP="00F029A1">
            <w:pPr>
              <w:jc w:val="center"/>
              <w:rPr>
                <w:rFonts w:ascii="Arial" w:hAnsi="Arial" w:cs="Arial"/>
                <w:color w:val="000000"/>
              </w:rPr>
            </w:pPr>
            <w:r>
              <w:rPr>
                <w:rFonts w:ascii="Arial" w:hAnsi="Arial" w:cs="Arial"/>
                <w:color w:val="000000"/>
              </w:rPr>
              <w:t>25/10</w:t>
            </w:r>
            <w:r w:rsidR="000F4CFE" w:rsidRPr="00AF22CF">
              <w:rPr>
                <w:rFonts w:ascii="Arial" w:hAnsi="Arial" w:cs="Arial"/>
                <w:color w:val="000000"/>
              </w:rPr>
              <w:t>/2019</w:t>
            </w:r>
            <w:r w:rsidR="00F070E7" w:rsidRPr="00AF22CF">
              <w:rPr>
                <w:rFonts w:ascii="Arial" w:hAnsi="Arial" w:cs="Arial"/>
                <w:color w:val="000000"/>
              </w:rPr>
              <w:t xml:space="preserve">  hasta </w:t>
            </w:r>
            <w:r>
              <w:rPr>
                <w:rFonts w:ascii="Arial" w:hAnsi="Arial" w:cs="Arial"/>
                <w:color w:val="000000"/>
              </w:rPr>
              <w:t>5/03</w:t>
            </w:r>
            <w:r w:rsidR="00A931E6" w:rsidRPr="00AF22CF">
              <w:rPr>
                <w:rFonts w:ascii="Arial" w:hAnsi="Arial" w:cs="Arial"/>
                <w:color w:val="000000"/>
              </w:rPr>
              <w:t>/2020</w:t>
            </w:r>
          </w:p>
        </w:tc>
        <w:tc>
          <w:tcPr>
            <w:tcW w:w="526" w:type="pct"/>
            <w:tcBorders>
              <w:top w:val="single" w:sz="4" w:space="0" w:color="505050"/>
              <w:left w:val="single" w:sz="4" w:space="0" w:color="505050"/>
              <w:bottom w:val="single" w:sz="4" w:space="0" w:color="505050"/>
              <w:right w:val="nil"/>
            </w:tcBorders>
            <w:shd w:val="clear" w:color="000000" w:fill="FFFFFF"/>
            <w:vAlign w:val="center"/>
            <w:hideMark/>
          </w:tcPr>
          <w:p w:rsidR="00F029A1" w:rsidRDefault="00F029A1" w:rsidP="00F029A1">
            <w:pPr>
              <w:jc w:val="center"/>
              <w:rPr>
                <w:rFonts w:ascii="Calibri" w:hAnsi="Calibri" w:cs="Calibri"/>
                <w:color w:val="000000"/>
              </w:rPr>
            </w:pPr>
          </w:p>
        </w:tc>
        <w:tc>
          <w:tcPr>
            <w:tcW w:w="1311" w:type="pct"/>
            <w:vMerge/>
            <w:tcBorders>
              <w:top w:val="single" w:sz="4" w:space="0" w:color="505050"/>
              <w:left w:val="single" w:sz="4" w:space="0" w:color="505050"/>
              <w:bottom w:val="nil"/>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FFFFFF"/>
            <w:vAlign w:val="center"/>
            <w:hideMark/>
          </w:tcPr>
          <w:p w:rsidR="00F029A1" w:rsidRDefault="00F029A1" w:rsidP="00F029A1">
            <w:pPr>
              <w:jc w:val="both"/>
              <w:rPr>
                <w:rFonts w:ascii="Arial" w:hAnsi="Arial" w:cs="Arial"/>
                <w:color w:val="000000"/>
              </w:rPr>
            </w:pPr>
            <w:r>
              <w:rPr>
                <w:rFonts w:ascii="Arial" w:hAnsi="Arial" w:cs="Arial"/>
                <w:color w:val="000000"/>
              </w:rPr>
              <w:t>Cobertura</w:t>
            </w:r>
          </w:p>
        </w:tc>
        <w:tc>
          <w:tcPr>
            <w:tcW w:w="820" w:type="pct"/>
            <w:tcBorders>
              <w:top w:val="single" w:sz="4" w:space="0" w:color="505050"/>
              <w:left w:val="single" w:sz="4" w:space="0" w:color="505050"/>
              <w:bottom w:val="single" w:sz="4" w:space="0" w:color="505050"/>
              <w:right w:val="single" w:sz="4" w:space="0" w:color="505050"/>
            </w:tcBorders>
            <w:shd w:val="clear" w:color="000000" w:fill="FFFFFF"/>
            <w:vAlign w:val="center"/>
            <w:hideMark/>
          </w:tcPr>
          <w:p w:rsidR="00F029A1" w:rsidRPr="00AF22CF" w:rsidRDefault="005F4CCB" w:rsidP="00F029A1">
            <w:pPr>
              <w:jc w:val="center"/>
              <w:rPr>
                <w:rFonts w:ascii="Arial" w:hAnsi="Arial" w:cs="Arial"/>
                <w:color w:val="000000"/>
              </w:rPr>
            </w:pPr>
            <w:r w:rsidRPr="00AF22CF">
              <w:rPr>
                <w:rFonts w:ascii="Arial" w:hAnsi="Arial" w:cs="Arial"/>
                <w:color w:val="000000"/>
              </w:rPr>
              <w:t>5</w:t>
            </w:r>
            <w:r w:rsidR="00F029A1" w:rsidRPr="00AF22CF">
              <w:rPr>
                <w:rFonts w:ascii="Arial" w:hAnsi="Arial" w:cs="Arial"/>
                <w:color w:val="000000"/>
              </w:rPr>
              <w:t xml:space="preserve">  meses </w:t>
            </w:r>
          </w:p>
        </w:tc>
        <w:tc>
          <w:tcPr>
            <w:tcW w:w="526" w:type="pct"/>
            <w:tcBorders>
              <w:top w:val="single" w:sz="4" w:space="0" w:color="505050"/>
              <w:left w:val="single" w:sz="4" w:space="0" w:color="505050"/>
              <w:bottom w:val="single" w:sz="4" w:space="0" w:color="505050"/>
              <w:right w:val="nil"/>
            </w:tcBorders>
            <w:shd w:val="clear" w:color="000000" w:fill="FFFFFF"/>
            <w:vAlign w:val="center"/>
            <w:hideMark/>
          </w:tcPr>
          <w:p w:rsidR="00F029A1" w:rsidRDefault="00F029A1" w:rsidP="00F029A1">
            <w:pPr>
              <w:jc w:val="center"/>
              <w:rPr>
                <w:rFonts w:ascii="Calibri" w:hAnsi="Calibri" w:cs="Calibri"/>
                <w:color w:val="000000"/>
              </w:rPr>
            </w:pPr>
          </w:p>
        </w:tc>
        <w:tc>
          <w:tcPr>
            <w:tcW w:w="1311" w:type="pct"/>
            <w:vMerge/>
            <w:tcBorders>
              <w:top w:val="single" w:sz="4" w:space="0" w:color="505050"/>
              <w:left w:val="single" w:sz="4" w:space="0" w:color="505050"/>
              <w:bottom w:val="nil"/>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Antecedentes Judiciales</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Pr="00AF22CF"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51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lastRenderedPageBreak/>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Pr="00AF22CF" w:rsidRDefault="00B9420D" w:rsidP="000F4CFE">
            <w:pPr>
              <w:jc w:val="center"/>
              <w:rPr>
                <w:rFonts w:ascii="Arial" w:hAnsi="Arial" w:cs="Arial"/>
                <w:color w:val="000000"/>
              </w:rPr>
            </w:pPr>
            <w:r>
              <w:rPr>
                <w:rFonts w:ascii="Arial" w:hAnsi="Arial" w:cs="Arial"/>
                <w:color w:val="000000"/>
              </w:rPr>
              <w:t>30/09</w:t>
            </w:r>
            <w:r w:rsidR="000F4CFE" w:rsidRPr="00AF22CF">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B9420D">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p>
        </w:tc>
      </w:tr>
      <w:tr w:rsidR="00F029A1" w:rsidTr="00BD224C">
        <w:trPr>
          <w:trHeight w:val="51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Identidad con el Oferente</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720"/>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 xml:space="preserve">Constancia de cumplimiento de aportes parafiscales y sistema de seguridad social integral. </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77"/>
        </w:trPr>
        <w:tc>
          <w:tcPr>
            <w:tcW w:w="2343"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9420D" w:rsidP="00F029A1">
            <w:pPr>
              <w:jc w:val="center"/>
              <w:rPr>
                <w:rFonts w:ascii="Arial" w:hAnsi="Arial" w:cs="Arial"/>
                <w:color w:val="000000"/>
              </w:rPr>
            </w:pPr>
            <w:r>
              <w:rPr>
                <w:rFonts w:ascii="Arial" w:hAnsi="Arial" w:cs="Arial"/>
                <w:color w:val="000000" w:themeColor="text1"/>
              </w:rPr>
              <w:t>25/10</w:t>
            </w:r>
            <w:r w:rsidR="000F4CFE" w:rsidRPr="00B04E16">
              <w:rPr>
                <w:rFonts w:ascii="Arial" w:hAnsi="Arial" w:cs="Arial"/>
                <w:color w:val="000000" w:themeColor="text1"/>
              </w:rPr>
              <w:t>/2019</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AF22CF">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sidR="00AF22CF">
              <w:rPr>
                <w:rFonts w:ascii="Arial" w:hAnsi="Arial" w:cs="Arial"/>
                <w:color w:val="000000"/>
                <w:sz w:val="18"/>
                <w:szCs w:val="18"/>
              </w:rPr>
              <w:t>.</w:t>
            </w:r>
          </w:p>
          <w:p w:rsidR="00AF22CF" w:rsidRPr="00061FB0" w:rsidRDefault="00AF22CF" w:rsidP="00AF22CF">
            <w:pPr>
              <w:jc w:val="center"/>
              <w:rPr>
                <w:rFonts w:ascii="Arial" w:hAnsi="Arial" w:cs="Arial"/>
                <w:color w:val="000000"/>
                <w:sz w:val="18"/>
                <w:szCs w:val="18"/>
              </w:rP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rPr>
                <w:rFonts w:ascii="Arial" w:hAnsi="Arial" w:cs="Arial"/>
                <w:color w:val="000000"/>
              </w:rPr>
            </w:pPr>
            <w:r>
              <w:rPr>
                <w:rFonts w:ascii="Arial" w:hAnsi="Arial" w:cs="Arial"/>
                <w:color w:val="000000"/>
              </w:rPr>
              <w:t>Copia Planilla</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AF22CF"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495"/>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Certificación  de responsabilidades fiscales de la Contraloría.</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9420D" w:rsidP="00F029A1">
            <w:pPr>
              <w:jc w:val="center"/>
              <w:rPr>
                <w:rFonts w:ascii="Arial" w:hAnsi="Arial" w:cs="Arial"/>
                <w:color w:val="000000"/>
              </w:rPr>
            </w:pPr>
            <w:r>
              <w:rPr>
                <w:rFonts w:ascii="Arial" w:hAnsi="Arial" w:cs="Arial"/>
                <w:color w:val="000000"/>
              </w:rPr>
              <w:t>30/09</w:t>
            </w:r>
            <w:r w:rsidR="000F4CFE">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B04E16">
            <w:pPr>
              <w:jc w:val="center"/>
              <w:rPr>
                <w:rFonts w:ascii="Arial" w:hAnsi="Arial" w:cs="Arial"/>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sidR="00B04E16">
              <w:rPr>
                <w:rFonts w:ascii="Arial" w:hAnsi="Arial" w:cs="Arial"/>
                <w:color w:val="000000"/>
                <w:sz w:val="18"/>
                <w:szCs w:val="18"/>
              </w:rPr>
              <w:t>.</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Identidad con el Oferente</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Certificación de antecedentes disciplinarios.</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Fecha de expedición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9420D" w:rsidP="00F029A1">
            <w:pPr>
              <w:jc w:val="center"/>
              <w:rPr>
                <w:rFonts w:ascii="Arial" w:hAnsi="Arial" w:cs="Arial"/>
                <w:color w:val="000000"/>
              </w:rPr>
            </w:pPr>
            <w:r>
              <w:rPr>
                <w:rFonts w:ascii="Arial" w:hAnsi="Arial" w:cs="Arial"/>
                <w:color w:val="000000"/>
              </w:rPr>
              <w:t>30/09</w:t>
            </w:r>
            <w:r w:rsidR="000F4CFE">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B04E16">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sidR="000F4CFE">
              <w:rPr>
                <w:rFonts w:ascii="Arial" w:hAnsi="Arial" w:cs="Arial"/>
                <w:color w:val="000000"/>
                <w:sz w:val="18"/>
                <w:szCs w:val="18"/>
              </w:rPr>
              <w:t xml:space="preserve"> </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Identidad con el Oferente</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495"/>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Diligenciamiento del Formulario No. 5 “Compromiso Anticorrupción”.</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Diligenciamiento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Suscripción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495"/>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 xml:space="preserve">Diligenciamiento del </w:t>
            </w:r>
            <w:r w:rsidR="00BD224C">
              <w:rPr>
                <w:rFonts w:ascii="Arial" w:hAnsi="Arial" w:cs="Arial"/>
                <w:b/>
                <w:bCs/>
                <w:color w:val="000000"/>
              </w:rPr>
              <w:t>Formulario No. 8</w:t>
            </w:r>
            <w:r>
              <w:rPr>
                <w:rFonts w:ascii="Arial" w:hAnsi="Arial" w:cs="Arial"/>
                <w:b/>
                <w:bCs/>
                <w:color w:val="000000"/>
              </w:rPr>
              <w:t xml:space="preserve"> “Pacto de Integridad”.</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Diligenciamiento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04E16"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val="restart"/>
            <w:tcBorders>
              <w:top w:val="single" w:sz="4" w:space="0" w:color="505050"/>
              <w:left w:val="single" w:sz="4" w:space="0" w:color="505050"/>
              <w:bottom w:val="single" w:sz="4" w:space="0" w:color="505050"/>
              <w:right w:val="single" w:sz="4" w:space="0" w:color="505050"/>
            </w:tcBorders>
            <w:vAlign w:val="center"/>
            <w:hideMark/>
          </w:tcPr>
          <w:p w:rsidR="00F029A1" w:rsidRPr="00061FB0" w:rsidRDefault="00F029A1"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Pr>
                <w:rFonts w:ascii="Arial" w:hAnsi="Arial" w:cs="Arial"/>
                <w:color w:val="000000"/>
                <w:sz w:val="18"/>
                <w:szCs w:val="18"/>
              </w:rPr>
              <w:t>, se encuentra dentro de los documentos jurídicos.</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jc w:val="both"/>
              <w:rPr>
                <w:rFonts w:ascii="Arial" w:hAnsi="Arial" w:cs="Arial"/>
                <w:color w:val="000000"/>
              </w:rPr>
            </w:pPr>
            <w:r>
              <w:rPr>
                <w:rFonts w:ascii="Arial" w:hAnsi="Arial" w:cs="Arial"/>
                <w:color w:val="000000"/>
              </w:rPr>
              <w:t xml:space="preserve">Suscripción </w:t>
            </w:r>
          </w:p>
        </w:tc>
        <w:tc>
          <w:tcPr>
            <w:tcW w:w="820" w:type="pct"/>
            <w:tcBorders>
              <w:top w:val="single" w:sz="4" w:space="0" w:color="505050"/>
              <w:left w:val="single" w:sz="4" w:space="0" w:color="505050"/>
              <w:bottom w:val="single" w:sz="4" w:space="0" w:color="505050"/>
              <w:right w:val="single" w:sz="4" w:space="0" w:color="505050"/>
            </w:tcBorders>
            <w:vAlign w:val="center"/>
            <w:hideMark/>
          </w:tcPr>
          <w:p w:rsidR="00F029A1" w:rsidRDefault="00B04E16"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vAlign w:val="center"/>
            <w:hideMark/>
          </w:tcPr>
          <w:p w:rsidR="00F029A1" w:rsidRDefault="00F029A1" w:rsidP="00F029A1">
            <w:pPr>
              <w:jc w:val="center"/>
              <w:rPr>
                <w:rFonts w:ascii="Arial" w:hAnsi="Arial" w:cs="Arial"/>
                <w:color w:val="000000"/>
              </w:rPr>
            </w:pPr>
          </w:p>
        </w:tc>
        <w:tc>
          <w:tcPr>
            <w:tcW w:w="1311" w:type="pct"/>
            <w:vMerge/>
            <w:tcBorders>
              <w:top w:val="single" w:sz="4" w:space="0" w:color="505050"/>
              <w:left w:val="single" w:sz="4" w:space="0" w:color="505050"/>
              <w:bottom w:val="single" w:sz="4" w:space="0" w:color="505050"/>
              <w:right w:val="single" w:sz="4" w:space="0" w:color="505050"/>
            </w:tcBorders>
            <w:vAlign w:val="center"/>
            <w:hideMark/>
          </w:tcPr>
          <w:p w:rsidR="00F029A1" w:rsidRDefault="00F029A1" w:rsidP="00F029A1">
            <w:pPr>
              <w:rPr>
                <w:rFonts w:ascii="Arial" w:hAnsi="Arial" w:cs="Arial"/>
                <w:color w:val="000000"/>
              </w:rPr>
            </w:pPr>
          </w:p>
        </w:tc>
      </w:tr>
      <w:tr w:rsidR="00F029A1" w:rsidTr="00BD224C">
        <w:trPr>
          <w:trHeight w:val="720"/>
        </w:trPr>
        <w:tc>
          <w:tcPr>
            <w:tcW w:w="2343"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r>
              <w:rPr>
                <w:rFonts w:ascii="Arial" w:hAnsi="Arial" w:cs="Arial"/>
                <w:b/>
                <w:bCs/>
                <w:color w:val="000000"/>
              </w:rPr>
              <w:t>Fotocopia ampliada al 150% del documento de identidad del proponente, o representante legal o apoderado según corresponda.</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both"/>
              <w:rPr>
                <w:rFonts w:ascii="Arial" w:hAnsi="Arial" w:cs="Arial"/>
                <w:b/>
                <w:bCs/>
                <w:color w:val="000000"/>
              </w:rPr>
            </w:pPr>
          </w:p>
        </w:tc>
        <w:tc>
          <w:tcPr>
            <w:tcW w:w="526" w:type="pct"/>
            <w:tcBorders>
              <w:top w:val="single" w:sz="4" w:space="0" w:color="505050"/>
              <w:left w:val="single" w:sz="4" w:space="0" w:color="505050"/>
              <w:bottom w:val="single" w:sz="4" w:space="0" w:color="505050"/>
              <w:right w:val="nil"/>
            </w:tcBorders>
            <w:shd w:val="clear" w:color="000000" w:fill="DDD9C4"/>
            <w:vAlign w:val="center"/>
            <w:hideMark/>
          </w:tcPr>
          <w:p w:rsidR="00F029A1" w:rsidRDefault="00F029A1" w:rsidP="00F029A1">
            <w:pPr>
              <w:jc w:val="cente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vAlign w:val="center"/>
            <w:hideMark/>
          </w:tcPr>
          <w:p w:rsidR="00F029A1" w:rsidRDefault="00F029A1" w:rsidP="00F029A1">
            <w:pPr>
              <w:jc w:val="center"/>
            </w:pP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rPr>
                <w:rFonts w:ascii="Arial" w:hAnsi="Arial" w:cs="Arial"/>
                <w:color w:val="000000"/>
              </w:rPr>
            </w:pPr>
            <w:r>
              <w:rPr>
                <w:rFonts w:ascii="Arial" w:hAnsi="Arial" w:cs="Arial"/>
                <w:color w:val="000000"/>
              </w:rPr>
              <w:t>Presentación</w:t>
            </w:r>
          </w:p>
        </w:tc>
        <w:tc>
          <w:tcPr>
            <w:tcW w:w="820"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noWrap/>
            <w:vAlign w:val="center"/>
            <w:hideMark/>
          </w:tcPr>
          <w:p w:rsidR="00F029A1" w:rsidRDefault="00F029A1"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70E7">
            <w:pPr>
              <w:jc w:val="center"/>
              <w:rPr>
                <w:rFonts w:ascii="Arial" w:hAnsi="Arial" w:cs="Arial"/>
                <w:color w:val="000000"/>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Pr>
                <w:rFonts w:ascii="Arial" w:hAnsi="Arial" w:cs="Arial"/>
                <w:color w:val="000000"/>
                <w:sz w:val="18"/>
                <w:szCs w:val="18"/>
              </w:rPr>
              <w:t xml:space="preserve">, </w:t>
            </w:r>
          </w:p>
        </w:tc>
      </w:tr>
      <w:tr w:rsidR="00F029A1" w:rsidTr="00BD224C">
        <w:trPr>
          <w:trHeight w:val="300"/>
        </w:trPr>
        <w:tc>
          <w:tcPr>
            <w:tcW w:w="2343" w:type="pct"/>
            <w:tcBorders>
              <w:top w:val="single" w:sz="4" w:space="0" w:color="505050"/>
              <w:left w:val="single" w:sz="4" w:space="0" w:color="505050"/>
              <w:bottom w:val="single" w:sz="4" w:space="0" w:color="505050"/>
              <w:right w:val="single" w:sz="4" w:space="0" w:color="505050"/>
            </w:tcBorders>
            <w:shd w:val="clear" w:color="000000" w:fill="DDD9C4"/>
            <w:noWrap/>
            <w:vAlign w:val="center"/>
            <w:hideMark/>
          </w:tcPr>
          <w:p w:rsidR="00F029A1" w:rsidRPr="0004285A" w:rsidRDefault="00F029A1" w:rsidP="00F029A1">
            <w:pPr>
              <w:jc w:val="both"/>
              <w:rPr>
                <w:rFonts w:ascii="Arial" w:hAnsi="Arial" w:cs="Arial"/>
                <w:b/>
                <w:color w:val="000000"/>
              </w:rPr>
            </w:pPr>
            <w:r w:rsidRPr="0004285A">
              <w:rPr>
                <w:rFonts w:ascii="Arial" w:hAnsi="Arial" w:cs="Arial"/>
                <w:b/>
                <w:color w:val="000000"/>
              </w:rPr>
              <w:t>Dilige</w:t>
            </w:r>
            <w:r>
              <w:rPr>
                <w:rFonts w:ascii="Arial" w:hAnsi="Arial" w:cs="Arial"/>
                <w:b/>
                <w:color w:val="000000"/>
              </w:rPr>
              <w:t xml:space="preserve">nciamiento del Formulario No.9 </w:t>
            </w:r>
            <w:r w:rsidRPr="0004285A">
              <w:rPr>
                <w:rFonts w:ascii="Arial" w:hAnsi="Arial" w:cs="Arial"/>
                <w:b/>
                <w:color w:val="000000"/>
              </w:rPr>
              <w:t xml:space="preserve">  </w:t>
            </w:r>
            <w:r>
              <w:rPr>
                <w:rFonts w:ascii="Arial" w:hAnsi="Arial" w:cs="Arial"/>
                <w:b/>
                <w:color w:val="000000"/>
              </w:rPr>
              <w:t>“Compromiso de Confidencialidad</w:t>
            </w:r>
            <w:r w:rsidRPr="0004285A">
              <w:rPr>
                <w:rFonts w:ascii="Arial" w:hAnsi="Arial" w:cs="Arial"/>
                <w:b/>
                <w:color w:val="000000"/>
              </w:rPr>
              <w:t>”.</w:t>
            </w:r>
          </w:p>
        </w:tc>
        <w:tc>
          <w:tcPr>
            <w:tcW w:w="820" w:type="pct"/>
            <w:tcBorders>
              <w:top w:val="single" w:sz="4" w:space="0" w:color="505050"/>
              <w:left w:val="single" w:sz="4" w:space="0" w:color="505050"/>
              <w:bottom w:val="single" w:sz="4" w:space="0" w:color="505050"/>
              <w:right w:val="single" w:sz="4" w:space="0" w:color="505050"/>
            </w:tcBorders>
            <w:shd w:val="clear" w:color="000000" w:fill="DDD9C4"/>
            <w:noWrap/>
            <w:vAlign w:val="center"/>
            <w:hideMark/>
          </w:tcPr>
          <w:p w:rsidR="00F029A1" w:rsidRPr="008F6CAA" w:rsidRDefault="00F029A1" w:rsidP="00F029A1">
            <w:pPr>
              <w:jc w:val="center"/>
              <w:rPr>
                <w:rFonts w:ascii="Arial" w:hAnsi="Arial" w:cs="Arial"/>
                <w:color w:val="000000"/>
              </w:rPr>
            </w:pPr>
          </w:p>
        </w:tc>
        <w:tc>
          <w:tcPr>
            <w:tcW w:w="526" w:type="pct"/>
            <w:tcBorders>
              <w:top w:val="single" w:sz="4" w:space="0" w:color="505050"/>
              <w:left w:val="single" w:sz="4" w:space="0" w:color="505050"/>
              <w:bottom w:val="single" w:sz="4" w:space="0" w:color="505050"/>
              <w:right w:val="nil"/>
            </w:tcBorders>
            <w:shd w:val="clear" w:color="000000" w:fill="DDD9C4"/>
            <w:noWrap/>
            <w:vAlign w:val="center"/>
            <w:hideMark/>
          </w:tcPr>
          <w:p w:rsidR="00F029A1" w:rsidRPr="008F6CAA" w:rsidRDefault="00F029A1"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shd w:val="clear" w:color="000000" w:fill="DDD9C4"/>
            <w:noWrap/>
            <w:vAlign w:val="center"/>
            <w:hideMark/>
          </w:tcPr>
          <w:p w:rsidR="00F029A1" w:rsidRPr="008F6CAA" w:rsidRDefault="00F029A1" w:rsidP="00F029A1">
            <w:pPr>
              <w:jc w:val="center"/>
              <w:rPr>
                <w:rFonts w:ascii="Arial" w:hAnsi="Arial" w:cs="Arial"/>
                <w:color w:val="000000"/>
                <w:sz w:val="18"/>
                <w:szCs w:val="18"/>
              </w:rPr>
            </w:pPr>
          </w:p>
        </w:tc>
      </w:tr>
      <w:tr w:rsidR="00F029A1" w:rsidRPr="00061FB0" w:rsidTr="00BD224C">
        <w:trPr>
          <w:trHeight w:val="300"/>
        </w:trPr>
        <w:tc>
          <w:tcPr>
            <w:tcW w:w="2343"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rPr>
                <w:rFonts w:ascii="Arial" w:hAnsi="Arial" w:cs="Arial"/>
                <w:color w:val="000000"/>
              </w:rPr>
            </w:pPr>
            <w:r>
              <w:rPr>
                <w:rFonts w:ascii="Arial" w:hAnsi="Arial" w:cs="Arial"/>
                <w:color w:val="000000"/>
              </w:rPr>
              <w:t xml:space="preserve">Diligenciamiento </w:t>
            </w:r>
          </w:p>
        </w:tc>
        <w:tc>
          <w:tcPr>
            <w:tcW w:w="820" w:type="pct"/>
            <w:tcBorders>
              <w:top w:val="single" w:sz="4" w:space="0" w:color="505050"/>
              <w:left w:val="single" w:sz="4" w:space="0" w:color="505050"/>
              <w:bottom w:val="single" w:sz="4" w:space="0" w:color="505050"/>
              <w:right w:val="single" w:sz="4" w:space="0" w:color="505050"/>
            </w:tcBorders>
            <w:noWrap/>
            <w:vAlign w:val="center"/>
            <w:hideMark/>
          </w:tcPr>
          <w:p w:rsidR="00F029A1" w:rsidRDefault="00F029A1" w:rsidP="00F029A1">
            <w:pPr>
              <w:jc w:val="center"/>
              <w:rPr>
                <w:rFonts w:ascii="Arial" w:hAnsi="Arial" w:cs="Arial"/>
                <w:color w:val="000000"/>
              </w:rPr>
            </w:pPr>
          </w:p>
        </w:tc>
        <w:tc>
          <w:tcPr>
            <w:tcW w:w="526" w:type="pct"/>
            <w:tcBorders>
              <w:top w:val="single" w:sz="4" w:space="0" w:color="505050"/>
              <w:left w:val="single" w:sz="4" w:space="0" w:color="505050"/>
              <w:bottom w:val="single" w:sz="4" w:space="0" w:color="505050"/>
              <w:right w:val="nil"/>
            </w:tcBorders>
            <w:noWrap/>
            <w:vAlign w:val="center"/>
            <w:hideMark/>
          </w:tcPr>
          <w:p w:rsidR="00F029A1" w:rsidRDefault="00F029A1"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noWrap/>
            <w:vAlign w:val="center"/>
            <w:hideMark/>
          </w:tcPr>
          <w:p w:rsidR="00F029A1" w:rsidRPr="00061FB0" w:rsidRDefault="00F029A1" w:rsidP="00B9420D">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Pr>
                <w:rFonts w:ascii="Arial" w:hAnsi="Arial" w:cs="Arial"/>
                <w:color w:val="000000"/>
                <w:sz w:val="18"/>
                <w:szCs w:val="18"/>
              </w:rPr>
              <w:t>,</w:t>
            </w:r>
            <w:r w:rsidR="00B04E16">
              <w:rPr>
                <w:rFonts w:ascii="Arial" w:hAnsi="Arial" w:cs="Arial"/>
                <w:color w:val="000000"/>
                <w:sz w:val="18"/>
                <w:szCs w:val="18"/>
              </w:rPr>
              <w:t xml:space="preserve"> </w:t>
            </w:r>
          </w:p>
        </w:tc>
      </w:tr>
      <w:tr w:rsidR="00F029A1" w:rsidRPr="00061FB0" w:rsidTr="00BD224C">
        <w:trPr>
          <w:trHeight w:val="300"/>
        </w:trPr>
        <w:tc>
          <w:tcPr>
            <w:tcW w:w="2343" w:type="pct"/>
            <w:tcBorders>
              <w:top w:val="single" w:sz="4" w:space="0" w:color="505050"/>
              <w:left w:val="single" w:sz="4" w:space="0" w:color="505050"/>
              <w:bottom w:val="single" w:sz="4" w:space="0" w:color="505050"/>
              <w:right w:val="single" w:sz="4" w:space="0" w:color="505050"/>
            </w:tcBorders>
            <w:noWrap/>
            <w:vAlign w:val="center"/>
          </w:tcPr>
          <w:p w:rsidR="00F029A1" w:rsidRDefault="00F029A1" w:rsidP="00F029A1">
            <w:pPr>
              <w:rPr>
                <w:rFonts w:ascii="Arial" w:hAnsi="Arial" w:cs="Arial"/>
                <w:color w:val="000000"/>
              </w:rPr>
            </w:pPr>
            <w:r>
              <w:rPr>
                <w:rFonts w:ascii="Arial" w:hAnsi="Arial" w:cs="Arial"/>
                <w:color w:val="000000"/>
              </w:rPr>
              <w:t>Suscripción</w:t>
            </w:r>
          </w:p>
        </w:tc>
        <w:tc>
          <w:tcPr>
            <w:tcW w:w="820" w:type="pct"/>
            <w:tcBorders>
              <w:top w:val="single" w:sz="4" w:space="0" w:color="505050"/>
              <w:left w:val="single" w:sz="4" w:space="0" w:color="505050"/>
              <w:bottom w:val="single" w:sz="4" w:space="0" w:color="505050"/>
              <w:right w:val="single" w:sz="4" w:space="0" w:color="505050"/>
            </w:tcBorders>
            <w:noWrap/>
            <w:vAlign w:val="center"/>
          </w:tcPr>
          <w:p w:rsidR="00F029A1" w:rsidRDefault="00F029A1" w:rsidP="00F029A1">
            <w:pPr>
              <w:jc w:val="center"/>
              <w:rPr>
                <w:rFonts w:ascii="Arial" w:hAnsi="Arial" w:cs="Arial"/>
                <w:color w:val="000000"/>
              </w:rPr>
            </w:pPr>
          </w:p>
        </w:tc>
        <w:tc>
          <w:tcPr>
            <w:tcW w:w="526" w:type="pct"/>
            <w:tcBorders>
              <w:top w:val="single" w:sz="4" w:space="0" w:color="505050"/>
              <w:left w:val="single" w:sz="4" w:space="0" w:color="505050"/>
              <w:bottom w:val="single" w:sz="4" w:space="0" w:color="505050"/>
              <w:right w:val="nil"/>
            </w:tcBorders>
            <w:noWrap/>
            <w:vAlign w:val="center"/>
          </w:tcPr>
          <w:p w:rsidR="00F029A1" w:rsidRDefault="00F029A1"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noWrap/>
            <w:vAlign w:val="center"/>
          </w:tcPr>
          <w:p w:rsidR="00F029A1" w:rsidRPr="00061FB0" w:rsidRDefault="00F029A1" w:rsidP="00F029A1">
            <w:pPr>
              <w:jc w:val="center"/>
              <w:rPr>
                <w:rFonts w:ascii="Arial" w:hAnsi="Arial" w:cs="Arial"/>
                <w:color w:val="000000"/>
                <w:sz w:val="18"/>
                <w:szCs w:val="18"/>
              </w:rPr>
            </w:pPr>
          </w:p>
        </w:tc>
      </w:tr>
      <w:tr w:rsidR="00B04E16" w:rsidRPr="00061FB0" w:rsidTr="00B04E16">
        <w:trPr>
          <w:trHeight w:val="300"/>
        </w:trPr>
        <w:tc>
          <w:tcPr>
            <w:tcW w:w="2343" w:type="pct"/>
            <w:tcBorders>
              <w:top w:val="single" w:sz="4" w:space="0" w:color="505050"/>
              <w:left w:val="single" w:sz="4" w:space="0" w:color="505050"/>
              <w:bottom w:val="single" w:sz="4" w:space="0" w:color="505050"/>
              <w:right w:val="single" w:sz="4" w:space="0" w:color="505050"/>
            </w:tcBorders>
            <w:shd w:val="clear" w:color="auto" w:fill="DDD9C3" w:themeFill="background2" w:themeFillShade="E6"/>
            <w:noWrap/>
            <w:vAlign w:val="center"/>
          </w:tcPr>
          <w:p w:rsidR="00B04E16" w:rsidRPr="00B04E16" w:rsidRDefault="00B04E16" w:rsidP="00F029A1">
            <w:pPr>
              <w:rPr>
                <w:rFonts w:ascii="Arial" w:hAnsi="Arial" w:cs="Arial"/>
                <w:color w:val="000000"/>
              </w:rPr>
            </w:pPr>
            <w:r w:rsidRPr="00B04E16">
              <w:rPr>
                <w:rFonts w:ascii="Arial" w:hAnsi="Arial" w:cs="Arial"/>
                <w:b/>
              </w:rPr>
              <w:t>CERTIFICACIÓN DE MEDIDAS CORRECTIVAS DEL CODIGO NACIONAL DE POLICIA Y CONVIVENCIA</w:t>
            </w:r>
          </w:p>
        </w:tc>
        <w:tc>
          <w:tcPr>
            <w:tcW w:w="820" w:type="pct"/>
            <w:tcBorders>
              <w:top w:val="single" w:sz="4" w:space="0" w:color="505050"/>
              <w:left w:val="single" w:sz="4" w:space="0" w:color="505050"/>
              <w:bottom w:val="single" w:sz="4" w:space="0" w:color="505050"/>
              <w:right w:val="single" w:sz="4" w:space="0" w:color="505050"/>
            </w:tcBorders>
            <w:shd w:val="clear" w:color="auto" w:fill="DDD9C3" w:themeFill="background2" w:themeFillShade="E6"/>
            <w:noWrap/>
            <w:vAlign w:val="center"/>
          </w:tcPr>
          <w:p w:rsidR="00B04E16" w:rsidRDefault="00B04E16" w:rsidP="00F029A1">
            <w:pPr>
              <w:jc w:val="center"/>
              <w:rPr>
                <w:rFonts w:ascii="Arial" w:hAnsi="Arial" w:cs="Arial"/>
                <w:color w:val="000000"/>
              </w:rPr>
            </w:pPr>
          </w:p>
        </w:tc>
        <w:tc>
          <w:tcPr>
            <w:tcW w:w="526" w:type="pct"/>
            <w:tcBorders>
              <w:top w:val="single" w:sz="4" w:space="0" w:color="505050"/>
              <w:left w:val="single" w:sz="4" w:space="0" w:color="505050"/>
              <w:bottom w:val="single" w:sz="4" w:space="0" w:color="505050"/>
              <w:right w:val="nil"/>
            </w:tcBorders>
            <w:shd w:val="clear" w:color="auto" w:fill="DDD9C3" w:themeFill="background2" w:themeFillShade="E6"/>
            <w:noWrap/>
            <w:vAlign w:val="center"/>
          </w:tcPr>
          <w:p w:rsidR="00B04E16" w:rsidRDefault="00B04E16"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shd w:val="clear" w:color="auto" w:fill="DDD9C3" w:themeFill="background2" w:themeFillShade="E6"/>
            <w:noWrap/>
            <w:vAlign w:val="center"/>
          </w:tcPr>
          <w:p w:rsidR="00B04E16" w:rsidRPr="00061FB0" w:rsidRDefault="00B04E16" w:rsidP="00F029A1">
            <w:pPr>
              <w:jc w:val="center"/>
              <w:rPr>
                <w:rFonts w:ascii="Arial" w:hAnsi="Arial" w:cs="Arial"/>
                <w:color w:val="000000"/>
                <w:sz w:val="18"/>
                <w:szCs w:val="18"/>
              </w:rPr>
            </w:pPr>
          </w:p>
        </w:tc>
      </w:tr>
      <w:tr w:rsidR="00B04E16" w:rsidRPr="00061FB0" w:rsidTr="00B04E16">
        <w:trPr>
          <w:trHeight w:val="300"/>
        </w:trPr>
        <w:tc>
          <w:tcPr>
            <w:tcW w:w="2343"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Default="00B04E16" w:rsidP="00B04E16">
            <w:pPr>
              <w:rPr>
                <w:rFonts w:ascii="Arial" w:hAnsi="Arial" w:cs="Arial"/>
                <w:color w:val="000000"/>
              </w:rPr>
            </w:pPr>
            <w:r>
              <w:rPr>
                <w:rFonts w:ascii="Arial" w:hAnsi="Arial" w:cs="Arial"/>
                <w:color w:val="000000"/>
              </w:rPr>
              <w:t xml:space="preserve">Diligenciamiento </w:t>
            </w:r>
          </w:p>
        </w:tc>
        <w:tc>
          <w:tcPr>
            <w:tcW w:w="820"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Default="00B9420D" w:rsidP="00F029A1">
            <w:pPr>
              <w:jc w:val="center"/>
              <w:rPr>
                <w:rFonts w:ascii="Arial" w:hAnsi="Arial" w:cs="Arial"/>
                <w:color w:val="000000"/>
              </w:rPr>
            </w:pPr>
            <w:r>
              <w:rPr>
                <w:rFonts w:ascii="Arial" w:hAnsi="Arial" w:cs="Arial"/>
                <w:color w:val="000000"/>
              </w:rPr>
              <w:t>30/09</w:t>
            </w:r>
            <w:r w:rsidR="00AF22CF">
              <w:rPr>
                <w:rFonts w:ascii="Arial" w:hAnsi="Arial" w:cs="Arial"/>
                <w:color w:val="000000"/>
              </w:rPr>
              <w:t>/2019</w:t>
            </w:r>
          </w:p>
        </w:tc>
        <w:tc>
          <w:tcPr>
            <w:tcW w:w="526" w:type="pct"/>
            <w:tcBorders>
              <w:top w:val="single" w:sz="4" w:space="0" w:color="505050"/>
              <w:left w:val="single" w:sz="4" w:space="0" w:color="505050"/>
              <w:bottom w:val="single" w:sz="4" w:space="0" w:color="505050"/>
              <w:right w:val="nil"/>
            </w:tcBorders>
            <w:shd w:val="clear" w:color="auto" w:fill="FFFFFF" w:themeFill="background1"/>
            <w:noWrap/>
            <w:vAlign w:val="center"/>
          </w:tcPr>
          <w:p w:rsidR="00B04E16" w:rsidRDefault="00B04E16"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Pr="00061FB0" w:rsidRDefault="00B04E16" w:rsidP="00F029A1">
            <w:pPr>
              <w:jc w:val="center"/>
              <w:rPr>
                <w:rFonts w:ascii="Arial" w:hAnsi="Arial" w:cs="Arial"/>
                <w:color w:val="000000"/>
                <w:sz w:val="18"/>
                <w:szCs w:val="18"/>
              </w:rPr>
            </w:pPr>
            <w:r w:rsidRPr="00061FB0">
              <w:rPr>
                <w:rFonts w:ascii="Arial" w:hAnsi="Arial" w:cs="Arial"/>
                <w:color w:val="000000"/>
                <w:sz w:val="18"/>
                <w:szCs w:val="18"/>
              </w:rPr>
              <w:t xml:space="preserve">Se verifica conforme a lo publicado en la plataforma Transaccional </w:t>
            </w:r>
            <w:proofErr w:type="spellStart"/>
            <w:r w:rsidRPr="00061FB0">
              <w:rPr>
                <w:rFonts w:ascii="Arial" w:hAnsi="Arial" w:cs="Arial"/>
                <w:color w:val="000000"/>
                <w:sz w:val="18"/>
                <w:szCs w:val="18"/>
              </w:rPr>
              <w:t>Secop</w:t>
            </w:r>
            <w:proofErr w:type="spellEnd"/>
            <w:r w:rsidRPr="00061FB0">
              <w:rPr>
                <w:rFonts w:ascii="Arial" w:hAnsi="Arial" w:cs="Arial"/>
                <w:color w:val="000000"/>
                <w:sz w:val="18"/>
                <w:szCs w:val="18"/>
              </w:rPr>
              <w:t xml:space="preserve"> II</w:t>
            </w:r>
            <w:r>
              <w:rPr>
                <w:rFonts w:ascii="Arial" w:hAnsi="Arial" w:cs="Arial"/>
                <w:color w:val="000000"/>
                <w:sz w:val="18"/>
                <w:szCs w:val="18"/>
              </w:rPr>
              <w:t>,</w:t>
            </w:r>
          </w:p>
        </w:tc>
      </w:tr>
      <w:tr w:rsidR="00B04E16" w:rsidRPr="00061FB0" w:rsidTr="00B04E16">
        <w:trPr>
          <w:trHeight w:val="300"/>
        </w:trPr>
        <w:tc>
          <w:tcPr>
            <w:tcW w:w="2343"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Default="00B04E16" w:rsidP="00B04E16">
            <w:pPr>
              <w:rPr>
                <w:rFonts w:ascii="Arial" w:hAnsi="Arial" w:cs="Arial"/>
                <w:color w:val="000000"/>
              </w:rPr>
            </w:pPr>
            <w:r>
              <w:rPr>
                <w:rFonts w:ascii="Arial" w:hAnsi="Arial" w:cs="Arial"/>
                <w:color w:val="000000"/>
              </w:rPr>
              <w:t>Suscripción</w:t>
            </w:r>
          </w:p>
        </w:tc>
        <w:tc>
          <w:tcPr>
            <w:tcW w:w="820"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Default="00B04E16" w:rsidP="00F029A1">
            <w:pPr>
              <w:jc w:val="center"/>
              <w:rPr>
                <w:rFonts w:ascii="Arial" w:hAnsi="Arial" w:cs="Arial"/>
                <w:color w:val="000000"/>
              </w:rPr>
            </w:pPr>
            <w:r>
              <w:rPr>
                <w:rFonts w:ascii="Arial" w:hAnsi="Arial" w:cs="Arial"/>
                <w:color w:val="000000"/>
              </w:rPr>
              <w:t>X</w:t>
            </w:r>
          </w:p>
        </w:tc>
        <w:tc>
          <w:tcPr>
            <w:tcW w:w="526" w:type="pct"/>
            <w:tcBorders>
              <w:top w:val="single" w:sz="4" w:space="0" w:color="505050"/>
              <w:left w:val="single" w:sz="4" w:space="0" w:color="505050"/>
              <w:bottom w:val="single" w:sz="4" w:space="0" w:color="505050"/>
              <w:right w:val="nil"/>
            </w:tcBorders>
            <w:shd w:val="clear" w:color="auto" w:fill="FFFFFF" w:themeFill="background1"/>
            <w:noWrap/>
            <w:vAlign w:val="center"/>
          </w:tcPr>
          <w:p w:rsidR="00B04E16" w:rsidRDefault="00B04E16" w:rsidP="00F029A1">
            <w:pPr>
              <w:jc w:val="center"/>
              <w:rPr>
                <w:rFonts w:ascii="Arial" w:hAnsi="Arial" w:cs="Arial"/>
                <w:color w:val="000000"/>
              </w:rPr>
            </w:pPr>
          </w:p>
        </w:tc>
        <w:tc>
          <w:tcPr>
            <w:tcW w:w="1311" w:type="pct"/>
            <w:tcBorders>
              <w:top w:val="single" w:sz="4" w:space="0" w:color="505050"/>
              <w:left w:val="single" w:sz="4" w:space="0" w:color="505050"/>
              <w:bottom w:val="single" w:sz="4" w:space="0" w:color="505050"/>
              <w:right w:val="single" w:sz="4" w:space="0" w:color="505050"/>
            </w:tcBorders>
            <w:shd w:val="clear" w:color="auto" w:fill="FFFFFF" w:themeFill="background1"/>
            <w:noWrap/>
            <w:vAlign w:val="center"/>
          </w:tcPr>
          <w:p w:rsidR="00B04E16" w:rsidRPr="00061FB0" w:rsidRDefault="00B04E16" w:rsidP="00F029A1">
            <w:pPr>
              <w:jc w:val="center"/>
              <w:rPr>
                <w:rFonts w:ascii="Arial" w:hAnsi="Arial" w:cs="Arial"/>
                <w:color w:val="000000"/>
                <w:sz w:val="18"/>
                <w:szCs w:val="18"/>
              </w:rPr>
            </w:pPr>
          </w:p>
        </w:tc>
      </w:tr>
    </w:tbl>
    <w:p w:rsidR="00E70AA4" w:rsidRDefault="00E70AA4" w:rsidP="00E70AA4">
      <w:pPr>
        <w:pStyle w:val="Standard"/>
        <w:jc w:val="both"/>
        <w:rPr>
          <w:rFonts w:ascii="Arial" w:hAnsi="Arial" w:cs="Arial"/>
          <w:sz w:val="22"/>
          <w:szCs w:val="22"/>
        </w:rPr>
      </w:pPr>
    </w:p>
    <w:p w:rsidR="00E70AA4" w:rsidRDefault="00E70AA4" w:rsidP="00E70AA4">
      <w:pPr>
        <w:pStyle w:val="Standard"/>
        <w:jc w:val="both"/>
        <w:rPr>
          <w:rFonts w:ascii="Arial" w:hAnsi="Arial" w:cs="Arial"/>
          <w:sz w:val="22"/>
          <w:szCs w:val="22"/>
        </w:rPr>
      </w:pPr>
    </w:p>
    <w:p w:rsidR="00BD224C" w:rsidRDefault="00F029A1" w:rsidP="00E70AA4">
      <w:pPr>
        <w:pStyle w:val="Standard"/>
        <w:jc w:val="both"/>
        <w:rPr>
          <w:rFonts w:ascii="Arial" w:hAnsi="Arial" w:cs="Arial"/>
          <w:sz w:val="22"/>
          <w:szCs w:val="22"/>
        </w:rPr>
      </w:pPr>
      <w:r>
        <w:rPr>
          <w:rFonts w:ascii="Arial" w:hAnsi="Arial" w:cs="Arial"/>
          <w:sz w:val="22"/>
          <w:szCs w:val="22"/>
        </w:rPr>
        <w:lastRenderedPageBreak/>
        <w:t xml:space="preserve">Una vez verificada la </w:t>
      </w:r>
      <w:r w:rsidRPr="000C5D5A">
        <w:rPr>
          <w:rFonts w:ascii="Arial" w:hAnsi="Arial" w:cs="Arial"/>
          <w:sz w:val="22"/>
          <w:szCs w:val="22"/>
        </w:rPr>
        <w:t xml:space="preserve">oferta presentada por </w:t>
      </w:r>
      <w:r w:rsidR="008B001F">
        <w:rPr>
          <w:rFonts w:ascii="Arial" w:hAnsi="Arial" w:cs="Arial"/>
          <w:sz w:val="22"/>
          <w:szCs w:val="22"/>
        </w:rPr>
        <w:t xml:space="preserve">el proponente, persona </w:t>
      </w:r>
      <w:r w:rsidR="001E1F3A">
        <w:rPr>
          <w:rFonts w:ascii="Arial" w:hAnsi="Arial" w:cs="Arial"/>
          <w:sz w:val="22"/>
          <w:szCs w:val="22"/>
        </w:rPr>
        <w:t>jurídica:</w:t>
      </w:r>
      <w:r w:rsidR="00B9420D">
        <w:rPr>
          <w:rFonts w:ascii="Arial" w:hAnsi="Arial" w:cs="Arial"/>
          <w:color w:val="000000"/>
          <w:sz w:val="22"/>
          <w:szCs w:val="22"/>
        </w:rPr>
        <w:t xml:space="preserve"> </w:t>
      </w:r>
      <w:r w:rsidR="00B9420D" w:rsidRPr="00DA24E6">
        <w:rPr>
          <w:rFonts w:ascii="Arial" w:hAnsi="Arial" w:cs="Arial"/>
          <w:b/>
          <w:sz w:val="22"/>
          <w:szCs w:val="22"/>
        </w:rPr>
        <w:t>ORGANIZACIÓN DE NEGOCIOS BARUC SAS</w:t>
      </w:r>
      <w:r w:rsidR="00B9420D" w:rsidRPr="00DA24E6">
        <w:rPr>
          <w:rFonts w:ascii="Arial" w:hAnsi="Arial" w:cs="Arial"/>
          <w:sz w:val="22"/>
          <w:szCs w:val="22"/>
        </w:rPr>
        <w:t xml:space="preserve"> </w:t>
      </w:r>
      <w:r w:rsidR="00B9420D" w:rsidRPr="003007B7">
        <w:rPr>
          <w:rFonts w:ascii="Arial" w:hAnsi="Arial" w:cs="Arial"/>
          <w:color w:val="000000"/>
          <w:sz w:val="22"/>
          <w:szCs w:val="22"/>
        </w:rPr>
        <w:t>/</w:t>
      </w:r>
      <w:r w:rsidR="00B9420D">
        <w:rPr>
          <w:rFonts w:ascii="Arial" w:hAnsi="Arial" w:cs="Arial"/>
          <w:color w:val="000000"/>
          <w:sz w:val="22"/>
          <w:szCs w:val="22"/>
        </w:rPr>
        <w:t xml:space="preserve"> </w:t>
      </w:r>
      <w:r w:rsidR="00B9420D" w:rsidRPr="003007B7">
        <w:rPr>
          <w:rFonts w:ascii="Arial" w:hAnsi="Arial" w:cs="Arial"/>
          <w:color w:val="000000"/>
          <w:sz w:val="22"/>
          <w:szCs w:val="22"/>
        </w:rPr>
        <w:t xml:space="preserve">NIT No. </w:t>
      </w:r>
      <w:r w:rsidR="00B9420D" w:rsidRPr="00DA24E6">
        <w:rPr>
          <w:rFonts w:ascii="Arial" w:hAnsi="Arial" w:cs="Arial"/>
          <w:sz w:val="22"/>
          <w:szCs w:val="22"/>
        </w:rPr>
        <w:t>901.057.189-7</w:t>
      </w:r>
      <w:r w:rsidR="00B9420D">
        <w:rPr>
          <w:rFonts w:ascii="Arial" w:eastAsiaTheme="minorHAnsi" w:hAnsi="Arial" w:cs="Arial"/>
          <w:sz w:val="22"/>
          <w:szCs w:val="22"/>
          <w:lang w:val="es-CO" w:eastAsia="en-US"/>
        </w:rPr>
        <w:t>.</w:t>
      </w:r>
      <w:r w:rsidR="008B001F">
        <w:rPr>
          <w:rFonts w:ascii="Arial" w:eastAsiaTheme="minorHAnsi" w:hAnsi="Arial" w:cs="Arial"/>
          <w:sz w:val="22"/>
          <w:szCs w:val="22"/>
          <w:lang w:val="es-CO" w:eastAsia="en-US"/>
        </w:rPr>
        <w:t>,</w:t>
      </w:r>
      <w:r w:rsidR="008B001F">
        <w:rPr>
          <w:rFonts w:ascii="Arial" w:hAnsi="Arial" w:cs="Arial"/>
          <w:sz w:val="22"/>
          <w:szCs w:val="22"/>
        </w:rPr>
        <w:t xml:space="preserve"> se evidencio que</w:t>
      </w:r>
      <w:r w:rsidR="00E70AA4">
        <w:rPr>
          <w:rFonts w:ascii="Arial" w:hAnsi="Arial" w:cs="Arial"/>
          <w:sz w:val="22"/>
          <w:szCs w:val="22"/>
        </w:rPr>
        <w:t xml:space="preserve"> la oferta CUMPLE  con cada una de las exigencias establecidas en el pliego de condiciones.</w:t>
      </w:r>
    </w:p>
    <w:p w:rsidR="00E70AA4" w:rsidRDefault="00E70AA4" w:rsidP="00E70AA4">
      <w:pPr>
        <w:autoSpaceDE w:val="0"/>
        <w:autoSpaceDN w:val="0"/>
        <w:adjustRightInd w:val="0"/>
        <w:spacing w:line="276" w:lineRule="auto"/>
        <w:jc w:val="center"/>
        <w:rPr>
          <w:rFonts w:ascii="Arial" w:hAnsi="Arial" w:cs="Arial"/>
          <w:kern w:val="3"/>
          <w:sz w:val="22"/>
          <w:szCs w:val="22"/>
          <w:lang w:eastAsia="zh-CN"/>
        </w:rPr>
      </w:pPr>
    </w:p>
    <w:p w:rsidR="00E70AA4" w:rsidRDefault="00E70AA4" w:rsidP="00181E5A">
      <w:pPr>
        <w:autoSpaceDE w:val="0"/>
        <w:autoSpaceDN w:val="0"/>
        <w:adjustRightInd w:val="0"/>
        <w:spacing w:line="276" w:lineRule="auto"/>
        <w:rPr>
          <w:rFonts w:ascii="Arial" w:hAnsi="Arial" w:cs="Arial"/>
          <w:b/>
          <w:sz w:val="22"/>
          <w:szCs w:val="22"/>
          <w:lang w:val="es-CO"/>
        </w:rPr>
      </w:pPr>
    </w:p>
    <w:p w:rsidR="00E70AA4" w:rsidRDefault="00F029A1" w:rsidP="00291D86">
      <w:pPr>
        <w:autoSpaceDE w:val="0"/>
        <w:autoSpaceDN w:val="0"/>
        <w:adjustRightInd w:val="0"/>
        <w:spacing w:line="276" w:lineRule="auto"/>
        <w:jc w:val="center"/>
        <w:rPr>
          <w:rFonts w:ascii="Arial" w:hAnsi="Arial" w:cs="Arial"/>
          <w:b/>
          <w:sz w:val="22"/>
          <w:szCs w:val="22"/>
          <w:lang w:val="es-CO"/>
        </w:rPr>
      </w:pPr>
      <w:r w:rsidRPr="001C1510">
        <w:rPr>
          <w:rFonts w:ascii="Arial" w:hAnsi="Arial" w:cs="Arial"/>
          <w:b/>
          <w:sz w:val="22"/>
          <w:szCs w:val="22"/>
          <w:lang w:val="es-CO"/>
        </w:rPr>
        <w:t>CONCLUSIÓN</w:t>
      </w:r>
      <w:r w:rsidR="00E70AA4">
        <w:rPr>
          <w:rFonts w:ascii="Arial" w:hAnsi="Arial" w:cs="Arial"/>
          <w:b/>
          <w:sz w:val="22"/>
          <w:szCs w:val="22"/>
          <w:lang w:val="es-CO"/>
        </w:rPr>
        <w:t xml:space="preserve"> </w:t>
      </w:r>
    </w:p>
    <w:p w:rsidR="00291D86" w:rsidRPr="00E70AA4" w:rsidRDefault="00291D86" w:rsidP="00291D86">
      <w:pPr>
        <w:autoSpaceDE w:val="0"/>
        <w:autoSpaceDN w:val="0"/>
        <w:adjustRightInd w:val="0"/>
        <w:spacing w:line="276" w:lineRule="auto"/>
        <w:jc w:val="center"/>
        <w:rPr>
          <w:rFonts w:ascii="Arial" w:hAnsi="Arial" w:cs="Arial"/>
          <w:b/>
          <w:sz w:val="22"/>
          <w:szCs w:val="22"/>
          <w:lang w:val="es-CO"/>
        </w:rPr>
      </w:pPr>
      <w:bookmarkStart w:id="0" w:name="_GoBack"/>
      <w:bookmarkEnd w:id="0"/>
    </w:p>
    <w:tbl>
      <w:tblPr>
        <w:tblW w:w="4966" w:type="pct"/>
        <w:tblCellMar>
          <w:top w:w="15" w:type="dxa"/>
          <w:left w:w="15" w:type="dxa"/>
          <w:bottom w:w="15" w:type="dxa"/>
          <w:right w:w="15" w:type="dxa"/>
        </w:tblCellMar>
        <w:tblLook w:val="04A0" w:firstRow="1" w:lastRow="0" w:firstColumn="1" w:lastColumn="0" w:noHBand="0" w:noVBand="1"/>
      </w:tblPr>
      <w:tblGrid>
        <w:gridCol w:w="452"/>
        <w:gridCol w:w="7355"/>
        <w:gridCol w:w="1231"/>
      </w:tblGrid>
      <w:tr w:rsidR="005934BE" w:rsidTr="00E70AA4">
        <w:trPr>
          <w:trHeight w:val="298"/>
        </w:trPr>
        <w:tc>
          <w:tcPr>
            <w:tcW w:w="250" w:type="pct"/>
            <w:tcBorders>
              <w:top w:val="single" w:sz="4" w:space="0" w:color="auto"/>
              <w:left w:val="single" w:sz="4" w:space="0" w:color="auto"/>
              <w:bottom w:val="single" w:sz="4" w:space="0" w:color="auto"/>
              <w:right w:val="single" w:sz="4" w:space="0" w:color="auto"/>
            </w:tcBorders>
            <w:noWrap/>
            <w:vAlign w:val="center"/>
            <w:hideMark/>
          </w:tcPr>
          <w:p w:rsidR="005934BE" w:rsidRDefault="005934BE" w:rsidP="00876530">
            <w:pPr>
              <w:jc w:val="center"/>
              <w:rPr>
                <w:rFonts w:ascii="Arial" w:hAnsi="Arial" w:cs="Arial"/>
                <w:b/>
                <w:bCs/>
                <w:color w:val="000000"/>
              </w:rPr>
            </w:pPr>
          </w:p>
        </w:tc>
        <w:tc>
          <w:tcPr>
            <w:tcW w:w="4069" w:type="pct"/>
            <w:tcBorders>
              <w:top w:val="single" w:sz="4" w:space="0" w:color="auto"/>
              <w:left w:val="single" w:sz="4" w:space="0" w:color="auto"/>
              <w:bottom w:val="single" w:sz="4" w:space="0" w:color="auto"/>
              <w:right w:val="single" w:sz="4" w:space="0" w:color="auto"/>
            </w:tcBorders>
            <w:noWrap/>
            <w:vAlign w:val="bottom"/>
            <w:hideMark/>
          </w:tcPr>
          <w:p w:rsidR="005934BE" w:rsidRPr="00C036B3" w:rsidRDefault="005934BE" w:rsidP="00E70AA4">
            <w:pPr>
              <w:jc w:val="center"/>
              <w:rPr>
                <w:rFonts w:ascii="Arial" w:hAnsi="Arial" w:cs="Arial"/>
                <w:b/>
                <w:bCs/>
                <w:color w:val="000000"/>
                <w:sz w:val="22"/>
                <w:szCs w:val="22"/>
              </w:rPr>
            </w:pPr>
            <w:r>
              <w:rPr>
                <w:rFonts w:ascii="Arial" w:hAnsi="Arial" w:cs="Arial"/>
                <w:b/>
                <w:bCs/>
                <w:color w:val="000000"/>
                <w:sz w:val="22"/>
                <w:szCs w:val="22"/>
              </w:rPr>
              <w:t>OFERTAS   PRESENTADAS</w:t>
            </w:r>
          </w:p>
        </w:tc>
        <w:tc>
          <w:tcPr>
            <w:tcW w:w="681" w:type="pct"/>
            <w:tcBorders>
              <w:top w:val="single" w:sz="4" w:space="0" w:color="auto"/>
              <w:bottom w:val="single" w:sz="4" w:space="0" w:color="auto"/>
              <w:right w:val="single" w:sz="4" w:space="0" w:color="auto"/>
            </w:tcBorders>
            <w:shd w:val="clear" w:color="auto" w:fill="auto"/>
          </w:tcPr>
          <w:p w:rsidR="005934BE" w:rsidRPr="005934BE" w:rsidRDefault="005934BE" w:rsidP="005934BE">
            <w:pPr>
              <w:spacing w:after="200" w:line="276" w:lineRule="auto"/>
              <w:jc w:val="center"/>
              <w:rPr>
                <w:rFonts w:ascii="Arial" w:hAnsi="Arial" w:cs="Arial"/>
                <w:b/>
                <w:sz w:val="22"/>
                <w:szCs w:val="22"/>
              </w:rPr>
            </w:pPr>
            <w:r>
              <w:rPr>
                <w:rFonts w:ascii="Arial" w:hAnsi="Arial" w:cs="Arial"/>
                <w:b/>
                <w:sz w:val="22"/>
                <w:szCs w:val="22"/>
              </w:rPr>
              <w:t>ESTADO</w:t>
            </w:r>
          </w:p>
        </w:tc>
      </w:tr>
      <w:tr w:rsidR="005934BE" w:rsidTr="00E70AA4">
        <w:trPr>
          <w:trHeight w:val="762"/>
        </w:trPr>
        <w:tc>
          <w:tcPr>
            <w:tcW w:w="250" w:type="pct"/>
            <w:tcBorders>
              <w:top w:val="single" w:sz="4" w:space="0" w:color="auto"/>
              <w:left w:val="single" w:sz="4" w:space="0" w:color="auto"/>
              <w:bottom w:val="single" w:sz="4" w:space="0" w:color="auto"/>
              <w:right w:val="single" w:sz="4" w:space="0" w:color="auto"/>
            </w:tcBorders>
            <w:noWrap/>
            <w:vAlign w:val="center"/>
            <w:hideMark/>
          </w:tcPr>
          <w:p w:rsidR="005934BE" w:rsidRPr="00907A78" w:rsidRDefault="005934BE" w:rsidP="00876530">
            <w:pPr>
              <w:jc w:val="center"/>
              <w:rPr>
                <w:rFonts w:ascii="Arial" w:hAnsi="Arial" w:cs="Arial"/>
                <w:b/>
                <w:color w:val="000000"/>
              </w:rPr>
            </w:pPr>
            <w:r w:rsidRPr="00907A78">
              <w:rPr>
                <w:rFonts w:ascii="Arial" w:hAnsi="Arial" w:cs="Arial"/>
                <w:b/>
                <w:color w:val="000000"/>
              </w:rPr>
              <w:t>1</w:t>
            </w:r>
          </w:p>
        </w:tc>
        <w:tc>
          <w:tcPr>
            <w:tcW w:w="4069" w:type="pct"/>
            <w:tcBorders>
              <w:top w:val="single" w:sz="4" w:space="0" w:color="auto"/>
              <w:left w:val="single" w:sz="4" w:space="0" w:color="auto"/>
              <w:bottom w:val="single" w:sz="4" w:space="0" w:color="auto"/>
              <w:right w:val="single" w:sz="4" w:space="0" w:color="auto"/>
            </w:tcBorders>
            <w:vAlign w:val="bottom"/>
            <w:hideMark/>
          </w:tcPr>
          <w:p w:rsidR="005934BE" w:rsidRPr="0048147E" w:rsidRDefault="00E70AA4" w:rsidP="005934BE">
            <w:pPr>
              <w:autoSpaceDE w:val="0"/>
              <w:autoSpaceDN w:val="0"/>
              <w:adjustRightInd w:val="0"/>
              <w:jc w:val="both"/>
              <w:rPr>
                <w:rFonts w:ascii="Arial" w:hAnsi="Arial" w:cs="Arial"/>
                <w:color w:val="000000"/>
                <w:sz w:val="22"/>
                <w:szCs w:val="22"/>
                <w:lang w:val="es-CO"/>
              </w:rPr>
            </w:pPr>
            <w:r w:rsidRPr="0048147E">
              <w:rPr>
                <w:rFonts w:ascii="Arial" w:hAnsi="Arial" w:cs="Arial"/>
                <w:b/>
                <w:color w:val="000000"/>
                <w:sz w:val="22"/>
                <w:szCs w:val="22"/>
              </w:rPr>
              <w:t xml:space="preserve">PERSONA JURIDICA: </w:t>
            </w:r>
            <w:r w:rsidRPr="00DA24E6">
              <w:rPr>
                <w:rFonts w:ascii="Arial" w:hAnsi="Arial" w:cs="Arial"/>
                <w:b/>
                <w:sz w:val="22"/>
                <w:szCs w:val="22"/>
              </w:rPr>
              <w:t>ORGANIZACIÓN DE NEGOCIOS BARUC SAS</w:t>
            </w:r>
            <w:r w:rsidRPr="00DA24E6">
              <w:rPr>
                <w:rFonts w:ascii="Arial" w:hAnsi="Arial" w:cs="Arial"/>
                <w:sz w:val="22"/>
                <w:szCs w:val="22"/>
              </w:rPr>
              <w:t xml:space="preserve"> </w:t>
            </w:r>
            <w:r w:rsidRPr="00DA24E6">
              <w:rPr>
                <w:rFonts w:ascii="Arial" w:hAnsi="Arial" w:cs="Arial"/>
                <w:color w:val="000000"/>
                <w:sz w:val="22"/>
                <w:szCs w:val="22"/>
              </w:rPr>
              <w:t xml:space="preserve">/ NIT No. </w:t>
            </w:r>
            <w:r w:rsidRPr="00DA24E6">
              <w:rPr>
                <w:rFonts w:ascii="Arial" w:hAnsi="Arial" w:cs="Arial"/>
                <w:sz w:val="22"/>
                <w:szCs w:val="22"/>
              </w:rPr>
              <w:t>901.057.189-7</w:t>
            </w:r>
            <w:r w:rsidRPr="00DA24E6">
              <w:rPr>
                <w:rFonts w:ascii="Arial" w:eastAsiaTheme="minorHAnsi" w:hAnsi="Arial" w:cs="Arial"/>
                <w:sz w:val="22"/>
                <w:szCs w:val="22"/>
                <w:lang w:val="es-CO" w:eastAsia="en-US"/>
              </w:rPr>
              <w:t xml:space="preserve">,/Representante Legal: </w:t>
            </w:r>
            <w:r w:rsidRPr="00DA24E6">
              <w:rPr>
                <w:rFonts w:ascii="Arial" w:hAnsi="Arial" w:cs="Arial"/>
                <w:sz w:val="22"/>
                <w:szCs w:val="22"/>
              </w:rPr>
              <w:t xml:space="preserve">WILFREDY LEON CORTES </w:t>
            </w:r>
            <w:r w:rsidRPr="00DA24E6">
              <w:rPr>
                <w:rFonts w:ascii="Arial" w:eastAsiaTheme="minorHAnsi" w:hAnsi="Arial" w:cs="Arial"/>
                <w:sz w:val="22"/>
                <w:szCs w:val="22"/>
                <w:lang w:val="es-CO" w:eastAsia="en-US"/>
              </w:rPr>
              <w:t xml:space="preserve">/C.C. No. </w:t>
            </w:r>
            <w:r w:rsidRPr="00DA24E6">
              <w:rPr>
                <w:rFonts w:ascii="Arial" w:hAnsi="Arial" w:cs="Arial"/>
                <w:sz w:val="22"/>
                <w:szCs w:val="22"/>
              </w:rPr>
              <w:t>93.298.617 de Líbano Tolima</w:t>
            </w:r>
            <w:proofErr w:type="gramStart"/>
            <w:r w:rsidRPr="00DA24E6">
              <w:rPr>
                <w:rFonts w:ascii="Arial" w:eastAsiaTheme="minorHAnsi" w:hAnsi="Arial" w:cs="Arial"/>
                <w:sz w:val="22"/>
                <w:szCs w:val="22"/>
                <w:lang w:val="es-CO" w:eastAsia="en-US"/>
              </w:rPr>
              <w:t>./</w:t>
            </w:r>
            <w:proofErr w:type="gramEnd"/>
            <w:r w:rsidRPr="00DA24E6">
              <w:rPr>
                <w:rFonts w:ascii="Arial" w:eastAsiaTheme="minorHAnsi" w:hAnsi="Arial" w:cs="Arial"/>
                <w:sz w:val="22"/>
                <w:szCs w:val="22"/>
                <w:lang w:val="es-CO" w:eastAsia="en-US"/>
              </w:rPr>
              <w:t xml:space="preserve"> Dirección:  </w:t>
            </w:r>
            <w:r w:rsidRPr="00DA24E6">
              <w:rPr>
                <w:rFonts w:ascii="Arial" w:hAnsi="Arial" w:cs="Arial"/>
                <w:sz w:val="22"/>
                <w:szCs w:val="22"/>
              </w:rPr>
              <w:t>Calle 12 No. 33 – 27 – Bogotá D.C.</w:t>
            </w:r>
            <w:r w:rsidRPr="00DA24E6">
              <w:rPr>
                <w:rFonts w:ascii="Arial" w:eastAsiaTheme="minorHAnsi" w:hAnsi="Arial" w:cs="Arial"/>
                <w:sz w:val="22"/>
                <w:szCs w:val="22"/>
                <w:lang w:val="es-CO" w:eastAsia="en-US"/>
              </w:rPr>
              <w:t>/ Tel:</w:t>
            </w:r>
            <w:r w:rsidRPr="00DA24E6">
              <w:rPr>
                <w:rFonts w:ascii="Arial" w:hAnsi="Arial" w:cs="Arial"/>
                <w:sz w:val="22"/>
                <w:szCs w:val="22"/>
              </w:rPr>
              <w:t xml:space="preserve">  3187156663.</w:t>
            </w:r>
            <w:r w:rsidRPr="0048147E">
              <w:rPr>
                <w:rFonts w:ascii="Arial" w:hAnsi="Arial" w:cs="Arial"/>
                <w:sz w:val="22"/>
                <w:szCs w:val="22"/>
              </w:rPr>
              <w:t xml:space="preserve"> </w:t>
            </w:r>
            <w:r w:rsidRPr="0048147E">
              <w:rPr>
                <w:rFonts w:ascii="Arial" w:eastAsiaTheme="minorHAnsi" w:hAnsi="Arial" w:cs="Arial"/>
                <w:sz w:val="22"/>
                <w:szCs w:val="22"/>
                <w:lang w:val="es-CO" w:eastAsia="en-US"/>
              </w:rPr>
              <w:t xml:space="preserve"> </w:t>
            </w:r>
            <w:r w:rsidRPr="0048147E">
              <w:rPr>
                <w:rFonts w:ascii="Arial" w:hAnsi="Arial" w:cs="Arial"/>
                <w:color w:val="000000"/>
                <w:sz w:val="22"/>
                <w:szCs w:val="22"/>
                <w:lang w:val="es-CO"/>
              </w:rPr>
              <w:t xml:space="preserve"> </w:t>
            </w:r>
          </w:p>
        </w:tc>
        <w:tc>
          <w:tcPr>
            <w:tcW w:w="681" w:type="pct"/>
            <w:tcBorders>
              <w:top w:val="single" w:sz="4" w:space="0" w:color="auto"/>
              <w:bottom w:val="single" w:sz="4" w:space="0" w:color="auto"/>
              <w:right w:val="single" w:sz="4" w:space="0" w:color="auto"/>
            </w:tcBorders>
            <w:shd w:val="clear" w:color="auto" w:fill="auto"/>
          </w:tcPr>
          <w:p w:rsidR="005934BE" w:rsidRPr="005934BE" w:rsidRDefault="00E70AA4" w:rsidP="005934BE">
            <w:pPr>
              <w:spacing w:after="200" w:line="276" w:lineRule="auto"/>
              <w:jc w:val="center"/>
              <w:rPr>
                <w:rFonts w:ascii="Arial" w:hAnsi="Arial" w:cs="Arial"/>
                <w:b/>
                <w:sz w:val="22"/>
                <w:szCs w:val="22"/>
              </w:rPr>
            </w:pPr>
            <w:r>
              <w:rPr>
                <w:rFonts w:ascii="Arial" w:hAnsi="Arial" w:cs="Arial"/>
                <w:b/>
                <w:color w:val="FF0000"/>
                <w:sz w:val="22"/>
                <w:szCs w:val="22"/>
              </w:rPr>
              <w:t>CUMPLE</w:t>
            </w:r>
          </w:p>
        </w:tc>
      </w:tr>
    </w:tbl>
    <w:p w:rsidR="00F029A1" w:rsidRDefault="00F029A1" w:rsidP="00F029A1">
      <w:pPr>
        <w:pStyle w:val="Standard"/>
        <w:jc w:val="both"/>
        <w:rPr>
          <w:rFonts w:ascii="Arial" w:hAnsi="Arial" w:cs="Arial"/>
          <w:sz w:val="22"/>
          <w:szCs w:val="22"/>
          <w:lang w:val="es-CO"/>
        </w:rPr>
      </w:pPr>
    </w:p>
    <w:p w:rsidR="00E70AA4" w:rsidRDefault="00E70AA4" w:rsidP="00F029A1">
      <w:pPr>
        <w:pStyle w:val="Standard"/>
        <w:jc w:val="both"/>
        <w:rPr>
          <w:rFonts w:ascii="Arial" w:hAnsi="Arial" w:cs="Arial"/>
          <w:sz w:val="22"/>
          <w:szCs w:val="22"/>
          <w:lang w:val="es-CO"/>
        </w:rPr>
      </w:pPr>
    </w:p>
    <w:p w:rsidR="00F029A1" w:rsidRDefault="00F029A1" w:rsidP="00F029A1">
      <w:pPr>
        <w:pStyle w:val="Standard"/>
        <w:jc w:val="both"/>
        <w:rPr>
          <w:rFonts w:ascii="Arial" w:hAnsi="Arial" w:cs="Arial"/>
          <w:sz w:val="22"/>
          <w:szCs w:val="22"/>
          <w:lang w:val="es-CO"/>
        </w:rPr>
      </w:pPr>
      <w:r>
        <w:rPr>
          <w:rFonts w:ascii="Arial" w:hAnsi="Arial" w:cs="Arial"/>
          <w:sz w:val="22"/>
          <w:szCs w:val="22"/>
          <w:lang w:val="es-CO"/>
        </w:rPr>
        <w:t xml:space="preserve">Atentamente, </w:t>
      </w:r>
    </w:p>
    <w:p w:rsidR="00F029A1" w:rsidRDefault="00F029A1" w:rsidP="00F029A1">
      <w:pPr>
        <w:pStyle w:val="Standard"/>
        <w:jc w:val="both"/>
        <w:rPr>
          <w:rFonts w:ascii="Arial" w:hAnsi="Arial" w:cs="Arial"/>
          <w:b/>
          <w:sz w:val="22"/>
          <w:szCs w:val="22"/>
          <w:lang w:val="es-CO"/>
        </w:rPr>
      </w:pPr>
    </w:p>
    <w:p w:rsidR="00F029A1" w:rsidRDefault="00F029A1" w:rsidP="00F029A1">
      <w:pPr>
        <w:pStyle w:val="Standard"/>
        <w:jc w:val="both"/>
        <w:rPr>
          <w:rFonts w:ascii="Arial" w:hAnsi="Arial" w:cs="Arial"/>
          <w:b/>
          <w:sz w:val="22"/>
          <w:szCs w:val="22"/>
          <w:lang w:val="es-CO"/>
        </w:rPr>
      </w:pPr>
    </w:p>
    <w:p w:rsidR="00E70AA4" w:rsidRDefault="00E70AA4" w:rsidP="00F029A1">
      <w:pPr>
        <w:pStyle w:val="Standard"/>
        <w:jc w:val="both"/>
        <w:rPr>
          <w:rFonts w:ascii="Arial" w:hAnsi="Arial" w:cs="Arial"/>
          <w:b/>
          <w:sz w:val="22"/>
          <w:szCs w:val="22"/>
          <w:lang w:val="es-CO"/>
        </w:rPr>
      </w:pPr>
    </w:p>
    <w:p w:rsidR="00E70AA4" w:rsidRPr="00181E5A" w:rsidRDefault="00181E5A" w:rsidP="00181E5A">
      <w:pPr>
        <w:pStyle w:val="Prrafodelista"/>
        <w:ind w:left="0"/>
        <w:rPr>
          <w:rFonts w:ascii="Arial" w:hAnsi="Arial" w:cs="Arial"/>
          <w:sz w:val="22"/>
          <w:szCs w:val="22"/>
          <w:lang w:val="es-CO"/>
        </w:rPr>
      </w:pPr>
      <w:r w:rsidRPr="000D601F">
        <w:rPr>
          <w:rFonts w:ascii="Arial" w:eastAsia="DejaVu Sans" w:hAnsi="Arial" w:cs="Arial"/>
          <w:b/>
          <w:color w:val="FF0000"/>
          <w:kern w:val="1"/>
          <w:sz w:val="22"/>
          <w:szCs w:val="22"/>
          <w:lang w:val="es-CO" w:eastAsia="es-CO"/>
        </w:rPr>
        <w:t>ORIGINAL DEBIDAMENTE FIRMADO</w:t>
      </w:r>
    </w:p>
    <w:p w:rsidR="00F029A1" w:rsidRPr="00C70E07" w:rsidRDefault="008033DF" w:rsidP="00F029A1">
      <w:pPr>
        <w:pStyle w:val="Standard"/>
        <w:jc w:val="both"/>
        <w:rPr>
          <w:rFonts w:ascii="Arial" w:hAnsi="Arial" w:cs="Arial"/>
          <w:b/>
          <w:sz w:val="22"/>
          <w:szCs w:val="22"/>
          <w:lang w:val="es-CO"/>
        </w:rPr>
      </w:pPr>
      <w:r>
        <w:rPr>
          <w:rFonts w:ascii="Arial" w:hAnsi="Arial" w:cs="Arial"/>
          <w:b/>
          <w:sz w:val="22"/>
          <w:szCs w:val="22"/>
          <w:lang w:val="es-CO"/>
        </w:rPr>
        <w:t xml:space="preserve">ASJ. INGRID PAOLA NAVARRO VARGAS </w:t>
      </w:r>
      <w:r w:rsidR="00F029A1">
        <w:rPr>
          <w:rFonts w:ascii="Arial" w:hAnsi="Arial" w:cs="Arial"/>
          <w:b/>
          <w:sz w:val="22"/>
          <w:szCs w:val="22"/>
          <w:lang w:val="es-CO"/>
        </w:rPr>
        <w:t xml:space="preserve"> </w:t>
      </w:r>
    </w:p>
    <w:p w:rsidR="00F029A1" w:rsidRDefault="00F029A1" w:rsidP="00F029A1">
      <w:pPr>
        <w:pStyle w:val="Standard"/>
        <w:jc w:val="both"/>
        <w:rPr>
          <w:rFonts w:ascii="Arial" w:hAnsi="Arial" w:cs="Arial"/>
          <w:b/>
          <w:sz w:val="22"/>
          <w:szCs w:val="22"/>
          <w:lang w:val="es-CO"/>
        </w:rPr>
      </w:pPr>
      <w:r w:rsidRPr="00C70E07">
        <w:rPr>
          <w:rFonts w:ascii="Arial" w:hAnsi="Arial" w:cs="Arial"/>
          <w:b/>
          <w:sz w:val="22"/>
          <w:szCs w:val="22"/>
          <w:lang w:val="es-CO"/>
        </w:rPr>
        <w:t>Comité Jurídico Evaluador</w:t>
      </w:r>
    </w:p>
    <w:p w:rsidR="00181E5A" w:rsidRDefault="00181E5A" w:rsidP="00F029A1">
      <w:pPr>
        <w:pStyle w:val="Standard"/>
        <w:jc w:val="both"/>
        <w:rPr>
          <w:rFonts w:ascii="Arial" w:hAnsi="Arial" w:cs="Arial"/>
          <w:b/>
          <w:sz w:val="22"/>
          <w:szCs w:val="22"/>
          <w:lang w:val="es-CO"/>
        </w:rPr>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181E5A" w:rsidRDefault="00181E5A" w:rsidP="00F029A1">
      <w:pPr>
        <w:pStyle w:val="Standard"/>
        <w:jc w:val="both"/>
      </w:pPr>
    </w:p>
    <w:p w:rsidR="00977703" w:rsidRDefault="00977703" w:rsidP="00F029A1">
      <w:pPr>
        <w:pStyle w:val="Standard"/>
        <w:jc w:val="both"/>
      </w:pPr>
    </w:p>
    <w:p w:rsidR="00977703" w:rsidRDefault="00977703" w:rsidP="00F029A1">
      <w:pPr>
        <w:pStyle w:val="Standard"/>
        <w:jc w:val="both"/>
      </w:pPr>
    </w:p>
    <w:p w:rsidR="00977703" w:rsidRDefault="00977703" w:rsidP="00F029A1">
      <w:pPr>
        <w:pStyle w:val="Standard"/>
        <w:jc w:val="both"/>
      </w:pPr>
    </w:p>
    <w:p w:rsidR="00977703" w:rsidRDefault="00977703" w:rsidP="00F029A1">
      <w:pPr>
        <w:pStyle w:val="Standard"/>
        <w:jc w:val="both"/>
      </w:pPr>
    </w:p>
    <w:p w:rsidR="00F029A1" w:rsidRDefault="00F029A1"/>
    <w:p w:rsidR="00181E5A" w:rsidRPr="0072143A" w:rsidRDefault="00181E5A" w:rsidP="00181E5A">
      <w:pPr>
        <w:rPr>
          <w:rFonts w:ascii="Arial" w:hAnsi="Arial" w:cs="Arial"/>
          <w:b/>
          <w:bCs/>
          <w:sz w:val="22"/>
        </w:rPr>
      </w:pPr>
      <w:r>
        <w:rPr>
          <w:noProof/>
          <w:lang w:val="es-CO" w:eastAsia="es-CO"/>
        </w:rPr>
        <w:lastRenderedPageBreak/>
        <w:drawing>
          <wp:anchor distT="0" distB="0" distL="114300" distR="114300" simplePos="0" relativeHeight="251663360" behindDoc="0" locked="0" layoutInCell="1" allowOverlap="1" wp14:anchorId="0DF10307" wp14:editId="720DDEF5">
            <wp:simplePos x="0" y="0"/>
            <wp:positionH relativeFrom="column">
              <wp:posOffset>5715</wp:posOffset>
            </wp:positionH>
            <wp:positionV relativeFrom="paragraph">
              <wp:posOffset>-24765</wp:posOffset>
            </wp:positionV>
            <wp:extent cx="720090" cy="720090"/>
            <wp:effectExtent l="0" t="0" r="3810" b="3810"/>
            <wp:wrapSquare wrapText="bothSides"/>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143A">
        <w:rPr>
          <w:rFonts w:ascii="Arial" w:hAnsi="Arial" w:cs="Arial"/>
          <w:b/>
          <w:bCs/>
          <w:sz w:val="22"/>
        </w:rPr>
        <w:t xml:space="preserve">MINISTERIO DE DEFENSA </w:t>
      </w:r>
      <w:r>
        <w:rPr>
          <w:noProof/>
          <w:lang w:val="es-CO" w:eastAsia="es-CO"/>
        </w:rPr>
        <w:drawing>
          <wp:anchor distT="0" distB="0" distL="114300" distR="114300" simplePos="0" relativeHeight="251662336" behindDoc="0" locked="0" layoutInCell="1" allowOverlap="1" wp14:anchorId="192F5EC8" wp14:editId="4953E936">
            <wp:simplePos x="0" y="0"/>
            <wp:positionH relativeFrom="column">
              <wp:posOffset>5715</wp:posOffset>
            </wp:positionH>
            <wp:positionV relativeFrom="paragraph">
              <wp:posOffset>-24765</wp:posOffset>
            </wp:positionV>
            <wp:extent cx="480695"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143A">
        <w:rPr>
          <w:rFonts w:ascii="Arial" w:hAnsi="Arial" w:cs="Arial"/>
          <w:b/>
          <w:bCs/>
          <w:sz w:val="22"/>
        </w:rPr>
        <w:t>NACIONAL</w:t>
      </w:r>
    </w:p>
    <w:p w:rsidR="00181E5A" w:rsidRPr="0072143A" w:rsidRDefault="00181E5A" w:rsidP="00181E5A">
      <w:pPr>
        <w:ind w:left="142"/>
        <w:rPr>
          <w:rFonts w:ascii="Arial" w:hAnsi="Arial" w:cs="Arial"/>
          <w:b/>
          <w:bCs/>
          <w:sz w:val="22"/>
        </w:rPr>
      </w:pPr>
      <w:r>
        <w:rPr>
          <w:rFonts w:ascii="Arial" w:hAnsi="Arial" w:cs="Arial"/>
          <w:b/>
          <w:bCs/>
          <w:sz w:val="22"/>
        </w:rPr>
        <w:t xml:space="preserve">COMANDO </w:t>
      </w:r>
      <w:r w:rsidRPr="0072143A">
        <w:rPr>
          <w:rFonts w:ascii="Arial" w:hAnsi="Arial" w:cs="Arial"/>
          <w:b/>
          <w:bCs/>
          <w:sz w:val="22"/>
        </w:rPr>
        <w:t xml:space="preserve">GENERAL </w:t>
      </w:r>
      <w:r>
        <w:rPr>
          <w:rFonts w:ascii="Arial" w:hAnsi="Arial" w:cs="Arial"/>
          <w:b/>
          <w:bCs/>
          <w:sz w:val="22"/>
        </w:rPr>
        <w:t xml:space="preserve"> DE LAS  </w:t>
      </w:r>
      <w:r w:rsidRPr="0072143A">
        <w:rPr>
          <w:rFonts w:ascii="Arial" w:hAnsi="Arial" w:cs="Arial"/>
          <w:b/>
          <w:bCs/>
          <w:sz w:val="22"/>
        </w:rPr>
        <w:t>FUERZAS</w:t>
      </w:r>
      <w:r>
        <w:rPr>
          <w:rFonts w:ascii="Arial" w:hAnsi="Arial" w:cs="Arial"/>
          <w:b/>
          <w:bCs/>
          <w:sz w:val="22"/>
        </w:rPr>
        <w:t xml:space="preserve"> </w:t>
      </w:r>
      <w:r w:rsidRPr="0072143A">
        <w:rPr>
          <w:rFonts w:ascii="Arial" w:hAnsi="Arial" w:cs="Arial"/>
          <w:b/>
          <w:bCs/>
          <w:sz w:val="22"/>
        </w:rPr>
        <w:t xml:space="preserve"> MILITARES</w:t>
      </w:r>
    </w:p>
    <w:p w:rsidR="00181E5A" w:rsidRPr="0072143A" w:rsidRDefault="00181E5A" w:rsidP="00181E5A">
      <w:pPr>
        <w:ind w:left="142"/>
        <w:rPr>
          <w:rFonts w:ascii="Arial" w:hAnsi="Arial" w:cs="Arial"/>
          <w:sz w:val="22"/>
        </w:rPr>
      </w:pPr>
      <w:r w:rsidRPr="0072143A">
        <w:rPr>
          <w:rFonts w:ascii="Arial" w:hAnsi="Arial" w:cs="Arial"/>
          <w:b/>
          <w:bCs/>
          <w:sz w:val="22"/>
        </w:rPr>
        <w:t>EJÉRCITO</w:t>
      </w:r>
      <w:r>
        <w:rPr>
          <w:rFonts w:ascii="Arial" w:hAnsi="Arial" w:cs="Arial"/>
          <w:b/>
          <w:bCs/>
          <w:sz w:val="22"/>
        </w:rPr>
        <w:t xml:space="preserve"> </w:t>
      </w:r>
      <w:r w:rsidRPr="0072143A">
        <w:rPr>
          <w:rFonts w:ascii="Arial" w:hAnsi="Arial" w:cs="Arial"/>
          <w:b/>
          <w:bCs/>
          <w:sz w:val="22"/>
        </w:rPr>
        <w:t xml:space="preserve"> NACIONAL</w:t>
      </w:r>
    </w:p>
    <w:p w:rsidR="00181E5A" w:rsidRPr="0072143A" w:rsidRDefault="00181E5A" w:rsidP="00181E5A">
      <w:pPr>
        <w:ind w:left="142"/>
        <w:rPr>
          <w:rFonts w:ascii="Arial" w:hAnsi="Arial" w:cs="Arial"/>
          <w:sz w:val="22"/>
        </w:rPr>
      </w:pPr>
      <w:r w:rsidRPr="0072143A">
        <w:rPr>
          <w:rFonts w:ascii="Arial" w:hAnsi="Arial" w:cs="Arial"/>
          <w:b/>
          <w:bCs/>
          <w:sz w:val="22"/>
        </w:rPr>
        <w:t>CENTRAL</w:t>
      </w:r>
      <w:r>
        <w:rPr>
          <w:rFonts w:ascii="Arial" w:hAnsi="Arial" w:cs="Arial"/>
          <w:b/>
          <w:bCs/>
          <w:sz w:val="22"/>
        </w:rPr>
        <w:t xml:space="preserve"> </w:t>
      </w:r>
      <w:r w:rsidRPr="0072143A">
        <w:rPr>
          <w:rFonts w:ascii="Arial" w:hAnsi="Arial" w:cs="Arial"/>
          <w:b/>
          <w:bCs/>
          <w:sz w:val="22"/>
        </w:rPr>
        <w:t xml:space="preserve"> ADMINISTRATIVA </w:t>
      </w:r>
      <w:r>
        <w:rPr>
          <w:rFonts w:ascii="Arial" w:hAnsi="Arial" w:cs="Arial"/>
          <w:b/>
          <w:bCs/>
          <w:sz w:val="22"/>
        </w:rPr>
        <w:t xml:space="preserve"> </w:t>
      </w:r>
      <w:r w:rsidRPr="0072143A">
        <w:rPr>
          <w:rFonts w:ascii="Arial" w:hAnsi="Arial" w:cs="Arial"/>
          <w:b/>
          <w:bCs/>
          <w:sz w:val="22"/>
        </w:rPr>
        <w:t xml:space="preserve">Y </w:t>
      </w:r>
      <w:r>
        <w:rPr>
          <w:rFonts w:ascii="Arial" w:hAnsi="Arial" w:cs="Arial"/>
          <w:b/>
          <w:bCs/>
          <w:sz w:val="22"/>
        </w:rPr>
        <w:t xml:space="preserve"> </w:t>
      </w:r>
      <w:r w:rsidRPr="0072143A">
        <w:rPr>
          <w:rFonts w:ascii="Arial" w:hAnsi="Arial" w:cs="Arial"/>
          <w:b/>
          <w:bCs/>
          <w:sz w:val="22"/>
        </w:rPr>
        <w:t xml:space="preserve">CONTABLE </w:t>
      </w:r>
      <w:r>
        <w:rPr>
          <w:rFonts w:ascii="Arial" w:hAnsi="Arial" w:cs="Arial"/>
          <w:b/>
          <w:bCs/>
          <w:sz w:val="22"/>
        </w:rPr>
        <w:t xml:space="preserve"> </w:t>
      </w:r>
      <w:r w:rsidRPr="0072143A">
        <w:rPr>
          <w:rFonts w:ascii="Arial" w:hAnsi="Arial" w:cs="Arial"/>
          <w:b/>
          <w:bCs/>
          <w:sz w:val="22"/>
        </w:rPr>
        <w:t>REGIONAL TOLEMAIDA</w:t>
      </w:r>
    </w:p>
    <w:p w:rsidR="00181E5A" w:rsidRPr="0072143A" w:rsidRDefault="00181E5A" w:rsidP="00181E5A">
      <w:pPr>
        <w:tabs>
          <w:tab w:val="center" w:pos="4419"/>
          <w:tab w:val="right" w:pos="8838"/>
        </w:tabs>
        <w:suppressAutoHyphens/>
        <w:autoSpaceDN w:val="0"/>
        <w:textAlignment w:val="baseline"/>
        <w:rPr>
          <w:rFonts w:ascii="Arial" w:hAnsi="Arial" w:cs="Arial"/>
          <w:kern w:val="3"/>
          <w:sz w:val="22"/>
          <w:szCs w:val="22"/>
          <w:lang w:eastAsia="zh-CN"/>
        </w:rPr>
      </w:pPr>
      <w:r w:rsidRPr="0072143A">
        <w:rPr>
          <w:rFonts w:ascii="Arial" w:hAnsi="Arial" w:cs="Arial"/>
          <w:b/>
          <w:kern w:val="3"/>
          <w:sz w:val="22"/>
          <w:szCs w:val="22"/>
          <w:lang w:eastAsia="zh-CN"/>
        </w:rPr>
        <w:t>NIT: 800.131.049-4</w:t>
      </w:r>
    </w:p>
    <w:p w:rsidR="00181E5A" w:rsidRDefault="00181E5A" w:rsidP="00181E5A">
      <w:pPr>
        <w:pStyle w:val="Ttulo2"/>
        <w:rPr>
          <w:rFonts w:ascii="Arial" w:eastAsia="DejaVu Sans" w:hAnsi="Arial" w:cs="Arial"/>
          <w:sz w:val="20"/>
          <w:szCs w:val="20"/>
          <w:lang w:eastAsia="es-CO"/>
        </w:rPr>
      </w:pPr>
    </w:p>
    <w:p w:rsidR="00181E5A" w:rsidRPr="00181E5A" w:rsidRDefault="00BF3A44" w:rsidP="00181E5A">
      <w:pPr>
        <w:pStyle w:val="Ttulo2"/>
        <w:jc w:val="both"/>
        <w:rPr>
          <w:rFonts w:ascii="Arial" w:eastAsia="DejaVu Sans" w:hAnsi="Arial" w:cs="Arial"/>
          <w:color w:val="auto"/>
          <w:sz w:val="22"/>
          <w:szCs w:val="22"/>
          <w:lang w:eastAsia="es-CO"/>
        </w:rPr>
      </w:pPr>
      <w:r>
        <w:rPr>
          <w:rFonts w:ascii="Arial" w:eastAsia="DejaVu Sans" w:hAnsi="Arial" w:cs="Arial"/>
          <w:color w:val="auto"/>
          <w:sz w:val="22"/>
          <w:szCs w:val="22"/>
          <w:lang w:eastAsia="es-CO"/>
        </w:rPr>
        <w:t>Nilo - Cundinamarca, 6 de Noviembre</w:t>
      </w:r>
      <w:r w:rsidR="00181E5A" w:rsidRPr="00181E5A">
        <w:rPr>
          <w:rFonts w:ascii="Arial" w:eastAsia="DejaVu Sans" w:hAnsi="Arial" w:cs="Arial"/>
          <w:color w:val="auto"/>
          <w:sz w:val="22"/>
          <w:szCs w:val="22"/>
          <w:lang w:eastAsia="es-CO"/>
        </w:rPr>
        <w:t xml:space="preserve"> de 2019         </w:t>
      </w:r>
    </w:p>
    <w:p w:rsidR="00181E5A" w:rsidRPr="00181E5A" w:rsidRDefault="00181E5A" w:rsidP="00181E5A">
      <w:pPr>
        <w:keepNext/>
        <w:jc w:val="both"/>
        <w:outlineLvl w:val="0"/>
        <w:rPr>
          <w:rFonts w:ascii="Arial" w:hAnsi="Arial" w:cs="Arial"/>
          <w:b/>
          <w:bCs/>
          <w:sz w:val="22"/>
          <w:szCs w:val="22"/>
        </w:rPr>
      </w:pPr>
    </w:p>
    <w:p w:rsidR="00181E5A" w:rsidRPr="00181E5A" w:rsidRDefault="00181E5A" w:rsidP="00181E5A">
      <w:pPr>
        <w:pStyle w:val="Ttulo3"/>
        <w:spacing w:line="240" w:lineRule="auto"/>
        <w:jc w:val="both"/>
        <w:rPr>
          <w:rFonts w:ascii="Arial" w:eastAsia="Times New Roman" w:hAnsi="Arial" w:cs="Arial"/>
          <w:color w:val="auto"/>
          <w:sz w:val="22"/>
          <w:szCs w:val="22"/>
          <w:lang w:val="es-MX" w:eastAsia="es-ES"/>
        </w:rPr>
      </w:pPr>
      <w:r w:rsidRPr="00181E5A">
        <w:rPr>
          <w:rFonts w:ascii="Arial" w:eastAsia="Times New Roman" w:hAnsi="Arial" w:cs="Arial"/>
          <w:color w:val="auto"/>
          <w:sz w:val="22"/>
          <w:szCs w:val="22"/>
          <w:lang w:val="es-MX" w:eastAsia="es-ES"/>
        </w:rPr>
        <w:t>Señor Coronel</w:t>
      </w:r>
    </w:p>
    <w:p w:rsidR="00181E5A" w:rsidRPr="00181E5A" w:rsidRDefault="00181E5A" w:rsidP="00181E5A">
      <w:pPr>
        <w:pStyle w:val="Ttulo4"/>
        <w:spacing w:line="240" w:lineRule="auto"/>
        <w:jc w:val="both"/>
        <w:rPr>
          <w:rFonts w:ascii="Arial" w:hAnsi="Arial" w:cs="Arial"/>
          <w:b/>
          <w:i w:val="0"/>
          <w:color w:val="auto"/>
        </w:rPr>
      </w:pPr>
      <w:r w:rsidRPr="00181E5A">
        <w:rPr>
          <w:rFonts w:ascii="Arial" w:hAnsi="Arial" w:cs="Arial"/>
          <w:b/>
          <w:i w:val="0"/>
          <w:color w:val="auto"/>
        </w:rPr>
        <w:t xml:space="preserve">CRISTOBAL MORALES SANCHEZ </w:t>
      </w:r>
    </w:p>
    <w:p w:rsidR="00181E5A" w:rsidRPr="00181E5A" w:rsidRDefault="00181E5A" w:rsidP="00181E5A">
      <w:pPr>
        <w:pStyle w:val="Ttulo2"/>
        <w:spacing w:line="240" w:lineRule="auto"/>
        <w:jc w:val="both"/>
        <w:rPr>
          <w:rFonts w:ascii="Arial" w:eastAsia="Times New Roman" w:hAnsi="Arial" w:cs="Arial"/>
          <w:color w:val="auto"/>
          <w:sz w:val="22"/>
          <w:szCs w:val="22"/>
          <w:lang w:val="es-MX" w:eastAsia="es-ES"/>
        </w:rPr>
      </w:pPr>
      <w:r w:rsidRPr="00181E5A">
        <w:rPr>
          <w:rFonts w:ascii="Arial" w:eastAsia="Times New Roman" w:hAnsi="Arial" w:cs="Arial"/>
          <w:color w:val="auto"/>
          <w:sz w:val="22"/>
          <w:szCs w:val="22"/>
          <w:lang w:val="es-MX" w:eastAsia="es-ES"/>
        </w:rPr>
        <w:t xml:space="preserve">Gerente Del Proyecto </w:t>
      </w:r>
    </w:p>
    <w:p w:rsidR="00181E5A" w:rsidRPr="00181E5A" w:rsidRDefault="00181E5A" w:rsidP="00181E5A">
      <w:pPr>
        <w:jc w:val="both"/>
        <w:rPr>
          <w:rFonts w:ascii="Arial" w:hAnsi="Arial" w:cs="Arial"/>
          <w:sz w:val="22"/>
          <w:szCs w:val="22"/>
          <w:lang w:val="es-MX"/>
        </w:rPr>
      </w:pPr>
    </w:p>
    <w:p w:rsidR="00181E5A" w:rsidRPr="00181E5A" w:rsidRDefault="00181E5A" w:rsidP="00181E5A">
      <w:pPr>
        <w:pStyle w:val="Encabezadodemensaje"/>
        <w:pBdr>
          <w:top w:val="none" w:sz="0" w:space="0" w:color="auto"/>
          <w:left w:val="none" w:sz="0" w:space="0" w:color="auto"/>
          <w:bottom w:val="none" w:sz="0" w:space="0" w:color="auto"/>
          <w:right w:val="none" w:sz="0" w:space="0" w:color="auto"/>
        </w:pBdr>
        <w:shd w:val="clear" w:color="auto" w:fill="FFFFFF" w:themeFill="background1"/>
        <w:jc w:val="both"/>
        <w:rPr>
          <w:rFonts w:ascii="Arial" w:eastAsia="Times New Roman" w:hAnsi="Arial" w:cs="Arial"/>
          <w:sz w:val="22"/>
          <w:szCs w:val="22"/>
          <w:lang w:val="es-ES" w:eastAsia="es-ES"/>
        </w:rPr>
      </w:pPr>
      <w:r w:rsidRPr="00181E5A">
        <w:rPr>
          <w:rFonts w:ascii="Arial" w:eastAsia="DejaVu Sans" w:hAnsi="Arial" w:cs="Arial"/>
          <w:b/>
          <w:kern w:val="1"/>
          <w:sz w:val="22"/>
          <w:szCs w:val="22"/>
          <w:lang w:eastAsia="es-CO"/>
        </w:rPr>
        <w:t>ASUNTO:</w:t>
      </w:r>
      <w:r w:rsidRPr="00181E5A">
        <w:rPr>
          <w:rFonts w:ascii="Arial" w:eastAsia="DejaVu Sans" w:hAnsi="Arial" w:cs="Arial"/>
          <w:kern w:val="1"/>
          <w:sz w:val="22"/>
          <w:szCs w:val="22"/>
          <w:lang w:eastAsia="es-CO"/>
        </w:rPr>
        <w:tab/>
      </w:r>
      <w:r w:rsidR="00BF3A44">
        <w:rPr>
          <w:rFonts w:ascii="Arial" w:eastAsia="DejaVu Sans" w:hAnsi="Arial" w:cs="Arial"/>
          <w:kern w:val="1"/>
          <w:sz w:val="22"/>
          <w:szCs w:val="22"/>
          <w:lang w:eastAsia="es-CO"/>
        </w:rPr>
        <w:t>Re</w:t>
      </w:r>
      <w:r w:rsidRPr="00181E5A">
        <w:rPr>
          <w:rFonts w:ascii="Arial" w:eastAsia="DejaVu Sans" w:hAnsi="Arial" w:cs="Arial"/>
          <w:kern w:val="1"/>
          <w:sz w:val="22"/>
          <w:szCs w:val="22"/>
          <w:lang w:eastAsia="es-CO"/>
        </w:rPr>
        <w:t xml:space="preserve">valuación técnica del proceso </w:t>
      </w:r>
      <w:r w:rsidRPr="00181E5A">
        <w:rPr>
          <w:rFonts w:ascii="Arial" w:eastAsiaTheme="minorEastAsia" w:hAnsi="Arial" w:cs="Arial"/>
          <w:sz w:val="22"/>
          <w:szCs w:val="22"/>
          <w:lang w:eastAsia="es-CO"/>
        </w:rPr>
        <w:t>en la modalidad de selección abreviada de menor cuantía No.191-CENAC TOLEMAIDA -2019</w:t>
      </w:r>
      <w:r w:rsidRPr="00181E5A">
        <w:rPr>
          <w:rFonts w:ascii="Arial" w:eastAsiaTheme="minorEastAsia" w:hAnsi="Arial" w:cs="Arial"/>
          <w:b/>
          <w:sz w:val="22"/>
          <w:szCs w:val="22"/>
          <w:lang w:eastAsia="es-CO"/>
        </w:rPr>
        <w:t xml:space="preserve">. </w:t>
      </w:r>
      <w:proofErr w:type="gramStart"/>
      <w:r w:rsidRPr="00181E5A">
        <w:rPr>
          <w:rFonts w:ascii="Arial" w:eastAsia="DejaVu Sans" w:hAnsi="Arial" w:cs="Arial"/>
          <w:kern w:val="1"/>
          <w:sz w:val="22"/>
          <w:szCs w:val="22"/>
          <w:lang w:eastAsia="es-CO"/>
        </w:rPr>
        <w:t>cuyo</w:t>
      </w:r>
      <w:proofErr w:type="gramEnd"/>
      <w:r w:rsidRPr="00181E5A">
        <w:rPr>
          <w:rFonts w:ascii="Arial" w:eastAsia="DejaVu Sans" w:hAnsi="Arial" w:cs="Arial"/>
          <w:kern w:val="1"/>
          <w:sz w:val="22"/>
          <w:szCs w:val="22"/>
          <w:lang w:eastAsia="es-CO"/>
        </w:rPr>
        <w:t xml:space="preserve"> objeto es</w:t>
      </w:r>
      <w:r w:rsidRPr="00181E5A">
        <w:rPr>
          <w:rFonts w:ascii="Arial" w:eastAsiaTheme="minorEastAsia" w:hAnsi="Arial" w:cs="Arial"/>
          <w:b/>
          <w:sz w:val="22"/>
          <w:szCs w:val="22"/>
          <w:lang w:eastAsia="es-CO"/>
        </w:rPr>
        <w:t xml:space="preserve">: </w:t>
      </w:r>
      <w:r w:rsidRPr="00181E5A">
        <w:rPr>
          <w:rFonts w:ascii="Arial" w:hAnsi="Arial" w:cs="Arial"/>
          <w:b/>
          <w:bCs/>
          <w:sz w:val="22"/>
          <w:szCs w:val="22"/>
        </w:rPr>
        <w:t xml:space="preserve">ADQUISICIÓN DE ELEMENTOS Y PRENDAS DEPORTIVAS PARA LA ESCUELA DE SUBOFICIALES “SARGENTO INOCENCIO CHINCÁ”– EMSUB, UNIDAD CENTRALIZADA ADMINISTRATIVAMENTE POR LA CENTRAL ADMINISTRATIVA Y CONTABLE REGIONAL TOLEMAIDA, VIGENCIA 2019. </w:t>
      </w:r>
      <w:r w:rsidRPr="00181E5A">
        <w:rPr>
          <w:rFonts w:ascii="Arial" w:eastAsia="Times New Roman" w:hAnsi="Arial" w:cs="Arial"/>
          <w:sz w:val="22"/>
          <w:szCs w:val="22"/>
          <w:lang w:val="es-ES" w:eastAsia="es-ES"/>
        </w:rPr>
        <w:t xml:space="preserve">Respetuosamente me permito enviar al señor gerente de proyecto, la evaluación técnica del proceso en referencia. </w:t>
      </w:r>
    </w:p>
    <w:p w:rsidR="00181E5A" w:rsidRPr="00181E5A" w:rsidRDefault="00181E5A" w:rsidP="00181E5A">
      <w:pPr>
        <w:jc w:val="both"/>
        <w:rPr>
          <w:rFonts w:ascii="Arial" w:hAnsi="Arial" w:cs="Arial"/>
          <w:sz w:val="22"/>
          <w:szCs w:val="22"/>
        </w:rPr>
      </w:pPr>
    </w:p>
    <w:p w:rsidR="00181E5A" w:rsidRPr="00181E5A" w:rsidRDefault="00181E5A" w:rsidP="00181E5A">
      <w:pPr>
        <w:pStyle w:val="Ttulo3"/>
        <w:shd w:val="clear" w:color="auto" w:fill="E5B8B7" w:themeFill="accent2" w:themeFillTint="66"/>
        <w:jc w:val="both"/>
        <w:rPr>
          <w:rFonts w:ascii="Arial" w:eastAsia="DejaVu Sans" w:hAnsi="Arial" w:cs="Arial"/>
          <w:b/>
          <w:color w:val="auto"/>
          <w:sz w:val="22"/>
          <w:szCs w:val="22"/>
          <w:lang w:eastAsia="es-CO"/>
        </w:rPr>
      </w:pPr>
      <w:r w:rsidRPr="00181E5A">
        <w:rPr>
          <w:rFonts w:ascii="Arial" w:eastAsia="DejaVu Sans" w:hAnsi="Arial" w:cs="Arial"/>
          <w:b/>
          <w:color w:val="auto"/>
          <w:sz w:val="22"/>
          <w:szCs w:val="22"/>
          <w:lang w:val="es-ES" w:eastAsia="es-CO"/>
        </w:rPr>
        <w:t xml:space="preserve">PROPONENTE: </w:t>
      </w:r>
      <w:r w:rsidRPr="00181E5A">
        <w:rPr>
          <w:rFonts w:ascii="Arial" w:eastAsia="DejaVu Sans" w:hAnsi="Arial" w:cs="Arial"/>
          <w:b/>
          <w:color w:val="auto"/>
          <w:sz w:val="22"/>
          <w:szCs w:val="22"/>
          <w:lang w:eastAsia="es-CO"/>
        </w:rPr>
        <w:t>ORGANIZACIÓN DE NEGOCIOS BARUC S AS NIT 901.057.189- 7</w:t>
      </w:r>
    </w:p>
    <w:p w:rsidR="00181E5A" w:rsidRPr="00181E5A" w:rsidRDefault="00181E5A" w:rsidP="00181E5A">
      <w:pPr>
        <w:pStyle w:val="Ttulo4"/>
        <w:jc w:val="both"/>
        <w:rPr>
          <w:rFonts w:ascii="Arial" w:hAnsi="Arial" w:cs="Arial"/>
          <w:b/>
          <w:i w:val="0"/>
          <w:color w:val="auto"/>
        </w:rPr>
      </w:pPr>
    </w:p>
    <w:p w:rsidR="00181E5A" w:rsidRPr="00181E5A" w:rsidRDefault="00181E5A" w:rsidP="00181E5A">
      <w:pPr>
        <w:pStyle w:val="Ttulo4"/>
        <w:jc w:val="both"/>
        <w:rPr>
          <w:rFonts w:ascii="Arial" w:hAnsi="Arial" w:cs="Arial"/>
          <w:b/>
          <w:i w:val="0"/>
          <w:color w:val="auto"/>
        </w:rPr>
      </w:pPr>
      <w:r w:rsidRPr="00181E5A">
        <w:rPr>
          <w:rFonts w:ascii="Arial" w:hAnsi="Arial" w:cs="Arial"/>
          <w:b/>
          <w:i w:val="0"/>
          <w:color w:val="auto"/>
        </w:rPr>
        <w:t>NORMAS Y/O ESPECIFICACIONES TÉCNICAS</w:t>
      </w:r>
    </w:p>
    <w:p w:rsidR="00181E5A" w:rsidRPr="00845671" w:rsidRDefault="00181E5A" w:rsidP="00181E5A">
      <w:pPr>
        <w:pStyle w:val="Textoindependiente"/>
        <w:jc w:val="both"/>
        <w:rPr>
          <w:rFonts w:ascii="Arial" w:hAnsi="Arial" w:cs="Arial"/>
          <w:sz w:val="22"/>
          <w:szCs w:val="22"/>
        </w:rPr>
      </w:pPr>
      <w:r w:rsidRPr="00845671">
        <w:rPr>
          <w:rFonts w:ascii="Arial" w:hAnsi="Arial" w:cs="Arial"/>
          <w:sz w:val="22"/>
          <w:szCs w:val="22"/>
        </w:rPr>
        <w:t>El proponente acreditará que los bienes y/o servicios a suministrar cumplen con las normas técnicas que son de obligatorio cumplimiento y que corresponden al ítem ofertado conforme al anexo 2 presentado por el oferente.</w:t>
      </w:r>
    </w:p>
    <w:tbl>
      <w:tblPr>
        <w:tblW w:w="503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4"/>
        <w:gridCol w:w="7482"/>
        <w:gridCol w:w="761"/>
        <w:gridCol w:w="763"/>
      </w:tblGrid>
      <w:tr w:rsidR="00181E5A" w:rsidRPr="00845671" w:rsidTr="00181E5A">
        <w:trPr>
          <w:trHeight w:val="70"/>
        </w:trPr>
        <w:tc>
          <w:tcPr>
            <w:tcW w:w="148"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031" w:type="pct"/>
            <w:shd w:val="clear" w:color="000000" w:fill="FCD5B4"/>
            <w:noWrap/>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ACTIVOS FIJOS NO CLASIFICADOS COMO MAQUINARIA Y EQUIPO</w:t>
            </w:r>
          </w:p>
        </w:tc>
        <w:tc>
          <w:tcPr>
            <w:tcW w:w="410" w:type="pct"/>
            <w:shd w:val="clear" w:color="auto" w:fill="auto"/>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11" w:type="pct"/>
            <w:vMerge w:val="restart"/>
            <w:vAlign w:val="center"/>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CUMPLE / NO 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CLASIFICADOR POR OBJETO DEL GASTO </w:t>
            </w:r>
          </w:p>
        </w:tc>
        <w:tc>
          <w:tcPr>
            <w:tcW w:w="410" w:type="pct"/>
            <w:vMerge w:val="restar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vMerge/>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02-01-01-003-008-04 “ARTÍCULOS DE DEPORTE”</w:t>
            </w:r>
          </w:p>
        </w:tc>
        <w:tc>
          <w:tcPr>
            <w:tcW w:w="410" w:type="pct"/>
            <w:vMerge/>
            <w:vAlign w:val="center"/>
            <w:hideMark/>
          </w:tcPr>
          <w:p w:rsidR="00181E5A" w:rsidRPr="00845671" w:rsidRDefault="00181E5A" w:rsidP="00181E5A">
            <w:pPr>
              <w:rPr>
                <w:rFonts w:ascii="Arial" w:hAnsi="Arial" w:cs="Arial"/>
                <w:b/>
                <w:bCs/>
                <w:sz w:val="14"/>
                <w:szCs w:val="14"/>
                <w:lang w:eastAsia="es-CO"/>
              </w:rPr>
            </w:pPr>
          </w:p>
        </w:tc>
        <w:tc>
          <w:tcPr>
            <w:tcW w:w="411" w:type="pct"/>
            <w:vMerge/>
          </w:tcPr>
          <w:p w:rsidR="00181E5A" w:rsidRPr="00845671" w:rsidRDefault="00181E5A" w:rsidP="00181E5A">
            <w:pPr>
              <w:rPr>
                <w:rFonts w:ascii="Arial" w:hAnsi="Arial" w:cs="Arial"/>
                <w:b/>
                <w:bCs/>
                <w:sz w:val="14"/>
                <w:szCs w:val="14"/>
                <w:lang w:eastAsia="es-CO"/>
              </w:rPr>
            </w:pPr>
          </w:p>
        </w:tc>
      </w:tr>
      <w:tr w:rsidR="00181E5A" w:rsidRPr="00845671" w:rsidTr="00181E5A">
        <w:trPr>
          <w:trHeight w:val="369"/>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vMerge/>
            <w:vAlign w:val="center"/>
            <w:hideMark/>
          </w:tcPr>
          <w:p w:rsidR="00181E5A" w:rsidRPr="00845671" w:rsidRDefault="00181E5A" w:rsidP="00181E5A">
            <w:pPr>
              <w:rPr>
                <w:rFonts w:ascii="Arial" w:hAnsi="Arial" w:cs="Arial"/>
                <w:b/>
                <w:bCs/>
                <w:sz w:val="14"/>
                <w:szCs w:val="14"/>
                <w:lang w:eastAsia="es-CO"/>
              </w:rPr>
            </w:pPr>
          </w:p>
        </w:tc>
        <w:tc>
          <w:tcPr>
            <w:tcW w:w="411" w:type="pct"/>
            <w:vMerge/>
          </w:tcPr>
          <w:p w:rsidR="00181E5A" w:rsidRPr="00845671" w:rsidRDefault="00181E5A" w:rsidP="00181E5A">
            <w:pPr>
              <w:rPr>
                <w:rFonts w:ascii="Arial" w:hAnsi="Arial" w:cs="Arial"/>
                <w:b/>
                <w:bCs/>
                <w:sz w:val="14"/>
                <w:szCs w:val="14"/>
                <w:lang w:eastAsia="es-CO"/>
              </w:rPr>
            </w:pPr>
          </w:p>
        </w:tc>
      </w:tr>
      <w:tr w:rsidR="00181E5A" w:rsidRPr="00845671" w:rsidTr="00181E5A">
        <w:trPr>
          <w:trHeight w:val="66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CASCO ELECTRONICO PARA TAEKWONDO:</w:t>
            </w:r>
            <w:r w:rsidRPr="00845671">
              <w:rPr>
                <w:rFonts w:ascii="Arial" w:hAnsi="Arial" w:cs="Arial"/>
                <w:sz w:val="14"/>
                <w:szCs w:val="14"/>
                <w:lang w:eastAsia="es-CO"/>
              </w:rPr>
              <w:t xml:space="preserve"> CON PROTECCIÓN SUPERIOR PARA ALTO RENDIMIENTO. COMPOSICIÓN POLIPIEL, ESPUMA, Y TEJIDO ELÁSTICO. COLOR ROJO Y AZUL. WT PROTECTOR PARA LA PRÁCTICA DE TAEKWONDO WT COLOR AZUL - ROJO. ELABORADOS EN ESPUMA INYECTADA SÚPER COMPACTA DE ALTA RESISTENCIA, CON DISEÑO ANATÓMICO QUE SE AJUSTA DE MANERA CÓMODA Y SEGURA A LA CABEZA POR MEDIO DE UNA TIRA ELÁSTICA PROVISTA DE VELCRO (CIERRE MÁGICO), DE RÁPIDO SECADO Y ABSORCIÓN DE LA HUMEDAD. AVALADO POR LA WT.  UNIDAD, GENERACION 2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12"/>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MASCOTA - PANTERA: </w:t>
            </w:r>
            <w:r w:rsidRPr="00845671">
              <w:rPr>
                <w:rFonts w:ascii="Arial" w:hAnsi="Arial" w:cs="Arial"/>
                <w:sz w:val="14"/>
                <w:szCs w:val="14"/>
                <w:lang w:eastAsia="es-CO"/>
              </w:rPr>
              <w:t>ELABORACIÓN DE 01 BOTARGAS A ESCALA HUMANA PANTERA, PARA ACTOR DE 1.80M DE ESTATURA. CONSTA DE: 01 CABEZA EN ICOPOR DE ALTO TALLADO, ESPUMA Y PELUCHE CORTO FINO, 01 CHALECO CON ESPUMA DE RELLENO PARA GENERAR EL VOLUMEN DE PARTES PRECISAS, 01 ENTERIZO DE PELUCHE CORTO FINO CON FORRO EN ANTIFLUIDO, 01 PAR DE GUANTES EN PELUCHE, ZAPATONES TIPO TENNIS DEPORTIVOS EN SINTÉTICO, 01 01 CAMISETA BRANDEADA - 02 JUEGOS DE CAMISETA Y EN PANTALONETA DE ALGODÓN 01 BANDANAS EN TOALLA, PARA COMODIDAD E HIGIENE DEL ACTOR, 01 LATA DE DESODORIZANTE PARA EL TRAJE, CEPILLO PARA EL PELUCHE Y 01 TULA PARA SU TRANSPORTE Y ALMACENAMIENTO, COLOR NEGRO</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031" w:type="pct"/>
            <w:shd w:val="clear" w:color="000000" w:fill="FCD5B4"/>
            <w:noWrap/>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MAQUINARIA Y EQUIPO</w:t>
            </w:r>
          </w:p>
        </w:tc>
        <w:tc>
          <w:tcPr>
            <w:tcW w:w="410" w:type="pct"/>
            <w:shd w:val="clear" w:color="auto" w:fill="auto"/>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11" w:type="pct"/>
          </w:tcPr>
          <w:p w:rsidR="00181E5A" w:rsidRPr="00845671" w:rsidRDefault="00181E5A" w:rsidP="00181E5A">
            <w:pPr>
              <w:rPr>
                <w:rFonts w:ascii="Arial" w:hAnsi="Arial" w:cs="Arial"/>
                <w:b/>
                <w:bCs/>
                <w:sz w:val="14"/>
                <w:szCs w:val="14"/>
                <w:lang w:eastAsia="es-CO"/>
              </w:rPr>
            </w:pPr>
          </w:p>
        </w:tc>
      </w:tr>
      <w:tr w:rsidR="00181E5A" w:rsidRPr="00845671" w:rsidTr="00181E5A">
        <w:trPr>
          <w:trHeight w:val="30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02-01-01-004-008-02 “INSTRUMENTOS Y APARATOS DE MEDICIÓN, VERIFICACIÓN, ANÁLISIS, DE NAVEGACIÓN Y PARA OTROS FINES (EXCEPTO INSTRUMENTOS ÓPTICOS); INSTRUMENTOS DE CONTROL DE PROCESOS INDUSTRIALES, SUS PARTES, PIEZAS Y ACCESORIOS”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BRUJULA ORIENTACION </w:t>
            </w:r>
            <w:proofErr w:type="gramStart"/>
            <w:r w:rsidRPr="00845671">
              <w:rPr>
                <w:rFonts w:ascii="Arial" w:hAnsi="Arial" w:cs="Arial"/>
                <w:b/>
                <w:bCs/>
                <w:sz w:val="14"/>
                <w:szCs w:val="14"/>
                <w:lang w:eastAsia="es-CO"/>
              </w:rPr>
              <w:t>MILITAR :</w:t>
            </w:r>
            <w:proofErr w:type="gramEnd"/>
            <w:r w:rsidRPr="00845671">
              <w:rPr>
                <w:rFonts w:ascii="Arial" w:hAnsi="Arial" w:cs="Arial"/>
                <w:b/>
                <w:bCs/>
                <w:sz w:val="14"/>
                <w:szCs w:val="14"/>
                <w:lang w:eastAsia="es-CO"/>
              </w:rPr>
              <w:t xml:space="preserve"> </w:t>
            </w:r>
            <w:r w:rsidRPr="00845671">
              <w:rPr>
                <w:rFonts w:ascii="Arial" w:hAnsi="Arial" w:cs="Arial"/>
                <w:sz w:val="14"/>
                <w:szCs w:val="14"/>
                <w:lang w:eastAsia="es-CO"/>
              </w:rPr>
              <w:t xml:space="preserve">TIPO DEDO LIMBO MANO IZQUIERDA ESPECÍFICA PARA DIESTROS. MAGNETISMO TIPO V PARA ALINEAMIENTO RÁPIDO DEL NORTE MAGNÉTICO. AGUJA CON CENTRO DE GRAVEDAD MÁS BAJO PARA PERMITIR SU INTERNACIONALIDAD (ESPECÍFICO PARA COLOMBIA). PRECISIÓN EN AZIMUT DE +/-1/2 GRADO CON GRADUACIONES DE 1 GRADO. PRECISIÓN EN ANGULO VERTICAL DE +/-1/2 GRADO CON GRADUACIONES DE 1 GRADO Y 10 MINUTOS VERNIER. MEDICIÓN EN ÁNGULO VERTICAL DE +/- 90 GRADOS O GRADUACIÓN DE 100%. ESCALA PORCENTUAL DE GRADUACIÓN CON INCREMENTOS DE 5%. PUNTA DE ZAFIRO PARA MOVIMIENTO SUAVE DE LA AGUJA. AJUSTE DE DECLINACIÓN MAGNÉTICA DE +/- 180 GRADOS.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4"/>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02-01-01-004-008-03 “INSTRUMENTOS ÓPTICOS Y EQUIPO FOTOGRÁFICO; PARTES, PIEZAS Y ACCESORIOS”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lastRenderedPageBreak/>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66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TELESCOPIO PARA TIRO: </w:t>
            </w:r>
            <w:r w:rsidRPr="00845671">
              <w:rPr>
                <w:rFonts w:ascii="Arial" w:hAnsi="Arial" w:cs="Arial"/>
                <w:sz w:val="14"/>
                <w:szCs w:val="14"/>
                <w:lang w:eastAsia="es-CO"/>
              </w:rPr>
              <w:t>TELESCOPIO TERRESTRE 15-45X60, COMPACTO PARA OBSERVACIÓN TERRESTRE. CUENTA CON EL TAMAÑO IDEAL PARA LOS DESPLAZAMIENTOS AL CAMPO Y MANTIENE UNA BUENA RELACIÓN DE AUMENTOS RESPECTO DE SU DIÁMETRO DE SALIDA. ES UNA BUENA ALTERNATIVA PARA QUIENES BUSCAN MÁS POTENCIA QUE UN BINOCULAR SIN RENUNCIAR A LA COMODIDAD DE UN TAMAÑO CONTENIDO, ÓPTICA MULTITRATADA CON NITRÓGENO INTERIOR PARA EVITAR EMPAÑAMIENTOS. RECUBIERTO DE GOMA PARA MAYOR PROTECCIÓN, AMPLIACIÓN DE LA IMAGEN DE 15 A 45 AUMENTOS, PRISMA BAK7, PUPILA DE SALIDA DE 3.2 A 1.10MM, CON TRÍPODE.</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80"/>
        </w:trPr>
        <w:tc>
          <w:tcPr>
            <w:tcW w:w="148"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031"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PRODUCTOS ALIMENTICIOS, BEBIDAS Y TABACO; TEXTILES, PRENDAS DE VESTIR Y PRODUCTOS DE CUERO</w:t>
            </w:r>
          </w:p>
        </w:tc>
        <w:tc>
          <w:tcPr>
            <w:tcW w:w="410" w:type="pct"/>
            <w:shd w:val="clear" w:color="auto" w:fill="auto"/>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11" w:type="pct"/>
          </w:tcPr>
          <w:p w:rsidR="00181E5A" w:rsidRPr="00845671" w:rsidRDefault="00181E5A" w:rsidP="00181E5A">
            <w:pPr>
              <w:rPr>
                <w:rFonts w:ascii="Arial" w:hAnsi="Arial" w:cs="Arial"/>
                <w:b/>
                <w:bCs/>
                <w:sz w:val="14"/>
                <w:szCs w:val="14"/>
                <w:lang w:eastAsia="es-CO"/>
              </w:rPr>
            </w:pPr>
          </w:p>
        </w:tc>
      </w:tr>
      <w:tr w:rsidR="00181E5A" w:rsidRPr="00845671" w:rsidTr="00181E5A">
        <w:trPr>
          <w:trHeight w:val="84"/>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02-02-01-002-007-01 “</w:t>
            </w:r>
            <w:r w:rsidRPr="00845671">
              <w:rPr>
                <w:rFonts w:ascii="Arial" w:hAnsi="Arial" w:cs="Arial"/>
                <w:sz w:val="14"/>
                <w:szCs w:val="14"/>
                <w:lang w:eastAsia="es-CO"/>
              </w:rPr>
              <w:t>ARTÍCULOS CONFECCIONADOS CON TEXTILES</w:t>
            </w:r>
            <w:r w:rsidRPr="00845671">
              <w:rPr>
                <w:rFonts w:ascii="Arial" w:hAnsi="Arial" w:cs="Arial"/>
                <w:b/>
                <w:bCs/>
                <w:sz w:val="14"/>
                <w:szCs w:val="14"/>
                <w:lang w:eastAsia="es-CO"/>
              </w:rPr>
              <w:t>”</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225"/>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CANEBO TOALLAS DE NATACION:</w:t>
            </w:r>
            <w:r w:rsidRPr="00845671">
              <w:rPr>
                <w:rFonts w:ascii="Arial" w:hAnsi="Arial" w:cs="Arial"/>
                <w:sz w:val="14"/>
                <w:szCs w:val="14"/>
                <w:lang w:eastAsia="es-CO"/>
              </w:rPr>
              <w:t xml:space="preserve"> DIMENSIONES: 40CM X 30CM, ABSORBENTE EN PVA, DE SECADO RAPIDO, PREVIA COMUNICACIÓN CON EL SUPERVISOR PARA DEFINIR COLORES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02-02-01-002-007-03 “</w:t>
            </w:r>
            <w:r w:rsidRPr="00845671">
              <w:rPr>
                <w:rFonts w:ascii="Arial" w:hAnsi="Arial" w:cs="Arial"/>
                <w:sz w:val="14"/>
                <w:szCs w:val="14"/>
                <w:lang w:eastAsia="es-CO"/>
              </w:rPr>
              <w:t>BRAMANTES, CORDELES, CUERDAS, CORDAJES Y ARTÍCULOS SIMILARES (INCLUYE REDES</w:t>
            </w:r>
            <w:r w:rsidRPr="00845671">
              <w:rPr>
                <w:rFonts w:ascii="Arial" w:hAnsi="Arial" w:cs="Arial"/>
                <w:b/>
                <w:bCs/>
                <w:sz w:val="14"/>
                <w:szCs w:val="14"/>
                <w:lang w:eastAsia="es-CO"/>
              </w:rPr>
              <w:t>”</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33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ESLINGAS DE TIRO:</w:t>
            </w:r>
            <w:r w:rsidRPr="00845671">
              <w:rPr>
                <w:rFonts w:ascii="Arial" w:hAnsi="Arial" w:cs="Arial"/>
                <w:sz w:val="14"/>
                <w:szCs w:val="14"/>
                <w:lang w:eastAsia="es-CO"/>
              </w:rPr>
              <w:t xml:space="preserve"> CORREA EN CUERO, CON MACROAJUSTE, PERMITE SOPORTAR LA CARABINA EN EL MOMENTO DEL DISPARO. ANCHO DE 6 CMS LARGO 112 CMS GROSOR 4MM.HEBILLA METÁLICA CON DOS PASADORES.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02-02-01-002-08-02 “</w:t>
            </w:r>
            <w:r w:rsidRPr="00845671">
              <w:rPr>
                <w:rFonts w:ascii="Arial" w:hAnsi="Arial" w:cs="Arial"/>
                <w:sz w:val="14"/>
                <w:szCs w:val="14"/>
                <w:lang w:eastAsia="es-CO"/>
              </w:rPr>
              <w:t>PRENDAS DE VESTIR EXCEPTO PRENDAS DE PIEL”</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573"/>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COMPETENCIA</w:t>
            </w:r>
            <w:r w:rsidRPr="00845671">
              <w:rPr>
                <w:rFonts w:ascii="Arial" w:hAnsi="Arial" w:cs="Arial"/>
                <w:sz w:val="14"/>
                <w:szCs w:val="14"/>
                <w:lang w:eastAsia="es-CO"/>
              </w:rPr>
              <w:t xml:space="preserve"> POOMSAE WT HOMBRE COMPUESTO POR PANTALÓN COLOR AZUL OSCURO Y CHAQUETA COLOR BLANCA CRUZADA, CUELLO EN V COLOR NEGRO, SIN BOLSILLOS, SIN BORDADOS, FABRICADO EN TEJIDO CON LA TECNOLOGÍA MEJORADA E - BION, REDUCIENDO BACTERIAS CAUSANTES DEL MAL OLOR DEL SUDOR, DISEÑADO ESPECIALMENTE PARA LA COMPETENCIA, A PARTIR DE TEJIDOS ULTRALIGEROS, 100% FIBRA DE POLIÉSTER Y POR PANELES DE AIRE DE TELA DE MALLA PARA LA VENTILACIÓN EN EL HOMBRO Y EN LA INGLE. CON CINTURÓN PARA ADULTO DISEÑADO 100% ALGODÓN, TAMAÑO 230CM A 330CM CON MÍNIMO 6 COSTURAS HORIZONTALES. CONJUNTO AVALADO POR LA WT. LOS ORILLOS DEBEN DE LLEVAR COSTURAS DE SEGURIDAD. MARCA RECONOCIDA POR LA WT.</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 xml:space="preserve">UNIDAD </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583"/>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4</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COMPETENCIA</w:t>
            </w:r>
            <w:r w:rsidRPr="00845671">
              <w:rPr>
                <w:rFonts w:ascii="Arial" w:hAnsi="Arial" w:cs="Arial"/>
                <w:sz w:val="14"/>
                <w:szCs w:val="14"/>
                <w:lang w:eastAsia="es-CO"/>
              </w:rPr>
              <w:t xml:space="preserve"> COMBATE </w:t>
            </w:r>
            <w:proofErr w:type="gramStart"/>
            <w:r w:rsidRPr="00845671">
              <w:rPr>
                <w:rFonts w:ascii="Arial" w:hAnsi="Arial" w:cs="Arial"/>
                <w:sz w:val="14"/>
                <w:szCs w:val="14"/>
                <w:lang w:eastAsia="es-CO"/>
              </w:rPr>
              <w:t>WT ,</w:t>
            </w:r>
            <w:proofErr w:type="gramEnd"/>
            <w:r w:rsidRPr="00845671">
              <w:rPr>
                <w:rFonts w:ascii="Arial" w:hAnsi="Arial" w:cs="Arial"/>
                <w:sz w:val="14"/>
                <w:szCs w:val="14"/>
                <w:lang w:eastAsia="es-CO"/>
              </w:rPr>
              <w:t xml:space="preserve"> COMPUESTO POR PANTALÓN Y CHAQUETA COLOR BLANCO, CUELLO EN V COLOR NEGRO, SIN BOLSILLOS, SIN BORDADO, FABRICADO EN TEJIDO CON LA TECNOLOGÍA MEJORADA E - BION, REDUCIENDO BACTERIAS CAUSANTES DEL MAL OLOR DEL SUDOR, DISEÑADO ESPECIALMENTE PARA LA COMPETENCIA, A PARTIR DE TEJIDOS ULTRALIGEROS, 100% FIBRA DE POLIÉSTER Y POR PANELES DE AIRE DE TELA DE MALLA PARA LA VENTILACIÓN EN EL HOMBRO Y EN LA INGLE,CON MINIMO 6 COSTURAS HORIZONTALES. CON CINTURÓN REFERENCIA CI-1503 PARA ADULTO DISEÑADO TAMAÑO 230CM A 330CM  100% ALGODÓN, CON MÍNIMO 6 COSTURAS HORIZONTALES. CONJUNTO AVALADO POR LA WT. LOS ORILLOS DEBEN DE LLEVAR COSTURAS DE SEGURIDAD. MARCA RECONOCIDA POR LA FEDERACION MUNDIAL DE TAEKWONDO WT.</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593"/>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5</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DE TENIS DE MESA  PARA COMPETENCIA</w:t>
            </w:r>
            <w:r w:rsidRPr="00845671">
              <w:rPr>
                <w:rFonts w:ascii="Arial" w:hAnsi="Arial" w:cs="Arial"/>
                <w:sz w:val="14"/>
                <w:szCs w:val="14"/>
                <w:lang w:eastAsia="es-CO"/>
              </w:rPr>
              <w:t>: UNIFORME ELABORADO EN TELA CON TECNOLOGÍA EN LAFREPEL, QUE EVITE LA ABSORCIÓN DE LÍQUIDOS Y QUE SEA DE FÁCIL REMOCIÓN DE LA SUCIEDAD, QUE PERMITA QUE EL SUDOR SEQUE RÁPIDAMENTE AL IGUAL QUE EN LA PANTALONETA; LAS MEDIAS  EN NYLON LARGO SEGÚN EL DEPORTE, SEGÚN DISEÑOS SUMINISTRADOS POR LA ENTIDAD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LAFSTRETCH PARA MEJOR ELONGACIÓN, CON TECNOLOGÍA LAFDRY: TRANSPORTE DE HUMEDAD Y LAFSUN: PROTECCIÓN UPF 30 - 50 QUE IMPIDA QUE EL DEPORTISTA SE VEA AFECTADO POR LOS RAYOS SOLARES, BRINDEN SEGURIDAD Y COMODIDAD. COMPUESTO DE CAMISETA, PANTALONETA Y MEDIAS.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49"/>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6</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UNIFORME DE BALONCESTO: </w:t>
            </w:r>
            <w:r w:rsidRPr="00845671">
              <w:rPr>
                <w:rFonts w:ascii="Arial" w:hAnsi="Arial" w:cs="Arial"/>
                <w:sz w:val="14"/>
                <w:szCs w:val="14"/>
                <w:lang w:eastAsia="es-CO"/>
              </w:rPr>
              <w:t>PARA COMPETENCIA UNIFORME ELABORADO EN TELA CON TECNOLOGÍA LAFTREPEL, QUE EVITE LA ABSORCIÓN DE LÍQUIDOS Y QUE SEA DE FÁCIL REMOCIÓN DE LA SUCIEDAD, QUE PERMITA QUE EL SUDOR SEQUE RÁPIDAMENTE AL IGUAL QUE EN LA PANTALONETA; LAS MEDIAS  EN NYLON LARGO SEGÚN EL DEPORTE, SEGÚN DISEÑOS SUMINISTRADOS POR LA ENTIDAD. LA CONFECCIÓN DEBE SER REALIZADA EN TÉCNICA TRANSFER DIGITAL EN PLOTTER Y CON COSTURAS PISADAS. TALLAS S, M, L, XL. BASE CAMISETA ESQUELETO</w:t>
            </w:r>
            <w:proofErr w:type="gramStart"/>
            <w:r w:rsidRPr="00845671">
              <w:rPr>
                <w:rFonts w:ascii="Arial" w:hAnsi="Arial" w:cs="Arial"/>
                <w:sz w:val="14"/>
                <w:szCs w:val="14"/>
                <w:lang w:eastAsia="es-CO"/>
              </w:rPr>
              <w:t>,QUE</w:t>
            </w:r>
            <w:proofErr w:type="gramEnd"/>
            <w:r w:rsidRPr="00845671">
              <w:rPr>
                <w:rFonts w:ascii="Arial" w:hAnsi="Arial" w:cs="Arial"/>
                <w:sz w:val="14"/>
                <w:szCs w:val="14"/>
                <w:lang w:eastAsia="es-CO"/>
              </w:rPr>
              <w:t xml:space="preserve"> PERMITA LIBERTAD DE MOVIMIENTO, QUE CUENTE CON LAFTSTRETCH,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 PREVIA COMUNICACIÓN CON EL SUPERVISOR PARA DEFINIR TALLAS.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479"/>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7</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DE FUTBOL SALA PARA ENTRENAMIENTO Y COMPETENCIA</w:t>
            </w:r>
            <w:r w:rsidRPr="00845671">
              <w:rPr>
                <w:rFonts w:ascii="Arial" w:hAnsi="Arial" w:cs="Arial"/>
                <w:sz w:val="14"/>
                <w:szCs w:val="14"/>
                <w:lang w:eastAsia="es-CO"/>
              </w:rPr>
              <w:t xml:space="preserve">: UNIFORME ELABORADO EN TELA CON TECNOLOGÍA EN LAFTREPEL, QUE EVITE LA ABSORCIÓN DE LÍQUIDOS Y QUE SEA DE FÁCIL REMOCIÓN DE LA SUCIEDAD, QUE PERMITA QUE EL SUDOR SEQUE RÁPIDAMENTE AL IGUAL QUE EN LA PANTALONETA; LAS MEDIAS  EN NYLON LARGO SEGÚN EL DEPORTE, SEGÚN DISEÑOS SUMINISTRADOS POR LA ENTIDAD Y PREVIA COMUNICACIÓN CON EL SUPERVISOR DEL CONTRATO (TALLAS) EN EL FRENTE IZQUIERDO LOGO FULL COLOR DE LA ESCUELA DE SUBOFICIALES SARGENTO INOCENCIO CHINCÁ TAMAÑO BOLSILLO Y EN EL FRENTE COSTADO DERECHO LA PALABRA “EMSUB” TAMAÑO BOLSILLO, NÚMERO PEQUEÑO EN EL FRENTE CENTRADO, EN LA ESPALDA LA PALABRA “EMSUB” DE 25 CM DE ANCHO POR LA PROPORCIÓN DE ALTO, NUMERO GRANDE EN LA ESPALDA. LA CONFECCIÓN DEBE SER REALIZADA EN TÉCNICA TRANSFER DIGITAL EN PLOTTER Y CON COSTURAS PISADAS. TALLAS S, M, L, XL. BASE CAMISETERA QUE PERMITA LIBERTAD DE MOVIMIENTO, QUE CUENTE CON LAFTSTRETCH, </w:t>
            </w:r>
            <w:r w:rsidRPr="00845671">
              <w:rPr>
                <w:rFonts w:ascii="Arial" w:hAnsi="Arial" w:cs="Arial"/>
                <w:sz w:val="14"/>
                <w:szCs w:val="14"/>
                <w:lang w:eastAsia="es-CO"/>
              </w:rPr>
              <w:lastRenderedPageBreak/>
              <w:t>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 PREVIA COMUNICACIÓN CON EL SUPERVISOR PARA DEFINIR TALLAS.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825"/>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8</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PARA ORIENTADOR:</w:t>
            </w:r>
            <w:r w:rsidRPr="00845671">
              <w:rPr>
                <w:rFonts w:ascii="Arial" w:hAnsi="Arial" w:cs="Arial"/>
                <w:sz w:val="14"/>
                <w:szCs w:val="14"/>
                <w:lang w:eastAsia="es-CO"/>
              </w:rPr>
              <w:t xml:space="preserve"> COMPUESTO POR  CAMISETA LICRADA MANGA LARGA, CEÑIDA AL CUERPO TALLA S, M, L, XL, COLOR. TRUSA LICRADA HASTA EL TOBILLO, CON BANDA ELÁSTICA ANCHA EN LA PRETINA DE LA CINTURA Y EL TOBILLO, MEDIAS DEPORTIVAS, TELA MICRO PERFORADA LICRADA. ELABORADO EN FIBRA SINTÉTICA QUE PERTENECE A LA CLASIFICACIÓN GENÉRICA DE “ELASTANO” QUE ASEGURA UN AJUSTE PERFECTO Y REDUCE LA TENSIÓN MUSCULAR DE 220 A 250 GR. COSTURAS ANTI-ROCE Y CORTE ANATÓMICO. AJUSTES SILICONADOS EXTERIORES EN LAS PIERNAS. BADANA DE GEL TIPO INTECH. SEGÚN DISEÑOS SUMINISTRADOS POR LA ENTIDAD, LA CONFECCIÓN DEBE SER REALIZADA EN TÉCNICA TRANSFER DIGITAL EN PLOTTER Y CON COSTURAS PISADAS .PREVIA COMUNICACIÓN CON EL SUPERVISOR DEL CONTRATO PARA DEFINIR TALLAS.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98"/>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9</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TRAJE DE BAÑO DE COMPETENCIA: </w:t>
            </w:r>
            <w:r w:rsidRPr="00845671">
              <w:rPr>
                <w:rFonts w:ascii="Arial" w:hAnsi="Arial" w:cs="Arial"/>
                <w:sz w:val="14"/>
                <w:szCs w:val="14"/>
                <w:lang w:eastAsia="es-CO"/>
              </w:rPr>
              <w:t xml:space="preserve">CONSTRUCCIÓN DE TELA DOBLE QUE OFRECE MAYORES NIVELES DE COMPRESIÓN, TEJIDO LIGERO, POTENTE Y DURADERO. LA CONSTRUCCIÓN DE COSTURA DE SOPORTE MAXIMIZADA MEJORA EL ENLACE DE LA CADENA CINÉTICA MUSCULAR. PANELES ULTRA - COMPRESIÓN DE CARBONO ALTA DENSIDAD, ELASTICIDAD ANISO TRÓPICA. COSTURAS TOTALMENTE UNIDAS. TELA EN 65% NYLON / 35% LYCRA SPANDEX. PREVIA COMUNICACIÓN CON EL SUPERVISOR DEL CONTRATO PARA DEFINIR TALLAS Y GENERO MASCULINO O FEMENINO.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10</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MEDIAS DE COMPRESIÓN</w:t>
            </w:r>
            <w:proofErr w:type="gramStart"/>
            <w:r w:rsidRPr="00845671">
              <w:rPr>
                <w:rFonts w:ascii="Arial" w:hAnsi="Arial" w:cs="Arial"/>
                <w:b/>
                <w:bCs/>
                <w:sz w:val="14"/>
                <w:szCs w:val="14"/>
                <w:lang w:eastAsia="es-CO"/>
              </w:rPr>
              <w:t>:</w:t>
            </w:r>
            <w:r w:rsidRPr="00845671">
              <w:rPr>
                <w:rFonts w:ascii="Arial" w:hAnsi="Arial" w:cs="Arial"/>
                <w:sz w:val="14"/>
                <w:szCs w:val="14"/>
                <w:lang w:eastAsia="es-CO"/>
              </w:rPr>
              <w:t xml:space="preserve">  CON</w:t>
            </w:r>
            <w:proofErr w:type="gramEnd"/>
            <w:r w:rsidRPr="00845671">
              <w:rPr>
                <w:rFonts w:ascii="Arial" w:hAnsi="Arial" w:cs="Arial"/>
                <w:sz w:val="14"/>
                <w:szCs w:val="14"/>
                <w:lang w:eastAsia="es-CO"/>
              </w:rPr>
              <w:t xml:space="preserve"> ALCOCHADO EN EL TENDÓN DE AQUILES, QUE LO PROTEGE DE LOS GOLPES Y LA TRACCIÓN, SIN ELÁSTICO O DOBLADILLO EN LOS BORDES. LOS TEJIDOS ABSORVEN LAS VIBRACIONES, MEJORAN EL RETORNO VENOSO, DISMINUYE LA FATIGA.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CAMISA DEPORTIVA:</w:t>
            </w:r>
            <w:r w:rsidRPr="00845671">
              <w:rPr>
                <w:rFonts w:ascii="Arial" w:hAnsi="Arial" w:cs="Arial"/>
                <w:sz w:val="14"/>
                <w:szCs w:val="14"/>
                <w:lang w:eastAsia="es-CO"/>
              </w:rPr>
              <w:t xml:space="preserve"> LICRADA MANGA LARGA, CEÑIDA AL CUERPO, CON REFUERZOS O ACORCHADOS EN LOS CODOS, TALLA S</w:t>
            </w:r>
            <w:proofErr w:type="gramStart"/>
            <w:r w:rsidRPr="00845671">
              <w:rPr>
                <w:rFonts w:ascii="Arial" w:hAnsi="Arial" w:cs="Arial"/>
                <w:sz w:val="14"/>
                <w:szCs w:val="14"/>
                <w:lang w:eastAsia="es-CO"/>
              </w:rPr>
              <w:t>,M,L,XL</w:t>
            </w:r>
            <w:proofErr w:type="gramEnd"/>
            <w:r w:rsidRPr="00845671">
              <w:rPr>
                <w:rFonts w:ascii="Arial" w:hAnsi="Arial" w:cs="Arial"/>
                <w:sz w:val="14"/>
                <w:szCs w:val="14"/>
                <w:lang w:eastAsia="es-CO"/>
              </w:rPr>
              <w:t xml:space="preserve"> COLOR NEGRA. PREVIA COMUNICACIÓN CON EL SUPERVISOR DEL CONTRATO PARA DEFINIR TALLAS.</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DE TIRO</w:t>
            </w:r>
            <w:r w:rsidRPr="00845671">
              <w:rPr>
                <w:rFonts w:ascii="Arial" w:hAnsi="Arial" w:cs="Arial"/>
                <w:sz w:val="14"/>
                <w:szCs w:val="14"/>
                <w:lang w:eastAsia="es-CO"/>
              </w:rPr>
              <w:t xml:space="preserve"> </w:t>
            </w:r>
            <w:r w:rsidRPr="00845671">
              <w:rPr>
                <w:rFonts w:ascii="Arial" w:hAnsi="Arial" w:cs="Arial"/>
                <w:b/>
                <w:bCs/>
                <w:sz w:val="14"/>
                <w:szCs w:val="14"/>
                <w:lang w:eastAsia="es-CO"/>
              </w:rPr>
              <w:t xml:space="preserve">(CHAQUETA-PANTALON) </w:t>
            </w:r>
            <w:r w:rsidRPr="00845671">
              <w:rPr>
                <w:rFonts w:ascii="Arial" w:hAnsi="Arial" w:cs="Arial"/>
                <w:sz w:val="14"/>
                <w:szCs w:val="14"/>
                <w:lang w:eastAsia="es-CO"/>
              </w:rPr>
              <w:t>CHAQUETA PARA TIRO CON RIFLE FEMENINO Y MASCULINO 70% ALGODÓN, 20% PIEL DE VACA, 10% POLIÉSTER (AMARA) FORRO INTERIOR 100% ALGODÓN RELLENO: 100% DE CAUCHO. QUE CUMPLA CON LA REGLAMENTACIÓN ISSF. PANTALÓN: EN MATERIAL DE 80% PIEL, 20 % ALGODÓN Y FORRO INTERIOR 100 % ALGODÓN. TIENE CREMALLERAS LARGAS UNA EN CADA PARTE TRASERA DE LAS PIERNERAS QUE SE PUEDEN ABRIR DESDE LA PARTE SUPERIOR O INFERIOR DE FORMA INDIVIDUAL Y PARA ADAPTARSE A LAS DIFERENTES POSICIONES DEL TIRO. QUE CUMPLA CON LA REGLAMENTACIÓN ISSF.</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923"/>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13</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PARA VELOCIDAD PARA COMPETENCIA:</w:t>
            </w:r>
            <w:r w:rsidRPr="00845671">
              <w:rPr>
                <w:rFonts w:ascii="Arial" w:hAnsi="Arial" w:cs="Arial"/>
                <w:sz w:val="14"/>
                <w:szCs w:val="14"/>
                <w:lang w:eastAsia="es-CO"/>
              </w:rPr>
              <w:t xml:space="preserve"> COMPUESTO POR PANTALONETA CAMISETA Y MEDIAS UNIFORME ELABORADO EN TELA CON TECNOLOGÍA EN DRI-FIT, QUE EVITE LA ABSORCIÓN DE LÍQUIDOS Y QUE SEA DE FÁCIL REMOCIÓN DE LA SUCIEDAD, QUE PERMITA QUE EL SUDOR SEQUE RÁPIDAMENTE AL IGUAL QUE EN LA LYCRA; LAS MEDIAS  EN NYLON LARGO SEGÚN EL DEPORTE, SEGÚN DISEÑOS SUMINISTRADOS POR LA ENTIDAD Y PREVIA COMUNICACIÓN CON EL SUPERVISOR DEL CONTRATO, PARA DEFINIR TALLAS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LAFTSTRETCH, CON TECNOLOGÍAS LAFDRY: TRANSPORTE DE HUMEDAD Y LAFSUN: PROTECCIÓN UPF 30 - 50 QUE IMPIDA QUE EL DEPORTISTA SE VEA AFECTADO POR LOS RAYOS SOLARES, BRINDEN SEGURIDAD Y COMODIDAD. COMPUESTO DE CAMISETA, LYCRA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45"/>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14</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UNIFORME DE ATLETISMO PARA FONDO COMPETENCIA: </w:t>
            </w:r>
            <w:r w:rsidRPr="00845671">
              <w:rPr>
                <w:rFonts w:ascii="Arial" w:hAnsi="Arial" w:cs="Arial"/>
                <w:sz w:val="14"/>
                <w:szCs w:val="14"/>
                <w:lang w:eastAsia="es-CO"/>
              </w:rPr>
              <w:t>COMPUESTO POR PANTALONETA CAMISETA Y MEDIAS UNIFORME ELABORADO EN TELA CON TECNOLOGÍA LAFTREPEL, QUE EVITE LA ABSORCIÓN DE LÍQUIDOS Y QUE SEA DE FÁCIL REMOCIÓN DE LA SUCIEDAD, QUE PERMITA QUE EL SUDOR SEQUE RÁPIDAMENTE AL IGUAL QUE EN LA PANTALONETA;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LAFTSTRETCH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689"/>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15</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DE ATLETISMO PARA SALTO Y LANZAMIENTO</w:t>
            </w:r>
            <w:r w:rsidRPr="00845671">
              <w:rPr>
                <w:rFonts w:ascii="Arial" w:hAnsi="Arial" w:cs="Arial"/>
                <w:sz w:val="14"/>
                <w:szCs w:val="14"/>
                <w:lang w:eastAsia="es-CO"/>
              </w:rPr>
              <w:t xml:space="preserve"> COMPUESTO POR PANTALONETA CAMISETA Y MEDIAS UNIFORME ELABORADO EN TELA CON TECNOLOGÍA EN LAFTREPEL, QUE EVITE LA ABSORCIÓN DE LÍQUIDOS Y QUE SEA DE FÁCIL REMOCIÓN DE LA SUCIEDAD, QUE PERMITA QUE EL SUDOR SEQUE RÁPIDAMENTE AL IGUAL QUE EN LA LYCRA;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LAFSTRETCH, CON TECNOLOGÍAS LAFDRY: TRANSPORTE DE HUMEDAD Y LAFSUN: PROTECCIÓN UPF 30 - 50 QUE IMPIDA QUE EL DEPORTISTA SE VEA AFECTADO POR LOS RAYOS SOLARES, BRINDEN SEGURIDAD Y COMODIDAD. COMPUESTO DE CAMISETA, LYCRA Y MEDIAS. BASE: 3003. PART. ARAN UNICOLOR: 60.06.32.00.00. PART. ARAN ESTAMPADO: 60.06.34.00.00. TEJIDO: PUNTO. </w:t>
            </w:r>
            <w:r w:rsidRPr="00845671">
              <w:rPr>
                <w:rFonts w:ascii="Arial" w:hAnsi="Arial" w:cs="Arial"/>
                <w:sz w:val="14"/>
                <w:szCs w:val="14"/>
                <w:lang w:eastAsia="es-CO"/>
              </w:rPr>
              <w:lastRenderedPageBreak/>
              <w:t xml:space="preserve">ANCHO 151 +/- 3 CM *ASTM D3774. ANCHO CORTABLE 151 +/- 3 CM *ASTM D3774. PESO (MASA/UNIDAD DE ÁREA) 132+/- 12G/M2 ASTM D3776. CAMBIO DIMENSIONAL MÁXIMO 3% **AATCC 135. COMPOSICIÓN 100% POLIESTER PREVIA COMUNICACION CON EL SUPERVISOR DEL CONTRATO PARA CORFIRMR TALLAS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16</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UNIFORMES DEPORTIVOS PARA VOLEIBOL:</w:t>
            </w:r>
            <w:r w:rsidRPr="00845671">
              <w:rPr>
                <w:rFonts w:ascii="Arial" w:hAnsi="Arial" w:cs="Arial"/>
                <w:sz w:val="14"/>
                <w:szCs w:val="14"/>
                <w:lang w:eastAsia="es-CO"/>
              </w:rPr>
              <w:t>COMPUESTO POR PANTALONETA, CAMISETA Y MEDIAS UNIFORME ELABORADO EN TELA CON TECNOLOGÍA EN LAFTREPEL, QUE EVITE LA ABSORCIÓN DE LÍQUIDOS Y QUE SEA DE FÁCIL REMOCIÓN DE LA SUCIEDAD, QUE PERMITA QUE EL SUDOR SEQUE RÁPIDAMENTE AL IGUAL QUE EN LA PANTALONETA;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NÚMERO PEQUEÑO EN EL FRENTE CENTRADO, EN LA ESPALDA LA PALABRA “EMSUB” DE 25 CM DE ANCHO POR LA PROPORCIÓN DE ALTO, NUMERO GRANDE EN LA ESPALDA. LA CONFECCIÓN DEBE SER REALIZADA EN TÉCNICA TRANSFER DIGITAL EN PLOTTER Y CON COSTURAS PISADAS. TALLAS S, M, L, XL. BASE CAMISETERA QUE PERMITA LIBERTAD DE MOVIMIENTO, QUE CUENTE CON LAFTEREPEL,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13"/>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17</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UNIFORME DE PRESENTACION - SUDADERA (CHAQUETA PANTALON  - CAMISETA TIPO POLO - BERMUDA - MEDIAS - GORRA)</w:t>
            </w:r>
            <w:proofErr w:type="gramStart"/>
            <w:r w:rsidRPr="00845671">
              <w:rPr>
                <w:rFonts w:ascii="Arial" w:hAnsi="Arial" w:cs="Arial"/>
                <w:b/>
                <w:bCs/>
                <w:sz w:val="14"/>
                <w:szCs w:val="14"/>
                <w:lang w:eastAsia="es-CO"/>
              </w:rPr>
              <w:t xml:space="preserve">:  </w:t>
            </w:r>
            <w:r w:rsidRPr="00845671">
              <w:rPr>
                <w:rFonts w:ascii="Arial" w:hAnsi="Arial" w:cs="Arial"/>
                <w:sz w:val="14"/>
                <w:szCs w:val="14"/>
                <w:lang w:eastAsia="es-CO"/>
              </w:rPr>
              <w:t>UNIFORME</w:t>
            </w:r>
            <w:proofErr w:type="gramEnd"/>
            <w:r w:rsidRPr="00845671">
              <w:rPr>
                <w:rFonts w:ascii="Arial" w:hAnsi="Arial" w:cs="Arial"/>
                <w:sz w:val="14"/>
                <w:szCs w:val="14"/>
                <w:lang w:eastAsia="es-CO"/>
              </w:rPr>
              <w:t xml:space="preserve"> ELABORADO EN TELA CON TECNOLOGIA EN LAFREPE BASE CAMISETERA QUE PERMITA LIBERTAD DE MOVIMIENTO QUE CUENTE CON LAFSTRETCH PARA MEJOR ELONGACION, CON TECNOLOGIA LAFDRY: TRANSPORTE DE HUMEDAD Y LAFSUN: PROTECCION UPF 30-50 QUE IMPIDA QUE EL DEPORTISTA SE VEA AFECTADO POR LOS RAYOS SOLARES, BRINDEN SEGURIDAD Y COMODIDAD. DE COLORES ROJO, AMARILLO Y BLANCO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178"/>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18</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GUANTES DE TIRO EN CUERO: </w:t>
            </w:r>
            <w:r w:rsidRPr="00845671">
              <w:rPr>
                <w:rFonts w:ascii="Arial" w:hAnsi="Arial" w:cs="Arial"/>
                <w:sz w:val="14"/>
                <w:szCs w:val="14"/>
                <w:lang w:eastAsia="es-CO"/>
              </w:rPr>
              <w:t>GEHMANN 469 CON LOS DEDOS CORTADOS PERFECTO PARA EL TIRO CON ARMA LARGA ACOLCHONADO SUAVE Y COMODO, ANCHURA MAXIMA ISSF. DE MUÑECA ELASTICA ESTANDAR PARA TIRADORES DERECHOS E IZQUIERDOS DISPONIBLES EN TALLAS S</w:t>
            </w:r>
            <w:proofErr w:type="gramStart"/>
            <w:r w:rsidRPr="00845671">
              <w:rPr>
                <w:rFonts w:ascii="Arial" w:hAnsi="Arial" w:cs="Arial"/>
                <w:sz w:val="14"/>
                <w:szCs w:val="14"/>
                <w:lang w:eastAsia="es-CO"/>
              </w:rPr>
              <w:t>,M,L</w:t>
            </w:r>
            <w:proofErr w:type="gramEnd"/>
            <w:r w:rsidRPr="00845671">
              <w:rPr>
                <w:rFonts w:ascii="Arial" w:hAnsi="Arial" w:cs="Arial"/>
                <w:sz w:val="14"/>
                <w:szCs w:val="14"/>
                <w:lang w:eastAsia="es-CO"/>
              </w:rPr>
              <w:t xml:space="preserve"> Y XL MATERIAL INTERNO: 34% LANA, 33% CELULOS, 33% POLIESTER MATERIAL DE LA SUPERFICIE: CAUCHO LAMINADO.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02-02-001-002-009-02  “MALETAS, BOLSOS DE MANO Y ARTÍCULOS SIMILARES; ARTÍCULOS DE TALABARTERÍA Y GUARNICIONERÍA, OTROS ARTÍCULOS DE CUERO”</w:t>
            </w:r>
          </w:p>
        </w:tc>
        <w:tc>
          <w:tcPr>
            <w:tcW w:w="410" w:type="pct"/>
            <w:shd w:val="clear" w:color="000000" w:fill="D9D9D9"/>
            <w:vAlign w:val="bottom"/>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MORRAL</w:t>
            </w:r>
            <w:r w:rsidRPr="00845671">
              <w:rPr>
                <w:rFonts w:ascii="Arial" w:hAnsi="Arial" w:cs="Arial"/>
                <w:sz w:val="14"/>
                <w:szCs w:val="14"/>
                <w:lang w:eastAsia="es-CO"/>
              </w:rPr>
              <w:t xml:space="preserve"> </w:t>
            </w:r>
            <w:r w:rsidRPr="00845671">
              <w:rPr>
                <w:rFonts w:ascii="Arial" w:hAnsi="Arial" w:cs="Arial"/>
                <w:b/>
                <w:bCs/>
                <w:sz w:val="14"/>
                <w:szCs w:val="14"/>
                <w:lang w:eastAsia="es-CO"/>
              </w:rPr>
              <w:t xml:space="preserve">DEPORTIVO </w:t>
            </w:r>
            <w:proofErr w:type="spellStart"/>
            <w:r w:rsidRPr="00845671">
              <w:rPr>
                <w:rFonts w:ascii="Arial" w:hAnsi="Arial" w:cs="Arial"/>
                <w:b/>
                <w:bCs/>
                <w:sz w:val="14"/>
                <w:szCs w:val="14"/>
                <w:lang w:eastAsia="es-CO"/>
              </w:rPr>
              <w:t>PERSONAL</w:t>
            </w:r>
            <w:r w:rsidRPr="00845671">
              <w:rPr>
                <w:rFonts w:ascii="Arial" w:hAnsi="Arial" w:cs="Arial"/>
                <w:sz w:val="14"/>
                <w:szCs w:val="14"/>
                <w:lang w:eastAsia="es-CO"/>
              </w:rPr>
              <w:t>:Material</w:t>
            </w:r>
            <w:proofErr w:type="spellEnd"/>
            <w:r w:rsidRPr="00845671">
              <w:rPr>
                <w:rFonts w:ascii="Arial" w:hAnsi="Arial" w:cs="Arial"/>
                <w:sz w:val="14"/>
                <w:szCs w:val="14"/>
                <w:lang w:eastAsia="es-CO"/>
              </w:rPr>
              <w:t xml:space="preserve"> </w:t>
            </w:r>
            <w:proofErr w:type="spellStart"/>
            <w:r w:rsidRPr="00845671">
              <w:rPr>
                <w:rFonts w:ascii="Arial" w:hAnsi="Arial" w:cs="Arial"/>
                <w:sz w:val="14"/>
                <w:szCs w:val="14"/>
                <w:lang w:eastAsia="es-CO"/>
              </w:rPr>
              <w:t>Poliester</w:t>
            </w:r>
            <w:proofErr w:type="spellEnd"/>
            <w:r w:rsidRPr="00845671">
              <w:rPr>
                <w:rFonts w:ascii="Arial" w:hAnsi="Arial" w:cs="Arial"/>
                <w:sz w:val="14"/>
                <w:szCs w:val="14"/>
                <w:lang w:eastAsia="es-CO"/>
              </w:rPr>
              <w:t xml:space="preserve"> Alto 30cm, Largo 56cm. Profundidad 22cm, Peso 0.60kg, Bolsillos Externo 6 Interno 3 COLOR AZUL CON LOGO DE LA EMSUB A COLOR  DE 15CM POR 15CM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86"/>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GUAYERA:</w:t>
            </w:r>
            <w:r w:rsidRPr="00845671">
              <w:rPr>
                <w:rFonts w:ascii="Arial" w:hAnsi="Arial" w:cs="Arial"/>
                <w:sz w:val="14"/>
                <w:szCs w:val="14"/>
                <w:lang w:eastAsia="es-CO"/>
              </w:rPr>
              <w:t xml:space="preserve"> CON UN AMPLIO COMPARTIMIENTO, PARTE FRONTAL CON SISTEMA DE VENTILACIÓN, BORDES REFORZADOS Y COSTURAS FINAS, CIERRE EN CREMALLERA Y CORREA DE MANO. MEDIDAS: LARGO-36 CM, ANCHO-19 CM, PROFUNDIDAD-15 CM. MATERIAL: 100% POLIÉSTER.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 xml:space="preserve">PAR </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0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02-02-01-002-009-003 “</w:t>
            </w:r>
            <w:r w:rsidRPr="00845671">
              <w:rPr>
                <w:rFonts w:ascii="Arial" w:hAnsi="Arial" w:cs="Arial"/>
                <w:sz w:val="14"/>
                <w:szCs w:val="14"/>
                <w:lang w:eastAsia="es-CO"/>
              </w:rPr>
              <w:t>CALZADO CON SUELA Y PARTE SUPERIOR ELABORADOS DE CAUCHO O PLÁSTICO, O CON LA PARTE SUPERIOR DE CUERO O MATERIALES TEXTILES, DIFERENTES DE ZAPATOS DEPORTIVOS, CALZADO QUE INCORPORA PUNTERA PROTECTORA DE METAL Y CALZADO ESPECIAL MISCELÁNEO</w:t>
            </w:r>
            <w:r w:rsidRPr="00845671">
              <w:rPr>
                <w:rFonts w:ascii="Arial" w:hAnsi="Arial" w:cs="Arial"/>
                <w:b/>
                <w:bCs/>
                <w:sz w:val="14"/>
                <w:szCs w:val="14"/>
                <w:lang w:eastAsia="es-CO"/>
              </w:rPr>
              <w:t>”</w:t>
            </w:r>
          </w:p>
        </w:tc>
        <w:tc>
          <w:tcPr>
            <w:tcW w:w="410" w:type="pct"/>
            <w:shd w:val="clear" w:color="000000" w:fill="D9D9D9"/>
            <w:vAlign w:val="bottom"/>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ZAPATILLAS PARA FUTBOL DE SALA:</w:t>
            </w:r>
            <w:r w:rsidRPr="00845671">
              <w:rPr>
                <w:rFonts w:ascii="Arial" w:hAnsi="Arial" w:cs="Arial"/>
                <w:sz w:val="14"/>
                <w:szCs w:val="14"/>
                <w:lang w:eastAsia="es-CO"/>
              </w:rPr>
              <w:t xml:space="preserve"> ELABORADO EN CUERO SINTÉTICO CON TECNOLOGÍA EN LA PARTE SUPERIOR PARA UNA MAYOR ADHERENCIA DEL BALÓN AL GUAYO Y SUELA EN POLIURETANO, BASE EXTERNA DEL BALÓN TPU SUELA DE GOMA ANTIDESLIZANTE PU CON NYLON CON TST DE GRAN LIGEREZA INDICADAS PARA FÚTBOL DE SALÓN O SALA PARA MADERA O CEMENTO (SIN TORRENTIN) MODELO GREXCA TALLAS, MODELOS Y COLORES A CONVENIR PREVIA COMUNICACIÓN CON EL SUPERVISOR DEL CONTRATO.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ZAPATOS PARA TENIS DE MESA</w:t>
            </w:r>
            <w:r w:rsidRPr="00845671">
              <w:rPr>
                <w:rFonts w:ascii="Arial" w:hAnsi="Arial" w:cs="Arial"/>
                <w:sz w:val="14"/>
                <w:szCs w:val="14"/>
                <w:lang w:eastAsia="es-CO"/>
              </w:rPr>
              <w:t xml:space="preserve">: ELABORADA EN CUERO SINTÉTICO. AJUSTE ADAPTABLE PARA OBTENER LA MAYOR VENTAJA. REVESTIMIENTO DE PANEL DE TRES CUARTOS DE PIEL SINTÉTICA QUE APORTA UNA SENSACIÓN DE AJUSTE. ENFRANQUE DE PLÁSTICO PARA MEJORAR LA SUJECIÓN Y LA ESTABILIDAD. CANALES DE FLEXIÓN EN SUELA EXTERIOR PARA UNA MAYOR FLEXIÓN Y EFICIENCIA EN LOS PASOS. TALLAS ENTRE 36 A 44, MARCA RECONOCIDA EN EL MERCADO PREVIA COMUNICACIÓN CON EL SUPERVISOR DEL CONTRATO PARA DEFINIR TALLAS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168"/>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PAR TENIS PARA BALONCESTO</w:t>
            </w:r>
            <w:r w:rsidRPr="00845671">
              <w:rPr>
                <w:rFonts w:ascii="Arial" w:hAnsi="Arial" w:cs="Arial"/>
                <w:sz w:val="14"/>
                <w:szCs w:val="14"/>
                <w:lang w:eastAsia="es-CO"/>
              </w:rPr>
              <w:t>: TENIS BOTA PARA BALONCESTO EN CUERO CON REFUERZO EN LA BOTA, CÁMARA DE AIRE ANTISHOCK, SUELA ANTIDESLIZANTE PARA JUGAR SOBRE SUPERFICIE EN MADERA. SINTÉTICO SIN COSTURAS PARA MAYOR CONFORT Y AJUSTE. SISTEMA DE ESTABILIDAD. CÁPSULA DE TPU EN EL TALÓN PARA UNA MAYOR ESTABILIDAD EN LA PARTE TRASERA DE LA ZAPATILLA, PLANTILLA DE EVA MOLDEADA PARA UN CONFORT ANATÓMICO,  SISTEMA TORSIÓN PARA UNA MEJOR ESTABILIDAD Y ADAPTACIÓN A LA SUPERFICIE. INSERCIÓN EN EL TALÓN. SISTEMA PARA UNA AMORTIGUACIÓN COMPLETA EN LA PARTE DELANTERA, DISEÑO EN ESPIGA A LO LARGO DE TODA LA SUELA CON UN PUNTO DE PIVOTE PARA UNA BUENA TRACCIÓN EN TODO TIPO DE SUPERFICIES. MARCA RECONOCIDA EN EL MERCADO. TALLAS ENTRE 36 A 46, MODELOS Y COLORES Y PREVIA COMUNICACIÓN CON EL SUPERVISOR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4</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ZAPATILLA TRAIL </w:t>
            </w:r>
            <w:proofErr w:type="gramStart"/>
            <w:r w:rsidRPr="00845671">
              <w:rPr>
                <w:rFonts w:ascii="Arial" w:hAnsi="Arial" w:cs="Arial"/>
                <w:b/>
                <w:bCs/>
                <w:sz w:val="14"/>
                <w:szCs w:val="14"/>
                <w:lang w:eastAsia="es-CO"/>
              </w:rPr>
              <w:t>RUNNING(</w:t>
            </w:r>
            <w:proofErr w:type="gramEnd"/>
            <w:r w:rsidRPr="00845671">
              <w:rPr>
                <w:rFonts w:ascii="Arial" w:hAnsi="Arial" w:cs="Arial"/>
                <w:b/>
                <w:bCs/>
                <w:sz w:val="14"/>
                <w:szCs w:val="14"/>
                <w:lang w:eastAsia="es-CO"/>
              </w:rPr>
              <w:t>COMPETENCIAS TIPO CROSS COUNTRY) CALZADO DE COMPETICIÓN:</w:t>
            </w:r>
            <w:r w:rsidRPr="00845671">
              <w:rPr>
                <w:rFonts w:ascii="Arial" w:hAnsi="Arial" w:cs="Arial"/>
                <w:sz w:val="14"/>
                <w:szCs w:val="14"/>
                <w:lang w:eastAsia="es-CO"/>
              </w:rPr>
              <w:t xml:space="preserve"> EXCELENTES PROPIEDADES EN SITUACIONES DE HUMEDAD, NO VARIANDO SU PESO AL ENTRAR EN CONTACTO CON EL AGUA. SISTEMA FITLOCK Y  PLANTILLA MOLDEABLE CON  GRAN AJUSTE. HORMA ESTRECHA. MATERIAL  SCHOELLER®-KEPROTEC</w:t>
            </w:r>
            <w:proofErr w:type="gramStart"/>
            <w:r w:rsidRPr="00845671">
              <w:rPr>
                <w:rFonts w:ascii="Arial" w:hAnsi="Arial" w:cs="Arial"/>
                <w:sz w:val="14"/>
                <w:szCs w:val="14"/>
                <w:lang w:eastAsia="es-CO"/>
              </w:rPr>
              <w:t>® ,</w:t>
            </w:r>
            <w:proofErr w:type="gramEnd"/>
            <w:r w:rsidRPr="00845671">
              <w:rPr>
                <w:rFonts w:ascii="Arial" w:hAnsi="Arial" w:cs="Arial"/>
                <w:sz w:val="14"/>
                <w:szCs w:val="14"/>
                <w:lang w:eastAsia="es-CO"/>
              </w:rPr>
              <w:t xml:space="preserve"> TELA RESISTENTE A LOS DESGARROS, A LA ABRASIÓN Y AL CALOR).   SISTEMA STUD (PEQUEÑOS CLAVOS QUE SOBRESALEN TIPO TACOS DE GOMA).MARCA RECONOCIDA EN EL MERCADO.TALLAS ENTRE 36 A 44, MODELOS Y COLORES A CONVENIR.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124"/>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5</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ZAPATILLAS DE ATLETISMO PARA  VELOCIDAD SPIKES: </w:t>
            </w:r>
            <w:r w:rsidRPr="00845671">
              <w:rPr>
                <w:rFonts w:ascii="Arial" w:hAnsi="Arial" w:cs="Arial"/>
                <w:sz w:val="14"/>
                <w:szCs w:val="14"/>
                <w:lang w:eastAsia="es-CO"/>
              </w:rPr>
              <w:t>CALZADO DE ALTA CALIDAD, (8 CLAVOS DE 10 MM DISTRIBUIDOS EN LA PARTE DELANTERA DEL ZAPATO, NO DEBE TENER CLAVOS EN LA PARTE DEL ARCO Y TALÓN) ESTRUCTURA MALLA DE NYLON LIGERA Y TRANSPIRABLE CON REFUERZOS LATERALES EN PIEL SINTÉTICA PARA MAYOR ESTABILIDAD Y LIGEREZA ENTRESUELA EN EVA EN DOS CAPAS PARA MAYOR CONFORT Y AMORTIGUACIÓN, CON SUELA EN NYLON, PESO MÁXIMO DEL ZAPATO 175 GRAMOS.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6</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ZAPATILLAS DE  ATLETISMO PARA SEMI FONDO SPIKES: </w:t>
            </w:r>
            <w:r w:rsidRPr="00845671">
              <w:rPr>
                <w:rFonts w:ascii="Arial" w:hAnsi="Arial" w:cs="Arial"/>
                <w:sz w:val="14"/>
                <w:szCs w:val="14"/>
                <w:lang w:eastAsia="es-CO"/>
              </w:rPr>
              <w:t>CALZADO DE ALTA CALIDAD, (6 CLAVOS DE 06 MM DISTRIBUIDOS EN LA PARTE DELANTERA DEL ZAPATO, NO DEBE TENER CLAVOS EN LA PARTE DEL ARCO Y TALÓN) ESTRUCTURA MALLA DE NYLON LIGERA Y TRANSPIRABLE CON REFUERZOS LATERALES EN PIEL SINTÉTICA PARA MAYOR ESTABILIDAD Y LIGEREZA ENTRESUELA EN EVA EN DOS CAPAS PARA MAYOR CONFORT Y AMORTIGUACIÓN, CON SUELA EN NYLON, PESO MÁXIMO DEL ZAPATO 175 GRAMOS.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7</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 ZAPATILLAS DE ATLETISMO SPIKE PARA SALTO LARGO:</w:t>
            </w:r>
            <w:r w:rsidRPr="00845671">
              <w:rPr>
                <w:rFonts w:ascii="Arial" w:hAnsi="Arial" w:cs="Arial"/>
                <w:sz w:val="14"/>
                <w:szCs w:val="14"/>
                <w:lang w:eastAsia="es-CO"/>
              </w:rPr>
              <w:t xml:space="preserve"> CALZADO DE ALTA CALIDAD, (6 CLAVOS DE 10 MM DISTRIBUIDOS EN LA PARTE DELANTERA DEL </w:t>
            </w:r>
            <w:proofErr w:type="gramStart"/>
            <w:r w:rsidRPr="00845671">
              <w:rPr>
                <w:rFonts w:ascii="Arial" w:hAnsi="Arial" w:cs="Arial"/>
                <w:sz w:val="14"/>
                <w:szCs w:val="14"/>
                <w:lang w:eastAsia="es-CO"/>
              </w:rPr>
              <w:t>ZAPATO  ,NO</w:t>
            </w:r>
            <w:proofErr w:type="gramEnd"/>
            <w:r w:rsidRPr="00845671">
              <w:rPr>
                <w:rFonts w:ascii="Arial" w:hAnsi="Arial" w:cs="Arial"/>
                <w:sz w:val="14"/>
                <w:szCs w:val="14"/>
                <w:lang w:eastAsia="es-CO"/>
              </w:rPr>
              <w:t xml:space="preserve"> DEBE TENER CLAVOS EN LA PARTE DEL ARCO Y 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PESO MÁXIMO DEL ZAPATO 210 GRAMOS.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8</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ZAPATILLAS PARA ENTRENAMIENTO: </w:t>
            </w:r>
            <w:r w:rsidRPr="00845671">
              <w:rPr>
                <w:rFonts w:ascii="Arial" w:hAnsi="Arial" w:cs="Arial"/>
                <w:sz w:val="14"/>
                <w:szCs w:val="14"/>
                <w:lang w:eastAsia="es-CO"/>
              </w:rPr>
              <w:t>AMORTIGUACIÓN BOOST DE DOBLE DENSIDAD EN EL MEDIOPIE PARA UN MAYOR IMPULSO Y UNA PISADA MÁS ESTABLE, PARTE SUPERIOR DE MALLA TÉCNICA LIGERA Y TRANSPIRABLE PARA UN AJUSTE CÓMODO Y SEGURO; LA MEDIASUELA ENERGY RAIL CON TECNOLOGÍA CLOUDFOAM SUJETA Y ENVUELVE EL PIE; CON TECNOLOGÍA TORSION SYSTEM QUE PROPORCIONA MAYOR ESTABILIDAD Y FLEXIBILIDAD AL MEDIOPI; PANELES LATERALES DE TPU LIGERO Y SIN COSTURAS PARA UNA MEJOR SUJECIÓN CON ESTABILIZADOR DEL TALÓN MOLDEADO FITCOUNTER QUE PROTEGE Y FAVORECE EL MOVIMIENTO NATURAL DEL TENDÓN DE AQUILE; SUELA CON COMPUESTO DE CAUCHO CONTINENTAL PARA UN EXCELENTE AGARR TANTO EN SUPERFICIES SECAS COMO EN SUELO MOJADO.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0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02-02-01-002-009-004 “</w:t>
            </w:r>
            <w:r w:rsidRPr="00845671">
              <w:rPr>
                <w:rFonts w:ascii="Arial" w:hAnsi="Arial" w:cs="Arial"/>
                <w:sz w:val="14"/>
                <w:szCs w:val="14"/>
                <w:lang w:eastAsia="es-CO"/>
              </w:rPr>
              <w:t>CALZADO CON SUELA Y PARTE SUPERIOR ELABORADOS DE CAUCHO O PLÁSTICO, O CON LA PARTE SUPERIOR DE CUERO O MATERIALES TEXTILES, DIFERENTES DE ZAPATOS DEPORTIVOS, CALZADO QUE INCORPORA PUNTERA PROTECTORA DE METAL Y CALZADO ESPECIAL MISCELÁNEO”</w:t>
            </w:r>
          </w:p>
        </w:tc>
        <w:tc>
          <w:tcPr>
            <w:tcW w:w="410" w:type="pct"/>
            <w:shd w:val="clear" w:color="000000" w:fill="D9D9D9"/>
            <w:vAlign w:val="bottom"/>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PAR ZAPATILLAS DE ATLETISMO SPIKE ATLETISMO PARA SALTO TRIPLE:</w:t>
            </w:r>
            <w:r w:rsidRPr="00845671">
              <w:rPr>
                <w:rFonts w:ascii="Arial" w:hAnsi="Arial" w:cs="Arial"/>
                <w:sz w:val="14"/>
                <w:szCs w:val="14"/>
                <w:lang w:eastAsia="es-CO"/>
              </w:rPr>
              <w:t xml:space="preserve"> CALZADO DE ALTA CALIDAD, (6 CLAVOS DE 10 MM DISTRIBUIDOS EN LA PARTE DELANTERA DEL ZAPATO, NO DEBE TENER CLAVOS EN LA PARTE DEL ARCO Y 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REVESTIMIENTO SINTÉTICO Y CORREA DE VELCRO A TRAVÉS DE LA CAJA DEL DEDO DEL PIE PARA PROTEGER Y SOSTENER EL PIE DURANTE LA FASE CRÍTICA DE DESPEGUE. PESO MÁXIMO DEL ZAPATO 210 GRAMOS. TALLAS ENTRE 36 A 44, MARCA RECONOCIDA EN EL MERCADO, PREVIA COMUNICACIÓN CON EL SUPERVISOR DEL CONTRATO,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8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ZAPATILLA DE ATLETISMO SPIKE PARA SALTO ALTO:</w:t>
            </w:r>
            <w:r w:rsidRPr="00845671">
              <w:rPr>
                <w:rFonts w:ascii="Arial" w:hAnsi="Arial" w:cs="Arial"/>
                <w:sz w:val="14"/>
                <w:szCs w:val="14"/>
                <w:lang w:eastAsia="es-CO"/>
              </w:rPr>
              <w:t xml:space="preserve"> CALZADO DE ALTA CALIDAD, (11 CLAVOS DE 10 MM DISTRIBUIDOS 7 EN LA PARTE DELANTERA DEL ZAPATO Y 4 EN LA PARTE TRASERA O 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REVESTIMIENTO SINTÉTICO Y CORREA DE VELCRO A TRAVÉS DE LA CAJA DEL DEDO DEL PIE PARA PROTEGER Y SOSTENER EL PIE DURANTE LA FASE CRÍTICA DE DESPEGUE. PESO MÁXIMO DEL ZAPATO 210 GRAMOS.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49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ZAPATILLA DE ATLETISMO DE CAMPO DE LANZAMIENTO DE DISCO E IMPULSION DE BALA:</w:t>
            </w:r>
            <w:r w:rsidRPr="00845671">
              <w:rPr>
                <w:rFonts w:ascii="Arial" w:hAnsi="Arial" w:cs="Arial"/>
                <w:sz w:val="14"/>
                <w:szCs w:val="14"/>
                <w:lang w:eastAsia="es-CO"/>
              </w:rPr>
              <w:t xml:space="preserve"> CALZADO DE ALTA CALIDAD, SUELA EXTERIOR TEXTURIZADA INFLEXIBLE TOTALMENTE PLANA Y LISA, PARA CIRCULOS DE LANZAMIENTO RAPIDO Y CONDICIONES DE HUMEDAD, PUNTERA DE GOMA QUE AUMENTA LA DURABILIDAD PARA LOS MOVIMIENTOS DE PLANTADA Y AVANCE, ESPUMA RESISTENTE EN LA MEDIASUELA PARA UNA AMORTIGUACION LIGERA.</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4</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 ZAPATILLAS DE RUNNING (PARA CORRER CROSS COUNTRY):</w:t>
            </w:r>
            <w:r w:rsidRPr="00845671">
              <w:rPr>
                <w:rFonts w:ascii="Arial" w:hAnsi="Arial" w:cs="Arial"/>
                <w:sz w:val="14"/>
                <w:szCs w:val="14"/>
                <w:lang w:eastAsia="es-CO"/>
              </w:rPr>
              <w:t xml:space="preserve"> FABRICADOS EN MATERIAL SINTÉTICO PARA UNA MAYOR TRANSPIRABILIDAD Y COMODIDAD. TIRA EN LA PARTE MEDIA DEL PIE QUE PROPORCIONA SUJECIÓN Y ESTABILIDAD EN LA PLANTA DEL PIE PARA AYUDAR A EVITAR EL DESLIZAMIENTO DENTRO DE LAS ZAPATILLAS. ENTRESUELA DE EVA INYECTADA A TODO LARGO DEL PIE, PARA CONSEGUIR UNA AMORTIGUACIÓN LIGERA. ARCO DE ENTRESUELA ESCULPIDO CON UN ENFRANQUE DE FIBRA DE CARBONO PARA UNA MAYOR SUJECIÓN.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5</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 ZAPATILLAS PARA VOLEIBOL</w:t>
            </w:r>
            <w:proofErr w:type="gramStart"/>
            <w:r w:rsidRPr="00845671">
              <w:rPr>
                <w:rFonts w:ascii="Arial" w:hAnsi="Arial" w:cs="Arial"/>
                <w:b/>
                <w:bCs/>
                <w:sz w:val="14"/>
                <w:szCs w:val="14"/>
                <w:lang w:eastAsia="es-CO"/>
              </w:rPr>
              <w:t xml:space="preserve">: </w:t>
            </w:r>
            <w:r w:rsidRPr="00845671">
              <w:rPr>
                <w:rFonts w:ascii="Arial" w:hAnsi="Arial" w:cs="Arial"/>
                <w:sz w:val="14"/>
                <w:szCs w:val="14"/>
                <w:lang w:eastAsia="es-CO"/>
              </w:rPr>
              <w:t xml:space="preserve"> ELABORADA</w:t>
            </w:r>
            <w:proofErr w:type="gramEnd"/>
            <w:r w:rsidRPr="00845671">
              <w:rPr>
                <w:rFonts w:ascii="Arial" w:hAnsi="Arial" w:cs="Arial"/>
                <w:sz w:val="14"/>
                <w:szCs w:val="14"/>
                <w:lang w:eastAsia="es-CO"/>
              </w:rPr>
              <w:t xml:space="preserve"> EN CUERO SINTÉTICO. AJUSTE ADAPTABLE PARA OBTENER LA MAYOR VENTAJA. REVESTIMIENTO DE PANEL DE TRES CUARTOS DE PIEL SINTÉTICA QUE APORTA UNA SENSACIÓN DE AJUSTE. ENFRANQUE DE PLÁSTICO PARA MEJORAR LA SUJECIÓN Y LA ESTABILIDAD. CANALES DE FLEXIÓN EN SUELA EXTERIOR PARA UNA MAYOR FLEXIÓN Y EFICIENCIA EN LOS PASOS. TALLAS ENTRE 36 A 44, MARCA RECONOCIDA EN EL MERCADO PREVIA COMUNICACIÓN CON EL SUPERVISOR DEL CONTRATO PARA DEFINIR TALLAS.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6</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GUAYOS PARA FUTBOL:</w:t>
            </w:r>
            <w:r w:rsidRPr="00845671">
              <w:rPr>
                <w:rFonts w:ascii="Arial" w:hAnsi="Arial" w:cs="Arial"/>
                <w:sz w:val="14"/>
                <w:szCs w:val="14"/>
                <w:lang w:eastAsia="es-CO"/>
              </w:rPr>
              <w:t xml:space="preserve">  ELABORADO EN CUERO SINTÉTICO CON TECNOLOGÍA EN LA PARTE SUPERIOR PARA UNA MAYOR ADHERENCIA DEL BALÓN AL GUAYO Y SUELA EN POLIURETANO, BASE EXTERNA DEL BALÓN TPU INYECTADO PARA UNA MAYOR ESTABILIDAD, CON TACHES DE RIEL ANTIDESLIZANTES. MARCAS RECONOCIDAS, AVALADAS Y DE ACUERDO A REGLAMENTACIÓN VIGENTE DE LA FIFA. TALLAS ENTRE 36 A 44, MARCA RECONOCIDA EN EL MERCADO PARA PREVIA COMUNICACION CON EL SUPERVISOR DEL CONTRATO PARA DEFINIR TALLAS</w:t>
            </w:r>
            <w:proofErr w:type="gramStart"/>
            <w:r w:rsidRPr="00845671">
              <w:rPr>
                <w:rFonts w:ascii="Arial" w:hAnsi="Arial" w:cs="Arial"/>
                <w:sz w:val="14"/>
                <w:szCs w:val="14"/>
                <w:lang w:eastAsia="es-CO"/>
              </w:rPr>
              <w:t>..</w:t>
            </w:r>
            <w:proofErr w:type="gramEnd"/>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noWrap/>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7</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PAR BOTAS Y ZAPATOS DE TIRO, I.S.S.F. BOTAS DE DISPARO: </w:t>
            </w:r>
            <w:r w:rsidRPr="00845671">
              <w:rPr>
                <w:rFonts w:ascii="Arial" w:hAnsi="Arial" w:cs="Arial"/>
                <w:sz w:val="14"/>
                <w:szCs w:val="14"/>
                <w:lang w:eastAsia="es-CO"/>
              </w:rPr>
              <w:t>BOTAS ESPECIALES PARA TIRO DEPORTIVO EN CUERO AZUL Y ROJO MODELO OLÍMPICO. LENGUAS EN LA PARTE DELANTERA Y TRASERA SE AJUSTAN AL PIE. DOBLE CORREAS DE VELCRO EN LA PARTE POSTERIOR SUELA PLANA OFRECE UNA ESTABILIDAD ÓPTIMA MIENTRAS SE ARRODILLA, PUNTERA REFORZADA. ESPECIFICACIONES ISSF .TALLAS ENTRE 36 A 42, PREVIA COMUNICACIÓN CON EL SUPERVISOR DEL CONTRATO.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031" w:type="pct"/>
            <w:shd w:val="clear" w:color="000000" w:fill="FCD5B4"/>
            <w:noWrap/>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OTROS BIENES TRANSPORTABLES, (EXCEPTO PRODUCTOS METÁLICOS, MAQUINARIA Y EQUIPO)</w:t>
            </w:r>
          </w:p>
        </w:tc>
        <w:tc>
          <w:tcPr>
            <w:tcW w:w="410" w:type="pct"/>
            <w:shd w:val="clear" w:color="auto" w:fill="auto"/>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11" w:type="pct"/>
          </w:tcPr>
          <w:p w:rsidR="00181E5A" w:rsidRPr="00845671" w:rsidRDefault="00181E5A" w:rsidP="00181E5A">
            <w:pPr>
              <w:rPr>
                <w:rFonts w:ascii="Arial" w:hAnsi="Arial" w:cs="Arial"/>
                <w:b/>
                <w:bCs/>
                <w:sz w:val="14"/>
                <w:szCs w:val="14"/>
                <w:lang w:eastAsia="es-CO"/>
              </w:rPr>
            </w:pP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02-02-01-003-006-09 “</w:t>
            </w:r>
            <w:r w:rsidRPr="00845671">
              <w:rPr>
                <w:rFonts w:ascii="Arial" w:hAnsi="Arial" w:cs="Arial"/>
                <w:sz w:val="14"/>
                <w:szCs w:val="14"/>
                <w:lang w:eastAsia="es-CO"/>
              </w:rPr>
              <w:t>OTROS PRODUCTOS PLÁSTICOS</w:t>
            </w:r>
            <w:r w:rsidRPr="00845671">
              <w:rPr>
                <w:rFonts w:ascii="Arial" w:hAnsi="Arial" w:cs="Arial"/>
                <w:b/>
                <w:bCs/>
                <w:sz w:val="14"/>
                <w:szCs w:val="14"/>
                <w:lang w:eastAsia="es-CO"/>
              </w:rPr>
              <w:t>”</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GORRO DE NATACION</w:t>
            </w:r>
            <w:r w:rsidRPr="00845671">
              <w:rPr>
                <w:rFonts w:ascii="Arial" w:hAnsi="Arial" w:cs="Arial"/>
                <w:sz w:val="14"/>
                <w:szCs w:val="14"/>
                <w:lang w:eastAsia="es-CO"/>
              </w:rPr>
              <w:t xml:space="preserve">: 100% SILICONA QUE. REDUCE LA FUERZA DE ARRASTRE DE 3,4%.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TAPA OIDOS INTERNOS: </w:t>
            </w:r>
            <w:r w:rsidRPr="00845671">
              <w:rPr>
                <w:rFonts w:ascii="Arial" w:hAnsi="Arial" w:cs="Arial"/>
                <w:sz w:val="14"/>
                <w:szCs w:val="14"/>
                <w:lang w:eastAsia="es-CO"/>
              </w:rPr>
              <w:t xml:space="preserve">PROTECTOR AUDITIVOS HECHO A LA MEDIDA VULCANIZADO PARA EL RUIDO POR PARES, HIPOALERGENCO, EN VIOPO, SILICONA VULCANIZADA DE DREVE, EN PROMEDIO CON LA ATENUACION ENTRE 25 Y 30 DB, DE ACUERDO CON LA PROFUNDIDAD DE LA INPRESION Y EL SELLAMIENTO DEL CANAL AUDITIVO.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TAPA OIDOS PARA TIRO DEPORTIVO</w:t>
            </w:r>
            <w:r w:rsidRPr="00845671">
              <w:rPr>
                <w:rFonts w:ascii="Arial" w:hAnsi="Arial" w:cs="Arial"/>
                <w:sz w:val="14"/>
                <w:szCs w:val="14"/>
                <w:lang w:eastAsia="es-CO"/>
              </w:rPr>
              <w:t xml:space="preserve">, TIPO COPA, REF. NRR-26DB. CON DIADEMA, FABRICADO EN PASTA, ACOLCHONADO EN LA DIADEMA E INTERIOR DE LA COPA.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02-02-01-003-08-02 “JOYAS Y ARTÍCULOS CONEXOS”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495"/>
        </w:trPr>
        <w:tc>
          <w:tcPr>
            <w:tcW w:w="148" w:type="pct"/>
            <w:shd w:val="clear" w:color="000000" w:fill="FFFFFF"/>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MEDALLAS</w:t>
            </w:r>
            <w:r w:rsidRPr="00845671">
              <w:rPr>
                <w:rFonts w:ascii="Arial" w:hAnsi="Arial" w:cs="Arial"/>
                <w:sz w:val="14"/>
                <w:szCs w:val="14"/>
                <w:lang w:eastAsia="es-CO"/>
              </w:rPr>
              <w:t xml:space="preserve">: MEDALLA DORADA, PLATEADA Y DE BRONCE, ELABORADAS EN ALEACION DE COBRE, ZINC, MAGNESIO Y ALUMINIO, MATERIAL NO TOXICO EN SUS DOS CARAS, UNA CARA CON EL ROSTRO DE CHINCA Y EL OTRO LADO CON EL ESCUDO DE LA ESCUELA DE SUBOFICIALES A COLOR CON LOS AROS DE COLORES, CON 6 CM DE DIAMETRO, CON BAÑO DORADO BRILLANTE ANTIGUO CON CINTA DE 80 CM DE LARGO COLOR ROJO Y BLANCO. CON LA CARA DE CHINCA </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02-02-01-003-08-04 “ARTÍCULOS DE DEPORTE”</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GUANTINES:</w:t>
            </w:r>
            <w:r w:rsidRPr="00845671">
              <w:rPr>
                <w:rFonts w:ascii="Arial" w:hAnsi="Arial" w:cs="Arial"/>
                <w:sz w:val="14"/>
                <w:szCs w:val="14"/>
                <w:lang w:eastAsia="es-CO"/>
              </w:rPr>
              <w:t xml:space="preserve"> GUANTINES PARA LA PRÁCTICA DEL TAEKWONDO WT, COMO PROTECCIÓN PARA EL DORSO DE LA MANO, LOS DEDOS Y LAS MUÑECAS. DISEÑO ANATÓMICO CON BUCLE DE CIERRE DE RÁPIDO SECADO Y ABSORCIÓN DE LA HUMEDAD. ELABORADOS EN POLIPIEL, ESPUMA Y TEJIDO ELÁSTICO, APROBADO Y AVALADO POR LA WT.</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TULA EN POLIESTER MALLA PARA 12 BALONES</w:t>
            </w:r>
            <w:r w:rsidRPr="00845671">
              <w:rPr>
                <w:rFonts w:ascii="Arial" w:hAnsi="Arial" w:cs="Arial"/>
                <w:sz w:val="14"/>
                <w:szCs w:val="14"/>
                <w:lang w:eastAsia="es-CO"/>
              </w:rPr>
              <w:t>: ELABORADO EN POLIESTER Y EN POLIAMIDA DE 30X30 PULGADAS CON CIERRE DE SEGURIDAD Y TIRANTES ERGONÓMICOS DE 2 PULGADAS DE GROSOR PARA MAYOR COMODIDAD. SU DISEÑO Y MATERIAL, TRANSPARENTE Y TRANSPIRABLE LO QUE PERMITE QUE TODOS LOS EQUIPOS PERMANEZCAN FRESCOS Y EVITA LA CONTAMINACIÓN DE BACTERIAS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GUANTES PARA ARQUERO DE FUTBOL: </w:t>
            </w:r>
            <w:r w:rsidRPr="00845671">
              <w:rPr>
                <w:rFonts w:ascii="Arial" w:hAnsi="Arial" w:cs="Arial"/>
                <w:sz w:val="14"/>
                <w:szCs w:val="14"/>
                <w:lang w:eastAsia="es-CO"/>
              </w:rPr>
              <w:t>SUPERFICIE DE LATEX PARA MAYOR AGARRE Y SEGURIDAD EN CONDICIÓN METEOROLÓGICA GUANTES QUE POSEEN UN SISTEMA DE PROTECCIONES QUE EVITAN CUALQUIER LESIÓN EN LOS DEDOS. CONSISTE EN UN CONJUNTO DE VARILLAS QUE DAN SOPORTE A LOS CINCO DEDOS DE LAS MANOS. EN ALGUNOS MODELOS LAS PROTECCIONES SON EXTRAÍBLES Y EN OTROS NO.   ANTIFRACTURANTES.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4</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CAUCHOS PARA RAQUETA DE TENIS DE MESA COMPETENCIA:</w:t>
            </w:r>
            <w:r w:rsidRPr="00845671">
              <w:rPr>
                <w:rFonts w:ascii="Arial" w:hAnsi="Arial" w:cs="Arial"/>
                <w:sz w:val="14"/>
                <w:szCs w:val="14"/>
                <w:lang w:eastAsia="es-CO"/>
              </w:rPr>
              <w:t xml:space="preserve"> NEGROS Y ROJOS GRANULADO LARGO PARA DEFENSA. CAUCHO DE PEPAS LARGAS, ENTRE ELLOS EFECTOS “RAROS”, AL NO TENER ESPUMA SE PUEDE UTILIZAR TANTO PARA DEFENSA COMO PARA ATAQUE DUREZA 40,41 DISEÑADO PARA DEFENSA MILIMETRAJE 2,1 MM.</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5</w:t>
            </w:r>
          </w:p>
        </w:tc>
        <w:tc>
          <w:tcPr>
            <w:tcW w:w="4031" w:type="pct"/>
            <w:shd w:val="clear" w:color="000000" w:fill="FFFFFF"/>
            <w:noWrap/>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PELOTAS DE TENIS DE MESA PARA COMPETENCIA MATERIAL PLASTICAS:</w:t>
            </w:r>
            <w:r w:rsidRPr="00845671">
              <w:rPr>
                <w:rFonts w:ascii="Arial" w:hAnsi="Arial" w:cs="Arial"/>
                <w:sz w:val="14"/>
                <w:szCs w:val="14"/>
                <w:lang w:eastAsia="es-CO"/>
              </w:rPr>
              <w:t xml:space="preserve"> 3 ESTRELLAS  40 MM, 2,8 GRAMOS DE PESO Y QUE TENGA UN REBOTE TAL QUE, SI SE DEJA CAER DESDE UNA ALTURA DE 30 CENTÍMETROS DE ALTURA, AL REBOTAR ALCANCE 23CM DE ALTURA. MATERIAL PLÁSTICO. MARCA RECONOCIDA Y AUTORIZADA POR LA  ITTF</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6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6</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BALON DE BALONCESTO:</w:t>
            </w:r>
            <w:r w:rsidRPr="00845671">
              <w:rPr>
                <w:rFonts w:ascii="Arial" w:hAnsi="Arial" w:cs="Arial"/>
                <w:sz w:val="14"/>
                <w:szCs w:val="14"/>
                <w:lang w:eastAsia="es-CO"/>
              </w:rPr>
              <w:t xml:space="preserve"> CONSTRUCCIÓN LAMINADA CON RECUBRIMIENTO DE COMPUESTO DE POLIURETANO CON 12 PANELES. CÁMARA INTERIOR BUTILO. TAMAÑO 7. BALÓN OFICIAL DE LA FIBA, DE LA FEDERACIÓN ESPAÑOLA DE BALONCESTO Y DE LA FEDERACIÓN COLOMBIANA DE BALONCESTO.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7</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BALON DE FUTBOL SALA: </w:t>
            </w:r>
            <w:r w:rsidRPr="00845671">
              <w:rPr>
                <w:rFonts w:ascii="Arial" w:hAnsi="Arial" w:cs="Arial"/>
                <w:sz w:val="14"/>
                <w:szCs w:val="14"/>
                <w:lang w:eastAsia="es-CO"/>
              </w:rPr>
              <w:t xml:space="preserve">NUMERO 62/64 PESO MÍNIMO DE 400 GRAMOS, Y MÁXIMO DE 440 GRAMOS, 50 CM DE REBOTE MINIMO Y MAXIMO DE 65CM.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8</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BALON FUTBOL:</w:t>
            </w:r>
            <w:r w:rsidRPr="00845671">
              <w:rPr>
                <w:rFonts w:ascii="Arial" w:hAnsi="Arial" w:cs="Arial"/>
                <w:sz w:val="14"/>
                <w:szCs w:val="14"/>
                <w:lang w:eastAsia="es-CO"/>
              </w:rPr>
              <w:t xml:space="preserve"> PESO 410 - 450 GRAMOS. CIRCUNFERENCIA  CMS. ABS. CON UN DIAMETRO DE 21-65CM Y 22-29CM CATEGORÍA: PROFESIONAL. BALÓN OFICIAL DEL FÚTBOL PROFESIONAL COLOMBIANO TAMAÑO NUMERO 5.</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9</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SILBATO:</w:t>
            </w:r>
            <w:r w:rsidRPr="00845671">
              <w:rPr>
                <w:rFonts w:ascii="Arial" w:hAnsi="Arial" w:cs="Arial"/>
                <w:sz w:val="14"/>
                <w:szCs w:val="14"/>
                <w:lang w:eastAsia="es-CO"/>
              </w:rPr>
              <w:t xml:space="preserve"> TIPO PLASTICO DE COLOR NEGRO  FOX 40 CLASSIC CMG 115 DECIBELES.</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10</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CANILLERAS Y TOBILLERA</w:t>
            </w:r>
            <w:proofErr w:type="gramStart"/>
            <w:r w:rsidRPr="00845671">
              <w:rPr>
                <w:rFonts w:ascii="Arial" w:hAnsi="Arial" w:cs="Arial"/>
                <w:b/>
                <w:bCs/>
                <w:sz w:val="14"/>
                <w:szCs w:val="14"/>
                <w:lang w:eastAsia="es-CO"/>
              </w:rPr>
              <w:t>:</w:t>
            </w:r>
            <w:r w:rsidRPr="00845671">
              <w:rPr>
                <w:rFonts w:ascii="Arial" w:hAnsi="Arial" w:cs="Arial"/>
                <w:sz w:val="14"/>
                <w:szCs w:val="14"/>
                <w:lang w:eastAsia="es-CO"/>
              </w:rPr>
              <w:t xml:space="preserve">  DE</w:t>
            </w:r>
            <w:proofErr w:type="gramEnd"/>
            <w:r w:rsidRPr="00845671">
              <w:rPr>
                <w:rFonts w:ascii="Arial" w:hAnsi="Arial" w:cs="Arial"/>
                <w:sz w:val="14"/>
                <w:szCs w:val="14"/>
                <w:lang w:eastAsia="es-CO"/>
              </w:rPr>
              <w:t xml:space="preserve"> FUTBOL  MATERIAL ESPINILLERA 69% RESINA K/31% EVA, FUNDA DRI-FIT 65% POLIESTER 19% GOMA 16% SPANDEX. TAMAÑO 16 CM DE ALTO X 9 DE ANCHO.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 xml:space="preserve">PAR </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3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CODERAS:</w:t>
            </w:r>
            <w:r w:rsidRPr="00845671">
              <w:rPr>
                <w:rFonts w:ascii="Arial" w:hAnsi="Arial" w:cs="Arial"/>
                <w:sz w:val="14"/>
                <w:szCs w:val="14"/>
                <w:lang w:eastAsia="es-CO"/>
              </w:rPr>
              <w:t xml:space="preserve"> PARA PORTERO DE FUTBOL DE SALA TEJIDA ARTICULADA, CON ABERTURA TRASERA PARA FACILITAR MOVIMIENTOS. PROPORCIONA TRANSPIRABILIDAD, TEJIDO ANTIDESLIZANTE PARA ASEGURAR SU POSICIÓN. PROTECCIÓN INTERIOR DELANTERA; COLOR BLANCO O NEGRO; 50% ALGODÓN, 30% SPANDEX, 20% FOAM.</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 xml:space="preserve">PAR </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RODILLERAS:</w:t>
            </w:r>
            <w:r w:rsidRPr="00845671">
              <w:rPr>
                <w:rFonts w:ascii="Arial" w:hAnsi="Arial" w:cs="Arial"/>
                <w:sz w:val="14"/>
                <w:szCs w:val="14"/>
                <w:lang w:eastAsia="es-CO"/>
              </w:rPr>
              <w:t xml:space="preserve"> PARA PORTEROS DE FUTBOL DE SALA, LONGITUD 22CM, MEZCLA DE POLIÉSTER/ALGODÓN/SPANDEX/VS-1 POLÍMERO DE ABSORCIÓN DE CHOQUE</w:t>
            </w:r>
            <w:proofErr w:type="gramStart"/>
            <w:r w:rsidRPr="00845671">
              <w:rPr>
                <w:rFonts w:ascii="Arial" w:hAnsi="Arial" w:cs="Arial"/>
                <w:sz w:val="14"/>
                <w:szCs w:val="14"/>
                <w:lang w:eastAsia="es-CO"/>
              </w:rPr>
              <w:t>.(</w:t>
            </w:r>
            <w:proofErr w:type="gramEnd"/>
            <w:r w:rsidRPr="00845671">
              <w:rPr>
                <w:rFonts w:ascii="Arial" w:hAnsi="Arial" w:cs="Arial"/>
                <w:sz w:val="14"/>
                <w:szCs w:val="14"/>
                <w:lang w:eastAsia="es-CO"/>
              </w:rPr>
              <w:t>PAR).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 xml:space="preserve">PAR </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37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COCA GENITAL:</w:t>
            </w:r>
            <w:r w:rsidRPr="00845671">
              <w:rPr>
                <w:rFonts w:ascii="Arial" w:hAnsi="Arial" w:cs="Arial"/>
                <w:sz w:val="14"/>
                <w:szCs w:val="14"/>
                <w:lang w:eastAsia="es-CO"/>
              </w:rPr>
              <w:t xml:space="preserve"> PARA PRACTICAS DE TAEKWONDO CONFECCIONADA EN POLIPIEL, INTERIOR DE PLÁSTICO DURO PARA MAYOR SEGURIDAD Y ESPUMA INTERIOR DE ACUERDO AL GENERO MASCULINO Y FEMENINO.</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p w:rsidR="00181E5A" w:rsidRPr="00845671" w:rsidRDefault="00181E5A" w:rsidP="00181E5A">
            <w:pPr>
              <w:jc w:val="center"/>
              <w:rPr>
                <w:rFonts w:ascii="Arial" w:hAnsi="Arial" w:cs="Arial"/>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14</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PROTECTOR BUCAL:</w:t>
            </w:r>
            <w:r w:rsidRPr="00845671">
              <w:rPr>
                <w:rFonts w:ascii="Arial" w:hAnsi="Arial" w:cs="Arial"/>
                <w:sz w:val="14"/>
                <w:szCs w:val="14"/>
                <w:lang w:eastAsia="es-CO"/>
              </w:rPr>
              <w:t xml:space="preserve"> PROTECTOR DE BUCAL PARA LA PRÁCTICA DE TAEKWONDO “WT”.  MODELO FLEXIBLE, ELABORADO EN POLÍMERO, GOMA, NO TÓXICO, TERMO - MOLDEABLE, CÓMODO Y AJUSTABLE A LA ARCADA SUPERIOR, DURADERO, RESISTENTE E INSÍPIDO, PROTECTORES LAMINADOS, CUYO PROCESO DE FABRICACIÓN SE LLEVA A CABO EN CONDICIONES DE ALTA TEMPERATURA Y PRESIÓN UTILIZANDO MATERIAL PARA SU ELABORACIÓN CON POLÍMERO DE ETILENO Y ACETATO DE VINILO DENOMINADO EVA, COLOR TRANSPARENTE.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15</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PROTECTOR DE PIE ELECTRONICO GENERACION 2: </w:t>
            </w:r>
            <w:r w:rsidRPr="00845671">
              <w:rPr>
                <w:rFonts w:ascii="Arial" w:hAnsi="Arial" w:cs="Arial"/>
                <w:sz w:val="14"/>
                <w:szCs w:val="14"/>
                <w:lang w:eastAsia="es-CO"/>
              </w:rPr>
              <w:t xml:space="preserve">CON TALONERA, EN POLIPIEL, ESPUMA TEJIDO ELÁSTICO, Y SENSORES ELECTRÓNICOS DISTRIBUIDOS EN LAS ZONAS DE VALIDAS DE PUNTUACIÓN. AVALADA WT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PAR</w:t>
            </w:r>
          </w:p>
        </w:tc>
        <w:tc>
          <w:tcPr>
            <w:tcW w:w="411" w:type="pct"/>
          </w:tcPr>
          <w:p w:rsidR="00181E5A" w:rsidRPr="00845671" w:rsidRDefault="00181E5A" w:rsidP="00181E5A">
            <w:pPr>
              <w:jc w:val="center"/>
              <w:rPr>
                <w:rFonts w:ascii="Arial" w:hAnsi="Arial" w:cs="Arial"/>
                <w:sz w:val="14"/>
                <w:szCs w:val="14"/>
                <w:lang w:eastAsia="es-CO"/>
              </w:rPr>
            </w:pPr>
          </w:p>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16</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PECHERA ELECTRONICA: </w:t>
            </w:r>
            <w:r w:rsidRPr="00845671">
              <w:rPr>
                <w:rFonts w:ascii="Arial" w:hAnsi="Arial" w:cs="Arial"/>
                <w:sz w:val="14"/>
                <w:szCs w:val="14"/>
                <w:lang w:eastAsia="es-CO"/>
              </w:rPr>
              <w:t>PARA TAEKWONDO GENERACION 2, REFERENCIA EPRO 2980 TALLAS 2 TALLA 2, 2 TALLA 3, 2 TALLA 4, UNICOLOR, MUY RESISTENTE Y LIGERO, ATADURA DE CUERDA, MÁXIMA COMODIDAD PARA ENTRENAMIENTOS Y COMPETICIONES; COMPOSICIÓN EN POLIPIEL, ESPUMA DURA Y TEJIDO ELÁSTICO, COLOR AZUL Y ROJO  INCLUYE TRANSMISOR.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p w:rsidR="00181E5A" w:rsidRPr="00845671" w:rsidRDefault="00181E5A" w:rsidP="00181E5A">
            <w:pPr>
              <w:jc w:val="center"/>
              <w:rPr>
                <w:rFonts w:ascii="Arial" w:hAnsi="Arial" w:cs="Arial"/>
                <w:sz w:val="14"/>
                <w:szCs w:val="14"/>
                <w:lang w:eastAsia="es-CO"/>
              </w:rPr>
            </w:pPr>
          </w:p>
        </w:tc>
      </w:tr>
      <w:tr w:rsidR="00181E5A" w:rsidRPr="00845671" w:rsidTr="00181E5A">
        <w:trPr>
          <w:trHeight w:val="70"/>
        </w:trPr>
        <w:tc>
          <w:tcPr>
            <w:tcW w:w="148" w:type="pct"/>
            <w:shd w:val="clear" w:color="000000" w:fill="FFFFFF"/>
            <w:noWrap/>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17</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MADERA DE ATAQUE DE TENIS DE MESA: </w:t>
            </w:r>
            <w:r w:rsidRPr="00845671">
              <w:rPr>
                <w:rFonts w:ascii="Arial" w:hAnsi="Arial" w:cs="Arial"/>
                <w:sz w:val="14"/>
                <w:szCs w:val="14"/>
                <w:lang w:eastAsia="es-CO"/>
              </w:rPr>
              <w:t>PALOS DE RAQUETA EN MADERA BALSA ESPECIALIZADA PARA TENIS DE MESA</w:t>
            </w:r>
            <w:r w:rsidRPr="00845671">
              <w:rPr>
                <w:rFonts w:ascii="Arial" w:hAnsi="Arial" w:cs="Arial"/>
                <w:b/>
                <w:bCs/>
                <w:sz w:val="14"/>
                <w:szCs w:val="14"/>
                <w:lang w:eastAsia="es-CO"/>
              </w:rPr>
              <w:t xml:space="preserve"> </w:t>
            </w:r>
            <w:r w:rsidRPr="00845671">
              <w:rPr>
                <w:rFonts w:ascii="Arial" w:hAnsi="Arial" w:cs="Arial"/>
                <w:sz w:val="14"/>
                <w:szCs w:val="14"/>
                <w:lang w:eastAsia="es-CO"/>
              </w:rPr>
              <w:t>CON MEDIDAS APROBADA POR LA ITTF.</w:t>
            </w:r>
          </w:p>
        </w:tc>
        <w:tc>
          <w:tcPr>
            <w:tcW w:w="410" w:type="pct"/>
            <w:shd w:val="clear" w:color="000000" w:fill="FFFFFF"/>
            <w:noWrap/>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000000" w:fill="FCD5B4"/>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031" w:type="pct"/>
            <w:shd w:val="clear" w:color="000000" w:fill="FCD5B4"/>
            <w:noWrap/>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PRODUCTOS METALICOS MAQUINARIA Y EQUIPO</w:t>
            </w:r>
          </w:p>
        </w:tc>
        <w:tc>
          <w:tcPr>
            <w:tcW w:w="410" w:type="pct"/>
            <w:shd w:val="clear" w:color="auto" w:fill="auto"/>
            <w:noWrap/>
            <w:vAlign w:val="center"/>
            <w:hideMark/>
          </w:tcPr>
          <w:p w:rsidR="00181E5A" w:rsidRPr="00845671" w:rsidRDefault="00181E5A" w:rsidP="00181E5A">
            <w:pPr>
              <w:rPr>
                <w:rFonts w:ascii="Arial" w:hAnsi="Arial" w:cs="Arial"/>
                <w:b/>
                <w:bCs/>
                <w:sz w:val="14"/>
                <w:szCs w:val="14"/>
                <w:lang w:eastAsia="es-CO"/>
              </w:rPr>
            </w:pPr>
            <w:r w:rsidRPr="00845671">
              <w:rPr>
                <w:rFonts w:ascii="Arial" w:hAnsi="Arial" w:cs="Arial"/>
                <w:b/>
                <w:bCs/>
                <w:sz w:val="14"/>
                <w:szCs w:val="14"/>
                <w:lang w:eastAsia="es-CO"/>
              </w:rPr>
              <w:t> </w:t>
            </w:r>
          </w:p>
        </w:tc>
        <w:tc>
          <w:tcPr>
            <w:tcW w:w="411" w:type="pct"/>
          </w:tcPr>
          <w:p w:rsidR="00181E5A" w:rsidRPr="00845671" w:rsidRDefault="00181E5A" w:rsidP="00181E5A">
            <w:pPr>
              <w:rPr>
                <w:rFonts w:ascii="Arial" w:hAnsi="Arial" w:cs="Arial"/>
                <w:b/>
                <w:bCs/>
                <w:sz w:val="14"/>
                <w:szCs w:val="14"/>
                <w:lang w:eastAsia="es-CO"/>
              </w:rPr>
            </w:pP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02-02-01-004-002-09 “OTROS PRODUCTOS METÁLICOS”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lastRenderedPageBreak/>
              <w:t>1</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TROFEOS: </w:t>
            </w:r>
            <w:r w:rsidRPr="00845671">
              <w:rPr>
                <w:rFonts w:ascii="Arial" w:hAnsi="Arial" w:cs="Arial"/>
                <w:sz w:val="14"/>
                <w:szCs w:val="14"/>
                <w:lang w:eastAsia="es-CO"/>
              </w:rPr>
              <w:t>1 ER LUGAR, ELABORADO EN METAL Y MADERA 50 CM DE ALTO EN FORMA DE COPA COLOR DORADOEN BASE DE MAERA PLACA LOGOTIPO Y TEXTO A COLOR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TROFEO: </w:t>
            </w:r>
            <w:r w:rsidRPr="00845671">
              <w:rPr>
                <w:rFonts w:ascii="Arial" w:hAnsi="Arial" w:cs="Arial"/>
                <w:sz w:val="14"/>
                <w:szCs w:val="14"/>
                <w:lang w:eastAsia="es-CO"/>
              </w:rPr>
              <w:t xml:space="preserve">2 DO LUGAR, ELABORADO EN METAL Y MADERA 40 CM DE ALTO EN FORMA DE COPA COLOR PLATEADO EN BASE DE MAERA PLACA LOGOTIPO Y TEXTO A COLOR.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auto" w:fill="auto"/>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TROFEOS</w:t>
            </w:r>
            <w:proofErr w:type="gramStart"/>
            <w:r w:rsidRPr="00845671">
              <w:rPr>
                <w:rFonts w:ascii="Arial" w:hAnsi="Arial" w:cs="Arial"/>
                <w:b/>
                <w:bCs/>
                <w:sz w:val="14"/>
                <w:szCs w:val="14"/>
                <w:lang w:eastAsia="es-CO"/>
              </w:rPr>
              <w:t xml:space="preserve">:  </w:t>
            </w:r>
            <w:r w:rsidRPr="00845671">
              <w:rPr>
                <w:rFonts w:ascii="Arial" w:hAnsi="Arial" w:cs="Arial"/>
                <w:sz w:val="14"/>
                <w:szCs w:val="14"/>
                <w:lang w:eastAsia="es-CO"/>
              </w:rPr>
              <w:t>3</w:t>
            </w:r>
            <w:proofErr w:type="gramEnd"/>
            <w:r w:rsidRPr="00845671">
              <w:rPr>
                <w:rFonts w:ascii="Arial" w:hAnsi="Arial" w:cs="Arial"/>
                <w:sz w:val="14"/>
                <w:szCs w:val="14"/>
                <w:lang w:eastAsia="es-CO"/>
              </w:rPr>
              <w:t xml:space="preserve"> ER LUGAR, ELABORADO EN METAL Y MADERA 30 CM DE ALTO EN FORMA DE COPA COLOR BRONCEADO, BASE DE MAERA PLACA LOGOTIPO Y TEXTO A COLOR.</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02-02-01-004-003-02 “BOMBAS DE AIRE O VACÍO; COMPRESORES DE AIRE U OTROS COMPRESORES DE GAS”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BOMBA MANUAL DE AIRE:</w:t>
            </w:r>
            <w:r w:rsidRPr="00845671">
              <w:rPr>
                <w:rFonts w:ascii="Arial" w:hAnsi="Arial" w:cs="Arial"/>
                <w:sz w:val="14"/>
                <w:szCs w:val="14"/>
                <w:lang w:eastAsia="es-CO"/>
              </w:rPr>
              <w:t xml:space="preserve"> CUERPO METÁLICO, CON VÁLVULA PARA BALONES, BASE FIJA, LONGITUD 23 PULGADAS, DIÁMETRO 1,3/4” PRESIÓN MAX 116PSI.</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02-02-01-004-003-03 “COJINETES, ENGRANAJES, RUEDAS DE FRICCIÓN Y ELEMENTOS DE TRANSMISIÓN Y SUS PARTES Y PIEZAS”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RODILLOS PARA TIRO:</w:t>
            </w:r>
            <w:r w:rsidRPr="00845671">
              <w:rPr>
                <w:rFonts w:ascii="Arial" w:hAnsi="Arial" w:cs="Arial"/>
                <w:sz w:val="14"/>
                <w:szCs w:val="14"/>
                <w:lang w:eastAsia="es-CO"/>
              </w:rPr>
              <w:t xml:space="preserve"> RODILLOS O COJÍN RELLENO DE ESPUMA QUE BRINDE UN APOYO Y COMODIDAD PARA EL CUERPO EN LA TOMA DE POSICIÓN DE RODILLA. ESPECIFICACIONES ISSF.</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02-02-01-004-004-07 “ARMAS Y MUNICIONES Y SUS PARTES Y PIEZAS”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DIÁBOLOS ENTRENAMIENTO</w:t>
            </w:r>
            <w:r w:rsidRPr="00845671">
              <w:rPr>
                <w:rFonts w:ascii="Arial" w:hAnsi="Arial" w:cs="Arial"/>
                <w:sz w:val="14"/>
                <w:szCs w:val="14"/>
                <w:lang w:eastAsia="es-CO"/>
              </w:rPr>
              <w:t xml:space="preserve"> 4,5 MILÍMETROS Y 8,49 GRAMOS. ESPECIFICACIONES ISSF.</w:t>
            </w:r>
          </w:p>
        </w:tc>
        <w:tc>
          <w:tcPr>
            <w:tcW w:w="410" w:type="pct"/>
            <w:shd w:val="clear" w:color="000000" w:fill="FFFFFF"/>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shd w:val="clear" w:color="000000" w:fill="FFFFFF"/>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2</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DIÁBOLOS   COMPETENCIA</w:t>
            </w:r>
            <w:r w:rsidRPr="00845671">
              <w:rPr>
                <w:rFonts w:ascii="Arial" w:hAnsi="Arial" w:cs="Arial"/>
                <w:sz w:val="14"/>
                <w:szCs w:val="14"/>
                <w:lang w:eastAsia="es-CO"/>
              </w:rPr>
              <w:t xml:space="preserve"> RIFLE 4,50 MILÍMETROS Y 8,18 GRAMOS. ESPECIFICACIONES ISSF.</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225"/>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3</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 xml:space="preserve">DIÁBOLOS COMPETENCIA </w:t>
            </w:r>
            <w:r w:rsidRPr="00845671">
              <w:rPr>
                <w:rFonts w:ascii="Arial" w:hAnsi="Arial" w:cs="Arial"/>
                <w:sz w:val="14"/>
                <w:szCs w:val="14"/>
                <w:lang w:eastAsia="es-CO"/>
              </w:rPr>
              <w:t>PISTOLA 4,49 MILÍMETROS Y 7,10 GRAMOS. ESPECIFICACIONES ISSF.</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r w:rsidR="00181E5A" w:rsidRPr="00845671" w:rsidTr="00181E5A">
        <w:trPr>
          <w:trHeight w:val="70"/>
        </w:trPr>
        <w:tc>
          <w:tcPr>
            <w:tcW w:w="4179" w:type="pct"/>
            <w:gridSpan w:val="2"/>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02-02-01-004-008-03 “INSTRUMENTOS ÓPTICOS Y EQUIPO FOTOGRÁFICO; PARTES, PIEZAS Y ACCESORIOS”</w:t>
            </w:r>
          </w:p>
        </w:tc>
        <w:tc>
          <w:tcPr>
            <w:tcW w:w="410" w:type="pct"/>
            <w:shd w:val="clear" w:color="000000" w:fill="D9D9D9"/>
            <w:vAlign w:val="center"/>
            <w:hideMark/>
          </w:tcPr>
          <w:p w:rsidR="00181E5A" w:rsidRPr="00845671" w:rsidRDefault="00181E5A" w:rsidP="00181E5A">
            <w:pPr>
              <w:rPr>
                <w:rFonts w:ascii="Calibri" w:hAnsi="Calibri"/>
                <w:sz w:val="14"/>
                <w:szCs w:val="14"/>
                <w:lang w:eastAsia="es-CO"/>
              </w:rPr>
            </w:pPr>
            <w:r w:rsidRPr="00845671">
              <w:rPr>
                <w:rFonts w:ascii="Calibri" w:hAnsi="Calibri"/>
                <w:sz w:val="14"/>
                <w:szCs w:val="14"/>
                <w:lang w:eastAsia="es-CO"/>
              </w:rPr>
              <w:t> </w:t>
            </w:r>
          </w:p>
        </w:tc>
        <w:tc>
          <w:tcPr>
            <w:tcW w:w="411" w:type="pct"/>
            <w:shd w:val="clear" w:color="000000" w:fill="D9D9D9"/>
          </w:tcPr>
          <w:p w:rsidR="00181E5A" w:rsidRPr="00845671" w:rsidRDefault="00181E5A" w:rsidP="00181E5A">
            <w:pPr>
              <w:rPr>
                <w:rFonts w:ascii="Calibri" w:hAnsi="Calibri"/>
                <w:sz w:val="14"/>
                <w:szCs w:val="14"/>
                <w:lang w:eastAsia="es-CO"/>
              </w:rPr>
            </w:pPr>
          </w:p>
        </w:tc>
      </w:tr>
      <w:tr w:rsidR="00181E5A" w:rsidRPr="00845671" w:rsidTr="00181E5A">
        <w:trPr>
          <w:trHeight w:val="495"/>
        </w:trPr>
        <w:tc>
          <w:tcPr>
            <w:tcW w:w="148" w:type="pct"/>
            <w:shd w:val="clear" w:color="000000" w:fill="D9D9D9"/>
            <w:textDirection w:val="btLr"/>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ITEM</w:t>
            </w:r>
          </w:p>
        </w:tc>
        <w:tc>
          <w:tcPr>
            <w:tcW w:w="4031"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 xml:space="preserve">DESCRIPCIÓN DEL BIEN Y/O SERVICIO </w:t>
            </w:r>
          </w:p>
        </w:tc>
        <w:tc>
          <w:tcPr>
            <w:tcW w:w="410" w:type="pct"/>
            <w:shd w:val="clear" w:color="000000" w:fill="D9D9D9"/>
            <w:vAlign w:val="center"/>
            <w:hideMark/>
          </w:tcPr>
          <w:p w:rsidR="00181E5A" w:rsidRPr="00845671" w:rsidRDefault="00181E5A" w:rsidP="00181E5A">
            <w:pPr>
              <w:jc w:val="center"/>
              <w:rPr>
                <w:rFonts w:ascii="Arial" w:hAnsi="Arial" w:cs="Arial"/>
                <w:b/>
                <w:bCs/>
                <w:sz w:val="14"/>
                <w:szCs w:val="14"/>
                <w:lang w:eastAsia="es-CO"/>
              </w:rPr>
            </w:pPr>
            <w:r w:rsidRPr="00845671">
              <w:rPr>
                <w:rFonts w:ascii="Arial" w:hAnsi="Arial" w:cs="Arial"/>
                <w:b/>
                <w:bCs/>
                <w:sz w:val="14"/>
                <w:szCs w:val="14"/>
                <w:lang w:eastAsia="es-CO"/>
              </w:rPr>
              <w:t>UNIDAD MEDIDA</w:t>
            </w:r>
          </w:p>
        </w:tc>
        <w:tc>
          <w:tcPr>
            <w:tcW w:w="411" w:type="pct"/>
            <w:shd w:val="clear" w:color="000000" w:fill="D9D9D9"/>
          </w:tcPr>
          <w:p w:rsidR="00181E5A" w:rsidRPr="00845671" w:rsidRDefault="00181E5A" w:rsidP="00181E5A">
            <w:pPr>
              <w:jc w:val="center"/>
              <w:rPr>
                <w:rFonts w:ascii="Arial" w:hAnsi="Arial" w:cs="Arial"/>
                <w:b/>
                <w:bCs/>
                <w:sz w:val="14"/>
                <w:szCs w:val="14"/>
                <w:lang w:eastAsia="es-CO"/>
              </w:rPr>
            </w:pPr>
          </w:p>
        </w:tc>
      </w:tr>
      <w:tr w:rsidR="00181E5A" w:rsidRPr="00845671" w:rsidTr="00181E5A">
        <w:trPr>
          <w:trHeight w:val="70"/>
        </w:trPr>
        <w:tc>
          <w:tcPr>
            <w:tcW w:w="148"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1</w:t>
            </w:r>
          </w:p>
        </w:tc>
        <w:tc>
          <w:tcPr>
            <w:tcW w:w="4031" w:type="pct"/>
            <w:shd w:val="clear" w:color="000000" w:fill="FFFFFF"/>
            <w:vAlign w:val="center"/>
            <w:hideMark/>
          </w:tcPr>
          <w:p w:rsidR="00181E5A" w:rsidRPr="00845671" w:rsidRDefault="00181E5A" w:rsidP="00181E5A">
            <w:pPr>
              <w:jc w:val="both"/>
              <w:rPr>
                <w:rFonts w:ascii="Arial" w:hAnsi="Arial" w:cs="Arial"/>
                <w:b/>
                <w:bCs/>
                <w:sz w:val="14"/>
                <w:szCs w:val="14"/>
                <w:lang w:eastAsia="es-CO"/>
              </w:rPr>
            </w:pPr>
            <w:r w:rsidRPr="00845671">
              <w:rPr>
                <w:rFonts w:ascii="Arial" w:hAnsi="Arial" w:cs="Arial"/>
                <w:b/>
                <w:bCs/>
                <w:sz w:val="14"/>
                <w:szCs w:val="14"/>
                <w:lang w:eastAsia="es-CO"/>
              </w:rPr>
              <w:t>GAFAS DE NATACION:</w:t>
            </w:r>
            <w:r w:rsidRPr="00845671">
              <w:rPr>
                <w:rFonts w:ascii="Arial" w:hAnsi="Arial" w:cs="Arial"/>
                <w:sz w:val="14"/>
                <w:szCs w:val="14"/>
                <w:lang w:eastAsia="es-CO"/>
              </w:rPr>
              <w:t xml:space="preserve"> MARCO EN POLICARBONATO, BANDA EN SILICONA, LENTE POLICARBONATO CURBADAS, EMPAQUE DE CAUCHO TERMOPLÁSTICO. RESISTENTE A FILTRACIONES DE AGUA, LENTE HIGROSCÓPICO QUE OFRECE UNA VISIÓN PERIFÉRICA DE 10° G. CON TRES PUENTES INTERCAMBIABLES DE NARIZ PARA MEJOR AJUSTE. CORREAS CON TECNOLOGÍA IQ FIT. </w:t>
            </w:r>
          </w:p>
        </w:tc>
        <w:tc>
          <w:tcPr>
            <w:tcW w:w="410" w:type="pct"/>
            <w:shd w:val="clear" w:color="auto" w:fill="auto"/>
            <w:vAlign w:val="center"/>
            <w:hideMark/>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UNIDAD</w:t>
            </w:r>
          </w:p>
        </w:tc>
        <w:tc>
          <w:tcPr>
            <w:tcW w:w="411" w:type="pct"/>
          </w:tcPr>
          <w:p w:rsidR="00181E5A" w:rsidRPr="00845671" w:rsidRDefault="00181E5A" w:rsidP="00181E5A">
            <w:pPr>
              <w:jc w:val="center"/>
              <w:rPr>
                <w:rFonts w:ascii="Arial" w:hAnsi="Arial" w:cs="Arial"/>
                <w:sz w:val="14"/>
                <w:szCs w:val="14"/>
                <w:lang w:eastAsia="es-CO"/>
              </w:rPr>
            </w:pPr>
            <w:r w:rsidRPr="00845671">
              <w:rPr>
                <w:rFonts w:ascii="Arial" w:hAnsi="Arial" w:cs="Arial"/>
                <w:sz w:val="14"/>
                <w:szCs w:val="14"/>
                <w:lang w:eastAsia="es-CO"/>
              </w:rPr>
              <w:t>CUMPLE</w:t>
            </w:r>
          </w:p>
        </w:tc>
      </w:tr>
    </w:tbl>
    <w:p w:rsidR="00181E5A" w:rsidRPr="00845671" w:rsidRDefault="00181E5A" w:rsidP="00181E5A">
      <w:pPr>
        <w:autoSpaceDE w:val="0"/>
        <w:autoSpaceDN w:val="0"/>
        <w:adjustRightInd w:val="0"/>
        <w:jc w:val="both"/>
        <w:rPr>
          <w:rFonts w:ascii="Arial" w:eastAsia="HelveticaNeueLTStd-Th" w:hAnsi="Arial" w:cs="Arial"/>
          <w:sz w:val="18"/>
          <w:szCs w:val="18"/>
          <w:lang w:eastAsia="es-CO"/>
        </w:rPr>
      </w:pPr>
    </w:p>
    <w:p w:rsidR="00181E5A" w:rsidRPr="00845671" w:rsidRDefault="00181E5A" w:rsidP="00181E5A">
      <w:pPr>
        <w:pStyle w:val="Ttulo4"/>
        <w:shd w:val="clear" w:color="auto" w:fill="E5B8B7" w:themeFill="accent2" w:themeFillTint="66"/>
        <w:rPr>
          <w:rFonts w:ascii="Arial" w:eastAsia="HelveticaNeueLTStd-Th" w:hAnsi="Arial" w:cs="Arial"/>
          <w:b/>
          <w:i w:val="0"/>
          <w:color w:val="auto"/>
          <w:sz w:val="18"/>
          <w:szCs w:val="18"/>
          <w:lang w:eastAsia="es-CO"/>
        </w:rPr>
      </w:pPr>
      <w:r w:rsidRPr="00845671">
        <w:rPr>
          <w:rFonts w:ascii="Arial" w:hAnsi="Arial" w:cs="Arial"/>
          <w:b/>
          <w:i w:val="0"/>
          <w:color w:val="auto"/>
          <w:sz w:val="18"/>
          <w:szCs w:val="18"/>
        </w:rPr>
        <w:t>VERIFICACIÓN DE LA EXPERIENCIA HABILITANTE DEL PROPONENTE</w:t>
      </w:r>
    </w:p>
    <w:tbl>
      <w:tblPr>
        <w:tblW w:w="49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76"/>
        <w:gridCol w:w="6648"/>
        <w:gridCol w:w="1658"/>
      </w:tblGrid>
      <w:tr w:rsidR="00181E5A" w:rsidRPr="00845671" w:rsidTr="00181E5A">
        <w:trPr>
          <w:trHeight w:val="284"/>
          <w:jc w:val="center"/>
        </w:trPr>
        <w:tc>
          <w:tcPr>
            <w:tcW w:w="477"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ITEM</w:t>
            </w:r>
          </w:p>
        </w:tc>
        <w:tc>
          <w:tcPr>
            <w:tcW w:w="3620"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DESCRIPCION</w:t>
            </w:r>
          </w:p>
        </w:tc>
        <w:tc>
          <w:tcPr>
            <w:tcW w:w="903"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CUMPLE/NO CUMPLE</w:t>
            </w:r>
          </w:p>
        </w:tc>
      </w:tr>
      <w:tr w:rsidR="00181E5A" w:rsidRPr="00845671" w:rsidTr="00181E5A">
        <w:trPr>
          <w:trHeight w:val="284"/>
          <w:jc w:val="center"/>
        </w:trPr>
        <w:tc>
          <w:tcPr>
            <w:tcW w:w="477" w:type="pct"/>
            <w:shd w:val="clear" w:color="auto" w:fill="FFFFFF" w:themeFill="background1"/>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1</w:t>
            </w:r>
          </w:p>
        </w:tc>
        <w:tc>
          <w:tcPr>
            <w:tcW w:w="3620" w:type="pct"/>
            <w:shd w:val="clear" w:color="auto" w:fill="FFFFFF" w:themeFill="background1"/>
            <w:vAlign w:val="center"/>
          </w:tcPr>
          <w:p w:rsidR="00181E5A" w:rsidRPr="00845671" w:rsidRDefault="00181E5A" w:rsidP="00181E5A">
            <w:pPr>
              <w:tabs>
                <w:tab w:val="left" w:pos="5096"/>
                <w:tab w:val="left" w:pos="5823"/>
              </w:tabs>
              <w:jc w:val="both"/>
              <w:rPr>
                <w:rFonts w:ascii="Arial" w:hAnsi="Arial" w:cs="Arial"/>
                <w:sz w:val="18"/>
                <w:szCs w:val="18"/>
              </w:rPr>
            </w:pPr>
            <w:r w:rsidRPr="00845671">
              <w:rPr>
                <w:rFonts w:ascii="Arial" w:hAnsi="Arial" w:cs="Arial"/>
                <w:sz w:val="18"/>
                <w:szCs w:val="18"/>
              </w:rPr>
              <w:t>El proponente deberá tener inscrito los códigos UNSPSC exigidos y dentro de ellos deberá acreditar la experiencia en</w:t>
            </w:r>
            <w:r w:rsidRPr="00845671">
              <w:rPr>
                <w:rFonts w:ascii="Arial" w:hAnsi="Arial" w:cs="Arial"/>
                <w:b/>
                <w:sz w:val="18"/>
                <w:szCs w:val="18"/>
              </w:rPr>
              <w:t xml:space="preserve"> TRES (03)</w:t>
            </w:r>
            <w:r w:rsidRPr="00845671">
              <w:rPr>
                <w:rFonts w:ascii="Arial" w:hAnsi="Arial" w:cs="Arial"/>
                <w:sz w:val="18"/>
                <w:szCs w:val="18"/>
              </w:rPr>
              <w:t>, en relación a los ítems y de acuerdo al objeto del presente proceso.</w:t>
            </w:r>
          </w:p>
          <w:p w:rsidR="00181E5A" w:rsidRPr="00845671" w:rsidRDefault="00181E5A" w:rsidP="00181E5A">
            <w:pPr>
              <w:tabs>
                <w:tab w:val="left" w:pos="5096"/>
                <w:tab w:val="left" w:pos="5823"/>
              </w:tabs>
              <w:jc w:val="both"/>
              <w:rPr>
                <w:rFonts w:ascii="Arial" w:hAnsi="Arial" w:cs="Arial"/>
                <w:sz w:val="18"/>
                <w:szCs w:val="18"/>
              </w:rPr>
            </w:pPr>
          </w:p>
          <w:p w:rsidR="00181E5A" w:rsidRPr="00845671" w:rsidRDefault="00181E5A" w:rsidP="00181E5A">
            <w:pPr>
              <w:tabs>
                <w:tab w:val="left" w:pos="5096"/>
                <w:tab w:val="left" w:pos="5823"/>
              </w:tabs>
              <w:jc w:val="both"/>
              <w:rPr>
                <w:rFonts w:ascii="Arial" w:hAnsi="Arial" w:cs="Arial"/>
                <w:sz w:val="18"/>
                <w:szCs w:val="18"/>
              </w:rPr>
            </w:pPr>
            <w:r w:rsidRPr="00845671">
              <w:rPr>
                <w:rFonts w:ascii="Arial" w:hAnsi="Arial" w:cs="Arial"/>
                <w:b/>
                <w:sz w:val="18"/>
                <w:szCs w:val="18"/>
              </w:rPr>
              <w:t>NOTA 2.</w:t>
            </w:r>
            <w:r w:rsidRPr="00845671">
              <w:rPr>
                <w:rFonts w:ascii="Arial" w:hAnsi="Arial" w:cs="Arial"/>
                <w:sz w:val="18"/>
                <w:szCs w:val="18"/>
              </w:rPr>
              <w:t xml:space="preserve"> Para el caso de consorcios y/o uniones temporales entre sus integrantes tener inscrito los códigos UNSPSC exigidos y dentro de ellos deberá acreditar la experiencia en</w:t>
            </w:r>
            <w:r w:rsidRPr="00845671">
              <w:rPr>
                <w:rFonts w:ascii="Arial" w:hAnsi="Arial" w:cs="Arial"/>
                <w:b/>
                <w:sz w:val="18"/>
                <w:szCs w:val="18"/>
              </w:rPr>
              <w:t xml:space="preserve"> TRES (03) </w:t>
            </w:r>
            <w:r w:rsidRPr="00845671">
              <w:rPr>
                <w:rFonts w:ascii="Arial" w:hAnsi="Arial" w:cs="Arial"/>
                <w:sz w:val="18"/>
                <w:szCs w:val="18"/>
              </w:rPr>
              <w:t>en relación a los ítems y de acuerdo al objeto del presente proceso.</w:t>
            </w:r>
          </w:p>
          <w:p w:rsidR="00181E5A" w:rsidRPr="00845671" w:rsidRDefault="00181E5A" w:rsidP="00181E5A">
            <w:pPr>
              <w:tabs>
                <w:tab w:val="left" w:pos="5096"/>
                <w:tab w:val="left" w:pos="5823"/>
              </w:tabs>
              <w:jc w:val="both"/>
              <w:rPr>
                <w:rFonts w:ascii="Arial" w:hAnsi="Arial" w:cs="Arial"/>
                <w:sz w:val="18"/>
                <w:szCs w:val="18"/>
              </w:rPr>
            </w:pPr>
          </w:p>
          <w:p w:rsidR="00181E5A" w:rsidRPr="00845671" w:rsidRDefault="00181E5A" w:rsidP="00181E5A">
            <w:pPr>
              <w:tabs>
                <w:tab w:val="left" w:pos="5096"/>
                <w:tab w:val="left" w:pos="5823"/>
              </w:tabs>
              <w:jc w:val="both"/>
              <w:rPr>
                <w:rFonts w:ascii="Arial" w:hAnsi="Arial" w:cs="Arial"/>
                <w:sz w:val="18"/>
                <w:szCs w:val="18"/>
              </w:rPr>
            </w:pPr>
            <w:r w:rsidRPr="00845671">
              <w:rPr>
                <w:rFonts w:ascii="Arial" w:hAnsi="Arial" w:cs="Arial"/>
                <w:b/>
                <w:sz w:val="18"/>
                <w:szCs w:val="18"/>
              </w:rPr>
              <w:t>NOTA 3:</w:t>
            </w:r>
            <w:r w:rsidRPr="00845671">
              <w:rPr>
                <w:rFonts w:ascii="Arial" w:hAnsi="Arial" w:cs="Arial"/>
                <w:sz w:val="18"/>
                <w:szCs w:val="18"/>
              </w:rPr>
              <w:t xml:space="preserve"> En cumplimiento al numeral 1 del artículo 2.2.1.1.1.5.3 de Decreto 1082 de 2015, se hará exigible la clasificación hasta el TERCER NIVEL, ES DECIR HASTA EL NIVEL DE “CLASE”.</w:t>
            </w:r>
          </w:p>
          <w:p w:rsidR="00181E5A" w:rsidRPr="00845671" w:rsidRDefault="00181E5A" w:rsidP="00181E5A">
            <w:pPr>
              <w:tabs>
                <w:tab w:val="left" w:pos="5096"/>
                <w:tab w:val="left" w:pos="5823"/>
              </w:tabs>
              <w:jc w:val="both"/>
              <w:rPr>
                <w:rFonts w:ascii="Arial" w:hAnsi="Arial" w:cs="Arial"/>
                <w:sz w:val="18"/>
                <w:szCs w:val="18"/>
              </w:rPr>
            </w:pPr>
          </w:p>
          <w:p w:rsidR="00181E5A" w:rsidRPr="00845671" w:rsidRDefault="00181E5A" w:rsidP="00181E5A">
            <w:pPr>
              <w:tabs>
                <w:tab w:val="left" w:pos="5096"/>
                <w:tab w:val="left" w:pos="5823"/>
              </w:tabs>
              <w:jc w:val="both"/>
              <w:rPr>
                <w:rFonts w:ascii="Arial" w:eastAsia="Arial" w:hAnsi="Arial" w:cs="Arial"/>
                <w:b/>
                <w:sz w:val="18"/>
                <w:szCs w:val="18"/>
              </w:rPr>
            </w:pPr>
            <w:r w:rsidRPr="00845671">
              <w:rPr>
                <w:rFonts w:ascii="Arial" w:eastAsia="Arial" w:hAnsi="Arial" w:cs="Arial"/>
                <w:b/>
                <w:sz w:val="18"/>
                <w:szCs w:val="18"/>
              </w:rPr>
              <w:t>46181700    46181902    46181505     49211803     49221500     49101701     49171603    49161613     49161603    49161504    41111715    52121701    53102900    53102800    53102400    53102700    53102504   53121603    53121602    53111900     53111500</w:t>
            </w:r>
          </w:p>
        </w:tc>
        <w:tc>
          <w:tcPr>
            <w:tcW w:w="903" w:type="pct"/>
            <w:shd w:val="clear" w:color="auto" w:fill="FFFFFF" w:themeFill="background1"/>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 xml:space="preserve">CUMPLE </w:t>
            </w:r>
          </w:p>
        </w:tc>
      </w:tr>
    </w:tbl>
    <w:p w:rsidR="00181E5A" w:rsidRPr="00845671" w:rsidRDefault="00181E5A" w:rsidP="00181E5A">
      <w:pPr>
        <w:autoSpaceDE w:val="0"/>
        <w:autoSpaceDN w:val="0"/>
        <w:adjustRightInd w:val="0"/>
        <w:jc w:val="both"/>
        <w:rPr>
          <w:rFonts w:ascii="Arial" w:eastAsia="HelveticaNeueLTStd-Th" w:hAnsi="Arial" w:cs="Arial"/>
          <w:b/>
          <w:sz w:val="18"/>
          <w:szCs w:val="18"/>
          <w:lang w:eastAsia="es-CO"/>
        </w:rPr>
      </w:pPr>
    </w:p>
    <w:p w:rsidR="00181E5A" w:rsidRPr="00845671" w:rsidRDefault="00181E5A" w:rsidP="00181E5A">
      <w:pPr>
        <w:pStyle w:val="Ttulo4"/>
        <w:shd w:val="clear" w:color="auto" w:fill="E5B8B7" w:themeFill="accent2" w:themeFillTint="66"/>
        <w:rPr>
          <w:rFonts w:ascii="Arial" w:eastAsia="HelveticaNeueLTStd-Th" w:hAnsi="Arial" w:cs="Arial"/>
          <w:b/>
          <w:i w:val="0"/>
          <w:color w:val="auto"/>
          <w:sz w:val="18"/>
          <w:szCs w:val="18"/>
          <w:lang w:eastAsia="es-CO"/>
        </w:rPr>
      </w:pPr>
      <w:r w:rsidRPr="00845671">
        <w:rPr>
          <w:rFonts w:ascii="Arial" w:hAnsi="Arial" w:cs="Arial"/>
          <w:b/>
          <w:i w:val="0"/>
          <w:color w:val="auto"/>
          <w:sz w:val="18"/>
          <w:szCs w:val="18"/>
        </w:rPr>
        <w:t>EXPERIENCIA ESPECÍFICA PARA PROPONENTES</w:t>
      </w:r>
    </w:p>
    <w:tbl>
      <w:tblPr>
        <w:tblW w:w="49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76"/>
        <w:gridCol w:w="6648"/>
        <w:gridCol w:w="1658"/>
      </w:tblGrid>
      <w:tr w:rsidR="00181E5A" w:rsidRPr="00845671" w:rsidTr="00181E5A">
        <w:trPr>
          <w:trHeight w:val="284"/>
          <w:jc w:val="center"/>
        </w:trPr>
        <w:tc>
          <w:tcPr>
            <w:tcW w:w="477"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ITEM</w:t>
            </w:r>
          </w:p>
        </w:tc>
        <w:tc>
          <w:tcPr>
            <w:tcW w:w="3620"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DESCRIPCION</w:t>
            </w:r>
          </w:p>
        </w:tc>
        <w:tc>
          <w:tcPr>
            <w:tcW w:w="903" w:type="pct"/>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CUMPLE/NO CUMPLE</w:t>
            </w:r>
          </w:p>
        </w:tc>
      </w:tr>
      <w:tr w:rsidR="00181E5A" w:rsidRPr="00845671" w:rsidTr="00181E5A">
        <w:trPr>
          <w:trHeight w:val="284"/>
          <w:jc w:val="center"/>
        </w:trPr>
        <w:tc>
          <w:tcPr>
            <w:tcW w:w="477" w:type="pct"/>
            <w:shd w:val="clear" w:color="auto" w:fill="FFFFFF" w:themeFill="background1"/>
            <w:vAlign w:val="center"/>
          </w:tcPr>
          <w:p w:rsidR="00181E5A" w:rsidRPr="00845671" w:rsidRDefault="00181E5A" w:rsidP="00181E5A">
            <w:pPr>
              <w:shd w:val="clear" w:color="auto" w:fill="FFFFFF" w:themeFill="background1"/>
              <w:jc w:val="center"/>
              <w:rPr>
                <w:rFonts w:ascii="Arial" w:hAnsi="Arial" w:cs="Arial"/>
                <w:b/>
                <w:sz w:val="18"/>
                <w:szCs w:val="18"/>
              </w:rPr>
            </w:pPr>
            <w:r w:rsidRPr="00845671">
              <w:rPr>
                <w:rFonts w:ascii="Arial" w:hAnsi="Arial" w:cs="Arial"/>
                <w:b/>
                <w:sz w:val="18"/>
                <w:szCs w:val="18"/>
              </w:rPr>
              <w:t>1</w:t>
            </w:r>
          </w:p>
        </w:tc>
        <w:tc>
          <w:tcPr>
            <w:tcW w:w="3620" w:type="pct"/>
            <w:shd w:val="clear" w:color="auto" w:fill="FFFFFF" w:themeFill="background1"/>
            <w:vAlign w:val="center"/>
          </w:tcPr>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 xml:space="preserve">Acreditar la experiencia mediante certificaciones y/o contratos, ejecutados y recibidos a entera satisfacción respectivamente cuya sumatoria sea el cien por ciento (100%) del presupuesto asignado y cuyo objeto o actividades comprendan: </w:t>
            </w:r>
            <w:r w:rsidRPr="00845671">
              <w:rPr>
                <w:rFonts w:ascii="Arial" w:eastAsia="Calibri" w:hAnsi="Arial" w:cs="Arial"/>
                <w:b/>
                <w:sz w:val="18"/>
                <w:szCs w:val="18"/>
                <w:lang w:eastAsia="es-CO"/>
              </w:rPr>
              <w:t>ELEMENTOS Y PRENDAS DEPORTIVAS</w:t>
            </w:r>
            <w:r w:rsidRPr="00845671">
              <w:rPr>
                <w:rFonts w:ascii="Arial" w:hAnsi="Arial" w:cs="Arial"/>
                <w:sz w:val="18"/>
                <w:szCs w:val="18"/>
                <w:lang w:bidi="es-CO"/>
              </w:rPr>
              <w:t>; certificaciones que deben contener como mínimo los siguientes aspectos:</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Nombre de la persona natural o jurídica contratada, con identificación.</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Objeto del contrato.</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Valor del contrato.</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lastRenderedPageBreak/>
              <w:t>Fecha de iniciación y de terminación del contrato (día, mes, año)</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Firma del funcionario competente.</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Indicación de la dirección comercial y teléfono del contratante.</w:t>
            </w:r>
          </w:p>
          <w:p w:rsidR="00181E5A" w:rsidRPr="00845671" w:rsidRDefault="00181E5A" w:rsidP="00181E5A">
            <w:pPr>
              <w:numPr>
                <w:ilvl w:val="5"/>
                <w:numId w:val="49"/>
              </w:numPr>
              <w:shd w:val="clear" w:color="auto" w:fill="FFFFFF" w:themeFill="background1"/>
              <w:tabs>
                <w:tab w:val="left" w:pos="5823"/>
              </w:tabs>
              <w:jc w:val="both"/>
              <w:rPr>
                <w:rFonts w:ascii="Arial" w:hAnsi="Arial" w:cs="Arial"/>
                <w:sz w:val="18"/>
                <w:szCs w:val="18"/>
                <w:lang w:bidi="es-CO"/>
              </w:rPr>
            </w:pPr>
            <w:r w:rsidRPr="00845671">
              <w:rPr>
                <w:rFonts w:ascii="Arial" w:hAnsi="Arial" w:cs="Arial"/>
                <w:sz w:val="18"/>
                <w:szCs w:val="18"/>
                <w:lang w:bidi="es-CO"/>
              </w:rPr>
              <w:t>Indicación sobre el cumplimiento del contratista.</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1:</w:t>
            </w:r>
            <w:r w:rsidRPr="00845671">
              <w:rPr>
                <w:rFonts w:ascii="Arial" w:hAnsi="Arial" w:cs="Arial"/>
                <w:sz w:val="18"/>
                <w:szCs w:val="18"/>
                <w:lang w:bidi="es-CO"/>
              </w:rPr>
              <w:t xml:space="preserve"> No se aceptan certificaciones con enmendaduras y que no contengan como mínimo la información solicitada o que presenten inconsistencias.</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2:</w:t>
            </w:r>
            <w:r w:rsidRPr="00845671">
              <w:rPr>
                <w:rFonts w:ascii="Arial" w:hAnsi="Arial" w:cs="Arial"/>
                <w:sz w:val="18"/>
                <w:szCs w:val="18"/>
                <w:lang w:bidi="es-CO"/>
              </w:rPr>
              <w:t xml:space="preserve"> La CENTRAL ADMINISTRATIVA Y CONTABLE REGIONAL TOLEMAIDA se reserva el derecho de verificar la veracidad de la información y de rechazar las propuestas en las cuales se incluya información inconsistente o que no corresponda a la realidad, sin perjuicio de las eventuales acciones civiles y penales a que haya lugar.</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3:</w:t>
            </w:r>
            <w:r w:rsidRPr="00845671">
              <w:rPr>
                <w:rFonts w:ascii="Arial" w:hAnsi="Arial" w:cs="Arial"/>
                <w:sz w:val="18"/>
                <w:szCs w:val="18"/>
                <w:lang w:bidi="es-CO"/>
              </w:rPr>
              <w:t xml:space="preserve"> No se aceptan auto certificaciones.</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4:</w:t>
            </w:r>
            <w:r w:rsidRPr="00845671">
              <w:rPr>
                <w:rFonts w:ascii="Arial" w:hAnsi="Arial" w:cs="Arial"/>
                <w:sz w:val="18"/>
                <w:szCs w:val="18"/>
                <w:lang w:bidi="es-CO"/>
              </w:rPr>
              <w:t xml:space="preserve"> Las certificaciones de los contratos que se harán valer como experiencia deben ser completamente legibles</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5:</w:t>
            </w:r>
            <w:r w:rsidRPr="00845671">
              <w:rPr>
                <w:rFonts w:ascii="Arial" w:hAnsi="Arial" w:cs="Arial"/>
                <w:sz w:val="18"/>
                <w:szCs w:val="18"/>
                <w:lang w:bidi="es-CO"/>
              </w:rPr>
              <w:t xml:space="preserve"> La información suministrada se entiende bajo la gravedad de juramento y debe  ser correlativa a la documentación aportada</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6:</w:t>
            </w:r>
            <w:r w:rsidRPr="00845671">
              <w:rPr>
                <w:rFonts w:ascii="Arial" w:hAnsi="Arial" w:cs="Arial"/>
                <w:sz w:val="18"/>
                <w:szCs w:val="18"/>
                <w:lang w:bidi="es-CO"/>
              </w:rPr>
              <w:t xml:space="preserve"> El objeto del contrato debe haber sido ejecutado a satisfacción y en su desarrollo no debe haberse presentado ningún tipo de sanción y/o multa por incumplimiento del contratista. A lo anterior se dará aplicación, de conformidad al procedimiento establecido en el artículo 86 de la ley 1474 de 2011.</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r w:rsidRPr="00845671">
              <w:rPr>
                <w:rFonts w:ascii="Arial" w:hAnsi="Arial" w:cs="Arial"/>
                <w:b/>
                <w:sz w:val="18"/>
                <w:szCs w:val="18"/>
                <w:lang w:bidi="es-CO"/>
              </w:rPr>
              <w:t>Nota 7:</w:t>
            </w:r>
            <w:r w:rsidRPr="00845671">
              <w:rPr>
                <w:rFonts w:ascii="Arial" w:hAnsi="Arial" w:cs="Arial"/>
                <w:sz w:val="18"/>
                <w:szCs w:val="18"/>
                <w:lang w:bidi="es-CO"/>
              </w:rPr>
              <w:t xml:space="preserve"> Las certificaciones aportadas deben corresponder a los contratos registrados en el RUP, así mismo los contratos que el proponente acredite como experiencia deben identificarse y señalarse claramente en el RUP.</w:t>
            </w:r>
          </w:p>
          <w:p w:rsidR="00181E5A" w:rsidRPr="00845671" w:rsidRDefault="00181E5A" w:rsidP="00181E5A">
            <w:pPr>
              <w:shd w:val="clear" w:color="auto" w:fill="FFFFFF" w:themeFill="background1"/>
              <w:tabs>
                <w:tab w:val="left" w:pos="5823"/>
              </w:tabs>
              <w:jc w:val="both"/>
              <w:rPr>
                <w:rFonts w:ascii="Arial" w:hAnsi="Arial" w:cs="Arial"/>
                <w:sz w:val="18"/>
                <w:szCs w:val="18"/>
                <w:lang w:bidi="es-CO"/>
              </w:rPr>
            </w:pPr>
          </w:p>
          <w:p w:rsidR="00181E5A" w:rsidRPr="00845671" w:rsidRDefault="00181E5A" w:rsidP="00181E5A">
            <w:pPr>
              <w:shd w:val="clear" w:color="auto" w:fill="FFFFFF" w:themeFill="background1"/>
              <w:tabs>
                <w:tab w:val="left" w:pos="5823"/>
              </w:tabs>
              <w:jc w:val="both"/>
              <w:rPr>
                <w:rFonts w:ascii="Arial" w:hAnsi="Arial" w:cs="Arial"/>
                <w:b/>
                <w:bCs/>
                <w:sz w:val="18"/>
                <w:szCs w:val="18"/>
                <w:u w:val="thick"/>
                <w:lang w:bidi="es-CO"/>
              </w:rPr>
            </w:pPr>
            <w:r w:rsidRPr="00845671">
              <w:rPr>
                <w:rFonts w:ascii="Arial" w:hAnsi="Arial" w:cs="Arial"/>
                <w:b/>
                <w:bCs/>
                <w:sz w:val="18"/>
                <w:szCs w:val="18"/>
                <w:u w:val="thick"/>
                <w:lang w:bidi="es-CO"/>
              </w:rPr>
              <w:t>Nota 8: Si la certificación no incluye cualquiera de los datos aquí solicitados podrá</w:t>
            </w:r>
            <w:r w:rsidRPr="00845671">
              <w:rPr>
                <w:rFonts w:ascii="Arial" w:hAnsi="Arial" w:cs="Arial"/>
                <w:b/>
                <w:bCs/>
                <w:sz w:val="18"/>
                <w:szCs w:val="18"/>
                <w:lang w:bidi="es-CO"/>
              </w:rPr>
              <w:t xml:space="preserve"> </w:t>
            </w:r>
            <w:r w:rsidRPr="00845671">
              <w:rPr>
                <w:rFonts w:ascii="Arial" w:hAnsi="Arial" w:cs="Arial"/>
                <w:b/>
                <w:bCs/>
                <w:sz w:val="18"/>
                <w:szCs w:val="18"/>
                <w:u w:val="thick"/>
                <w:lang w:bidi="es-CO"/>
              </w:rPr>
              <w:t>aportarse el acta de recibo a satisfacción y/o el contrato, en el cual se verifique la</w:t>
            </w:r>
            <w:r w:rsidRPr="00845671">
              <w:rPr>
                <w:rFonts w:ascii="Arial" w:hAnsi="Arial" w:cs="Arial"/>
                <w:b/>
                <w:bCs/>
                <w:sz w:val="18"/>
                <w:szCs w:val="18"/>
                <w:lang w:bidi="es-CO"/>
              </w:rPr>
              <w:t xml:space="preserve"> </w:t>
            </w:r>
            <w:r w:rsidRPr="00845671">
              <w:rPr>
                <w:rFonts w:ascii="Arial" w:hAnsi="Arial" w:cs="Arial"/>
                <w:b/>
                <w:bCs/>
                <w:sz w:val="18"/>
                <w:szCs w:val="18"/>
                <w:u w:val="thick"/>
                <w:lang w:bidi="es-CO"/>
              </w:rPr>
              <w:t>información requerida.</w:t>
            </w:r>
          </w:p>
          <w:p w:rsidR="00181E5A" w:rsidRPr="00845671" w:rsidRDefault="00181E5A" w:rsidP="00181E5A">
            <w:pPr>
              <w:shd w:val="clear" w:color="auto" w:fill="FFFFFF" w:themeFill="background1"/>
              <w:jc w:val="center"/>
              <w:rPr>
                <w:rFonts w:ascii="Arial" w:hAnsi="Arial" w:cs="Arial"/>
                <w:b/>
                <w:sz w:val="18"/>
                <w:szCs w:val="18"/>
              </w:rPr>
            </w:pPr>
          </w:p>
        </w:tc>
        <w:tc>
          <w:tcPr>
            <w:tcW w:w="903" w:type="pct"/>
            <w:shd w:val="clear" w:color="auto" w:fill="FFFFFF" w:themeFill="background1"/>
            <w:vAlign w:val="center"/>
          </w:tcPr>
          <w:p w:rsidR="00181E5A" w:rsidRPr="00845671" w:rsidRDefault="00181E5A" w:rsidP="00181E5A">
            <w:pPr>
              <w:shd w:val="clear" w:color="auto" w:fill="FFFFFF" w:themeFill="background1"/>
              <w:jc w:val="center"/>
              <w:rPr>
                <w:rFonts w:ascii="Arial" w:hAnsi="Arial" w:cs="Arial"/>
                <w:b/>
                <w:sz w:val="18"/>
                <w:szCs w:val="18"/>
              </w:rPr>
            </w:pPr>
            <w:r w:rsidRPr="00845671">
              <w:rPr>
                <w:rFonts w:ascii="Arial" w:hAnsi="Arial" w:cs="Arial"/>
                <w:b/>
                <w:sz w:val="18"/>
                <w:szCs w:val="18"/>
              </w:rPr>
              <w:lastRenderedPageBreak/>
              <w:t>CUMPLE</w:t>
            </w:r>
          </w:p>
        </w:tc>
      </w:tr>
    </w:tbl>
    <w:p w:rsidR="00F51DD6" w:rsidRPr="00845671" w:rsidRDefault="00F51DD6" w:rsidP="00F51DD6">
      <w:pPr>
        <w:pStyle w:val="NormalWeb"/>
        <w:spacing w:before="0" w:beforeAutospacing="0" w:after="0" w:afterAutospacing="0"/>
        <w:jc w:val="both"/>
        <w:textAlignment w:val="baseline"/>
        <w:rPr>
          <w:rFonts w:ascii="Arial" w:eastAsia="Times New Roman" w:hAnsi="Arial" w:cs="Arial"/>
          <w:color w:val="201F1E"/>
          <w:sz w:val="18"/>
          <w:szCs w:val="18"/>
          <w:bdr w:val="none" w:sz="0" w:space="0" w:color="auto" w:frame="1"/>
          <w:lang w:eastAsia="en-US"/>
        </w:rPr>
      </w:pPr>
    </w:p>
    <w:p w:rsidR="00F51DD6" w:rsidRPr="00845671" w:rsidRDefault="00F51DD6" w:rsidP="00F51DD6">
      <w:pPr>
        <w:pStyle w:val="NormalWeb"/>
        <w:spacing w:before="0" w:beforeAutospacing="0" w:after="0" w:afterAutospacing="0"/>
        <w:jc w:val="both"/>
        <w:textAlignment w:val="baseline"/>
        <w:rPr>
          <w:rFonts w:ascii="Arial" w:eastAsia="Times New Roman" w:hAnsi="Arial" w:cs="Arial"/>
          <w:color w:val="201F1E"/>
          <w:sz w:val="18"/>
          <w:szCs w:val="18"/>
          <w:lang w:eastAsia="en-US"/>
        </w:rPr>
      </w:pPr>
    </w:p>
    <w:p w:rsidR="00181E5A" w:rsidRPr="00845671" w:rsidRDefault="00181E5A" w:rsidP="00181E5A">
      <w:pPr>
        <w:pStyle w:val="Ttulo4"/>
        <w:shd w:val="clear" w:color="auto" w:fill="E5B8B7" w:themeFill="accent2" w:themeFillTint="66"/>
        <w:rPr>
          <w:rFonts w:ascii="Arial" w:hAnsi="Arial" w:cs="Arial"/>
          <w:b/>
          <w:i w:val="0"/>
          <w:color w:val="auto"/>
          <w:sz w:val="18"/>
          <w:szCs w:val="18"/>
        </w:rPr>
      </w:pPr>
      <w:r w:rsidRPr="00845671">
        <w:rPr>
          <w:rFonts w:ascii="Arial" w:hAnsi="Arial" w:cs="Arial"/>
          <w:b/>
          <w:i w:val="0"/>
          <w:color w:val="auto"/>
          <w:sz w:val="18"/>
          <w:szCs w:val="18"/>
        </w:rPr>
        <w:t>GARANTÍA TÉCNICA Y TERMINO DE RESPUESTA</w:t>
      </w:r>
      <w:r w:rsidRPr="00845671">
        <w:rPr>
          <w:rFonts w:ascii="Arial" w:hAnsi="Arial" w:cs="Arial"/>
          <w:b/>
          <w:i w:val="0"/>
          <w:color w:val="auto"/>
          <w:sz w:val="18"/>
          <w:szCs w:val="18"/>
        </w:rPr>
        <w:tab/>
      </w:r>
    </w:p>
    <w:p w:rsidR="00181E5A" w:rsidRPr="00845671" w:rsidRDefault="00181E5A" w:rsidP="00181E5A">
      <w:pPr>
        <w:rPr>
          <w:rFonts w:ascii="Arial" w:hAnsi="Arial" w:cs="Arial"/>
          <w:sz w:val="18"/>
          <w:szCs w:val="18"/>
        </w:rPr>
      </w:pPr>
    </w:p>
    <w:tbl>
      <w:tblPr>
        <w:tblW w:w="49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76"/>
        <w:gridCol w:w="6648"/>
        <w:gridCol w:w="1658"/>
      </w:tblGrid>
      <w:tr w:rsidR="00181E5A" w:rsidRPr="00845671" w:rsidTr="00181E5A">
        <w:trPr>
          <w:trHeight w:val="40"/>
          <w:jc w:val="center"/>
        </w:trPr>
        <w:tc>
          <w:tcPr>
            <w:tcW w:w="477" w:type="pct"/>
            <w:tcBorders>
              <w:top w:val="double" w:sz="4" w:space="0" w:color="auto"/>
              <w:left w:val="double" w:sz="4" w:space="0" w:color="auto"/>
              <w:bottom w:val="double" w:sz="4" w:space="0" w:color="auto"/>
              <w:right w:val="single" w:sz="4" w:space="0" w:color="auto"/>
            </w:tcBorders>
            <w:shd w:val="clear" w:color="auto" w:fill="BFBFBF" w:themeFill="background1" w:themeFillShade="BF"/>
            <w:vAlign w:val="center"/>
          </w:tcPr>
          <w:p w:rsidR="00181E5A" w:rsidRPr="00845671" w:rsidRDefault="00181E5A" w:rsidP="00181E5A">
            <w:pPr>
              <w:ind w:left="1"/>
              <w:jc w:val="center"/>
              <w:rPr>
                <w:rFonts w:ascii="Arial" w:eastAsia="Arial" w:hAnsi="Arial" w:cs="Arial"/>
                <w:b/>
                <w:sz w:val="18"/>
                <w:szCs w:val="18"/>
              </w:rPr>
            </w:pPr>
            <w:r w:rsidRPr="00845671">
              <w:rPr>
                <w:rFonts w:ascii="Arial" w:eastAsia="Arial" w:hAnsi="Arial" w:cs="Arial"/>
                <w:b/>
                <w:sz w:val="18"/>
                <w:szCs w:val="18"/>
              </w:rPr>
              <w:t>ITEM</w:t>
            </w:r>
          </w:p>
        </w:tc>
        <w:tc>
          <w:tcPr>
            <w:tcW w:w="3620" w:type="pct"/>
            <w:tcBorders>
              <w:top w:val="double" w:sz="4" w:space="0" w:color="auto"/>
              <w:left w:val="double" w:sz="4" w:space="0" w:color="auto"/>
              <w:bottom w:val="double" w:sz="4" w:space="0" w:color="auto"/>
              <w:right w:val="single" w:sz="4" w:space="0" w:color="auto"/>
            </w:tcBorders>
            <w:shd w:val="clear" w:color="auto" w:fill="BFBFBF" w:themeFill="background1" w:themeFillShade="BF"/>
          </w:tcPr>
          <w:p w:rsidR="00181E5A" w:rsidRPr="00845671" w:rsidRDefault="00181E5A" w:rsidP="00181E5A">
            <w:pPr>
              <w:widowControl w:val="0"/>
              <w:autoSpaceDE w:val="0"/>
              <w:autoSpaceDN w:val="0"/>
              <w:ind w:right="49"/>
              <w:jc w:val="center"/>
              <w:rPr>
                <w:rFonts w:ascii="Arial" w:eastAsia="Arial" w:hAnsi="Arial" w:cs="Arial"/>
                <w:b/>
                <w:sz w:val="18"/>
                <w:szCs w:val="18"/>
                <w:lang w:eastAsia="es-CO" w:bidi="es-CO"/>
              </w:rPr>
            </w:pPr>
            <w:r w:rsidRPr="00845671">
              <w:rPr>
                <w:rFonts w:ascii="Arial" w:eastAsia="Arial" w:hAnsi="Arial" w:cs="Arial"/>
                <w:b/>
                <w:sz w:val="18"/>
                <w:szCs w:val="18"/>
                <w:lang w:eastAsia="es-CO" w:bidi="es-CO"/>
              </w:rPr>
              <w:t>DESCRIPCION</w:t>
            </w:r>
          </w:p>
        </w:tc>
        <w:tc>
          <w:tcPr>
            <w:tcW w:w="903" w:type="pct"/>
            <w:tcBorders>
              <w:top w:val="double" w:sz="4" w:space="0" w:color="auto"/>
              <w:left w:val="single" w:sz="4" w:space="0" w:color="auto"/>
              <w:bottom w:val="double" w:sz="4" w:space="0" w:color="auto"/>
              <w:right w:val="double" w:sz="4" w:space="0" w:color="auto"/>
            </w:tcBorders>
            <w:shd w:val="clear" w:color="auto" w:fill="BFBFBF" w:themeFill="background1" w:themeFillShade="BF"/>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CUMPLE/NO CUMPLE</w:t>
            </w:r>
          </w:p>
        </w:tc>
      </w:tr>
      <w:tr w:rsidR="00181E5A" w:rsidRPr="00845671" w:rsidTr="00181E5A">
        <w:trPr>
          <w:trHeight w:val="40"/>
          <w:jc w:val="center"/>
        </w:trPr>
        <w:tc>
          <w:tcPr>
            <w:tcW w:w="477" w:type="pct"/>
            <w:tcBorders>
              <w:right w:val="single" w:sz="4" w:space="0" w:color="auto"/>
            </w:tcBorders>
            <w:vAlign w:val="center"/>
          </w:tcPr>
          <w:p w:rsidR="00181E5A" w:rsidRPr="00845671" w:rsidRDefault="00181E5A" w:rsidP="00181E5A">
            <w:pPr>
              <w:ind w:left="1"/>
              <w:jc w:val="center"/>
              <w:rPr>
                <w:rFonts w:ascii="Arial" w:eastAsia="Arial" w:hAnsi="Arial" w:cs="Arial"/>
                <w:sz w:val="18"/>
                <w:szCs w:val="18"/>
              </w:rPr>
            </w:pPr>
          </w:p>
        </w:tc>
        <w:tc>
          <w:tcPr>
            <w:tcW w:w="3620" w:type="pct"/>
            <w:tcBorders>
              <w:right w:val="single" w:sz="4" w:space="0" w:color="auto"/>
            </w:tcBorders>
            <w:shd w:val="clear" w:color="auto" w:fill="auto"/>
          </w:tcPr>
          <w:p w:rsidR="00181E5A" w:rsidRPr="00845671" w:rsidRDefault="00181E5A" w:rsidP="00181E5A">
            <w:pPr>
              <w:widowControl w:val="0"/>
              <w:autoSpaceDE w:val="0"/>
              <w:autoSpaceDN w:val="0"/>
              <w:ind w:right="49"/>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El proponente deberá presentar una garantía técnica para los bienes ofrecidos, en documento independiente debidamente suscrito por el proponente, en el cual se indique lo siguiente:</w:t>
            </w:r>
          </w:p>
          <w:p w:rsidR="00181E5A" w:rsidRPr="00845671" w:rsidRDefault="00181E5A" w:rsidP="00181E5A">
            <w:pPr>
              <w:widowControl w:val="0"/>
              <w:numPr>
                <w:ilvl w:val="0"/>
                <w:numId w:val="47"/>
              </w:numPr>
              <w:tabs>
                <w:tab w:val="left" w:pos="760"/>
                <w:tab w:val="left" w:pos="761"/>
              </w:tabs>
              <w:autoSpaceDE w:val="0"/>
              <w:autoSpaceDN w:val="0"/>
              <w:ind w:left="0" w:right="49" w:firstLine="0"/>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La garantía mínima requerida en este proceso debe cumplir con los siguientes requisitos:</w:t>
            </w:r>
          </w:p>
          <w:p w:rsidR="00181E5A" w:rsidRPr="00845671" w:rsidRDefault="00181E5A" w:rsidP="00181E5A">
            <w:pPr>
              <w:widowControl w:val="0"/>
              <w:numPr>
                <w:ilvl w:val="0"/>
                <w:numId w:val="47"/>
              </w:numPr>
              <w:tabs>
                <w:tab w:val="left" w:pos="760"/>
                <w:tab w:val="left" w:pos="761"/>
              </w:tabs>
              <w:autoSpaceDE w:val="0"/>
              <w:autoSpaceDN w:val="0"/>
              <w:ind w:left="0" w:right="49" w:firstLine="0"/>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Que ampare el cumplimiento de las condiciones técnicas de los bienes adquiridos, responsabilizándose de los reclamos por cualquier defecto de</w:t>
            </w:r>
            <w:r w:rsidRPr="00845671">
              <w:rPr>
                <w:rFonts w:ascii="Arial" w:eastAsia="Arial" w:hAnsi="Arial" w:cs="Arial"/>
                <w:spacing w:val="-29"/>
                <w:sz w:val="18"/>
                <w:szCs w:val="18"/>
                <w:lang w:eastAsia="es-CO" w:bidi="es-CO"/>
              </w:rPr>
              <w:t xml:space="preserve"> </w:t>
            </w:r>
            <w:r w:rsidRPr="00845671">
              <w:rPr>
                <w:rFonts w:ascii="Arial" w:eastAsia="Arial" w:hAnsi="Arial" w:cs="Arial"/>
                <w:sz w:val="18"/>
                <w:szCs w:val="18"/>
                <w:lang w:eastAsia="es-CO" w:bidi="es-CO"/>
              </w:rPr>
              <w:t>calidad.</w:t>
            </w:r>
          </w:p>
          <w:p w:rsidR="00181E5A" w:rsidRPr="00845671" w:rsidRDefault="00181E5A" w:rsidP="00181E5A">
            <w:pPr>
              <w:widowControl w:val="0"/>
              <w:numPr>
                <w:ilvl w:val="0"/>
                <w:numId w:val="47"/>
              </w:numPr>
              <w:tabs>
                <w:tab w:val="left" w:pos="761"/>
              </w:tabs>
              <w:autoSpaceDE w:val="0"/>
              <w:autoSpaceDN w:val="0"/>
              <w:spacing w:before="23"/>
              <w:ind w:left="0" w:right="49" w:firstLine="0"/>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 xml:space="preserve">Que ampare </w:t>
            </w:r>
            <w:r w:rsidRPr="00845671">
              <w:rPr>
                <w:rFonts w:ascii="Arial" w:eastAsia="Arial" w:hAnsi="Arial" w:cs="Arial"/>
                <w:spacing w:val="-3"/>
                <w:sz w:val="18"/>
                <w:szCs w:val="18"/>
                <w:lang w:eastAsia="es-CO" w:bidi="es-CO"/>
              </w:rPr>
              <w:t xml:space="preserve">la </w:t>
            </w:r>
            <w:r w:rsidRPr="00845671">
              <w:rPr>
                <w:rFonts w:ascii="Arial" w:eastAsia="Arial" w:hAnsi="Arial" w:cs="Arial"/>
                <w:sz w:val="18"/>
                <w:szCs w:val="18"/>
                <w:lang w:eastAsia="es-CO" w:bidi="es-CO"/>
              </w:rPr>
              <w:t>calidad de los bienes y materia prima empleada en su</w:t>
            </w:r>
            <w:r w:rsidRPr="00845671">
              <w:rPr>
                <w:rFonts w:ascii="Arial" w:eastAsia="Arial" w:hAnsi="Arial" w:cs="Arial"/>
                <w:spacing w:val="-15"/>
                <w:sz w:val="18"/>
                <w:szCs w:val="18"/>
                <w:lang w:eastAsia="es-CO" w:bidi="es-CO"/>
              </w:rPr>
              <w:t xml:space="preserve"> </w:t>
            </w:r>
            <w:r w:rsidRPr="00845671">
              <w:rPr>
                <w:rFonts w:ascii="Arial" w:eastAsia="Arial" w:hAnsi="Arial" w:cs="Arial"/>
                <w:sz w:val="18"/>
                <w:szCs w:val="18"/>
                <w:lang w:eastAsia="es-CO" w:bidi="es-CO"/>
              </w:rPr>
              <w:t>fabricación</w:t>
            </w:r>
          </w:p>
          <w:p w:rsidR="00181E5A" w:rsidRPr="00845671" w:rsidRDefault="00181E5A" w:rsidP="00181E5A">
            <w:pPr>
              <w:widowControl w:val="0"/>
              <w:numPr>
                <w:ilvl w:val="0"/>
                <w:numId w:val="47"/>
              </w:numPr>
              <w:tabs>
                <w:tab w:val="left" w:pos="761"/>
              </w:tabs>
              <w:autoSpaceDE w:val="0"/>
              <w:autoSpaceDN w:val="0"/>
              <w:spacing w:before="27" w:line="269" w:lineRule="exact"/>
              <w:ind w:left="0" w:right="49" w:firstLine="0"/>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Que ampare cada uno de los requerimientos</w:t>
            </w:r>
            <w:r w:rsidRPr="00845671">
              <w:rPr>
                <w:rFonts w:ascii="Arial" w:eastAsia="Arial" w:hAnsi="Arial" w:cs="Arial"/>
                <w:spacing w:val="-3"/>
                <w:sz w:val="18"/>
                <w:szCs w:val="18"/>
                <w:lang w:eastAsia="es-CO" w:bidi="es-CO"/>
              </w:rPr>
              <w:t xml:space="preserve"> </w:t>
            </w:r>
            <w:r w:rsidRPr="00845671">
              <w:rPr>
                <w:rFonts w:ascii="Arial" w:eastAsia="Arial" w:hAnsi="Arial" w:cs="Arial"/>
                <w:sz w:val="18"/>
                <w:szCs w:val="18"/>
                <w:lang w:eastAsia="es-CO" w:bidi="es-CO"/>
              </w:rPr>
              <w:t>técnicos.</w:t>
            </w:r>
          </w:p>
          <w:p w:rsidR="00181E5A" w:rsidRPr="00845671" w:rsidRDefault="00181E5A" w:rsidP="00181E5A">
            <w:pPr>
              <w:pStyle w:val="Prrafodelista"/>
              <w:numPr>
                <w:ilvl w:val="0"/>
                <w:numId w:val="48"/>
              </w:numPr>
              <w:ind w:left="0" w:firstLine="0"/>
              <w:contextualSpacing w:val="0"/>
              <w:jc w:val="both"/>
              <w:rPr>
                <w:rFonts w:ascii="Arial" w:hAnsi="Arial" w:cs="Arial"/>
                <w:sz w:val="18"/>
                <w:szCs w:val="18"/>
              </w:rPr>
            </w:pPr>
            <w:r w:rsidRPr="00845671">
              <w:rPr>
                <w:rFonts w:ascii="Arial" w:hAnsi="Arial" w:cs="Arial"/>
                <w:sz w:val="18"/>
                <w:szCs w:val="18"/>
              </w:rPr>
              <w:t>El proponente garantizará que los elementos ofrecidos serán de óptima calidad, de no ser así, con la presentación de la oferta, acepta la imposición de las multas y sanciones correspondientes, luego de surtido el debido proceso y el derecho a la defensa.</w:t>
            </w:r>
          </w:p>
          <w:p w:rsidR="00181E5A" w:rsidRPr="00845671" w:rsidRDefault="00181E5A" w:rsidP="00181E5A">
            <w:pPr>
              <w:pStyle w:val="Prrafodelista"/>
              <w:ind w:left="0"/>
              <w:jc w:val="both"/>
              <w:rPr>
                <w:rFonts w:ascii="Arial" w:hAnsi="Arial" w:cs="Arial"/>
                <w:sz w:val="18"/>
                <w:szCs w:val="18"/>
              </w:rPr>
            </w:pPr>
          </w:p>
          <w:p w:rsidR="00181E5A" w:rsidRPr="00845671" w:rsidRDefault="00181E5A" w:rsidP="00181E5A">
            <w:pPr>
              <w:pStyle w:val="Default"/>
              <w:spacing w:line="276" w:lineRule="auto"/>
              <w:jc w:val="both"/>
              <w:rPr>
                <w:color w:val="auto"/>
                <w:sz w:val="18"/>
                <w:szCs w:val="18"/>
                <w:highlight w:val="yellow"/>
              </w:rPr>
            </w:pPr>
            <w:r w:rsidRPr="00845671">
              <w:rPr>
                <w:rFonts w:eastAsia="Arial"/>
                <w:color w:val="auto"/>
                <w:sz w:val="18"/>
                <w:szCs w:val="18"/>
                <w:lang w:bidi="es-CO"/>
              </w:rPr>
              <w:t>Que sea por el tiempo de ejecución del contrato y doce (12) Meses</w:t>
            </w:r>
            <w:r w:rsidRPr="00845671">
              <w:rPr>
                <w:rFonts w:eastAsia="Arial"/>
                <w:color w:val="auto"/>
                <w:spacing w:val="-22"/>
                <w:sz w:val="18"/>
                <w:szCs w:val="18"/>
                <w:lang w:bidi="es-CO"/>
              </w:rPr>
              <w:t xml:space="preserve"> </w:t>
            </w:r>
            <w:r w:rsidRPr="00845671">
              <w:rPr>
                <w:rFonts w:eastAsia="Arial"/>
                <w:color w:val="auto"/>
                <w:sz w:val="18"/>
                <w:szCs w:val="18"/>
                <w:lang w:bidi="es-CO"/>
              </w:rPr>
              <w:t>más</w:t>
            </w:r>
            <w:r w:rsidRPr="00845671">
              <w:rPr>
                <w:color w:val="auto"/>
                <w:sz w:val="18"/>
                <w:szCs w:val="18"/>
              </w:rPr>
              <w:t xml:space="preserve"> </w:t>
            </w:r>
          </w:p>
          <w:p w:rsidR="00181E5A" w:rsidRPr="00845671" w:rsidRDefault="00181E5A" w:rsidP="00181E5A">
            <w:pPr>
              <w:jc w:val="both"/>
              <w:rPr>
                <w:rFonts w:ascii="Arial" w:hAnsi="Arial" w:cs="Arial"/>
                <w:bCs/>
                <w:sz w:val="18"/>
                <w:szCs w:val="18"/>
              </w:rPr>
            </w:pPr>
          </w:p>
        </w:tc>
        <w:tc>
          <w:tcPr>
            <w:tcW w:w="903" w:type="pct"/>
            <w:tcBorders>
              <w:left w:val="sing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r w:rsidR="00181E5A" w:rsidRPr="00845671" w:rsidTr="00181E5A">
        <w:trPr>
          <w:trHeight w:val="40"/>
          <w:jc w:val="center"/>
        </w:trPr>
        <w:tc>
          <w:tcPr>
            <w:tcW w:w="477" w:type="pct"/>
            <w:tcBorders>
              <w:bottom w:val="double" w:sz="4" w:space="0" w:color="auto"/>
              <w:right w:val="single" w:sz="4" w:space="0" w:color="auto"/>
            </w:tcBorders>
            <w:vAlign w:val="center"/>
          </w:tcPr>
          <w:p w:rsidR="00181E5A" w:rsidRPr="00845671" w:rsidRDefault="00181E5A" w:rsidP="00181E5A">
            <w:pPr>
              <w:ind w:left="1"/>
              <w:jc w:val="center"/>
              <w:rPr>
                <w:rFonts w:ascii="Arial" w:eastAsia="Arial" w:hAnsi="Arial" w:cs="Arial"/>
                <w:sz w:val="18"/>
                <w:szCs w:val="18"/>
              </w:rPr>
            </w:pPr>
          </w:p>
        </w:tc>
        <w:tc>
          <w:tcPr>
            <w:tcW w:w="3620" w:type="pct"/>
            <w:tcBorders>
              <w:bottom w:val="double" w:sz="4" w:space="0" w:color="auto"/>
              <w:right w:val="single" w:sz="4" w:space="0" w:color="auto"/>
            </w:tcBorders>
            <w:shd w:val="clear" w:color="auto" w:fill="auto"/>
          </w:tcPr>
          <w:p w:rsidR="00181E5A" w:rsidRPr="00845671" w:rsidRDefault="00181E5A" w:rsidP="00181E5A">
            <w:pPr>
              <w:widowControl w:val="0"/>
              <w:autoSpaceDE w:val="0"/>
              <w:autoSpaceDN w:val="0"/>
              <w:ind w:right="49"/>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t>Los términos de garantía técnica y el tiempo de respuesta de la misma, deberán ser aportados en documento independiente debidamente suscrito por el oferente.</w:t>
            </w:r>
          </w:p>
          <w:p w:rsidR="00181E5A" w:rsidRPr="00845671" w:rsidRDefault="00181E5A" w:rsidP="00181E5A">
            <w:pPr>
              <w:pStyle w:val="Default"/>
              <w:jc w:val="both"/>
              <w:rPr>
                <w:color w:val="auto"/>
                <w:sz w:val="18"/>
                <w:szCs w:val="18"/>
              </w:rPr>
            </w:pPr>
            <w:r w:rsidRPr="00845671">
              <w:rPr>
                <w:color w:val="auto"/>
                <w:sz w:val="18"/>
                <w:szCs w:val="18"/>
              </w:rPr>
              <w:t xml:space="preserve">Debe certificarse por escrito que en caso que se presenten requerimientos sobre la entrega de los bienes que no cumplan con las especificaciones técnicas en cumplimiento del objeto del contrato, el contratista debe asumir los cambios, en un término no mayor a cuarenta y ocho  (48) horas, siguientes al requerimiento realizado por el ordenador del gasto, previo concepto del supervisor del contrato. </w:t>
            </w:r>
          </w:p>
          <w:p w:rsidR="00181E5A" w:rsidRPr="00845671" w:rsidRDefault="00181E5A" w:rsidP="00181E5A">
            <w:pPr>
              <w:pStyle w:val="Default"/>
              <w:jc w:val="both"/>
              <w:rPr>
                <w:rFonts w:eastAsia="Arial"/>
                <w:color w:val="auto"/>
                <w:sz w:val="18"/>
                <w:szCs w:val="18"/>
                <w:lang w:bidi="es-CO"/>
              </w:rPr>
            </w:pPr>
          </w:p>
          <w:p w:rsidR="00181E5A" w:rsidRPr="00845671" w:rsidRDefault="00181E5A" w:rsidP="00181E5A">
            <w:pPr>
              <w:widowControl w:val="0"/>
              <w:autoSpaceDE w:val="0"/>
              <w:autoSpaceDN w:val="0"/>
              <w:ind w:right="49"/>
              <w:jc w:val="both"/>
              <w:rPr>
                <w:rFonts w:ascii="Arial" w:eastAsia="Arial" w:hAnsi="Arial" w:cs="Arial"/>
                <w:sz w:val="18"/>
                <w:szCs w:val="18"/>
                <w:lang w:eastAsia="es-CO" w:bidi="es-CO"/>
              </w:rPr>
            </w:pPr>
            <w:r w:rsidRPr="00845671">
              <w:rPr>
                <w:rFonts w:ascii="Arial" w:eastAsia="Arial" w:hAnsi="Arial" w:cs="Arial"/>
                <w:sz w:val="18"/>
                <w:szCs w:val="18"/>
                <w:lang w:eastAsia="es-CO" w:bidi="es-CO"/>
              </w:rPr>
              <w:lastRenderedPageBreak/>
              <w:t xml:space="preserve">El bien defectuoso no podrá ser superior al 10% del total de pedido que se realice en </w:t>
            </w:r>
            <w:r w:rsidRPr="00845671">
              <w:rPr>
                <w:rFonts w:ascii="Arial" w:eastAsia="Arial" w:hAnsi="Arial" w:cs="Arial"/>
                <w:spacing w:val="-3"/>
                <w:sz w:val="18"/>
                <w:szCs w:val="18"/>
                <w:lang w:eastAsia="es-CO" w:bidi="es-CO"/>
              </w:rPr>
              <w:t xml:space="preserve">la </w:t>
            </w:r>
            <w:r w:rsidRPr="00845671">
              <w:rPr>
                <w:rFonts w:ascii="Arial" w:eastAsia="Arial" w:hAnsi="Arial" w:cs="Arial"/>
                <w:sz w:val="18"/>
                <w:szCs w:val="18"/>
                <w:lang w:eastAsia="es-CO" w:bidi="es-CO"/>
              </w:rPr>
              <w:t xml:space="preserve">periodicidad que determine el supervisor del contrato, de </w:t>
            </w:r>
            <w:r w:rsidRPr="00845671">
              <w:rPr>
                <w:rFonts w:ascii="Arial" w:eastAsia="Arial" w:hAnsi="Arial" w:cs="Arial"/>
                <w:spacing w:val="-3"/>
                <w:sz w:val="18"/>
                <w:szCs w:val="18"/>
                <w:lang w:eastAsia="es-CO" w:bidi="es-CO"/>
              </w:rPr>
              <w:t xml:space="preserve">lo </w:t>
            </w:r>
            <w:r w:rsidRPr="00845671">
              <w:rPr>
                <w:rFonts w:ascii="Arial" w:eastAsia="Arial" w:hAnsi="Arial" w:cs="Arial"/>
                <w:sz w:val="18"/>
                <w:szCs w:val="18"/>
                <w:lang w:eastAsia="es-CO" w:bidi="es-CO"/>
              </w:rPr>
              <w:t xml:space="preserve">contrario no se aplicará </w:t>
            </w:r>
            <w:r w:rsidRPr="00845671">
              <w:rPr>
                <w:rFonts w:ascii="Arial" w:eastAsia="Arial" w:hAnsi="Arial" w:cs="Arial"/>
                <w:spacing w:val="-3"/>
                <w:sz w:val="18"/>
                <w:szCs w:val="18"/>
                <w:lang w:eastAsia="es-CO" w:bidi="es-CO"/>
              </w:rPr>
              <w:t xml:space="preserve">la </w:t>
            </w:r>
            <w:r w:rsidRPr="00845671">
              <w:rPr>
                <w:rFonts w:ascii="Arial" w:eastAsia="Arial" w:hAnsi="Arial" w:cs="Arial"/>
                <w:sz w:val="18"/>
                <w:szCs w:val="18"/>
                <w:lang w:eastAsia="es-CO" w:bidi="es-CO"/>
              </w:rPr>
              <w:t xml:space="preserve">garantía técnica sino que se hará efectiva </w:t>
            </w:r>
            <w:r w:rsidRPr="00845671">
              <w:rPr>
                <w:rFonts w:ascii="Arial" w:eastAsia="Arial" w:hAnsi="Arial" w:cs="Arial"/>
                <w:spacing w:val="-3"/>
                <w:sz w:val="18"/>
                <w:szCs w:val="18"/>
                <w:lang w:eastAsia="es-CO" w:bidi="es-CO"/>
              </w:rPr>
              <w:t xml:space="preserve">la </w:t>
            </w:r>
            <w:r w:rsidRPr="00845671">
              <w:rPr>
                <w:rFonts w:ascii="Arial" w:eastAsia="Arial" w:hAnsi="Arial" w:cs="Arial"/>
                <w:sz w:val="18"/>
                <w:szCs w:val="18"/>
                <w:lang w:eastAsia="es-CO" w:bidi="es-CO"/>
              </w:rPr>
              <w:t>garantía única de cumplimiento por  el amparo de calidad de los</w:t>
            </w:r>
            <w:r w:rsidRPr="00845671">
              <w:rPr>
                <w:rFonts w:ascii="Arial" w:eastAsia="Arial" w:hAnsi="Arial" w:cs="Arial"/>
                <w:spacing w:val="-1"/>
                <w:sz w:val="18"/>
                <w:szCs w:val="18"/>
                <w:lang w:eastAsia="es-CO" w:bidi="es-CO"/>
              </w:rPr>
              <w:t xml:space="preserve"> </w:t>
            </w:r>
            <w:r w:rsidRPr="00845671">
              <w:rPr>
                <w:rFonts w:ascii="Arial" w:eastAsia="Arial" w:hAnsi="Arial" w:cs="Arial"/>
                <w:sz w:val="18"/>
                <w:szCs w:val="18"/>
                <w:lang w:eastAsia="es-CO" w:bidi="es-CO"/>
              </w:rPr>
              <w:t>elementos.</w:t>
            </w:r>
          </w:p>
          <w:p w:rsidR="00181E5A" w:rsidRPr="00845671" w:rsidRDefault="00181E5A" w:rsidP="00181E5A">
            <w:pPr>
              <w:widowControl w:val="0"/>
              <w:autoSpaceDE w:val="0"/>
              <w:autoSpaceDN w:val="0"/>
              <w:ind w:right="49"/>
              <w:jc w:val="both"/>
              <w:rPr>
                <w:rFonts w:ascii="Arial" w:eastAsia="Arial" w:hAnsi="Arial" w:cs="Arial"/>
                <w:sz w:val="18"/>
                <w:szCs w:val="18"/>
                <w:lang w:eastAsia="es-CO" w:bidi="es-CO"/>
              </w:rPr>
            </w:pPr>
          </w:p>
        </w:tc>
        <w:tc>
          <w:tcPr>
            <w:tcW w:w="903" w:type="pct"/>
            <w:tcBorders>
              <w:left w:val="single" w:sz="4" w:space="0" w:color="auto"/>
              <w:bottom w:val="doub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bl>
    <w:p w:rsidR="00181E5A" w:rsidRPr="00845671" w:rsidRDefault="00181E5A" w:rsidP="00181E5A">
      <w:pPr>
        <w:pStyle w:val="Textoindependienteprimerasangra2"/>
        <w:ind w:left="0" w:firstLine="0"/>
        <w:rPr>
          <w:rFonts w:ascii="Arial" w:eastAsia="HelveticaNeueLTStd-Th" w:hAnsi="Arial" w:cs="Arial"/>
          <w:sz w:val="18"/>
          <w:szCs w:val="18"/>
          <w:lang w:eastAsia="es-CO"/>
        </w:rPr>
      </w:pPr>
    </w:p>
    <w:p w:rsidR="00181E5A" w:rsidRPr="00845671" w:rsidRDefault="00181E5A" w:rsidP="00181E5A">
      <w:pPr>
        <w:pStyle w:val="Textoindependienteprimerasangra2"/>
        <w:shd w:val="clear" w:color="auto" w:fill="E5B8B7" w:themeFill="accent2" w:themeFillTint="66"/>
        <w:ind w:left="0" w:firstLine="0"/>
        <w:rPr>
          <w:rFonts w:ascii="Arial" w:hAnsi="Arial" w:cs="Arial"/>
          <w:b/>
          <w:sz w:val="18"/>
          <w:szCs w:val="18"/>
          <w:lang w:eastAsia="es-ES"/>
        </w:rPr>
      </w:pPr>
      <w:r w:rsidRPr="00845671">
        <w:rPr>
          <w:rFonts w:ascii="Arial" w:hAnsi="Arial" w:cs="Arial"/>
          <w:b/>
          <w:sz w:val="18"/>
          <w:szCs w:val="18"/>
          <w:lang w:eastAsia="es-ES"/>
        </w:rPr>
        <w:t>VARIABLES TÉCNICAS ADICIONALES A LAS ESPECIFICACIONES TÉCNICAS DE OBLIGATORIO CUMPLIMIENTO</w:t>
      </w:r>
    </w:p>
    <w:tbl>
      <w:tblPr>
        <w:tblW w:w="49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76"/>
        <w:gridCol w:w="6648"/>
        <w:gridCol w:w="1658"/>
      </w:tblGrid>
      <w:tr w:rsidR="00181E5A" w:rsidRPr="00845671" w:rsidTr="00181E5A">
        <w:trPr>
          <w:trHeight w:val="284"/>
          <w:jc w:val="center"/>
        </w:trPr>
        <w:tc>
          <w:tcPr>
            <w:tcW w:w="477" w:type="pct"/>
            <w:tcBorders>
              <w:bottom w:val="single" w:sz="4" w:space="0" w:color="auto"/>
            </w:tcBorders>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ITEM</w:t>
            </w:r>
          </w:p>
        </w:tc>
        <w:tc>
          <w:tcPr>
            <w:tcW w:w="3620" w:type="pct"/>
            <w:tcBorders>
              <w:bottom w:val="single" w:sz="4" w:space="0" w:color="auto"/>
            </w:tcBorders>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DESCRIPCION</w:t>
            </w:r>
          </w:p>
        </w:tc>
        <w:tc>
          <w:tcPr>
            <w:tcW w:w="903" w:type="pct"/>
            <w:tcBorders>
              <w:bottom w:val="single" w:sz="4" w:space="0" w:color="auto"/>
            </w:tcBorders>
            <w:shd w:val="clear" w:color="auto" w:fill="DDD9C3" w:themeFill="background2" w:themeFillShade="E6"/>
            <w:vAlign w:val="center"/>
          </w:tcPr>
          <w:p w:rsidR="00181E5A" w:rsidRPr="00845671" w:rsidRDefault="00181E5A" w:rsidP="00181E5A">
            <w:pPr>
              <w:jc w:val="center"/>
              <w:rPr>
                <w:rFonts w:ascii="Arial" w:hAnsi="Arial" w:cs="Arial"/>
                <w:b/>
                <w:sz w:val="18"/>
                <w:szCs w:val="18"/>
              </w:rPr>
            </w:pPr>
            <w:r w:rsidRPr="00845671">
              <w:rPr>
                <w:rFonts w:ascii="Arial" w:hAnsi="Arial" w:cs="Arial"/>
                <w:b/>
                <w:sz w:val="18"/>
                <w:szCs w:val="18"/>
              </w:rPr>
              <w:t>CUMPLE/NO CUMPLE</w:t>
            </w:r>
          </w:p>
        </w:tc>
      </w:tr>
      <w:tr w:rsidR="00181E5A" w:rsidRPr="00845671" w:rsidTr="00181E5A">
        <w:trPr>
          <w:trHeight w:val="60"/>
          <w:jc w:val="center"/>
        </w:trPr>
        <w:tc>
          <w:tcPr>
            <w:tcW w:w="477" w:type="pct"/>
            <w:tcBorders>
              <w:top w:val="single" w:sz="4" w:space="0" w:color="auto"/>
            </w:tcBorders>
            <w:vAlign w:val="center"/>
          </w:tcPr>
          <w:p w:rsidR="00181E5A" w:rsidRPr="00845671" w:rsidRDefault="00181E5A" w:rsidP="00181E5A">
            <w:pPr>
              <w:autoSpaceDE w:val="0"/>
              <w:autoSpaceDN w:val="0"/>
              <w:adjustRightInd w:val="0"/>
              <w:jc w:val="center"/>
              <w:rPr>
                <w:rFonts w:ascii="Arial" w:hAnsi="Arial" w:cs="Arial"/>
                <w:sz w:val="18"/>
                <w:szCs w:val="18"/>
                <w:lang w:eastAsia="es-CO"/>
              </w:rPr>
            </w:pPr>
            <w:r w:rsidRPr="00845671">
              <w:rPr>
                <w:rFonts w:ascii="Arial" w:hAnsi="Arial" w:cs="Arial"/>
                <w:sz w:val="18"/>
                <w:szCs w:val="18"/>
                <w:lang w:eastAsia="es-CO"/>
              </w:rPr>
              <w:t>1</w:t>
            </w:r>
          </w:p>
        </w:tc>
        <w:tc>
          <w:tcPr>
            <w:tcW w:w="3620" w:type="pct"/>
            <w:tcBorders>
              <w:top w:val="single" w:sz="4" w:space="0" w:color="auto"/>
            </w:tcBorders>
            <w:shd w:val="clear" w:color="auto" w:fill="auto"/>
          </w:tcPr>
          <w:p w:rsidR="00181E5A" w:rsidRPr="00845671" w:rsidRDefault="00181E5A" w:rsidP="00181E5A">
            <w:pPr>
              <w:pStyle w:val="PARTE"/>
              <w:jc w:val="both"/>
              <w:rPr>
                <w:rFonts w:ascii="Arial" w:hAnsi="Arial" w:cs="Arial"/>
                <w:b w:val="0"/>
                <w:sz w:val="18"/>
                <w:szCs w:val="18"/>
                <w:lang w:eastAsia="es-CO"/>
              </w:rPr>
            </w:pPr>
            <w:r w:rsidRPr="00845671">
              <w:rPr>
                <w:rFonts w:ascii="Arial" w:hAnsi="Arial" w:cs="Arial"/>
                <w:b w:val="0"/>
                <w:sz w:val="18"/>
                <w:szCs w:val="18"/>
              </w:rPr>
              <w:t>El proponente deberá certificar por escrito que l</w:t>
            </w:r>
            <w:r w:rsidRPr="00845671">
              <w:rPr>
                <w:rFonts w:ascii="Arial" w:hAnsi="Arial" w:cs="Arial"/>
                <w:b w:val="0"/>
                <w:sz w:val="18"/>
                <w:szCs w:val="18"/>
                <w:lang w:eastAsia="es-CO"/>
              </w:rPr>
              <w:t xml:space="preserve">os elementos son “NUEVO DE FABRICA”, </w:t>
            </w:r>
            <w:r w:rsidRPr="00845671">
              <w:rPr>
                <w:rFonts w:ascii="Arial" w:hAnsi="Arial" w:cs="Arial"/>
                <w:b w:val="0"/>
                <w:sz w:val="18"/>
                <w:szCs w:val="18"/>
              </w:rPr>
              <w:t>debidamente embalados, con los empaques  y rotulados originales de fábrica</w:t>
            </w:r>
            <w:r w:rsidRPr="00845671">
              <w:rPr>
                <w:rFonts w:ascii="Arial" w:hAnsi="Arial" w:cs="Arial"/>
                <w:b w:val="0"/>
                <w:sz w:val="18"/>
                <w:szCs w:val="18"/>
                <w:lang w:eastAsia="es-CO"/>
              </w:rPr>
              <w:t xml:space="preserve">, sin presentar imperfectos de ningún tipo y/o algún otro tipo de anomalía exterior e interior. </w:t>
            </w:r>
          </w:p>
          <w:p w:rsidR="00181E5A" w:rsidRPr="00845671" w:rsidRDefault="00181E5A" w:rsidP="00181E5A">
            <w:pPr>
              <w:pStyle w:val="PARTE"/>
              <w:jc w:val="both"/>
              <w:rPr>
                <w:rFonts w:ascii="Arial" w:hAnsi="Arial" w:cs="Arial"/>
                <w:b w:val="0"/>
                <w:sz w:val="18"/>
                <w:szCs w:val="18"/>
                <w:lang w:eastAsia="es-CO"/>
              </w:rPr>
            </w:pPr>
          </w:p>
          <w:p w:rsidR="00181E5A" w:rsidRPr="00845671" w:rsidRDefault="00181E5A" w:rsidP="00181E5A">
            <w:pPr>
              <w:autoSpaceDE w:val="0"/>
              <w:autoSpaceDN w:val="0"/>
              <w:adjustRightInd w:val="0"/>
              <w:jc w:val="both"/>
              <w:rPr>
                <w:rFonts w:ascii="Arial" w:hAnsi="Arial" w:cs="Arial"/>
                <w:sz w:val="18"/>
                <w:szCs w:val="18"/>
              </w:rPr>
            </w:pPr>
            <w:r w:rsidRPr="00845671">
              <w:rPr>
                <w:rFonts w:ascii="Arial" w:hAnsi="Arial" w:cs="Arial"/>
                <w:sz w:val="18"/>
                <w:szCs w:val="18"/>
              </w:rPr>
              <w:t xml:space="preserve">Nota: El proponente debe certificar que los elementos son de primera calidad y marcas reconocidas en el mercado. </w:t>
            </w:r>
          </w:p>
          <w:p w:rsidR="00181E5A" w:rsidRPr="00845671" w:rsidRDefault="00181E5A" w:rsidP="00181E5A">
            <w:pPr>
              <w:autoSpaceDE w:val="0"/>
              <w:autoSpaceDN w:val="0"/>
              <w:adjustRightInd w:val="0"/>
              <w:jc w:val="both"/>
              <w:rPr>
                <w:rFonts w:ascii="Arial" w:hAnsi="Arial" w:cs="Arial"/>
                <w:sz w:val="18"/>
                <w:szCs w:val="18"/>
                <w:lang w:eastAsia="es-CO"/>
              </w:rPr>
            </w:pPr>
            <w:r w:rsidRPr="00845671">
              <w:rPr>
                <w:rFonts w:ascii="Arial" w:hAnsi="Arial" w:cs="Arial"/>
                <w:bCs/>
                <w:sz w:val="18"/>
                <w:szCs w:val="18"/>
              </w:rPr>
              <w:t>Nota: No se recibirán bienes usados, ni reconstruidos</w:t>
            </w:r>
          </w:p>
        </w:tc>
        <w:tc>
          <w:tcPr>
            <w:tcW w:w="903" w:type="pct"/>
            <w:tcBorders>
              <w:top w:val="sing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 xml:space="preserve"> CUMPLE</w:t>
            </w:r>
          </w:p>
        </w:tc>
      </w:tr>
      <w:tr w:rsidR="00181E5A" w:rsidRPr="00845671" w:rsidTr="00181E5A">
        <w:trPr>
          <w:trHeight w:val="873"/>
          <w:jc w:val="center"/>
        </w:trPr>
        <w:tc>
          <w:tcPr>
            <w:tcW w:w="477" w:type="pct"/>
            <w:tcBorders>
              <w:bottom w:val="double" w:sz="4" w:space="0" w:color="auto"/>
              <w:right w:val="single" w:sz="4" w:space="0" w:color="auto"/>
            </w:tcBorders>
            <w:vAlign w:val="center"/>
          </w:tcPr>
          <w:p w:rsidR="00181E5A" w:rsidRPr="00845671" w:rsidRDefault="00181E5A" w:rsidP="00181E5A">
            <w:pPr>
              <w:ind w:left="1"/>
              <w:jc w:val="center"/>
              <w:rPr>
                <w:rFonts w:ascii="Arial" w:eastAsia="Arial" w:hAnsi="Arial" w:cs="Arial"/>
                <w:sz w:val="18"/>
                <w:szCs w:val="18"/>
              </w:rPr>
            </w:pPr>
            <w:r w:rsidRPr="00845671">
              <w:rPr>
                <w:rFonts w:ascii="Arial" w:eastAsia="Arial" w:hAnsi="Arial" w:cs="Arial"/>
                <w:sz w:val="18"/>
                <w:szCs w:val="18"/>
              </w:rPr>
              <w:t>2</w:t>
            </w:r>
          </w:p>
        </w:tc>
        <w:tc>
          <w:tcPr>
            <w:tcW w:w="3620" w:type="pct"/>
            <w:tcBorders>
              <w:bottom w:val="double" w:sz="4" w:space="0" w:color="auto"/>
              <w:right w:val="single" w:sz="4" w:space="0" w:color="auto"/>
            </w:tcBorders>
            <w:shd w:val="clear" w:color="auto" w:fill="auto"/>
          </w:tcPr>
          <w:p w:rsidR="00181E5A" w:rsidRPr="00845671" w:rsidRDefault="00181E5A" w:rsidP="00181E5A">
            <w:pPr>
              <w:tabs>
                <w:tab w:val="left" w:pos="6132"/>
              </w:tabs>
              <w:ind w:right="3237"/>
              <w:rPr>
                <w:rFonts w:ascii="Arial" w:eastAsia="Arial" w:hAnsi="Arial" w:cs="Arial"/>
                <w:b/>
                <w:spacing w:val="-8"/>
                <w:sz w:val="18"/>
                <w:szCs w:val="18"/>
              </w:rPr>
            </w:pPr>
            <w:r w:rsidRPr="00845671">
              <w:rPr>
                <w:rFonts w:ascii="Arial" w:eastAsia="Arial" w:hAnsi="Arial" w:cs="Arial"/>
                <w:b/>
                <w:spacing w:val="-5"/>
                <w:sz w:val="18"/>
                <w:szCs w:val="18"/>
              </w:rPr>
              <w:t>CA</w:t>
            </w:r>
            <w:r w:rsidRPr="00845671">
              <w:rPr>
                <w:rFonts w:ascii="Arial" w:eastAsia="Arial" w:hAnsi="Arial" w:cs="Arial"/>
                <w:b/>
                <w:spacing w:val="5"/>
                <w:sz w:val="18"/>
                <w:szCs w:val="18"/>
              </w:rPr>
              <w:t>P</w:t>
            </w:r>
            <w:r w:rsidRPr="00845671">
              <w:rPr>
                <w:rFonts w:ascii="Arial" w:eastAsia="Arial" w:hAnsi="Arial" w:cs="Arial"/>
                <w:b/>
                <w:spacing w:val="-5"/>
                <w:sz w:val="18"/>
                <w:szCs w:val="18"/>
              </w:rPr>
              <w:t>A</w:t>
            </w:r>
            <w:r w:rsidRPr="00845671">
              <w:rPr>
                <w:rFonts w:ascii="Arial" w:eastAsia="Arial" w:hAnsi="Arial" w:cs="Arial"/>
                <w:b/>
                <w:sz w:val="18"/>
                <w:szCs w:val="18"/>
              </w:rPr>
              <w:t>CI</w:t>
            </w:r>
            <w:r w:rsidRPr="00845671">
              <w:rPr>
                <w:rFonts w:ascii="Arial" w:eastAsia="Arial" w:hAnsi="Arial" w:cs="Arial"/>
                <w:b/>
                <w:spacing w:val="2"/>
                <w:sz w:val="18"/>
                <w:szCs w:val="18"/>
              </w:rPr>
              <w:t>D</w:t>
            </w:r>
            <w:r w:rsidRPr="00845671">
              <w:rPr>
                <w:rFonts w:ascii="Arial" w:eastAsia="Arial" w:hAnsi="Arial" w:cs="Arial"/>
                <w:b/>
                <w:spacing w:val="-5"/>
                <w:sz w:val="18"/>
                <w:szCs w:val="18"/>
              </w:rPr>
              <w:t>A</w:t>
            </w:r>
            <w:r w:rsidRPr="00845671">
              <w:rPr>
                <w:rFonts w:ascii="Arial" w:eastAsia="Arial" w:hAnsi="Arial" w:cs="Arial"/>
                <w:b/>
                <w:sz w:val="18"/>
                <w:szCs w:val="18"/>
              </w:rPr>
              <w:t xml:space="preserve">D </w:t>
            </w:r>
            <w:r w:rsidRPr="00845671">
              <w:rPr>
                <w:rFonts w:ascii="Arial" w:eastAsia="Arial" w:hAnsi="Arial" w:cs="Arial"/>
                <w:b/>
                <w:spacing w:val="1"/>
                <w:sz w:val="18"/>
                <w:szCs w:val="18"/>
              </w:rPr>
              <w:t>O</w:t>
            </w:r>
            <w:r w:rsidRPr="00845671">
              <w:rPr>
                <w:rFonts w:ascii="Arial" w:eastAsia="Arial" w:hAnsi="Arial" w:cs="Arial"/>
                <w:b/>
                <w:sz w:val="18"/>
                <w:szCs w:val="18"/>
              </w:rPr>
              <w:t>PE</w:t>
            </w:r>
            <w:r w:rsidRPr="00845671">
              <w:rPr>
                <w:rFonts w:ascii="Arial" w:eastAsia="Arial" w:hAnsi="Arial" w:cs="Arial"/>
                <w:b/>
                <w:spacing w:val="4"/>
                <w:sz w:val="18"/>
                <w:szCs w:val="18"/>
              </w:rPr>
              <w:t>R</w:t>
            </w:r>
            <w:r w:rsidRPr="00845671">
              <w:rPr>
                <w:rFonts w:ascii="Arial" w:eastAsia="Arial" w:hAnsi="Arial" w:cs="Arial"/>
                <w:b/>
                <w:spacing w:val="-5"/>
                <w:sz w:val="18"/>
                <w:szCs w:val="18"/>
              </w:rPr>
              <w:t>A</w:t>
            </w:r>
            <w:r w:rsidRPr="00845671">
              <w:rPr>
                <w:rFonts w:ascii="Arial" w:eastAsia="Arial" w:hAnsi="Arial" w:cs="Arial"/>
                <w:b/>
                <w:sz w:val="18"/>
                <w:szCs w:val="18"/>
              </w:rPr>
              <w:t>TI</w:t>
            </w:r>
            <w:r w:rsidRPr="00845671">
              <w:rPr>
                <w:rFonts w:ascii="Arial" w:eastAsia="Arial" w:hAnsi="Arial" w:cs="Arial"/>
                <w:b/>
                <w:spacing w:val="6"/>
                <w:sz w:val="18"/>
                <w:szCs w:val="18"/>
              </w:rPr>
              <w:t>V</w:t>
            </w:r>
            <w:r w:rsidRPr="00845671">
              <w:rPr>
                <w:rFonts w:ascii="Arial" w:eastAsia="Arial" w:hAnsi="Arial" w:cs="Arial"/>
                <w:b/>
                <w:spacing w:val="-8"/>
                <w:sz w:val="18"/>
                <w:szCs w:val="18"/>
              </w:rPr>
              <w:t>A</w:t>
            </w:r>
          </w:p>
          <w:p w:rsidR="00181E5A" w:rsidRPr="00845671" w:rsidRDefault="00181E5A" w:rsidP="00181E5A">
            <w:pPr>
              <w:ind w:right="71"/>
              <w:jc w:val="both"/>
              <w:rPr>
                <w:rFonts w:ascii="Arial" w:hAnsi="Arial" w:cs="Arial"/>
                <w:sz w:val="18"/>
                <w:szCs w:val="18"/>
              </w:rPr>
            </w:pPr>
            <w:r w:rsidRPr="00845671">
              <w:rPr>
                <w:rFonts w:ascii="Arial" w:hAnsi="Arial" w:cs="Arial"/>
                <w:bCs/>
                <w:sz w:val="18"/>
                <w:szCs w:val="18"/>
                <w:lang w:val="es-MX"/>
              </w:rPr>
              <w:t xml:space="preserve">El proponente junto con su oferta deberá certificar que está en capacidad de </w:t>
            </w:r>
            <w:r w:rsidRPr="00845671">
              <w:rPr>
                <w:rFonts w:ascii="Arial" w:hAnsi="Arial" w:cs="Arial"/>
                <w:sz w:val="18"/>
                <w:szCs w:val="18"/>
              </w:rPr>
              <w:t xml:space="preserve">asumir fletes, transporte y entrega de los elementos. </w:t>
            </w:r>
            <w:r w:rsidRPr="00845671">
              <w:rPr>
                <w:rFonts w:ascii="Arial" w:hAnsi="Arial" w:cs="Arial"/>
                <w:bCs/>
                <w:sz w:val="18"/>
                <w:szCs w:val="18"/>
                <w:lang w:val="es-MX"/>
              </w:rPr>
              <w:t>El contratista asumirá cualquier costo extra que se genere en la ejecución del objeto del presente proceso contractual, por lo que no se realizará pago adicional alguno.</w:t>
            </w:r>
          </w:p>
        </w:tc>
        <w:tc>
          <w:tcPr>
            <w:tcW w:w="903" w:type="pct"/>
            <w:tcBorders>
              <w:left w:val="single" w:sz="4" w:space="0" w:color="auto"/>
              <w:bottom w:val="doub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r w:rsidR="00181E5A" w:rsidRPr="00845671" w:rsidTr="00181E5A">
        <w:trPr>
          <w:trHeight w:val="40"/>
          <w:jc w:val="center"/>
        </w:trPr>
        <w:tc>
          <w:tcPr>
            <w:tcW w:w="477" w:type="pct"/>
            <w:tcBorders>
              <w:bottom w:val="double" w:sz="4" w:space="0" w:color="auto"/>
              <w:right w:val="single" w:sz="4" w:space="0" w:color="auto"/>
            </w:tcBorders>
            <w:vAlign w:val="center"/>
          </w:tcPr>
          <w:p w:rsidR="00181E5A" w:rsidRPr="00845671" w:rsidRDefault="00181E5A" w:rsidP="00181E5A">
            <w:pPr>
              <w:ind w:left="1"/>
              <w:jc w:val="center"/>
              <w:rPr>
                <w:rFonts w:ascii="Arial" w:eastAsia="Arial" w:hAnsi="Arial" w:cs="Arial"/>
                <w:sz w:val="18"/>
                <w:szCs w:val="18"/>
              </w:rPr>
            </w:pPr>
            <w:r w:rsidRPr="00845671">
              <w:rPr>
                <w:rFonts w:ascii="Arial" w:eastAsia="Arial" w:hAnsi="Arial" w:cs="Arial"/>
                <w:sz w:val="18"/>
                <w:szCs w:val="18"/>
              </w:rPr>
              <w:t>3</w:t>
            </w:r>
          </w:p>
        </w:tc>
        <w:tc>
          <w:tcPr>
            <w:tcW w:w="3620" w:type="pct"/>
            <w:tcBorders>
              <w:bottom w:val="double" w:sz="4" w:space="0" w:color="auto"/>
              <w:right w:val="single" w:sz="4" w:space="0" w:color="auto"/>
            </w:tcBorders>
            <w:shd w:val="clear" w:color="auto" w:fill="auto"/>
          </w:tcPr>
          <w:p w:rsidR="00181E5A" w:rsidRPr="00845671" w:rsidRDefault="00181E5A" w:rsidP="00181E5A">
            <w:pPr>
              <w:ind w:left="1"/>
              <w:jc w:val="both"/>
              <w:rPr>
                <w:rFonts w:ascii="Arial" w:eastAsia="Arial" w:hAnsi="Arial" w:cs="Arial"/>
                <w:b/>
                <w:sz w:val="18"/>
                <w:szCs w:val="18"/>
              </w:rPr>
            </w:pPr>
            <w:r w:rsidRPr="00845671">
              <w:rPr>
                <w:rFonts w:ascii="Arial" w:eastAsia="Arial" w:hAnsi="Arial" w:cs="Arial"/>
                <w:b/>
                <w:sz w:val="18"/>
                <w:szCs w:val="18"/>
              </w:rPr>
              <w:t>FICHAS TECNICAS Y/O CATALOGO</w:t>
            </w:r>
          </w:p>
          <w:p w:rsidR="00181E5A" w:rsidRPr="00845671" w:rsidRDefault="00181E5A" w:rsidP="00181E5A">
            <w:pPr>
              <w:ind w:left="1"/>
              <w:jc w:val="both"/>
              <w:rPr>
                <w:rFonts w:ascii="Arial" w:eastAsia="Arial" w:hAnsi="Arial" w:cs="Arial"/>
                <w:sz w:val="18"/>
                <w:szCs w:val="18"/>
              </w:rPr>
            </w:pPr>
            <w:r w:rsidRPr="00845671">
              <w:rPr>
                <w:rFonts w:ascii="Arial" w:eastAsia="Arial" w:hAnsi="Arial" w:cs="Arial"/>
                <w:sz w:val="18"/>
                <w:szCs w:val="18"/>
              </w:rPr>
              <w:t xml:space="preserve">El proponente deberá presentar junto con su oferta ficha técnica y/o catálogo de cada uno de los elementos, en lo cual se debe evidenciar marca, calidad, referencia y garantía del fabricante. </w:t>
            </w:r>
          </w:p>
        </w:tc>
        <w:tc>
          <w:tcPr>
            <w:tcW w:w="903" w:type="pct"/>
            <w:tcBorders>
              <w:left w:val="single" w:sz="4" w:space="0" w:color="auto"/>
              <w:bottom w:val="doub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r w:rsidR="00181E5A" w:rsidRPr="00845671" w:rsidTr="00181E5A">
        <w:trPr>
          <w:trHeight w:val="40"/>
          <w:jc w:val="center"/>
        </w:trPr>
        <w:tc>
          <w:tcPr>
            <w:tcW w:w="477" w:type="pct"/>
            <w:tcBorders>
              <w:bottom w:val="double" w:sz="4" w:space="0" w:color="auto"/>
              <w:right w:val="single" w:sz="4" w:space="0" w:color="auto"/>
            </w:tcBorders>
            <w:vAlign w:val="center"/>
          </w:tcPr>
          <w:p w:rsidR="00181E5A" w:rsidRPr="00845671" w:rsidRDefault="00181E5A" w:rsidP="00181E5A">
            <w:pPr>
              <w:ind w:left="1"/>
              <w:jc w:val="center"/>
              <w:rPr>
                <w:rFonts w:ascii="Arial" w:eastAsia="Arial" w:hAnsi="Arial" w:cs="Arial"/>
                <w:sz w:val="18"/>
                <w:szCs w:val="18"/>
              </w:rPr>
            </w:pPr>
            <w:r w:rsidRPr="00845671">
              <w:rPr>
                <w:rFonts w:ascii="Arial" w:eastAsia="Arial" w:hAnsi="Arial" w:cs="Arial"/>
                <w:sz w:val="18"/>
                <w:szCs w:val="18"/>
              </w:rPr>
              <w:t>4</w:t>
            </w:r>
          </w:p>
        </w:tc>
        <w:tc>
          <w:tcPr>
            <w:tcW w:w="3620" w:type="pct"/>
            <w:tcBorders>
              <w:bottom w:val="double" w:sz="4" w:space="0" w:color="auto"/>
              <w:right w:val="single" w:sz="4" w:space="0" w:color="auto"/>
            </w:tcBorders>
            <w:shd w:val="clear" w:color="auto" w:fill="auto"/>
          </w:tcPr>
          <w:p w:rsidR="00181E5A" w:rsidRPr="00845671" w:rsidRDefault="00181E5A" w:rsidP="00181E5A">
            <w:pPr>
              <w:ind w:left="1"/>
              <w:jc w:val="both"/>
              <w:rPr>
                <w:rFonts w:ascii="Arial" w:eastAsia="Arial" w:hAnsi="Arial" w:cs="Arial"/>
                <w:b/>
                <w:sz w:val="18"/>
                <w:szCs w:val="18"/>
              </w:rPr>
            </w:pPr>
            <w:r w:rsidRPr="00845671">
              <w:rPr>
                <w:rFonts w:ascii="Arial" w:eastAsia="Arial" w:hAnsi="Arial" w:cs="Arial"/>
                <w:b/>
                <w:sz w:val="18"/>
                <w:szCs w:val="18"/>
              </w:rPr>
              <w:t>MANUALES</w:t>
            </w:r>
          </w:p>
          <w:p w:rsidR="00181E5A" w:rsidRPr="00845671" w:rsidRDefault="00181E5A" w:rsidP="00181E5A">
            <w:pPr>
              <w:ind w:left="1"/>
              <w:jc w:val="both"/>
              <w:rPr>
                <w:rFonts w:ascii="Arial" w:eastAsia="Arial" w:hAnsi="Arial" w:cs="Arial"/>
                <w:sz w:val="18"/>
                <w:szCs w:val="18"/>
              </w:rPr>
            </w:pPr>
            <w:r w:rsidRPr="00845671">
              <w:rPr>
                <w:rFonts w:ascii="Arial" w:eastAsia="Arial" w:hAnsi="Arial" w:cs="Arial"/>
                <w:sz w:val="18"/>
                <w:szCs w:val="18"/>
              </w:rPr>
              <w:t xml:space="preserve">El oferente debe certificar que una vez adjudicado el proceso entregara junto con los elementos los manuales en idioma castellano. Cuando aplique </w:t>
            </w:r>
          </w:p>
        </w:tc>
        <w:tc>
          <w:tcPr>
            <w:tcW w:w="903" w:type="pct"/>
            <w:tcBorders>
              <w:left w:val="single" w:sz="4" w:space="0" w:color="auto"/>
              <w:bottom w:val="doub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r w:rsidR="00181E5A" w:rsidRPr="00845671" w:rsidTr="00181E5A">
        <w:trPr>
          <w:trHeight w:val="40"/>
          <w:jc w:val="center"/>
        </w:trPr>
        <w:tc>
          <w:tcPr>
            <w:tcW w:w="477" w:type="pct"/>
            <w:tcBorders>
              <w:bottom w:val="double" w:sz="4" w:space="0" w:color="auto"/>
              <w:right w:val="single" w:sz="4" w:space="0" w:color="auto"/>
            </w:tcBorders>
            <w:vAlign w:val="center"/>
          </w:tcPr>
          <w:p w:rsidR="00181E5A" w:rsidRPr="00845671" w:rsidRDefault="00181E5A" w:rsidP="00181E5A">
            <w:pPr>
              <w:ind w:left="1"/>
              <w:jc w:val="center"/>
              <w:rPr>
                <w:rFonts w:ascii="Arial" w:eastAsia="Arial" w:hAnsi="Arial" w:cs="Arial"/>
                <w:sz w:val="18"/>
                <w:szCs w:val="18"/>
              </w:rPr>
            </w:pPr>
            <w:r w:rsidRPr="00845671">
              <w:rPr>
                <w:rFonts w:ascii="Arial" w:eastAsia="Arial" w:hAnsi="Arial" w:cs="Arial"/>
                <w:sz w:val="18"/>
                <w:szCs w:val="18"/>
              </w:rPr>
              <w:t>5</w:t>
            </w:r>
          </w:p>
        </w:tc>
        <w:tc>
          <w:tcPr>
            <w:tcW w:w="3620" w:type="pct"/>
            <w:tcBorders>
              <w:bottom w:val="double" w:sz="4" w:space="0" w:color="auto"/>
              <w:right w:val="single" w:sz="4" w:space="0" w:color="auto"/>
            </w:tcBorders>
            <w:shd w:val="clear" w:color="auto" w:fill="auto"/>
          </w:tcPr>
          <w:p w:rsidR="00181E5A" w:rsidRPr="00845671" w:rsidRDefault="00181E5A" w:rsidP="00181E5A">
            <w:pPr>
              <w:jc w:val="both"/>
              <w:rPr>
                <w:rFonts w:ascii="Arial" w:eastAsia="Arial" w:hAnsi="Arial" w:cs="Arial"/>
                <w:sz w:val="18"/>
                <w:szCs w:val="18"/>
              </w:rPr>
            </w:pPr>
            <w:r w:rsidRPr="00845671">
              <w:rPr>
                <w:rFonts w:ascii="Arial" w:hAnsi="Arial" w:cs="Arial"/>
                <w:bCs/>
                <w:sz w:val="18"/>
                <w:szCs w:val="18"/>
                <w:lang w:val="es-MX"/>
              </w:rPr>
              <w:t xml:space="preserve">El proponente junto con su oferta deberá certificar que está en capacidad de </w:t>
            </w:r>
            <w:r w:rsidRPr="00845671">
              <w:rPr>
                <w:rFonts w:ascii="Arial" w:eastAsia="Arial" w:hAnsi="Arial" w:cs="Arial"/>
                <w:sz w:val="18"/>
                <w:szCs w:val="18"/>
              </w:rPr>
              <w:t>entregar todas las tallas, los números se solicitaran en la ejecución del contrato de acuerdo a la necesidad de la unidad, y a lo solicitado por el supervisor del contrato.</w:t>
            </w:r>
          </w:p>
        </w:tc>
        <w:tc>
          <w:tcPr>
            <w:tcW w:w="903" w:type="pct"/>
            <w:tcBorders>
              <w:left w:val="single" w:sz="4" w:space="0" w:color="auto"/>
              <w:bottom w:val="doub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tc>
      </w:tr>
      <w:tr w:rsidR="00181E5A" w:rsidRPr="00845671" w:rsidTr="00181E5A">
        <w:trPr>
          <w:trHeight w:val="40"/>
          <w:jc w:val="center"/>
        </w:trPr>
        <w:tc>
          <w:tcPr>
            <w:tcW w:w="477" w:type="pct"/>
            <w:tcBorders>
              <w:right w:val="single" w:sz="4" w:space="0" w:color="auto"/>
            </w:tcBorders>
            <w:vAlign w:val="center"/>
          </w:tcPr>
          <w:p w:rsidR="00181E5A" w:rsidRPr="00845671" w:rsidRDefault="00181E5A" w:rsidP="00181E5A">
            <w:pPr>
              <w:ind w:left="1"/>
              <w:jc w:val="center"/>
              <w:rPr>
                <w:rFonts w:ascii="Arial" w:eastAsia="Arial" w:hAnsi="Arial" w:cs="Arial"/>
                <w:sz w:val="18"/>
                <w:szCs w:val="18"/>
              </w:rPr>
            </w:pPr>
            <w:r w:rsidRPr="00845671">
              <w:rPr>
                <w:rFonts w:ascii="Arial" w:eastAsia="Arial" w:hAnsi="Arial" w:cs="Arial"/>
                <w:sz w:val="18"/>
                <w:szCs w:val="18"/>
              </w:rPr>
              <w:t>6</w:t>
            </w:r>
          </w:p>
        </w:tc>
        <w:tc>
          <w:tcPr>
            <w:tcW w:w="3620" w:type="pct"/>
            <w:tcBorders>
              <w:right w:val="single" w:sz="4" w:space="0" w:color="auto"/>
            </w:tcBorders>
            <w:shd w:val="clear" w:color="auto" w:fill="auto"/>
          </w:tcPr>
          <w:p w:rsidR="00181E5A" w:rsidRPr="00845671" w:rsidRDefault="00181E5A" w:rsidP="00181E5A">
            <w:pPr>
              <w:jc w:val="both"/>
              <w:rPr>
                <w:rFonts w:ascii="Arial" w:hAnsi="Arial" w:cs="Arial"/>
                <w:bCs/>
                <w:sz w:val="18"/>
                <w:szCs w:val="18"/>
                <w:lang w:val="es-MX"/>
              </w:rPr>
            </w:pPr>
            <w:r w:rsidRPr="00845671">
              <w:rPr>
                <w:rFonts w:ascii="Arial" w:hAnsi="Arial" w:cs="Arial"/>
                <w:bCs/>
                <w:sz w:val="18"/>
                <w:szCs w:val="18"/>
                <w:lang w:val="es-MX"/>
              </w:rPr>
              <w:t>El oferente debe allegar junto con la oferta certificado por parte de la ARL o del funcionario competente con licencia, donde certifique que se encuentra en la fase 3 de implementación del sistema de seguridad y salud en el trabajo, (cuando aplique) de acuerdo a lo establecido en el artículo 25 de la resolución 0312 de 2019</w:t>
            </w:r>
          </w:p>
        </w:tc>
        <w:tc>
          <w:tcPr>
            <w:tcW w:w="903" w:type="pct"/>
            <w:tcBorders>
              <w:left w:val="single" w:sz="4" w:space="0" w:color="auto"/>
            </w:tcBorders>
            <w:shd w:val="clear" w:color="auto" w:fill="auto"/>
          </w:tcPr>
          <w:p w:rsidR="00181E5A" w:rsidRPr="00845671" w:rsidRDefault="00181E5A" w:rsidP="00181E5A">
            <w:pPr>
              <w:jc w:val="center"/>
              <w:rPr>
                <w:rFonts w:ascii="Arial" w:hAnsi="Arial" w:cs="Arial"/>
                <w:sz w:val="18"/>
                <w:szCs w:val="18"/>
              </w:rPr>
            </w:pPr>
          </w:p>
          <w:p w:rsidR="00181E5A" w:rsidRPr="00845671" w:rsidRDefault="00181E5A" w:rsidP="00181E5A">
            <w:pPr>
              <w:jc w:val="center"/>
              <w:rPr>
                <w:rFonts w:ascii="Arial" w:hAnsi="Arial" w:cs="Arial"/>
                <w:sz w:val="18"/>
                <w:szCs w:val="18"/>
              </w:rPr>
            </w:pPr>
            <w:r w:rsidRPr="00845671">
              <w:rPr>
                <w:rFonts w:ascii="Arial" w:hAnsi="Arial" w:cs="Arial"/>
                <w:sz w:val="18"/>
                <w:szCs w:val="18"/>
              </w:rPr>
              <w:t>CUMPLE</w:t>
            </w:r>
          </w:p>
          <w:p w:rsidR="00181E5A" w:rsidRPr="00845671" w:rsidRDefault="00181E5A" w:rsidP="00181E5A">
            <w:pPr>
              <w:jc w:val="center"/>
              <w:rPr>
                <w:rFonts w:ascii="Arial" w:hAnsi="Arial" w:cs="Arial"/>
                <w:sz w:val="18"/>
                <w:szCs w:val="18"/>
              </w:rPr>
            </w:pPr>
          </w:p>
        </w:tc>
      </w:tr>
    </w:tbl>
    <w:p w:rsidR="00181E5A" w:rsidRPr="00845671" w:rsidRDefault="00181E5A" w:rsidP="00181E5A">
      <w:pPr>
        <w:autoSpaceDE w:val="0"/>
        <w:autoSpaceDN w:val="0"/>
        <w:adjustRightInd w:val="0"/>
        <w:jc w:val="both"/>
        <w:rPr>
          <w:rFonts w:ascii="Arial" w:eastAsia="HelveticaNeueLTStd-Th" w:hAnsi="Arial" w:cs="Arial"/>
          <w:sz w:val="18"/>
          <w:szCs w:val="18"/>
          <w:lang w:eastAsia="es-CO"/>
        </w:rPr>
      </w:pPr>
    </w:p>
    <w:p w:rsidR="00845671" w:rsidRPr="00845671" w:rsidRDefault="00845671" w:rsidP="00845671">
      <w:pPr>
        <w:contextualSpacing/>
        <w:jc w:val="both"/>
        <w:rPr>
          <w:rFonts w:ascii="Arial" w:hAnsi="Arial" w:cs="Arial"/>
          <w:sz w:val="18"/>
          <w:szCs w:val="18"/>
        </w:rPr>
      </w:pPr>
      <w:r w:rsidRPr="00845671">
        <w:rPr>
          <w:rFonts w:ascii="Arial" w:hAnsi="Arial" w:cs="Arial"/>
          <w:sz w:val="18"/>
          <w:szCs w:val="18"/>
        </w:rPr>
        <w:t xml:space="preserve">El comité técnico evaluador, el día 30 de octubre de 2019, requirió al proponente </w:t>
      </w:r>
      <w:r w:rsidRPr="00845671">
        <w:rPr>
          <w:rFonts w:ascii="Arial" w:hAnsi="Arial" w:cs="Arial"/>
          <w:b/>
          <w:sz w:val="18"/>
          <w:szCs w:val="18"/>
        </w:rPr>
        <w:t xml:space="preserve">ORGANIZACIÓN DE NEGOCIOS BARUC SAS NIT 901.057.189 – 7 </w:t>
      </w:r>
      <w:r w:rsidRPr="00845671">
        <w:rPr>
          <w:rFonts w:ascii="Arial" w:hAnsi="Arial" w:cs="Arial"/>
          <w:sz w:val="18"/>
          <w:szCs w:val="18"/>
        </w:rPr>
        <w:t>para que subsanara documentos de tipo técnico en el término de traslado de la evaluación establecido en el cronograma del proceso.</w:t>
      </w:r>
    </w:p>
    <w:p w:rsidR="00845671" w:rsidRPr="00845671" w:rsidRDefault="00845671" w:rsidP="00845671">
      <w:pPr>
        <w:pStyle w:val="NormalWeb"/>
        <w:jc w:val="both"/>
        <w:textAlignment w:val="baseline"/>
        <w:rPr>
          <w:rFonts w:ascii="Arial" w:hAnsi="Arial" w:cs="Arial"/>
          <w:sz w:val="18"/>
          <w:szCs w:val="18"/>
          <w:lang w:val="es-ES" w:eastAsia="es-ES"/>
        </w:rPr>
      </w:pPr>
      <w:r w:rsidRPr="00845671">
        <w:rPr>
          <w:rFonts w:ascii="Arial" w:eastAsia="Times New Roman" w:hAnsi="Arial" w:cs="Arial"/>
          <w:sz w:val="18"/>
          <w:szCs w:val="18"/>
          <w:lang w:val="es-ES" w:eastAsia="es-ES"/>
        </w:rPr>
        <w:t xml:space="preserve">Que una vez cumplido el término de traslado de la evaluación la firma ORGANIZACIÓN DE NEGOCIOS BARUC SAS NIT 901.057.189 - 7, presento los documentos requeridos </w:t>
      </w:r>
      <w:r w:rsidRPr="00845671">
        <w:rPr>
          <w:rFonts w:ascii="Arial" w:hAnsi="Arial" w:cs="Arial"/>
          <w:sz w:val="18"/>
          <w:szCs w:val="18"/>
          <w:lang w:val="es-ES" w:eastAsia="es-ES"/>
        </w:rPr>
        <w:t>para subsanar, los cuales fueron revisados por</w:t>
      </w:r>
      <w:r w:rsidRPr="00845671">
        <w:rPr>
          <w:rFonts w:ascii="Arial" w:eastAsia="Times New Roman" w:hAnsi="Arial" w:cs="Arial"/>
          <w:sz w:val="18"/>
          <w:szCs w:val="18"/>
          <w:lang w:val="es-ES" w:eastAsia="es-ES"/>
        </w:rPr>
        <w:t xml:space="preserve"> el comité técnico lográndose </w:t>
      </w:r>
      <w:r w:rsidRPr="00845671">
        <w:rPr>
          <w:rFonts w:ascii="Arial" w:hAnsi="Arial" w:cs="Arial"/>
          <w:sz w:val="18"/>
          <w:szCs w:val="18"/>
          <w:lang w:val="es-ES" w:eastAsia="es-ES"/>
        </w:rPr>
        <w:t>evidenciar el</w:t>
      </w:r>
      <w:r w:rsidRPr="00845671">
        <w:rPr>
          <w:rFonts w:ascii="Arial" w:eastAsia="Times New Roman" w:hAnsi="Arial" w:cs="Arial"/>
          <w:color w:val="201F1E"/>
          <w:sz w:val="18"/>
          <w:szCs w:val="18"/>
          <w:bdr w:val="none" w:sz="0" w:space="0" w:color="auto" w:frame="1"/>
        </w:rPr>
        <w:t xml:space="preserve"> vínculo entre la Unión Temporal y la firma BARUC S.A.S.</w:t>
      </w:r>
    </w:p>
    <w:p w:rsidR="00845671" w:rsidRPr="00845671" w:rsidRDefault="00845671" w:rsidP="00845671">
      <w:pPr>
        <w:pStyle w:val="Sinespaciado"/>
        <w:shd w:val="clear" w:color="auto" w:fill="FFFFFF"/>
        <w:jc w:val="both"/>
        <w:rPr>
          <w:rFonts w:ascii="Arial" w:hAnsi="Arial" w:cs="Arial"/>
          <w:sz w:val="18"/>
          <w:szCs w:val="18"/>
        </w:rPr>
      </w:pPr>
      <w:r w:rsidRPr="00845671">
        <w:rPr>
          <w:rFonts w:ascii="Arial" w:hAnsi="Arial" w:cs="Arial"/>
          <w:sz w:val="18"/>
          <w:szCs w:val="18"/>
        </w:rPr>
        <w:t>Por lo anterior el comité técnico evaluador establece que la firma ORGANIZACIÓN DE NEGOCIOS BARUC SAS NIT 901.057.189 – 7 cumple con los requerimientos de tipo técnico establecidos en el pliego de condiciones definitivo y lo habilita para continuar en el proceso.</w:t>
      </w:r>
    </w:p>
    <w:p w:rsidR="00181E5A" w:rsidRPr="00845671" w:rsidRDefault="00845671" w:rsidP="00845671">
      <w:pPr>
        <w:pStyle w:val="NormalWeb"/>
        <w:jc w:val="both"/>
        <w:rPr>
          <w:rFonts w:ascii="Arial" w:eastAsiaTheme="minorHAnsi" w:hAnsi="Arial" w:cs="Arial"/>
          <w:sz w:val="22"/>
          <w:szCs w:val="22"/>
        </w:rPr>
      </w:pPr>
      <w:r>
        <w:rPr>
          <w:rFonts w:ascii="Arial" w:eastAsiaTheme="minorHAnsi" w:hAnsi="Arial" w:cs="Arial"/>
          <w:sz w:val="22"/>
          <w:szCs w:val="22"/>
        </w:rPr>
        <w:t xml:space="preserve">Atentamente, </w:t>
      </w:r>
    </w:p>
    <w:p w:rsidR="00181E5A" w:rsidRPr="00181E5A" w:rsidRDefault="00181E5A" w:rsidP="00181E5A">
      <w:pPr>
        <w:pStyle w:val="Cierre"/>
        <w:ind w:left="0"/>
        <w:jc w:val="both"/>
        <w:rPr>
          <w:rFonts w:ascii="Arial" w:hAnsi="Arial" w:cs="Arial"/>
        </w:rPr>
      </w:pPr>
    </w:p>
    <w:p w:rsidR="00181E5A" w:rsidRPr="00181E5A" w:rsidRDefault="00181E5A" w:rsidP="00181E5A">
      <w:pPr>
        <w:pStyle w:val="Cierre"/>
        <w:ind w:left="0"/>
        <w:jc w:val="both"/>
        <w:rPr>
          <w:rFonts w:ascii="Arial" w:hAnsi="Arial" w:cs="Arial"/>
        </w:rPr>
      </w:pPr>
    </w:p>
    <w:p w:rsidR="00181E5A" w:rsidRPr="00181E5A" w:rsidRDefault="00181E5A" w:rsidP="00181E5A">
      <w:pPr>
        <w:pStyle w:val="Prrafodelista"/>
        <w:ind w:left="0"/>
        <w:rPr>
          <w:rFonts w:ascii="Arial" w:hAnsi="Arial" w:cs="Arial"/>
          <w:sz w:val="22"/>
          <w:szCs w:val="22"/>
          <w:lang w:val="es-CO"/>
        </w:rPr>
      </w:pPr>
      <w:r w:rsidRPr="000D601F">
        <w:rPr>
          <w:rFonts w:ascii="Arial" w:eastAsia="DejaVu Sans" w:hAnsi="Arial" w:cs="Arial"/>
          <w:b/>
          <w:color w:val="FF0000"/>
          <w:kern w:val="1"/>
          <w:sz w:val="22"/>
          <w:szCs w:val="22"/>
          <w:lang w:val="es-CO" w:eastAsia="es-CO"/>
        </w:rPr>
        <w:t>ORIGINAL DEBIDAMENTE FIRMADO</w:t>
      </w:r>
    </w:p>
    <w:p w:rsidR="00181E5A" w:rsidRPr="00181E5A" w:rsidRDefault="00181E5A" w:rsidP="00181E5A">
      <w:pPr>
        <w:pStyle w:val="Cierre"/>
        <w:ind w:left="0"/>
        <w:jc w:val="both"/>
        <w:rPr>
          <w:rFonts w:ascii="Arial" w:hAnsi="Arial" w:cs="Arial"/>
          <w:b/>
        </w:rPr>
      </w:pPr>
      <w:r w:rsidRPr="00181E5A">
        <w:rPr>
          <w:rFonts w:ascii="Arial" w:hAnsi="Arial" w:cs="Arial"/>
          <w:b/>
        </w:rPr>
        <w:t>TE. OMAR DANIEL ESTRADA HERNANDEZ</w:t>
      </w:r>
    </w:p>
    <w:p w:rsidR="00181E5A" w:rsidRPr="00181E5A" w:rsidRDefault="00181E5A" w:rsidP="00181E5A">
      <w:pPr>
        <w:pStyle w:val="Cierre"/>
        <w:ind w:left="0"/>
        <w:jc w:val="both"/>
        <w:rPr>
          <w:rFonts w:ascii="Arial" w:hAnsi="Arial" w:cs="Arial"/>
          <w:b/>
        </w:rPr>
      </w:pPr>
      <w:r w:rsidRPr="00181E5A">
        <w:rPr>
          <w:rFonts w:ascii="Arial" w:hAnsi="Arial" w:cs="Arial"/>
          <w:b/>
        </w:rPr>
        <w:t xml:space="preserve">COMITÉ TECNICO EVALUADOR </w:t>
      </w:r>
    </w:p>
    <w:p w:rsidR="00A56640" w:rsidRDefault="00A56640">
      <w:pPr>
        <w:rPr>
          <w:rFonts w:ascii="Arial" w:hAnsi="Arial" w:cs="Arial"/>
        </w:rPr>
      </w:pPr>
    </w:p>
    <w:p w:rsidR="00181E5A" w:rsidRDefault="00181E5A">
      <w:pPr>
        <w:rPr>
          <w:rFonts w:ascii="Arial" w:hAnsi="Arial" w:cs="Arial"/>
        </w:rPr>
      </w:pPr>
    </w:p>
    <w:p w:rsidR="00181E5A" w:rsidRPr="000D601F" w:rsidRDefault="00181E5A" w:rsidP="00181E5A">
      <w:pPr>
        <w:pStyle w:val="Default"/>
        <w:rPr>
          <w:b/>
          <w:sz w:val="22"/>
          <w:szCs w:val="22"/>
        </w:rPr>
      </w:pPr>
      <w:r>
        <w:rPr>
          <w:noProof/>
          <w:sz w:val="22"/>
          <w:szCs w:val="22"/>
        </w:rPr>
        <w:drawing>
          <wp:anchor distT="0" distB="0" distL="114300" distR="114300" simplePos="0" relativeHeight="251665408" behindDoc="0" locked="0" layoutInCell="1" allowOverlap="1">
            <wp:simplePos x="0" y="0"/>
            <wp:positionH relativeFrom="column">
              <wp:posOffset>5080</wp:posOffset>
            </wp:positionH>
            <wp:positionV relativeFrom="paragraph">
              <wp:posOffset>-22225</wp:posOffset>
            </wp:positionV>
            <wp:extent cx="530860" cy="704850"/>
            <wp:effectExtent l="0" t="0" r="254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860" cy="7048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D601F">
        <w:rPr>
          <w:b/>
          <w:sz w:val="22"/>
          <w:szCs w:val="22"/>
        </w:rPr>
        <w:t>MINISTERIO DE DEFENSA NACIONAL</w:t>
      </w:r>
    </w:p>
    <w:p w:rsidR="00181E5A" w:rsidRPr="000D601F" w:rsidRDefault="00181E5A" w:rsidP="00181E5A">
      <w:pPr>
        <w:pStyle w:val="Default"/>
        <w:rPr>
          <w:b/>
          <w:sz w:val="22"/>
          <w:szCs w:val="22"/>
        </w:rPr>
      </w:pPr>
      <w:r w:rsidRPr="000D601F">
        <w:rPr>
          <w:b/>
          <w:sz w:val="22"/>
          <w:szCs w:val="22"/>
        </w:rPr>
        <w:t>COMANDO  GENERAL FUERZAS MILITARES</w:t>
      </w:r>
    </w:p>
    <w:p w:rsidR="00181E5A" w:rsidRPr="000D601F" w:rsidRDefault="00181E5A" w:rsidP="00181E5A">
      <w:pPr>
        <w:pStyle w:val="Default"/>
        <w:rPr>
          <w:b/>
          <w:sz w:val="22"/>
          <w:szCs w:val="22"/>
        </w:rPr>
      </w:pPr>
      <w:r w:rsidRPr="000D601F">
        <w:rPr>
          <w:b/>
          <w:sz w:val="22"/>
          <w:szCs w:val="22"/>
        </w:rPr>
        <w:t>EJÉRCITO NACIONAL</w:t>
      </w:r>
    </w:p>
    <w:p w:rsidR="00181E5A" w:rsidRPr="000D601F" w:rsidRDefault="00181E5A" w:rsidP="00181E5A">
      <w:pPr>
        <w:pStyle w:val="Default"/>
        <w:rPr>
          <w:b/>
          <w:sz w:val="22"/>
          <w:szCs w:val="22"/>
        </w:rPr>
      </w:pPr>
      <w:r w:rsidRPr="000D601F">
        <w:rPr>
          <w:b/>
          <w:sz w:val="22"/>
          <w:szCs w:val="22"/>
        </w:rPr>
        <w:t>CENTRAL ADMINISTRATIVA Y CONTABLE REGIONAL TOLEMAIDA</w:t>
      </w:r>
    </w:p>
    <w:p w:rsidR="00181E5A" w:rsidRPr="000D601F" w:rsidRDefault="00181E5A" w:rsidP="00181E5A">
      <w:pPr>
        <w:pStyle w:val="Default"/>
        <w:ind w:left="708"/>
        <w:rPr>
          <w:b/>
          <w:sz w:val="22"/>
          <w:szCs w:val="22"/>
        </w:rPr>
      </w:pPr>
      <w:r w:rsidRPr="000D601F">
        <w:rPr>
          <w:b/>
          <w:sz w:val="22"/>
          <w:szCs w:val="22"/>
        </w:rPr>
        <w:t>NIT: 800.131.049-4</w:t>
      </w:r>
    </w:p>
    <w:p w:rsidR="00181E5A" w:rsidRPr="000D601F" w:rsidRDefault="00181E5A" w:rsidP="00181E5A">
      <w:pPr>
        <w:pStyle w:val="Standard"/>
        <w:rPr>
          <w:rFonts w:ascii="Arial" w:hAnsi="Arial" w:cs="Arial"/>
          <w:sz w:val="22"/>
          <w:szCs w:val="22"/>
        </w:rPr>
      </w:pPr>
    </w:p>
    <w:p w:rsidR="00BF3A44" w:rsidRPr="00181E5A" w:rsidRDefault="00BF3A44" w:rsidP="00BF3A44">
      <w:pPr>
        <w:pStyle w:val="Ttulo2"/>
        <w:jc w:val="both"/>
        <w:rPr>
          <w:rFonts w:ascii="Arial" w:eastAsia="DejaVu Sans" w:hAnsi="Arial" w:cs="Arial"/>
          <w:color w:val="auto"/>
          <w:sz w:val="22"/>
          <w:szCs w:val="22"/>
          <w:lang w:eastAsia="es-CO"/>
        </w:rPr>
      </w:pPr>
      <w:r>
        <w:rPr>
          <w:rFonts w:ascii="Arial" w:eastAsia="DejaVu Sans" w:hAnsi="Arial" w:cs="Arial"/>
          <w:color w:val="auto"/>
          <w:sz w:val="22"/>
          <w:szCs w:val="22"/>
          <w:lang w:eastAsia="es-CO"/>
        </w:rPr>
        <w:t>Nilo - Cundinamarca, 6 de Noviembre</w:t>
      </w:r>
      <w:r w:rsidRPr="00181E5A">
        <w:rPr>
          <w:rFonts w:ascii="Arial" w:eastAsia="DejaVu Sans" w:hAnsi="Arial" w:cs="Arial"/>
          <w:color w:val="auto"/>
          <w:sz w:val="22"/>
          <w:szCs w:val="22"/>
          <w:lang w:eastAsia="es-CO"/>
        </w:rPr>
        <w:t xml:space="preserve"> de 2019         </w:t>
      </w:r>
    </w:p>
    <w:p w:rsidR="00181E5A" w:rsidRPr="00BF3A44" w:rsidRDefault="00181E5A" w:rsidP="00181E5A">
      <w:pPr>
        <w:pStyle w:val="Standard"/>
        <w:rPr>
          <w:rFonts w:ascii="Arial" w:hAnsi="Arial" w:cs="Arial"/>
          <w:sz w:val="22"/>
          <w:szCs w:val="22"/>
          <w:lang w:val="es-CO"/>
        </w:rPr>
      </w:pPr>
    </w:p>
    <w:p w:rsidR="00181E5A" w:rsidRPr="000D601F" w:rsidRDefault="00181E5A" w:rsidP="00181E5A">
      <w:pPr>
        <w:pStyle w:val="Textbody"/>
        <w:ind w:left="2124" w:hanging="2124"/>
        <w:jc w:val="both"/>
        <w:rPr>
          <w:rFonts w:ascii="Arial" w:hAnsi="Arial" w:cs="Arial"/>
          <w:sz w:val="22"/>
          <w:szCs w:val="22"/>
        </w:rPr>
      </w:pPr>
      <w:r w:rsidRPr="000D601F">
        <w:rPr>
          <w:rFonts w:ascii="Arial" w:hAnsi="Arial" w:cs="Arial"/>
          <w:b/>
          <w:sz w:val="22"/>
          <w:szCs w:val="22"/>
        </w:rPr>
        <w:t>ASUNTO:</w:t>
      </w:r>
      <w:r w:rsidRPr="000D601F">
        <w:rPr>
          <w:rFonts w:ascii="Arial" w:hAnsi="Arial" w:cs="Arial"/>
          <w:sz w:val="22"/>
          <w:szCs w:val="22"/>
        </w:rPr>
        <w:t xml:space="preserve"> </w:t>
      </w:r>
      <w:r w:rsidRPr="000D601F">
        <w:rPr>
          <w:rFonts w:ascii="Arial" w:hAnsi="Arial" w:cs="Arial"/>
          <w:sz w:val="22"/>
          <w:szCs w:val="22"/>
        </w:rPr>
        <w:tab/>
        <w:t>Evaluación Económica de la oferta presentada en el proceso de Selección Abreviada Menor Cuantía No. 1</w:t>
      </w:r>
      <w:r>
        <w:rPr>
          <w:rFonts w:ascii="Arial" w:hAnsi="Arial" w:cs="Arial"/>
          <w:sz w:val="22"/>
          <w:szCs w:val="22"/>
        </w:rPr>
        <w:t>91</w:t>
      </w:r>
      <w:r w:rsidRPr="000D601F">
        <w:rPr>
          <w:rFonts w:ascii="Arial" w:hAnsi="Arial" w:cs="Arial"/>
          <w:sz w:val="22"/>
          <w:szCs w:val="22"/>
        </w:rPr>
        <w:t>- CENAC RGIONAL TOLEMAIDA-2019</w:t>
      </w:r>
    </w:p>
    <w:p w:rsidR="00181E5A" w:rsidRPr="000D601F" w:rsidRDefault="00181E5A" w:rsidP="00181E5A">
      <w:pPr>
        <w:pStyle w:val="Standard"/>
        <w:jc w:val="both"/>
        <w:rPr>
          <w:rFonts w:ascii="Arial" w:hAnsi="Arial" w:cs="Arial"/>
          <w:sz w:val="22"/>
          <w:szCs w:val="22"/>
        </w:rPr>
      </w:pPr>
    </w:p>
    <w:p w:rsidR="00181E5A" w:rsidRPr="000D601F" w:rsidRDefault="00181E5A" w:rsidP="00181E5A">
      <w:pPr>
        <w:ind w:left="1560" w:hanging="1560"/>
        <w:rPr>
          <w:rFonts w:ascii="Arial" w:hAnsi="Arial" w:cs="Arial"/>
          <w:sz w:val="22"/>
          <w:szCs w:val="22"/>
        </w:rPr>
      </w:pPr>
      <w:r w:rsidRPr="000D601F">
        <w:rPr>
          <w:rFonts w:ascii="Arial" w:hAnsi="Arial" w:cs="Arial"/>
          <w:b/>
          <w:sz w:val="22"/>
          <w:szCs w:val="22"/>
        </w:rPr>
        <w:t>AL:</w:t>
      </w:r>
      <w:r w:rsidRPr="000D601F">
        <w:rPr>
          <w:rFonts w:ascii="Arial" w:hAnsi="Arial" w:cs="Arial"/>
          <w:b/>
          <w:sz w:val="22"/>
          <w:szCs w:val="22"/>
        </w:rPr>
        <w:tab/>
      </w:r>
      <w:r w:rsidRPr="000D601F">
        <w:rPr>
          <w:rFonts w:ascii="Arial" w:hAnsi="Arial" w:cs="Arial"/>
          <w:b/>
          <w:sz w:val="22"/>
          <w:szCs w:val="22"/>
        </w:rPr>
        <w:tab/>
      </w:r>
      <w:r w:rsidRPr="000D601F">
        <w:rPr>
          <w:rFonts w:ascii="Arial" w:hAnsi="Arial" w:cs="Arial"/>
          <w:sz w:val="22"/>
          <w:szCs w:val="22"/>
        </w:rPr>
        <w:t>Señor Coronel</w:t>
      </w:r>
    </w:p>
    <w:p w:rsidR="00181E5A" w:rsidRPr="000D601F" w:rsidRDefault="00181E5A" w:rsidP="00181E5A">
      <w:pPr>
        <w:ind w:left="1560" w:firstLine="564"/>
        <w:rPr>
          <w:rFonts w:ascii="Arial" w:hAnsi="Arial" w:cs="Arial"/>
          <w:b/>
          <w:sz w:val="22"/>
          <w:szCs w:val="22"/>
        </w:rPr>
      </w:pPr>
      <w:r w:rsidRPr="000D601F">
        <w:rPr>
          <w:rFonts w:ascii="Arial" w:hAnsi="Arial" w:cs="Arial"/>
          <w:b/>
          <w:sz w:val="22"/>
          <w:szCs w:val="22"/>
        </w:rPr>
        <w:t>CRISTOBAL MORALES SANCHEZ</w:t>
      </w:r>
    </w:p>
    <w:p w:rsidR="00181E5A" w:rsidRPr="000D601F" w:rsidRDefault="00181E5A" w:rsidP="00181E5A">
      <w:pPr>
        <w:rPr>
          <w:rFonts w:ascii="Arial" w:hAnsi="Arial" w:cs="Arial"/>
          <w:sz w:val="22"/>
          <w:szCs w:val="22"/>
        </w:rPr>
      </w:pPr>
      <w:r w:rsidRPr="000D601F">
        <w:rPr>
          <w:rFonts w:ascii="Arial" w:hAnsi="Arial" w:cs="Arial"/>
          <w:sz w:val="22"/>
          <w:szCs w:val="22"/>
        </w:rPr>
        <w:tab/>
      </w:r>
      <w:r w:rsidRPr="000D601F">
        <w:rPr>
          <w:rFonts w:ascii="Arial" w:hAnsi="Arial" w:cs="Arial"/>
          <w:sz w:val="22"/>
          <w:szCs w:val="22"/>
        </w:rPr>
        <w:tab/>
        <w:t xml:space="preserve"> </w:t>
      </w:r>
      <w:r w:rsidRPr="000D601F">
        <w:rPr>
          <w:rFonts w:ascii="Arial" w:hAnsi="Arial" w:cs="Arial"/>
          <w:sz w:val="22"/>
          <w:szCs w:val="22"/>
        </w:rPr>
        <w:tab/>
        <w:t>Gerente de Proyecto</w:t>
      </w:r>
    </w:p>
    <w:p w:rsidR="00181E5A" w:rsidRPr="000D601F" w:rsidRDefault="00181E5A" w:rsidP="00181E5A">
      <w:pPr>
        <w:rPr>
          <w:rFonts w:ascii="Arial" w:hAnsi="Arial" w:cs="Arial"/>
          <w:sz w:val="22"/>
          <w:szCs w:val="22"/>
        </w:rPr>
      </w:pPr>
    </w:p>
    <w:p w:rsidR="00181E5A" w:rsidRPr="004E6A8E" w:rsidRDefault="00181E5A" w:rsidP="00181E5A">
      <w:pPr>
        <w:pStyle w:val="Default"/>
        <w:jc w:val="both"/>
        <w:rPr>
          <w:rFonts w:eastAsia="Times New Roman"/>
          <w:b/>
          <w:sz w:val="22"/>
        </w:rPr>
      </w:pPr>
      <w:r w:rsidRPr="00272755">
        <w:rPr>
          <w:sz w:val="22"/>
        </w:rPr>
        <w:t>Comedidamente me permito enviar al señor Coronel Gerente de Proyecto, la evaluación económica del proceso de Selección Abreviada Menor Cuantía No. 1</w:t>
      </w:r>
      <w:r>
        <w:rPr>
          <w:sz w:val="22"/>
        </w:rPr>
        <w:t>91</w:t>
      </w:r>
      <w:r w:rsidRPr="00272755">
        <w:rPr>
          <w:sz w:val="22"/>
        </w:rPr>
        <w:t xml:space="preserve">–CENAC-TOLEMAIDA-2019, </w:t>
      </w:r>
      <w:r w:rsidRPr="00272755">
        <w:rPr>
          <w:bCs/>
          <w:sz w:val="22"/>
        </w:rPr>
        <w:t xml:space="preserve">cuyo objeto es </w:t>
      </w:r>
      <w:r w:rsidRPr="004E6A8E">
        <w:rPr>
          <w:rFonts w:eastAsia="Times New Roman"/>
          <w:b/>
          <w:sz w:val="22"/>
        </w:rPr>
        <w:t>ADQUISICIÓN DE ELEMENT</w:t>
      </w:r>
      <w:r>
        <w:rPr>
          <w:rFonts w:eastAsia="Times New Roman"/>
          <w:b/>
          <w:sz w:val="22"/>
        </w:rPr>
        <w:t xml:space="preserve">OS Y PRENDAS DEPORTIVAS PARA LA </w:t>
      </w:r>
      <w:r w:rsidRPr="004E6A8E">
        <w:rPr>
          <w:rFonts w:eastAsia="Times New Roman"/>
          <w:b/>
          <w:sz w:val="22"/>
        </w:rPr>
        <w:t>ESCUELA DE SUBOFICIALES “SARG</w:t>
      </w:r>
      <w:r>
        <w:rPr>
          <w:rFonts w:eastAsia="Times New Roman"/>
          <w:b/>
          <w:sz w:val="22"/>
        </w:rPr>
        <w:t xml:space="preserve">ENTO INOCENCIO CHINCÁ” – EMSUB, </w:t>
      </w:r>
      <w:r w:rsidRPr="004E6A8E">
        <w:rPr>
          <w:rFonts w:eastAsia="Times New Roman"/>
          <w:b/>
          <w:sz w:val="22"/>
        </w:rPr>
        <w:t>UNIDAD CENTRALIZADA ADM</w:t>
      </w:r>
      <w:r>
        <w:rPr>
          <w:rFonts w:eastAsia="Times New Roman"/>
          <w:b/>
          <w:sz w:val="22"/>
        </w:rPr>
        <w:t xml:space="preserve">INISTRATIVAMENTE POR LA CENTRAL </w:t>
      </w:r>
      <w:r w:rsidRPr="004E6A8E">
        <w:rPr>
          <w:rFonts w:eastAsia="Times New Roman"/>
          <w:b/>
          <w:sz w:val="22"/>
        </w:rPr>
        <w:t>ADMINISTRATIVA Y CONTABLE REGIONAL TOLEMAIDA, VIGENCIA 2019.</w:t>
      </w:r>
      <w:r w:rsidRPr="00272755">
        <w:rPr>
          <w:rFonts w:eastAsia="Times New Roman"/>
          <w:b/>
          <w:sz w:val="22"/>
        </w:rPr>
        <w:t>.</w:t>
      </w:r>
    </w:p>
    <w:p w:rsidR="00181E5A" w:rsidRPr="000D601F" w:rsidRDefault="00181E5A" w:rsidP="00181E5A">
      <w:pPr>
        <w:pStyle w:val="Default"/>
        <w:jc w:val="both"/>
        <w:rPr>
          <w:sz w:val="22"/>
          <w:szCs w:val="22"/>
        </w:rPr>
      </w:pPr>
    </w:p>
    <w:tbl>
      <w:tblPr>
        <w:tblW w:w="0" w:type="auto"/>
        <w:jc w:val="center"/>
        <w:tblInd w:w="-1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3"/>
      </w:tblGrid>
      <w:tr w:rsidR="00181E5A" w:rsidRPr="000D601F" w:rsidTr="00181E5A">
        <w:trPr>
          <w:jc w:val="center"/>
        </w:trPr>
        <w:tc>
          <w:tcPr>
            <w:tcW w:w="8543" w:type="dxa"/>
            <w:shd w:val="clear" w:color="auto" w:fill="D9D9D9"/>
          </w:tcPr>
          <w:p w:rsidR="00181E5A" w:rsidRPr="000D601F" w:rsidRDefault="00181E5A" w:rsidP="00181E5A">
            <w:pPr>
              <w:pStyle w:val="Textbody"/>
              <w:jc w:val="center"/>
              <w:rPr>
                <w:rFonts w:ascii="Arial" w:hAnsi="Arial" w:cs="Arial"/>
                <w:b/>
                <w:sz w:val="22"/>
                <w:szCs w:val="22"/>
              </w:rPr>
            </w:pPr>
            <w:r>
              <w:rPr>
                <w:rFonts w:ascii="Arial" w:hAnsi="Arial" w:cs="Arial"/>
                <w:b/>
                <w:sz w:val="22"/>
                <w:szCs w:val="22"/>
              </w:rPr>
              <w:t>OFERENTE</w:t>
            </w:r>
          </w:p>
        </w:tc>
      </w:tr>
      <w:tr w:rsidR="00181E5A" w:rsidRPr="000D601F" w:rsidTr="00181E5A">
        <w:trPr>
          <w:trHeight w:val="120"/>
          <w:jc w:val="center"/>
        </w:trPr>
        <w:tc>
          <w:tcPr>
            <w:tcW w:w="8543" w:type="dxa"/>
            <w:tcBorders>
              <w:bottom w:val="single" w:sz="4" w:space="0" w:color="auto"/>
            </w:tcBorders>
            <w:shd w:val="clear" w:color="auto" w:fill="auto"/>
          </w:tcPr>
          <w:p w:rsidR="00181E5A" w:rsidRPr="000D601F" w:rsidRDefault="00181E5A" w:rsidP="00181E5A">
            <w:pPr>
              <w:pStyle w:val="Textbody"/>
              <w:jc w:val="both"/>
              <w:rPr>
                <w:rFonts w:ascii="Arial" w:hAnsi="Arial" w:cs="Arial"/>
                <w:sz w:val="22"/>
                <w:szCs w:val="22"/>
                <w:lang w:val="es-CO"/>
              </w:rPr>
            </w:pPr>
            <w:r w:rsidRPr="00F24158">
              <w:rPr>
                <w:rFonts w:ascii="Arial" w:hAnsi="Arial" w:cs="Arial"/>
                <w:sz w:val="22"/>
                <w:szCs w:val="22"/>
                <w:lang w:val="es-CO"/>
              </w:rPr>
              <w:tab/>
              <w:t>ORGANIZACION DE NEGOCIOS BARUC S.A.S</w:t>
            </w:r>
            <w:r w:rsidRPr="000D601F">
              <w:rPr>
                <w:rFonts w:ascii="Arial" w:hAnsi="Arial" w:cs="Arial"/>
                <w:sz w:val="22"/>
                <w:szCs w:val="22"/>
                <w:lang w:val="es-CO"/>
              </w:rPr>
              <w:t xml:space="preserve">– NIT:  </w:t>
            </w:r>
            <w:r w:rsidRPr="00F24158">
              <w:rPr>
                <w:rFonts w:ascii="Arial" w:hAnsi="Arial" w:cs="Arial"/>
                <w:sz w:val="22"/>
                <w:szCs w:val="22"/>
                <w:lang w:val="es-CO"/>
              </w:rPr>
              <w:t>901057189-7</w:t>
            </w:r>
          </w:p>
        </w:tc>
      </w:tr>
    </w:tbl>
    <w:p w:rsidR="00181E5A" w:rsidRPr="000D601F" w:rsidRDefault="00181E5A" w:rsidP="00181E5A">
      <w:pPr>
        <w:pStyle w:val="Textbody"/>
        <w:jc w:val="both"/>
        <w:rPr>
          <w:rFonts w:ascii="Arial" w:hAnsi="Arial" w:cs="Arial"/>
          <w:sz w:val="22"/>
          <w:szCs w:val="22"/>
          <w:lang w:val="es-CO"/>
        </w:rPr>
      </w:pPr>
    </w:p>
    <w:p w:rsidR="00181E5A" w:rsidRPr="000D601F" w:rsidRDefault="00181E5A" w:rsidP="00181E5A">
      <w:pPr>
        <w:pStyle w:val="Textbody"/>
        <w:jc w:val="both"/>
        <w:rPr>
          <w:rFonts w:ascii="Arial" w:hAnsi="Arial" w:cs="Arial"/>
          <w:sz w:val="22"/>
          <w:szCs w:val="22"/>
        </w:rPr>
      </w:pPr>
      <w:r w:rsidRPr="000D601F">
        <w:rPr>
          <w:rFonts w:ascii="Arial" w:hAnsi="Arial" w:cs="Arial"/>
          <w:sz w:val="22"/>
          <w:szCs w:val="22"/>
        </w:rPr>
        <w:t xml:space="preserve">Se realizó la verificación de los documentos de orden económico y se hizo la evaluación de los indicadores financieros de cada una de las ofertas presentadas, según el cuadro </w:t>
      </w:r>
      <w:r w:rsidRPr="000D601F">
        <w:rPr>
          <w:rFonts w:ascii="Arial" w:hAnsi="Arial" w:cs="Arial"/>
          <w:b/>
          <w:sz w:val="22"/>
          <w:szCs w:val="22"/>
          <w:u w:val="single"/>
          <w:lang w:val="es-MX"/>
        </w:rPr>
        <w:t>Documentos de Contenido Financiero</w:t>
      </w:r>
      <w:r w:rsidRPr="000D601F">
        <w:rPr>
          <w:rFonts w:ascii="Arial" w:hAnsi="Arial" w:cs="Arial"/>
          <w:sz w:val="22"/>
          <w:szCs w:val="22"/>
        </w:rPr>
        <w:t xml:space="preserve"> e </w:t>
      </w:r>
      <w:r w:rsidRPr="000D601F">
        <w:rPr>
          <w:rFonts w:ascii="Arial" w:hAnsi="Arial" w:cs="Arial"/>
          <w:b/>
          <w:sz w:val="22"/>
          <w:szCs w:val="22"/>
          <w:u w:val="single"/>
          <w:lang w:val="es-MX"/>
        </w:rPr>
        <w:t>Indicadores Financieros</w:t>
      </w:r>
      <w:r w:rsidRPr="000D601F">
        <w:rPr>
          <w:rFonts w:ascii="Arial" w:hAnsi="Arial" w:cs="Arial"/>
          <w:sz w:val="22"/>
          <w:szCs w:val="22"/>
        </w:rPr>
        <w:t>, relacionados en la presente evaluación:</w:t>
      </w:r>
    </w:p>
    <w:p w:rsidR="00181E5A" w:rsidRPr="000D601F" w:rsidRDefault="00181E5A" w:rsidP="00181E5A">
      <w:pPr>
        <w:pStyle w:val="Textbody"/>
        <w:jc w:val="both"/>
        <w:rPr>
          <w:rFonts w:ascii="Arial" w:hAnsi="Arial" w:cs="Arial"/>
          <w:sz w:val="22"/>
          <w:szCs w:val="22"/>
        </w:rPr>
      </w:pPr>
    </w:p>
    <w:p w:rsidR="00181E5A" w:rsidRPr="000D601F" w:rsidRDefault="00181E5A" w:rsidP="00181E5A">
      <w:pPr>
        <w:jc w:val="both"/>
        <w:rPr>
          <w:rFonts w:ascii="Arial" w:hAnsi="Arial" w:cs="Arial"/>
          <w:b/>
          <w:sz w:val="22"/>
          <w:szCs w:val="22"/>
          <w:u w:val="single"/>
          <w:lang w:val="es-CO"/>
        </w:rPr>
      </w:pPr>
      <w:r w:rsidRPr="000D601F">
        <w:rPr>
          <w:rFonts w:ascii="Arial" w:hAnsi="Arial" w:cs="Arial"/>
          <w:b/>
          <w:sz w:val="22"/>
          <w:szCs w:val="22"/>
          <w:u w:val="single"/>
          <w:lang w:val="es-CO"/>
        </w:rPr>
        <w:t>DOCUMENTOS DE CONTENIDO FINANCIERO</w:t>
      </w:r>
    </w:p>
    <w:p w:rsidR="00181E5A" w:rsidRPr="000D601F" w:rsidRDefault="00181E5A" w:rsidP="00181E5A">
      <w:pPr>
        <w:jc w:val="both"/>
        <w:rPr>
          <w:rFonts w:ascii="Arial" w:hAnsi="Arial" w:cs="Arial"/>
          <w:b/>
          <w:sz w:val="22"/>
          <w:szCs w:val="22"/>
          <w:u w:val="single"/>
          <w:lang w:val="es-CO"/>
        </w:rPr>
      </w:pPr>
    </w:p>
    <w:tbl>
      <w:tblPr>
        <w:tblpPr w:leftFromText="141" w:rightFromText="141" w:vertAnchor="text" w:tblpY="1"/>
        <w:tblOverlap w:val="never"/>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307"/>
        <w:gridCol w:w="1157"/>
        <w:gridCol w:w="1006"/>
        <w:gridCol w:w="1187"/>
        <w:gridCol w:w="1307"/>
        <w:gridCol w:w="2016"/>
      </w:tblGrid>
      <w:tr w:rsidR="00181E5A" w:rsidRPr="00693807" w:rsidTr="00181E5A">
        <w:trPr>
          <w:trHeight w:val="390"/>
        </w:trPr>
        <w:tc>
          <w:tcPr>
            <w:tcW w:w="1915" w:type="dxa"/>
            <w:tcBorders>
              <w:bottom w:val="single" w:sz="4" w:space="0" w:color="auto"/>
            </w:tcBorders>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sz w:val="18"/>
                <w:szCs w:val="18"/>
                <w:u w:val="single"/>
                <w:lang w:val="es-CO"/>
              </w:rPr>
              <w:t xml:space="preserve">DOCUMENTO </w:t>
            </w:r>
          </w:p>
        </w:tc>
        <w:tc>
          <w:tcPr>
            <w:tcW w:w="1307" w:type="dxa"/>
            <w:vMerge w:val="restart"/>
            <w:shd w:val="clear" w:color="auto" w:fill="auto"/>
          </w:tcPr>
          <w:p w:rsidR="00181E5A" w:rsidRPr="00693807" w:rsidRDefault="00181E5A" w:rsidP="00181E5A">
            <w:pPr>
              <w:jc w:val="center"/>
              <w:rPr>
                <w:rFonts w:ascii="Arial" w:hAnsi="Arial" w:cs="Arial"/>
                <w:b/>
                <w:sz w:val="18"/>
                <w:szCs w:val="18"/>
                <w:lang w:val="es-CO"/>
              </w:rPr>
            </w:pPr>
            <w:r w:rsidRPr="00693807">
              <w:rPr>
                <w:rFonts w:ascii="Arial" w:hAnsi="Arial" w:cs="Arial"/>
                <w:b/>
                <w:color w:val="000000"/>
                <w:sz w:val="18"/>
                <w:szCs w:val="18"/>
                <w:lang w:eastAsia="es-CO"/>
              </w:rPr>
              <w:t>Registro único de proponentes RUP</w:t>
            </w:r>
          </w:p>
        </w:tc>
        <w:tc>
          <w:tcPr>
            <w:tcW w:w="1157" w:type="dxa"/>
            <w:vMerge w:val="restart"/>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color w:val="000000"/>
                <w:sz w:val="18"/>
                <w:szCs w:val="18"/>
                <w:lang w:eastAsia="es-CO"/>
              </w:rPr>
              <w:t xml:space="preserve">Formulario No </w:t>
            </w:r>
            <w:r>
              <w:rPr>
                <w:rFonts w:ascii="Arial" w:hAnsi="Arial" w:cs="Arial"/>
                <w:b/>
                <w:color w:val="000000"/>
                <w:sz w:val="18"/>
                <w:szCs w:val="18"/>
                <w:lang w:eastAsia="es-CO"/>
              </w:rPr>
              <w:t>8</w:t>
            </w:r>
            <w:r w:rsidRPr="00693807">
              <w:rPr>
                <w:rFonts w:ascii="Arial" w:hAnsi="Arial" w:cs="Arial"/>
                <w:b/>
                <w:color w:val="000000"/>
                <w:sz w:val="18"/>
                <w:szCs w:val="18"/>
                <w:lang w:eastAsia="es-CO"/>
              </w:rPr>
              <w:t xml:space="preserve"> SIIF</w:t>
            </w:r>
          </w:p>
        </w:tc>
        <w:tc>
          <w:tcPr>
            <w:tcW w:w="1006" w:type="dxa"/>
            <w:vMerge w:val="restart"/>
            <w:tcBorders>
              <w:right w:val="single" w:sz="4" w:space="0" w:color="auto"/>
            </w:tcBorders>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color w:val="000000"/>
                <w:sz w:val="18"/>
                <w:szCs w:val="18"/>
                <w:lang w:eastAsia="es-CO"/>
              </w:rPr>
              <w:t>Registro único tributario RUT</w:t>
            </w:r>
          </w:p>
        </w:tc>
        <w:tc>
          <w:tcPr>
            <w:tcW w:w="1187" w:type="dxa"/>
            <w:vMerge w:val="restart"/>
            <w:tcBorders>
              <w:left w:val="single" w:sz="4" w:space="0" w:color="auto"/>
              <w:right w:val="single" w:sz="4" w:space="0" w:color="auto"/>
            </w:tcBorders>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color w:val="000000"/>
                <w:sz w:val="18"/>
                <w:szCs w:val="18"/>
                <w:lang w:eastAsia="es-CO"/>
              </w:rPr>
              <w:t>Resolución de facturación</w:t>
            </w:r>
          </w:p>
        </w:tc>
        <w:tc>
          <w:tcPr>
            <w:tcW w:w="1307" w:type="dxa"/>
            <w:vMerge w:val="restart"/>
            <w:tcBorders>
              <w:left w:val="single" w:sz="4" w:space="0" w:color="auto"/>
            </w:tcBorders>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color w:val="000000"/>
                <w:sz w:val="18"/>
                <w:szCs w:val="18"/>
                <w:lang w:eastAsia="es-CO"/>
              </w:rPr>
              <w:t>Certificación Bancaria</w:t>
            </w:r>
          </w:p>
        </w:tc>
        <w:tc>
          <w:tcPr>
            <w:tcW w:w="2016" w:type="dxa"/>
            <w:vMerge w:val="restart"/>
            <w:tcBorders>
              <w:left w:val="single" w:sz="4" w:space="0" w:color="auto"/>
            </w:tcBorders>
          </w:tcPr>
          <w:p w:rsidR="00181E5A" w:rsidRPr="00693807" w:rsidRDefault="00181E5A" w:rsidP="00181E5A">
            <w:pPr>
              <w:jc w:val="center"/>
              <w:rPr>
                <w:rFonts w:ascii="Arial" w:hAnsi="Arial" w:cs="Arial"/>
                <w:b/>
                <w:color w:val="000000"/>
                <w:sz w:val="18"/>
                <w:szCs w:val="18"/>
                <w:lang w:eastAsia="es-CO"/>
              </w:rPr>
            </w:pPr>
            <w:r w:rsidRPr="00F24158">
              <w:rPr>
                <w:rFonts w:ascii="Arial" w:hAnsi="Arial" w:cs="Arial"/>
                <w:b/>
                <w:color w:val="000000"/>
                <w:sz w:val="18"/>
                <w:szCs w:val="18"/>
                <w:lang w:eastAsia="es-CO"/>
              </w:rPr>
              <w:t>FORMULARIO No. 3 ACREDITACIÓN DE LA CAPACIDAD ECONOMICA DEL OFERENTE</w:t>
            </w:r>
          </w:p>
        </w:tc>
      </w:tr>
      <w:tr w:rsidR="00181E5A" w:rsidRPr="00693807" w:rsidTr="00181E5A">
        <w:trPr>
          <w:trHeight w:val="258"/>
        </w:trPr>
        <w:tc>
          <w:tcPr>
            <w:tcW w:w="1915" w:type="dxa"/>
            <w:tcBorders>
              <w:top w:val="single" w:sz="4" w:space="0" w:color="auto"/>
            </w:tcBorders>
            <w:shd w:val="clear" w:color="auto" w:fill="auto"/>
          </w:tcPr>
          <w:p w:rsidR="00181E5A" w:rsidRPr="00693807" w:rsidRDefault="00181E5A" w:rsidP="00181E5A">
            <w:pPr>
              <w:jc w:val="center"/>
              <w:rPr>
                <w:rFonts w:ascii="Arial" w:hAnsi="Arial" w:cs="Arial"/>
                <w:b/>
                <w:sz w:val="18"/>
                <w:szCs w:val="18"/>
                <w:u w:val="single"/>
                <w:lang w:val="es-CO"/>
              </w:rPr>
            </w:pPr>
            <w:r w:rsidRPr="00693807">
              <w:rPr>
                <w:rFonts w:ascii="Arial" w:hAnsi="Arial" w:cs="Arial"/>
                <w:b/>
                <w:sz w:val="18"/>
                <w:szCs w:val="18"/>
                <w:u w:val="single"/>
                <w:lang w:val="es-CO"/>
              </w:rPr>
              <w:t>EMPRESA</w:t>
            </w:r>
          </w:p>
        </w:tc>
        <w:tc>
          <w:tcPr>
            <w:tcW w:w="1307" w:type="dxa"/>
            <w:vMerge/>
            <w:shd w:val="clear" w:color="auto" w:fill="auto"/>
          </w:tcPr>
          <w:p w:rsidR="00181E5A" w:rsidRPr="00693807" w:rsidRDefault="00181E5A" w:rsidP="00181E5A">
            <w:pPr>
              <w:jc w:val="both"/>
              <w:rPr>
                <w:rFonts w:ascii="Arial" w:hAnsi="Arial" w:cs="Arial"/>
                <w:b/>
                <w:sz w:val="18"/>
                <w:szCs w:val="18"/>
                <w:u w:val="single"/>
                <w:lang w:val="es-CO"/>
              </w:rPr>
            </w:pPr>
          </w:p>
        </w:tc>
        <w:tc>
          <w:tcPr>
            <w:tcW w:w="1157" w:type="dxa"/>
            <w:vMerge/>
            <w:shd w:val="clear" w:color="auto" w:fill="auto"/>
          </w:tcPr>
          <w:p w:rsidR="00181E5A" w:rsidRPr="00693807" w:rsidRDefault="00181E5A" w:rsidP="00181E5A">
            <w:pPr>
              <w:jc w:val="both"/>
              <w:rPr>
                <w:rFonts w:ascii="Arial" w:hAnsi="Arial" w:cs="Arial"/>
                <w:b/>
                <w:sz w:val="18"/>
                <w:szCs w:val="18"/>
                <w:u w:val="single"/>
                <w:lang w:val="es-CO"/>
              </w:rPr>
            </w:pPr>
          </w:p>
        </w:tc>
        <w:tc>
          <w:tcPr>
            <w:tcW w:w="1006" w:type="dxa"/>
            <w:vMerge/>
            <w:tcBorders>
              <w:right w:val="single" w:sz="4" w:space="0" w:color="auto"/>
            </w:tcBorders>
            <w:shd w:val="clear" w:color="auto" w:fill="auto"/>
          </w:tcPr>
          <w:p w:rsidR="00181E5A" w:rsidRPr="00693807" w:rsidRDefault="00181E5A" w:rsidP="00181E5A">
            <w:pPr>
              <w:jc w:val="both"/>
              <w:rPr>
                <w:rFonts w:ascii="Arial" w:hAnsi="Arial" w:cs="Arial"/>
                <w:b/>
                <w:sz w:val="18"/>
                <w:szCs w:val="18"/>
                <w:u w:val="single"/>
                <w:lang w:val="es-CO"/>
              </w:rPr>
            </w:pPr>
          </w:p>
        </w:tc>
        <w:tc>
          <w:tcPr>
            <w:tcW w:w="1187" w:type="dxa"/>
            <w:vMerge/>
            <w:tcBorders>
              <w:left w:val="single" w:sz="4" w:space="0" w:color="auto"/>
              <w:right w:val="single" w:sz="4" w:space="0" w:color="auto"/>
            </w:tcBorders>
            <w:shd w:val="clear" w:color="auto" w:fill="auto"/>
          </w:tcPr>
          <w:p w:rsidR="00181E5A" w:rsidRPr="00693807" w:rsidRDefault="00181E5A" w:rsidP="00181E5A">
            <w:pPr>
              <w:jc w:val="both"/>
              <w:rPr>
                <w:rFonts w:ascii="Arial" w:hAnsi="Arial" w:cs="Arial"/>
                <w:b/>
                <w:sz w:val="18"/>
                <w:szCs w:val="18"/>
                <w:u w:val="single"/>
                <w:lang w:val="es-CO"/>
              </w:rPr>
            </w:pPr>
          </w:p>
        </w:tc>
        <w:tc>
          <w:tcPr>
            <w:tcW w:w="1307" w:type="dxa"/>
            <w:vMerge/>
            <w:tcBorders>
              <w:left w:val="single" w:sz="4" w:space="0" w:color="auto"/>
            </w:tcBorders>
            <w:shd w:val="clear" w:color="auto" w:fill="auto"/>
          </w:tcPr>
          <w:p w:rsidR="00181E5A" w:rsidRPr="00693807" w:rsidRDefault="00181E5A" w:rsidP="00181E5A">
            <w:pPr>
              <w:jc w:val="both"/>
              <w:rPr>
                <w:rFonts w:ascii="Arial" w:hAnsi="Arial" w:cs="Arial"/>
                <w:b/>
                <w:sz w:val="18"/>
                <w:szCs w:val="18"/>
                <w:u w:val="single"/>
                <w:lang w:val="es-CO"/>
              </w:rPr>
            </w:pPr>
          </w:p>
        </w:tc>
        <w:tc>
          <w:tcPr>
            <w:tcW w:w="2016" w:type="dxa"/>
            <w:vMerge/>
            <w:tcBorders>
              <w:left w:val="single" w:sz="4" w:space="0" w:color="auto"/>
            </w:tcBorders>
          </w:tcPr>
          <w:p w:rsidR="00181E5A" w:rsidRPr="00693807" w:rsidRDefault="00181E5A" w:rsidP="00181E5A">
            <w:pPr>
              <w:jc w:val="both"/>
              <w:rPr>
                <w:rFonts w:ascii="Arial" w:hAnsi="Arial" w:cs="Arial"/>
                <w:b/>
                <w:sz w:val="18"/>
                <w:szCs w:val="18"/>
                <w:u w:val="single"/>
                <w:lang w:val="es-CO"/>
              </w:rPr>
            </w:pPr>
          </w:p>
        </w:tc>
      </w:tr>
      <w:tr w:rsidR="00181E5A" w:rsidRPr="00693807" w:rsidTr="00181E5A">
        <w:trPr>
          <w:trHeight w:val="135"/>
        </w:trPr>
        <w:tc>
          <w:tcPr>
            <w:tcW w:w="1915" w:type="dxa"/>
            <w:tcBorders>
              <w:bottom w:val="single" w:sz="4" w:space="0" w:color="auto"/>
            </w:tcBorders>
            <w:shd w:val="clear" w:color="auto" w:fill="auto"/>
          </w:tcPr>
          <w:p w:rsidR="00181E5A" w:rsidRPr="00693807" w:rsidRDefault="00181E5A" w:rsidP="00181E5A">
            <w:pPr>
              <w:pStyle w:val="Textbody"/>
              <w:jc w:val="both"/>
              <w:rPr>
                <w:rFonts w:ascii="Arial" w:hAnsi="Arial" w:cs="Arial"/>
                <w:sz w:val="18"/>
                <w:szCs w:val="18"/>
                <w:lang w:val="es-CO"/>
              </w:rPr>
            </w:pPr>
            <w:r w:rsidRPr="00F24158">
              <w:rPr>
                <w:rFonts w:ascii="Arial" w:hAnsi="Arial" w:cs="Arial"/>
                <w:sz w:val="22"/>
                <w:szCs w:val="22"/>
                <w:lang w:val="es-CO"/>
              </w:rPr>
              <w:t xml:space="preserve">ORGANIZACION DE NEGOCIOS BARUC </w:t>
            </w:r>
            <w:proofErr w:type="gramStart"/>
            <w:r w:rsidRPr="00F24158">
              <w:rPr>
                <w:rFonts w:ascii="Arial" w:hAnsi="Arial" w:cs="Arial"/>
                <w:sz w:val="22"/>
                <w:szCs w:val="22"/>
                <w:lang w:val="es-CO"/>
              </w:rPr>
              <w:t>S.A.S</w:t>
            </w:r>
            <w:r w:rsidRPr="00693807">
              <w:rPr>
                <w:rFonts w:ascii="Arial" w:hAnsi="Arial" w:cs="Arial"/>
                <w:sz w:val="18"/>
                <w:szCs w:val="18"/>
                <w:lang w:val="es-CO"/>
              </w:rPr>
              <w:t xml:space="preserve"> .</w:t>
            </w:r>
            <w:proofErr w:type="gramEnd"/>
          </w:p>
        </w:tc>
        <w:tc>
          <w:tcPr>
            <w:tcW w:w="1307" w:type="dxa"/>
            <w:tcBorders>
              <w:bottom w:val="single" w:sz="4" w:space="0" w:color="auto"/>
            </w:tcBorders>
            <w:shd w:val="clear" w:color="auto" w:fill="auto"/>
          </w:tcPr>
          <w:p w:rsidR="00181E5A" w:rsidRPr="00693807" w:rsidRDefault="00181E5A" w:rsidP="00181E5A">
            <w:pPr>
              <w:jc w:val="center"/>
              <w:rPr>
                <w:rFonts w:ascii="Arial" w:hAnsi="Arial" w:cs="Arial"/>
                <w:sz w:val="18"/>
                <w:szCs w:val="18"/>
                <w:lang w:val="es-CO"/>
              </w:rPr>
            </w:pPr>
            <w:r w:rsidRPr="00693807">
              <w:rPr>
                <w:rFonts w:ascii="Arial" w:hAnsi="Arial" w:cs="Arial"/>
                <w:sz w:val="18"/>
                <w:szCs w:val="18"/>
                <w:lang w:val="es-CO"/>
              </w:rPr>
              <w:t>APORTA</w:t>
            </w:r>
          </w:p>
        </w:tc>
        <w:tc>
          <w:tcPr>
            <w:tcW w:w="1157" w:type="dxa"/>
            <w:tcBorders>
              <w:bottom w:val="single" w:sz="4" w:space="0" w:color="auto"/>
            </w:tcBorders>
            <w:shd w:val="clear" w:color="auto" w:fill="auto"/>
          </w:tcPr>
          <w:p w:rsidR="00181E5A" w:rsidRPr="00693807" w:rsidRDefault="00181E5A" w:rsidP="00181E5A">
            <w:pPr>
              <w:jc w:val="center"/>
              <w:rPr>
                <w:rFonts w:ascii="Arial" w:hAnsi="Arial" w:cs="Arial"/>
                <w:sz w:val="18"/>
                <w:szCs w:val="18"/>
                <w:lang w:val="es-CO"/>
              </w:rPr>
            </w:pPr>
            <w:r w:rsidRPr="00693807">
              <w:rPr>
                <w:rFonts w:ascii="Arial" w:hAnsi="Arial" w:cs="Arial"/>
                <w:sz w:val="18"/>
                <w:szCs w:val="18"/>
                <w:lang w:val="es-CO"/>
              </w:rPr>
              <w:t>APORTA</w:t>
            </w:r>
          </w:p>
        </w:tc>
        <w:tc>
          <w:tcPr>
            <w:tcW w:w="1006" w:type="dxa"/>
            <w:tcBorders>
              <w:bottom w:val="single" w:sz="4" w:space="0" w:color="auto"/>
              <w:right w:val="single" w:sz="4" w:space="0" w:color="auto"/>
            </w:tcBorders>
            <w:shd w:val="clear" w:color="auto" w:fill="auto"/>
          </w:tcPr>
          <w:p w:rsidR="00181E5A" w:rsidRPr="00693807" w:rsidRDefault="00181E5A" w:rsidP="00181E5A">
            <w:pPr>
              <w:jc w:val="center"/>
              <w:rPr>
                <w:rFonts w:ascii="Arial" w:hAnsi="Arial" w:cs="Arial"/>
                <w:sz w:val="18"/>
                <w:szCs w:val="18"/>
                <w:lang w:val="es-CO"/>
              </w:rPr>
            </w:pPr>
            <w:r w:rsidRPr="00693807">
              <w:rPr>
                <w:rFonts w:ascii="Arial" w:hAnsi="Arial" w:cs="Arial"/>
                <w:sz w:val="18"/>
                <w:szCs w:val="18"/>
                <w:lang w:val="es-CO"/>
              </w:rPr>
              <w:t>APORTA</w:t>
            </w:r>
          </w:p>
        </w:tc>
        <w:tc>
          <w:tcPr>
            <w:tcW w:w="1187" w:type="dxa"/>
            <w:tcBorders>
              <w:left w:val="single" w:sz="4" w:space="0" w:color="auto"/>
              <w:bottom w:val="single" w:sz="4" w:space="0" w:color="auto"/>
              <w:right w:val="single" w:sz="4" w:space="0" w:color="auto"/>
            </w:tcBorders>
            <w:shd w:val="clear" w:color="auto" w:fill="auto"/>
          </w:tcPr>
          <w:p w:rsidR="00181E5A" w:rsidRPr="00693807" w:rsidRDefault="00181E5A" w:rsidP="00181E5A">
            <w:pPr>
              <w:jc w:val="center"/>
              <w:rPr>
                <w:rFonts w:ascii="Arial" w:hAnsi="Arial" w:cs="Arial"/>
                <w:sz w:val="18"/>
                <w:szCs w:val="18"/>
                <w:lang w:val="es-CO"/>
              </w:rPr>
            </w:pPr>
            <w:r w:rsidRPr="00693807">
              <w:rPr>
                <w:rFonts w:ascii="Arial" w:hAnsi="Arial" w:cs="Arial"/>
                <w:sz w:val="18"/>
                <w:szCs w:val="18"/>
                <w:lang w:val="es-CO"/>
              </w:rPr>
              <w:t>APORTA</w:t>
            </w:r>
          </w:p>
        </w:tc>
        <w:tc>
          <w:tcPr>
            <w:tcW w:w="1307" w:type="dxa"/>
            <w:tcBorders>
              <w:left w:val="single" w:sz="4" w:space="0" w:color="auto"/>
              <w:bottom w:val="single" w:sz="4" w:space="0" w:color="auto"/>
            </w:tcBorders>
            <w:shd w:val="clear" w:color="auto" w:fill="auto"/>
          </w:tcPr>
          <w:p w:rsidR="00181E5A" w:rsidRPr="00693807" w:rsidRDefault="00181E5A" w:rsidP="00181E5A">
            <w:pPr>
              <w:jc w:val="center"/>
              <w:rPr>
                <w:rFonts w:ascii="Arial" w:hAnsi="Arial" w:cs="Arial"/>
                <w:sz w:val="18"/>
                <w:szCs w:val="18"/>
                <w:lang w:val="es-CO"/>
              </w:rPr>
            </w:pPr>
            <w:r w:rsidRPr="00693807">
              <w:rPr>
                <w:rFonts w:ascii="Arial" w:hAnsi="Arial" w:cs="Arial"/>
                <w:sz w:val="18"/>
                <w:szCs w:val="18"/>
                <w:lang w:val="es-CO"/>
              </w:rPr>
              <w:t>APORTA</w:t>
            </w:r>
          </w:p>
        </w:tc>
        <w:tc>
          <w:tcPr>
            <w:tcW w:w="2016" w:type="dxa"/>
            <w:tcBorders>
              <w:left w:val="single" w:sz="4" w:space="0" w:color="auto"/>
              <w:bottom w:val="single" w:sz="4" w:space="0" w:color="auto"/>
            </w:tcBorders>
          </w:tcPr>
          <w:p w:rsidR="00181E5A" w:rsidRPr="00693807" w:rsidRDefault="00181E5A" w:rsidP="00181E5A">
            <w:pPr>
              <w:jc w:val="center"/>
              <w:rPr>
                <w:rFonts w:ascii="Arial" w:hAnsi="Arial" w:cs="Arial"/>
                <w:sz w:val="18"/>
                <w:szCs w:val="18"/>
                <w:lang w:val="es-CO"/>
              </w:rPr>
            </w:pPr>
            <w:r>
              <w:rPr>
                <w:rFonts w:ascii="Arial" w:hAnsi="Arial" w:cs="Arial"/>
                <w:sz w:val="18"/>
                <w:szCs w:val="18"/>
                <w:lang w:val="es-CO"/>
              </w:rPr>
              <w:t>APORTA</w:t>
            </w:r>
          </w:p>
        </w:tc>
      </w:tr>
    </w:tbl>
    <w:p w:rsidR="00181E5A" w:rsidRPr="000D601F" w:rsidRDefault="00181E5A" w:rsidP="00181E5A">
      <w:pPr>
        <w:jc w:val="both"/>
        <w:rPr>
          <w:rFonts w:ascii="Arial" w:hAnsi="Arial" w:cs="Arial"/>
          <w:b/>
          <w:sz w:val="22"/>
          <w:szCs w:val="22"/>
          <w:u w:val="single"/>
          <w:lang w:val="es-CO"/>
        </w:rPr>
      </w:pPr>
    </w:p>
    <w:p w:rsidR="00181E5A" w:rsidRDefault="00181E5A" w:rsidP="00181E5A">
      <w:pPr>
        <w:ind w:right="-91"/>
        <w:jc w:val="both"/>
        <w:rPr>
          <w:rFonts w:ascii="Arial" w:hAnsi="Arial" w:cs="Arial"/>
          <w:bCs/>
          <w:iCs/>
          <w:sz w:val="22"/>
          <w:szCs w:val="22"/>
          <w:lang w:val="es-CO"/>
        </w:rPr>
      </w:pPr>
    </w:p>
    <w:p w:rsidR="00181E5A" w:rsidRDefault="00181E5A" w:rsidP="00181E5A">
      <w:pPr>
        <w:jc w:val="both"/>
        <w:rPr>
          <w:rFonts w:ascii="Arial" w:hAnsi="Arial" w:cs="Arial"/>
          <w:b/>
          <w:bCs/>
          <w:iCs/>
          <w:sz w:val="22"/>
          <w:szCs w:val="22"/>
          <w:u w:val="single"/>
          <w:lang w:val="es-CO"/>
        </w:rPr>
      </w:pPr>
      <w:r w:rsidRPr="000D601F">
        <w:rPr>
          <w:rFonts w:ascii="Arial" w:hAnsi="Arial" w:cs="Arial"/>
          <w:b/>
          <w:bCs/>
          <w:iCs/>
          <w:sz w:val="22"/>
          <w:szCs w:val="22"/>
          <w:u w:val="single"/>
          <w:lang w:val="es-CO"/>
        </w:rPr>
        <w:t>INDICADORES FINANCIEROS:</w:t>
      </w:r>
    </w:p>
    <w:p w:rsidR="00181E5A" w:rsidRDefault="00181E5A" w:rsidP="00181E5A">
      <w:pPr>
        <w:jc w:val="both"/>
        <w:rPr>
          <w:rFonts w:ascii="Arial" w:hAnsi="Arial" w:cs="Arial"/>
          <w:b/>
          <w:bCs/>
          <w:iCs/>
          <w:sz w:val="22"/>
          <w:szCs w:val="22"/>
          <w:u w:val="single"/>
          <w:lang w:val="es-CO"/>
        </w:rPr>
      </w:pPr>
    </w:p>
    <w:p w:rsidR="00181E5A" w:rsidRDefault="00181E5A" w:rsidP="00181E5A">
      <w:pPr>
        <w:jc w:val="both"/>
        <w:rPr>
          <w:rFonts w:ascii="Arial" w:hAnsi="Arial" w:cs="Arial"/>
          <w:b/>
          <w:bCs/>
          <w:iCs/>
          <w:sz w:val="22"/>
          <w:szCs w:val="22"/>
          <w:u w:val="single"/>
          <w:lang w:val="es-CO"/>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5"/>
        <w:gridCol w:w="1504"/>
        <w:gridCol w:w="1457"/>
        <w:gridCol w:w="1448"/>
        <w:gridCol w:w="1644"/>
        <w:gridCol w:w="1332"/>
      </w:tblGrid>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INDICADOR DE LIQUIDEZ</w:t>
            </w:r>
          </w:p>
        </w:tc>
      </w:tr>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ACTIVO CORRIENTE/ PASIVO CORRIENTE MAYOR O IGUAL 1,1</w:t>
            </w:r>
          </w:p>
        </w:tc>
      </w:tr>
      <w:tr w:rsidR="00181E5A" w:rsidRPr="00FD267D" w:rsidTr="00181E5A">
        <w:trPr>
          <w:trHeight w:val="465"/>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ACTIVO CORRIENTE</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PASIVO CORRIENTE</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LIQUIDEZ EMPRESA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REQUERIDO &gt;=1,1</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723"/>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lastRenderedPageBreak/>
              <w:t>ORGANIZACION DE NEGOCIOS BARUC S A S.</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$ 658.402.680,00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$ 113.686.924,00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5,79</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1,1</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NIVEL DE ENDEUDAMIENTO</w:t>
            </w:r>
          </w:p>
        </w:tc>
      </w:tr>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ENDEUDAMIENTO TOTAL=(PASIVO TOTAL /ACTIVO TOTAL)*100 MENOR O IGUAL AL 42%</w:t>
            </w:r>
          </w:p>
        </w:tc>
      </w:tr>
      <w:tr w:rsidR="00181E5A" w:rsidRPr="00FD267D" w:rsidTr="00181E5A">
        <w:trPr>
          <w:trHeight w:val="465"/>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ACTIVO TOTAL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PASIVO TOTAL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 EMPRESA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REQUERIDO &lt; 42%</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915"/>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ORGANIZACION DE NEGOCIOS BARUC S A S</w:t>
            </w:r>
          </w:p>
        </w:tc>
        <w:tc>
          <w:tcPr>
            <w:tcW w:w="0" w:type="auto"/>
            <w:shd w:val="clear" w:color="auto" w:fill="auto"/>
            <w:noWrap/>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$ 814.250.183,00 </w:t>
            </w:r>
          </w:p>
        </w:tc>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$ 139.686.924,00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0,17</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42%</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RAZON COBERTURA DE INTERES</w:t>
            </w:r>
          </w:p>
        </w:tc>
      </w:tr>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MAYOR O IGUAL AL 0,3</w:t>
            </w:r>
          </w:p>
        </w:tc>
      </w:tr>
      <w:tr w:rsidR="00181E5A" w:rsidRPr="00FD267D" w:rsidTr="00181E5A">
        <w:trPr>
          <w:trHeight w:val="403"/>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UTILIDAD OPERACIONAL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GASTOS DE INTERES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EMPRESA</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R. COBERTURA INTERES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915"/>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ORGANIZACION DE NEGOCIOS BARUC S A S</w:t>
            </w:r>
          </w:p>
        </w:tc>
        <w:tc>
          <w:tcPr>
            <w:tcW w:w="0" w:type="auto"/>
            <w:shd w:val="clear" w:color="auto" w:fill="auto"/>
            <w:noWrap/>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$ 319.195.000,00 </w:t>
            </w:r>
          </w:p>
        </w:tc>
        <w:tc>
          <w:tcPr>
            <w:tcW w:w="0" w:type="auto"/>
            <w:shd w:val="clear" w:color="auto" w:fill="auto"/>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$ 1.342.628,00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237,73</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0,3</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RENTABILIDAD DEL PATRIMONIO</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MAYOR O IGUAL A 2%</w:t>
            </w:r>
          </w:p>
        </w:tc>
      </w:tr>
      <w:tr w:rsidR="00181E5A" w:rsidRPr="00FD267D" w:rsidTr="00181E5A">
        <w:trPr>
          <w:trHeight w:val="390"/>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UTILIDAD OPERACIONAL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PATRIMONIO</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EMPRESA</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RENTABILIDAD DEL PATRIMONIO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915"/>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ORGANIZACION DE NEGOCIOS BARUC S A S</w:t>
            </w:r>
          </w:p>
        </w:tc>
        <w:tc>
          <w:tcPr>
            <w:tcW w:w="0" w:type="auto"/>
            <w:shd w:val="clear" w:color="auto" w:fill="auto"/>
            <w:noWrap/>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$ 319.195.000,00 </w:t>
            </w:r>
          </w:p>
        </w:tc>
        <w:tc>
          <w:tcPr>
            <w:tcW w:w="0" w:type="auto"/>
            <w:shd w:val="clear" w:color="auto" w:fill="auto"/>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$ 674.563.259,00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47%</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2%</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RENTABILIDAD DEL ACTIVO</w:t>
            </w:r>
          </w:p>
        </w:tc>
      </w:tr>
      <w:tr w:rsidR="00181E5A" w:rsidRPr="00FD267D" w:rsidTr="00181E5A">
        <w:trPr>
          <w:trHeight w:val="315"/>
        </w:trPr>
        <w:tc>
          <w:tcPr>
            <w:tcW w:w="0" w:type="auto"/>
            <w:gridSpan w:val="6"/>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MAYOR O IGUAL A 1%</w:t>
            </w:r>
          </w:p>
        </w:tc>
      </w:tr>
      <w:tr w:rsidR="00181E5A" w:rsidRPr="00FD267D" w:rsidTr="00181E5A">
        <w:trPr>
          <w:trHeight w:val="134"/>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UTILIDAD OPERACIONAL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ACTIVO TOTAL</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EMPRESA</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RENTABILIDAD DEL ACTIVO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915"/>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ORGANIZACION DE NEGOCIOS BARUC S A S</w:t>
            </w:r>
          </w:p>
        </w:tc>
        <w:tc>
          <w:tcPr>
            <w:tcW w:w="0" w:type="auto"/>
            <w:shd w:val="clear" w:color="auto" w:fill="auto"/>
            <w:noWrap/>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$ 319.195.000,00 </w:t>
            </w:r>
          </w:p>
        </w:tc>
        <w:tc>
          <w:tcPr>
            <w:tcW w:w="0" w:type="auto"/>
            <w:shd w:val="clear" w:color="auto" w:fill="auto"/>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$ 814.250.183,00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39%</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1%</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CAPITAL DE TRABAJO</w:t>
            </w:r>
          </w:p>
        </w:tc>
      </w:tr>
      <w:tr w:rsidR="00181E5A" w:rsidRPr="00FD267D" w:rsidTr="00181E5A">
        <w:trPr>
          <w:trHeight w:val="315"/>
        </w:trPr>
        <w:tc>
          <w:tcPr>
            <w:tcW w:w="0" w:type="auto"/>
            <w:gridSpan w:val="6"/>
            <w:shd w:val="clear" w:color="000000" w:fill="C4D79B"/>
            <w:noWrap/>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MAYOR O IGUAL 100% PRESUPUESTO OFICIAL PARA EL PRESENTE PROCESO</w:t>
            </w:r>
          </w:p>
        </w:tc>
      </w:tr>
      <w:tr w:rsidR="00181E5A" w:rsidRPr="00FD267D" w:rsidTr="00181E5A">
        <w:trPr>
          <w:trHeight w:val="690"/>
        </w:trPr>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OFERENTES</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ACTIVO CORRIENTE</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PASIVO CORRIENTE</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EMPRESA</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 xml:space="preserve"> CAPITAL DE TRABAJO REQUERIDO </w:t>
            </w:r>
          </w:p>
        </w:tc>
        <w:tc>
          <w:tcPr>
            <w:tcW w:w="0" w:type="auto"/>
            <w:shd w:val="clear" w:color="000000" w:fill="C4D79B"/>
            <w:vAlign w:val="center"/>
            <w:hideMark/>
          </w:tcPr>
          <w:p w:rsidR="00181E5A" w:rsidRPr="00FD267D" w:rsidRDefault="00181E5A" w:rsidP="00181E5A">
            <w:pPr>
              <w:jc w:val="center"/>
              <w:rPr>
                <w:rFonts w:ascii="Arial" w:hAnsi="Arial" w:cs="Arial"/>
                <w:b/>
                <w:bCs/>
                <w:color w:val="000000"/>
                <w:sz w:val="16"/>
                <w:szCs w:val="16"/>
                <w:lang w:val="es-CO" w:eastAsia="es-CO"/>
              </w:rPr>
            </w:pPr>
            <w:r w:rsidRPr="00FD267D">
              <w:rPr>
                <w:rFonts w:ascii="Arial" w:hAnsi="Arial" w:cs="Arial"/>
                <w:b/>
                <w:bCs/>
                <w:color w:val="000000"/>
                <w:sz w:val="16"/>
                <w:szCs w:val="16"/>
                <w:lang w:val="es-CO" w:eastAsia="es-CO"/>
              </w:rPr>
              <w:t>OBSERVACIÓN</w:t>
            </w:r>
          </w:p>
        </w:tc>
      </w:tr>
      <w:tr w:rsidR="00181E5A" w:rsidRPr="00FD267D" w:rsidTr="00181E5A">
        <w:trPr>
          <w:trHeight w:val="915"/>
        </w:trPr>
        <w:tc>
          <w:tcPr>
            <w:tcW w:w="0" w:type="auto"/>
            <w:shd w:val="clear" w:color="auto" w:fill="auto"/>
            <w:vAlign w:val="center"/>
            <w:hideMark/>
          </w:tcPr>
          <w:p w:rsidR="00181E5A" w:rsidRPr="00FD267D" w:rsidRDefault="00181E5A" w:rsidP="00181E5A">
            <w:pPr>
              <w:jc w:val="center"/>
              <w:rPr>
                <w:rFonts w:ascii="Arial" w:hAnsi="Arial" w:cs="Arial"/>
                <w:color w:val="000000"/>
                <w:sz w:val="16"/>
                <w:szCs w:val="16"/>
                <w:lang w:val="es-CO" w:eastAsia="es-CO"/>
              </w:rPr>
            </w:pPr>
            <w:r w:rsidRPr="00FD267D">
              <w:rPr>
                <w:rFonts w:ascii="Arial" w:hAnsi="Arial" w:cs="Arial"/>
                <w:color w:val="000000"/>
                <w:sz w:val="16"/>
                <w:szCs w:val="16"/>
                <w:lang w:val="es-CO" w:eastAsia="es-CO"/>
              </w:rPr>
              <w:t>ORGANIZACION DE NEGOCIOS BARUC S A S</w:t>
            </w:r>
          </w:p>
        </w:tc>
        <w:tc>
          <w:tcPr>
            <w:tcW w:w="0" w:type="auto"/>
            <w:shd w:val="clear" w:color="auto" w:fill="auto"/>
            <w:noWrap/>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$ 658.402.680,00 </w:t>
            </w:r>
          </w:p>
        </w:tc>
        <w:tc>
          <w:tcPr>
            <w:tcW w:w="0" w:type="auto"/>
            <w:shd w:val="clear" w:color="auto" w:fill="auto"/>
            <w:vAlign w:val="center"/>
            <w:hideMark/>
          </w:tcPr>
          <w:p w:rsidR="00181E5A" w:rsidRPr="00FD267D" w:rsidRDefault="00181E5A" w:rsidP="00181E5A">
            <w:pPr>
              <w:jc w:val="both"/>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$ 113.686.924,00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$ 544.715.756,00 </w:t>
            </w:r>
          </w:p>
        </w:tc>
        <w:tc>
          <w:tcPr>
            <w:tcW w:w="0" w:type="auto"/>
            <w:shd w:val="clear" w:color="auto" w:fill="auto"/>
            <w:noWrap/>
            <w:vAlign w:val="center"/>
            <w:hideMark/>
          </w:tcPr>
          <w:p w:rsidR="00181E5A" w:rsidRPr="00FD267D" w:rsidRDefault="00181E5A" w:rsidP="00181E5A">
            <w:pPr>
              <w:jc w:val="right"/>
              <w:rPr>
                <w:rFonts w:ascii="Arial" w:hAnsi="Arial" w:cs="Arial"/>
                <w:color w:val="000000"/>
                <w:sz w:val="16"/>
                <w:szCs w:val="16"/>
                <w:lang w:val="es-CO" w:eastAsia="es-CO"/>
              </w:rPr>
            </w:pPr>
            <w:r w:rsidRPr="00FD267D">
              <w:rPr>
                <w:rFonts w:ascii="Arial" w:hAnsi="Arial" w:cs="Arial"/>
                <w:color w:val="000000"/>
                <w:sz w:val="16"/>
                <w:szCs w:val="16"/>
                <w:lang w:val="es-CO" w:eastAsia="es-CO"/>
              </w:rPr>
              <w:t xml:space="preserve">$ 260.000.000,00 </w:t>
            </w:r>
          </w:p>
        </w:tc>
        <w:tc>
          <w:tcPr>
            <w:tcW w:w="0" w:type="auto"/>
            <w:shd w:val="clear" w:color="auto" w:fill="auto"/>
            <w:noWrap/>
            <w:vAlign w:val="center"/>
            <w:hideMark/>
          </w:tcPr>
          <w:p w:rsidR="00181E5A" w:rsidRPr="00FD267D" w:rsidRDefault="00181E5A" w:rsidP="00181E5A">
            <w:pPr>
              <w:rPr>
                <w:rFonts w:ascii="Arial" w:hAnsi="Arial" w:cs="Arial"/>
                <w:color w:val="000000"/>
                <w:sz w:val="16"/>
                <w:szCs w:val="16"/>
                <w:lang w:val="es-CO" w:eastAsia="es-CO"/>
              </w:rPr>
            </w:pPr>
            <w:r w:rsidRPr="00FD267D">
              <w:rPr>
                <w:rFonts w:ascii="Arial" w:hAnsi="Arial" w:cs="Arial"/>
                <w:color w:val="000000"/>
                <w:sz w:val="16"/>
                <w:szCs w:val="16"/>
                <w:lang w:val="es-CO" w:eastAsia="es-CO"/>
              </w:rPr>
              <w:t>CUMPLE</w:t>
            </w:r>
          </w:p>
        </w:tc>
      </w:tr>
    </w:tbl>
    <w:p w:rsidR="00181E5A" w:rsidRDefault="00181E5A" w:rsidP="00181E5A">
      <w:pPr>
        <w:jc w:val="both"/>
        <w:rPr>
          <w:rFonts w:ascii="Arial" w:hAnsi="Arial" w:cs="Arial"/>
          <w:b/>
          <w:bCs/>
          <w:iCs/>
          <w:sz w:val="22"/>
          <w:szCs w:val="22"/>
          <w:u w:val="single"/>
          <w:lang w:val="es-CO"/>
        </w:rPr>
      </w:pPr>
    </w:p>
    <w:p w:rsidR="00181E5A" w:rsidRDefault="00181E5A" w:rsidP="00181E5A">
      <w:pPr>
        <w:widowControl w:val="0"/>
        <w:suppressAutoHyphens/>
        <w:jc w:val="both"/>
        <w:rPr>
          <w:rFonts w:ascii="Arial" w:hAnsi="Arial" w:cs="Arial"/>
          <w:bCs/>
          <w:iCs/>
          <w:sz w:val="22"/>
          <w:szCs w:val="22"/>
        </w:rPr>
      </w:pPr>
    </w:p>
    <w:p w:rsidR="00181E5A" w:rsidRDefault="00181E5A" w:rsidP="00181E5A">
      <w:pPr>
        <w:widowControl w:val="0"/>
        <w:suppressAutoHyphens/>
        <w:jc w:val="both"/>
        <w:rPr>
          <w:rFonts w:ascii="Arial" w:hAnsi="Arial" w:cs="Arial"/>
          <w:b/>
          <w:color w:val="000000"/>
          <w:sz w:val="22"/>
          <w:szCs w:val="22"/>
          <w:shd w:val="clear" w:color="auto" w:fill="FFFFFF"/>
        </w:rPr>
      </w:pPr>
      <w:r w:rsidRPr="00ED695F">
        <w:rPr>
          <w:rFonts w:ascii="Arial" w:hAnsi="Arial" w:cs="Arial"/>
          <w:bCs/>
          <w:iCs/>
          <w:sz w:val="22"/>
          <w:szCs w:val="22"/>
        </w:rPr>
        <w:t>Co</w:t>
      </w:r>
      <w:r>
        <w:rPr>
          <w:rFonts w:ascii="Arial" w:hAnsi="Arial" w:cs="Arial"/>
          <w:bCs/>
          <w:iCs/>
          <w:sz w:val="22"/>
          <w:szCs w:val="22"/>
        </w:rPr>
        <w:t>nsiguiente se informa que queda</w:t>
      </w:r>
      <w:r w:rsidRPr="00ED695F">
        <w:rPr>
          <w:rFonts w:ascii="Arial" w:hAnsi="Arial" w:cs="Arial"/>
          <w:bCs/>
          <w:iCs/>
          <w:sz w:val="22"/>
          <w:szCs w:val="22"/>
        </w:rPr>
        <w:t xml:space="preserve"> </w:t>
      </w:r>
      <w:r>
        <w:rPr>
          <w:rFonts w:ascii="Arial" w:hAnsi="Arial" w:cs="Arial"/>
          <w:b/>
          <w:bCs/>
          <w:iCs/>
          <w:sz w:val="22"/>
          <w:szCs w:val="22"/>
          <w:u w:val="single"/>
        </w:rPr>
        <w:t>HABILITADA</w:t>
      </w:r>
      <w:r w:rsidRPr="00ED695F">
        <w:rPr>
          <w:rFonts w:ascii="Arial" w:hAnsi="Arial" w:cs="Arial"/>
          <w:b/>
          <w:bCs/>
          <w:iCs/>
          <w:sz w:val="22"/>
          <w:szCs w:val="22"/>
          <w:u w:val="single"/>
        </w:rPr>
        <w:t xml:space="preserve"> ECONÓMICAMENTE</w:t>
      </w:r>
      <w:r w:rsidRPr="00ED695F">
        <w:rPr>
          <w:rFonts w:ascii="Arial" w:hAnsi="Arial" w:cs="Arial"/>
          <w:bCs/>
          <w:iCs/>
          <w:sz w:val="22"/>
          <w:szCs w:val="22"/>
        </w:rPr>
        <w:t xml:space="preserve"> </w:t>
      </w:r>
      <w:r>
        <w:rPr>
          <w:rFonts w:ascii="Arial" w:hAnsi="Arial" w:cs="Arial"/>
          <w:bCs/>
          <w:iCs/>
          <w:sz w:val="22"/>
          <w:szCs w:val="22"/>
        </w:rPr>
        <w:t xml:space="preserve"> la oferta de </w:t>
      </w:r>
      <w:proofErr w:type="gramStart"/>
      <w:r>
        <w:rPr>
          <w:rFonts w:ascii="Arial" w:hAnsi="Arial" w:cs="Arial"/>
          <w:bCs/>
          <w:iCs/>
          <w:sz w:val="22"/>
          <w:szCs w:val="22"/>
        </w:rPr>
        <w:t>las firma</w:t>
      </w:r>
      <w:r w:rsidRPr="00ED695F">
        <w:rPr>
          <w:rFonts w:ascii="Arial" w:hAnsi="Arial" w:cs="Arial"/>
          <w:bCs/>
          <w:iCs/>
          <w:sz w:val="22"/>
          <w:szCs w:val="22"/>
        </w:rPr>
        <w:t xml:space="preserve"> </w:t>
      </w:r>
      <w:r>
        <w:rPr>
          <w:rFonts w:ascii="Arial" w:hAnsi="Arial" w:cs="Arial"/>
          <w:color w:val="000000"/>
          <w:sz w:val="22"/>
          <w:szCs w:val="22"/>
          <w:shd w:val="clear" w:color="auto" w:fill="FFFFFF"/>
        </w:rPr>
        <w:t>presentada</w:t>
      </w:r>
      <w:proofErr w:type="gramEnd"/>
      <w:r w:rsidRPr="00ED695F">
        <w:rPr>
          <w:rFonts w:ascii="Arial" w:hAnsi="Arial" w:cs="Arial"/>
          <w:b/>
          <w:color w:val="000000"/>
          <w:sz w:val="22"/>
          <w:szCs w:val="22"/>
          <w:shd w:val="clear" w:color="auto" w:fill="FFFFFF"/>
        </w:rPr>
        <w:t xml:space="preserve">, </w:t>
      </w:r>
      <w:r w:rsidRPr="00ED695F">
        <w:rPr>
          <w:rFonts w:ascii="Arial" w:hAnsi="Arial" w:cs="Arial"/>
          <w:color w:val="000000"/>
          <w:sz w:val="22"/>
          <w:szCs w:val="22"/>
          <w:shd w:val="clear" w:color="auto" w:fill="FFFFFF"/>
        </w:rPr>
        <w:t>para continuar con el proceso de selección</w:t>
      </w:r>
      <w:r w:rsidRPr="00ED695F">
        <w:rPr>
          <w:rFonts w:ascii="Arial" w:hAnsi="Arial" w:cs="Arial"/>
          <w:b/>
          <w:color w:val="000000"/>
          <w:sz w:val="22"/>
          <w:szCs w:val="22"/>
          <w:shd w:val="clear" w:color="auto" w:fill="FFFFFF"/>
        </w:rPr>
        <w:t>.</w:t>
      </w:r>
    </w:p>
    <w:p w:rsidR="00181E5A" w:rsidRDefault="00181E5A" w:rsidP="00181E5A">
      <w:pPr>
        <w:widowControl w:val="0"/>
        <w:suppressAutoHyphens/>
        <w:jc w:val="both"/>
        <w:rPr>
          <w:rFonts w:ascii="Arial" w:eastAsia="DejaVu Sans" w:hAnsi="Arial" w:cs="Arial"/>
          <w:b/>
          <w:kern w:val="1"/>
          <w:sz w:val="22"/>
          <w:szCs w:val="22"/>
          <w:lang w:eastAsia="es-CO"/>
        </w:rPr>
        <w:sectPr w:rsidR="00181E5A" w:rsidSect="00181E5A">
          <w:headerReference w:type="even" r:id="rId9"/>
          <w:headerReference w:type="default" r:id="rId10"/>
          <w:footerReference w:type="default" r:id="rId11"/>
          <w:headerReference w:type="first" r:id="rId12"/>
          <w:footerReference w:type="first" r:id="rId13"/>
          <w:pgSz w:w="12240" w:h="20160" w:code="5"/>
          <w:pgMar w:top="341" w:right="1327" w:bottom="3124" w:left="1843" w:header="1531" w:footer="2835" w:gutter="0"/>
          <w:cols w:space="708"/>
          <w:titlePg/>
          <w:docGrid w:linePitch="360"/>
        </w:sectPr>
      </w:pPr>
    </w:p>
    <w:p w:rsidR="00181E5A" w:rsidRPr="00ED695F" w:rsidRDefault="00181E5A" w:rsidP="00181E5A">
      <w:pPr>
        <w:widowControl w:val="0"/>
        <w:suppressAutoHyphens/>
        <w:jc w:val="both"/>
        <w:rPr>
          <w:rFonts w:ascii="Arial" w:eastAsia="DejaVu Sans" w:hAnsi="Arial" w:cs="Arial"/>
          <w:b/>
          <w:kern w:val="1"/>
          <w:sz w:val="22"/>
          <w:szCs w:val="22"/>
          <w:lang w:eastAsia="es-CO"/>
        </w:rPr>
      </w:pPr>
    </w:p>
    <w:p w:rsidR="00181E5A" w:rsidRDefault="00181E5A" w:rsidP="00181E5A">
      <w:pPr>
        <w:jc w:val="both"/>
        <w:rPr>
          <w:rFonts w:ascii="Arial" w:eastAsia="DejaVu Sans" w:hAnsi="Arial" w:cs="Arial"/>
          <w:kern w:val="1"/>
          <w:sz w:val="22"/>
          <w:szCs w:val="22"/>
          <w:lang w:eastAsia="es-CO"/>
        </w:rPr>
      </w:pPr>
      <w:r w:rsidRPr="007972CE">
        <w:rPr>
          <w:rFonts w:ascii="Arial" w:hAnsi="Arial" w:cs="Arial"/>
          <w:b/>
          <w:sz w:val="22"/>
          <w:szCs w:val="22"/>
          <w:u w:val="single"/>
        </w:rPr>
        <w:t xml:space="preserve">PROPUESTA  </w:t>
      </w:r>
      <w:r>
        <w:rPr>
          <w:rFonts w:ascii="Arial" w:hAnsi="Arial" w:cs="Arial"/>
          <w:b/>
          <w:sz w:val="22"/>
          <w:szCs w:val="22"/>
          <w:u w:val="single"/>
        </w:rPr>
        <w:t>P</w:t>
      </w:r>
      <w:r w:rsidRPr="007972CE">
        <w:rPr>
          <w:rFonts w:ascii="Arial" w:hAnsi="Arial" w:cs="Arial"/>
          <w:b/>
          <w:sz w:val="22"/>
          <w:szCs w:val="22"/>
          <w:u w:val="single"/>
        </w:rPr>
        <w:t xml:space="preserve">RESENTADA </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864"/>
        <w:gridCol w:w="3040"/>
        <w:gridCol w:w="921"/>
        <w:gridCol w:w="467"/>
        <w:gridCol w:w="1217"/>
        <w:gridCol w:w="1021"/>
        <w:gridCol w:w="1219"/>
      </w:tblGrid>
      <w:tr w:rsidR="00181E5A" w:rsidRPr="00D8183D" w:rsidTr="00181E5A">
        <w:trPr>
          <w:trHeight w:val="1020"/>
        </w:trPr>
        <w:tc>
          <w:tcPr>
            <w:tcW w:w="0" w:type="auto"/>
            <w:shd w:val="clear" w:color="000000" w:fill="DBE5F1"/>
            <w:noWrap/>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Ref. Artículo</w:t>
            </w:r>
          </w:p>
        </w:tc>
        <w:tc>
          <w:tcPr>
            <w:tcW w:w="0" w:type="auto"/>
            <w:shd w:val="clear" w:color="000000" w:fill="DBE5F1"/>
            <w:noWrap/>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Código UNSPSC</w:t>
            </w:r>
          </w:p>
        </w:tc>
        <w:tc>
          <w:tcPr>
            <w:tcW w:w="4329" w:type="dxa"/>
            <w:shd w:val="clear" w:color="000000" w:fill="DBE5F1"/>
            <w:noWrap/>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Descripción</w:t>
            </w:r>
          </w:p>
        </w:tc>
        <w:tc>
          <w:tcPr>
            <w:tcW w:w="1268" w:type="dxa"/>
            <w:shd w:val="clear" w:color="000000" w:fill="DBE5F1"/>
            <w:noWrap/>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Cantidad</w:t>
            </w:r>
          </w:p>
        </w:tc>
        <w:tc>
          <w:tcPr>
            <w:tcW w:w="612" w:type="dxa"/>
            <w:shd w:val="clear" w:color="000000" w:fill="DBE5F1"/>
            <w:noWrap/>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Unidad</w:t>
            </w:r>
          </w:p>
        </w:tc>
        <w:tc>
          <w:tcPr>
            <w:tcW w:w="1696" w:type="dxa"/>
            <w:shd w:val="clear" w:color="000000" w:fill="DBE5F1"/>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PRECIO DE REFERENCIA</w:t>
            </w:r>
          </w:p>
        </w:tc>
        <w:tc>
          <w:tcPr>
            <w:tcW w:w="1413" w:type="dxa"/>
            <w:shd w:val="clear" w:color="000000" w:fill="DBE5F1"/>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PRECIO OFERTADO</w:t>
            </w:r>
          </w:p>
        </w:tc>
        <w:tc>
          <w:tcPr>
            <w:tcW w:w="1699" w:type="dxa"/>
            <w:shd w:val="clear" w:color="000000" w:fill="DBE5F1"/>
            <w:vAlign w:val="center"/>
            <w:hideMark/>
          </w:tcPr>
          <w:p w:rsidR="00181E5A" w:rsidRPr="00D8183D" w:rsidRDefault="00181E5A" w:rsidP="00181E5A">
            <w:pPr>
              <w:jc w:val="center"/>
              <w:rPr>
                <w:rFonts w:ascii="Verdana" w:hAnsi="Verdana"/>
                <w:b/>
                <w:bCs/>
                <w:color w:val="000000"/>
                <w:sz w:val="12"/>
                <w:lang w:val="es-CO" w:eastAsia="es-CO"/>
              </w:rPr>
            </w:pPr>
            <w:r w:rsidRPr="00D8183D">
              <w:rPr>
                <w:rFonts w:ascii="Verdana" w:hAnsi="Verdana"/>
                <w:b/>
                <w:bCs/>
                <w:color w:val="000000"/>
                <w:sz w:val="12"/>
                <w:lang w:val="es-CO" w:eastAsia="es-CO"/>
              </w:rPr>
              <w:t>PRECIO TOTAL OFERTADO</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46181700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CASCO ELECTRONICO PARA TAEKWONDO: CON PROTECCIÓN SUPERIOR PARA ALTO RENDIMIENTO. COMPOSICIÓN POLIPIEL, ESPUMA, Y TEJIDO ELÁSTICO. COLOR ROJO Y AZUL. WT PROTECTOR PARA LA PRÁCTICA DE TAEKWONDO WT COLOR AZUL - ROJO. ELABORADOS EN ESPUMA INYECTADA SÚPER COMPACTA DE ALTA RESISTENCIA, CON DISEÑO ANATÓMICO QUE SE AJUSTA DE MANERA CÓMODA Y SEGURA A LA CABEZA POR MEDIO DE UNA TIRA ELÁSTICA PROVISTA DE VELCRO (CIERRE MÁGICO), DE RÁPIDO SECADO Y ABSORCIÓN DE LA HUMEDAD. AVALADO POR LA WT.  UNIDAD, GENERACION 2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1.440.000,00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60141401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MASCOTA - PANTERA: ELABORACIÓN DE 01 BOTARGAS A ESCALA HUMANA PANTERA, PARA ACTOR DE 1.80M DE ESTATURA. CONSTA DE: 01 CABEZA EN ICOPOR DE ALTO TALLADO, ESPUMA Y PELUCHE CORTO FINO, 01 CHALECO CON ESPUMA DE RELLENO PARA GENERAR EL VOLUMEN DE PARTES PRECISAS, 01 ENTERIZO DE PELUCHE CORTO FINO CON FORRO EN ANTIFLUIDO, 01 PAR DE GUANTES EN PELUCHE, ZAPATONES TIPO TENNIS DEPORTIVOS EN SINTÉTICO, 01 01 CAMISETA BRANDEADA - 02 JUEGOS DE CAMISETA Y EN PANTALONETA DE ALGODÓN 01 BANDANAS EN TOALLA, PARA COMODIDAD E HIGIENE DEL ACTOR, 01 LATA DE DESODORIZANTE PARA EL TRAJE, CEPILLO PARA EL PELUCHE Y 01 TULA PARA SU TRANSPORTE Y ALMACENAMIENTO, COLOR NEGRO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495,000.00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485.000,00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485.000,00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49211803</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BRUJULA ORIENTACION </w:t>
            </w:r>
            <w:proofErr w:type="gramStart"/>
            <w:r w:rsidRPr="00D8183D">
              <w:rPr>
                <w:rFonts w:ascii="Verdana" w:hAnsi="Verdana"/>
                <w:color w:val="000000"/>
                <w:sz w:val="12"/>
                <w:lang w:val="es-CO" w:eastAsia="es-CO"/>
              </w:rPr>
              <w:t>MILITAR :</w:t>
            </w:r>
            <w:proofErr w:type="gramEnd"/>
            <w:r w:rsidRPr="00D8183D">
              <w:rPr>
                <w:rFonts w:ascii="Verdana" w:hAnsi="Verdana"/>
                <w:color w:val="000000"/>
                <w:sz w:val="12"/>
                <w:lang w:val="es-CO" w:eastAsia="es-CO"/>
              </w:rPr>
              <w:t xml:space="preserve"> TIPO DEDO LIMBO MANO IZQUIERDA ESPECÍFICA PARA DIESTROS. MAGNETISMO TIPO V PARA ALINEAMIENTO RÁPIDO DEL NORTE MAGNÉTICO. AGUJA CON CENTRO DE GRAVEDAD MÁS BAJO PARA PERMITIR SU INTERNACIONALIDAD (ESPECÍFICO PARA COLOMBIA). PRECISIÓN EN AZIMUT DE +/-1/2 GRADO CON GRADUACIONES DE 1 GRADO. PRECISIÓN EN ANGULO VERTICAL DE +/-1/2 GRADO CON GRADUACIONES DE 1 GRADO Y 10 MINUTOS VERNIER. MEDICIÓN EN ÁNGULO VERTICAL DE +/- 90 GRADOS O GRADUACIÓN DE 100%. ESCALA PORCENTUAL DE GRADUACIÓN CON INCREMENTOS DE 5%. PUNTA DE ZAFIRO PARA MOVIMIENTO SUAVE DE LA AGUJA. AJUSTE DE DECLINACIÓN MAGNÉTICA DE +/- 180 GRADOS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122,486.00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1.464.000,00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41111715</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TELESCOPIO PARA TIRO: TELESCOPIO TERRESTRE 15-45X60, COMPACTO PARA OBSERVACIÓN TERRESTRE. CUENTA CON EL TAMAÑO IDEAL PARA LOS DESPLAZAMIENTOS AL CAMPO Y MANTIENE UNA BUENA RELACIÓN DE AUMENTOS RESPECTO DE SU DIÁMETRO DE SALIDA. ES UNA BUENA ALTERNATIVA PARA QUIENES BUSCAN MÁS POTENCIA QUE UN BINOCULAR SIN RENUNCIAR A LA COMODIDAD DE UN TAMAÑO CONTENIDO, ÓPTICA MULTITRATADA CON NITRÓGENO INTERIOR PARA EVITAR EMPAÑAMIENTOS. RECUBIERTO DE GOMA PARA MAYOR PROTECCIÓN, AMPLIACIÓN DE LA IMAGEN DE 15 A 45 AUMENTOS, PRISMA BAK7, PUPILA DE SALIDA DE 3.2 A 1.10MM, CON TRÍPODE.</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450,000.00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448.000,00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4.480.000,00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52121701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CANEBO TOALLAS DE NATACION: DIMENSIONES: 40CM X 30CM, ABSORBENTE EN PVA, DE SECADO RAPIDO, PREVIA COMUNICACIÓN CON EL SUPERVISOR PARA DEFINIR COLORES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11,00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42,000.00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28.000,00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308.000,00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24101611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ESLINGAS DE TIRO: CORREA EN CUERO, CON MACROAJUSTE, PERMITE SOPORTAR LA CARABINA EN EL MOMENTO DEL DISPARO. ANCHO DE 6 CMS LARGO 112 CMS GROSOR 4MM.HEBILLA METÁLICA CON DOS PASADORES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5,00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217,000.00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217.000,00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1.085.000,00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UNIFORME COMPETENCIA POOMSAE WT HOMBRE COMPUESTO POR PANTALÓN COLOR AZUL OSCURO Y CHAQUETA COLOR BLANCA CRUZADA, CUELLO EN V COLOR NEGRO, SIN BOLSILLOS, SIN BORDADOS, FABRICADO EN TEJIDO CON LA TECNOLOGÍA MEJORADA E - BION, REDUCIENDO BACTERIAS CAUSANTES DEL MAL OLOR DEL SUDOR, DISEÑADO ESPECIALMENTE PARA LA COMPETENCIA, A PARTIR DE TEJIDOS ULTRALIGEROS, 100% FIBRA DE POLIÉSTER Y POR PANELES DE AIRE </w:t>
            </w:r>
            <w:r w:rsidRPr="00D8183D">
              <w:rPr>
                <w:rFonts w:ascii="Verdana" w:hAnsi="Verdana"/>
                <w:color w:val="000000"/>
                <w:sz w:val="12"/>
                <w:lang w:val="es-CO" w:eastAsia="es-CO"/>
              </w:rPr>
              <w:lastRenderedPageBreak/>
              <w:t>DE TELA DE MALLA PARA LA VENTILACIÓN EN EL HOMBRO Y EN LA INGLE. CON CINTURÓN PARA ADULTO DISEÑADO 100% ALGODÓN, TAMAÑO 230CM A 330CM CON MÍNIMO 6 COSTURAS HORIZONTALES. CONJUNTO AVALADO POR LA WT. LOS ORILLOS DEBEN DE LLEVAR COSTURAS DE SEGURIDAD. MARCA RECONOCIDA POR LA WT.</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160,000.00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158.000,00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632.000,00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UNIFORME COMPETENCIA COMBATE </w:t>
            </w:r>
            <w:proofErr w:type="gramStart"/>
            <w:r w:rsidRPr="00D8183D">
              <w:rPr>
                <w:rFonts w:ascii="Verdana" w:hAnsi="Verdana"/>
                <w:color w:val="000000"/>
                <w:sz w:val="12"/>
                <w:lang w:val="es-CO" w:eastAsia="es-CO"/>
              </w:rPr>
              <w:t>WT ,</w:t>
            </w:r>
            <w:proofErr w:type="gramEnd"/>
            <w:r w:rsidRPr="00D8183D">
              <w:rPr>
                <w:rFonts w:ascii="Verdana" w:hAnsi="Verdana"/>
                <w:color w:val="000000"/>
                <w:sz w:val="12"/>
                <w:lang w:val="es-CO" w:eastAsia="es-CO"/>
              </w:rPr>
              <w:t xml:space="preserve"> COMPUESTO POR PANTALÓN Y CHAQUETA COLOR BLANCO, CUELLO EN V COLOR NEGRO, SIN BOLSILLOS, SIN BORDADO, FABRICADO EN TEJIDO CON LA TECNOLOGÍA MEJORADA E - BION, REDUCIENDO BACTERIAS CAUSANTES DEL MAL OLOR DEL SUDOR, DISEÑADO ESPECIALMENTE PARA LA COMPETENCIA, A PARTIR DE TEJIDOS ULTRALIGEROS, 100% FIBRA DE POLIÉSTER Y POR PANELES DE AIRE DE TELA DE MALLA PARA LA VENTILACIÓN EN EL HOMBRO Y EN LA INGLE,CON MINIMO 6 COSTURAS HORIZONTALES. CON CINTURÓN REFERENCIA CI-1503 PARA ADULTO DISEÑADO TAMAÑO 230CM A 330CM  100% ALGODÓN, CON MÍNIMO 6 COSTURAS HORIZONTALES. CONJUNTO AVALADO POR LA WT. LOS ORILLOS DEBEN DE LLEVAR COSTURAS DE SEGURIDAD. MARCA RECONOCIDA POR LA FEDERACION MUNDIAL DE TAEKWONDO WT.</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27,00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160,000.00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150.000,00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4.050.000,00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DE TENIS DE MESA  PARA COMPETENCIA: UNIFORME ELABORADO EN TELA CON TECNOLOGÍA EN LAFREPEL, QUE EVITE LA ABSORCIÓN DE LÍQUIDOS Y QUE SEA DE FÁCIL REMOCIÓN DE LA SUCIEDAD, QUE PERMITA QUE EL SUDOR SEQUE RÁPIDAMENTE AL IGUAL QUE EN LA PANTALONETA; LAS MEDIAS  EN NYLON LARGO SEGÚN EL DEPORTE, SEGÚN DISEÑOS SUMINISTRADOS POR LA ENTIDAD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LAFSTRETCH PARA MEJOR ELONGACIÓN, CON TECNOLOGÍA LAFDRY: TRANSPORTE DE HUMEDAD Y LAFSUN: PROTECCIÓN UPF 30 - 50 QUE IMPIDA QUE EL DEPORTISTA SE VEA AFECTADO POR LOS RAYOS SOLARES, BRINDEN SEGURIDAD Y COMODIDAD. COMPUESTO DE CAMISETA, PANTALONETA Y MEDIAS.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70,000.00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312.000,00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DE BALONCESTO: PARA COMPETENCIA UNIFORME ELABORADO EN TELA CON TECNOLOGÍA LAFTREPEL, QUE EVITE LA ABSORCIÓN DE LÍQUIDOS Y QUE SEA DE FÁCIL REMOCIÓN DE LA SUCIEDAD, QUE PERMITA QUE EL SUDOR SEQUE RÁPIDAMENTE AL IGUAL QUE EN LA PANTALONETA; LAS MEDIAS  EN NYLON LARGO SEGÚN EL DEPORTE, SEGÚN DISEÑOS SUMINISTRADOS POR LA ENTIDAD. LA CONFECCIÓN DEBE SER REALIZADA EN TÉCNICA TRANSFER DIGITAL EN PLOTTER Y CON COSTURAS PISADAS. TALLAS S, M, L, XL. BASE CAMISETA ESQUELETO</w:t>
            </w:r>
            <w:proofErr w:type="gramStart"/>
            <w:r w:rsidRPr="00D8183D">
              <w:rPr>
                <w:rFonts w:ascii="Verdana" w:hAnsi="Verdana"/>
                <w:color w:val="000000"/>
                <w:sz w:val="12"/>
                <w:lang w:val="es-CO" w:eastAsia="es-CO"/>
              </w:rPr>
              <w:t>,QUE</w:t>
            </w:r>
            <w:proofErr w:type="gramEnd"/>
            <w:r w:rsidRPr="00D8183D">
              <w:rPr>
                <w:rFonts w:ascii="Verdana" w:hAnsi="Verdana"/>
                <w:color w:val="000000"/>
                <w:sz w:val="12"/>
                <w:lang w:val="es-CO" w:eastAsia="es-CO"/>
              </w:rPr>
              <w:t xml:space="preserve"> PERMITA LIBERTAD DE MOVIMIENTO, QUE CUENTE CON LAFTSTRETCH,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 PREVIA COMUNICACIÓN CON EL SUPERVISOR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89,000.00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UNIFORME DE FUTBOL SALA PARA ENTRENAMIENTO Y COMPETENCIA: UNIFORME ELABORADO EN TELA CON TECNOLOGÍA EN LAFTREPEL, QUE EVITE LA ABSORCIÓN DE LÍQUIDOS Y QUE SEA DE FÁCIL REMOCIÓN DE LA SUCIEDAD, QUE PERMITA QUE EL SUDOR SEQUE RÁPIDAMENTE AL IGUAL QUE EN LA PANTALONETA; LAS MEDIAS  EN NYLON LARGO SEGÚN EL DEPORTE, SEGÚN DISEÑOS </w:t>
            </w:r>
            <w:r w:rsidRPr="00D8183D">
              <w:rPr>
                <w:rFonts w:ascii="Verdana" w:hAnsi="Verdana"/>
                <w:color w:val="000000"/>
                <w:sz w:val="12"/>
                <w:lang w:val="es-CO" w:eastAsia="es-CO"/>
              </w:rPr>
              <w:lastRenderedPageBreak/>
              <w:t>SUMINISTRADOS POR LA ENTIDAD Y PREVIA COMUNICACIÓN CON EL SUPERVISOR DEL CONTRATO (TALLAS) EN EL FRENTE IZQUIERDO LOGO FULL COLOR DE LA ESCUELA DE SUBOFICIALES SARGENTO INOCENCIO CHINCÁ TAMAÑO BOLSILLO Y EN EL FRENTE COSTADO DERECHO LA PALABRA "EMSUB" TAMAÑO BOLSILLO, NÚMERO PEQUEÑO EN EL FRENTE CENTRADO, EN LA ESPALDA LA PALABRA "EMSUB" DE 25 CM DE ANCHO POR LA PROPORCIÓN DE ALTO, NUMERO GRANDE EN LA ESPALDA. LA CONFECCIÓN DEBE SER REALIZADA EN TÉCNICA TRANSFER DIGITAL EN PLOTTER Y CON COSTURAS PISADAS. TALLAS S, M, L, XL. BASE CAMISETERA QUE PERMITA LIBERTAD DE MOVIMIENTO, QUE CUENTE CON LAFTSTRETCH,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 PREVIA COMUNICACIÓN CON EL SUPERVISOR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14,00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89,000.00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12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PARA ORIENTADOR: COMPUESTO POR  CAMISETA LICRADA MANGA LARGA, CEÑIDA AL CUERPO TALLA S, M, L, XL, COLOR. TRUSA LICRADA HASTA EL TOBILLO, CON BANDA ELÁSTICA ANCHA EN LA PRETINA DE LA CINTURA Y EL TOBILLO, MEDIAS DEPORTIVAS, TELA MICRO PERFORADA LICRADA. ELABORADO EN FIBRA SINTÉTICA QUE PERTENECE A LA CLASIFICACIÓN GENÉRICA DE “ELASTANO” QUE ASEGURA UN AJUSTE PERFECTO Y REDUCE LA TENSIÓN MUSCULAR DE 220 A 250 GR. COSTURAS ANTI-ROCE Y CORTE ANATÓMICO. AJUSTES SILICONADOS EXTERIORES EN LAS PIERNAS. BADANA DE GEL TIPO INTECH. SEGÚN DISEÑOS SUMINISTRADOS POR LA ENTIDAD, LA CONFECCIÓN DEBE SER REALIZADA EN TÉCNICA TRANSFER DIGITAL EN PLOTTER Y CON COSTURAS PISADAS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2.200.000,00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53102800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TRAJE DE BAÑO DE COMPETENCIA: CONSTRUCCIÓN DE TELA DOBLE QUE OFRECE MAYORES NIVELES DE COMPRESIÓN, TEJIDO LIGERO, POTENTE Y DURADERO. LA CONSTRUCCIÓN DE COSTURA DE SOPORTE MAXIMIZADA MEJORA EL ENLACE DE LA CADENA CINÉTICA MUSCULAR. PANELES ULTRA - COMPRESIÓN DE CARBONO ALTA DENSIDAD, ELASTICIDAD ANISO TRÓPICA. COSTURAS TOTALMENTE UNIDAS. TELA EN 65% NYLON / 35% LYCRA SPANDEX. PREVIA COMUNICACIÓN CON EL SUPERVISOR DEL CONTRATO PARA DEFINIR TALLAS Y GENERO MASCULINO O FEMENINO.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11,00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121,938.00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1.320.000,00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53102400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MEDIAS DE COMPRESIÓN</w:t>
            </w:r>
            <w:proofErr w:type="gramStart"/>
            <w:r w:rsidRPr="00D8183D">
              <w:rPr>
                <w:rFonts w:ascii="Verdana" w:hAnsi="Verdana"/>
                <w:color w:val="000000"/>
                <w:sz w:val="12"/>
                <w:lang w:val="es-CO" w:eastAsia="es-CO"/>
              </w:rPr>
              <w:t>:  CON</w:t>
            </w:r>
            <w:proofErr w:type="gramEnd"/>
            <w:r w:rsidRPr="00D8183D">
              <w:rPr>
                <w:rFonts w:ascii="Verdana" w:hAnsi="Verdana"/>
                <w:color w:val="000000"/>
                <w:sz w:val="12"/>
                <w:lang w:val="es-CO" w:eastAsia="es-CO"/>
              </w:rPr>
              <w:t xml:space="preserve"> ALCOCHADO EN EL TENDÓN DE AQUILES, QUE LO PROTEGE DE LOS GOLPES Y LA TRACCIÓN, SIN ELÁSTICO O DOBLADILLO EN LOS BORDES. LOS TEJIDOS ABSORVEN LAS VIBRACIONES, MEJORAN EL RETORNO VENOSO, DISMINUYE LA FATIGA.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42,00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48,000.00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48.000,00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2.016.000,00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CAMISA DEPORTIVA: LICRADA MANGA LARGA, CEÑIDA AL CUERPO, CON REFUERZOS O ACORCHADOS EN LOS CODOS, TALLA S</w:t>
            </w:r>
            <w:proofErr w:type="gramStart"/>
            <w:r w:rsidRPr="00D8183D">
              <w:rPr>
                <w:rFonts w:ascii="Verdana" w:hAnsi="Verdana"/>
                <w:color w:val="000000"/>
                <w:sz w:val="12"/>
                <w:lang w:val="es-CO" w:eastAsia="es-CO"/>
              </w:rPr>
              <w:t>,M,L,XL</w:t>
            </w:r>
            <w:proofErr w:type="gramEnd"/>
            <w:r w:rsidRPr="00D8183D">
              <w:rPr>
                <w:rFonts w:ascii="Verdana" w:hAnsi="Verdana"/>
                <w:color w:val="000000"/>
                <w:sz w:val="12"/>
                <w:lang w:val="es-CO" w:eastAsia="es-CO"/>
              </w:rPr>
              <w:t xml:space="preserve"> COLOR NEGRA.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53,00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56,000.00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2.226.000,00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DE TIRO (CHAQUETA-PANTALON) CHAQUETA PARA TIRO CON RIFLE FEMENINO Y MASCULINO 70% ALGODÓN, 20% PIEL DE VACA, 10% POLIÉSTER (AMARA) FORRO INTERIOR 100% ALGODÓN RELLENO: 100% DE CAUCHO. QUE CUMPLA CON LA REGLAMENTACIÓN ISSF. PANTALÓN: EN MATERIAL DE 80% PIEL, 20 % ALGODÓN Y FORRO INTERIOR 100 % ALGODÓN. TIENE CREMALLERAS LARGAS UNA EN CADA PARTE TRASERA DE LAS PIERNERAS QUE SE PUEDEN ABRIR DESDE LA PARTE SUPERIOR O INFERIOR DE FORMA INDIVIDUAL Y PARA ADAPTARSE A LAS DIFERENTES POSICIONES DEL TIRO. QUE CUMPLA CON LA REGLAMENTACIÓN ISSF.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5,00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UNIFORME PARA VELOCIDAD PARA COMPETENCIA: COMPUESTO POR </w:t>
            </w:r>
            <w:r w:rsidRPr="00D8183D">
              <w:rPr>
                <w:rFonts w:ascii="Verdana" w:hAnsi="Verdana"/>
                <w:color w:val="000000"/>
                <w:sz w:val="12"/>
                <w:lang w:val="es-CO" w:eastAsia="es-CO"/>
              </w:rPr>
              <w:lastRenderedPageBreak/>
              <w:t>PANTALONETA CAMISETA Y MEDIAS UNIFORME ELABORADO EN TELA CON TECNOLOGÍA EN DRI-FIT, QUE EVITE LA ABSORCIÓN DE LÍQUIDOS Y QUE SEA DE FÁCIL REMOCIÓN DE LA SUCIEDAD, QUE PERMITA QUE EL SUDOR SEQUE RÁPIDAMENTE AL IGUAL QUE EN LA LYCRA; LAS MEDIAS  EN NYLON LARGO SEGÚN EL DEPORTE, SEGÚN DISEÑOS SUMINISTRADOS POR LA ENTIDAD Y PREVIA COMUNICACIÓN CON EL SUPERVISOR DEL CONTRATO, PARA DEFINIR TALLAS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LAFTSTRETCH, CON TECNOLOGÍAS LAFDRY: TRANSPORTE DE HUMEDAD Y LAFSUN: PROTECCIÓN UPF 30 - 50 QUE IMPIDA QUE EL DEPORTISTA SE VEA AFECTADO POR LOS RAYOS SOLARES, BRINDEN SEGURIDAD Y COMODIDAD. COMPUESTO DE CAMISETA, LYCRA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12,00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118,000.00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1.224.000,00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18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53102700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DE ATLETISMO PARA FONDO COMPETENCIA: COMPUESTO POR PANTALONETA CAMISETA Y MEDIAS UNIFORME ELABORADO EN TELA CON TECNOLOGÍA LAFTREPEL, QUE EVITE LA ABSORCIÓN DE LÍQUIDOS Y QUE SEA DE FÁCIL REMOCIÓN DE LA SUCIEDAD, QUE PERMITA QUE EL SUDOR SEQUE RÁPIDAMENTE AL IGUAL QUE EN LA PANTALONETA;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DIGITAL EN PLOTTER Y CON COSTURAS PISADAS. TALLAS S, M, L, XL. BASE CAMISETERA QUE PERMITA LIBERTAD DE MOVIMIENTO, QUE CUENTE CON LAFTSTRETCH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115,689.00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1.380.000,00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19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53102700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UNIFORME DE ATLETISMO PARA SALTO Y LANZAMIENTO COMPUESTO POR PANTALONETA CAMISETA Y MEDIAS UNIFORME ELABORADO EN TELA CON TECNOLOGÍA EN LAFTREPEL, QUE EVITE LA ABSORCIÓN DE LÍQUIDOS Y QUE SEA DE FÁCIL REMOCIÓN DE LA SUCIEDAD, QUE PERMITA QUE EL SUDOR SEQUE RÁPIDAMENTE AL IGUAL QUE EN LA LYCRA;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EN LA ESPALDA LA PALABRA "EMSUB" DE 25 CM DE ANCHO POR LA PROPORCIÓN DE ALTO. LA CONFECCIÓN DEBE SER REALIZADA EN TÉCNICA TRANSFER </w:t>
            </w:r>
            <w:r w:rsidRPr="00D8183D">
              <w:rPr>
                <w:rFonts w:ascii="Verdana" w:hAnsi="Verdana"/>
                <w:color w:val="000000"/>
                <w:sz w:val="12"/>
                <w:lang w:val="es-CO" w:eastAsia="es-CO"/>
              </w:rPr>
              <w:lastRenderedPageBreak/>
              <w:t xml:space="preserve">DIGITAL EN PLOTTER Y CON COSTURAS PISADAS. TALLAS S, M, L, XL. BASE CAMISETERA QUE PERMITA LIBERTAD DE MOVIMIENTO, QUE CUENTE CON LAFSTRETCH, CON TECNOLOGÍAS LAFDRY: TRANSPORTE DE HUMEDAD Y LAFSUN: PROTECCIÓN UPF 30 - 50 QUE IMPIDA QUE EL DEPORTISTA SE VEA AFECTADO POR LOS RAYOS SOLARES, BRINDEN SEGURIDAD Y COMODIDAD. COMPUESTO DE CAMISETA, LYCRA Y MEDIAS. BASE: 3003. PART. ARAN UNICOLOR: 60.06.32.00.00. PART. ARAN ESTAMPADO: 60.06.34.00.00. TEJIDO: PUNTO. ANCHO 151 +/- 3 CM *ASTM D3774. ANCHO CORTABLE 151 +/- 3 CM *ASTM D3774. PESO (MASA/UNIDAD DE ÁREA) 132+/- 12G/M2 ASTM D3776. CAMBIO DIMENSIONAL MÁXIMO 3% **AATCC 135. COMPOSICIÓN 100% POLIESTER PREVIA COMUNICACION CON EL SUPERVISOR DEL CONTRATO PARA CORFIRMR TALLAS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9,00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118,000.00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117.000,00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1.053.000,00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20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53102700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UNIFORMES DEPORTIVOS PARA VOLEIBOL:COMPUESTO POR PANTALONETA, CAMISETA Y MEDIAS UNIFORME ELABORADO EN TELA CON TECNOLOGÍA EN LAFTREPEL, QUE EVITE LA ABSORCIÓN DE LÍQUIDOS Y QUE SEA DE FÁCIL REMOCIÓN DE LA SUCIEDAD, QUE PERMITA QUE EL SUDOR SEQUE RÁPIDAMENTE AL IGUAL QUE EN LA PANTALONETA; LAS MEDIAS  EN NYLON LARGO SEGÚN EL DEPORTE, SEGÚN DISEÑOS SUMINISTRADOS POR LA ENTIDAD Y PREVIA COMUNICACIÓN CON EL SUPERVISOR DEL CONTRATO, EN EL FRENTE IZQUIERDO LOGO FULL COLOR DE LA ESCUELA DE SUBOFICIALES SARGENTO INOCENCIO CHINCÁ TAMAÑO BOLSILLO Y EN EL FRENTE COSTADO DERECHO LA PALABRA "EMSUB" TAMAÑO BOLSILLO, NÚMERO PEQUEÑO EN EL FRENTE CENTRADO, EN LA ESPALDA LA PALABRA "EMSUB" DE 25 CM DE ANCHO POR LA PROPORCIÓN DE ALTO, NUMERO GRANDE EN LA ESPALDA. LA CONFECCIÓN DEBE SER REALIZADA EN TÉCNICA TRANSFER DIGITAL EN PLOTTER Y CON COSTURAS PISADAS. TALLAS S, M, L, XL. BASE CAMISETERA QUE PERMITA LIBERTAD DE MOVIMIENTO, QUE CUENTE CON LAFTEREPEL, CON TECNOLOGÍAS LAFDRY: TRANSPORTE DE HUMEDAD Y LAFSUN: PROTECCIÓN UPF 30 - 50 QUE IMPIDA QUE EL DEPORTISTA SE VEA AFECTADO POR LOS RAYOS SOLARES, BRINDEN SEGURIDAD Y COMODIDAD. COMPUESTO DE CAMISETA, PANTALONETA Y MEDIAS. BASE: 3003. PART. ARAN UNICOLOR: 60.06.32.00.00. PART. ARAN ESTAMPADO: 60.06.34.00.00. TEJIDO: PUNTO. ANCHO 151 +/- 3 CM *ASTM D3774. ANCHO CORTABLE 151 +/- 3 CM *ASTM D3774. PESO (MASA/UNIDAD DE ÁREA) 132+/- 12G/M2 ASTM D3776. CAMBIO DIMENSIONAL MÁXIMO 3% **AATCC 135. COMPOSICIÓN 100% POLIESTER.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115,689.00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103.000,00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1.442.000,00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UNIFORME DE PRESENTACION - SUDADERA (CHAQUETA PANTALON  - CAMISETA TIPO POLO - BERMUDA - MEDIAS - GORRA)</w:t>
            </w:r>
            <w:proofErr w:type="gramStart"/>
            <w:r w:rsidRPr="00D8183D">
              <w:rPr>
                <w:rFonts w:ascii="Verdana" w:hAnsi="Verdana"/>
                <w:color w:val="000000"/>
                <w:sz w:val="12"/>
                <w:lang w:val="es-CO" w:eastAsia="es-CO"/>
              </w:rPr>
              <w:t>:  UNIFORME</w:t>
            </w:r>
            <w:proofErr w:type="gramEnd"/>
            <w:r w:rsidRPr="00D8183D">
              <w:rPr>
                <w:rFonts w:ascii="Verdana" w:hAnsi="Verdana"/>
                <w:color w:val="000000"/>
                <w:sz w:val="12"/>
                <w:lang w:val="es-CO" w:eastAsia="es-CO"/>
              </w:rPr>
              <w:t xml:space="preserve"> ELABORADO EN TELA CON TECNOLOGIA EN LAFREPE BASE CAMISETERA QUE PERMITA LIBERTAD DE MOVIMIENTO QUE CUENTE CON LAFSTRETCH PARA MEJOR ELONGACION, CON TECNOLOGIA LAFDRY: TRANSPORTE DE HUMEDAD Y LAFSUN: PROTECCION UPF 30-50 QUE IMPIDA QUE EL DEPORTISTA SE VEA AFECTADO POR LOS RAYOS SOLARES, BRINDEN SEGURIDAD Y COMODIDAD. DE COLORES ROJO, AMARILLO Y BLANCO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220,00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320,000.00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70.400.000,00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53102504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GUANTES DE TIRO EN CUERO: GEHMANN 469 CON LOS DEDOS CORTADOS PERFECTO PARA EL TIRO CON ARMA LARGA ACOLCHONADO SUAVE Y COMODO, ANCHURA MAXIMA ISSF. DE MUÑECA ELASTICA ESTANDAR PARA TIRADORES DERECHOS E IZQUIERDOS DISPONIBLES EN TALLAS S</w:t>
            </w:r>
            <w:proofErr w:type="gramStart"/>
            <w:r w:rsidRPr="00D8183D">
              <w:rPr>
                <w:rFonts w:ascii="Verdana" w:hAnsi="Verdana"/>
                <w:color w:val="000000"/>
                <w:sz w:val="12"/>
                <w:lang w:val="es-CO" w:eastAsia="es-CO"/>
              </w:rPr>
              <w:t>,M,L</w:t>
            </w:r>
            <w:proofErr w:type="gramEnd"/>
            <w:r w:rsidRPr="00D8183D">
              <w:rPr>
                <w:rFonts w:ascii="Verdana" w:hAnsi="Verdana"/>
                <w:color w:val="000000"/>
                <w:sz w:val="12"/>
                <w:lang w:val="es-CO" w:eastAsia="es-CO"/>
              </w:rPr>
              <w:t xml:space="preserve"> Y XL MATERIAL INTERNO: 34% LANA, 33% CELULOS, 33% POLIESTER MATERIAL DE LA SUPERFICIE: CAUCHO LAMINADO.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7,00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70,000.00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53121603</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MORRAL DEPORTIVO </w:t>
            </w:r>
            <w:proofErr w:type="spellStart"/>
            <w:r w:rsidRPr="00D8183D">
              <w:rPr>
                <w:rFonts w:ascii="Verdana" w:hAnsi="Verdana"/>
                <w:color w:val="000000"/>
                <w:sz w:val="12"/>
                <w:lang w:val="es-CO" w:eastAsia="es-CO"/>
              </w:rPr>
              <w:t>PERSONAL:Material</w:t>
            </w:r>
            <w:proofErr w:type="spellEnd"/>
            <w:r w:rsidRPr="00D8183D">
              <w:rPr>
                <w:rFonts w:ascii="Verdana" w:hAnsi="Verdana"/>
                <w:color w:val="000000"/>
                <w:sz w:val="12"/>
                <w:lang w:val="es-CO" w:eastAsia="es-CO"/>
              </w:rPr>
              <w:t xml:space="preserve"> </w:t>
            </w:r>
            <w:proofErr w:type="spellStart"/>
            <w:r w:rsidRPr="00D8183D">
              <w:rPr>
                <w:rFonts w:ascii="Verdana" w:hAnsi="Verdana"/>
                <w:color w:val="000000"/>
                <w:sz w:val="12"/>
                <w:lang w:val="es-CO" w:eastAsia="es-CO"/>
              </w:rPr>
              <w:t>Poliester</w:t>
            </w:r>
            <w:proofErr w:type="spellEnd"/>
            <w:r w:rsidRPr="00D8183D">
              <w:rPr>
                <w:rFonts w:ascii="Verdana" w:hAnsi="Verdana"/>
                <w:color w:val="000000"/>
                <w:sz w:val="12"/>
                <w:lang w:val="es-CO" w:eastAsia="es-CO"/>
              </w:rPr>
              <w:t xml:space="preserve"> Alto 30cm, Largo 56cm. Profundidad 22cm, Peso 0.60kg, Bolsillos Externo 6 Interno 3 COLOR AZUL CON LOGO DE LA EMSUB A COLOR  DE 15CM POR 15CM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98,000.00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1.364.000,00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53121602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GUAYERA: CON UN AMPLIO COMPARTIMIENTO, PARTE FRONTAL CON SISTEMA DE VENTILACIÓN, BORDES REFORZADOS Y COSTURAS FINAS, CIERRE EN CREMALLERA Y CORREA DE MANO. MEDIDAS: LARGO-36 CM, ANCHO-19 CM, PROFUNDIDAD-15 CM. MATERIAL: 100% POLIÉSTER.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53,099.00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25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ZAPATILLAS PARA FUTBOL DE SALA: ELABORADO EN CUERO SINTÉTICO CON TECNOLOGÍA EN LA PARTE SUPERIOR PARA UNA MAYOR ADHERENCIA DEL BALÓN AL GUAYO Y SUELA EN POLIURETANO, BASE EXTERNA DEL BALÓN TPU SUELA DE GOMA ANTIDESLIZANTE PU CON NYLON CON TST DE GRAN LIGEREZA INDICADAS PARA FÚTBOL DE SALÓN O SALA PARA MADERA O CEMENTO (SIN TORRENTIN) MODELO GREXCA TALLAS, MODELOS Y COLORES A CONVENIR PREVIA COMUNICACIÓN CON EL SUPERVISOR DEL CONTRATO.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170,000.00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130.000,00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1.820.000,00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ZAPATOS PARA TENIS DE MESA: ELABORADA EN CUERO SINTÉTICO. AJUSTE ADAPTABLE PARA OBTENER LA MAYOR VENTAJA. REVESTIMIENTO DE PANEL DE TRES CUARTOS DE PIEL SINTÉTICA QUE APORTA UNA SENSACIÓN DE AJUSTE. ENFRANQUE DE PLÁSTICO PARA MEJORAR LA SUJECIÓN Y LA ESTABILIDAD. CANALES DE FLEXIÓN EN SUELA EXTERIOR PARA UNA MAYOR FLEXIÓN Y EFICIENCIA EN LOS PASOS. TALLAS ENTRE 36 A 44, MARCA RECONOCIDA EN EL MERCADO PREVIA COMUNICACIÓN CON EL SUPERVISOR DEL CONTRATO PARA DEFINIR TALLAS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195,000.00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195.000,00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1.170.000,00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 TENIS PARA BALONCESTO: TENIS BOTA PARA BALONCESTO EN CUERO CON REFUERZO EN LA BOTA, CÁMARA DE AIRE ANTISHOCK, SUELA ANTIDESLIZANTE PARA JUGAR SOBRE SUPERFICIE EN MADERA. SINTÉTICO SIN COSTURAS PARA MAYOR CONFORT Y AJUSTE. SISTEMA DE ESTABILIDAD. CÁPSULA DE TPU EN EL TALÓN PARA UNA MAYOR ESTABILIDAD EN LA PARTE TRASERA DE LA ZAPATILLA, PLANTILLA DE EVA MOLDEADA PARA UN CONFORT ANATÓMICO,  SISTEMA TORSIÓN PARA UNA MEJOR ESTABILIDAD Y ADAPTACIÓN A LA SUPERFICIE. INSERCIÓN EN EL TALÓN. SISTEMA PARA UNA AMORTIGUACIÓN COMPLETA EN LA PARTE DELANTERA, DISEÑO EN ESPIGA A LO LARGO DE TODA LA SUELA CON UN PUNTO DE PIVOTE PARA UNA BUENA TRACCIÓN EN TODO TIPO DE SUPERFICIES. MARCA RECONOCIDA EN EL MERCADO. TALLAS ENTRE 36 A 46, MODELOS Y COLORES Y PREVIA COMUNICACIÓN CON EL SUPERVISOR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2.640.000,00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ZAPATILLA TRAIL </w:t>
            </w:r>
            <w:proofErr w:type="gramStart"/>
            <w:r w:rsidRPr="00D8183D">
              <w:rPr>
                <w:rFonts w:ascii="Verdana" w:hAnsi="Verdana"/>
                <w:color w:val="000000"/>
                <w:sz w:val="12"/>
                <w:lang w:val="es-CO" w:eastAsia="es-CO"/>
              </w:rPr>
              <w:t>RUNNING(</w:t>
            </w:r>
            <w:proofErr w:type="gramEnd"/>
            <w:r w:rsidRPr="00D8183D">
              <w:rPr>
                <w:rFonts w:ascii="Verdana" w:hAnsi="Verdana"/>
                <w:color w:val="000000"/>
                <w:sz w:val="12"/>
                <w:lang w:val="es-CO" w:eastAsia="es-CO"/>
              </w:rPr>
              <w:t>COMPETENCIAS TIPO CROSS COUNTRY) CALZADO DE COMPETICIÓN: EXCELENTES PROPIEDADES EN SITUACIONES DE HUMEDAD, NO VARIANDO SU PESO AL ENTRAR EN CONTACTO CON EL AGUA. SISTEMA FITLOCK Y  PLANTILLA MOLDEABLE CON  GRAN AJUSTE. HORMA ESTRECHA. MATERIAL  SCHOELLER®-KEPROTEC</w:t>
            </w:r>
            <w:proofErr w:type="gramStart"/>
            <w:r w:rsidRPr="00D8183D">
              <w:rPr>
                <w:rFonts w:ascii="Verdana" w:hAnsi="Verdana"/>
                <w:color w:val="000000"/>
                <w:sz w:val="12"/>
                <w:lang w:val="es-CO" w:eastAsia="es-CO"/>
              </w:rPr>
              <w:t>® ,</w:t>
            </w:r>
            <w:proofErr w:type="gramEnd"/>
            <w:r w:rsidRPr="00D8183D">
              <w:rPr>
                <w:rFonts w:ascii="Verdana" w:hAnsi="Verdana"/>
                <w:color w:val="000000"/>
                <w:sz w:val="12"/>
                <w:lang w:val="es-CO" w:eastAsia="es-CO"/>
              </w:rPr>
              <w:t xml:space="preserve"> TELA RESISTENTE A LOS DESGARROS, A LA ABRASIÓN Y AL CALOR).   SISTEMA STUD (PEQUEÑOS CLAVOS QUE SOBRESALEN TIPO TACOS DE GOMA).MARCA RECONOCIDA EN EL MERCADO.TALLAS ENTRE 36 A 44, MODELOS Y COLORES A CONVENIR.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3.640.000,00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ZAPATILLAS DE ATLETISMO PARA  VELOCIDAD SPIKES: CALZADO DE ALTA CALIDAD, (8 CLAVOS DE 10 MM DISTRIBUIDOS EN LA PARTE DELANTERA DEL ZAPATO, NO DEBE TENER CLAVOS EN LA PARTE DEL ARCO Y TALÓN) ESTRUCTURA MALLA DE NYLON LIGERA Y TRANSPIRABLE CON REFUERZOS LATERALES EN PIEL SINTÉTICA PARA MAYOR ESTABILIDAD Y LIGEREZA ENTRESUELA EN EVA EN DOS CAPAS PARA MAYOR CONFORT Y AMORTIGUACIÓN, CON SUELA EN NYLON, PESO MÁXIMO DEL ZAPATO 175 GRAMOS.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3.510.000,00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ZAPATILLAS DE  ATLETISMO PARA SEMI FONDO SPIKES: CALZADO DE ALTA CALIDAD, (6 CLAVOS DE 06 MM DISTRIBUIDOS EN LA PARTE DELANTERA DEL ZAPATO, NO DEBE TENER CLAVOS EN LA PARTE DEL ARCO Y TALÓN) ESTRUCTURA MALLA DE NYLON LIGERA Y TRANSPIRABLE CON REFUERZOS LATERALES EN PIEL SINTÉTICA PARA MAYOR ESTABILIDAD Y LIGEREZA ENTRESUELA EN EVA EN DOS CAPAS PARA MAYOR CONFORT Y AMORTIGUACIÓN, CON SUELA EN NYLON, PESO MÁXIMO DEL ZAPATO 175 GRAMOS.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1.620.000,00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 ZAPATILLAS DE ATLETISMO SPIKE PARA SALTO LARGO: CALZADO DE ALTA CALIDAD, (6 CLAVOS DE 10 MM DISTRIBUIDOS EN LA PARTE DELANTERA DEL </w:t>
            </w:r>
            <w:proofErr w:type="gramStart"/>
            <w:r w:rsidRPr="00D8183D">
              <w:rPr>
                <w:rFonts w:ascii="Verdana" w:hAnsi="Verdana"/>
                <w:color w:val="000000"/>
                <w:sz w:val="12"/>
                <w:lang w:val="es-CO" w:eastAsia="es-CO"/>
              </w:rPr>
              <w:t>ZAPATO  ,NO</w:t>
            </w:r>
            <w:proofErr w:type="gramEnd"/>
            <w:r w:rsidRPr="00D8183D">
              <w:rPr>
                <w:rFonts w:ascii="Verdana" w:hAnsi="Verdana"/>
                <w:color w:val="000000"/>
                <w:sz w:val="12"/>
                <w:lang w:val="es-CO" w:eastAsia="es-CO"/>
              </w:rPr>
              <w:t xml:space="preserve"> DEBE TENER CLAVOS EN LA PARTE DEL ARCO Y </w:t>
            </w:r>
            <w:r w:rsidRPr="00D8183D">
              <w:rPr>
                <w:rFonts w:ascii="Verdana" w:hAnsi="Verdana"/>
                <w:color w:val="000000"/>
                <w:sz w:val="12"/>
                <w:lang w:val="es-CO" w:eastAsia="es-CO"/>
              </w:rPr>
              <w:lastRenderedPageBreak/>
              <w:t>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PESO MÁXIMO DEL ZAPATO 210 GRAMOS.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32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ZAPATILLAS PARA ENTRENAMIENTO: AMORTIGUACIÓN BOOST DE DOBLE DENSIDAD EN EL MEDIOPIE PARA UN MAYOR IMPULSO Y UNA PISADA MÁS ESTABLE, PARTE SUPERIOR DE MALLA TÉCNICA LIGERA Y TRANSPIRABLE PARA UN AJUSTE CÓMODO Y SEGURO; LA MEDIASUELA ENERGY RAIL CON TECNOLOGÍA CLOUDFOAM SUJETA Y ENVUELVE EL PIE; CON TECNOLOGÍA TORSION SYSTEM QUE PROPORCIONA MAYOR ESTABILIDAD Y FLEXIBILIDAD AL MEDIOPI; PANELES LATERALES DE TPU LIGERO Y SIN COSTURAS PARA UNA MEJOR SUJECIÓN CON ESTABILIZADOR DEL TALÓN MOLDEADO FITCOUNTER QUE PROTEGE Y FAVORECE EL MOVIMIENTO NATURAL DEL TENDÓN DE AQUILE; SUELA CON COMPUESTO DE CAUCHO CONTINENTAL PARA UN EXCELENTE AGARR TANTO EN SUPERFICIES SECAS COMO EN SUELO MOJADO.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220,00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270,000.00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80.450,00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17.699.000,00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 ZAPATILLAS DE ATLETISMO SPIKE ATLETISMO PARA SALTO TRIPLE: CALZADO DE ALTA CALIDAD, (6 CLAVOS DE 10 MM DISTRIBUIDOS EN LA PARTE DELANTERA DEL ZAPATO, NO DEBE TENER CLAVOS EN LA PARTE DEL ARCO Y 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REVESTIMIENTO SINTÉTICO Y CORREA DE VELCRO A TRAVÉS DE LA CAJA DEL DEDO DEL PIE PARA PROTEGER Y SOSTENER EL PIE DURANTE LA FASE CRÍTICA DE DESPEGUE. PESO MÁXIMO DEL ZAPATO 210 GRAMOS. TALLAS ENTRE 36 A 44, MARCA RECONOCIDA EN EL MERCADO, PREVIA COMUNICACIÓN CON EL SUPERVISOR DEL CONTRATO,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 DE ATLETISMO SPIKE PARA SALTO ALTO: CALZADO DE ALTA CALIDAD, (11 CLAVOS DE 10 MM DISTRIBUIDOS 7 EN LA PARTE DELANTERA DEL ZAPATO Y 4 EN LA PARTE TRASERA O TALÓN).PARTE SUPERIOR SINTÉTICA FUERTE Y CÓMODA PARA SOSTENER EL PIE EN SU LUGAR. INSERCIONES DE MALLA EN EL COSTADO TRASERO PARA MAYOR TRANSPIRABILIDAD Y PESO LIGERO. CORREA DEL ANTE PIE PARA TRABARSE MIENTRAS USTED ESTÁ CORRIENDO Y DESPEGANDO. PLACA LIGERA DE MATERIAL TPU. ENTRESUELA  MATERIAL EVA, REVESTIMIENTO SINTÉTICO Y CORREA DE VELCRO A TRAVÉS DE LA CAJA DEL DEDO DEL PIE PARA PROTEGER Y SOSTENER EL PIE DURANTE LA FASE CRÍTICA DE DESPEGUE. PESO MÁXIMO DEL ZAPATO 210 GRAMOS.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ZAPATILLA DE ATLETISMO DE CAMPO DE LANZAMIENTO DE DISCO E IMPULSION DE BALA: CALZADO DE ALTA CALIDAD, SUELA EXTERIOR TEXTURIZADA INFLEXIBLE TOTALMENTE PLANA Y LISA, PARA CIRCULOS DE LANZAMIENTO RAPIDO Y CONDICIONES DE HUMEDAD, PUNTERA DE GOMA QUE AUMENTA LA DURABILIDAD PARA LOS MOVIMIENTOS DE PLANTADA Y AVANCE, ESPUMA RESISTENTE EN LA MEDIASUELA PARA UNA AMORTIGUACION LIGERA.</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810.000,00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 ZAPATILLAS DE RUNNING (PARA CORRER CROSS COUNTRY): FABRICADOS EN MATERIAL SINTÉTICO PARA UNA MAYOR TRANSPIRABILIDAD Y COMODIDAD. TIRA EN LA PARTE MEDIA DEL PIE QUE PROPORCIONA SUJECIÓN Y ESTABILIDAD EN LA PLANTA DEL PIE PARA AYUDAR A EVITAR EL DESLIZAMIENTO DENTRO DE LAS ZAPATILLAS. ENTRESUELA DE EVA INYECTADA A TODO </w:t>
            </w:r>
            <w:r w:rsidRPr="00D8183D">
              <w:rPr>
                <w:rFonts w:ascii="Verdana" w:hAnsi="Verdana"/>
                <w:color w:val="000000"/>
                <w:sz w:val="12"/>
                <w:lang w:val="es-CO" w:eastAsia="es-CO"/>
              </w:rPr>
              <w:lastRenderedPageBreak/>
              <w:t>LARGO DEL PIE, PARA CONSEGUIR UNA AMORTIGUACIÓN LIGERA. ARCO DE ENTRESUELA ESCULPIDO CON UN ENFRANQUE DE FIBRA DE CARBONO PARA UNA MAYOR SUJECIÓN.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8,00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270.000,00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2.160.000,00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37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 ZAPATILLAS PARA VOLEIBOL</w:t>
            </w:r>
            <w:proofErr w:type="gramStart"/>
            <w:r w:rsidRPr="00D8183D">
              <w:rPr>
                <w:rFonts w:ascii="Verdana" w:hAnsi="Verdana"/>
                <w:color w:val="000000"/>
                <w:sz w:val="12"/>
                <w:lang w:val="es-CO" w:eastAsia="es-CO"/>
              </w:rPr>
              <w:t>:  ELABORADA</w:t>
            </w:r>
            <w:proofErr w:type="gramEnd"/>
            <w:r w:rsidRPr="00D8183D">
              <w:rPr>
                <w:rFonts w:ascii="Verdana" w:hAnsi="Verdana"/>
                <w:color w:val="000000"/>
                <w:sz w:val="12"/>
                <w:lang w:val="es-CO" w:eastAsia="es-CO"/>
              </w:rPr>
              <w:t xml:space="preserve"> EN CUERO SINTÉTICO. AJUSTE ADAPTABLE PARA OBTENER LA MAYOR VENTAJA. REVESTIMIENTO DE PANEL DE TRES CUARTOS DE PIEL SINTÉTICA QUE APORTA UNA SENSACIÓN DE AJUSTE. ENFRANQUE DE PLÁSTICO PARA MEJORAR LA SUJECIÓN Y LA ESTABILIDAD. CANALES DE FLEXIÓN EN SUELA EXTERIOR PARA UNA MAYOR FLEXIÓN Y EFICIENCIA EN LOS PASOS. TALLAS ENTRE 36 A 44, MARCA RECONOCIDA EN EL MERCADO PREVIA COMUNICACIÓN CON EL SUPERVISOR DEL CONTRATO PARA DEFINIR TALLAS.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290,000.00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250.000,00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3.250.000,00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53111900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GUAYOS PARA FUTBOL:  ELABORADO EN CUERO SINTÉTICO CON TECNOLOGÍA EN LA PARTE SUPERIOR PARA UNA MAYOR ADHERENCIA DEL BALÓN AL GUAYO Y SUELA EN POLIURETANO, BASE EXTERNA DEL BALÓN TPU INYECTADO PARA UNA MAYOR ESTABILIDAD, CON TACHES DE RIEL ANTIDESLIZANTES. MARCAS RECONOCIDAS, AVALADAS Y DE ACUERDO A REGLAMENTACIÓN VIGENTE DE LA FIFA. TALLAS ENTRE 36 A 44, MARCA RECONOCIDA EN EL MERCADO PARA PREVIA COMUNICACION CON EL SUPERVISOR DEL CONTRATO PARA DEFINIR TALLAS</w:t>
            </w:r>
            <w:proofErr w:type="gramStart"/>
            <w:r w:rsidRPr="00D8183D">
              <w:rPr>
                <w:rFonts w:ascii="Verdana" w:hAnsi="Verdana"/>
                <w:color w:val="000000"/>
                <w:sz w:val="12"/>
                <w:lang w:val="es-CO" w:eastAsia="es-CO"/>
              </w:rPr>
              <w:t>..</w:t>
            </w:r>
            <w:proofErr w:type="gramEnd"/>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19,00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257,529.00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240.000,00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4.560.000,00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39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53111500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 BOTAS Y ZAPATOS DE TIRO, I.S.S.F. BOTAS DE DISPARO: BOTAS ESPECIALES PARA TIRO DEPORTIVO EN CUERO AZUL Y ROJO MODELO OLÍMPICO. LENGUAS EN LA PARTE DELANTERA Y TRASERA SE AJUSTAN AL PIE. DOBLE CORREAS DE VELCRO EN LA PARTE POSTERIOR SUELA PLANA OFRECE UNA ESTABILIDAD ÓPTIMA MIENTRAS SE ARRODILLA, PUNTERA REFORZADA. ESPECIFICACIONES ISSF .TALLAS ENTRE 36 A 42, PREVIA COMUNICACIÓN CON EL SUPERVISOR DEL CONTRATO.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5,00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290,000.00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1.400.000,00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53131601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GORRO DE NATACION: 100% SILICONA QUE. REDUCE LA FUERZA DE ARRASTRE DE 3,4%.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11,00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121.000,00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46181902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TAPA OIDOS INTERNOS: PROTECTOR AUDITIVOS HECHO A LA MEDIDA VULCANIZADO PARA EL RUIDO POR PARES, HIPOALERGENCO, EN VIOPO, SILICONA VULCANIZADA DE DREVE, EN PROMEDIO CON LA ATENUACION ENTRE 25 Y 30 DB, DE ACUERDO CON LA PROFUNDIDAD DE LA INPRESION Y EL SELLAMIENTO DEL CANAL AUDITIVO.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48.000,00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46181902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TAPA OIDOS PARA TIRO DEPORTIVO, TIPO COPA, REF. NRR-26DB. CON DIADEMA, FABRICADO EN PASTA, ACOLCHONADO EN LA DIADEMA E INTERIOR DE LA COPA.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66,054.00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880.000,00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49101701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MEDALLAS: MEDALLA DORADA, PLATEADA Y DE BRONCE, ELABORADAS EN ALEACION DE COBRE, ZINC, MAGNESIO Y ALUMINIO, MATERIAL NO TOXICO EN SUS DOS CARAS, UNA CARA CON EL ROSTRO DE CHINCA Y EL OTRO LADO CON EL ESCUDO DE LA ESCUELA DE SUBOFICIALES A COLOR CON LOS AROS DE COLORES, CON 6 CM DE DIAMETRO, CON BAÑO DORADO BRILLANTE ANTIGUO CON CINTA DE 80 CM DE LARGO COLOR ROJO Y BLANCO. CON LA CARA DE CHINCA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85,000.00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18.000.000,00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49171603</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GUANTINES: GUANTINES PARA LA PRÁCTICA DEL TAEKWONDO WT, COMO PROTECCIÓN PARA EL DORSO DE LA MANO, LOS DEDOS Y LAS MUÑECAS. DISEÑO ANATÓMICO CON BUCLE DE CIERRE DE RÁPIDO SECADO Y ABSORCIÓN DE LA HUMEDAD. ELABORADOS EN POLIPIEL, ESPUMA Y TEJIDO ELÁSTICO, APROBADO Y AVALADO POR LA WT.</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75,000.00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75.000,00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49161613</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TULA EN POLIESTER MALLA PARA 12 BALONES: ELABORADO EN POLIESTER Y EN POLIAMIDA DE 30X30 PULGADAS CON CIERRE DE SEGURIDAD Y TIRANTES ERGONÓMICOS DE 2 PULGADAS DE GROSOR PARA MAYOR COMODIDAD. SU DISEÑO Y MATERIAL, TRANSPARENTE Y TRANSPIRABLE LO QUE PERMITE QUE TODOS LOS EQUIPOS PERMANEZCAN FRESCOS Y EVITA LA CONTAMINACIÓN DE BACTERIAS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320.000,00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GUANTES PARA ARQUERO DE FUTBOL: SUPERFICIE DE LATEX PARA MAYOR AGARRE Y SEGURIDAD EN CONDICIÓN METEOROLÓGICA GUANTES QUE POSEEN UN SISTEMA DE PROTECCIONES QUE EVITAN CUALQUIER LESIÓN EN LOS DEDOS. CONSISTE EN UN CONJUNTO DE VARILLAS QUE DAN SOPORTE A </w:t>
            </w:r>
            <w:r w:rsidRPr="00D8183D">
              <w:rPr>
                <w:rFonts w:ascii="Verdana" w:hAnsi="Verdana"/>
                <w:color w:val="000000"/>
                <w:sz w:val="12"/>
                <w:lang w:val="es-CO" w:eastAsia="es-CO"/>
              </w:rPr>
              <w:lastRenderedPageBreak/>
              <w:t>LOS CINCO DEDOS DE LAS MANOS. EN ALGUNOS MODELOS LAS PROTECCIONES SON EXTRAÍBLES Y EN OTROS NO.   ANTIFRACTURANTES.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lastRenderedPageBreak/>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255.000,00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47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44122101</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CAUCHOS PARA RAQUETA DE TENIS DE MESA COMPETENCIA: NEGROS Y ROJOS GRANULADO LARGO PARA DEFENSA. CAUCHO DE PEPAS LARGAS, ENTRE ELLOS EFECTOS “RAROS”, AL NO TENER ESPUMA SE PUEDE UTILIZAR TANTO PARA DEFENSA COMO PARA ATAQUE DUREZA 40,41 DISEÑADO PARA DEFENSA MILIMETRAJE 2,1 MM.</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14,00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200,000.00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190.000,00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2.660.000,00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49161604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PELOTAS DE TENIS DE MESA PARA COMPETENCIA MATERIAL PLASTICAS: 3 ESTRELLAS  40 MM, 2,8 GRAMOS DE PESO Y QUE TENGA UN REBOTE TAL QUE, SI SE DEJA CAER DESDE UNA ALTURA DE 30 CENTÍMETROS DE ALTURA, AL REBOTAR ALCANCE 23CM DE ALTURA. MATERIAL PLÁSTICO. MARCA RECONOCIDA Y AUTORIZADA POR LA  ITTF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58,00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85,000.00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3.770.000,00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49161603</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BALON DE BALONCESTO: CONSTRUCCIÓN LAMINADA CON RECUBRIMIENTO DE COMPUESTO DE POLIURETANO CON 12 PANELES. CÁMARA INTERIOR BUTILO. TAMAÑO 7. BALÓN OFICIAL DE LA FIBA, DE LA FEDERACIÓN ESPAÑOLA DE BALONCESTO Y DE LA FEDERACIÓN COLOMBIANA DE BALONCESTO.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BALON DE FUTBOL SALA: NUMERO 62/64 PESO MÍNIMO DE 400 GRAMOS, Y MÁXIMO DE 440 GRAMOS, 50 CM DE REBOTE MINIMO Y MAXIMO DE 65CM.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115,000.00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115.000,00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230.000,00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49161504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BALON FUTBOL: PESO 410 - 450 GRAMOS. CIRCUNFERENCIA  CMS. ABS. CON UN DIAMETRO DE 21-65CM Y 22-29CM CATEGORÍA: PROFESIONAL. BALÓN OFICIAL DEL FÚTBOL PROFESIONAL COLOMBIANO TAMAÑO NUMERO 5.</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120.000,00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49221514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SILBATO: TIPO PLASTICO DE COLOR NEGRO  FOX 40 CLASSIC CMG 115 DECIBELES.</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8,000.00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49221514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CANILLERAS Y TOBILLERA</w:t>
            </w:r>
            <w:proofErr w:type="gramStart"/>
            <w:r w:rsidRPr="00D8183D">
              <w:rPr>
                <w:rFonts w:ascii="Verdana" w:hAnsi="Verdana"/>
                <w:color w:val="000000"/>
                <w:sz w:val="12"/>
                <w:lang w:val="es-CO" w:eastAsia="es-CO"/>
              </w:rPr>
              <w:t>:  DE</w:t>
            </w:r>
            <w:proofErr w:type="gramEnd"/>
            <w:r w:rsidRPr="00D8183D">
              <w:rPr>
                <w:rFonts w:ascii="Verdana" w:hAnsi="Verdana"/>
                <w:color w:val="000000"/>
                <w:sz w:val="12"/>
                <w:lang w:val="es-CO" w:eastAsia="es-CO"/>
              </w:rPr>
              <w:t xml:space="preserve"> FUTBOL  MATERIAL ESPINILLERA 69% RESINA K/31% EVA, FUNDA DRI-FIT 65% POLIESTER 19% GOMA 16% SPANDEX. TAMAÑO 16 CM DE ALTO X 9 DE ANCHO.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125,000.00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2.400.000,00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49221514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CODERAS: PARA PORTERO DE FUTBOL DE SALA TEJIDA ARTICULADA, CON ABERTURA TRASERA PARA FACILITAR MOVIMIENTOS. PROPORCIONA TRANSPIRABILIDAD, TEJIDO ANTIDESLIZANTE PARA ASEGURAR SU POSICIÓN. PROTECCIÓN INTERIOR DELANTERA; COLOR BLANCO O NEGRO; 50% ALGODÓN, 30% SPANDEX, 20% FOAM.</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75,000.00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53.000,00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159.000,00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46181505</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RODILLERAS: PARA PORTEROS DE FUTBOL DE SALA, LONGITUD 22CM, MEZCLA DE POLIÉSTER/ALGODÓN/SPANDEX/VS-1 POLÍMERO DE ABSORCIÓN DE CHOQUE</w:t>
            </w:r>
            <w:proofErr w:type="gramStart"/>
            <w:r w:rsidRPr="00D8183D">
              <w:rPr>
                <w:rFonts w:ascii="Verdana" w:hAnsi="Verdana"/>
                <w:color w:val="000000"/>
                <w:sz w:val="12"/>
                <w:lang w:val="es-CO" w:eastAsia="es-CO"/>
              </w:rPr>
              <w:t>.(</w:t>
            </w:r>
            <w:proofErr w:type="gramEnd"/>
            <w:r w:rsidRPr="00D8183D">
              <w:rPr>
                <w:rFonts w:ascii="Verdana" w:hAnsi="Verdana"/>
                <w:color w:val="000000"/>
                <w:sz w:val="12"/>
                <w:lang w:val="es-CO" w:eastAsia="es-CO"/>
              </w:rPr>
              <w:t>PAR).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56,076.00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96.000,00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COCA GENITAL: PARA PRACTICAS DE TAEKWONDO CONFECCIONADA EN POLIPIEL, INTERIOR DE PLÁSTICO DURO PARA MAYOR SEGURIDAD Y ESPUMA INTERIOR DE ACUERDO AL GENERO MASCULINO Y FEMENINO.</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65.000,00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1.040.000,00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PROTECTOR BUCAL: PROTECTOR DE BUCAL PARA LA PRÁCTICA DE TAEKWONDO "WT".  MODELO FLEXIBLE, ELABORADO EN POLÍMERO, GOMA, NO TÓXICO, TERMO - MOLDEABLE, CÓMODO Y AJUSTABLE A LA ARCADA SUPERIOR, DURADERO, RESISTENTE E INSÍPIDO, PROTECTORES LAMINADOS, CUYO PROCESO DE FABRICACIÓN SE LLEVA A CABO EN CONDICIONES DE ALTA TEMPERATURA Y PRESIÓN UTILIZANDO MATERIAL PARA SU ELABORACIÓN CON POLÍMERO DE ETILENO Y ACETATO DE VINILO DENOMINADO EVA, COLOR TRANSPARENTE.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17,00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17,692.00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15.000,00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255.000,00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PROTECTOR DE PIE ELECTRONICO GENERACION 2: CON TALONERA, EN POLIPIEL, ESPUMA TEJIDO ELÁSTICO, Y SENSORES ELECTRÓNICOS DISTRIBUIDOS EN LAS ZONAS DE VALIDAS DE PUNTUACIÓN. AVALADA WT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PAR</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280,000.00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280.000,00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4.480.000,00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59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49221504</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PECHERA ELECTRONICA: PARA TAEKWONDO GENERACION 2, REFERENCIA EPRO 2980 TALLAS 2 TALLA 2, 2 TALLA 3, 2 TALLA 4, UNICOLOR, MUY RESISTENTE Y LIGERO, ATADURA DE CUERDA, MÁXIMA COMODIDAD PARA ENTRENAMIENTOS Y COMPETICIONES; COMPOSICIÓN EN POLIPIEL, ESPUMA DURA Y TEJIDO ELÁSTICO, COLOR AZUL Y ROJO  INCLUYE TRANSMISOR.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6,00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99,000.00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99.000,00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594.000,00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60</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49181500</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MADERA DE ATAQUE DE TENIS DE MESA: PALOS DE RAQUETA EN MADERA BALSA ESPECIALIZADA PARA TENIS DE MESA CON MEDIDAS APROBADA POR LA ITTF.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7,00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315,000.00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2.100.000,00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61</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49101702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TROFEOS: 1 ER LUGAR, ELABORADO EN METAL Y MADERA 50 CM DE ALTO EN FORMA DE COPA COLOR DORADOEN BASE DE MAERA PLACA LOGOTIPO Y TEXTO A COLOR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lastRenderedPageBreak/>
              <w:t>62</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49101702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 xml:space="preserve">TROFEO: 2 DO LUGAR, ELABORADO EN METAL Y MADERA 40 CM DE ALTO EN FORMA DE COPA COLOR PLATEADO EN BASE DE MAERA PLACA LOGOTIPO Y TEXTO A COLOR. </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63</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49101702</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TROFEOS</w:t>
            </w:r>
            <w:proofErr w:type="gramStart"/>
            <w:r w:rsidRPr="00D8183D">
              <w:rPr>
                <w:rFonts w:ascii="Verdana" w:hAnsi="Verdana"/>
                <w:color w:val="000000"/>
                <w:sz w:val="12"/>
                <w:lang w:val="es-CO" w:eastAsia="es-CO"/>
              </w:rPr>
              <w:t>:  3</w:t>
            </w:r>
            <w:proofErr w:type="gramEnd"/>
            <w:r w:rsidRPr="00D8183D">
              <w:rPr>
                <w:rFonts w:ascii="Verdana" w:hAnsi="Verdana"/>
                <w:color w:val="000000"/>
                <w:sz w:val="12"/>
                <w:lang w:val="es-CO" w:eastAsia="es-CO"/>
              </w:rPr>
              <w:t xml:space="preserve"> ER LUGAR, ELABORADO EN METAL Y MADERA 30 CM DE ALTO EN FORMA DE COPA COLOR BRONCEADO, BASE DE MAERA PLACA LOGOTIPO Y TEXTO A COLOR.</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3,00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30.000,00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64</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49221515</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BOMBA MANUAL DE AIRE: CUERPO METÁLICO, CON VÁLVULA PARA BALONES, BASE FIJA, LONGITUD 23 PULGADAS, DIÁMETRO 1,3/4" PRESIÓN MAX 116PSI.</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69,702.00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51.000,00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102.000,00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65</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21101508</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RODILLOS PARA TIRO: RODILLOS O COJÍN RELLENO DE ESPUMA QUE BRINDE UN APOYO Y COMODIDAD PARA EL CUERPO EN LA TOMA DE POSICIÓN DE RODILLA. ESPECIFICACIONES ISSF.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7,00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180,764.00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142.000,00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994.000,00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66</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49131606</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DIÁBOLOS ENTRENAMIENTO 4,5 MILÍMETROS Y 8,49 GRAMOS. ESPECIFICACIONES ISSF.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10.000,00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55,00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550.000,00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67</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49131606</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DIÁBOLOS   COMPETENCIA RIFLE 4,50 MILÍMETROS Y 8,18 GRAMOS. ESPECIFICACIONES ISSF.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15.000,00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55,00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825.000,00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68</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49131606</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DIÁBOLOS COMPETENCIA PISTOLA 4,49 MILÍMETROS Y 7,10 GRAMOS. ESPECIFICACIONES ISSF.</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15.000,00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60.00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55,00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825.000,00 COP</w:t>
            </w:r>
          </w:p>
        </w:tc>
      </w:tr>
      <w:tr w:rsidR="00181E5A" w:rsidRPr="00D8183D" w:rsidTr="00181E5A">
        <w:trPr>
          <w:trHeight w:val="300"/>
        </w:trPr>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69</w:t>
            </w:r>
          </w:p>
        </w:tc>
        <w:tc>
          <w:tcPr>
            <w:tcW w:w="0" w:type="auto"/>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49141606</w:t>
            </w:r>
          </w:p>
        </w:tc>
        <w:tc>
          <w:tcPr>
            <w:tcW w:w="4329"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GAFAS DE NATACION: MARCO EN POLICARBONATO, BANDA EN SILICONA, LENTE POLICARBONATO CURBADAS, EMPAQUE DE CAUCHO TERMOPLÁSTICO. RESISTENTE A FILTRACIONES DE AGUA, LENTE HIGROSCÓPICO QUE OFRECE UNA VISIÓN PERIFÉRICA DE 10° G. CON TRES PUENTES INTERCAMBIABLES DE NARIZ PARA MEJOR AJUSTE. CORREAS CON TECNOLOGÍA IQ FIT.</w:t>
            </w:r>
          </w:p>
        </w:tc>
        <w:tc>
          <w:tcPr>
            <w:tcW w:w="1268" w:type="dxa"/>
            <w:shd w:val="clear" w:color="auto" w:fill="auto"/>
            <w:noWrap/>
            <w:vAlign w:val="center"/>
            <w:hideMark/>
          </w:tcPr>
          <w:p w:rsidR="00181E5A" w:rsidRPr="00D8183D" w:rsidRDefault="00181E5A" w:rsidP="00181E5A">
            <w:pPr>
              <w:jc w:val="right"/>
              <w:rPr>
                <w:rFonts w:ascii="Verdana" w:hAnsi="Verdana"/>
                <w:color w:val="000000"/>
                <w:sz w:val="12"/>
                <w:lang w:val="es-CO" w:eastAsia="es-CO"/>
              </w:rPr>
            </w:pPr>
            <w:r w:rsidRPr="00D8183D">
              <w:rPr>
                <w:rFonts w:ascii="Verdana" w:hAnsi="Verdana"/>
                <w:color w:val="000000"/>
                <w:sz w:val="12"/>
                <w:lang w:val="es-CO" w:eastAsia="es-CO"/>
              </w:rPr>
              <w:t>20,00</w:t>
            </w:r>
          </w:p>
        </w:tc>
        <w:tc>
          <w:tcPr>
            <w:tcW w:w="612" w:type="dxa"/>
            <w:shd w:val="clear" w:color="auto" w:fill="auto"/>
            <w:noWrap/>
            <w:vAlign w:val="center"/>
            <w:hideMark/>
          </w:tcPr>
          <w:p w:rsidR="00181E5A" w:rsidRPr="00D8183D" w:rsidRDefault="00181E5A" w:rsidP="00181E5A">
            <w:pPr>
              <w:rPr>
                <w:rFonts w:ascii="Verdana" w:hAnsi="Verdana"/>
                <w:color w:val="000000"/>
                <w:sz w:val="12"/>
                <w:lang w:val="es-CO" w:eastAsia="es-CO"/>
              </w:rPr>
            </w:pPr>
            <w:r w:rsidRPr="00D8183D">
              <w:rPr>
                <w:rFonts w:ascii="Verdana" w:hAnsi="Verdana"/>
                <w:color w:val="000000"/>
                <w:sz w:val="12"/>
                <w:lang w:val="es-CO" w:eastAsia="es-CO"/>
              </w:rPr>
              <w:t>UN</w:t>
            </w:r>
          </w:p>
        </w:tc>
        <w:tc>
          <w:tcPr>
            <w:tcW w:w="1696" w:type="dxa"/>
            <w:shd w:val="clear" w:color="auto" w:fill="auto"/>
            <w:noWrap/>
            <w:vAlign w:val="bottom"/>
            <w:hideMark/>
          </w:tcPr>
          <w:p w:rsidR="00181E5A" w:rsidRPr="00D8183D" w:rsidRDefault="00181E5A" w:rsidP="00181E5A">
            <w:pPr>
              <w:rPr>
                <w:rFonts w:ascii="Arial" w:hAnsi="Arial" w:cs="Arial"/>
                <w:color w:val="000000"/>
                <w:sz w:val="12"/>
                <w:lang w:val="es-CO" w:eastAsia="es-CO"/>
              </w:rPr>
            </w:pPr>
            <w:r w:rsidRPr="00D8183D">
              <w:rPr>
                <w:rFonts w:ascii="Arial" w:hAnsi="Arial" w:cs="Arial"/>
                <w:color w:val="000000"/>
                <w:sz w:val="12"/>
                <w:lang w:val="es-CO" w:eastAsia="es-CO"/>
              </w:rPr>
              <w:t>130,000.00</w:t>
            </w:r>
          </w:p>
        </w:tc>
        <w:tc>
          <w:tcPr>
            <w:tcW w:w="1413"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130.000,00 COP</w:t>
            </w:r>
          </w:p>
        </w:tc>
        <w:tc>
          <w:tcPr>
            <w:tcW w:w="1699" w:type="dxa"/>
            <w:shd w:val="clear" w:color="auto" w:fill="auto"/>
            <w:noWrap/>
            <w:vAlign w:val="bottom"/>
            <w:hideMark/>
          </w:tcPr>
          <w:p w:rsidR="00181E5A" w:rsidRPr="00D8183D" w:rsidRDefault="00181E5A" w:rsidP="00181E5A">
            <w:pPr>
              <w:jc w:val="right"/>
              <w:rPr>
                <w:rFonts w:ascii="Arial" w:hAnsi="Arial" w:cs="Arial"/>
                <w:color w:val="000000"/>
                <w:sz w:val="12"/>
                <w:lang w:val="es-CO" w:eastAsia="es-CO"/>
              </w:rPr>
            </w:pPr>
            <w:r w:rsidRPr="00D8183D">
              <w:rPr>
                <w:rFonts w:ascii="Arial" w:hAnsi="Arial" w:cs="Arial"/>
                <w:color w:val="000000"/>
                <w:sz w:val="12"/>
                <w:lang w:val="es-CO" w:eastAsia="es-CO"/>
              </w:rPr>
              <w:t>2.600.000,00 COP</w:t>
            </w:r>
          </w:p>
        </w:tc>
      </w:tr>
      <w:tr w:rsidR="00181E5A" w:rsidRPr="00D8183D" w:rsidTr="00181E5A">
        <w:trPr>
          <w:trHeight w:val="300"/>
        </w:trPr>
        <w:tc>
          <w:tcPr>
            <w:tcW w:w="0" w:type="auto"/>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0" w:type="auto"/>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4329" w:type="dxa"/>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1268" w:type="dxa"/>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612" w:type="dxa"/>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1696" w:type="dxa"/>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1413" w:type="dxa"/>
            <w:shd w:val="clear" w:color="auto" w:fill="auto"/>
            <w:noWrap/>
            <w:vAlign w:val="bottom"/>
            <w:hideMark/>
          </w:tcPr>
          <w:p w:rsidR="00181E5A" w:rsidRPr="00D8183D" w:rsidRDefault="00181E5A" w:rsidP="00181E5A">
            <w:pPr>
              <w:rPr>
                <w:rFonts w:ascii="Calibri" w:hAnsi="Calibri"/>
                <w:color w:val="000000"/>
                <w:sz w:val="12"/>
                <w:szCs w:val="22"/>
                <w:lang w:val="es-CO" w:eastAsia="es-CO"/>
              </w:rPr>
            </w:pPr>
            <w:r w:rsidRPr="00D8183D">
              <w:rPr>
                <w:rFonts w:ascii="Calibri" w:hAnsi="Calibri"/>
                <w:color w:val="000000"/>
                <w:sz w:val="12"/>
                <w:szCs w:val="22"/>
                <w:lang w:val="es-CO" w:eastAsia="es-CO"/>
              </w:rPr>
              <w:t> </w:t>
            </w:r>
          </w:p>
        </w:tc>
        <w:tc>
          <w:tcPr>
            <w:tcW w:w="1699" w:type="dxa"/>
            <w:shd w:val="clear" w:color="auto" w:fill="auto"/>
            <w:noWrap/>
            <w:vAlign w:val="bottom"/>
            <w:hideMark/>
          </w:tcPr>
          <w:p w:rsidR="00181E5A" w:rsidRPr="006B630F" w:rsidRDefault="00181E5A" w:rsidP="00181E5A">
            <w:pPr>
              <w:jc w:val="right"/>
              <w:rPr>
                <w:rFonts w:ascii="Calibri" w:hAnsi="Calibri"/>
                <w:b/>
                <w:color w:val="000000"/>
                <w:sz w:val="12"/>
                <w:szCs w:val="22"/>
                <w:lang w:val="es-CO" w:eastAsia="es-CO"/>
              </w:rPr>
            </w:pPr>
            <w:r w:rsidRPr="006B630F">
              <w:rPr>
                <w:rFonts w:ascii="Calibri" w:hAnsi="Calibri"/>
                <w:b/>
                <w:color w:val="000000"/>
                <w:sz w:val="12"/>
                <w:szCs w:val="22"/>
                <w:lang w:val="es-CO" w:eastAsia="es-CO"/>
              </w:rPr>
              <w:t>193.750.000,00 COP</w:t>
            </w:r>
          </w:p>
        </w:tc>
      </w:tr>
    </w:tbl>
    <w:p w:rsidR="00181E5A" w:rsidRPr="00D8183D" w:rsidRDefault="00181E5A" w:rsidP="00181E5A">
      <w:pPr>
        <w:rPr>
          <w:rFonts w:ascii="Arial" w:hAnsi="Arial" w:cs="Arial"/>
          <w:sz w:val="16"/>
          <w:szCs w:val="16"/>
          <w:lang w:val="es-CO" w:eastAsia="es-CO"/>
        </w:rPr>
      </w:pPr>
    </w:p>
    <w:p w:rsidR="00181E5A" w:rsidRPr="00D8183D" w:rsidRDefault="00181E5A" w:rsidP="00181E5A">
      <w:pPr>
        <w:rPr>
          <w:rFonts w:ascii="Arial" w:hAnsi="Arial" w:cs="Arial"/>
          <w:sz w:val="16"/>
          <w:szCs w:val="16"/>
          <w:lang w:val="es-CO" w:eastAsia="es-CO"/>
        </w:rPr>
      </w:pPr>
    </w:p>
    <w:p w:rsidR="00181E5A" w:rsidRPr="000D601F" w:rsidRDefault="00181E5A" w:rsidP="00181E5A">
      <w:pPr>
        <w:widowControl w:val="0"/>
        <w:suppressAutoHyphens/>
        <w:jc w:val="both"/>
        <w:rPr>
          <w:rFonts w:ascii="Arial" w:eastAsia="DejaVu Sans" w:hAnsi="Arial" w:cs="Arial"/>
          <w:kern w:val="1"/>
          <w:sz w:val="22"/>
          <w:szCs w:val="22"/>
          <w:lang w:eastAsia="es-CO"/>
        </w:rPr>
      </w:pPr>
      <w:r w:rsidRPr="008D2C89">
        <w:rPr>
          <w:rFonts w:ascii="Arial" w:eastAsia="DejaVu Sans" w:hAnsi="Arial" w:cs="Arial"/>
          <w:b/>
          <w:kern w:val="1"/>
          <w:sz w:val="22"/>
          <w:szCs w:val="22"/>
          <w:lang w:eastAsia="es-CO"/>
        </w:rPr>
        <w:t>OBSERVACIONES:</w:t>
      </w:r>
      <w:r>
        <w:rPr>
          <w:rFonts w:ascii="Arial" w:eastAsia="DejaVu Sans" w:hAnsi="Arial" w:cs="Arial"/>
          <w:kern w:val="1"/>
          <w:sz w:val="22"/>
          <w:szCs w:val="22"/>
          <w:lang w:eastAsia="es-CO"/>
        </w:rPr>
        <w:t xml:space="preserve"> </w:t>
      </w:r>
      <w:r w:rsidRPr="008D2C89">
        <w:rPr>
          <w:rFonts w:ascii="Arial" w:eastAsia="DejaVu Sans" w:hAnsi="Arial" w:cs="Arial"/>
          <w:kern w:val="1"/>
          <w:sz w:val="22"/>
          <w:szCs w:val="22"/>
          <w:lang w:eastAsia="es-CO"/>
        </w:rPr>
        <w:t xml:space="preserve">La  firma </w:t>
      </w:r>
      <w:r w:rsidRPr="00F24158">
        <w:rPr>
          <w:rFonts w:ascii="Arial" w:hAnsi="Arial" w:cs="Arial"/>
          <w:b/>
          <w:sz w:val="22"/>
          <w:szCs w:val="22"/>
          <w:lang w:val="es-CO"/>
        </w:rPr>
        <w:t>ORGANIZACION DE NEGOCIOS BARUC S.A.S</w:t>
      </w:r>
      <w:r w:rsidRPr="008D2C89">
        <w:rPr>
          <w:rFonts w:ascii="Arial" w:hAnsi="Arial" w:cs="Arial"/>
          <w:color w:val="000000"/>
          <w:sz w:val="22"/>
          <w:szCs w:val="22"/>
          <w:lang w:val="es-CO" w:eastAsia="es-CO"/>
        </w:rPr>
        <w:t xml:space="preserve"> queda habilitada para continuar con el proceso de selección, </w:t>
      </w:r>
    </w:p>
    <w:p w:rsidR="00181E5A" w:rsidRDefault="00181E5A" w:rsidP="00181E5A">
      <w:pPr>
        <w:widowControl w:val="0"/>
        <w:suppressAutoHyphens/>
        <w:jc w:val="center"/>
        <w:rPr>
          <w:rFonts w:ascii="Arial" w:hAnsi="Arial" w:cs="Arial"/>
          <w:b/>
          <w:sz w:val="22"/>
          <w:szCs w:val="22"/>
          <w:u w:val="single"/>
          <w:lang w:eastAsia="es-CO"/>
        </w:rPr>
      </w:pPr>
    </w:p>
    <w:p w:rsidR="00181E5A" w:rsidRDefault="00181E5A" w:rsidP="00181E5A">
      <w:pPr>
        <w:pStyle w:val="Prrafodelista"/>
        <w:ind w:left="0"/>
        <w:rPr>
          <w:rFonts w:ascii="Arial" w:hAnsi="Arial" w:cs="Arial"/>
          <w:kern w:val="3"/>
          <w:sz w:val="22"/>
          <w:szCs w:val="22"/>
          <w:lang w:eastAsia="zh-CN"/>
        </w:rPr>
      </w:pPr>
    </w:p>
    <w:p w:rsidR="00181E5A" w:rsidRPr="000D601F" w:rsidRDefault="00181E5A" w:rsidP="00181E5A">
      <w:pPr>
        <w:pStyle w:val="Prrafodelista"/>
        <w:ind w:left="0"/>
        <w:rPr>
          <w:rFonts w:ascii="Arial" w:hAnsi="Arial" w:cs="Arial"/>
          <w:kern w:val="3"/>
          <w:sz w:val="22"/>
          <w:szCs w:val="22"/>
          <w:lang w:eastAsia="zh-CN"/>
        </w:rPr>
      </w:pPr>
    </w:p>
    <w:p w:rsidR="00181E5A" w:rsidRPr="000D601F" w:rsidRDefault="00181E5A" w:rsidP="00181E5A">
      <w:pPr>
        <w:pStyle w:val="Prrafodelista"/>
        <w:ind w:left="0"/>
        <w:rPr>
          <w:rFonts w:ascii="Arial" w:hAnsi="Arial" w:cs="Arial"/>
          <w:sz w:val="22"/>
          <w:szCs w:val="22"/>
          <w:lang w:val="es-CO"/>
        </w:rPr>
      </w:pPr>
      <w:r w:rsidRPr="000D601F">
        <w:rPr>
          <w:rFonts w:ascii="Arial" w:hAnsi="Arial" w:cs="Arial"/>
          <w:sz w:val="22"/>
          <w:szCs w:val="22"/>
        </w:rPr>
        <w:t>Atentamente,</w:t>
      </w:r>
    </w:p>
    <w:p w:rsidR="00181E5A" w:rsidRPr="000D601F" w:rsidRDefault="00181E5A" w:rsidP="00181E5A">
      <w:pPr>
        <w:pStyle w:val="Prrafodelista"/>
        <w:ind w:left="0"/>
        <w:rPr>
          <w:rFonts w:ascii="Arial" w:hAnsi="Arial" w:cs="Arial"/>
          <w:sz w:val="22"/>
          <w:szCs w:val="22"/>
          <w:lang w:val="es-CO"/>
        </w:rPr>
      </w:pPr>
    </w:p>
    <w:p w:rsidR="00181E5A" w:rsidRPr="000D601F" w:rsidRDefault="00181E5A" w:rsidP="00181E5A">
      <w:pPr>
        <w:pStyle w:val="Prrafodelista"/>
        <w:ind w:left="0"/>
        <w:rPr>
          <w:rFonts w:ascii="Arial" w:hAnsi="Arial" w:cs="Arial"/>
          <w:sz w:val="22"/>
          <w:szCs w:val="22"/>
          <w:lang w:val="es-CO"/>
        </w:rPr>
      </w:pPr>
    </w:p>
    <w:p w:rsidR="00181E5A" w:rsidRPr="000D601F" w:rsidRDefault="00181E5A" w:rsidP="00181E5A">
      <w:pPr>
        <w:pStyle w:val="Prrafodelista"/>
        <w:ind w:left="0"/>
        <w:rPr>
          <w:rFonts w:ascii="Arial" w:hAnsi="Arial" w:cs="Arial"/>
          <w:sz w:val="22"/>
          <w:szCs w:val="22"/>
          <w:lang w:val="es-CO"/>
        </w:rPr>
      </w:pPr>
    </w:p>
    <w:p w:rsidR="00181E5A" w:rsidRPr="000D601F" w:rsidRDefault="00181E5A" w:rsidP="00181E5A">
      <w:pPr>
        <w:pStyle w:val="Prrafodelista"/>
        <w:ind w:left="0"/>
        <w:rPr>
          <w:rFonts w:ascii="Arial" w:hAnsi="Arial" w:cs="Arial"/>
          <w:sz w:val="22"/>
          <w:szCs w:val="22"/>
          <w:lang w:val="es-CO"/>
        </w:rPr>
      </w:pPr>
    </w:p>
    <w:p w:rsidR="00181E5A" w:rsidRPr="000D601F" w:rsidRDefault="00181E5A" w:rsidP="00181E5A">
      <w:pPr>
        <w:pStyle w:val="Prrafodelista"/>
        <w:ind w:left="0"/>
        <w:rPr>
          <w:rFonts w:ascii="Arial" w:hAnsi="Arial" w:cs="Arial"/>
          <w:sz w:val="22"/>
          <w:szCs w:val="22"/>
          <w:lang w:val="es-CO"/>
        </w:rPr>
      </w:pPr>
      <w:r w:rsidRPr="000D601F">
        <w:rPr>
          <w:rFonts w:ascii="Arial" w:eastAsia="DejaVu Sans" w:hAnsi="Arial" w:cs="Arial"/>
          <w:b/>
          <w:color w:val="FF0000"/>
          <w:kern w:val="1"/>
          <w:sz w:val="22"/>
          <w:szCs w:val="22"/>
          <w:lang w:val="es-CO" w:eastAsia="es-CO"/>
        </w:rPr>
        <w:t>ORIGINAL DEBIDAMENTE FIRMADO</w:t>
      </w:r>
    </w:p>
    <w:p w:rsidR="00181E5A" w:rsidRPr="00FD267D" w:rsidRDefault="00181E5A" w:rsidP="00181E5A">
      <w:pPr>
        <w:pStyle w:val="Prrafodelista"/>
        <w:ind w:left="0"/>
        <w:rPr>
          <w:rFonts w:ascii="Arial" w:hAnsi="Arial" w:cs="Arial"/>
          <w:b/>
          <w:sz w:val="22"/>
          <w:szCs w:val="22"/>
          <w:lang w:val="es-CO"/>
        </w:rPr>
      </w:pPr>
      <w:r w:rsidRPr="000D601F">
        <w:rPr>
          <w:rFonts w:ascii="Arial" w:hAnsi="Arial" w:cs="Arial"/>
          <w:b/>
          <w:sz w:val="22"/>
          <w:szCs w:val="22"/>
        </w:rPr>
        <w:t xml:space="preserve">ASE. </w:t>
      </w:r>
      <w:r>
        <w:rPr>
          <w:rFonts w:ascii="Arial" w:hAnsi="Arial" w:cs="Arial"/>
          <w:b/>
          <w:sz w:val="22"/>
          <w:szCs w:val="22"/>
          <w:lang w:val="es-CO"/>
        </w:rPr>
        <w:t>LORENA JULIETH LOZANO PUENTES</w:t>
      </w:r>
    </w:p>
    <w:p w:rsidR="00181E5A" w:rsidRPr="000D601F" w:rsidRDefault="00181E5A" w:rsidP="00181E5A">
      <w:pPr>
        <w:pStyle w:val="Prrafodelista"/>
        <w:ind w:left="0"/>
        <w:rPr>
          <w:rFonts w:ascii="Arial" w:hAnsi="Arial" w:cs="Arial"/>
          <w:noProof/>
          <w:sz w:val="22"/>
          <w:szCs w:val="22"/>
          <w:lang w:val="es-CO" w:eastAsia="es-CO"/>
        </w:rPr>
      </w:pPr>
      <w:r w:rsidRPr="000D601F">
        <w:rPr>
          <w:rFonts w:ascii="Arial" w:hAnsi="Arial" w:cs="Arial"/>
          <w:sz w:val="22"/>
          <w:szCs w:val="22"/>
        </w:rPr>
        <w:t>Comité Económico Evaluador</w:t>
      </w:r>
    </w:p>
    <w:p w:rsidR="00181E5A" w:rsidRDefault="00181E5A">
      <w:pPr>
        <w:rPr>
          <w:rFonts w:ascii="Arial" w:hAnsi="Arial" w:cs="Arial"/>
        </w:rPr>
      </w:pPr>
    </w:p>
    <w:p w:rsidR="00A02D24" w:rsidRDefault="00A02D24">
      <w:pPr>
        <w:rPr>
          <w:rFonts w:ascii="Arial" w:hAnsi="Arial" w:cs="Arial"/>
        </w:rPr>
      </w:pPr>
    </w:p>
    <w:p w:rsidR="00A02D24" w:rsidRDefault="00A02D24" w:rsidP="00A02D24">
      <w:pPr>
        <w:autoSpaceDE w:val="0"/>
        <w:autoSpaceDN w:val="0"/>
        <w:adjustRightInd w:val="0"/>
        <w:spacing w:line="276" w:lineRule="auto"/>
        <w:jc w:val="center"/>
        <w:rPr>
          <w:rFonts w:ascii="Arial" w:hAnsi="Arial" w:cs="Arial"/>
          <w:b/>
          <w:sz w:val="22"/>
          <w:szCs w:val="22"/>
          <w:lang w:val="es-CO"/>
        </w:rPr>
      </w:pPr>
      <w:r>
        <w:rPr>
          <w:rFonts w:ascii="Arial" w:hAnsi="Arial" w:cs="Arial"/>
          <w:b/>
          <w:sz w:val="22"/>
          <w:szCs w:val="22"/>
          <w:lang w:val="es-CO"/>
        </w:rPr>
        <w:t xml:space="preserve">RESUMEN DE LA EVALUACIÓN  </w:t>
      </w:r>
    </w:p>
    <w:p w:rsidR="00A02D24" w:rsidRPr="00E70AA4" w:rsidRDefault="00A02D24" w:rsidP="00A02D24">
      <w:pPr>
        <w:autoSpaceDE w:val="0"/>
        <w:autoSpaceDN w:val="0"/>
        <w:adjustRightInd w:val="0"/>
        <w:spacing w:line="276" w:lineRule="auto"/>
        <w:jc w:val="center"/>
        <w:rPr>
          <w:rFonts w:ascii="Arial" w:hAnsi="Arial" w:cs="Arial"/>
          <w:b/>
          <w:sz w:val="22"/>
          <w:szCs w:val="22"/>
          <w:lang w:val="es-CO"/>
        </w:rPr>
      </w:pPr>
    </w:p>
    <w:tbl>
      <w:tblPr>
        <w:tblW w:w="4966" w:type="pct"/>
        <w:tblCellMar>
          <w:top w:w="15" w:type="dxa"/>
          <w:left w:w="15" w:type="dxa"/>
          <w:bottom w:w="15" w:type="dxa"/>
          <w:right w:w="15" w:type="dxa"/>
        </w:tblCellMar>
        <w:tblLook w:val="04A0" w:firstRow="1" w:lastRow="0" w:firstColumn="1" w:lastColumn="0" w:noHBand="0" w:noVBand="1"/>
      </w:tblPr>
      <w:tblGrid>
        <w:gridCol w:w="188"/>
        <w:gridCol w:w="5924"/>
        <w:gridCol w:w="3259"/>
      </w:tblGrid>
      <w:tr w:rsidR="00A02D24" w:rsidTr="00A02D24">
        <w:trPr>
          <w:trHeight w:val="298"/>
        </w:trPr>
        <w:tc>
          <w:tcPr>
            <w:tcW w:w="100" w:type="pct"/>
            <w:tcBorders>
              <w:top w:val="single" w:sz="4" w:space="0" w:color="auto"/>
              <w:left w:val="single" w:sz="4" w:space="0" w:color="auto"/>
              <w:bottom w:val="single" w:sz="4" w:space="0" w:color="auto"/>
              <w:right w:val="single" w:sz="4" w:space="0" w:color="auto"/>
            </w:tcBorders>
            <w:noWrap/>
            <w:vAlign w:val="center"/>
            <w:hideMark/>
          </w:tcPr>
          <w:p w:rsidR="00A02D24" w:rsidRDefault="00A02D24" w:rsidP="00845671">
            <w:pPr>
              <w:jc w:val="center"/>
              <w:rPr>
                <w:rFonts w:ascii="Arial" w:hAnsi="Arial" w:cs="Arial"/>
                <w:b/>
                <w:bCs/>
                <w:color w:val="000000"/>
              </w:rPr>
            </w:pPr>
          </w:p>
        </w:tc>
        <w:tc>
          <w:tcPr>
            <w:tcW w:w="3161" w:type="pct"/>
            <w:tcBorders>
              <w:top w:val="single" w:sz="4" w:space="0" w:color="auto"/>
              <w:left w:val="single" w:sz="4" w:space="0" w:color="auto"/>
              <w:bottom w:val="single" w:sz="4" w:space="0" w:color="auto"/>
              <w:right w:val="single" w:sz="4" w:space="0" w:color="auto"/>
            </w:tcBorders>
            <w:noWrap/>
            <w:vAlign w:val="bottom"/>
            <w:hideMark/>
          </w:tcPr>
          <w:p w:rsidR="00A02D24" w:rsidRPr="00C036B3" w:rsidRDefault="00A02D24" w:rsidP="00845671">
            <w:pPr>
              <w:jc w:val="center"/>
              <w:rPr>
                <w:rFonts w:ascii="Arial" w:hAnsi="Arial" w:cs="Arial"/>
                <w:b/>
                <w:bCs/>
                <w:color w:val="000000"/>
                <w:sz w:val="22"/>
                <w:szCs w:val="22"/>
              </w:rPr>
            </w:pPr>
            <w:r>
              <w:rPr>
                <w:rFonts w:ascii="Arial" w:hAnsi="Arial" w:cs="Arial"/>
                <w:b/>
                <w:bCs/>
                <w:color w:val="000000"/>
                <w:sz w:val="22"/>
                <w:szCs w:val="22"/>
              </w:rPr>
              <w:t>OFERTAS   PRESENTADAS</w:t>
            </w:r>
          </w:p>
        </w:tc>
        <w:tc>
          <w:tcPr>
            <w:tcW w:w="1739" w:type="pct"/>
            <w:tcBorders>
              <w:top w:val="single" w:sz="4" w:space="0" w:color="auto"/>
              <w:bottom w:val="single" w:sz="4" w:space="0" w:color="auto"/>
              <w:right w:val="single" w:sz="4" w:space="0" w:color="auto"/>
            </w:tcBorders>
            <w:shd w:val="clear" w:color="auto" w:fill="auto"/>
          </w:tcPr>
          <w:p w:rsidR="00A02D24" w:rsidRPr="005934BE" w:rsidRDefault="00A02D24" w:rsidP="00845671">
            <w:pPr>
              <w:spacing w:after="200" w:line="276" w:lineRule="auto"/>
              <w:jc w:val="center"/>
              <w:rPr>
                <w:rFonts w:ascii="Arial" w:hAnsi="Arial" w:cs="Arial"/>
                <w:b/>
                <w:sz w:val="22"/>
                <w:szCs w:val="22"/>
              </w:rPr>
            </w:pPr>
            <w:r>
              <w:rPr>
                <w:rFonts w:ascii="Arial" w:hAnsi="Arial" w:cs="Arial"/>
                <w:b/>
                <w:sz w:val="22"/>
                <w:szCs w:val="22"/>
              </w:rPr>
              <w:t>ESTADO</w:t>
            </w:r>
          </w:p>
        </w:tc>
      </w:tr>
      <w:tr w:rsidR="00A02D24" w:rsidTr="00A02D24">
        <w:trPr>
          <w:trHeight w:val="336"/>
        </w:trPr>
        <w:tc>
          <w:tcPr>
            <w:tcW w:w="100" w:type="pct"/>
            <w:vMerge w:val="restart"/>
            <w:tcBorders>
              <w:top w:val="single" w:sz="4" w:space="0" w:color="auto"/>
              <w:left w:val="single" w:sz="4" w:space="0" w:color="auto"/>
              <w:right w:val="single" w:sz="4" w:space="0" w:color="auto"/>
            </w:tcBorders>
            <w:noWrap/>
            <w:vAlign w:val="center"/>
            <w:hideMark/>
          </w:tcPr>
          <w:p w:rsidR="00A02D24" w:rsidRPr="00907A78" w:rsidRDefault="00A02D24" w:rsidP="00845671">
            <w:pPr>
              <w:jc w:val="center"/>
              <w:rPr>
                <w:rFonts w:ascii="Arial" w:hAnsi="Arial" w:cs="Arial"/>
                <w:b/>
                <w:color w:val="000000"/>
              </w:rPr>
            </w:pPr>
            <w:r w:rsidRPr="00907A78">
              <w:rPr>
                <w:rFonts w:ascii="Arial" w:hAnsi="Arial" w:cs="Arial"/>
                <w:b/>
                <w:color w:val="000000"/>
              </w:rPr>
              <w:t>1</w:t>
            </w:r>
          </w:p>
        </w:tc>
        <w:tc>
          <w:tcPr>
            <w:tcW w:w="3161" w:type="pct"/>
            <w:vMerge w:val="restart"/>
            <w:tcBorders>
              <w:top w:val="single" w:sz="4" w:space="0" w:color="auto"/>
              <w:left w:val="single" w:sz="4" w:space="0" w:color="auto"/>
              <w:right w:val="single" w:sz="4" w:space="0" w:color="auto"/>
            </w:tcBorders>
            <w:vAlign w:val="bottom"/>
            <w:hideMark/>
          </w:tcPr>
          <w:p w:rsidR="00A02D24" w:rsidRDefault="00A02D24" w:rsidP="00845671">
            <w:pPr>
              <w:autoSpaceDE w:val="0"/>
              <w:autoSpaceDN w:val="0"/>
              <w:adjustRightInd w:val="0"/>
              <w:jc w:val="both"/>
              <w:rPr>
                <w:rFonts w:ascii="Arial" w:hAnsi="Arial" w:cs="Arial"/>
                <w:color w:val="000000"/>
                <w:sz w:val="22"/>
                <w:szCs w:val="22"/>
                <w:lang w:val="es-CO"/>
              </w:rPr>
            </w:pPr>
            <w:r w:rsidRPr="0048147E">
              <w:rPr>
                <w:rFonts w:ascii="Arial" w:hAnsi="Arial" w:cs="Arial"/>
                <w:b/>
                <w:color w:val="000000"/>
                <w:sz w:val="22"/>
                <w:szCs w:val="22"/>
              </w:rPr>
              <w:t xml:space="preserve">PERSONA JURIDICA: </w:t>
            </w:r>
            <w:r w:rsidRPr="00DA24E6">
              <w:rPr>
                <w:rFonts w:ascii="Arial" w:hAnsi="Arial" w:cs="Arial"/>
                <w:b/>
                <w:sz w:val="22"/>
                <w:szCs w:val="22"/>
              </w:rPr>
              <w:t>ORGANIZACIÓN DE NEGOCIOS BARUC SAS</w:t>
            </w:r>
            <w:r w:rsidRPr="00DA24E6">
              <w:rPr>
                <w:rFonts w:ascii="Arial" w:hAnsi="Arial" w:cs="Arial"/>
                <w:sz w:val="22"/>
                <w:szCs w:val="22"/>
              </w:rPr>
              <w:t xml:space="preserve"> </w:t>
            </w:r>
            <w:r w:rsidRPr="00DA24E6">
              <w:rPr>
                <w:rFonts w:ascii="Arial" w:hAnsi="Arial" w:cs="Arial"/>
                <w:color w:val="000000"/>
                <w:sz w:val="22"/>
                <w:szCs w:val="22"/>
              </w:rPr>
              <w:t xml:space="preserve">/ NIT No. </w:t>
            </w:r>
            <w:r w:rsidRPr="00DA24E6">
              <w:rPr>
                <w:rFonts w:ascii="Arial" w:hAnsi="Arial" w:cs="Arial"/>
                <w:sz w:val="22"/>
                <w:szCs w:val="22"/>
              </w:rPr>
              <w:t>901.057.189-7</w:t>
            </w:r>
            <w:r w:rsidRPr="00DA24E6">
              <w:rPr>
                <w:rFonts w:ascii="Arial" w:eastAsiaTheme="minorHAnsi" w:hAnsi="Arial" w:cs="Arial"/>
                <w:sz w:val="22"/>
                <w:szCs w:val="22"/>
                <w:lang w:val="es-CO" w:eastAsia="en-US"/>
              </w:rPr>
              <w:t xml:space="preserve">,/Representante Legal: </w:t>
            </w:r>
            <w:r w:rsidRPr="00DA24E6">
              <w:rPr>
                <w:rFonts w:ascii="Arial" w:hAnsi="Arial" w:cs="Arial"/>
                <w:sz w:val="22"/>
                <w:szCs w:val="22"/>
              </w:rPr>
              <w:t xml:space="preserve">WILFREDY LEON CORTES </w:t>
            </w:r>
            <w:r w:rsidRPr="00DA24E6">
              <w:rPr>
                <w:rFonts w:ascii="Arial" w:eastAsiaTheme="minorHAnsi" w:hAnsi="Arial" w:cs="Arial"/>
                <w:sz w:val="22"/>
                <w:szCs w:val="22"/>
                <w:lang w:val="es-CO" w:eastAsia="en-US"/>
              </w:rPr>
              <w:t xml:space="preserve">/C.C. No. </w:t>
            </w:r>
            <w:r w:rsidRPr="00DA24E6">
              <w:rPr>
                <w:rFonts w:ascii="Arial" w:hAnsi="Arial" w:cs="Arial"/>
                <w:sz w:val="22"/>
                <w:szCs w:val="22"/>
              </w:rPr>
              <w:t>93.298.617 de Líbano Tolima</w:t>
            </w:r>
            <w:proofErr w:type="gramStart"/>
            <w:r w:rsidRPr="00DA24E6">
              <w:rPr>
                <w:rFonts w:ascii="Arial" w:eastAsiaTheme="minorHAnsi" w:hAnsi="Arial" w:cs="Arial"/>
                <w:sz w:val="22"/>
                <w:szCs w:val="22"/>
                <w:lang w:val="es-CO" w:eastAsia="en-US"/>
              </w:rPr>
              <w:t>./</w:t>
            </w:r>
            <w:proofErr w:type="gramEnd"/>
            <w:r w:rsidRPr="00DA24E6">
              <w:rPr>
                <w:rFonts w:ascii="Arial" w:eastAsiaTheme="minorHAnsi" w:hAnsi="Arial" w:cs="Arial"/>
                <w:sz w:val="22"/>
                <w:szCs w:val="22"/>
                <w:lang w:val="es-CO" w:eastAsia="en-US"/>
              </w:rPr>
              <w:t xml:space="preserve"> Dirección:  </w:t>
            </w:r>
            <w:r w:rsidRPr="00DA24E6">
              <w:rPr>
                <w:rFonts w:ascii="Arial" w:hAnsi="Arial" w:cs="Arial"/>
                <w:sz w:val="22"/>
                <w:szCs w:val="22"/>
              </w:rPr>
              <w:t>Calle 12 No. 33 – 27 – Bogotá D.C.</w:t>
            </w:r>
            <w:r w:rsidRPr="00DA24E6">
              <w:rPr>
                <w:rFonts w:ascii="Arial" w:eastAsiaTheme="minorHAnsi" w:hAnsi="Arial" w:cs="Arial"/>
                <w:sz w:val="22"/>
                <w:szCs w:val="22"/>
                <w:lang w:val="es-CO" w:eastAsia="en-US"/>
              </w:rPr>
              <w:t>/ Tel:</w:t>
            </w:r>
            <w:r w:rsidRPr="00DA24E6">
              <w:rPr>
                <w:rFonts w:ascii="Arial" w:hAnsi="Arial" w:cs="Arial"/>
                <w:sz w:val="22"/>
                <w:szCs w:val="22"/>
              </w:rPr>
              <w:t xml:space="preserve">  3187156663.</w:t>
            </w:r>
            <w:r w:rsidRPr="0048147E">
              <w:rPr>
                <w:rFonts w:ascii="Arial" w:hAnsi="Arial" w:cs="Arial"/>
                <w:sz w:val="22"/>
                <w:szCs w:val="22"/>
              </w:rPr>
              <w:t xml:space="preserve"> </w:t>
            </w:r>
            <w:r w:rsidRPr="0048147E">
              <w:rPr>
                <w:rFonts w:ascii="Arial" w:eastAsiaTheme="minorHAnsi" w:hAnsi="Arial" w:cs="Arial"/>
                <w:sz w:val="22"/>
                <w:szCs w:val="22"/>
                <w:lang w:val="es-CO" w:eastAsia="en-US"/>
              </w:rPr>
              <w:t xml:space="preserve"> </w:t>
            </w:r>
            <w:r w:rsidRPr="0048147E">
              <w:rPr>
                <w:rFonts w:ascii="Arial" w:hAnsi="Arial" w:cs="Arial"/>
                <w:color w:val="000000"/>
                <w:sz w:val="22"/>
                <w:szCs w:val="22"/>
                <w:lang w:val="es-CO"/>
              </w:rPr>
              <w:t xml:space="preserve"> </w:t>
            </w:r>
          </w:p>
          <w:p w:rsidR="00A02D24" w:rsidRDefault="00A02D24" w:rsidP="00845671">
            <w:pPr>
              <w:autoSpaceDE w:val="0"/>
              <w:autoSpaceDN w:val="0"/>
              <w:adjustRightInd w:val="0"/>
              <w:jc w:val="both"/>
              <w:rPr>
                <w:rFonts w:ascii="Arial" w:hAnsi="Arial" w:cs="Arial"/>
                <w:color w:val="000000"/>
                <w:sz w:val="22"/>
                <w:szCs w:val="22"/>
                <w:lang w:val="es-CO"/>
              </w:rPr>
            </w:pPr>
          </w:p>
          <w:p w:rsidR="00A02D24" w:rsidRDefault="00A02D24" w:rsidP="00845671">
            <w:pPr>
              <w:autoSpaceDE w:val="0"/>
              <w:autoSpaceDN w:val="0"/>
              <w:adjustRightInd w:val="0"/>
              <w:jc w:val="both"/>
              <w:rPr>
                <w:rFonts w:ascii="Arial" w:hAnsi="Arial" w:cs="Arial"/>
                <w:color w:val="000000"/>
                <w:sz w:val="22"/>
                <w:szCs w:val="22"/>
                <w:lang w:val="es-CO"/>
              </w:rPr>
            </w:pPr>
          </w:p>
          <w:p w:rsidR="00A02D24" w:rsidRPr="0048147E" w:rsidRDefault="00A02D24" w:rsidP="00845671">
            <w:pPr>
              <w:autoSpaceDE w:val="0"/>
              <w:autoSpaceDN w:val="0"/>
              <w:adjustRightInd w:val="0"/>
              <w:jc w:val="both"/>
              <w:rPr>
                <w:rFonts w:ascii="Arial" w:hAnsi="Arial" w:cs="Arial"/>
                <w:color w:val="000000"/>
                <w:sz w:val="22"/>
                <w:szCs w:val="22"/>
                <w:lang w:val="es-CO"/>
              </w:rPr>
            </w:pPr>
          </w:p>
        </w:tc>
        <w:tc>
          <w:tcPr>
            <w:tcW w:w="1739" w:type="pct"/>
            <w:tcBorders>
              <w:top w:val="single" w:sz="4" w:space="0" w:color="auto"/>
              <w:bottom w:val="single" w:sz="4" w:space="0" w:color="auto"/>
              <w:right w:val="single" w:sz="4" w:space="0" w:color="auto"/>
            </w:tcBorders>
            <w:shd w:val="clear" w:color="auto" w:fill="auto"/>
          </w:tcPr>
          <w:p w:rsidR="00A02D24" w:rsidRPr="005934BE" w:rsidRDefault="00A02D24" w:rsidP="00A02D24">
            <w:pPr>
              <w:jc w:val="center"/>
              <w:rPr>
                <w:rFonts w:ascii="Arial" w:hAnsi="Arial" w:cs="Arial"/>
                <w:b/>
                <w:sz w:val="22"/>
                <w:szCs w:val="22"/>
              </w:rPr>
            </w:pPr>
            <w:r>
              <w:rPr>
                <w:rFonts w:ascii="Arial" w:hAnsi="Arial" w:cs="Arial"/>
                <w:b/>
                <w:color w:val="FF0000"/>
                <w:sz w:val="22"/>
                <w:szCs w:val="22"/>
              </w:rPr>
              <w:t xml:space="preserve">CUMPLE JURIDICAMENTE </w:t>
            </w:r>
          </w:p>
        </w:tc>
      </w:tr>
      <w:tr w:rsidR="00A02D24" w:rsidTr="00A02D24">
        <w:trPr>
          <w:trHeight w:val="499"/>
        </w:trPr>
        <w:tc>
          <w:tcPr>
            <w:tcW w:w="100" w:type="pct"/>
            <w:vMerge/>
            <w:tcBorders>
              <w:left w:val="single" w:sz="4" w:space="0" w:color="auto"/>
              <w:right w:val="single" w:sz="4" w:space="0" w:color="auto"/>
            </w:tcBorders>
            <w:noWrap/>
            <w:vAlign w:val="center"/>
          </w:tcPr>
          <w:p w:rsidR="00A02D24" w:rsidRPr="00907A78" w:rsidRDefault="00A02D24" w:rsidP="00845671">
            <w:pPr>
              <w:jc w:val="center"/>
              <w:rPr>
                <w:rFonts w:ascii="Arial" w:hAnsi="Arial" w:cs="Arial"/>
                <w:b/>
                <w:color w:val="000000"/>
              </w:rPr>
            </w:pPr>
          </w:p>
        </w:tc>
        <w:tc>
          <w:tcPr>
            <w:tcW w:w="3161" w:type="pct"/>
            <w:vMerge/>
            <w:tcBorders>
              <w:left w:val="single" w:sz="4" w:space="0" w:color="auto"/>
              <w:right w:val="single" w:sz="4" w:space="0" w:color="auto"/>
            </w:tcBorders>
            <w:vAlign w:val="bottom"/>
          </w:tcPr>
          <w:p w:rsidR="00A02D24" w:rsidRPr="0048147E" w:rsidRDefault="00A02D24" w:rsidP="00845671">
            <w:pPr>
              <w:autoSpaceDE w:val="0"/>
              <w:autoSpaceDN w:val="0"/>
              <w:adjustRightInd w:val="0"/>
              <w:jc w:val="both"/>
              <w:rPr>
                <w:rFonts w:ascii="Arial" w:hAnsi="Arial" w:cs="Arial"/>
                <w:b/>
                <w:color w:val="000000"/>
                <w:sz w:val="22"/>
                <w:szCs w:val="22"/>
              </w:rPr>
            </w:pPr>
          </w:p>
        </w:tc>
        <w:tc>
          <w:tcPr>
            <w:tcW w:w="1739" w:type="pct"/>
            <w:tcBorders>
              <w:top w:val="single" w:sz="4" w:space="0" w:color="auto"/>
              <w:bottom w:val="single" w:sz="4" w:space="0" w:color="auto"/>
              <w:right w:val="single" w:sz="4" w:space="0" w:color="auto"/>
            </w:tcBorders>
            <w:shd w:val="clear" w:color="auto" w:fill="auto"/>
          </w:tcPr>
          <w:p w:rsidR="00A02D24" w:rsidRDefault="00BF3A44" w:rsidP="00A02D24">
            <w:pPr>
              <w:jc w:val="center"/>
              <w:rPr>
                <w:rFonts w:ascii="Arial" w:hAnsi="Arial" w:cs="Arial"/>
                <w:b/>
                <w:color w:val="FF0000"/>
                <w:sz w:val="22"/>
                <w:szCs w:val="22"/>
              </w:rPr>
            </w:pPr>
            <w:r>
              <w:rPr>
                <w:rFonts w:ascii="Arial" w:hAnsi="Arial" w:cs="Arial"/>
                <w:b/>
                <w:color w:val="FF0000"/>
                <w:sz w:val="22"/>
                <w:szCs w:val="22"/>
              </w:rPr>
              <w:t xml:space="preserve">CUMPLE </w:t>
            </w:r>
            <w:r w:rsidR="00A02D24">
              <w:rPr>
                <w:rFonts w:ascii="Arial" w:hAnsi="Arial" w:cs="Arial"/>
                <w:b/>
                <w:color w:val="FF0000"/>
                <w:sz w:val="22"/>
                <w:szCs w:val="22"/>
              </w:rPr>
              <w:t>TECNICA</w:t>
            </w:r>
            <w:r>
              <w:rPr>
                <w:rFonts w:ascii="Arial" w:hAnsi="Arial" w:cs="Arial"/>
                <w:b/>
                <w:color w:val="FF0000"/>
                <w:sz w:val="22"/>
                <w:szCs w:val="22"/>
              </w:rPr>
              <w:t>MENTE</w:t>
            </w:r>
            <w:r w:rsidR="00A02D24">
              <w:rPr>
                <w:rFonts w:ascii="Arial" w:hAnsi="Arial" w:cs="Arial"/>
                <w:b/>
                <w:color w:val="FF0000"/>
                <w:sz w:val="22"/>
                <w:szCs w:val="22"/>
              </w:rPr>
              <w:t xml:space="preserve"> </w:t>
            </w:r>
          </w:p>
        </w:tc>
      </w:tr>
      <w:tr w:rsidR="00A02D24" w:rsidTr="00A02D24">
        <w:trPr>
          <w:trHeight w:val="799"/>
        </w:trPr>
        <w:tc>
          <w:tcPr>
            <w:tcW w:w="100" w:type="pct"/>
            <w:vMerge/>
            <w:tcBorders>
              <w:left w:val="single" w:sz="4" w:space="0" w:color="auto"/>
              <w:bottom w:val="single" w:sz="4" w:space="0" w:color="auto"/>
              <w:right w:val="single" w:sz="4" w:space="0" w:color="auto"/>
            </w:tcBorders>
            <w:noWrap/>
            <w:vAlign w:val="center"/>
          </w:tcPr>
          <w:p w:rsidR="00A02D24" w:rsidRPr="00907A78" w:rsidRDefault="00A02D24" w:rsidP="00845671">
            <w:pPr>
              <w:jc w:val="center"/>
              <w:rPr>
                <w:rFonts w:ascii="Arial" w:hAnsi="Arial" w:cs="Arial"/>
                <w:b/>
                <w:color w:val="000000"/>
              </w:rPr>
            </w:pPr>
          </w:p>
        </w:tc>
        <w:tc>
          <w:tcPr>
            <w:tcW w:w="3161" w:type="pct"/>
            <w:vMerge/>
            <w:tcBorders>
              <w:left w:val="single" w:sz="4" w:space="0" w:color="auto"/>
              <w:bottom w:val="single" w:sz="4" w:space="0" w:color="auto"/>
              <w:right w:val="single" w:sz="4" w:space="0" w:color="auto"/>
            </w:tcBorders>
            <w:vAlign w:val="bottom"/>
          </w:tcPr>
          <w:p w:rsidR="00A02D24" w:rsidRPr="0048147E" w:rsidRDefault="00A02D24" w:rsidP="00845671">
            <w:pPr>
              <w:autoSpaceDE w:val="0"/>
              <w:autoSpaceDN w:val="0"/>
              <w:adjustRightInd w:val="0"/>
              <w:jc w:val="both"/>
              <w:rPr>
                <w:rFonts w:ascii="Arial" w:hAnsi="Arial" w:cs="Arial"/>
                <w:b/>
                <w:color w:val="000000"/>
                <w:sz w:val="22"/>
                <w:szCs w:val="22"/>
              </w:rPr>
            </w:pPr>
          </w:p>
        </w:tc>
        <w:tc>
          <w:tcPr>
            <w:tcW w:w="1739" w:type="pct"/>
            <w:tcBorders>
              <w:top w:val="single" w:sz="4" w:space="0" w:color="auto"/>
              <w:bottom w:val="single" w:sz="4" w:space="0" w:color="auto"/>
              <w:right w:val="single" w:sz="4" w:space="0" w:color="auto"/>
            </w:tcBorders>
            <w:shd w:val="clear" w:color="auto" w:fill="auto"/>
          </w:tcPr>
          <w:p w:rsidR="00A02D24" w:rsidRDefault="00A02D24" w:rsidP="00A02D24">
            <w:pPr>
              <w:jc w:val="center"/>
              <w:rPr>
                <w:rFonts w:ascii="Arial" w:hAnsi="Arial" w:cs="Arial"/>
                <w:b/>
                <w:color w:val="FF0000"/>
                <w:sz w:val="22"/>
                <w:szCs w:val="22"/>
              </w:rPr>
            </w:pPr>
          </w:p>
          <w:p w:rsidR="00A02D24" w:rsidRDefault="00A02D24" w:rsidP="00A02D24">
            <w:pPr>
              <w:jc w:val="center"/>
              <w:rPr>
                <w:rFonts w:ascii="Arial" w:hAnsi="Arial" w:cs="Arial"/>
                <w:b/>
                <w:color w:val="FF0000"/>
                <w:sz w:val="22"/>
                <w:szCs w:val="22"/>
              </w:rPr>
            </w:pPr>
            <w:r>
              <w:rPr>
                <w:rFonts w:ascii="Arial" w:hAnsi="Arial" w:cs="Arial"/>
                <w:b/>
                <w:color w:val="FF0000"/>
                <w:sz w:val="22"/>
                <w:szCs w:val="22"/>
              </w:rPr>
              <w:t xml:space="preserve">CUMPLE ECONOMICA </w:t>
            </w:r>
          </w:p>
        </w:tc>
      </w:tr>
    </w:tbl>
    <w:p w:rsidR="00A02D24" w:rsidRPr="00181E5A" w:rsidRDefault="00A02D24">
      <w:pPr>
        <w:rPr>
          <w:rFonts w:ascii="Arial" w:hAnsi="Arial" w:cs="Arial"/>
        </w:rPr>
      </w:pPr>
    </w:p>
    <w:sectPr w:rsidR="00A02D24" w:rsidRPr="00181E5A" w:rsidSect="00F029A1">
      <w:headerReference w:type="even" r:id="rId14"/>
      <w:headerReference w:type="default" r:id="rId15"/>
      <w:footerReference w:type="default" r:id="rId16"/>
      <w:headerReference w:type="first" r:id="rId17"/>
      <w:footerReference w:type="first" r:id="rId18"/>
      <w:pgSz w:w="12240" w:h="20160" w:code="5"/>
      <w:pgMar w:top="1701" w:right="1134" w:bottom="1134" w:left="1701" w:header="1134" w:footer="21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671" w:rsidRDefault="00845671">
      <w:r>
        <w:separator/>
      </w:r>
    </w:p>
  </w:endnote>
  <w:endnote w:type="continuationSeparator" w:id="0">
    <w:p w:rsidR="00845671" w:rsidRDefault="0084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E7000EFF" w:usb1="5200FDFF" w:usb2="0A042021" w:usb3="00000000" w:csb0="000001BF" w:csb1="00000000"/>
  </w:font>
  <w:font w:name="Albertus MT Lt">
    <w:altName w:val="Candara"/>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6.3pt;margin-top:-5.8pt;width:101.25pt;height:44.3pt;z-index:-251638784;visibility:visible">
          <v:imagedata r:id="rId1"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 id="_x0000_s1034" type="#_x0000_t75" style="position:absolute;margin-left:328.35pt;margin-top:2.15pt;width:46.1pt;height:74.5pt;z-index:-251640832;visibility:visible;mso-wrap-distance-left:9.05pt;mso-wrap-distance-right:9.05pt" filled="t">
          <v:imagedata r:id="rId2"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 id="_x0000_s1035" type="#_x0000_t75" style="position:absolute;margin-left:374.9pt;margin-top:4.65pt;width:48.25pt;height:48.6pt;z-index:-251639808;visibility:visible;mso-wrap-distance-left:9.05pt;mso-wrap-distance-right:9.05pt" filled="t">
          <v:imagedata r:id="rId3"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sidRPr="00D7116A">
      <w:rPr>
        <w:rFonts w:ascii="Arial" w:eastAsia="DejaVu Sans" w:hAnsi="Arial" w:cs="Arial"/>
        <w:kern w:val="1"/>
        <w:sz w:val="16"/>
        <w:szCs w:val="16"/>
        <w:lang w:eastAsia="es-CO"/>
      </w:rPr>
      <w:t>Por mi patria, mi lealtad es el honor</w:t>
    </w:r>
  </w:p>
  <w:p w:rsidR="00845671" w:rsidRPr="00D7116A" w:rsidRDefault="00845671" w:rsidP="00181E5A">
    <w:pPr>
      <w:widowControl w:val="0"/>
      <w:tabs>
        <w:tab w:val="left" w:pos="360"/>
      </w:tabs>
      <w:suppressAutoHyphens/>
      <w:autoSpaceDE w:val="0"/>
      <w:ind w:right="-20"/>
      <w:rPr>
        <w:rFonts w:ascii="Arial" w:eastAsia="DejaVu Sans" w:hAnsi="Arial" w:cs="Arial"/>
        <w:kern w:val="1"/>
        <w:sz w:val="16"/>
        <w:szCs w:val="16"/>
        <w:lang w:val="es-MX" w:eastAsia="es-CO"/>
      </w:rPr>
    </w:pPr>
    <w:proofErr w:type="spellStart"/>
    <w:r w:rsidRPr="00D7116A">
      <w:rPr>
        <w:rFonts w:ascii="Arial" w:eastAsia="DejaVu Sans" w:hAnsi="Arial" w:cs="Arial"/>
        <w:kern w:val="1"/>
        <w:sz w:val="16"/>
        <w:szCs w:val="16"/>
        <w:lang w:val="es-MX" w:eastAsia="es-CO"/>
      </w:rPr>
      <w:t>Cenac</w:t>
    </w:r>
    <w:proofErr w:type="spellEnd"/>
    <w:r w:rsidRPr="00D7116A">
      <w:rPr>
        <w:rFonts w:ascii="Arial" w:eastAsia="DejaVu Sans" w:hAnsi="Arial" w:cs="Arial"/>
        <w:kern w:val="1"/>
        <w:sz w:val="16"/>
        <w:szCs w:val="16"/>
        <w:lang w:val="es-MX" w:eastAsia="es-CO"/>
      </w:rPr>
      <w:t xml:space="preserve"> Regional </w:t>
    </w:r>
    <w:proofErr w:type="spellStart"/>
    <w:r w:rsidRPr="00D7116A">
      <w:rPr>
        <w:rFonts w:ascii="Arial" w:eastAsia="DejaVu Sans" w:hAnsi="Arial" w:cs="Arial"/>
        <w:kern w:val="1"/>
        <w:sz w:val="16"/>
        <w:szCs w:val="16"/>
        <w:lang w:val="es-MX" w:eastAsia="es-CO"/>
      </w:rPr>
      <w:t>Tolema</w:t>
    </w:r>
    <w:r>
      <w:rPr>
        <w:rFonts w:ascii="Arial" w:eastAsia="DejaVu Sans" w:hAnsi="Arial" w:cs="Arial"/>
        <w:kern w:val="1"/>
        <w:sz w:val="16"/>
        <w:szCs w:val="16"/>
        <w:lang w:val="es-MX" w:eastAsia="es-CO"/>
      </w:rPr>
      <w:t>i</w:t>
    </w:r>
    <w:r w:rsidRPr="00D7116A">
      <w:rPr>
        <w:rFonts w:ascii="Arial" w:eastAsia="DejaVu Sans" w:hAnsi="Arial" w:cs="Arial"/>
        <w:kern w:val="1"/>
        <w:sz w:val="16"/>
        <w:szCs w:val="16"/>
        <w:lang w:val="es-MX" w:eastAsia="es-CO"/>
      </w:rPr>
      <w:t>da</w:t>
    </w:r>
    <w:proofErr w:type="spellEnd"/>
    <w:r w:rsidRPr="00D7116A">
      <w:rPr>
        <w:rFonts w:ascii="Arial" w:eastAsia="DejaVu Sans" w:hAnsi="Arial" w:cs="Arial"/>
        <w:kern w:val="1"/>
        <w:sz w:val="16"/>
        <w:szCs w:val="16"/>
        <w:lang w:val="es-MX" w:eastAsia="es-CO"/>
      </w:rPr>
      <w:t xml:space="preserve"> –Fuerte Militar de </w:t>
    </w:r>
    <w:proofErr w:type="spellStart"/>
    <w:r w:rsidRPr="00D7116A">
      <w:rPr>
        <w:rFonts w:ascii="Arial" w:eastAsia="DejaVu Sans" w:hAnsi="Arial" w:cs="Arial"/>
        <w:kern w:val="1"/>
        <w:sz w:val="16"/>
        <w:szCs w:val="16"/>
        <w:lang w:val="es-MX" w:eastAsia="es-CO"/>
      </w:rPr>
      <w:t>Tolemaida</w:t>
    </w:r>
    <w:proofErr w:type="spellEnd"/>
    <w:r w:rsidRPr="00D7116A">
      <w:rPr>
        <w:rFonts w:ascii="Arial" w:eastAsia="DejaVu Sans" w:hAnsi="Arial" w:cs="Arial"/>
        <w:kern w:val="1"/>
        <w:sz w:val="16"/>
        <w:szCs w:val="16"/>
        <w:lang w:val="es-MX" w:eastAsia="es-CO"/>
      </w:rPr>
      <w:t>, Nilo-Cundinamarca</w:t>
    </w:r>
  </w:p>
  <w:p w:rsidR="00845671" w:rsidRPr="00D7116A" w:rsidRDefault="00845671" w:rsidP="00181E5A">
    <w:pPr>
      <w:widowControl w:val="0"/>
      <w:tabs>
        <w:tab w:val="left" w:pos="360"/>
      </w:tabs>
      <w:suppressAutoHyphens/>
      <w:autoSpaceDE w:val="0"/>
      <w:ind w:right="-20"/>
      <w:rPr>
        <w:rFonts w:ascii="Arial" w:eastAsia="DejaVu Sans" w:hAnsi="Arial" w:cs="Arial"/>
        <w:kern w:val="1"/>
        <w:lang w:eastAsia="es-CO"/>
      </w:rPr>
    </w:pPr>
    <w:r w:rsidRPr="00D7116A">
      <w:rPr>
        <w:rFonts w:ascii="Arial" w:eastAsia="DejaVu Sans" w:hAnsi="Arial" w:cs="Arial"/>
        <w:kern w:val="1"/>
        <w:sz w:val="16"/>
        <w:szCs w:val="16"/>
        <w:lang w:val="es-MX" w:eastAsia="es-CO"/>
      </w:rPr>
      <w:t>Tel: 8383310</w:t>
    </w:r>
  </w:p>
  <w:p w:rsidR="00845671" w:rsidRPr="00D7116A" w:rsidRDefault="00845671" w:rsidP="00181E5A">
    <w:pPr>
      <w:widowControl w:val="0"/>
      <w:tabs>
        <w:tab w:val="left" w:pos="360"/>
      </w:tabs>
      <w:suppressAutoHyphens/>
      <w:autoSpaceDE w:val="0"/>
      <w:ind w:right="-20"/>
      <w:rPr>
        <w:rFonts w:ascii="Arial" w:eastAsia="DejaVu Sans" w:hAnsi="Arial" w:cs="Arial"/>
        <w:kern w:val="1"/>
        <w:sz w:val="16"/>
        <w:szCs w:val="16"/>
        <w:lang w:eastAsia="es-CO"/>
      </w:rPr>
    </w:pPr>
    <w:hyperlink r:id="rId4" w:history="1">
      <w:r w:rsidRPr="00D7116A">
        <w:rPr>
          <w:rFonts w:ascii="Arial" w:eastAsia="DejaVu Sans" w:hAnsi="Arial" w:cs="Arial"/>
          <w:color w:val="0000FF"/>
          <w:kern w:val="1"/>
          <w:sz w:val="16"/>
          <w:szCs w:val="16"/>
          <w:u w:val="single"/>
          <w:lang w:eastAsia="es-CO"/>
        </w:rPr>
        <w:t>www.ejercito.mil.co</w:t>
      </w:r>
    </w:hyperlink>
    <w:r w:rsidRPr="00D7116A">
      <w:rPr>
        <w:rFonts w:ascii="Arial" w:eastAsia="DejaVu Sans" w:hAnsi="Arial" w:cs="Arial"/>
        <w:kern w:val="1"/>
        <w:sz w:val="16"/>
        <w:szCs w:val="16"/>
        <w:lang w:eastAsia="es-CO"/>
      </w:rPr>
      <w:t xml:space="preserve"> </w:t>
    </w:r>
  </w:p>
  <w:p w:rsidR="00845671" w:rsidRPr="00D7116A" w:rsidRDefault="00845671" w:rsidP="00181E5A">
    <w:pPr>
      <w:widowControl w:val="0"/>
      <w:tabs>
        <w:tab w:val="center" w:pos="4252"/>
        <w:tab w:val="right" w:pos="8504"/>
      </w:tabs>
      <w:suppressAutoHyphens/>
      <w:autoSpaceDN w:val="0"/>
      <w:textAlignment w:val="baseline"/>
      <w:rPr>
        <w:rFonts w:eastAsia="SimSun" w:cs="Mangal"/>
        <w:kern w:val="3"/>
        <w:szCs w:val="21"/>
        <w:lang w:eastAsia="zh-CN" w:bidi="hi-IN"/>
      </w:rPr>
    </w:pPr>
    <w:r w:rsidRPr="00D7116A">
      <w:rPr>
        <w:rFonts w:ascii="Arial" w:eastAsia="DejaVu Sans" w:hAnsi="Arial" w:cs="Arial"/>
        <w:b/>
        <w:kern w:val="1"/>
        <w:sz w:val="16"/>
        <w:szCs w:val="16"/>
        <w:lang w:eastAsia="es-CO"/>
      </w:rPr>
      <w:t xml:space="preserve">Cenactol@buzonejercito.mil.co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 o:spid="_x0000_s1033" type="#_x0000_t75" style="position:absolute;margin-left:-6.3pt;margin-top:-5.8pt;width:101.25pt;height:44.3pt;z-index:-251641856;visibility:visible">
          <v:imagedata r:id="rId1"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 id="Imagen 48" o:spid="_x0000_s1031" type="#_x0000_t75" style="position:absolute;margin-left:328.35pt;margin-top:2.15pt;width:46.1pt;height:74.5pt;z-index:-251643904;visibility:visible;mso-wrap-distance-left:9.05pt;mso-wrap-distance-right:9.05pt" filled="t">
          <v:imagedata r:id="rId2"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Pr>
        <w:noProof/>
      </w:rPr>
      <w:pict>
        <v:shape id="Imagen 50" o:spid="_x0000_s1032" type="#_x0000_t75" style="position:absolute;margin-left:374.9pt;margin-top:4.65pt;width:48.25pt;height:48.6pt;z-index:-251642880;visibility:visible;mso-wrap-distance-left:9.05pt;mso-wrap-distance-right:9.05pt" filled="t">
          <v:imagedata r:id="rId3" o:title=""/>
        </v:shape>
      </w:pict>
    </w:r>
  </w:p>
  <w:p w:rsidR="00845671" w:rsidRPr="00D7116A" w:rsidRDefault="00845671" w:rsidP="00181E5A">
    <w:pPr>
      <w:keepNext/>
      <w:widowControl w:val="0"/>
      <w:tabs>
        <w:tab w:val="left" w:pos="360"/>
      </w:tabs>
      <w:suppressAutoHyphens/>
      <w:autoSpaceDE w:val="0"/>
      <w:ind w:right="-20"/>
      <w:rPr>
        <w:rFonts w:ascii="Arial" w:eastAsia="DejaVu Sans" w:hAnsi="Arial" w:cs="Arial"/>
        <w:kern w:val="1"/>
        <w:sz w:val="16"/>
        <w:szCs w:val="16"/>
        <w:lang w:eastAsia="es-CO"/>
      </w:rPr>
    </w:pPr>
    <w:r w:rsidRPr="00D7116A">
      <w:rPr>
        <w:rFonts w:ascii="Arial" w:eastAsia="DejaVu Sans" w:hAnsi="Arial" w:cs="Arial"/>
        <w:kern w:val="1"/>
        <w:sz w:val="16"/>
        <w:szCs w:val="16"/>
        <w:lang w:eastAsia="es-CO"/>
      </w:rPr>
      <w:t>Por mi patria, mi lealtad es el honor</w:t>
    </w:r>
  </w:p>
  <w:p w:rsidR="00845671" w:rsidRPr="00D7116A" w:rsidRDefault="00845671" w:rsidP="00181E5A">
    <w:pPr>
      <w:widowControl w:val="0"/>
      <w:tabs>
        <w:tab w:val="left" w:pos="360"/>
      </w:tabs>
      <w:suppressAutoHyphens/>
      <w:autoSpaceDE w:val="0"/>
      <w:ind w:right="-20"/>
      <w:rPr>
        <w:rFonts w:ascii="Arial" w:eastAsia="DejaVu Sans" w:hAnsi="Arial" w:cs="Arial"/>
        <w:kern w:val="1"/>
        <w:sz w:val="16"/>
        <w:szCs w:val="16"/>
        <w:lang w:val="es-MX" w:eastAsia="es-CO"/>
      </w:rPr>
    </w:pPr>
    <w:proofErr w:type="spellStart"/>
    <w:r w:rsidRPr="00D7116A">
      <w:rPr>
        <w:rFonts w:ascii="Arial" w:eastAsia="DejaVu Sans" w:hAnsi="Arial" w:cs="Arial"/>
        <w:kern w:val="1"/>
        <w:sz w:val="16"/>
        <w:szCs w:val="16"/>
        <w:lang w:val="es-MX" w:eastAsia="es-CO"/>
      </w:rPr>
      <w:t>Cenac</w:t>
    </w:r>
    <w:proofErr w:type="spellEnd"/>
    <w:r w:rsidRPr="00D7116A">
      <w:rPr>
        <w:rFonts w:ascii="Arial" w:eastAsia="DejaVu Sans" w:hAnsi="Arial" w:cs="Arial"/>
        <w:kern w:val="1"/>
        <w:sz w:val="16"/>
        <w:szCs w:val="16"/>
        <w:lang w:val="es-MX" w:eastAsia="es-CO"/>
      </w:rPr>
      <w:t xml:space="preserve"> Regional </w:t>
    </w:r>
    <w:proofErr w:type="spellStart"/>
    <w:r w:rsidRPr="00D7116A">
      <w:rPr>
        <w:rFonts w:ascii="Arial" w:eastAsia="DejaVu Sans" w:hAnsi="Arial" w:cs="Arial"/>
        <w:kern w:val="1"/>
        <w:sz w:val="16"/>
        <w:szCs w:val="16"/>
        <w:lang w:val="es-MX" w:eastAsia="es-CO"/>
      </w:rPr>
      <w:t>Tolema</w:t>
    </w:r>
    <w:r>
      <w:rPr>
        <w:rFonts w:ascii="Arial" w:eastAsia="DejaVu Sans" w:hAnsi="Arial" w:cs="Arial"/>
        <w:kern w:val="1"/>
        <w:sz w:val="16"/>
        <w:szCs w:val="16"/>
        <w:lang w:val="es-MX" w:eastAsia="es-CO"/>
      </w:rPr>
      <w:t>i</w:t>
    </w:r>
    <w:r w:rsidRPr="00D7116A">
      <w:rPr>
        <w:rFonts w:ascii="Arial" w:eastAsia="DejaVu Sans" w:hAnsi="Arial" w:cs="Arial"/>
        <w:kern w:val="1"/>
        <w:sz w:val="16"/>
        <w:szCs w:val="16"/>
        <w:lang w:val="es-MX" w:eastAsia="es-CO"/>
      </w:rPr>
      <w:t>da</w:t>
    </w:r>
    <w:proofErr w:type="spellEnd"/>
    <w:r w:rsidRPr="00D7116A">
      <w:rPr>
        <w:rFonts w:ascii="Arial" w:eastAsia="DejaVu Sans" w:hAnsi="Arial" w:cs="Arial"/>
        <w:kern w:val="1"/>
        <w:sz w:val="16"/>
        <w:szCs w:val="16"/>
        <w:lang w:val="es-MX" w:eastAsia="es-CO"/>
      </w:rPr>
      <w:t xml:space="preserve"> –Fuerte Militar de </w:t>
    </w:r>
    <w:proofErr w:type="spellStart"/>
    <w:r w:rsidRPr="00D7116A">
      <w:rPr>
        <w:rFonts w:ascii="Arial" w:eastAsia="DejaVu Sans" w:hAnsi="Arial" w:cs="Arial"/>
        <w:kern w:val="1"/>
        <w:sz w:val="16"/>
        <w:szCs w:val="16"/>
        <w:lang w:val="es-MX" w:eastAsia="es-CO"/>
      </w:rPr>
      <w:t>Tolemaida</w:t>
    </w:r>
    <w:proofErr w:type="spellEnd"/>
    <w:r w:rsidRPr="00D7116A">
      <w:rPr>
        <w:rFonts w:ascii="Arial" w:eastAsia="DejaVu Sans" w:hAnsi="Arial" w:cs="Arial"/>
        <w:kern w:val="1"/>
        <w:sz w:val="16"/>
        <w:szCs w:val="16"/>
        <w:lang w:val="es-MX" w:eastAsia="es-CO"/>
      </w:rPr>
      <w:t>, Nilo-Cundinamarca</w:t>
    </w:r>
  </w:p>
  <w:p w:rsidR="00845671" w:rsidRPr="00D7116A" w:rsidRDefault="00845671" w:rsidP="00181E5A">
    <w:pPr>
      <w:widowControl w:val="0"/>
      <w:tabs>
        <w:tab w:val="left" w:pos="360"/>
      </w:tabs>
      <w:suppressAutoHyphens/>
      <w:autoSpaceDE w:val="0"/>
      <w:ind w:right="-20"/>
      <w:rPr>
        <w:rFonts w:ascii="Arial" w:eastAsia="DejaVu Sans" w:hAnsi="Arial" w:cs="Arial"/>
        <w:kern w:val="1"/>
        <w:lang w:eastAsia="es-CO"/>
      </w:rPr>
    </w:pPr>
    <w:r w:rsidRPr="00D7116A">
      <w:rPr>
        <w:rFonts w:ascii="Arial" w:eastAsia="DejaVu Sans" w:hAnsi="Arial" w:cs="Arial"/>
        <w:kern w:val="1"/>
        <w:sz w:val="16"/>
        <w:szCs w:val="16"/>
        <w:lang w:val="es-MX" w:eastAsia="es-CO"/>
      </w:rPr>
      <w:t>Tel: 8383310</w:t>
    </w:r>
  </w:p>
  <w:p w:rsidR="00845671" w:rsidRPr="00D7116A" w:rsidRDefault="00845671" w:rsidP="00181E5A">
    <w:pPr>
      <w:widowControl w:val="0"/>
      <w:tabs>
        <w:tab w:val="left" w:pos="360"/>
      </w:tabs>
      <w:suppressAutoHyphens/>
      <w:autoSpaceDE w:val="0"/>
      <w:ind w:right="-20"/>
      <w:rPr>
        <w:rFonts w:ascii="Arial" w:eastAsia="DejaVu Sans" w:hAnsi="Arial" w:cs="Arial"/>
        <w:kern w:val="1"/>
        <w:sz w:val="16"/>
        <w:szCs w:val="16"/>
        <w:lang w:eastAsia="es-CO"/>
      </w:rPr>
    </w:pPr>
    <w:hyperlink r:id="rId4" w:history="1">
      <w:r w:rsidRPr="00D7116A">
        <w:rPr>
          <w:rFonts w:ascii="Arial" w:eastAsia="DejaVu Sans" w:hAnsi="Arial" w:cs="Arial"/>
          <w:color w:val="0000FF"/>
          <w:kern w:val="1"/>
          <w:sz w:val="16"/>
          <w:szCs w:val="16"/>
          <w:u w:val="single"/>
          <w:lang w:eastAsia="es-CO"/>
        </w:rPr>
        <w:t>www.ejercito.mil.co</w:t>
      </w:r>
    </w:hyperlink>
    <w:r w:rsidRPr="00D7116A">
      <w:rPr>
        <w:rFonts w:ascii="Arial" w:eastAsia="DejaVu Sans" w:hAnsi="Arial" w:cs="Arial"/>
        <w:kern w:val="1"/>
        <w:sz w:val="16"/>
        <w:szCs w:val="16"/>
        <w:lang w:eastAsia="es-CO"/>
      </w:rPr>
      <w:t xml:space="preserve"> </w:t>
    </w:r>
  </w:p>
  <w:p w:rsidR="00845671" w:rsidRPr="00D7116A" w:rsidRDefault="00845671" w:rsidP="00181E5A">
    <w:pPr>
      <w:widowControl w:val="0"/>
      <w:tabs>
        <w:tab w:val="center" w:pos="4252"/>
        <w:tab w:val="right" w:pos="8504"/>
      </w:tabs>
      <w:suppressAutoHyphens/>
      <w:autoSpaceDN w:val="0"/>
      <w:textAlignment w:val="baseline"/>
      <w:rPr>
        <w:rFonts w:eastAsia="SimSun" w:cs="Mangal"/>
        <w:kern w:val="3"/>
        <w:szCs w:val="21"/>
        <w:lang w:eastAsia="zh-CN" w:bidi="hi-IN"/>
      </w:rPr>
    </w:pPr>
    <w:r w:rsidRPr="00D7116A">
      <w:rPr>
        <w:rFonts w:ascii="Arial" w:eastAsia="DejaVu Sans" w:hAnsi="Arial" w:cs="Arial"/>
        <w:b/>
        <w:kern w:val="1"/>
        <w:sz w:val="16"/>
        <w:szCs w:val="16"/>
        <w:lang w:eastAsia="es-CO"/>
      </w:rPr>
      <w:t xml:space="preserve">Cenactol@buzonejercito.mil.co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300" distR="114300" simplePos="0" relativeHeight="251664384" behindDoc="1" locked="0" layoutInCell="1" allowOverlap="1" wp14:anchorId="4350D0DD" wp14:editId="0E697AF1">
          <wp:simplePos x="0" y="0"/>
          <wp:positionH relativeFrom="column">
            <wp:posOffset>-80010</wp:posOffset>
          </wp:positionH>
          <wp:positionV relativeFrom="paragraph">
            <wp:posOffset>-73660</wp:posOffset>
          </wp:positionV>
          <wp:extent cx="1285875" cy="562610"/>
          <wp:effectExtent l="0" t="0" r="9525" b="889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935" distR="114935" simplePos="0" relativeHeight="251662336" behindDoc="1" locked="0" layoutInCell="1" allowOverlap="1" wp14:anchorId="7F9E1C0E" wp14:editId="6FA7413D">
          <wp:simplePos x="0" y="0"/>
          <wp:positionH relativeFrom="column">
            <wp:posOffset>4170045</wp:posOffset>
          </wp:positionH>
          <wp:positionV relativeFrom="paragraph">
            <wp:posOffset>27305</wp:posOffset>
          </wp:positionV>
          <wp:extent cx="585470" cy="946150"/>
          <wp:effectExtent l="0" t="0" r="508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935" distR="114935" simplePos="0" relativeHeight="251663360" behindDoc="1" locked="0" layoutInCell="1" allowOverlap="1" wp14:anchorId="7E7EC09C" wp14:editId="5FB01FD3">
          <wp:simplePos x="0" y="0"/>
          <wp:positionH relativeFrom="column">
            <wp:posOffset>4761230</wp:posOffset>
          </wp:positionH>
          <wp:positionV relativeFrom="paragraph">
            <wp:posOffset>59055</wp:posOffset>
          </wp:positionV>
          <wp:extent cx="612775" cy="6172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sidRPr="0072143A">
      <w:rPr>
        <w:rFonts w:ascii="Arial" w:eastAsia="DejaVu Sans" w:hAnsi="Arial" w:cs="Arial"/>
        <w:kern w:val="1"/>
        <w:sz w:val="16"/>
        <w:szCs w:val="16"/>
        <w:lang w:val="es-CO" w:eastAsia="es-CO"/>
      </w:rPr>
      <w:t>Por mi patria, mi lealtad es el honor</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16"/>
        <w:szCs w:val="16"/>
        <w:lang w:val="es-MX" w:eastAsia="es-CO"/>
      </w:rPr>
    </w:pPr>
    <w:r w:rsidRPr="0072143A">
      <w:rPr>
        <w:rFonts w:ascii="Arial" w:eastAsia="DejaVu Sans" w:hAnsi="Arial" w:cs="Arial"/>
        <w:kern w:val="1"/>
        <w:sz w:val="16"/>
        <w:szCs w:val="16"/>
        <w:lang w:val="es-MX" w:eastAsia="es-CO"/>
      </w:rPr>
      <w:t>Cenac Regional Tolema</w:t>
    </w:r>
    <w:r>
      <w:rPr>
        <w:rFonts w:ascii="Arial" w:eastAsia="DejaVu Sans" w:hAnsi="Arial" w:cs="Arial"/>
        <w:kern w:val="1"/>
        <w:sz w:val="16"/>
        <w:szCs w:val="16"/>
        <w:lang w:val="es-MX" w:eastAsia="es-CO"/>
      </w:rPr>
      <w:t>i</w:t>
    </w:r>
    <w:r w:rsidRPr="0072143A">
      <w:rPr>
        <w:rFonts w:ascii="Arial" w:eastAsia="DejaVu Sans" w:hAnsi="Arial" w:cs="Arial"/>
        <w:kern w:val="1"/>
        <w:sz w:val="16"/>
        <w:szCs w:val="16"/>
        <w:lang w:val="es-MX" w:eastAsia="es-CO"/>
      </w:rPr>
      <w:t>da –</w:t>
    </w:r>
    <w:r>
      <w:rPr>
        <w:rFonts w:ascii="Arial" w:eastAsia="DejaVu Sans" w:hAnsi="Arial" w:cs="Arial"/>
        <w:kern w:val="1"/>
        <w:sz w:val="16"/>
        <w:szCs w:val="16"/>
        <w:lang w:val="es-MX" w:eastAsia="es-CO"/>
      </w:rPr>
      <w:t xml:space="preserve"> </w:t>
    </w:r>
    <w:r w:rsidRPr="0072143A">
      <w:rPr>
        <w:rFonts w:ascii="Arial" w:eastAsia="DejaVu Sans" w:hAnsi="Arial" w:cs="Arial"/>
        <w:kern w:val="1"/>
        <w:sz w:val="16"/>
        <w:szCs w:val="16"/>
        <w:lang w:val="es-MX" w:eastAsia="es-CO"/>
      </w:rPr>
      <w:t>Fuerte Militar de Tolemaida, Nilo-Cundinamarca</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24"/>
        <w:szCs w:val="24"/>
        <w:lang w:val="es-CO" w:eastAsia="es-CO"/>
      </w:rPr>
    </w:pPr>
    <w:r w:rsidRPr="0072143A">
      <w:rPr>
        <w:rFonts w:ascii="Arial" w:eastAsia="DejaVu Sans" w:hAnsi="Arial" w:cs="Arial"/>
        <w:kern w:val="1"/>
        <w:sz w:val="16"/>
        <w:szCs w:val="16"/>
        <w:lang w:val="es-MX" w:eastAsia="es-CO"/>
      </w:rPr>
      <w:t>Tel: 8383310</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16"/>
        <w:szCs w:val="16"/>
        <w:lang w:val="es-CO" w:eastAsia="es-CO"/>
      </w:rPr>
    </w:pPr>
    <w:hyperlink r:id="rId4" w:history="1">
      <w:r w:rsidRPr="0072143A">
        <w:rPr>
          <w:rFonts w:ascii="Arial" w:eastAsia="DejaVu Sans" w:hAnsi="Arial" w:cs="Arial"/>
          <w:color w:val="0000FF"/>
          <w:kern w:val="1"/>
          <w:sz w:val="16"/>
          <w:szCs w:val="16"/>
          <w:u w:val="single"/>
          <w:lang w:val="es-CO" w:eastAsia="es-CO"/>
        </w:rPr>
        <w:t>www.ejercito.mil.co</w:t>
      </w:r>
    </w:hyperlink>
    <w:r w:rsidRPr="0072143A">
      <w:rPr>
        <w:rFonts w:ascii="Arial" w:eastAsia="DejaVu Sans" w:hAnsi="Arial" w:cs="Arial"/>
        <w:kern w:val="1"/>
        <w:sz w:val="16"/>
        <w:szCs w:val="16"/>
        <w:lang w:val="es-CO" w:eastAsia="es-CO"/>
      </w:rPr>
      <w:t xml:space="preserve"> </w:t>
    </w:r>
  </w:p>
  <w:p w:rsidR="00845671" w:rsidRPr="000C135B" w:rsidRDefault="00845671" w:rsidP="00F029A1">
    <w:pPr>
      <w:widowControl w:val="0"/>
      <w:tabs>
        <w:tab w:val="center" w:pos="4252"/>
        <w:tab w:val="right" w:pos="8504"/>
      </w:tabs>
      <w:suppressAutoHyphens/>
      <w:autoSpaceDN w:val="0"/>
      <w:textAlignment w:val="baseline"/>
      <w:rPr>
        <w:rFonts w:eastAsia="SimSun" w:cs="Mangal"/>
        <w:kern w:val="3"/>
        <w:sz w:val="24"/>
        <w:szCs w:val="21"/>
        <w:lang w:val="es-CO" w:eastAsia="zh-CN" w:bidi="hi-IN"/>
      </w:rPr>
    </w:pPr>
    <w:r w:rsidRPr="0072143A">
      <w:rPr>
        <w:rFonts w:ascii="Arial" w:eastAsia="DejaVu Sans" w:hAnsi="Arial" w:cs="Arial"/>
        <w:b/>
        <w:kern w:val="1"/>
        <w:sz w:val="16"/>
        <w:szCs w:val="16"/>
        <w:lang w:val="es-CO" w:eastAsia="es-CO"/>
      </w:rPr>
      <w:t xml:space="preserve">Cenactol@buzonejercito.mil.co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300" distR="114300" simplePos="0" relativeHeight="251661312" behindDoc="1" locked="0" layoutInCell="1" allowOverlap="1" wp14:anchorId="401FEFB4" wp14:editId="243B9200">
          <wp:simplePos x="0" y="0"/>
          <wp:positionH relativeFrom="column">
            <wp:posOffset>-80010</wp:posOffset>
          </wp:positionH>
          <wp:positionV relativeFrom="paragraph">
            <wp:posOffset>-73660</wp:posOffset>
          </wp:positionV>
          <wp:extent cx="1285875" cy="562610"/>
          <wp:effectExtent l="0" t="0" r="9525" b="889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935" distR="114935" simplePos="0" relativeHeight="251659264" behindDoc="1" locked="0" layoutInCell="1" allowOverlap="1" wp14:anchorId="1C5CDA07" wp14:editId="3124F1B8">
          <wp:simplePos x="0" y="0"/>
          <wp:positionH relativeFrom="column">
            <wp:posOffset>4170045</wp:posOffset>
          </wp:positionH>
          <wp:positionV relativeFrom="paragraph">
            <wp:posOffset>27305</wp:posOffset>
          </wp:positionV>
          <wp:extent cx="585470" cy="946150"/>
          <wp:effectExtent l="0" t="0" r="5080" b="635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Pr>
        <w:noProof/>
        <w:lang w:val="es-CO" w:eastAsia="es-CO"/>
      </w:rPr>
      <w:drawing>
        <wp:anchor distT="0" distB="0" distL="114935" distR="114935" simplePos="0" relativeHeight="251660288" behindDoc="1" locked="0" layoutInCell="1" allowOverlap="1" wp14:anchorId="7159FC01" wp14:editId="24259C3D">
          <wp:simplePos x="0" y="0"/>
          <wp:positionH relativeFrom="column">
            <wp:posOffset>4761230</wp:posOffset>
          </wp:positionH>
          <wp:positionV relativeFrom="paragraph">
            <wp:posOffset>59055</wp:posOffset>
          </wp:positionV>
          <wp:extent cx="612775" cy="61722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45671" w:rsidRPr="0072143A" w:rsidRDefault="00845671" w:rsidP="00F029A1">
    <w:pPr>
      <w:keepNext/>
      <w:widowControl w:val="0"/>
      <w:tabs>
        <w:tab w:val="left" w:pos="360"/>
      </w:tabs>
      <w:suppressAutoHyphens/>
      <w:autoSpaceDE w:val="0"/>
      <w:ind w:right="-20"/>
      <w:rPr>
        <w:rFonts w:ascii="Arial" w:eastAsia="DejaVu Sans" w:hAnsi="Arial" w:cs="Arial"/>
        <w:kern w:val="1"/>
        <w:sz w:val="16"/>
        <w:szCs w:val="16"/>
        <w:lang w:val="es-CO" w:eastAsia="es-CO"/>
      </w:rPr>
    </w:pPr>
    <w:r w:rsidRPr="0072143A">
      <w:rPr>
        <w:rFonts w:ascii="Arial" w:eastAsia="DejaVu Sans" w:hAnsi="Arial" w:cs="Arial"/>
        <w:kern w:val="1"/>
        <w:sz w:val="16"/>
        <w:szCs w:val="16"/>
        <w:lang w:val="es-CO" w:eastAsia="es-CO"/>
      </w:rPr>
      <w:t>Por mi patria, mi lealtad es el honor</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16"/>
        <w:szCs w:val="16"/>
        <w:lang w:val="es-MX" w:eastAsia="es-CO"/>
      </w:rPr>
    </w:pPr>
    <w:r w:rsidRPr="0072143A">
      <w:rPr>
        <w:rFonts w:ascii="Arial" w:eastAsia="DejaVu Sans" w:hAnsi="Arial" w:cs="Arial"/>
        <w:kern w:val="1"/>
        <w:sz w:val="16"/>
        <w:szCs w:val="16"/>
        <w:lang w:val="es-MX" w:eastAsia="es-CO"/>
      </w:rPr>
      <w:t>Cenac Regional Tolema</w:t>
    </w:r>
    <w:r>
      <w:rPr>
        <w:rFonts w:ascii="Arial" w:eastAsia="DejaVu Sans" w:hAnsi="Arial" w:cs="Arial"/>
        <w:kern w:val="1"/>
        <w:sz w:val="16"/>
        <w:szCs w:val="16"/>
        <w:lang w:val="es-MX" w:eastAsia="es-CO"/>
      </w:rPr>
      <w:t>i</w:t>
    </w:r>
    <w:r w:rsidRPr="0072143A">
      <w:rPr>
        <w:rFonts w:ascii="Arial" w:eastAsia="DejaVu Sans" w:hAnsi="Arial" w:cs="Arial"/>
        <w:kern w:val="1"/>
        <w:sz w:val="16"/>
        <w:szCs w:val="16"/>
        <w:lang w:val="es-MX" w:eastAsia="es-CO"/>
      </w:rPr>
      <w:t>da –Fuerte Militar de Tolemaida, Nilo-Cundinamarca</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24"/>
        <w:szCs w:val="24"/>
        <w:lang w:val="es-CO" w:eastAsia="es-CO"/>
      </w:rPr>
    </w:pPr>
    <w:r w:rsidRPr="0072143A">
      <w:rPr>
        <w:rFonts w:ascii="Arial" w:eastAsia="DejaVu Sans" w:hAnsi="Arial" w:cs="Arial"/>
        <w:kern w:val="1"/>
        <w:sz w:val="16"/>
        <w:szCs w:val="16"/>
        <w:lang w:val="es-MX" w:eastAsia="es-CO"/>
      </w:rPr>
      <w:t>Tel: 8383310</w:t>
    </w:r>
  </w:p>
  <w:p w:rsidR="00845671" w:rsidRPr="0072143A" w:rsidRDefault="00845671" w:rsidP="00F029A1">
    <w:pPr>
      <w:widowControl w:val="0"/>
      <w:tabs>
        <w:tab w:val="left" w:pos="360"/>
      </w:tabs>
      <w:suppressAutoHyphens/>
      <w:autoSpaceDE w:val="0"/>
      <w:ind w:right="-20"/>
      <w:rPr>
        <w:rFonts w:ascii="Arial" w:eastAsia="DejaVu Sans" w:hAnsi="Arial" w:cs="Arial"/>
        <w:kern w:val="1"/>
        <w:sz w:val="16"/>
        <w:szCs w:val="16"/>
        <w:lang w:val="es-CO" w:eastAsia="es-CO"/>
      </w:rPr>
    </w:pPr>
    <w:hyperlink r:id="rId4" w:history="1">
      <w:r w:rsidRPr="0072143A">
        <w:rPr>
          <w:rFonts w:ascii="Arial" w:eastAsia="DejaVu Sans" w:hAnsi="Arial" w:cs="Arial"/>
          <w:color w:val="0000FF"/>
          <w:kern w:val="1"/>
          <w:sz w:val="16"/>
          <w:szCs w:val="16"/>
          <w:u w:val="single"/>
          <w:lang w:val="es-CO" w:eastAsia="es-CO"/>
        </w:rPr>
        <w:t>www.ejercito.mil.co</w:t>
      </w:r>
    </w:hyperlink>
    <w:r w:rsidRPr="0072143A">
      <w:rPr>
        <w:rFonts w:ascii="Arial" w:eastAsia="DejaVu Sans" w:hAnsi="Arial" w:cs="Arial"/>
        <w:kern w:val="1"/>
        <w:sz w:val="16"/>
        <w:szCs w:val="16"/>
        <w:lang w:val="es-CO" w:eastAsia="es-CO"/>
      </w:rPr>
      <w:t xml:space="preserve"> </w:t>
    </w:r>
  </w:p>
  <w:p w:rsidR="00845671" w:rsidRPr="0072143A" w:rsidRDefault="00845671" w:rsidP="00F029A1">
    <w:pPr>
      <w:widowControl w:val="0"/>
      <w:tabs>
        <w:tab w:val="center" w:pos="4252"/>
        <w:tab w:val="right" w:pos="8504"/>
      </w:tabs>
      <w:suppressAutoHyphens/>
      <w:autoSpaceDN w:val="0"/>
      <w:textAlignment w:val="baseline"/>
      <w:rPr>
        <w:rFonts w:eastAsia="SimSun" w:cs="Mangal"/>
        <w:kern w:val="3"/>
        <w:sz w:val="24"/>
        <w:szCs w:val="21"/>
        <w:lang w:val="es-CO" w:eastAsia="zh-CN" w:bidi="hi-IN"/>
      </w:rPr>
    </w:pPr>
    <w:r w:rsidRPr="0072143A">
      <w:rPr>
        <w:rFonts w:ascii="Arial" w:eastAsia="DejaVu Sans" w:hAnsi="Arial" w:cs="Arial"/>
        <w:b/>
        <w:kern w:val="1"/>
        <w:sz w:val="16"/>
        <w:szCs w:val="16"/>
        <w:lang w:val="es-CO" w:eastAsia="es-CO"/>
      </w:rPr>
      <w:t xml:space="preserve">Cenactol@buzonejercito.mil.co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671" w:rsidRDefault="00845671">
      <w:r>
        <w:separator/>
      </w:r>
    </w:p>
  </w:footnote>
  <w:footnote w:type="continuationSeparator" w:id="0">
    <w:p w:rsidR="00845671" w:rsidRDefault="00845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Default="0084567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55582" o:spid="_x0000_s1029" type="#_x0000_t136" style="position:absolute;margin-left:0;margin-top:0;width:497.4pt;height:142.1pt;rotation:315;z-index:-251645952;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p>
  <w:p w:rsidR="00845671" w:rsidRDefault="00845671"/>
  <w:p w:rsidR="00845671" w:rsidRDefault="0084567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Pr="004E6A8E" w:rsidRDefault="00845671" w:rsidP="00181E5A">
    <w:pPr>
      <w:rPr>
        <w:rFonts w:ascii="Arial" w:hAnsi="Arial" w:cs="Arial"/>
        <w:sz w:val="16"/>
        <w:szCs w:val="16"/>
      </w:rPr>
    </w:pPr>
    <w:r w:rsidRPr="00F20254">
      <w:rPr>
        <w:rFonts w:ascii="Arial" w:hAnsi="Arial" w:cs="Arial"/>
        <w:sz w:val="16"/>
        <w:szCs w:val="16"/>
      </w:rPr>
      <w:t xml:space="preserve">PÁGINA </w:t>
    </w:r>
    <w:r w:rsidRPr="00F20254">
      <w:rPr>
        <w:rFonts w:ascii="Arial" w:hAnsi="Arial" w:cs="Arial"/>
        <w:sz w:val="16"/>
        <w:szCs w:val="16"/>
      </w:rPr>
      <w:fldChar w:fldCharType="begin"/>
    </w:r>
    <w:r w:rsidRPr="00F20254">
      <w:rPr>
        <w:rFonts w:ascii="Arial" w:hAnsi="Arial" w:cs="Arial"/>
        <w:sz w:val="16"/>
        <w:szCs w:val="16"/>
      </w:rPr>
      <w:instrText>PAGE  \* Arabic  \* MERGEFORMAT</w:instrText>
    </w:r>
    <w:r w:rsidRPr="00F20254">
      <w:rPr>
        <w:rFonts w:ascii="Arial" w:hAnsi="Arial" w:cs="Arial"/>
        <w:sz w:val="16"/>
        <w:szCs w:val="16"/>
      </w:rPr>
      <w:fldChar w:fldCharType="separate"/>
    </w:r>
    <w:r w:rsidR="00291D86">
      <w:rPr>
        <w:rFonts w:ascii="Arial" w:hAnsi="Arial" w:cs="Arial"/>
        <w:noProof/>
        <w:sz w:val="16"/>
        <w:szCs w:val="16"/>
      </w:rPr>
      <w:t>2</w:t>
    </w:r>
    <w:r w:rsidRPr="00F20254">
      <w:rPr>
        <w:rFonts w:ascii="Arial" w:hAnsi="Arial" w:cs="Arial"/>
        <w:sz w:val="16"/>
        <w:szCs w:val="16"/>
      </w:rPr>
      <w:fldChar w:fldCharType="end"/>
    </w:r>
    <w:r w:rsidRPr="00F20254">
      <w:rPr>
        <w:rFonts w:ascii="Arial" w:hAnsi="Arial" w:cs="Arial"/>
        <w:sz w:val="16"/>
        <w:szCs w:val="16"/>
      </w:rPr>
      <w:t xml:space="preserve"> DE </w:t>
    </w:r>
    <w:r w:rsidRPr="00F20254">
      <w:rPr>
        <w:rFonts w:ascii="Arial" w:hAnsi="Arial" w:cs="Arial"/>
        <w:sz w:val="16"/>
        <w:szCs w:val="16"/>
      </w:rPr>
      <w:fldChar w:fldCharType="begin"/>
    </w:r>
    <w:r w:rsidRPr="00F20254">
      <w:rPr>
        <w:rFonts w:ascii="Arial" w:hAnsi="Arial" w:cs="Arial"/>
        <w:sz w:val="16"/>
        <w:szCs w:val="16"/>
      </w:rPr>
      <w:instrText>NUMPAGES  \* Arabic  \* MERGEFORMAT</w:instrText>
    </w:r>
    <w:r w:rsidRPr="00F20254">
      <w:rPr>
        <w:rFonts w:ascii="Arial" w:hAnsi="Arial" w:cs="Arial"/>
        <w:sz w:val="16"/>
        <w:szCs w:val="16"/>
      </w:rPr>
      <w:fldChar w:fldCharType="separate"/>
    </w:r>
    <w:r w:rsidR="00291D86">
      <w:rPr>
        <w:rFonts w:ascii="Arial" w:hAnsi="Arial" w:cs="Arial"/>
        <w:noProof/>
        <w:sz w:val="16"/>
        <w:szCs w:val="16"/>
      </w:rPr>
      <w:t>25</w:t>
    </w:r>
    <w:r w:rsidRPr="00F20254">
      <w:rPr>
        <w:rFonts w:ascii="Arial" w:hAnsi="Arial" w:cs="Arial"/>
        <w:sz w:val="16"/>
        <w:szCs w:val="16"/>
      </w:rPr>
      <w:fldChar w:fldCharType="end"/>
    </w:r>
    <w:r>
      <w:rPr>
        <w:rFonts w:ascii="Arial" w:hAnsi="Arial" w:cs="Arial"/>
        <w:sz w:val="16"/>
        <w:szCs w:val="1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55583" o:spid="_x0000_s1030" type="#_x0000_t136" style="position:absolute;margin-left:0;margin-top:0;width:497.4pt;height:142.1pt;rotation:315;z-index:-251644928;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r w:rsidRPr="00F20254">
      <w:rPr>
        <w:rFonts w:ascii="Arial" w:hAnsi="Arial" w:cs="Arial"/>
        <w:sz w:val="16"/>
        <w:szCs w:val="16"/>
      </w:rPr>
      <w:t xml:space="preserve"> </w:t>
    </w:r>
    <w:r w:rsidRPr="0096607E">
      <w:rPr>
        <w:rFonts w:ascii="Arial" w:hAnsi="Arial" w:cs="Arial"/>
        <w:bCs/>
        <w:sz w:val="14"/>
        <w:szCs w:val="14"/>
      </w:rPr>
      <w:t>C</w:t>
    </w:r>
    <w:r>
      <w:rPr>
        <w:rFonts w:ascii="Arial" w:hAnsi="Arial" w:cs="Arial"/>
        <w:bCs/>
        <w:sz w:val="14"/>
        <w:szCs w:val="14"/>
      </w:rPr>
      <w:t xml:space="preserve">ONTINUACIÓN  </w:t>
    </w:r>
    <w:r w:rsidR="00BF3A44">
      <w:rPr>
        <w:rFonts w:ascii="Arial" w:hAnsi="Arial" w:cs="Arial"/>
        <w:bCs/>
        <w:sz w:val="14"/>
        <w:szCs w:val="14"/>
      </w:rPr>
      <w:t>R</w:t>
    </w:r>
    <w:r>
      <w:rPr>
        <w:rFonts w:ascii="Arial" w:hAnsi="Arial" w:cs="Arial"/>
        <w:bCs/>
        <w:sz w:val="14"/>
        <w:szCs w:val="14"/>
      </w:rPr>
      <w:t xml:space="preserve">EVALUACIÓN  CONSOLIDADA AL </w:t>
    </w:r>
    <w:r w:rsidRPr="00CC6295">
      <w:rPr>
        <w:rFonts w:ascii="Arial" w:hAnsi="Arial" w:cs="Arial"/>
        <w:sz w:val="14"/>
        <w:szCs w:val="14"/>
      </w:rPr>
      <w:t xml:space="preserve">PROCESO DE SELECCIÓN </w:t>
    </w:r>
    <w:r>
      <w:rPr>
        <w:rFonts w:ascii="Arial" w:eastAsia="Calibri" w:hAnsi="Arial" w:cs="Arial"/>
        <w:bCs/>
        <w:sz w:val="14"/>
        <w:szCs w:val="14"/>
        <w:lang w:eastAsia="es-CO"/>
      </w:rPr>
      <w:t>ABREVIADA MENOR CUANTIA  No.191</w:t>
    </w:r>
    <w:r w:rsidRPr="00CC6295">
      <w:rPr>
        <w:rFonts w:ascii="Arial" w:eastAsia="Calibri" w:hAnsi="Arial" w:cs="Arial"/>
        <w:bCs/>
        <w:sz w:val="14"/>
        <w:szCs w:val="14"/>
        <w:lang w:eastAsia="es-CO"/>
      </w:rPr>
      <w:t>-CENAC TOLEMAIDA</w:t>
    </w:r>
    <w:r>
      <w:rPr>
        <w:rFonts w:ascii="Arial" w:eastAsia="Calibri" w:hAnsi="Arial" w:cs="Arial"/>
        <w:bCs/>
        <w:sz w:val="14"/>
        <w:szCs w:val="14"/>
        <w:lang w:eastAsia="es-CO"/>
      </w:rPr>
      <w:t xml:space="preserve"> – 2019.</w:t>
    </w:r>
  </w:p>
  <w:p w:rsidR="00845671" w:rsidRPr="00F20254" w:rsidRDefault="00845671" w:rsidP="00181E5A">
    <w:pPr>
      <w:autoSpaceDE w:val="0"/>
      <w:autoSpaceDN w:val="0"/>
      <w:adjustRightInd w:val="0"/>
      <w:jc w:val="both"/>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Default="0084567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55581" o:spid="_x0000_s1028" type="#_x0000_t136" style="position:absolute;margin-left:0;margin-top:0;width:497.4pt;height:142.1pt;rotation:315;z-index:-251646976;mso-position-horizontal:center;mso-position-horizontal-relative:margin;mso-position-vertical:center;mso-position-vertical-relative:margin" o:allowincell="f" fillcolor="#7f7f7f" stroked="f">
          <v:fill opacity=".5"/>
          <v:textpath style="font-family:&quot;Arial&quot;;font-size:1pt" string="CENAC A"/>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Default="0084567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017059" o:spid="_x0000_s1025" type="#_x0000_t136" style="position:absolute;margin-left:0;margin-top:0;width:530.35pt;height:132.55pt;rotation:315;z-index:-251651072;mso-position-horizontal:center;mso-position-horizontal-relative:margin;mso-position-vertical:center;mso-position-vertical-relative:margin" o:allowincell="f" fillcolor="gray" stroked="f">
          <v:fill opacity=".5"/>
          <v:textpath style="font-family:&quot;Arial Black&quot;;font-size:1pt" string="CENAC A"/>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Default="00845671">
    <w:pPr>
      <w:pStyle w:val="Encabezado"/>
      <w:rPr>
        <w:rFonts w:ascii="Arial" w:hAnsi="Arial" w:cs="Arial"/>
        <w:b/>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017060" o:spid="_x0000_s1026" type="#_x0000_t136" style="position:absolute;margin-left:0;margin-top:0;width:530.35pt;height:132.55pt;rotation:315;z-index:-251650048;mso-position-horizontal:center;mso-position-horizontal-relative:margin;mso-position-vertical:center;mso-position-vertical-relative:margin" o:allowincell="f" fillcolor="gray" stroked="f">
          <v:fill opacity=".5"/>
          <v:textpath style="font-family:&quot;Arial Black&quot;;font-size:1pt" string="CENAC A"/>
          <w10:wrap anchorx="margin" anchory="margin"/>
        </v:shape>
      </w:pict>
    </w:r>
  </w:p>
  <w:p w:rsidR="00845671" w:rsidRPr="0065633A" w:rsidRDefault="00845671" w:rsidP="00F029A1">
    <w:pPr>
      <w:autoSpaceDE w:val="0"/>
      <w:autoSpaceDN w:val="0"/>
      <w:adjustRightInd w:val="0"/>
      <w:jc w:val="both"/>
      <w:rPr>
        <w:rFonts w:ascii="Arial" w:eastAsia="HelveticaNeueLTStd-Th" w:hAnsi="Arial" w:cs="Arial"/>
        <w:sz w:val="14"/>
        <w:szCs w:val="14"/>
        <w:lang w:val="es-CO" w:eastAsia="es-CO"/>
      </w:rPr>
    </w:pPr>
    <w:r w:rsidRPr="0096607E">
      <w:rPr>
        <w:rFonts w:ascii="Arial" w:hAnsi="Arial" w:cs="Arial"/>
        <w:sz w:val="14"/>
        <w:szCs w:val="14"/>
      </w:rPr>
      <w:t xml:space="preserve">PÁGINA </w:t>
    </w:r>
    <w:r w:rsidRPr="0096607E">
      <w:rPr>
        <w:rFonts w:ascii="Arial" w:hAnsi="Arial" w:cs="Arial"/>
        <w:bCs/>
        <w:sz w:val="14"/>
        <w:szCs w:val="14"/>
      </w:rPr>
      <w:fldChar w:fldCharType="begin"/>
    </w:r>
    <w:r w:rsidRPr="0096607E">
      <w:rPr>
        <w:rFonts w:ascii="Arial" w:hAnsi="Arial" w:cs="Arial"/>
        <w:bCs/>
        <w:sz w:val="14"/>
        <w:szCs w:val="14"/>
      </w:rPr>
      <w:instrText>PAGE  \* Arabic  \* MERGEFORMAT</w:instrText>
    </w:r>
    <w:r w:rsidRPr="0096607E">
      <w:rPr>
        <w:rFonts w:ascii="Arial" w:hAnsi="Arial" w:cs="Arial"/>
        <w:bCs/>
        <w:sz w:val="14"/>
        <w:szCs w:val="14"/>
      </w:rPr>
      <w:fldChar w:fldCharType="separate"/>
    </w:r>
    <w:r w:rsidR="00291D86">
      <w:rPr>
        <w:rFonts w:ascii="Arial" w:hAnsi="Arial" w:cs="Arial"/>
        <w:bCs/>
        <w:noProof/>
        <w:sz w:val="14"/>
        <w:szCs w:val="14"/>
      </w:rPr>
      <w:t>17</w:t>
    </w:r>
    <w:r w:rsidRPr="0096607E">
      <w:rPr>
        <w:rFonts w:ascii="Arial" w:hAnsi="Arial" w:cs="Arial"/>
        <w:bCs/>
        <w:sz w:val="14"/>
        <w:szCs w:val="14"/>
      </w:rPr>
      <w:fldChar w:fldCharType="end"/>
    </w:r>
    <w:r w:rsidRPr="0096607E">
      <w:rPr>
        <w:rFonts w:ascii="Arial" w:hAnsi="Arial" w:cs="Arial"/>
        <w:sz w:val="14"/>
        <w:szCs w:val="14"/>
      </w:rPr>
      <w:t xml:space="preserve"> DE </w:t>
    </w:r>
    <w:r w:rsidRPr="0096607E">
      <w:rPr>
        <w:rFonts w:ascii="Arial" w:hAnsi="Arial" w:cs="Arial"/>
        <w:bCs/>
        <w:sz w:val="14"/>
        <w:szCs w:val="14"/>
      </w:rPr>
      <w:fldChar w:fldCharType="begin"/>
    </w:r>
    <w:r w:rsidRPr="0096607E">
      <w:rPr>
        <w:rFonts w:ascii="Arial" w:hAnsi="Arial" w:cs="Arial"/>
        <w:bCs/>
        <w:sz w:val="14"/>
        <w:szCs w:val="14"/>
      </w:rPr>
      <w:instrText>NUMPAGES  \* Arabic  \* MERGEFORMAT</w:instrText>
    </w:r>
    <w:r w:rsidRPr="0096607E">
      <w:rPr>
        <w:rFonts w:ascii="Arial" w:hAnsi="Arial" w:cs="Arial"/>
        <w:bCs/>
        <w:sz w:val="14"/>
        <w:szCs w:val="14"/>
      </w:rPr>
      <w:fldChar w:fldCharType="separate"/>
    </w:r>
    <w:r w:rsidR="00291D86">
      <w:rPr>
        <w:rFonts w:ascii="Arial" w:hAnsi="Arial" w:cs="Arial"/>
        <w:bCs/>
        <w:noProof/>
        <w:sz w:val="14"/>
        <w:szCs w:val="14"/>
      </w:rPr>
      <w:t>25</w:t>
    </w:r>
    <w:r w:rsidRPr="0096607E">
      <w:rPr>
        <w:rFonts w:ascii="Arial" w:hAnsi="Arial" w:cs="Arial"/>
        <w:bCs/>
        <w:sz w:val="14"/>
        <w:szCs w:val="14"/>
      </w:rPr>
      <w:fldChar w:fldCharType="end"/>
    </w:r>
    <w:r w:rsidRPr="0096607E">
      <w:rPr>
        <w:rFonts w:ascii="Arial" w:hAnsi="Arial" w:cs="Arial"/>
        <w:bCs/>
        <w:sz w:val="14"/>
        <w:szCs w:val="14"/>
      </w:rPr>
      <w:t>. C</w:t>
    </w:r>
    <w:r>
      <w:rPr>
        <w:rFonts w:ascii="Arial" w:hAnsi="Arial" w:cs="Arial"/>
        <w:bCs/>
        <w:sz w:val="14"/>
        <w:szCs w:val="14"/>
      </w:rPr>
      <w:t xml:space="preserve">ONTINUACIÓN  EVALUACIÓN CONSOLIDADA AL </w:t>
    </w:r>
    <w:r w:rsidRPr="00CC6295">
      <w:rPr>
        <w:rFonts w:ascii="Arial" w:hAnsi="Arial" w:cs="Arial"/>
        <w:sz w:val="14"/>
        <w:szCs w:val="14"/>
      </w:rPr>
      <w:t xml:space="preserve">PROCESO DE SELECCIÓN </w:t>
    </w:r>
    <w:r>
      <w:rPr>
        <w:rFonts w:ascii="Arial" w:eastAsia="Calibri" w:hAnsi="Arial" w:cs="Arial"/>
        <w:bCs/>
        <w:sz w:val="14"/>
        <w:szCs w:val="14"/>
        <w:lang w:eastAsia="es-CO"/>
      </w:rPr>
      <w:t>ABREVIADA MENOR CUANTIA  No.191</w:t>
    </w:r>
    <w:r w:rsidRPr="00CC6295">
      <w:rPr>
        <w:rFonts w:ascii="Arial" w:eastAsia="Calibri" w:hAnsi="Arial" w:cs="Arial"/>
        <w:bCs/>
        <w:sz w:val="14"/>
        <w:szCs w:val="14"/>
        <w:lang w:eastAsia="es-CO"/>
      </w:rPr>
      <w:t>-CENAC TOLEMAIDA</w:t>
    </w:r>
    <w:r>
      <w:rPr>
        <w:rFonts w:ascii="Arial" w:eastAsia="Calibri" w:hAnsi="Arial" w:cs="Arial"/>
        <w:bCs/>
        <w:sz w:val="14"/>
        <w:szCs w:val="14"/>
        <w:lang w:eastAsia="es-CO"/>
      </w:rPr>
      <w:t xml:space="preserve"> – 2019.</w:t>
    </w:r>
    <w:r>
      <w:rPr>
        <w:rFonts w:ascii="Arial" w:eastAsia="Arial Narrow" w:hAnsi="Arial" w:cs="Arial"/>
        <w:sz w:val="14"/>
        <w:szCs w:val="14"/>
        <w:lang w:val="es-CO"/>
      </w:rPr>
      <w:t xml:space="preserve"> </w:t>
    </w:r>
  </w:p>
  <w:p w:rsidR="00845671" w:rsidRPr="0065633A" w:rsidRDefault="00845671" w:rsidP="00F029A1">
    <w:pPr>
      <w:pStyle w:val="Encabezado"/>
      <w:jc w:val="both"/>
      <w:rPr>
        <w:rFonts w:ascii="Arial" w:hAnsi="Arial" w:cs="Arial"/>
        <w:bCs/>
        <w:sz w:val="14"/>
        <w:szCs w:val="14"/>
        <w:lang w:val="es-CO"/>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71" w:rsidRDefault="0084567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017058" o:spid="_x0000_s1027" type="#_x0000_t136" style="position:absolute;margin-left:0;margin-top:0;width:530.35pt;height:132.55pt;rotation:315;z-index:-251649024;mso-position-horizontal:center;mso-position-horizontal-relative:margin;mso-position-vertical:center;mso-position-vertical-relative:margin" o:allowincell="f" fillcolor="gray" stroked="f">
          <v:fill opacity=".5"/>
          <v:textpath style="font-family:&quot;Arial Black&quot;;font-size:1pt" string="CENAC 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04C"/>
    <w:multiLevelType w:val="hybridMultilevel"/>
    <w:tmpl w:val="56883480"/>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3ED479F"/>
    <w:multiLevelType w:val="hybridMultilevel"/>
    <w:tmpl w:val="752CAE9E"/>
    <w:lvl w:ilvl="0" w:tplc="81E26198">
      <w:start w:val="2"/>
      <w:numFmt w:val="bullet"/>
      <w:lvlText w:val="-"/>
      <w:lvlJc w:val="left"/>
      <w:pPr>
        <w:ind w:left="466" w:hanging="360"/>
      </w:pPr>
      <w:rPr>
        <w:rFonts w:ascii="Arial" w:eastAsia="Calibri" w:hAnsi="Arial" w:cs="Arial" w:hint="default"/>
      </w:rPr>
    </w:lvl>
    <w:lvl w:ilvl="1" w:tplc="240A0003">
      <w:start w:val="1"/>
      <w:numFmt w:val="bullet"/>
      <w:lvlText w:val="o"/>
      <w:lvlJc w:val="left"/>
      <w:pPr>
        <w:ind w:left="1186" w:hanging="360"/>
      </w:pPr>
      <w:rPr>
        <w:rFonts w:ascii="Courier New" w:hAnsi="Courier New" w:cs="Courier New" w:hint="default"/>
      </w:rPr>
    </w:lvl>
    <w:lvl w:ilvl="2" w:tplc="240A0005" w:tentative="1">
      <w:start w:val="1"/>
      <w:numFmt w:val="bullet"/>
      <w:lvlText w:val=""/>
      <w:lvlJc w:val="left"/>
      <w:pPr>
        <w:ind w:left="1906" w:hanging="360"/>
      </w:pPr>
      <w:rPr>
        <w:rFonts w:ascii="Wingdings" w:hAnsi="Wingdings" w:hint="default"/>
      </w:rPr>
    </w:lvl>
    <w:lvl w:ilvl="3" w:tplc="240A0001" w:tentative="1">
      <w:start w:val="1"/>
      <w:numFmt w:val="bullet"/>
      <w:lvlText w:val=""/>
      <w:lvlJc w:val="left"/>
      <w:pPr>
        <w:ind w:left="2626" w:hanging="360"/>
      </w:pPr>
      <w:rPr>
        <w:rFonts w:ascii="Symbol" w:hAnsi="Symbol" w:hint="default"/>
      </w:rPr>
    </w:lvl>
    <w:lvl w:ilvl="4" w:tplc="240A0003" w:tentative="1">
      <w:start w:val="1"/>
      <w:numFmt w:val="bullet"/>
      <w:lvlText w:val="o"/>
      <w:lvlJc w:val="left"/>
      <w:pPr>
        <w:ind w:left="3346" w:hanging="360"/>
      </w:pPr>
      <w:rPr>
        <w:rFonts w:ascii="Courier New" w:hAnsi="Courier New" w:cs="Courier New" w:hint="default"/>
      </w:rPr>
    </w:lvl>
    <w:lvl w:ilvl="5" w:tplc="240A0005" w:tentative="1">
      <w:start w:val="1"/>
      <w:numFmt w:val="bullet"/>
      <w:lvlText w:val=""/>
      <w:lvlJc w:val="left"/>
      <w:pPr>
        <w:ind w:left="4066" w:hanging="360"/>
      </w:pPr>
      <w:rPr>
        <w:rFonts w:ascii="Wingdings" w:hAnsi="Wingdings" w:hint="default"/>
      </w:rPr>
    </w:lvl>
    <w:lvl w:ilvl="6" w:tplc="240A0001" w:tentative="1">
      <w:start w:val="1"/>
      <w:numFmt w:val="bullet"/>
      <w:lvlText w:val=""/>
      <w:lvlJc w:val="left"/>
      <w:pPr>
        <w:ind w:left="4786" w:hanging="360"/>
      </w:pPr>
      <w:rPr>
        <w:rFonts w:ascii="Symbol" w:hAnsi="Symbol" w:hint="default"/>
      </w:rPr>
    </w:lvl>
    <w:lvl w:ilvl="7" w:tplc="240A0003" w:tentative="1">
      <w:start w:val="1"/>
      <w:numFmt w:val="bullet"/>
      <w:lvlText w:val="o"/>
      <w:lvlJc w:val="left"/>
      <w:pPr>
        <w:ind w:left="5506" w:hanging="360"/>
      </w:pPr>
      <w:rPr>
        <w:rFonts w:ascii="Courier New" w:hAnsi="Courier New" w:cs="Courier New" w:hint="default"/>
      </w:rPr>
    </w:lvl>
    <w:lvl w:ilvl="8" w:tplc="240A0005" w:tentative="1">
      <w:start w:val="1"/>
      <w:numFmt w:val="bullet"/>
      <w:lvlText w:val=""/>
      <w:lvlJc w:val="left"/>
      <w:pPr>
        <w:ind w:left="6226" w:hanging="360"/>
      </w:pPr>
      <w:rPr>
        <w:rFonts w:ascii="Wingdings" w:hAnsi="Wingdings" w:hint="default"/>
      </w:rPr>
    </w:lvl>
  </w:abstractNum>
  <w:abstractNum w:abstractNumId="2">
    <w:nsid w:val="04487068"/>
    <w:multiLevelType w:val="hybridMultilevel"/>
    <w:tmpl w:val="EC843934"/>
    <w:lvl w:ilvl="0" w:tplc="240A0013">
      <w:start w:val="1"/>
      <w:numFmt w:val="upperRoman"/>
      <w:lvlText w:val="%1."/>
      <w:lvlJc w:val="right"/>
      <w:pPr>
        <w:ind w:left="518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5D84CE0"/>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64A0520"/>
    <w:multiLevelType w:val="hybridMultilevel"/>
    <w:tmpl w:val="36A6EFBE"/>
    <w:lvl w:ilvl="0" w:tplc="240A0001">
      <w:start w:val="1"/>
      <w:numFmt w:val="bullet"/>
      <w:lvlText w:val=""/>
      <w:lvlJc w:val="left"/>
      <w:pPr>
        <w:ind w:left="786" w:hanging="360"/>
        <w:jc w:val="right"/>
      </w:pPr>
      <w:rPr>
        <w:rFonts w:ascii="Symbol" w:hAnsi="Symbol" w:hint="default"/>
        <w:b/>
        <w:bCs/>
        <w:spacing w:val="-1"/>
        <w:w w:val="100"/>
        <w:sz w:val="20"/>
        <w:szCs w:val="20"/>
        <w:lang w:val="es-CO" w:eastAsia="es-CO" w:bidi="es-CO"/>
      </w:rPr>
    </w:lvl>
    <w:lvl w:ilvl="1" w:tplc="C8889DDE">
      <w:numFmt w:val="bullet"/>
      <w:lvlText w:val=""/>
      <w:lvlJc w:val="left"/>
      <w:pPr>
        <w:ind w:left="1146" w:hanging="360"/>
      </w:pPr>
      <w:rPr>
        <w:rFonts w:ascii="Symbol" w:eastAsia="Symbol" w:hAnsi="Symbol" w:cs="Symbol" w:hint="default"/>
        <w:w w:val="100"/>
        <w:sz w:val="22"/>
        <w:szCs w:val="22"/>
        <w:lang w:val="es-CO" w:eastAsia="es-CO" w:bidi="es-CO"/>
      </w:rPr>
    </w:lvl>
    <w:lvl w:ilvl="2" w:tplc="BBD45F7A">
      <w:numFmt w:val="bullet"/>
      <w:lvlText w:val="•"/>
      <w:lvlJc w:val="left"/>
      <w:pPr>
        <w:ind w:left="1164" w:hanging="360"/>
      </w:pPr>
      <w:rPr>
        <w:rFonts w:hint="default"/>
        <w:lang w:val="es-CO" w:eastAsia="es-CO" w:bidi="es-CO"/>
      </w:rPr>
    </w:lvl>
    <w:lvl w:ilvl="3" w:tplc="59E66050">
      <w:numFmt w:val="bullet"/>
      <w:lvlText w:val="•"/>
      <w:lvlJc w:val="left"/>
      <w:pPr>
        <w:ind w:left="2241" w:hanging="360"/>
      </w:pPr>
      <w:rPr>
        <w:rFonts w:hint="default"/>
        <w:lang w:val="es-CO" w:eastAsia="es-CO" w:bidi="es-CO"/>
      </w:rPr>
    </w:lvl>
    <w:lvl w:ilvl="4" w:tplc="4B7AD95C">
      <w:numFmt w:val="bullet"/>
      <w:lvlText w:val="•"/>
      <w:lvlJc w:val="left"/>
      <w:pPr>
        <w:ind w:left="3319" w:hanging="360"/>
      </w:pPr>
      <w:rPr>
        <w:rFonts w:hint="default"/>
        <w:lang w:val="es-CO" w:eastAsia="es-CO" w:bidi="es-CO"/>
      </w:rPr>
    </w:lvl>
    <w:lvl w:ilvl="5" w:tplc="186C6462">
      <w:numFmt w:val="bullet"/>
      <w:lvlText w:val="•"/>
      <w:lvlJc w:val="left"/>
      <w:pPr>
        <w:ind w:left="4397" w:hanging="360"/>
      </w:pPr>
      <w:rPr>
        <w:rFonts w:hint="default"/>
        <w:lang w:val="es-CO" w:eastAsia="es-CO" w:bidi="es-CO"/>
      </w:rPr>
    </w:lvl>
    <w:lvl w:ilvl="6" w:tplc="87822896">
      <w:numFmt w:val="bullet"/>
      <w:lvlText w:val="•"/>
      <w:lvlJc w:val="left"/>
      <w:pPr>
        <w:ind w:left="5475" w:hanging="360"/>
      </w:pPr>
      <w:rPr>
        <w:rFonts w:hint="default"/>
        <w:lang w:val="es-CO" w:eastAsia="es-CO" w:bidi="es-CO"/>
      </w:rPr>
    </w:lvl>
    <w:lvl w:ilvl="7" w:tplc="549C36D0">
      <w:numFmt w:val="bullet"/>
      <w:lvlText w:val="•"/>
      <w:lvlJc w:val="left"/>
      <w:pPr>
        <w:ind w:left="6553" w:hanging="360"/>
      </w:pPr>
      <w:rPr>
        <w:rFonts w:hint="default"/>
        <w:lang w:val="es-CO" w:eastAsia="es-CO" w:bidi="es-CO"/>
      </w:rPr>
    </w:lvl>
    <w:lvl w:ilvl="8" w:tplc="346EE8CE">
      <w:numFmt w:val="bullet"/>
      <w:lvlText w:val="•"/>
      <w:lvlJc w:val="left"/>
      <w:pPr>
        <w:ind w:left="7630" w:hanging="360"/>
      </w:pPr>
      <w:rPr>
        <w:rFonts w:hint="default"/>
        <w:lang w:val="es-CO" w:eastAsia="es-CO" w:bidi="es-CO"/>
      </w:rPr>
    </w:lvl>
  </w:abstractNum>
  <w:abstractNum w:abstractNumId="5">
    <w:nsid w:val="08A30C50"/>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AA64328"/>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C165A7E"/>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D5F1711"/>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DDF4FCF"/>
    <w:multiLevelType w:val="hybridMultilevel"/>
    <w:tmpl w:val="EB62BAE2"/>
    <w:lvl w:ilvl="0" w:tplc="14DE0D9E">
      <w:start w:val="1"/>
      <w:numFmt w:val="upperLetter"/>
      <w:lvlText w:val="%1."/>
      <w:lvlJc w:val="left"/>
      <w:pPr>
        <w:ind w:left="810" w:hanging="450"/>
      </w:pPr>
      <w:rPr>
        <w:rFonts w:eastAsia="DejaVu San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3A25AA"/>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53E251A"/>
    <w:multiLevelType w:val="hybridMultilevel"/>
    <w:tmpl w:val="6DE8B77E"/>
    <w:lvl w:ilvl="0" w:tplc="240A000F">
      <w:start w:val="7"/>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92D790F"/>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C84228B"/>
    <w:multiLevelType w:val="hybridMultilevel"/>
    <w:tmpl w:val="84DECEC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0345FB"/>
    <w:multiLevelType w:val="hybridMultilevel"/>
    <w:tmpl w:val="43AC81C6"/>
    <w:lvl w:ilvl="0" w:tplc="240A0015">
      <w:start w:val="1"/>
      <w:numFmt w:val="upp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5">
    <w:nsid w:val="24417F8E"/>
    <w:multiLevelType w:val="hybridMultilevel"/>
    <w:tmpl w:val="19E82102"/>
    <w:lvl w:ilvl="0" w:tplc="C17C6D72">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4A33DD1"/>
    <w:multiLevelType w:val="hybridMultilevel"/>
    <w:tmpl w:val="6F463386"/>
    <w:lvl w:ilvl="0" w:tplc="7948201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5736067"/>
    <w:multiLevelType w:val="hybridMultilevel"/>
    <w:tmpl w:val="43AC81C6"/>
    <w:lvl w:ilvl="0" w:tplc="240A0015">
      <w:start w:val="1"/>
      <w:numFmt w:val="upp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8">
    <w:nsid w:val="26EE2F0E"/>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A221EC9"/>
    <w:multiLevelType w:val="hybridMultilevel"/>
    <w:tmpl w:val="CA1C11DC"/>
    <w:lvl w:ilvl="0" w:tplc="3A764BA0">
      <w:start w:val="14"/>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F3A8B"/>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8787F98"/>
    <w:multiLevelType w:val="hybridMultilevel"/>
    <w:tmpl w:val="84DECEC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8960C3D"/>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8C06346"/>
    <w:multiLevelType w:val="hybridMultilevel"/>
    <w:tmpl w:val="FDF40494"/>
    <w:lvl w:ilvl="0" w:tplc="D0F2634E">
      <w:start w:val="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1371A41"/>
    <w:multiLevelType w:val="hybridMultilevel"/>
    <w:tmpl w:val="C0726CE6"/>
    <w:lvl w:ilvl="0" w:tplc="626E9E3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4B81BF4"/>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59818A5"/>
    <w:multiLevelType w:val="hybridMultilevel"/>
    <w:tmpl w:val="67CC6CF2"/>
    <w:lvl w:ilvl="0" w:tplc="240A0011">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6B141D0"/>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8A64415"/>
    <w:multiLevelType w:val="hybridMultilevel"/>
    <w:tmpl w:val="257EC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A962B5A"/>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BEA16F9"/>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F3D1C5A"/>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06508B"/>
    <w:multiLevelType w:val="hybridMultilevel"/>
    <w:tmpl w:val="DD6881BC"/>
    <w:lvl w:ilvl="0" w:tplc="B79204B0">
      <w:numFmt w:val="bullet"/>
      <w:lvlText w:val=""/>
      <w:lvlJc w:val="left"/>
      <w:pPr>
        <w:ind w:left="544" w:hanging="144"/>
      </w:pPr>
      <w:rPr>
        <w:rFonts w:hint="default"/>
        <w:w w:val="96"/>
        <w:lang w:val="es-CO" w:eastAsia="es-CO" w:bidi="es-CO"/>
      </w:rPr>
    </w:lvl>
    <w:lvl w:ilvl="1" w:tplc="134C9C6C">
      <w:numFmt w:val="bullet"/>
      <w:lvlText w:val="•"/>
      <w:lvlJc w:val="left"/>
      <w:pPr>
        <w:ind w:left="1472" w:hanging="144"/>
      </w:pPr>
      <w:rPr>
        <w:rFonts w:hint="default"/>
        <w:lang w:val="es-CO" w:eastAsia="es-CO" w:bidi="es-CO"/>
      </w:rPr>
    </w:lvl>
    <w:lvl w:ilvl="2" w:tplc="4F7A53E6">
      <w:numFmt w:val="bullet"/>
      <w:lvlText w:val="•"/>
      <w:lvlJc w:val="left"/>
      <w:pPr>
        <w:ind w:left="2404" w:hanging="144"/>
      </w:pPr>
      <w:rPr>
        <w:rFonts w:hint="default"/>
        <w:lang w:val="es-CO" w:eastAsia="es-CO" w:bidi="es-CO"/>
      </w:rPr>
    </w:lvl>
    <w:lvl w:ilvl="3" w:tplc="F42E4218">
      <w:numFmt w:val="bullet"/>
      <w:lvlText w:val="•"/>
      <w:lvlJc w:val="left"/>
      <w:pPr>
        <w:ind w:left="3337" w:hanging="144"/>
      </w:pPr>
      <w:rPr>
        <w:rFonts w:hint="default"/>
        <w:lang w:val="es-CO" w:eastAsia="es-CO" w:bidi="es-CO"/>
      </w:rPr>
    </w:lvl>
    <w:lvl w:ilvl="4" w:tplc="16F4F324">
      <w:numFmt w:val="bullet"/>
      <w:lvlText w:val="•"/>
      <w:lvlJc w:val="left"/>
      <w:pPr>
        <w:ind w:left="4269" w:hanging="144"/>
      </w:pPr>
      <w:rPr>
        <w:rFonts w:hint="default"/>
        <w:lang w:val="es-CO" w:eastAsia="es-CO" w:bidi="es-CO"/>
      </w:rPr>
    </w:lvl>
    <w:lvl w:ilvl="5" w:tplc="4CCEE308">
      <w:numFmt w:val="bullet"/>
      <w:lvlText w:val="•"/>
      <w:lvlJc w:val="left"/>
      <w:pPr>
        <w:ind w:left="5202" w:hanging="144"/>
      </w:pPr>
      <w:rPr>
        <w:rFonts w:hint="default"/>
        <w:lang w:val="es-CO" w:eastAsia="es-CO" w:bidi="es-CO"/>
      </w:rPr>
    </w:lvl>
    <w:lvl w:ilvl="6" w:tplc="47BC7614">
      <w:numFmt w:val="bullet"/>
      <w:lvlText w:val="•"/>
      <w:lvlJc w:val="left"/>
      <w:pPr>
        <w:ind w:left="6134" w:hanging="144"/>
      </w:pPr>
      <w:rPr>
        <w:rFonts w:hint="default"/>
        <w:lang w:val="es-CO" w:eastAsia="es-CO" w:bidi="es-CO"/>
      </w:rPr>
    </w:lvl>
    <w:lvl w:ilvl="7" w:tplc="7818ACD2">
      <w:numFmt w:val="bullet"/>
      <w:lvlText w:val="•"/>
      <w:lvlJc w:val="left"/>
      <w:pPr>
        <w:ind w:left="7066" w:hanging="144"/>
      </w:pPr>
      <w:rPr>
        <w:rFonts w:hint="default"/>
        <w:lang w:val="es-CO" w:eastAsia="es-CO" w:bidi="es-CO"/>
      </w:rPr>
    </w:lvl>
    <w:lvl w:ilvl="8" w:tplc="6FDA9E54">
      <w:numFmt w:val="bullet"/>
      <w:lvlText w:val="•"/>
      <w:lvlJc w:val="left"/>
      <w:pPr>
        <w:ind w:left="7999" w:hanging="144"/>
      </w:pPr>
      <w:rPr>
        <w:rFonts w:hint="default"/>
        <w:lang w:val="es-CO" w:eastAsia="es-CO" w:bidi="es-CO"/>
      </w:rPr>
    </w:lvl>
  </w:abstractNum>
  <w:abstractNum w:abstractNumId="33">
    <w:nsid w:val="53175DBD"/>
    <w:multiLevelType w:val="hybridMultilevel"/>
    <w:tmpl w:val="E4DEB2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80F7F04"/>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C2132E8"/>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C6D1749"/>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06A1708"/>
    <w:multiLevelType w:val="hybridMultilevel"/>
    <w:tmpl w:val="7D5A8A62"/>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306333A"/>
    <w:multiLevelType w:val="hybridMultilevel"/>
    <w:tmpl w:val="02609D6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4E03684"/>
    <w:multiLevelType w:val="hybridMultilevel"/>
    <w:tmpl w:val="6F0C7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8C17EB8"/>
    <w:multiLevelType w:val="hybridMultilevel"/>
    <w:tmpl w:val="6A6AE9CE"/>
    <w:lvl w:ilvl="0" w:tplc="0D1C623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D6F7C61"/>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3901DD8"/>
    <w:multiLevelType w:val="hybridMultilevel"/>
    <w:tmpl w:val="AE403894"/>
    <w:lvl w:ilvl="0" w:tplc="E2EC064E">
      <w:start w:val="1"/>
      <w:numFmt w:val="decimal"/>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418159A"/>
    <w:multiLevelType w:val="hybridMultilevel"/>
    <w:tmpl w:val="A3489784"/>
    <w:lvl w:ilvl="0" w:tplc="FBFC7BB8">
      <w:start w:val="1"/>
      <w:numFmt w:val="decimal"/>
      <w:lvlText w:val="%1)"/>
      <w:lvlJc w:val="left"/>
      <w:pPr>
        <w:ind w:left="720" w:hanging="360"/>
      </w:pPr>
      <w:rPr>
        <w:rFonts w:hint="default"/>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4F06768"/>
    <w:multiLevelType w:val="multilevel"/>
    <w:tmpl w:val="D3889D2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5">
    <w:nsid w:val="76EE5443"/>
    <w:multiLevelType w:val="hybridMultilevel"/>
    <w:tmpl w:val="8E46ACE4"/>
    <w:lvl w:ilvl="0" w:tplc="FFD4F4D0">
      <w:start w:val="5"/>
      <w:numFmt w:val="bullet"/>
      <w:lvlText w:val="-"/>
      <w:lvlJc w:val="left"/>
      <w:pPr>
        <w:ind w:left="466" w:hanging="360"/>
      </w:pPr>
      <w:rPr>
        <w:rFonts w:ascii="Arial" w:eastAsia="Calibri" w:hAnsi="Arial" w:cs="Arial" w:hint="default"/>
      </w:rPr>
    </w:lvl>
    <w:lvl w:ilvl="1" w:tplc="240A0003" w:tentative="1">
      <w:start w:val="1"/>
      <w:numFmt w:val="bullet"/>
      <w:lvlText w:val="o"/>
      <w:lvlJc w:val="left"/>
      <w:pPr>
        <w:ind w:left="1186" w:hanging="360"/>
      </w:pPr>
      <w:rPr>
        <w:rFonts w:ascii="Courier New" w:hAnsi="Courier New" w:cs="Courier New" w:hint="default"/>
      </w:rPr>
    </w:lvl>
    <w:lvl w:ilvl="2" w:tplc="240A0005" w:tentative="1">
      <w:start w:val="1"/>
      <w:numFmt w:val="bullet"/>
      <w:lvlText w:val=""/>
      <w:lvlJc w:val="left"/>
      <w:pPr>
        <w:ind w:left="1906" w:hanging="360"/>
      </w:pPr>
      <w:rPr>
        <w:rFonts w:ascii="Wingdings" w:hAnsi="Wingdings" w:hint="default"/>
      </w:rPr>
    </w:lvl>
    <w:lvl w:ilvl="3" w:tplc="240A0001" w:tentative="1">
      <w:start w:val="1"/>
      <w:numFmt w:val="bullet"/>
      <w:lvlText w:val=""/>
      <w:lvlJc w:val="left"/>
      <w:pPr>
        <w:ind w:left="2626" w:hanging="360"/>
      </w:pPr>
      <w:rPr>
        <w:rFonts w:ascii="Symbol" w:hAnsi="Symbol" w:hint="default"/>
      </w:rPr>
    </w:lvl>
    <w:lvl w:ilvl="4" w:tplc="240A0003" w:tentative="1">
      <w:start w:val="1"/>
      <w:numFmt w:val="bullet"/>
      <w:lvlText w:val="o"/>
      <w:lvlJc w:val="left"/>
      <w:pPr>
        <w:ind w:left="3346" w:hanging="360"/>
      </w:pPr>
      <w:rPr>
        <w:rFonts w:ascii="Courier New" w:hAnsi="Courier New" w:cs="Courier New" w:hint="default"/>
      </w:rPr>
    </w:lvl>
    <w:lvl w:ilvl="5" w:tplc="240A0005" w:tentative="1">
      <w:start w:val="1"/>
      <w:numFmt w:val="bullet"/>
      <w:lvlText w:val=""/>
      <w:lvlJc w:val="left"/>
      <w:pPr>
        <w:ind w:left="4066" w:hanging="360"/>
      </w:pPr>
      <w:rPr>
        <w:rFonts w:ascii="Wingdings" w:hAnsi="Wingdings" w:hint="default"/>
      </w:rPr>
    </w:lvl>
    <w:lvl w:ilvl="6" w:tplc="240A0001" w:tentative="1">
      <w:start w:val="1"/>
      <w:numFmt w:val="bullet"/>
      <w:lvlText w:val=""/>
      <w:lvlJc w:val="left"/>
      <w:pPr>
        <w:ind w:left="4786" w:hanging="360"/>
      </w:pPr>
      <w:rPr>
        <w:rFonts w:ascii="Symbol" w:hAnsi="Symbol" w:hint="default"/>
      </w:rPr>
    </w:lvl>
    <w:lvl w:ilvl="7" w:tplc="240A0003" w:tentative="1">
      <w:start w:val="1"/>
      <w:numFmt w:val="bullet"/>
      <w:lvlText w:val="o"/>
      <w:lvlJc w:val="left"/>
      <w:pPr>
        <w:ind w:left="5506" w:hanging="360"/>
      </w:pPr>
      <w:rPr>
        <w:rFonts w:ascii="Courier New" w:hAnsi="Courier New" w:cs="Courier New" w:hint="default"/>
      </w:rPr>
    </w:lvl>
    <w:lvl w:ilvl="8" w:tplc="240A0005" w:tentative="1">
      <w:start w:val="1"/>
      <w:numFmt w:val="bullet"/>
      <w:lvlText w:val=""/>
      <w:lvlJc w:val="left"/>
      <w:pPr>
        <w:ind w:left="6226" w:hanging="360"/>
      </w:pPr>
      <w:rPr>
        <w:rFonts w:ascii="Wingdings" w:hAnsi="Wingdings" w:hint="default"/>
      </w:rPr>
    </w:lvl>
  </w:abstractNum>
  <w:abstractNum w:abstractNumId="46">
    <w:nsid w:val="793E1994"/>
    <w:multiLevelType w:val="multilevel"/>
    <w:tmpl w:val="17EACC48"/>
    <w:lvl w:ilvl="0">
      <w:start w:val="6"/>
      <w:numFmt w:val="decimal"/>
      <w:lvlText w:val="%1"/>
      <w:lvlJc w:val="left"/>
      <w:pPr>
        <w:ind w:left="1381" w:hanging="981"/>
      </w:pPr>
      <w:rPr>
        <w:rFonts w:hint="default"/>
        <w:lang w:val="es-CO" w:eastAsia="es-CO" w:bidi="es-CO"/>
      </w:rPr>
    </w:lvl>
    <w:lvl w:ilvl="1">
      <w:start w:val="2"/>
      <w:numFmt w:val="decimal"/>
      <w:lvlText w:val="%1.%2"/>
      <w:lvlJc w:val="left"/>
      <w:pPr>
        <w:ind w:left="1381" w:hanging="981"/>
      </w:pPr>
      <w:rPr>
        <w:rFonts w:hint="default"/>
        <w:lang w:val="es-CO" w:eastAsia="es-CO" w:bidi="es-CO"/>
      </w:rPr>
    </w:lvl>
    <w:lvl w:ilvl="2">
      <w:start w:val="1"/>
      <w:numFmt w:val="decimal"/>
      <w:lvlText w:val="%1.%2.%3"/>
      <w:lvlJc w:val="left"/>
      <w:pPr>
        <w:ind w:left="1381" w:hanging="981"/>
      </w:pPr>
      <w:rPr>
        <w:rFonts w:hint="default"/>
        <w:lang w:val="es-CO" w:eastAsia="es-CO" w:bidi="es-CO"/>
      </w:rPr>
    </w:lvl>
    <w:lvl w:ilvl="3">
      <w:start w:val="2"/>
      <w:numFmt w:val="decimal"/>
      <w:lvlText w:val="%1.%2.%3.%4"/>
      <w:lvlJc w:val="left"/>
      <w:pPr>
        <w:ind w:left="1381" w:hanging="981"/>
      </w:pPr>
      <w:rPr>
        <w:rFonts w:hint="default"/>
        <w:lang w:val="es-CO" w:eastAsia="es-CO" w:bidi="es-CO"/>
      </w:rPr>
    </w:lvl>
    <w:lvl w:ilvl="4">
      <w:start w:val="1"/>
      <w:numFmt w:val="decimal"/>
      <w:lvlText w:val="%1.%2.%3.%4.%5."/>
      <w:lvlJc w:val="left"/>
      <w:pPr>
        <w:ind w:left="400" w:hanging="981"/>
      </w:pPr>
      <w:rPr>
        <w:rFonts w:hint="default"/>
        <w:spacing w:val="-2"/>
        <w:w w:val="99"/>
        <w:lang w:val="es-CO" w:eastAsia="es-CO" w:bidi="es-CO"/>
      </w:rPr>
    </w:lvl>
    <w:lvl w:ilvl="5">
      <w:numFmt w:val="bullet"/>
      <w:lvlText w:val=""/>
      <w:lvlJc w:val="left"/>
      <w:pPr>
        <w:ind w:left="1121" w:hanging="361"/>
      </w:pPr>
      <w:rPr>
        <w:rFonts w:ascii="Wingdings" w:eastAsia="Wingdings" w:hAnsi="Wingdings" w:cs="Wingdings" w:hint="default"/>
        <w:w w:val="100"/>
        <w:sz w:val="22"/>
        <w:szCs w:val="22"/>
        <w:lang w:val="es-CO" w:eastAsia="es-CO" w:bidi="es-CO"/>
      </w:rPr>
    </w:lvl>
    <w:lvl w:ilvl="6">
      <w:numFmt w:val="bullet"/>
      <w:lvlText w:val="•"/>
      <w:lvlJc w:val="left"/>
      <w:pPr>
        <w:ind w:left="5622" w:hanging="361"/>
      </w:pPr>
      <w:rPr>
        <w:rFonts w:hint="default"/>
        <w:lang w:val="es-CO" w:eastAsia="es-CO" w:bidi="es-CO"/>
      </w:rPr>
    </w:lvl>
    <w:lvl w:ilvl="7">
      <w:numFmt w:val="bullet"/>
      <w:lvlText w:val="•"/>
      <w:lvlJc w:val="left"/>
      <w:pPr>
        <w:ind w:left="6682" w:hanging="361"/>
      </w:pPr>
      <w:rPr>
        <w:rFonts w:hint="default"/>
        <w:lang w:val="es-CO" w:eastAsia="es-CO" w:bidi="es-CO"/>
      </w:rPr>
    </w:lvl>
    <w:lvl w:ilvl="8">
      <w:numFmt w:val="bullet"/>
      <w:lvlText w:val="•"/>
      <w:lvlJc w:val="left"/>
      <w:pPr>
        <w:ind w:left="7743" w:hanging="361"/>
      </w:pPr>
      <w:rPr>
        <w:rFonts w:hint="default"/>
        <w:lang w:val="es-CO" w:eastAsia="es-CO" w:bidi="es-CO"/>
      </w:rPr>
    </w:lvl>
  </w:abstractNum>
  <w:abstractNum w:abstractNumId="47">
    <w:nsid w:val="7A3F10B5"/>
    <w:multiLevelType w:val="hybridMultilevel"/>
    <w:tmpl w:val="308E00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nsid w:val="7A9C7599"/>
    <w:multiLevelType w:val="hybridMultilevel"/>
    <w:tmpl w:val="A07AD622"/>
    <w:lvl w:ilvl="0" w:tplc="92484612">
      <w:numFmt w:val="bullet"/>
      <w:lvlText w:val=""/>
      <w:lvlJc w:val="left"/>
      <w:pPr>
        <w:ind w:left="1506" w:hanging="360"/>
      </w:pPr>
      <w:rPr>
        <w:rFonts w:ascii="Wingdings" w:eastAsia="Wingdings" w:hAnsi="Wingdings" w:cs="Wingdings" w:hint="default"/>
        <w:w w:val="100"/>
        <w:sz w:val="22"/>
        <w:szCs w:val="22"/>
        <w:lang w:val="es-CO" w:eastAsia="es-CO" w:bidi="es-CO"/>
      </w:rPr>
    </w:lvl>
    <w:lvl w:ilvl="1" w:tplc="9746D68A">
      <w:numFmt w:val="bullet"/>
      <w:lvlText w:val="•"/>
      <w:lvlJc w:val="left"/>
      <w:pPr>
        <w:ind w:left="2368" w:hanging="360"/>
      </w:pPr>
      <w:rPr>
        <w:rFonts w:hint="default"/>
        <w:lang w:val="es-CO" w:eastAsia="es-CO" w:bidi="es-CO"/>
      </w:rPr>
    </w:lvl>
    <w:lvl w:ilvl="2" w:tplc="12243FC4">
      <w:numFmt w:val="bullet"/>
      <w:lvlText w:val="•"/>
      <w:lvlJc w:val="left"/>
      <w:pPr>
        <w:ind w:left="3232" w:hanging="360"/>
      </w:pPr>
      <w:rPr>
        <w:rFonts w:hint="default"/>
        <w:lang w:val="es-CO" w:eastAsia="es-CO" w:bidi="es-CO"/>
      </w:rPr>
    </w:lvl>
    <w:lvl w:ilvl="3" w:tplc="D6E0F2AA">
      <w:numFmt w:val="bullet"/>
      <w:lvlText w:val="•"/>
      <w:lvlJc w:val="left"/>
      <w:pPr>
        <w:ind w:left="4096" w:hanging="360"/>
      </w:pPr>
      <w:rPr>
        <w:rFonts w:hint="default"/>
        <w:lang w:val="es-CO" w:eastAsia="es-CO" w:bidi="es-CO"/>
      </w:rPr>
    </w:lvl>
    <w:lvl w:ilvl="4" w:tplc="EEE0ABF2">
      <w:numFmt w:val="bullet"/>
      <w:lvlText w:val="•"/>
      <w:lvlJc w:val="left"/>
      <w:pPr>
        <w:ind w:left="4960" w:hanging="360"/>
      </w:pPr>
      <w:rPr>
        <w:rFonts w:hint="default"/>
        <w:lang w:val="es-CO" w:eastAsia="es-CO" w:bidi="es-CO"/>
      </w:rPr>
    </w:lvl>
    <w:lvl w:ilvl="5" w:tplc="1388A76A">
      <w:numFmt w:val="bullet"/>
      <w:lvlText w:val="•"/>
      <w:lvlJc w:val="left"/>
      <w:pPr>
        <w:ind w:left="5825" w:hanging="360"/>
      </w:pPr>
      <w:rPr>
        <w:rFonts w:hint="default"/>
        <w:lang w:val="es-CO" w:eastAsia="es-CO" w:bidi="es-CO"/>
      </w:rPr>
    </w:lvl>
    <w:lvl w:ilvl="6" w:tplc="2DCAEA8E">
      <w:numFmt w:val="bullet"/>
      <w:lvlText w:val="•"/>
      <w:lvlJc w:val="left"/>
      <w:pPr>
        <w:ind w:left="6689" w:hanging="360"/>
      </w:pPr>
      <w:rPr>
        <w:rFonts w:hint="default"/>
        <w:lang w:val="es-CO" w:eastAsia="es-CO" w:bidi="es-CO"/>
      </w:rPr>
    </w:lvl>
    <w:lvl w:ilvl="7" w:tplc="FB80E186">
      <w:numFmt w:val="bullet"/>
      <w:lvlText w:val="•"/>
      <w:lvlJc w:val="left"/>
      <w:pPr>
        <w:ind w:left="7553" w:hanging="360"/>
      </w:pPr>
      <w:rPr>
        <w:rFonts w:hint="default"/>
        <w:lang w:val="es-CO" w:eastAsia="es-CO" w:bidi="es-CO"/>
      </w:rPr>
    </w:lvl>
    <w:lvl w:ilvl="8" w:tplc="7DA6B010">
      <w:numFmt w:val="bullet"/>
      <w:lvlText w:val="•"/>
      <w:lvlJc w:val="left"/>
      <w:pPr>
        <w:ind w:left="8417" w:hanging="360"/>
      </w:pPr>
      <w:rPr>
        <w:rFonts w:hint="default"/>
        <w:lang w:val="es-CO" w:eastAsia="es-CO" w:bidi="es-CO"/>
      </w:rPr>
    </w:lvl>
  </w:abstractNum>
  <w:num w:numId="1">
    <w:abstractNumId w:val="42"/>
  </w:num>
  <w:num w:numId="2">
    <w:abstractNumId w:val="21"/>
  </w:num>
  <w:num w:numId="3">
    <w:abstractNumId w:val="2"/>
  </w:num>
  <w:num w:numId="4">
    <w:abstractNumId w:val="19"/>
  </w:num>
  <w:num w:numId="5">
    <w:abstractNumId w:val="14"/>
  </w:num>
  <w:num w:numId="6">
    <w:abstractNumId w:val="13"/>
  </w:num>
  <w:num w:numId="7">
    <w:abstractNumId w:val="23"/>
  </w:num>
  <w:num w:numId="8">
    <w:abstractNumId w:val="37"/>
  </w:num>
  <w:num w:numId="9">
    <w:abstractNumId w:val="11"/>
  </w:num>
  <w:num w:numId="10">
    <w:abstractNumId w:val="17"/>
  </w:num>
  <w:num w:numId="11">
    <w:abstractNumId w:val="20"/>
  </w:num>
  <w:num w:numId="12">
    <w:abstractNumId w:val="25"/>
  </w:num>
  <w:num w:numId="13">
    <w:abstractNumId w:val="12"/>
  </w:num>
  <w:num w:numId="14">
    <w:abstractNumId w:val="10"/>
  </w:num>
  <w:num w:numId="15">
    <w:abstractNumId w:val="27"/>
  </w:num>
  <w:num w:numId="16">
    <w:abstractNumId w:val="15"/>
  </w:num>
  <w:num w:numId="17">
    <w:abstractNumId w:val="8"/>
  </w:num>
  <w:num w:numId="18">
    <w:abstractNumId w:val="36"/>
  </w:num>
  <w:num w:numId="19">
    <w:abstractNumId w:val="6"/>
  </w:num>
  <w:num w:numId="20">
    <w:abstractNumId w:val="26"/>
  </w:num>
  <w:num w:numId="21">
    <w:abstractNumId w:val="38"/>
  </w:num>
  <w:num w:numId="22">
    <w:abstractNumId w:val="24"/>
  </w:num>
  <w:num w:numId="23">
    <w:abstractNumId w:val="33"/>
  </w:num>
  <w:num w:numId="24">
    <w:abstractNumId w:val="34"/>
  </w:num>
  <w:num w:numId="25">
    <w:abstractNumId w:val="29"/>
  </w:num>
  <w:num w:numId="26">
    <w:abstractNumId w:val="16"/>
  </w:num>
  <w:num w:numId="27">
    <w:abstractNumId w:val="31"/>
  </w:num>
  <w:num w:numId="28">
    <w:abstractNumId w:val="22"/>
  </w:num>
  <w:num w:numId="29">
    <w:abstractNumId w:val="7"/>
  </w:num>
  <w:num w:numId="30">
    <w:abstractNumId w:val="41"/>
  </w:num>
  <w:num w:numId="31">
    <w:abstractNumId w:val="43"/>
  </w:num>
  <w:num w:numId="32">
    <w:abstractNumId w:val="5"/>
  </w:num>
  <w:num w:numId="33">
    <w:abstractNumId w:val="35"/>
  </w:num>
  <w:num w:numId="34">
    <w:abstractNumId w:val="30"/>
  </w:num>
  <w:num w:numId="35">
    <w:abstractNumId w:val="18"/>
  </w:num>
  <w:num w:numId="36">
    <w:abstractNumId w:val="47"/>
  </w:num>
  <w:num w:numId="37">
    <w:abstractNumId w:val="44"/>
  </w:num>
  <w:num w:numId="38">
    <w:abstractNumId w:val="40"/>
  </w:num>
  <w:num w:numId="39">
    <w:abstractNumId w:val="1"/>
  </w:num>
  <w:num w:numId="40">
    <w:abstractNumId w:val="45"/>
  </w:num>
  <w:num w:numId="41">
    <w:abstractNumId w:val="9"/>
  </w:num>
  <w:num w:numId="42">
    <w:abstractNumId w:val="4"/>
  </w:num>
  <w:num w:numId="43">
    <w:abstractNumId w:val="48"/>
  </w:num>
  <w:num w:numId="44">
    <w:abstractNumId w:val="0"/>
  </w:num>
  <w:num w:numId="45">
    <w:abstractNumId w:val="39"/>
  </w:num>
  <w:num w:numId="46">
    <w:abstractNumId w:val="3"/>
  </w:num>
  <w:num w:numId="47">
    <w:abstractNumId w:val="32"/>
  </w:num>
  <w:num w:numId="48">
    <w:abstractNumId w:val="28"/>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9A1"/>
    <w:rsid w:val="0006271B"/>
    <w:rsid w:val="000E6736"/>
    <w:rsid w:val="000F4CFE"/>
    <w:rsid w:val="001278EB"/>
    <w:rsid w:val="00181E5A"/>
    <w:rsid w:val="001E1F3A"/>
    <w:rsid w:val="001F6B89"/>
    <w:rsid w:val="00255B67"/>
    <w:rsid w:val="00284878"/>
    <w:rsid w:val="002850D8"/>
    <w:rsid w:val="00291D86"/>
    <w:rsid w:val="003007B7"/>
    <w:rsid w:val="00383BA9"/>
    <w:rsid w:val="003D1D1A"/>
    <w:rsid w:val="003E108B"/>
    <w:rsid w:val="00416182"/>
    <w:rsid w:val="0048147E"/>
    <w:rsid w:val="00570DB7"/>
    <w:rsid w:val="005934BE"/>
    <w:rsid w:val="005F4CCB"/>
    <w:rsid w:val="006174AC"/>
    <w:rsid w:val="00647DA0"/>
    <w:rsid w:val="006D2FF8"/>
    <w:rsid w:val="007C2AD6"/>
    <w:rsid w:val="008033DF"/>
    <w:rsid w:val="00845671"/>
    <w:rsid w:val="00876530"/>
    <w:rsid w:val="008B001F"/>
    <w:rsid w:val="009002A9"/>
    <w:rsid w:val="00903A56"/>
    <w:rsid w:val="00963907"/>
    <w:rsid w:val="00977703"/>
    <w:rsid w:val="00993034"/>
    <w:rsid w:val="00A02D24"/>
    <w:rsid w:val="00A23BA9"/>
    <w:rsid w:val="00A4164A"/>
    <w:rsid w:val="00A56640"/>
    <w:rsid w:val="00A60C35"/>
    <w:rsid w:val="00A65E33"/>
    <w:rsid w:val="00A7161D"/>
    <w:rsid w:val="00A727CE"/>
    <w:rsid w:val="00A931E6"/>
    <w:rsid w:val="00AB32B0"/>
    <w:rsid w:val="00AF22CF"/>
    <w:rsid w:val="00B04E16"/>
    <w:rsid w:val="00B44EED"/>
    <w:rsid w:val="00B9420D"/>
    <w:rsid w:val="00BD224C"/>
    <w:rsid w:val="00BF3A44"/>
    <w:rsid w:val="00BF4685"/>
    <w:rsid w:val="00C23ABB"/>
    <w:rsid w:val="00C71A6D"/>
    <w:rsid w:val="00D25854"/>
    <w:rsid w:val="00DA24E6"/>
    <w:rsid w:val="00DC4C11"/>
    <w:rsid w:val="00E361ED"/>
    <w:rsid w:val="00E66A16"/>
    <w:rsid w:val="00E70AA4"/>
    <w:rsid w:val="00F01918"/>
    <w:rsid w:val="00F029A1"/>
    <w:rsid w:val="00F070E7"/>
    <w:rsid w:val="00F51DD6"/>
    <w:rsid w:val="00F93ACD"/>
    <w:rsid w:val="00FF2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9A1"/>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
    <w:basedOn w:val="Normal"/>
    <w:next w:val="Normal"/>
    <w:link w:val="Ttulo1Car"/>
    <w:qFormat/>
    <w:rsid w:val="00181E5A"/>
    <w:pPr>
      <w:keepNext/>
      <w:jc w:val="center"/>
      <w:outlineLvl w:val="0"/>
    </w:pPr>
    <w:rPr>
      <w:rFonts w:ascii="Albertus MT Lt" w:hAnsi="Albertus MT Lt"/>
      <w:b/>
      <w:bCs/>
      <w:sz w:val="22"/>
      <w:szCs w:val="24"/>
      <w:lang w:val="es-MX"/>
    </w:rPr>
  </w:style>
  <w:style w:type="paragraph" w:styleId="Ttulo2">
    <w:name w:val="heading 2"/>
    <w:basedOn w:val="Normal"/>
    <w:next w:val="Normal"/>
    <w:link w:val="Ttulo2Car"/>
    <w:uiPriority w:val="9"/>
    <w:unhideWhenUsed/>
    <w:qFormat/>
    <w:rsid w:val="00181E5A"/>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181E5A"/>
    <w:pPr>
      <w:keepNext/>
      <w:keepLines/>
      <w:spacing w:before="40" w:line="276" w:lineRule="auto"/>
      <w:outlineLvl w:val="2"/>
    </w:pPr>
    <w:rPr>
      <w:rFonts w:asciiTheme="majorHAnsi" w:eastAsiaTheme="majorEastAsia" w:hAnsiTheme="majorHAnsi" w:cstheme="majorBidi"/>
      <w:color w:val="243F60" w:themeColor="accent1" w:themeShade="7F"/>
      <w:sz w:val="24"/>
      <w:szCs w:val="24"/>
      <w:lang w:val="es-CO" w:eastAsia="en-US"/>
    </w:rPr>
  </w:style>
  <w:style w:type="paragraph" w:styleId="Ttulo4">
    <w:name w:val="heading 4"/>
    <w:basedOn w:val="Normal"/>
    <w:next w:val="Normal"/>
    <w:link w:val="Ttulo4Car"/>
    <w:uiPriority w:val="9"/>
    <w:unhideWhenUsed/>
    <w:qFormat/>
    <w:rsid w:val="00181E5A"/>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181E5A"/>
    <w:rPr>
      <w:rFonts w:ascii="Albertus MT Lt" w:eastAsia="Times New Roman" w:hAnsi="Albertus MT Lt" w:cs="Times New Roman"/>
      <w:b/>
      <w:bCs/>
      <w:szCs w:val="24"/>
      <w:lang w:val="es-MX" w:eastAsia="es-ES"/>
    </w:rPr>
  </w:style>
  <w:style w:type="character" w:customStyle="1" w:styleId="Ttulo2Car">
    <w:name w:val="Título 2 Car"/>
    <w:basedOn w:val="Fuentedeprrafopredeter"/>
    <w:link w:val="Ttulo2"/>
    <w:uiPriority w:val="9"/>
    <w:rsid w:val="00181E5A"/>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181E5A"/>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181E5A"/>
    <w:rPr>
      <w:rFonts w:asciiTheme="majorHAnsi" w:eastAsiaTheme="majorEastAsia" w:hAnsiTheme="majorHAnsi" w:cstheme="majorBidi"/>
      <w:i/>
      <w:iCs/>
      <w:color w:val="365F91" w:themeColor="accent1" w:themeShade="BF"/>
    </w:rPr>
  </w:style>
  <w:style w:type="paragraph" w:styleId="Encabezado">
    <w:name w:val="header"/>
    <w:aliases w:val="AL Encabezado,Encabezado AL,h,h8,h9,h10,h18,encabezado,Encabezado 1, Car14,Car14,Encabezado1"/>
    <w:basedOn w:val="Normal"/>
    <w:link w:val="EncabezadoCar"/>
    <w:uiPriority w:val="99"/>
    <w:unhideWhenUsed/>
    <w:rsid w:val="00F029A1"/>
    <w:pPr>
      <w:tabs>
        <w:tab w:val="center" w:pos="4419"/>
        <w:tab w:val="right" w:pos="8838"/>
      </w:tabs>
    </w:pPr>
  </w:style>
  <w:style w:type="character" w:customStyle="1" w:styleId="EncabezadoCar">
    <w:name w:val="Encabezado Car"/>
    <w:aliases w:val="AL Encabezado Car,Encabezado AL Car,h Car,h8 Car,h9 Car,h10 Car,h18 Car,encabezado Car,Encabezado 1 Car, Car14 Car,Car14 Car,Encabezado1 Car"/>
    <w:basedOn w:val="Fuentedeprrafopredeter"/>
    <w:link w:val="Encabezado"/>
    <w:uiPriority w:val="99"/>
    <w:rsid w:val="00F029A1"/>
    <w:rPr>
      <w:rFonts w:ascii="Times New Roman" w:eastAsia="Times New Roman" w:hAnsi="Times New Roman" w:cs="Times New Roman"/>
      <w:sz w:val="20"/>
      <w:szCs w:val="20"/>
      <w:lang w:val="es-ES" w:eastAsia="es-ES"/>
    </w:rPr>
  </w:style>
  <w:style w:type="paragraph" w:customStyle="1" w:styleId="Standard">
    <w:name w:val="Standard"/>
    <w:rsid w:val="00F029A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Default">
    <w:name w:val="Default"/>
    <w:link w:val="DefaultCar"/>
    <w:qFormat/>
    <w:rsid w:val="00F029A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181E5A"/>
    <w:rPr>
      <w:rFonts w:ascii="Arial" w:eastAsia="Calibri" w:hAnsi="Arial" w:cs="Arial"/>
      <w:color w:val="000000"/>
      <w:sz w:val="24"/>
      <w:szCs w:val="24"/>
      <w:lang w:eastAsia="es-CO"/>
    </w:rPr>
  </w:style>
  <w:style w:type="character" w:customStyle="1" w:styleId="PiedepginaCar">
    <w:name w:val="Pie de página Car"/>
    <w:aliases w:val="f Car,AL Pie de página Car,Pie de página AL Car"/>
    <w:basedOn w:val="Fuentedeprrafopredeter"/>
    <w:link w:val="Piedepgina"/>
    <w:uiPriority w:val="99"/>
    <w:rsid w:val="00F029A1"/>
    <w:rPr>
      <w:rFonts w:ascii="Times New Roman" w:eastAsia="Times New Roman" w:hAnsi="Times New Roman" w:cs="Times New Roman"/>
      <w:sz w:val="20"/>
      <w:szCs w:val="20"/>
      <w:lang w:val="es-ES" w:eastAsia="es-ES"/>
    </w:rPr>
  </w:style>
  <w:style w:type="paragraph" w:styleId="Piedepgina">
    <w:name w:val="footer"/>
    <w:aliases w:val="f,AL Pie de página,Pie de página AL"/>
    <w:basedOn w:val="Normal"/>
    <w:link w:val="PiedepginaCar"/>
    <w:uiPriority w:val="99"/>
    <w:unhideWhenUsed/>
    <w:rsid w:val="00F029A1"/>
    <w:pPr>
      <w:tabs>
        <w:tab w:val="center" w:pos="4419"/>
        <w:tab w:val="right" w:pos="8838"/>
      </w:tabs>
    </w:pPr>
  </w:style>
  <w:style w:type="character" w:styleId="Hipervnculo">
    <w:name w:val="Hyperlink"/>
    <w:uiPriority w:val="99"/>
    <w:unhideWhenUsed/>
    <w:rsid w:val="00F029A1"/>
    <w:rPr>
      <w:color w:val="0000FF"/>
      <w:u w:val="single"/>
    </w:rPr>
  </w:style>
  <w:style w:type="character" w:customStyle="1" w:styleId="TextodegloboCar">
    <w:name w:val="Texto de globo Car"/>
    <w:basedOn w:val="Fuentedeprrafopredeter"/>
    <w:link w:val="Textodeglobo"/>
    <w:uiPriority w:val="99"/>
    <w:semiHidden/>
    <w:rsid w:val="00F029A1"/>
    <w:rPr>
      <w:rFonts w:ascii="Tahoma" w:eastAsia="Times New Roman" w:hAnsi="Tahoma" w:cs="Tahoma"/>
      <w:sz w:val="16"/>
      <w:szCs w:val="16"/>
      <w:lang w:val="es-ES" w:eastAsia="es-ES"/>
    </w:rPr>
  </w:style>
  <w:style w:type="paragraph" w:styleId="Textodeglobo">
    <w:name w:val="Balloon Text"/>
    <w:basedOn w:val="Normal"/>
    <w:link w:val="TextodegloboCar"/>
    <w:uiPriority w:val="99"/>
    <w:semiHidden/>
    <w:unhideWhenUsed/>
    <w:rsid w:val="00F029A1"/>
    <w:rPr>
      <w:rFonts w:ascii="Tahoma" w:hAnsi="Tahoma" w:cs="Tahoma"/>
      <w:sz w:val="16"/>
      <w:szCs w:val="16"/>
    </w:rPr>
  </w:style>
  <w:style w:type="character" w:customStyle="1" w:styleId="TextodegloboCar1">
    <w:name w:val="Texto de globo Car1"/>
    <w:basedOn w:val="Fuentedeprrafopredeter"/>
    <w:uiPriority w:val="99"/>
    <w:semiHidden/>
    <w:rsid w:val="00F029A1"/>
    <w:rPr>
      <w:rFonts w:ascii="Tahoma" w:eastAsia="Times New Roman" w:hAnsi="Tahoma" w:cs="Tahoma"/>
      <w:sz w:val="16"/>
      <w:szCs w:val="16"/>
      <w:lang w:val="es-ES" w:eastAsia="es-ES"/>
    </w:rPr>
  </w:style>
  <w:style w:type="table" w:styleId="Cuadrculamedia2">
    <w:name w:val="Medium Grid 2"/>
    <w:basedOn w:val="Tablanormal"/>
    <w:link w:val="Cuadrculamedia2Car1"/>
    <w:uiPriority w:val="1"/>
    <w:rsid w:val="00F029A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1">
    <w:name w:val="Cuadrícula media 2 Car1"/>
    <w:link w:val="Cuadrculamedia2"/>
    <w:uiPriority w:val="1"/>
    <w:locked/>
    <w:rsid w:val="00F029A1"/>
    <w:rPr>
      <w:rFonts w:ascii="Calibri" w:eastAsia="Calibri" w:hAnsi="Calibri" w:cs="Times New Roman"/>
      <w:lang w:val="es-ES"/>
    </w:rPr>
  </w:style>
  <w:style w:type="paragraph" w:styleId="Prrafodelista">
    <w:name w:val="List Paragraph"/>
    <w:aliases w:val="Bullet List,FooterText,numbered,List Paragraph1,Paragraphe de liste1,lp1,Lista multicolor - Énfasis 11,Lista vistosa - Énfasis 13,List Paragraph,Párrafo de lista1,Lista vistosa - Énfasis 11,Lista vistosa - Énfasis 111,COLEGIO,Bolita"/>
    <w:basedOn w:val="Normal"/>
    <w:qFormat/>
    <w:rsid w:val="00F029A1"/>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F029A1"/>
    <w:pPr>
      <w:widowControl w:val="0"/>
      <w:suppressAutoHyphens/>
      <w:autoSpaceDN w:val="0"/>
      <w:spacing w:after="120"/>
      <w:textAlignment w:val="baseline"/>
    </w:pPr>
    <w:rPr>
      <w:rFonts w:eastAsia="SimSun" w:cs="Mangal"/>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029A1"/>
    <w:rPr>
      <w:rFonts w:ascii="Times New Roman" w:eastAsia="SimSun" w:hAnsi="Times New Roman" w:cs="Mangal"/>
      <w:kern w:val="3"/>
      <w:sz w:val="24"/>
      <w:szCs w:val="21"/>
      <w:lang w:eastAsia="zh-CN" w:bidi="hi-IN"/>
    </w:rPr>
  </w:style>
  <w:style w:type="table" w:styleId="Listavistosa-nfasis1">
    <w:name w:val="Colorful List Accent 1"/>
    <w:basedOn w:val="Tablanormal"/>
    <w:link w:val="Listavistosa-nfasis1Car"/>
    <w:uiPriority w:val="34"/>
    <w:rsid w:val="00F029A1"/>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Listavistosa-nfasis1Car">
    <w:name w:val="Lista vistosa - Énfasis 1 Car"/>
    <w:aliases w:val="Bullet List Car,FooterText Car,numbered Car,List Paragraph1 Car,Paragraphe de liste1 Car,lp1 Car,Párrafo de lista1 Car,Lista multicolor - Énfasis 11 Car,Lista vistosa - Énfasis 13 Car,List Paragraph Car,Párrafo de lista Car"/>
    <w:link w:val="Listavistosa-nfasis1"/>
    <w:locked/>
    <w:rsid w:val="00F029A1"/>
    <w:rPr>
      <w:rFonts w:ascii="Times New Roman" w:eastAsia="Times New Roman" w:hAnsi="Times New Roman" w:cs="Times New Roman"/>
      <w:sz w:val="20"/>
      <w:szCs w:val="20"/>
      <w:lang w:eastAsia="es-ES"/>
    </w:rPr>
  </w:style>
  <w:style w:type="paragraph" w:styleId="Sinespaciado">
    <w:name w:val="No Spacing"/>
    <w:aliases w:val="Aries,k,Sin espaciado2,alejo"/>
    <w:link w:val="SinespaciadoCar"/>
    <w:uiPriority w:val="1"/>
    <w:qFormat/>
    <w:rsid w:val="00F029A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aliases w:val="Aries Car,k Car,Sin espaciado2 Car,alejo Car"/>
    <w:link w:val="Sinespaciado"/>
    <w:uiPriority w:val="1"/>
    <w:rsid w:val="00181E5A"/>
    <w:rPr>
      <w:rFonts w:ascii="Times New Roman" w:eastAsia="Times New Roman" w:hAnsi="Times New Roman" w:cs="Times New Roman"/>
      <w:sz w:val="20"/>
      <w:szCs w:val="20"/>
      <w:lang w:val="es-ES" w:eastAsia="es-ES"/>
    </w:rPr>
  </w:style>
  <w:style w:type="paragraph" w:styleId="Ttulo">
    <w:name w:val="Title"/>
    <w:aliases w:val="AL Título,Título AL,Títulos Principales sin numeración"/>
    <w:basedOn w:val="Normal"/>
    <w:link w:val="TtuloCar"/>
    <w:uiPriority w:val="10"/>
    <w:qFormat/>
    <w:rsid w:val="00F029A1"/>
    <w:pPr>
      <w:jc w:val="center"/>
    </w:pPr>
    <w:rPr>
      <w:b/>
      <w:bCs/>
      <w:sz w:val="24"/>
      <w:szCs w:val="24"/>
      <w:lang w:val="es-CO" w:eastAsia="en-US"/>
    </w:rPr>
  </w:style>
  <w:style w:type="character" w:customStyle="1" w:styleId="TtuloCar">
    <w:name w:val="Título Car"/>
    <w:aliases w:val="AL Título Car,Título AL Car,Títulos Principales sin numeración Car"/>
    <w:basedOn w:val="Fuentedeprrafopredeter"/>
    <w:link w:val="Ttulo"/>
    <w:uiPriority w:val="10"/>
    <w:rsid w:val="00F029A1"/>
    <w:rPr>
      <w:rFonts w:ascii="Times New Roman" w:eastAsia="Times New Roman" w:hAnsi="Times New Roman" w:cs="Times New Roman"/>
      <w:b/>
      <w:bCs/>
      <w:sz w:val="24"/>
      <w:szCs w:val="24"/>
    </w:rPr>
  </w:style>
  <w:style w:type="paragraph" w:styleId="Subttulo">
    <w:name w:val="Subtitle"/>
    <w:basedOn w:val="Normal"/>
    <w:link w:val="SubttuloCar"/>
    <w:uiPriority w:val="11"/>
    <w:qFormat/>
    <w:rsid w:val="00F029A1"/>
    <w:pPr>
      <w:jc w:val="center"/>
    </w:pPr>
    <w:rPr>
      <w:b/>
      <w:bCs/>
      <w:sz w:val="24"/>
      <w:szCs w:val="24"/>
    </w:rPr>
  </w:style>
  <w:style w:type="character" w:customStyle="1" w:styleId="SubttuloCar">
    <w:name w:val="Subtítulo Car"/>
    <w:basedOn w:val="Fuentedeprrafopredeter"/>
    <w:link w:val="Subttulo"/>
    <w:uiPriority w:val="11"/>
    <w:rsid w:val="00F029A1"/>
    <w:rPr>
      <w:rFonts w:ascii="Times New Roman" w:eastAsia="Times New Roman" w:hAnsi="Times New Roman" w:cs="Times New Roman"/>
      <w:b/>
      <w:bCs/>
      <w:sz w:val="24"/>
      <w:szCs w:val="24"/>
      <w:lang w:val="es-ES" w:eastAsia="es-ES"/>
    </w:rPr>
  </w:style>
  <w:style w:type="character" w:customStyle="1" w:styleId="SangradetextonormalCar">
    <w:name w:val="Sangría de texto normal Car"/>
    <w:basedOn w:val="Fuentedeprrafopredeter"/>
    <w:link w:val="Sangradetextonormal"/>
    <w:uiPriority w:val="99"/>
    <w:rsid w:val="00F029A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F029A1"/>
    <w:pPr>
      <w:spacing w:after="120"/>
      <w:ind w:left="283"/>
    </w:pPr>
    <w:rPr>
      <w:sz w:val="24"/>
      <w:szCs w:val="24"/>
    </w:rPr>
  </w:style>
  <w:style w:type="paragraph" w:customStyle="1" w:styleId="TEXTO">
    <w:name w:val="TEXTO"/>
    <w:rsid w:val="00F070E7"/>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181E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81E5A"/>
    <w:pPr>
      <w:widowControl w:val="0"/>
      <w:spacing w:before="97"/>
      <w:ind w:left="64"/>
    </w:pPr>
    <w:rPr>
      <w:rFonts w:ascii="Calibri" w:eastAsia="Calibri" w:hAnsi="Calibri" w:cs="Calibri"/>
      <w:sz w:val="22"/>
      <w:szCs w:val="22"/>
      <w:lang w:val="en-US" w:eastAsia="en-US"/>
    </w:rPr>
  </w:style>
  <w:style w:type="paragraph" w:styleId="NormalWeb">
    <w:name w:val="Normal (Web)"/>
    <w:aliases w:val="Normal (Web) Car Car"/>
    <w:basedOn w:val="Normal"/>
    <w:link w:val="NormalWebCar"/>
    <w:uiPriority w:val="99"/>
    <w:unhideWhenUsed/>
    <w:qFormat/>
    <w:rsid w:val="00181E5A"/>
    <w:pPr>
      <w:spacing w:before="100" w:beforeAutospacing="1" w:after="100" w:afterAutospacing="1"/>
    </w:pPr>
    <w:rPr>
      <w:rFonts w:eastAsia="Calibri"/>
      <w:sz w:val="24"/>
      <w:szCs w:val="24"/>
      <w:lang w:val="es-CO" w:eastAsia="es-CO"/>
    </w:rPr>
  </w:style>
  <w:style w:type="character" w:customStyle="1" w:styleId="NormalWebCar">
    <w:name w:val="Normal (Web) Car"/>
    <w:aliases w:val="Normal (Web) Car Car Car"/>
    <w:link w:val="NormalWeb"/>
    <w:uiPriority w:val="99"/>
    <w:locked/>
    <w:rsid w:val="00181E5A"/>
    <w:rPr>
      <w:rFonts w:ascii="Times New Roman" w:eastAsia="Calibri" w:hAnsi="Times New Roman" w:cs="Times New Roman"/>
      <w:sz w:val="24"/>
      <w:szCs w:val="24"/>
      <w:lang w:eastAsia="es-CO"/>
    </w:rPr>
  </w:style>
  <w:style w:type="character" w:customStyle="1" w:styleId="Textoindependiente2Car">
    <w:name w:val="Texto independiente 2 Car"/>
    <w:basedOn w:val="Fuentedeprrafopredeter"/>
    <w:link w:val="Textoindependiente2"/>
    <w:uiPriority w:val="99"/>
    <w:semiHidden/>
    <w:rsid w:val="00181E5A"/>
  </w:style>
  <w:style w:type="paragraph" w:styleId="Textoindependiente2">
    <w:name w:val="Body Text 2"/>
    <w:basedOn w:val="Normal"/>
    <w:link w:val="Textoindependiente2Car"/>
    <w:uiPriority w:val="99"/>
    <w:semiHidden/>
    <w:unhideWhenUsed/>
    <w:rsid w:val="00181E5A"/>
    <w:pPr>
      <w:spacing w:after="120" w:line="480" w:lineRule="auto"/>
    </w:pPr>
    <w:rPr>
      <w:rFonts w:asciiTheme="minorHAnsi" w:eastAsiaTheme="minorHAnsi" w:hAnsiTheme="minorHAnsi" w:cstheme="minorBidi"/>
      <w:sz w:val="22"/>
      <w:szCs w:val="22"/>
      <w:lang w:val="es-CO" w:eastAsia="en-US"/>
    </w:rPr>
  </w:style>
  <w:style w:type="paragraph" w:customStyle="1" w:styleId="Textbody">
    <w:name w:val="Text body"/>
    <w:basedOn w:val="Standard"/>
    <w:rsid w:val="00181E5A"/>
  </w:style>
  <w:style w:type="paragraph" w:customStyle="1" w:styleId="PARTE">
    <w:name w:val="PARTE"/>
    <w:basedOn w:val="Normal"/>
    <w:rsid w:val="00181E5A"/>
    <w:pPr>
      <w:jc w:val="center"/>
    </w:pPr>
    <w:rPr>
      <w:rFonts w:ascii="Arial Narrow" w:hAnsi="Arial Narrow" w:cs="Arial Narrow"/>
      <w:b/>
      <w:bCs/>
      <w:sz w:val="28"/>
      <w:szCs w:val="28"/>
      <w:lang w:val="es-ES_tradnl" w:eastAsia="es-ES_tradnl"/>
    </w:rPr>
  </w:style>
  <w:style w:type="paragraph" w:styleId="Encabezadodemensaje">
    <w:name w:val="Message Header"/>
    <w:basedOn w:val="Normal"/>
    <w:link w:val="EncabezadodemensajeCar"/>
    <w:uiPriority w:val="99"/>
    <w:unhideWhenUsed/>
    <w:rsid w:val="00181E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uiPriority w:val="99"/>
    <w:rsid w:val="00181E5A"/>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1E5A"/>
    <w:pPr>
      <w:ind w:left="4252"/>
    </w:pPr>
    <w:rPr>
      <w:rFonts w:asciiTheme="minorHAnsi" w:eastAsiaTheme="minorHAnsi" w:hAnsiTheme="minorHAnsi" w:cstheme="minorBidi"/>
      <w:sz w:val="22"/>
      <w:szCs w:val="22"/>
      <w:lang w:val="es-CO" w:eastAsia="en-US"/>
    </w:rPr>
  </w:style>
  <w:style w:type="character" w:customStyle="1" w:styleId="CierreCar">
    <w:name w:val="Cierre Car"/>
    <w:basedOn w:val="Fuentedeprrafopredeter"/>
    <w:link w:val="Cierre"/>
    <w:uiPriority w:val="99"/>
    <w:rsid w:val="00181E5A"/>
  </w:style>
  <w:style w:type="paragraph" w:styleId="Firma">
    <w:name w:val="Signature"/>
    <w:basedOn w:val="Normal"/>
    <w:link w:val="FirmaCar"/>
    <w:uiPriority w:val="99"/>
    <w:unhideWhenUsed/>
    <w:rsid w:val="00181E5A"/>
    <w:pPr>
      <w:ind w:left="4252"/>
    </w:pPr>
    <w:rPr>
      <w:rFonts w:asciiTheme="minorHAnsi" w:eastAsiaTheme="minorHAnsi" w:hAnsiTheme="minorHAnsi" w:cstheme="minorBidi"/>
      <w:sz w:val="22"/>
      <w:szCs w:val="22"/>
      <w:lang w:val="es-CO" w:eastAsia="en-US"/>
    </w:rPr>
  </w:style>
  <w:style w:type="character" w:customStyle="1" w:styleId="FirmaCar">
    <w:name w:val="Firma Car"/>
    <w:basedOn w:val="Fuentedeprrafopredeter"/>
    <w:link w:val="Firma"/>
    <w:uiPriority w:val="99"/>
    <w:rsid w:val="00181E5A"/>
  </w:style>
  <w:style w:type="paragraph" w:styleId="Textoindependienteprimerasangra2">
    <w:name w:val="Body Text First Indent 2"/>
    <w:basedOn w:val="Sangradetextonormal"/>
    <w:link w:val="Textoindependienteprimerasangra2Car"/>
    <w:uiPriority w:val="99"/>
    <w:unhideWhenUsed/>
    <w:rsid w:val="00181E5A"/>
    <w:pPr>
      <w:spacing w:after="200" w:line="276"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181E5A"/>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9A1"/>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
    <w:basedOn w:val="Normal"/>
    <w:next w:val="Normal"/>
    <w:link w:val="Ttulo1Car"/>
    <w:qFormat/>
    <w:rsid w:val="00181E5A"/>
    <w:pPr>
      <w:keepNext/>
      <w:jc w:val="center"/>
      <w:outlineLvl w:val="0"/>
    </w:pPr>
    <w:rPr>
      <w:rFonts w:ascii="Albertus MT Lt" w:hAnsi="Albertus MT Lt"/>
      <w:b/>
      <w:bCs/>
      <w:sz w:val="22"/>
      <w:szCs w:val="24"/>
      <w:lang w:val="es-MX"/>
    </w:rPr>
  </w:style>
  <w:style w:type="paragraph" w:styleId="Ttulo2">
    <w:name w:val="heading 2"/>
    <w:basedOn w:val="Normal"/>
    <w:next w:val="Normal"/>
    <w:link w:val="Ttulo2Car"/>
    <w:uiPriority w:val="9"/>
    <w:unhideWhenUsed/>
    <w:qFormat/>
    <w:rsid w:val="00181E5A"/>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181E5A"/>
    <w:pPr>
      <w:keepNext/>
      <w:keepLines/>
      <w:spacing w:before="40" w:line="276" w:lineRule="auto"/>
      <w:outlineLvl w:val="2"/>
    </w:pPr>
    <w:rPr>
      <w:rFonts w:asciiTheme="majorHAnsi" w:eastAsiaTheme="majorEastAsia" w:hAnsiTheme="majorHAnsi" w:cstheme="majorBidi"/>
      <w:color w:val="243F60" w:themeColor="accent1" w:themeShade="7F"/>
      <w:sz w:val="24"/>
      <w:szCs w:val="24"/>
      <w:lang w:val="es-CO" w:eastAsia="en-US"/>
    </w:rPr>
  </w:style>
  <w:style w:type="paragraph" w:styleId="Ttulo4">
    <w:name w:val="heading 4"/>
    <w:basedOn w:val="Normal"/>
    <w:next w:val="Normal"/>
    <w:link w:val="Ttulo4Car"/>
    <w:uiPriority w:val="9"/>
    <w:unhideWhenUsed/>
    <w:qFormat/>
    <w:rsid w:val="00181E5A"/>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181E5A"/>
    <w:rPr>
      <w:rFonts w:ascii="Albertus MT Lt" w:eastAsia="Times New Roman" w:hAnsi="Albertus MT Lt" w:cs="Times New Roman"/>
      <w:b/>
      <w:bCs/>
      <w:szCs w:val="24"/>
      <w:lang w:val="es-MX" w:eastAsia="es-ES"/>
    </w:rPr>
  </w:style>
  <w:style w:type="character" w:customStyle="1" w:styleId="Ttulo2Car">
    <w:name w:val="Título 2 Car"/>
    <w:basedOn w:val="Fuentedeprrafopredeter"/>
    <w:link w:val="Ttulo2"/>
    <w:uiPriority w:val="9"/>
    <w:rsid w:val="00181E5A"/>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181E5A"/>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181E5A"/>
    <w:rPr>
      <w:rFonts w:asciiTheme="majorHAnsi" w:eastAsiaTheme="majorEastAsia" w:hAnsiTheme="majorHAnsi" w:cstheme="majorBidi"/>
      <w:i/>
      <w:iCs/>
      <w:color w:val="365F91" w:themeColor="accent1" w:themeShade="BF"/>
    </w:rPr>
  </w:style>
  <w:style w:type="paragraph" w:styleId="Encabezado">
    <w:name w:val="header"/>
    <w:aliases w:val="AL Encabezado,Encabezado AL,h,h8,h9,h10,h18,encabezado,Encabezado 1, Car14,Car14,Encabezado1"/>
    <w:basedOn w:val="Normal"/>
    <w:link w:val="EncabezadoCar"/>
    <w:uiPriority w:val="99"/>
    <w:unhideWhenUsed/>
    <w:rsid w:val="00F029A1"/>
    <w:pPr>
      <w:tabs>
        <w:tab w:val="center" w:pos="4419"/>
        <w:tab w:val="right" w:pos="8838"/>
      </w:tabs>
    </w:pPr>
  </w:style>
  <w:style w:type="character" w:customStyle="1" w:styleId="EncabezadoCar">
    <w:name w:val="Encabezado Car"/>
    <w:aliases w:val="AL Encabezado Car,Encabezado AL Car,h Car,h8 Car,h9 Car,h10 Car,h18 Car,encabezado Car,Encabezado 1 Car, Car14 Car,Car14 Car,Encabezado1 Car"/>
    <w:basedOn w:val="Fuentedeprrafopredeter"/>
    <w:link w:val="Encabezado"/>
    <w:uiPriority w:val="99"/>
    <w:rsid w:val="00F029A1"/>
    <w:rPr>
      <w:rFonts w:ascii="Times New Roman" w:eastAsia="Times New Roman" w:hAnsi="Times New Roman" w:cs="Times New Roman"/>
      <w:sz w:val="20"/>
      <w:szCs w:val="20"/>
      <w:lang w:val="es-ES" w:eastAsia="es-ES"/>
    </w:rPr>
  </w:style>
  <w:style w:type="paragraph" w:customStyle="1" w:styleId="Standard">
    <w:name w:val="Standard"/>
    <w:rsid w:val="00F029A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Default">
    <w:name w:val="Default"/>
    <w:link w:val="DefaultCar"/>
    <w:qFormat/>
    <w:rsid w:val="00F029A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181E5A"/>
    <w:rPr>
      <w:rFonts w:ascii="Arial" w:eastAsia="Calibri" w:hAnsi="Arial" w:cs="Arial"/>
      <w:color w:val="000000"/>
      <w:sz w:val="24"/>
      <w:szCs w:val="24"/>
      <w:lang w:eastAsia="es-CO"/>
    </w:rPr>
  </w:style>
  <w:style w:type="character" w:customStyle="1" w:styleId="PiedepginaCar">
    <w:name w:val="Pie de página Car"/>
    <w:aliases w:val="f Car,AL Pie de página Car,Pie de página AL Car"/>
    <w:basedOn w:val="Fuentedeprrafopredeter"/>
    <w:link w:val="Piedepgina"/>
    <w:uiPriority w:val="99"/>
    <w:rsid w:val="00F029A1"/>
    <w:rPr>
      <w:rFonts w:ascii="Times New Roman" w:eastAsia="Times New Roman" w:hAnsi="Times New Roman" w:cs="Times New Roman"/>
      <w:sz w:val="20"/>
      <w:szCs w:val="20"/>
      <w:lang w:val="es-ES" w:eastAsia="es-ES"/>
    </w:rPr>
  </w:style>
  <w:style w:type="paragraph" w:styleId="Piedepgina">
    <w:name w:val="footer"/>
    <w:aliases w:val="f,AL Pie de página,Pie de página AL"/>
    <w:basedOn w:val="Normal"/>
    <w:link w:val="PiedepginaCar"/>
    <w:uiPriority w:val="99"/>
    <w:unhideWhenUsed/>
    <w:rsid w:val="00F029A1"/>
    <w:pPr>
      <w:tabs>
        <w:tab w:val="center" w:pos="4419"/>
        <w:tab w:val="right" w:pos="8838"/>
      </w:tabs>
    </w:pPr>
  </w:style>
  <w:style w:type="character" w:styleId="Hipervnculo">
    <w:name w:val="Hyperlink"/>
    <w:uiPriority w:val="99"/>
    <w:unhideWhenUsed/>
    <w:rsid w:val="00F029A1"/>
    <w:rPr>
      <w:color w:val="0000FF"/>
      <w:u w:val="single"/>
    </w:rPr>
  </w:style>
  <w:style w:type="character" w:customStyle="1" w:styleId="TextodegloboCar">
    <w:name w:val="Texto de globo Car"/>
    <w:basedOn w:val="Fuentedeprrafopredeter"/>
    <w:link w:val="Textodeglobo"/>
    <w:uiPriority w:val="99"/>
    <w:semiHidden/>
    <w:rsid w:val="00F029A1"/>
    <w:rPr>
      <w:rFonts w:ascii="Tahoma" w:eastAsia="Times New Roman" w:hAnsi="Tahoma" w:cs="Tahoma"/>
      <w:sz w:val="16"/>
      <w:szCs w:val="16"/>
      <w:lang w:val="es-ES" w:eastAsia="es-ES"/>
    </w:rPr>
  </w:style>
  <w:style w:type="paragraph" w:styleId="Textodeglobo">
    <w:name w:val="Balloon Text"/>
    <w:basedOn w:val="Normal"/>
    <w:link w:val="TextodegloboCar"/>
    <w:uiPriority w:val="99"/>
    <w:semiHidden/>
    <w:unhideWhenUsed/>
    <w:rsid w:val="00F029A1"/>
    <w:rPr>
      <w:rFonts w:ascii="Tahoma" w:hAnsi="Tahoma" w:cs="Tahoma"/>
      <w:sz w:val="16"/>
      <w:szCs w:val="16"/>
    </w:rPr>
  </w:style>
  <w:style w:type="character" w:customStyle="1" w:styleId="TextodegloboCar1">
    <w:name w:val="Texto de globo Car1"/>
    <w:basedOn w:val="Fuentedeprrafopredeter"/>
    <w:uiPriority w:val="99"/>
    <w:semiHidden/>
    <w:rsid w:val="00F029A1"/>
    <w:rPr>
      <w:rFonts w:ascii="Tahoma" w:eastAsia="Times New Roman" w:hAnsi="Tahoma" w:cs="Tahoma"/>
      <w:sz w:val="16"/>
      <w:szCs w:val="16"/>
      <w:lang w:val="es-ES" w:eastAsia="es-ES"/>
    </w:rPr>
  </w:style>
  <w:style w:type="table" w:styleId="Cuadrculamedia2">
    <w:name w:val="Medium Grid 2"/>
    <w:basedOn w:val="Tablanormal"/>
    <w:link w:val="Cuadrculamedia2Car1"/>
    <w:uiPriority w:val="1"/>
    <w:rsid w:val="00F029A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1">
    <w:name w:val="Cuadrícula media 2 Car1"/>
    <w:link w:val="Cuadrculamedia2"/>
    <w:uiPriority w:val="1"/>
    <w:locked/>
    <w:rsid w:val="00F029A1"/>
    <w:rPr>
      <w:rFonts w:ascii="Calibri" w:eastAsia="Calibri" w:hAnsi="Calibri" w:cs="Times New Roman"/>
      <w:lang w:val="es-ES"/>
    </w:rPr>
  </w:style>
  <w:style w:type="paragraph" w:styleId="Prrafodelista">
    <w:name w:val="List Paragraph"/>
    <w:aliases w:val="Bullet List,FooterText,numbered,List Paragraph1,Paragraphe de liste1,lp1,Lista multicolor - Énfasis 11,Lista vistosa - Énfasis 13,List Paragraph,Párrafo de lista1,Lista vistosa - Énfasis 11,Lista vistosa - Énfasis 111,COLEGIO,Bolita"/>
    <w:basedOn w:val="Normal"/>
    <w:qFormat/>
    <w:rsid w:val="00F029A1"/>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F029A1"/>
    <w:pPr>
      <w:widowControl w:val="0"/>
      <w:suppressAutoHyphens/>
      <w:autoSpaceDN w:val="0"/>
      <w:spacing w:after="120"/>
      <w:textAlignment w:val="baseline"/>
    </w:pPr>
    <w:rPr>
      <w:rFonts w:eastAsia="SimSun" w:cs="Mangal"/>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029A1"/>
    <w:rPr>
      <w:rFonts w:ascii="Times New Roman" w:eastAsia="SimSun" w:hAnsi="Times New Roman" w:cs="Mangal"/>
      <w:kern w:val="3"/>
      <w:sz w:val="24"/>
      <w:szCs w:val="21"/>
      <w:lang w:eastAsia="zh-CN" w:bidi="hi-IN"/>
    </w:rPr>
  </w:style>
  <w:style w:type="table" w:styleId="Listavistosa-nfasis1">
    <w:name w:val="Colorful List Accent 1"/>
    <w:basedOn w:val="Tablanormal"/>
    <w:link w:val="Listavistosa-nfasis1Car"/>
    <w:uiPriority w:val="34"/>
    <w:rsid w:val="00F029A1"/>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Listavistosa-nfasis1Car">
    <w:name w:val="Lista vistosa - Énfasis 1 Car"/>
    <w:aliases w:val="Bullet List Car,FooterText Car,numbered Car,List Paragraph1 Car,Paragraphe de liste1 Car,lp1 Car,Párrafo de lista1 Car,Lista multicolor - Énfasis 11 Car,Lista vistosa - Énfasis 13 Car,List Paragraph Car,Párrafo de lista Car"/>
    <w:link w:val="Listavistosa-nfasis1"/>
    <w:locked/>
    <w:rsid w:val="00F029A1"/>
    <w:rPr>
      <w:rFonts w:ascii="Times New Roman" w:eastAsia="Times New Roman" w:hAnsi="Times New Roman" w:cs="Times New Roman"/>
      <w:sz w:val="20"/>
      <w:szCs w:val="20"/>
      <w:lang w:eastAsia="es-ES"/>
    </w:rPr>
  </w:style>
  <w:style w:type="paragraph" w:styleId="Sinespaciado">
    <w:name w:val="No Spacing"/>
    <w:aliases w:val="Aries,k,Sin espaciado2,alejo"/>
    <w:link w:val="SinespaciadoCar"/>
    <w:uiPriority w:val="1"/>
    <w:qFormat/>
    <w:rsid w:val="00F029A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aliases w:val="Aries Car,k Car,Sin espaciado2 Car,alejo Car"/>
    <w:link w:val="Sinespaciado"/>
    <w:uiPriority w:val="1"/>
    <w:rsid w:val="00181E5A"/>
    <w:rPr>
      <w:rFonts w:ascii="Times New Roman" w:eastAsia="Times New Roman" w:hAnsi="Times New Roman" w:cs="Times New Roman"/>
      <w:sz w:val="20"/>
      <w:szCs w:val="20"/>
      <w:lang w:val="es-ES" w:eastAsia="es-ES"/>
    </w:rPr>
  </w:style>
  <w:style w:type="paragraph" w:styleId="Ttulo">
    <w:name w:val="Title"/>
    <w:aliases w:val="AL Título,Título AL,Títulos Principales sin numeración"/>
    <w:basedOn w:val="Normal"/>
    <w:link w:val="TtuloCar"/>
    <w:uiPriority w:val="10"/>
    <w:qFormat/>
    <w:rsid w:val="00F029A1"/>
    <w:pPr>
      <w:jc w:val="center"/>
    </w:pPr>
    <w:rPr>
      <w:b/>
      <w:bCs/>
      <w:sz w:val="24"/>
      <w:szCs w:val="24"/>
      <w:lang w:val="es-CO" w:eastAsia="en-US"/>
    </w:rPr>
  </w:style>
  <w:style w:type="character" w:customStyle="1" w:styleId="TtuloCar">
    <w:name w:val="Título Car"/>
    <w:aliases w:val="AL Título Car,Título AL Car,Títulos Principales sin numeración Car"/>
    <w:basedOn w:val="Fuentedeprrafopredeter"/>
    <w:link w:val="Ttulo"/>
    <w:uiPriority w:val="10"/>
    <w:rsid w:val="00F029A1"/>
    <w:rPr>
      <w:rFonts w:ascii="Times New Roman" w:eastAsia="Times New Roman" w:hAnsi="Times New Roman" w:cs="Times New Roman"/>
      <w:b/>
      <w:bCs/>
      <w:sz w:val="24"/>
      <w:szCs w:val="24"/>
    </w:rPr>
  </w:style>
  <w:style w:type="paragraph" w:styleId="Subttulo">
    <w:name w:val="Subtitle"/>
    <w:basedOn w:val="Normal"/>
    <w:link w:val="SubttuloCar"/>
    <w:uiPriority w:val="11"/>
    <w:qFormat/>
    <w:rsid w:val="00F029A1"/>
    <w:pPr>
      <w:jc w:val="center"/>
    </w:pPr>
    <w:rPr>
      <w:b/>
      <w:bCs/>
      <w:sz w:val="24"/>
      <w:szCs w:val="24"/>
    </w:rPr>
  </w:style>
  <w:style w:type="character" w:customStyle="1" w:styleId="SubttuloCar">
    <w:name w:val="Subtítulo Car"/>
    <w:basedOn w:val="Fuentedeprrafopredeter"/>
    <w:link w:val="Subttulo"/>
    <w:uiPriority w:val="11"/>
    <w:rsid w:val="00F029A1"/>
    <w:rPr>
      <w:rFonts w:ascii="Times New Roman" w:eastAsia="Times New Roman" w:hAnsi="Times New Roman" w:cs="Times New Roman"/>
      <w:b/>
      <w:bCs/>
      <w:sz w:val="24"/>
      <w:szCs w:val="24"/>
      <w:lang w:val="es-ES" w:eastAsia="es-ES"/>
    </w:rPr>
  </w:style>
  <w:style w:type="character" w:customStyle="1" w:styleId="SangradetextonormalCar">
    <w:name w:val="Sangría de texto normal Car"/>
    <w:basedOn w:val="Fuentedeprrafopredeter"/>
    <w:link w:val="Sangradetextonormal"/>
    <w:uiPriority w:val="99"/>
    <w:rsid w:val="00F029A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F029A1"/>
    <w:pPr>
      <w:spacing w:after="120"/>
      <w:ind w:left="283"/>
    </w:pPr>
    <w:rPr>
      <w:sz w:val="24"/>
      <w:szCs w:val="24"/>
    </w:rPr>
  </w:style>
  <w:style w:type="paragraph" w:customStyle="1" w:styleId="TEXTO">
    <w:name w:val="TEXTO"/>
    <w:rsid w:val="00F070E7"/>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181E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81E5A"/>
    <w:pPr>
      <w:widowControl w:val="0"/>
      <w:spacing w:before="97"/>
      <w:ind w:left="64"/>
    </w:pPr>
    <w:rPr>
      <w:rFonts w:ascii="Calibri" w:eastAsia="Calibri" w:hAnsi="Calibri" w:cs="Calibri"/>
      <w:sz w:val="22"/>
      <w:szCs w:val="22"/>
      <w:lang w:val="en-US" w:eastAsia="en-US"/>
    </w:rPr>
  </w:style>
  <w:style w:type="paragraph" w:styleId="NormalWeb">
    <w:name w:val="Normal (Web)"/>
    <w:aliases w:val="Normal (Web) Car Car"/>
    <w:basedOn w:val="Normal"/>
    <w:link w:val="NormalWebCar"/>
    <w:uiPriority w:val="99"/>
    <w:unhideWhenUsed/>
    <w:qFormat/>
    <w:rsid w:val="00181E5A"/>
    <w:pPr>
      <w:spacing w:before="100" w:beforeAutospacing="1" w:after="100" w:afterAutospacing="1"/>
    </w:pPr>
    <w:rPr>
      <w:rFonts w:eastAsia="Calibri"/>
      <w:sz w:val="24"/>
      <w:szCs w:val="24"/>
      <w:lang w:val="es-CO" w:eastAsia="es-CO"/>
    </w:rPr>
  </w:style>
  <w:style w:type="character" w:customStyle="1" w:styleId="NormalWebCar">
    <w:name w:val="Normal (Web) Car"/>
    <w:aliases w:val="Normal (Web) Car Car Car"/>
    <w:link w:val="NormalWeb"/>
    <w:uiPriority w:val="99"/>
    <w:locked/>
    <w:rsid w:val="00181E5A"/>
    <w:rPr>
      <w:rFonts w:ascii="Times New Roman" w:eastAsia="Calibri" w:hAnsi="Times New Roman" w:cs="Times New Roman"/>
      <w:sz w:val="24"/>
      <w:szCs w:val="24"/>
      <w:lang w:eastAsia="es-CO"/>
    </w:rPr>
  </w:style>
  <w:style w:type="character" w:customStyle="1" w:styleId="Textoindependiente2Car">
    <w:name w:val="Texto independiente 2 Car"/>
    <w:basedOn w:val="Fuentedeprrafopredeter"/>
    <w:link w:val="Textoindependiente2"/>
    <w:uiPriority w:val="99"/>
    <w:semiHidden/>
    <w:rsid w:val="00181E5A"/>
  </w:style>
  <w:style w:type="paragraph" w:styleId="Textoindependiente2">
    <w:name w:val="Body Text 2"/>
    <w:basedOn w:val="Normal"/>
    <w:link w:val="Textoindependiente2Car"/>
    <w:uiPriority w:val="99"/>
    <w:semiHidden/>
    <w:unhideWhenUsed/>
    <w:rsid w:val="00181E5A"/>
    <w:pPr>
      <w:spacing w:after="120" w:line="480" w:lineRule="auto"/>
    </w:pPr>
    <w:rPr>
      <w:rFonts w:asciiTheme="minorHAnsi" w:eastAsiaTheme="minorHAnsi" w:hAnsiTheme="minorHAnsi" w:cstheme="minorBidi"/>
      <w:sz w:val="22"/>
      <w:szCs w:val="22"/>
      <w:lang w:val="es-CO" w:eastAsia="en-US"/>
    </w:rPr>
  </w:style>
  <w:style w:type="paragraph" w:customStyle="1" w:styleId="Textbody">
    <w:name w:val="Text body"/>
    <w:basedOn w:val="Standard"/>
    <w:rsid w:val="00181E5A"/>
  </w:style>
  <w:style w:type="paragraph" w:customStyle="1" w:styleId="PARTE">
    <w:name w:val="PARTE"/>
    <w:basedOn w:val="Normal"/>
    <w:rsid w:val="00181E5A"/>
    <w:pPr>
      <w:jc w:val="center"/>
    </w:pPr>
    <w:rPr>
      <w:rFonts w:ascii="Arial Narrow" w:hAnsi="Arial Narrow" w:cs="Arial Narrow"/>
      <w:b/>
      <w:bCs/>
      <w:sz w:val="28"/>
      <w:szCs w:val="28"/>
      <w:lang w:val="es-ES_tradnl" w:eastAsia="es-ES_tradnl"/>
    </w:rPr>
  </w:style>
  <w:style w:type="paragraph" w:styleId="Encabezadodemensaje">
    <w:name w:val="Message Header"/>
    <w:basedOn w:val="Normal"/>
    <w:link w:val="EncabezadodemensajeCar"/>
    <w:uiPriority w:val="99"/>
    <w:unhideWhenUsed/>
    <w:rsid w:val="00181E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uiPriority w:val="99"/>
    <w:rsid w:val="00181E5A"/>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1E5A"/>
    <w:pPr>
      <w:ind w:left="4252"/>
    </w:pPr>
    <w:rPr>
      <w:rFonts w:asciiTheme="minorHAnsi" w:eastAsiaTheme="minorHAnsi" w:hAnsiTheme="minorHAnsi" w:cstheme="minorBidi"/>
      <w:sz w:val="22"/>
      <w:szCs w:val="22"/>
      <w:lang w:val="es-CO" w:eastAsia="en-US"/>
    </w:rPr>
  </w:style>
  <w:style w:type="character" w:customStyle="1" w:styleId="CierreCar">
    <w:name w:val="Cierre Car"/>
    <w:basedOn w:val="Fuentedeprrafopredeter"/>
    <w:link w:val="Cierre"/>
    <w:uiPriority w:val="99"/>
    <w:rsid w:val="00181E5A"/>
  </w:style>
  <w:style w:type="paragraph" w:styleId="Firma">
    <w:name w:val="Signature"/>
    <w:basedOn w:val="Normal"/>
    <w:link w:val="FirmaCar"/>
    <w:uiPriority w:val="99"/>
    <w:unhideWhenUsed/>
    <w:rsid w:val="00181E5A"/>
    <w:pPr>
      <w:ind w:left="4252"/>
    </w:pPr>
    <w:rPr>
      <w:rFonts w:asciiTheme="minorHAnsi" w:eastAsiaTheme="minorHAnsi" w:hAnsiTheme="minorHAnsi" w:cstheme="minorBidi"/>
      <w:sz w:val="22"/>
      <w:szCs w:val="22"/>
      <w:lang w:val="es-CO" w:eastAsia="en-US"/>
    </w:rPr>
  </w:style>
  <w:style w:type="character" w:customStyle="1" w:styleId="FirmaCar">
    <w:name w:val="Firma Car"/>
    <w:basedOn w:val="Fuentedeprrafopredeter"/>
    <w:link w:val="Firma"/>
    <w:uiPriority w:val="99"/>
    <w:rsid w:val="00181E5A"/>
  </w:style>
  <w:style w:type="paragraph" w:styleId="Textoindependienteprimerasangra2">
    <w:name w:val="Body Text First Indent 2"/>
    <w:basedOn w:val="Sangradetextonormal"/>
    <w:link w:val="Textoindependienteprimerasangra2Car"/>
    <w:uiPriority w:val="99"/>
    <w:unhideWhenUsed/>
    <w:rsid w:val="00181E5A"/>
    <w:pPr>
      <w:spacing w:after="200" w:line="276"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181E5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84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http://www.ejercito.mil.co"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25</Pages>
  <Words>14011</Words>
  <Characters>77064</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PS. Ingrid Paola Navarro Vargas</cp:lastModifiedBy>
  <cp:revision>4</cp:revision>
  <cp:lastPrinted>2019-10-30T23:17:00Z</cp:lastPrinted>
  <dcterms:created xsi:type="dcterms:W3CDTF">2019-11-06T12:46:00Z</dcterms:created>
  <dcterms:modified xsi:type="dcterms:W3CDTF">2019-11-06T12:58:00Z</dcterms:modified>
</cp:coreProperties>
</file>