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948" w:rsidRDefault="00A74948" w:rsidP="00A74948">
      <w:pPr>
        <w:contextualSpacing/>
        <w:rPr>
          <w:rFonts w:eastAsia="Calibri" w:cs="Arial"/>
          <w:b/>
        </w:rPr>
      </w:pPr>
    </w:p>
    <w:p w:rsidR="00A74948" w:rsidRDefault="00A74948" w:rsidP="00A74948">
      <w:pPr>
        <w:contextualSpacing/>
        <w:rPr>
          <w:rFonts w:eastAsia="Calibri" w:cs="Arial"/>
          <w:b/>
        </w:rPr>
      </w:pPr>
    </w:p>
    <w:p w:rsidR="00A74948" w:rsidRDefault="00A74948" w:rsidP="00A74948">
      <w:pPr>
        <w:contextualSpacing/>
        <w:jc w:val="center"/>
        <w:rPr>
          <w:rFonts w:eastAsia="Calibri" w:cs="Arial"/>
          <w:b/>
        </w:rPr>
      </w:pPr>
      <w:r w:rsidRPr="00A74948">
        <w:rPr>
          <w:rFonts w:eastAsia="Calibri" w:cs="Arial"/>
          <w:b/>
        </w:rPr>
        <w:t>INFORMACION PARA EL CALCULO DE LA CAPACIDAD RESIDUAL</w:t>
      </w:r>
    </w:p>
    <w:p w:rsidR="00A74948" w:rsidRDefault="00A74948" w:rsidP="00A74948">
      <w:pPr>
        <w:contextualSpacing/>
        <w:rPr>
          <w:rFonts w:eastAsia="Calibri" w:cs="Arial"/>
          <w:b/>
        </w:rPr>
      </w:pPr>
    </w:p>
    <w:p w:rsidR="00A74948" w:rsidRPr="00ED59EF" w:rsidRDefault="00A74948" w:rsidP="00A74948">
      <w:pPr>
        <w:contextualSpacing/>
        <w:rPr>
          <w:rFonts w:eastAsia="Calibri" w:cs="Arial"/>
          <w:b/>
        </w:rPr>
      </w:pPr>
      <w:r w:rsidRPr="00ED59EF">
        <w:rPr>
          <w:rFonts w:eastAsia="Calibri" w:cs="Arial"/>
          <w:b/>
        </w:rPr>
        <w:t>DOCUMENTACIÓN REQUERIDA</w:t>
      </w:r>
    </w:p>
    <w:p w:rsidR="00A74948" w:rsidRPr="00ED59EF" w:rsidRDefault="00A74948" w:rsidP="00A74948">
      <w:pPr>
        <w:adjustRightInd w:val="0"/>
        <w:rPr>
          <w:rFonts w:eastAsia="Calibri" w:cs="HelveticaNeue-Light"/>
        </w:rPr>
      </w:pPr>
    </w:p>
    <w:p w:rsidR="00A74948" w:rsidRPr="00ED59EF" w:rsidRDefault="00A74948" w:rsidP="00A74948">
      <w:pPr>
        <w:adjustRightInd w:val="0"/>
        <w:jc w:val="both"/>
        <w:rPr>
          <w:rFonts w:eastAsia="Calibri" w:cs="HelveticaNeue-Light"/>
        </w:rPr>
      </w:pPr>
      <w:r w:rsidRPr="00ED59EF">
        <w:rPr>
          <w:rFonts w:eastAsia="Calibri" w:cs="HelveticaNeue-Light"/>
        </w:rPr>
        <w:t>El proponente debe demostrar que su operación o actividad comercial le permite asumir nuevas obligaciones derivadas del contrato objeto del Proceso de Contratación. Por lo cual, el proponente en un Proceso de Contratación de una obra pública debe presentar la siguiente información para acreditar su Capacidad Residual:</w:t>
      </w:r>
    </w:p>
    <w:p w:rsidR="00A74948" w:rsidRPr="00ED59EF" w:rsidRDefault="00A74948" w:rsidP="00A74948">
      <w:pPr>
        <w:adjustRightInd w:val="0"/>
        <w:jc w:val="both"/>
        <w:rPr>
          <w:rFonts w:eastAsia="Calibri" w:cs="HelveticaNeue-Light"/>
        </w:rPr>
      </w:pPr>
    </w:p>
    <w:p w:rsidR="00A74948" w:rsidRPr="00ED59EF" w:rsidRDefault="00A74948" w:rsidP="00A74948">
      <w:pPr>
        <w:adjustRightInd w:val="0"/>
        <w:jc w:val="both"/>
        <w:rPr>
          <w:rFonts w:eastAsia="Calibri" w:cs="HelveticaNeue-Light"/>
        </w:rPr>
      </w:pPr>
      <w:r w:rsidRPr="00ED59EF">
        <w:rPr>
          <w:rFonts w:eastAsia="Times New Roman"/>
          <w:noProof/>
          <w:lang w:val="es-MX" w:eastAsia="es-MX" w:bidi="ar-SA"/>
        </w:rPr>
        <w:drawing>
          <wp:inline distT="0" distB="0" distL="0" distR="0" wp14:anchorId="0AA732DC" wp14:editId="4B56CAAF">
            <wp:extent cx="5986780" cy="1975485"/>
            <wp:effectExtent l="0" t="0" r="0" b="5715"/>
            <wp:docPr id="206" name="Imagen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
                      <a:extLst>
                        <a:ext uri="{28A0092B-C50C-407E-A947-70E740481C1C}">
                          <a14:useLocalDpi xmlns:a14="http://schemas.microsoft.com/office/drawing/2010/main" val="0"/>
                        </a:ext>
                      </a:extLst>
                    </a:blip>
                    <a:srcRect l="11206" t="31419" r="18893" b="29053"/>
                    <a:stretch>
                      <a:fillRect/>
                    </a:stretch>
                  </pic:blipFill>
                  <pic:spPr bwMode="auto">
                    <a:xfrm>
                      <a:off x="0" y="0"/>
                      <a:ext cx="5986780" cy="1975485"/>
                    </a:xfrm>
                    <a:prstGeom prst="rect">
                      <a:avLst/>
                    </a:prstGeom>
                    <a:noFill/>
                    <a:ln>
                      <a:noFill/>
                    </a:ln>
                  </pic:spPr>
                </pic:pic>
              </a:graphicData>
            </a:graphic>
          </wp:inline>
        </w:drawing>
      </w:r>
    </w:p>
    <w:p w:rsidR="00A74948" w:rsidRPr="00ED59EF" w:rsidRDefault="00A74948" w:rsidP="00A74948">
      <w:pPr>
        <w:widowControl/>
        <w:numPr>
          <w:ilvl w:val="0"/>
          <w:numId w:val="1"/>
        </w:numPr>
        <w:adjustRightInd w:val="0"/>
        <w:spacing w:after="200" w:line="276" w:lineRule="auto"/>
        <w:ind w:left="709" w:hanging="283"/>
        <w:jc w:val="both"/>
        <w:rPr>
          <w:rFonts w:eastAsia="Calibri" w:cs="Arial"/>
          <w:b/>
        </w:rPr>
      </w:pPr>
      <w:r w:rsidRPr="00ED59EF">
        <w:rPr>
          <w:rFonts w:eastAsia="Calibri" w:cs="Arial"/>
          <w:b/>
          <w:bCs/>
        </w:rPr>
        <w:t>Anexo A - CERTIFICACIÓN DE CONTRATOS PARA ACREDITACIÓN DE EXPERIENCIA</w:t>
      </w:r>
    </w:p>
    <w:p w:rsidR="00A74948" w:rsidRPr="00ED59EF" w:rsidRDefault="00A74948" w:rsidP="00A74948">
      <w:pPr>
        <w:tabs>
          <w:tab w:val="left" w:pos="2268"/>
        </w:tabs>
        <w:jc w:val="both"/>
        <w:rPr>
          <w:rFonts w:eastAsia="Calibri" w:cs="Arial"/>
          <w:b/>
        </w:rPr>
      </w:pPr>
    </w:p>
    <w:p w:rsidR="00A74948" w:rsidRPr="00ED59EF" w:rsidRDefault="00A74948" w:rsidP="00A74948">
      <w:pPr>
        <w:tabs>
          <w:tab w:val="left" w:pos="2268"/>
        </w:tabs>
        <w:jc w:val="both"/>
        <w:rPr>
          <w:rFonts w:eastAsia="Calibri" w:cs="Arial"/>
        </w:rPr>
      </w:pPr>
      <w:r w:rsidRPr="00ED59EF">
        <w:rPr>
          <w:rFonts w:eastAsia="Calibri" w:cs="Arial"/>
          <w:b/>
        </w:rPr>
        <w:t>Oferente</w:t>
      </w:r>
      <w:r w:rsidRPr="00ED59EF">
        <w:rPr>
          <w:rFonts w:eastAsia="Calibri" w:cs="Arial"/>
        </w:rPr>
        <w:t xml:space="preserve"> ___________________________</w:t>
      </w:r>
    </w:p>
    <w:p w:rsidR="00A74948" w:rsidRPr="00ED59EF" w:rsidRDefault="00A74948" w:rsidP="00A74948">
      <w:pPr>
        <w:tabs>
          <w:tab w:val="left" w:pos="2268"/>
        </w:tabs>
        <w:jc w:val="both"/>
        <w:rPr>
          <w:rFonts w:eastAsia="Calibri"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2943"/>
        <w:gridCol w:w="2943"/>
      </w:tblGrid>
      <w:tr w:rsidR="00A74948" w:rsidRPr="00ED59EF" w:rsidTr="00F31A63">
        <w:tc>
          <w:tcPr>
            <w:tcW w:w="1666" w:type="pct"/>
            <w:tcBorders>
              <w:top w:val="single" w:sz="4" w:space="0" w:color="auto"/>
              <w:left w:val="single" w:sz="4" w:space="0" w:color="auto"/>
              <w:bottom w:val="single" w:sz="4" w:space="0" w:color="auto"/>
              <w:right w:val="single" w:sz="4" w:space="0" w:color="auto"/>
            </w:tcBorders>
          </w:tcPr>
          <w:p w:rsidR="00A74948" w:rsidRPr="00ED59EF" w:rsidRDefault="00A74948" w:rsidP="00F31A63">
            <w:pPr>
              <w:adjustRightInd w:val="0"/>
              <w:jc w:val="center"/>
              <w:rPr>
                <w:rFonts w:eastAsia="Calibri" w:cs="Arial"/>
                <w:b/>
              </w:rPr>
            </w:pPr>
            <w:r w:rsidRPr="00ED59EF">
              <w:rPr>
                <w:rFonts w:eastAsia="Calibri" w:cs="Arial"/>
                <w:b/>
              </w:rPr>
              <w:t>Contratos relacionados con la actividad de la construcción – segmento 72 Clasificador UNSPSC</w:t>
            </w:r>
          </w:p>
          <w:p w:rsidR="00A74948" w:rsidRPr="00ED59EF" w:rsidRDefault="00A74948" w:rsidP="00F31A63">
            <w:pPr>
              <w:tabs>
                <w:tab w:val="left" w:pos="1950"/>
                <w:tab w:val="center" w:pos="4419"/>
              </w:tabs>
              <w:jc w:val="center"/>
              <w:rPr>
                <w:rFonts w:eastAsia="DejaVu Sans" w:cs="Arial"/>
                <w:b/>
                <w:i/>
                <w:iCs/>
                <w:kern w:val="2"/>
                <w:lang w:eastAsia="es-MX"/>
              </w:rPr>
            </w:pPr>
          </w:p>
        </w:tc>
        <w:tc>
          <w:tcPr>
            <w:tcW w:w="1667" w:type="pct"/>
            <w:tcBorders>
              <w:top w:val="single" w:sz="4" w:space="0" w:color="auto"/>
              <w:left w:val="single" w:sz="4" w:space="0" w:color="auto"/>
              <w:bottom w:val="single" w:sz="4" w:space="0" w:color="auto"/>
              <w:right w:val="single" w:sz="4" w:space="0" w:color="auto"/>
            </w:tcBorders>
          </w:tcPr>
          <w:p w:rsidR="00A74948" w:rsidRPr="00ED59EF" w:rsidRDefault="00A74948" w:rsidP="00F31A63">
            <w:pPr>
              <w:adjustRightInd w:val="0"/>
              <w:jc w:val="center"/>
              <w:rPr>
                <w:rFonts w:eastAsia="Calibri" w:cs="Arial"/>
                <w:b/>
              </w:rPr>
            </w:pPr>
            <w:r w:rsidRPr="00ED59EF">
              <w:rPr>
                <w:rFonts w:eastAsia="Calibri" w:cs="Arial"/>
                <w:b/>
              </w:rPr>
              <w:t>Participación del proponente en el contratista plural</w:t>
            </w:r>
          </w:p>
          <w:p w:rsidR="00A74948" w:rsidRPr="00ED59EF" w:rsidRDefault="00A74948" w:rsidP="00F31A63">
            <w:pPr>
              <w:tabs>
                <w:tab w:val="left" w:pos="1950"/>
                <w:tab w:val="center" w:pos="4419"/>
              </w:tabs>
              <w:jc w:val="center"/>
              <w:rPr>
                <w:rFonts w:eastAsia="DejaVu Sans" w:cs="Arial"/>
                <w:b/>
                <w:i/>
                <w:iCs/>
                <w:kern w:val="2"/>
                <w:lang w:eastAsia="es-MX"/>
              </w:rPr>
            </w:pPr>
          </w:p>
        </w:tc>
        <w:tc>
          <w:tcPr>
            <w:tcW w:w="1667" w:type="pct"/>
            <w:tcBorders>
              <w:top w:val="single" w:sz="4" w:space="0" w:color="auto"/>
              <w:left w:val="single" w:sz="4" w:space="0" w:color="auto"/>
              <w:bottom w:val="single" w:sz="4" w:space="0" w:color="auto"/>
              <w:right w:val="single" w:sz="4" w:space="0" w:color="auto"/>
            </w:tcBorders>
            <w:hideMark/>
          </w:tcPr>
          <w:p w:rsidR="00A74948" w:rsidRPr="00ED59EF" w:rsidRDefault="00A74948" w:rsidP="00F31A63">
            <w:pPr>
              <w:adjustRightInd w:val="0"/>
              <w:jc w:val="center"/>
              <w:rPr>
                <w:rFonts w:eastAsia="Calibri" w:cs="Arial"/>
                <w:b/>
              </w:rPr>
            </w:pPr>
            <w:r w:rsidRPr="00ED59EF">
              <w:rPr>
                <w:rFonts w:eastAsia="Calibri" w:cs="Arial"/>
                <w:b/>
              </w:rPr>
              <w:t>Valor total de los contratos ejecutados (valor del contrato ponderado por la participación en pesos colombianos)</w:t>
            </w:r>
          </w:p>
        </w:tc>
      </w:tr>
      <w:tr w:rsidR="00A74948" w:rsidRPr="00ED59EF" w:rsidTr="00F31A63">
        <w:tc>
          <w:tcPr>
            <w:tcW w:w="1666" w:type="pct"/>
            <w:tcBorders>
              <w:top w:val="single" w:sz="4" w:space="0" w:color="auto"/>
              <w:left w:val="single" w:sz="4" w:space="0" w:color="auto"/>
              <w:bottom w:val="single" w:sz="4" w:space="0" w:color="auto"/>
              <w:right w:val="single" w:sz="4" w:space="0" w:color="auto"/>
            </w:tcBorders>
          </w:tcPr>
          <w:p w:rsidR="00A74948" w:rsidRPr="00ED59EF" w:rsidRDefault="00A74948" w:rsidP="00F31A63">
            <w:pPr>
              <w:tabs>
                <w:tab w:val="left" w:pos="1950"/>
                <w:tab w:val="center" w:pos="4419"/>
              </w:tabs>
              <w:rPr>
                <w:rFonts w:eastAsia="DejaVu Sans" w:cs="Arial"/>
                <w:b/>
                <w:i/>
                <w:iCs/>
                <w:kern w:val="2"/>
                <w:lang w:eastAsia="es-MX"/>
              </w:rPr>
            </w:pPr>
          </w:p>
        </w:tc>
        <w:tc>
          <w:tcPr>
            <w:tcW w:w="1667" w:type="pct"/>
            <w:tcBorders>
              <w:top w:val="single" w:sz="4" w:space="0" w:color="auto"/>
              <w:left w:val="single" w:sz="4" w:space="0" w:color="auto"/>
              <w:bottom w:val="single" w:sz="4" w:space="0" w:color="auto"/>
              <w:right w:val="single" w:sz="4" w:space="0" w:color="auto"/>
            </w:tcBorders>
          </w:tcPr>
          <w:p w:rsidR="00A74948" w:rsidRPr="00ED59EF" w:rsidRDefault="00A74948" w:rsidP="00F31A63">
            <w:pPr>
              <w:tabs>
                <w:tab w:val="left" w:pos="1950"/>
                <w:tab w:val="center" w:pos="4419"/>
              </w:tabs>
              <w:rPr>
                <w:rFonts w:eastAsia="DejaVu Sans" w:cs="Arial"/>
                <w:b/>
                <w:i/>
                <w:iCs/>
                <w:kern w:val="2"/>
                <w:lang w:eastAsia="es-MX"/>
              </w:rPr>
            </w:pPr>
          </w:p>
        </w:tc>
        <w:tc>
          <w:tcPr>
            <w:tcW w:w="1667" w:type="pct"/>
            <w:tcBorders>
              <w:top w:val="single" w:sz="4" w:space="0" w:color="auto"/>
              <w:left w:val="single" w:sz="4" w:space="0" w:color="auto"/>
              <w:bottom w:val="single" w:sz="4" w:space="0" w:color="auto"/>
              <w:right w:val="single" w:sz="4" w:space="0" w:color="auto"/>
            </w:tcBorders>
          </w:tcPr>
          <w:p w:rsidR="00A74948" w:rsidRPr="00ED59EF" w:rsidRDefault="00A74948" w:rsidP="00F31A63">
            <w:pPr>
              <w:tabs>
                <w:tab w:val="left" w:pos="1950"/>
                <w:tab w:val="center" w:pos="4419"/>
              </w:tabs>
              <w:rPr>
                <w:rFonts w:eastAsia="DejaVu Sans" w:cs="Arial"/>
                <w:b/>
                <w:i/>
                <w:iCs/>
                <w:kern w:val="2"/>
                <w:lang w:eastAsia="es-MX"/>
              </w:rPr>
            </w:pPr>
          </w:p>
        </w:tc>
      </w:tr>
      <w:tr w:rsidR="00A74948" w:rsidRPr="00ED59EF" w:rsidTr="00F31A63">
        <w:tc>
          <w:tcPr>
            <w:tcW w:w="1666" w:type="pct"/>
            <w:tcBorders>
              <w:top w:val="single" w:sz="4" w:space="0" w:color="auto"/>
              <w:left w:val="single" w:sz="4" w:space="0" w:color="auto"/>
              <w:bottom w:val="single" w:sz="4" w:space="0" w:color="auto"/>
              <w:right w:val="single" w:sz="4" w:space="0" w:color="auto"/>
            </w:tcBorders>
          </w:tcPr>
          <w:p w:rsidR="00A74948" w:rsidRPr="00ED59EF" w:rsidRDefault="00A74948" w:rsidP="00F31A63">
            <w:pPr>
              <w:tabs>
                <w:tab w:val="left" w:pos="1950"/>
                <w:tab w:val="center" w:pos="4419"/>
              </w:tabs>
              <w:rPr>
                <w:rFonts w:eastAsia="DejaVu Sans" w:cs="Arial"/>
                <w:b/>
                <w:i/>
                <w:iCs/>
                <w:kern w:val="2"/>
                <w:lang w:eastAsia="es-MX"/>
              </w:rPr>
            </w:pPr>
          </w:p>
        </w:tc>
        <w:tc>
          <w:tcPr>
            <w:tcW w:w="1667" w:type="pct"/>
            <w:tcBorders>
              <w:top w:val="single" w:sz="4" w:space="0" w:color="auto"/>
              <w:left w:val="single" w:sz="4" w:space="0" w:color="auto"/>
              <w:bottom w:val="single" w:sz="4" w:space="0" w:color="auto"/>
              <w:right w:val="single" w:sz="4" w:space="0" w:color="auto"/>
            </w:tcBorders>
          </w:tcPr>
          <w:p w:rsidR="00A74948" w:rsidRPr="00ED59EF" w:rsidRDefault="00A74948" w:rsidP="00F31A63">
            <w:pPr>
              <w:tabs>
                <w:tab w:val="left" w:pos="1950"/>
                <w:tab w:val="center" w:pos="4419"/>
              </w:tabs>
              <w:rPr>
                <w:rFonts w:eastAsia="DejaVu Sans" w:cs="Arial"/>
                <w:b/>
                <w:i/>
                <w:iCs/>
                <w:kern w:val="2"/>
                <w:lang w:eastAsia="es-MX"/>
              </w:rPr>
            </w:pPr>
          </w:p>
        </w:tc>
        <w:tc>
          <w:tcPr>
            <w:tcW w:w="1667" w:type="pct"/>
            <w:tcBorders>
              <w:top w:val="single" w:sz="4" w:space="0" w:color="auto"/>
              <w:left w:val="single" w:sz="4" w:space="0" w:color="auto"/>
              <w:bottom w:val="single" w:sz="4" w:space="0" w:color="auto"/>
              <w:right w:val="single" w:sz="4" w:space="0" w:color="auto"/>
            </w:tcBorders>
          </w:tcPr>
          <w:p w:rsidR="00A74948" w:rsidRPr="00ED59EF" w:rsidRDefault="00A74948" w:rsidP="00F31A63">
            <w:pPr>
              <w:tabs>
                <w:tab w:val="left" w:pos="1950"/>
                <w:tab w:val="center" w:pos="4419"/>
              </w:tabs>
              <w:rPr>
                <w:rFonts w:eastAsia="DejaVu Sans" w:cs="Arial"/>
                <w:b/>
                <w:i/>
                <w:iCs/>
                <w:kern w:val="2"/>
                <w:lang w:eastAsia="es-MX"/>
              </w:rPr>
            </w:pPr>
          </w:p>
        </w:tc>
      </w:tr>
      <w:tr w:rsidR="00A74948" w:rsidRPr="00ED59EF" w:rsidTr="00F31A63">
        <w:tc>
          <w:tcPr>
            <w:tcW w:w="1666" w:type="pct"/>
            <w:tcBorders>
              <w:top w:val="single" w:sz="4" w:space="0" w:color="auto"/>
              <w:left w:val="single" w:sz="4" w:space="0" w:color="auto"/>
              <w:bottom w:val="single" w:sz="4" w:space="0" w:color="auto"/>
              <w:right w:val="single" w:sz="4" w:space="0" w:color="auto"/>
            </w:tcBorders>
          </w:tcPr>
          <w:p w:rsidR="00A74948" w:rsidRPr="00ED59EF" w:rsidRDefault="00A74948" w:rsidP="00F31A63">
            <w:pPr>
              <w:tabs>
                <w:tab w:val="left" w:pos="1950"/>
                <w:tab w:val="center" w:pos="4419"/>
              </w:tabs>
              <w:rPr>
                <w:rFonts w:eastAsia="DejaVu Sans" w:cs="Arial"/>
                <w:b/>
                <w:i/>
                <w:iCs/>
                <w:kern w:val="2"/>
                <w:lang w:eastAsia="es-MX"/>
              </w:rPr>
            </w:pPr>
          </w:p>
        </w:tc>
        <w:tc>
          <w:tcPr>
            <w:tcW w:w="1667" w:type="pct"/>
            <w:tcBorders>
              <w:top w:val="single" w:sz="4" w:space="0" w:color="auto"/>
              <w:left w:val="single" w:sz="4" w:space="0" w:color="auto"/>
              <w:bottom w:val="single" w:sz="4" w:space="0" w:color="auto"/>
              <w:right w:val="single" w:sz="4" w:space="0" w:color="auto"/>
            </w:tcBorders>
          </w:tcPr>
          <w:p w:rsidR="00A74948" w:rsidRPr="00ED59EF" w:rsidRDefault="00A74948" w:rsidP="00F31A63">
            <w:pPr>
              <w:tabs>
                <w:tab w:val="left" w:pos="1950"/>
                <w:tab w:val="center" w:pos="4419"/>
              </w:tabs>
              <w:rPr>
                <w:rFonts w:eastAsia="DejaVu Sans" w:cs="Arial"/>
                <w:b/>
                <w:i/>
                <w:iCs/>
                <w:kern w:val="2"/>
                <w:lang w:eastAsia="es-MX"/>
              </w:rPr>
            </w:pPr>
          </w:p>
        </w:tc>
        <w:tc>
          <w:tcPr>
            <w:tcW w:w="1667" w:type="pct"/>
            <w:tcBorders>
              <w:top w:val="single" w:sz="4" w:space="0" w:color="auto"/>
              <w:left w:val="single" w:sz="4" w:space="0" w:color="auto"/>
              <w:bottom w:val="single" w:sz="4" w:space="0" w:color="auto"/>
              <w:right w:val="single" w:sz="4" w:space="0" w:color="auto"/>
            </w:tcBorders>
          </w:tcPr>
          <w:p w:rsidR="00A74948" w:rsidRPr="00ED59EF" w:rsidRDefault="00A74948" w:rsidP="00F31A63">
            <w:pPr>
              <w:tabs>
                <w:tab w:val="left" w:pos="1950"/>
                <w:tab w:val="center" w:pos="4419"/>
              </w:tabs>
              <w:rPr>
                <w:rFonts w:eastAsia="DejaVu Sans" w:cs="Arial"/>
                <w:b/>
                <w:i/>
                <w:iCs/>
                <w:kern w:val="2"/>
                <w:lang w:eastAsia="es-MX"/>
              </w:rPr>
            </w:pPr>
          </w:p>
        </w:tc>
      </w:tr>
      <w:tr w:rsidR="00A74948" w:rsidRPr="00ED59EF" w:rsidTr="00F31A63">
        <w:tc>
          <w:tcPr>
            <w:tcW w:w="3333" w:type="pct"/>
            <w:gridSpan w:val="2"/>
            <w:tcBorders>
              <w:top w:val="single" w:sz="4" w:space="0" w:color="auto"/>
              <w:left w:val="single" w:sz="4" w:space="0" w:color="auto"/>
              <w:bottom w:val="single" w:sz="4" w:space="0" w:color="auto"/>
              <w:right w:val="single" w:sz="4" w:space="0" w:color="auto"/>
            </w:tcBorders>
            <w:hideMark/>
          </w:tcPr>
          <w:p w:rsidR="00A74948" w:rsidRPr="00ED59EF" w:rsidRDefault="00A74948" w:rsidP="00F31A63">
            <w:pPr>
              <w:tabs>
                <w:tab w:val="left" w:pos="1950"/>
                <w:tab w:val="center" w:pos="4419"/>
              </w:tabs>
              <w:rPr>
                <w:rFonts w:eastAsia="DejaVu Sans" w:cs="Arial"/>
                <w:b/>
                <w:i/>
                <w:iCs/>
                <w:kern w:val="2"/>
                <w:lang w:eastAsia="es-MX"/>
              </w:rPr>
            </w:pPr>
            <w:r w:rsidRPr="00ED59EF">
              <w:rPr>
                <w:rFonts w:eastAsia="DejaVu Sans" w:cs="Arial"/>
                <w:b/>
                <w:iCs/>
                <w:kern w:val="2"/>
                <w:lang w:eastAsia="es-MX"/>
              </w:rPr>
              <w:t>TOTAL</w:t>
            </w:r>
          </w:p>
        </w:tc>
        <w:tc>
          <w:tcPr>
            <w:tcW w:w="1667" w:type="pct"/>
            <w:tcBorders>
              <w:top w:val="single" w:sz="4" w:space="0" w:color="auto"/>
              <w:left w:val="single" w:sz="4" w:space="0" w:color="auto"/>
              <w:bottom w:val="single" w:sz="4" w:space="0" w:color="auto"/>
              <w:right w:val="single" w:sz="4" w:space="0" w:color="auto"/>
            </w:tcBorders>
          </w:tcPr>
          <w:p w:rsidR="00A74948" w:rsidRPr="00ED59EF" w:rsidRDefault="00A74948" w:rsidP="00F31A63">
            <w:pPr>
              <w:tabs>
                <w:tab w:val="left" w:pos="1950"/>
                <w:tab w:val="center" w:pos="4419"/>
              </w:tabs>
              <w:rPr>
                <w:rFonts w:eastAsia="DejaVu Sans" w:cs="Arial"/>
                <w:b/>
                <w:i/>
                <w:iCs/>
                <w:kern w:val="2"/>
                <w:lang w:eastAsia="es-MX"/>
              </w:rPr>
            </w:pPr>
          </w:p>
        </w:tc>
      </w:tr>
    </w:tbl>
    <w:p w:rsidR="00A74948" w:rsidRPr="00ED59EF" w:rsidRDefault="00A74948" w:rsidP="00A74948">
      <w:pPr>
        <w:rPr>
          <w:rFonts w:eastAsia="Calibri" w:cs="HelveticaNeue-Light"/>
        </w:rPr>
      </w:pPr>
    </w:p>
    <w:p w:rsidR="00A74948" w:rsidRPr="00ED59EF" w:rsidRDefault="00A74948" w:rsidP="00A74948">
      <w:pPr>
        <w:rPr>
          <w:rFonts w:eastAsia="Calibri" w:cs="Arial"/>
          <w:b/>
        </w:rPr>
      </w:pPr>
      <w:r w:rsidRPr="00ED59EF">
        <w:rPr>
          <w:rFonts w:eastAsia="Calibri" w:cs="HelveticaNeue-Light"/>
        </w:rPr>
        <w:t>En constancia de lo anterior firmo este documento a los días [día] del mes de [mes] de [año].</w:t>
      </w:r>
    </w:p>
    <w:p w:rsidR="00A74948" w:rsidRPr="00ED59EF" w:rsidRDefault="00A74948" w:rsidP="00A74948">
      <w:pPr>
        <w:adjustRightInd w:val="0"/>
        <w:rPr>
          <w:rFonts w:eastAsia="Calibri" w:cs="HelveticaNeue-Light"/>
          <w:b/>
        </w:rPr>
      </w:pPr>
    </w:p>
    <w:p w:rsidR="00A74948" w:rsidRPr="00ED59EF" w:rsidRDefault="00A74948" w:rsidP="00A74948">
      <w:pPr>
        <w:adjustRightInd w:val="0"/>
        <w:rPr>
          <w:rFonts w:eastAsia="Calibri" w:cs="HelveticaNeue-Light"/>
          <w:b/>
        </w:rPr>
      </w:pPr>
      <w:r w:rsidRPr="00ED59EF">
        <w:rPr>
          <w:rFonts w:eastAsia="Calibri" w:cs="HelveticaNeue-Light"/>
          <w:b/>
        </w:rPr>
        <w:t>Firma representante legal del Oferente</w:t>
      </w:r>
    </w:p>
    <w:p w:rsidR="00A74948" w:rsidRPr="00ED59EF" w:rsidRDefault="00A74948" w:rsidP="00A74948">
      <w:pPr>
        <w:adjustRightInd w:val="0"/>
        <w:rPr>
          <w:rFonts w:eastAsia="Calibri" w:cs="HelveticaNeue-Light"/>
        </w:rPr>
      </w:pPr>
      <w:proofErr w:type="gramStart"/>
      <w:r w:rsidRPr="00ED59EF">
        <w:rPr>
          <w:rFonts w:eastAsia="Calibri" w:cs="HelveticaNeue-Light"/>
        </w:rPr>
        <w:t>Nombre:_</w:t>
      </w:r>
      <w:proofErr w:type="gramEnd"/>
      <w:r w:rsidRPr="00ED59EF">
        <w:rPr>
          <w:rFonts w:eastAsia="Calibri" w:cs="HelveticaNeue-Light"/>
        </w:rPr>
        <w:t>_________________________________</w:t>
      </w:r>
    </w:p>
    <w:p w:rsidR="00A74948" w:rsidRPr="00ED59EF" w:rsidRDefault="00A74948" w:rsidP="00A74948">
      <w:pPr>
        <w:adjustRightInd w:val="0"/>
        <w:rPr>
          <w:rFonts w:eastAsia="Calibri" w:cs="HelveticaNeue-Light"/>
        </w:rPr>
      </w:pPr>
      <w:proofErr w:type="gramStart"/>
      <w:r w:rsidRPr="00ED59EF">
        <w:rPr>
          <w:rFonts w:eastAsia="Calibri" w:cs="HelveticaNeue-Light"/>
        </w:rPr>
        <w:t>Cargo:_</w:t>
      </w:r>
      <w:proofErr w:type="gramEnd"/>
      <w:r w:rsidRPr="00ED59EF">
        <w:rPr>
          <w:rFonts w:eastAsia="Calibri" w:cs="HelveticaNeue-Light"/>
        </w:rPr>
        <w:t>___________________________________</w:t>
      </w:r>
    </w:p>
    <w:p w:rsidR="00A74948" w:rsidRPr="00ED59EF" w:rsidRDefault="00A74948" w:rsidP="00A74948">
      <w:pPr>
        <w:rPr>
          <w:rFonts w:eastAsia="Calibri" w:cs="Arial"/>
          <w:b/>
        </w:rPr>
      </w:pPr>
      <w:r w:rsidRPr="00ED59EF">
        <w:rPr>
          <w:rFonts w:eastAsia="Calibri" w:cs="HelveticaNeue-Light"/>
        </w:rPr>
        <w:t xml:space="preserve">Documento de </w:t>
      </w:r>
      <w:proofErr w:type="gramStart"/>
      <w:r w:rsidRPr="00ED59EF">
        <w:rPr>
          <w:rFonts w:eastAsia="Calibri" w:cs="HelveticaNeue-Light"/>
        </w:rPr>
        <w:t>Identidad:_</w:t>
      </w:r>
      <w:proofErr w:type="gramEnd"/>
      <w:r w:rsidRPr="00ED59EF">
        <w:rPr>
          <w:rFonts w:eastAsia="Calibri" w:cs="HelveticaNeue-Light"/>
        </w:rPr>
        <w:t>____________________</w:t>
      </w:r>
    </w:p>
    <w:p w:rsidR="00A74948" w:rsidRPr="00ED59EF" w:rsidRDefault="00A74948" w:rsidP="00A74948">
      <w:pPr>
        <w:rPr>
          <w:rFonts w:eastAsia="Calibri" w:cs="HelveticaNeue-Light"/>
          <w:b/>
        </w:rPr>
      </w:pPr>
    </w:p>
    <w:p w:rsidR="00A74948" w:rsidRPr="00ED59EF" w:rsidRDefault="00A74948" w:rsidP="00A74948">
      <w:pPr>
        <w:rPr>
          <w:rFonts w:eastAsia="Calibri" w:cs="HelveticaNeue-Light"/>
          <w:b/>
        </w:rPr>
      </w:pPr>
      <w:r w:rsidRPr="00ED59EF">
        <w:rPr>
          <w:rFonts w:eastAsia="Calibri" w:cs="HelveticaNeue-Light"/>
          <w:b/>
        </w:rPr>
        <w:t>Nota: Los representantes de los integrantes del Oferente plural deben suscribir cada uno el presente documento.</w:t>
      </w:r>
    </w:p>
    <w:p w:rsidR="00A74948" w:rsidRPr="00ED59EF" w:rsidRDefault="00A74948" w:rsidP="00A74948">
      <w:pPr>
        <w:rPr>
          <w:rFonts w:eastAsia="Calibri" w:cs="Arial"/>
          <w:b/>
        </w:rPr>
      </w:pPr>
    </w:p>
    <w:p w:rsidR="00A74948" w:rsidRPr="00ED59EF" w:rsidRDefault="00A74948" w:rsidP="00A74948">
      <w:pPr>
        <w:widowControl/>
        <w:numPr>
          <w:ilvl w:val="0"/>
          <w:numId w:val="1"/>
        </w:numPr>
        <w:adjustRightInd w:val="0"/>
        <w:spacing w:after="200" w:line="276" w:lineRule="auto"/>
        <w:ind w:left="426"/>
        <w:jc w:val="both"/>
        <w:rPr>
          <w:rFonts w:eastAsia="Calibri" w:cs="Arial"/>
          <w:b/>
          <w:bCs/>
        </w:rPr>
      </w:pPr>
      <w:r w:rsidRPr="00ED59EF">
        <w:rPr>
          <w:rFonts w:eastAsia="Calibri" w:cs="Arial"/>
          <w:b/>
          <w:bCs/>
        </w:rPr>
        <w:t>Anexo B - CERTIFICACIÓN DE LA CAPACIDAD TÉCNICA</w:t>
      </w:r>
    </w:p>
    <w:p w:rsidR="00A74948" w:rsidRPr="00ED59EF" w:rsidRDefault="00A74948" w:rsidP="00A74948">
      <w:pPr>
        <w:tabs>
          <w:tab w:val="left" w:pos="2268"/>
        </w:tabs>
        <w:jc w:val="both"/>
        <w:rPr>
          <w:rFonts w:eastAsia="Calibri" w:cs="Arial"/>
          <w:b/>
        </w:rPr>
      </w:pPr>
    </w:p>
    <w:p w:rsidR="00A74948" w:rsidRPr="00ED59EF" w:rsidRDefault="00A74948" w:rsidP="00A74948">
      <w:pPr>
        <w:tabs>
          <w:tab w:val="left" w:pos="2268"/>
        </w:tabs>
        <w:jc w:val="both"/>
        <w:rPr>
          <w:rFonts w:eastAsia="Calibri" w:cs="Arial"/>
        </w:rPr>
      </w:pPr>
      <w:r w:rsidRPr="00ED59EF">
        <w:rPr>
          <w:rFonts w:eastAsia="Calibri" w:cs="Arial"/>
          <w:b/>
        </w:rPr>
        <w:t>Oferente</w:t>
      </w:r>
      <w:r w:rsidRPr="00ED59EF">
        <w:rPr>
          <w:rFonts w:eastAsia="Calibri" w:cs="Arial"/>
        </w:rPr>
        <w:t xml:space="preserve"> ___________________________</w:t>
      </w:r>
    </w:p>
    <w:p w:rsidR="00A74948" w:rsidRPr="00ED59EF" w:rsidRDefault="00A74948" w:rsidP="00A74948">
      <w:pPr>
        <w:tabs>
          <w:tab w:val="left" w:pos="2268"/>
        </w:tabs>
        <w:jc w:val="both"/>
        <w:rPr>
          <w:rFonts w:eastAsia="Calibri" w:cs="Arial"/>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761"/>
        <w:gridCol w:w="1761"/>
        <w:gridCol w:w="1762"/>
        <w:gridCol w:w="1762"/>
        <w:gridCol w:w="1762"/>
      </w:tblGrid>
      <w:tr w:rsidR="00A74948" w:rsidRPr="00ED59EF" w:rsidTr="00F31A63">
        <w:tc>
          <w:tcPr>
            <w:tcW w:w="1000" w:type="pct"/>
            <w:vAlign w:val="center"/>
            <w:hideMark/>
          </w:tcPr>
          <w:p w:rsidR="00A74948" w:rsidRPr="00ED59EF" w:rsidRDefault="00A74948" w:rsidP="00F31A63">
            <w:pPr>
              <w:adjustRightInd w:val="0"/>
              <w:jc w:val="center"/>
              <w:rPr>
                <w:rFonts w:eastAsia="Calibri" w:cs="Calibri"/>
                <w:b/>
              </w:rPr>
            </w:pPr>
            <w:r w:rsidRPr="00ED59EF">
              <w:rPr>
                <w:rFonts w:eastAsia="Calibri" w:cs="Calibri"/>
                <w:b/>
              </w:rPr>
              <w:lastRenderedPageBreak/>
              <w:t>Nombre del socio</w:t>
            </w:r>
          </w:p>
          <w:p w:rsidR="00A74948" w:rsidRPr="00ED59EF" w:rsidRDefault="00A74948" w:rsidP="00F31A63">
            <w:pPr>
              <w:adjustRightInd w:val="0"/>
              <w:jc w:val="center"/>
              <w:rPr>
                <w:rFonts w:eastAsia="Calibri" w:cs="Calibri"/>
                <w:b/>
              </w:rPr>
            </w:pPr>
            <w:r w:rsidRPr="00ED59EF">
              <w:rPr>
                <w:rFonts w:eastAsia="Calibri" w:cs="Calibri"/>
                <w:b/>
              </w:rPr>
              <w:t>y/o profesional de la</w:t>
            </w:r>
          </w:p>
          <w:p w:rsidR="00A74948" w:rsidRPr="00ED59EF" w:rsidRDefault="00A74948" w:rsidP="00F31A63">
            <w:pPr>
              <w:adjustRightInd w:val="0"/>
              <w:jc w:val="center"/>
              <w:rPr>
                <w:rFonts w:eastAsia="Calibri" w:cs="Calibri"/>
                <w:b/>
              </w:rPr>
            </w:pPr>
            <w:r w:rsidRPr="00ED59EF">
              <w:rPr>
                <w:rFonts w:eastAsia="Calibri" w:cs="Calibri"/>
                <w:b/>
              </w:rPr>
              <w:t>arquitectura, ingeniería o</w:t>
            </w:r>
          </w:p>
          <w:p w:rsidR="00A74948" w:rsidRPr="00ED59EF" w:rsidRDefault="00A74948" w:rsidP="00F31A63">
            <w:pPr>
              <w:tabs>
                <w:tab w:val="left" w:pos="2268"/>
              </w:tabs>
              <w:jc w:val="center"/>
              <w:rPr>
                <w:rFonts w:eastAsia="Calibri" w:cs="Calibri"/>
                <w:b/>
              </w:rPr>
            </w:pPr>
            <w:r w:rsidRPr="00ED59EF">
              <w:rPr>
                <w:rFonts w:eastAsia="Calibri" w:cs="Calibri"/>
                <w:b/>
              </w:rPr>
              <w:t>geología</w:t>
            </w:r>
          </w:p>
        </w:tc>
        <w:tc>
          <w:tcPr>
            <w:tcW w:w="1000" w:type="pct"/>
            <w:vAlign w:val="center"/>
          </w:tcPr>
          <w:p w:rsidR="00A74948" w:rsidRPr="00ED59EF" w:rsidRDefault="00A74948" w:rsidP="00F31A63">
            <w:pPr>
              <w:adjustRightInd w:val="0"/>
              <w:jc w:val="center"/>
              <w:rPr>
                <w:rFonts w:eastAsia="Calibri" w:cs="Calibri"/>
                <w:b/>
              </w:rPr>
            </w:pPr>
            <w:r w:rsidRPr="00ED59EF">
              <w:rPr>
                <w:rFonts w:eastAsia="Calibri" w:cs="Calibri"/>
                <w:b/>
              </w:rPr>
              <w:t>Profesión</w:t>
            </w:r>
          </w:p>
          <w:p w:rsidR="00A74948" w:rsidRPr="00ED59EF" w:rsidRDefault="00A74948" w:rsidP="00F31A63">
            <w:pPr>
              <w:adjustRightInd w:val="0"/>
              <w:jc w:val="center"/>
              <w:rPr>
                <w:rFonts w:eastAsia="Calibri" w:cs="Calibri"/>
                <w:b/>
              </w:rPr>
            </w:pPr>
          </w:p>
        </w:tc>
        <w:tc>
          <w:tcPr>
            <w:tcW w:w="1000" w:type="pct"/>
            <w:vAlign w:val="center"/>
            <w:hideMark/>
          </w:tcPr>
          <w:p w:rsidR="00A74948" w:rsidRPr="00ED59EF" w:rsidRDefault="00A74948" w:rsidP="00F31A63">
            <w:pPr>
              <w:tabs>
                <w:tab w:val="left" w:pos="2268"/>
              </w:tabs>
              <w:jc w:val="center"/>
              <w:rPr>
                <w:rFonts w:eastAsia="Calibri" w:cs="Calibri"/>
                <w:b/>
              </w:rPr>
            </w:pPr>
            <w:r w:rsidRPr="00ED59EF">
              <w:rPr>
                <w:rFonts w:eastAsia="Calibri" w:cs="Calibri"/>
                <w:b/>
              </w:rPr>
              <w:t>N° de matrícula profesional</w:t>
            </w:r>
          </w:p>
        </w:tc>
        <w:tc>
          <w:tcPr>
            <w:tcW w:w="1000" w:type="pct"/>
            <w:vAlign w:val="center"/>
          </w:tcPr>
          <w:p w:rsidR="00A74948" w:rsidRPr="00ED59EF" w:rsidRDefault="00A74948" w:rsidP="00F31A63">
            <w:pPr>
              <w:adjustRightInd w:val="0"/>
              <w:jc w:val="center"/>
              <w:rPr>
                <w:rFonts w:eastAsia="Calibri" w:cs="Calibri"/>
                <w:b/>
              </w:rPr>
            </w:pPr>
            <w:r w:rsidRPr="00ED59EF">
              <w:rPr>
                <w:rFonts w:eastAsia="Calibri" w:cs="Calibri"/>
                <w:b/>
              </w:rPr>
              <w:t>Número y año del</w:t>
            </w:r>
          </w:p>
          <w:p w:rsidR="00A74948" w:rsidRPr="00ED59EF" w:rsidRDefault="00A74948" w:rsidP="00F31A63">
            <w:pPr>
              <w:adjustRightInd w:val="0"/>
              <w:jc w:val="center"/>
              <w:rPr>
                <w:rFonts w:eastAsia="Calibri" w:cs="Calibri"/>
                <w:b/>
              </w:rPr>
            </w:pPr>
            <w:r w:rsidRPr="00ED59EF">
              <w:rPr>
                <w:rFonts w:eastAsia="Calibri" w:cs="Calibri"/>
                <w:b/>
              </w:rPr>
              <w:t>Contrato laboral o de</w:t>
            </w:r>
          </w:p>
          <w:p w:rsidR="00A74948" w:rsidRPr="00ED59EF" w:rsidRDefault="00A74948" w:rsidP="00F31A63">
            <w:pPr>
              <w:adjustRightInd w:val="0"/>
              <w:jc w:val="center"/>
              <w:rPr>
                <w:rFonts w:eastAsia="Calibri" w:cs="Calibri"/>
                <w:b/>
              </w:rPr>
            </w:pPr>
            <w:r w:rsidRPr="00ED59EF">
              <w:rPr>
                <w:rFonts w:eastAsia="Calibri" w:cs="Calibri"/>
                <w:b/>
              </w:rPr>
              <w:t>prestación de servicios profesionales</w:t>
            </w:r>
          </w:p>
          <w:p w:rsidR="00A74948" w:rsidRPr="00ED59EF" w:rsidRDefault="00A74948" w:rsidP="00F31A63">
            <w:pPr>
              <w:tabs>
                <w:tab w:val="left" w:pos="2268"/>
              </w:tabs>
              <w:jc w:val="center"/>
              <w:rPr>
                <w:rFonts w:eastAsia="Calibri" w:cs="Calibri"/>
                <w:b/>
              </w:rPr>
            </w:pPr>
          </w:p>
        </w:tc>
        <w:tc>
          <w:tcPr>
            <w:tcW w:w="1000" w:type="pct"/>
            <w:vAlign w:val="center"/>
            <w:hideMark/>
          </w:tcPr>
          <w:p w:rsidR="00A74948" w:rsidRPr="00ED59EF" w:rsidRDefault="00A74948" w:rsidP="00F31A63">
            <w:pPr>
              <w:tabs>
                <w:tab w:val="left" w:pos="2268"/>
              </w:tabs>
              <w:jc w:val="center"/>
              <w:rPr>
                <w:rFonts w:eastAsia="Calibri" w:cs="Calibri"/>
                <w:b/>
              </w:rPr>
            </w:pPr>
            <w:r w:rsidRPr="00ED59EF">
              <w:rPr>
                <w:rFonts w:eastAsia="Calibri" w:cs="Calibri"/>
                <w:b/>
              </w:rPr>
              <w:t>Vigencia del Contrato</w:t>
            </w:r>
          </w:p>
        </w:tc>
      </w:tr>
      <w:tr w:rsidR="00A74948" w:rsidRPr="00ED59EF" w:rsidTr="00F31A63">
        <w:tc>
          <w:tcPr>
            <w:tcW w:w="1000" w:type="pct"/>
            <w:vAlign w:val="center"/>
          </w:tcPr>
          <w:p w:rsidR="00A74948" w:rsidRPr="00ED59EF" w:rsidRDefault="00A74948" w:rsidP="00F31A63">
            <w:pPr>
              <w:tabs>
                <w:tab w:val="left" w:pos="2268"/>
              </w:tabs>
              <w:jc w:val="center"/>
              <w:rPr>
                <w:rFonts w:eastAsia="Calibri" w:cs="Calibri"/>
              </w:rPr>
            </w:pPr>
          </w:p>
        </w:tc>
        <w:tc>
          <w:tcPr>
            <w:tcW w:w="1000" w:type="pct"/>
            <w:vAlign w:val="center"/>
          </w:tcPr>
          <w:p w:rsidR="00A74948" w:rsidRPr="00ED59EF" w:rsidRDefault="00A74948" w:rsidP="00F31A63">
            <w:pPr>
              <w:tabs>
                <w:tab w:val="left" w:pos="2268"/>
              </w:tabs>
              <w:jc w:val="center"/>
              <w:rPr>
                <w:rFonts w:eastAsia="Calibri" w:cs="Calibri"/>
              </w:rPr>
            </w:pPr>
          </w:p>
        </w:tc>
        <w:tc>
          <w:tcPr>
            <w:tcW w:w="1000" w:type="pct"/>
            <w:vAlign w:val="center"/>
          </w:tcPr>
          <w:p w:rsidR="00A74948" w:rsidRPr="00ED59EF" w:rsidRDefault="00A74948" w:rsidP="00F31A63">
            <w:pPr>
              <w:tabs>
                <w:tab w:val="left" w:pos="2268"/>
              </w:tabs>
              <w:jc w:val="center"/>
              <w:rPr>
                <w:rFonts w:eastAsia="Calibri" w:cs="Calibri"/>
              </w:rPr>
            </w:pPr>
          </w:p>
        </w:tc>
        <w:tc>
          <w:tcPr>
            <w:tcW w:w="1000" w:type="pct"/>
            <w:vAlign w:val="center"/>
          </w:tcPr>
          <w:p w:rsidR="00A74948" w:rsidRPr="00ED59EF" w:rsidRDefault="00A74948" w:rsidP="00F31A63">
            <w:pPr>
              <w:tabs>
                <w:tab w:val="left" w:pos="2268"/>
              </w:tabs>
              <w:jc w:val="center"/>
              <w:rPr>
                <w:rFonts w:eastAsia="Calibri" w:cs="Calibri"/>
              </w:rPr>
            </w:pPr>
          </w:p>
        </w:tc>
        <w:tc>
          <w:tcPr>
            <w:tcW w:w="1000" w:type="pct"/>
            <w:vAlign w:val="center"/>
          </w:tcPr>
          <w:p w:rsidR="00A74948" w:rsidRPr="00ED59EF" w:rsidRDefault="00A74948" w:rsidP="00F31A63">
            <w:pPr>
              <w:tabs>
                <w:tab w:val="left" w:pos="2268"/>
              </w:tabs>
              <w:jc w:val="center"/>
              <w:rPr>
                <w:rFonts w:eastAsia="Calibri" w:cs="Calibri"/>
              </w:rPr>
            </w:pPr>
          </w:p>
        </w:tc>
      </w:tr>
      <w:tr w:rsidR="00A74948" w:rsidRPr="00ED59EF" w:rsidTr="00F31A63">
        <w:tc>
          <w:tcPr>
            <w:tcW w:w="1000" w:type="pct"/>
            <w:vAlign w:val="center"/>
          </w:tcPr>
          <w:p w:rsidR="00A74948" w:rsidRPr="00ED59EF" w:rsidRDefault="00A74948" w:rsidP="00F31A63">
            <w:pPr>
              <w:tabs>
                <w:tab w:val="left" w:pos="2268"/>
              </w:tabs>
              <w:jc w:val="center"/>
              <w:rPr>
                <w:rFonts w:eastAsia="Calibri" w:cs="Calibri"/>
              </w:rPr>
            </w:pPr>
          </w:p>
        </w:tc>
        <w:tc>
          <w:tcPr>
            <w:tcW w:w="1000" w:type="pct"/>
            <w:vAlign w:val="center"/>
          </w:tcPr>
          <w:p w:rsidR="00A74948" w:rsidRPr="00ED59EF" w:rsidRDefault="00A74948" w:rsidP="00F31A63">
            <w:pPr>
              <w:tabs>
                <w:tab w:val="left" w:pos="2268"/>
              </w:tabs>
              <w:jc w:val="center"/>
              <w:rPr>
                <w:rFonts w:eastAsia="Calibri" w:cs="Calibri"/>
              </w:rPr>
            </w:pPr>
          </w:p>
        </w:tc>
        <w:tc>
          <w:tcPr>
            <w:tcW w:w="1000" w:type="pct"/>
            <w:vAlign w:val="center"/>
          </w:tcPr>
          <w:p w:rsidR="00A74948" w:rsidRPr="00ED59EF" w:rsidRDefault="00A74948" w:rsidP="00F31A63">
            <w:pPr>
              <w:tabs>
                <w:tab w:val="left" w:pos="2268"/>
              </w:tabs>
              <w:jc w:val="center"/>
              <w:rPr>
                <w:rFonts w:eastAsia="Calibri" w:cs="Calibri"/>
              </w:rPr>
            </w:pPr>
          </w:p>
        </w:tc>
        <w:tc>
          <w:tcPr>
            <w:tcW w:w="1000" w:type="pct"/>
            <w:vAlign w:val="center"/>
          </w:tcPr>
          <w:p w:rsidR="00A74948" w:rsidRPr="00ED59EF" w:rsidRDefault="00A74948" w:rsidP="00F31A63">
            <w:pPr>
              <w:tabs>
                <w:tab w:val="left" w:pos="2268"/>
              </w:tabs>
              <w:jc w:val="center"/>
              <w:rPr>
                <w:rFonts w:eastAsia="Calibri" w:cs="Calibri"/>
              </w:rPr>
            </w:pPr>
          </w:p>
        </w:tc>
        <w:tc>
          <w:tcPr>
            <w:tcW w:w="1000" w:type="pct"/>
            <w:vAlign w:val="center"/>
          </w:tcPr>
          <w:p w:rsidR="00A74948" w:rsidRPr="00ED59EF" w:rsidRDefault="00A74948" w:rsidP="00F31A63">
            <w:pPr>
              <w:tabs>
                <w:tab w:val="left" w:pos="2268"/>
              </w:tabs>
              <w:jc w:val="center"/>
              <w:rPr>
                <w:rFonts w:eastAsia="Calibri" w:cs="Calibri"/>
              </w:rPr>
            </w:pPr>
          </w:p>
        </w:tc>
      </w:tr>
    </w:tbl>
    <w:p w:rsidR="00A74948" w:rsidRPr="00ED59EF" w:rsidRDefault="00A74948" w:rsidP="00A74948">
      <w:pPr>
        <w:adjustRightInd w:val="0"/>
        <w:rPr>
          <w:rFonts w:eastAsia="Calibri" w:cs="HelveticaNeue-Light"/>
          <w:b/>
        </w:rPr>
      </w:pPr>
    </w:p>
    <w:p w:rsidR="00A74948" w:rsidRPr="00ED59EF" w:rsidRDefault="00A74948" w:rsidP="00A74948">
      <w:pPr>
        <w:adjustRightInd w:val="0"/>
        <w:rPr>
          <w:rFonts w:eastAsia="Calibri" w:cs="HelveticaNeue-Light"/>
          <w:b/>
        </w:rPr>
      </w:pPr>
      <w:r w:rsidRPr="00ED59EF">
        <w:rPr>
          <w:rFonts w:eastAsia="Calibri" w:cs="HelveticaNeue-Light"/>
          <w:b/>
        </w:rPr>
        <w:t>Firma representante legal del Oferente</w:t>
      </w:r>
    </w:p>
    <w:p w:rsidR="00A74948" w:rsidRPr="00ED59EF" w:rsidRDefault="00A74948" w:rsidP="00A74948">
      <w:pPr>
        <w:adjustRightInd w:val="0"/>
        <w:rPr>
          <w:rFonts w:eastAsia="Calibri" w:cs="HelveticaNeue-Light"/>
        </w:rPr>
      </w:pPr>
      <w:proofErr w:type="gramStart"/>
      <w:r w:rsidRPr="00ED59EF">
        <w:rPr>
          <w:rFonts w:eastAsia="Calibri" w:cs="HelveticaNeue-Light"/>
        </w:rPr>
        <w:t>Nombre:_</w:t>
      </w:r>
      <w:proofErr w:type="gramEnd"/>
      <w:r w:rsidRPr="00ED59EF">
        <w:rPr>
          <w:rFonts w:eastAsia="Calibri" w:cs="HelveticaNeue-Light"/>
        </w:rPr>
        <w:t>_________________________________</w:t>
      </w:r>
    </w:p>
    <w:p w:rsidR="00A74948" w:rsidRPr="00ED59EF" w:rsidRDefault="00A74948" w:rsidP="00A74948">
      <w:pPr>
        <w:adjustRightInd w:val="0"/>
        <w:rPr>
          <w:rFonts w:eastAsia="Calibri" w:cs="HelveticaNeue-Light"/>
        </w:rPr>
      </w:pPr>
      <w:proofErr w:type="gramStart"/>
      <w:r w:rsidRPr="00ED59EF">
        <w:rPr>
          <w:rFonts w:eastAsia="Calibri" w:cs="HelveticaNeue-Light"/>
        </w:rPr>
        <w:t>Cargo:_</w:t>
      </w:r>
      <w:proofErr w:type="gramEnd"/>
      <w:r w:rsidRPr="00ED59EF">
        <w:rPr>
          <w:rFonts w:eastAsia="Calibri" w:cs="HelveticaNeue-Light"/>
        </w:rPr>
        <w:t>___________________________________</w:t>
      </w:r>
    </w:p>
    <w:p w:rsidR="00A74948" w:rsidRPr="00ED59EF" w:rsidRDefault="00A74948" w:rsidP="00A74948">
      <w:pPr>
        <w:rPr>
          <w:rFonts w:eastAsia="Calibri" w:cs="Arial"/>
          <w:b/>
        </w:rPr>
      </w:pPr>
      <w:r w:rsidRPr="00ED59EF">
        <w:rPr>
          <w:rFonts w:eastAsia="Calibri" w:cs="HelveticaNeue-Light"/>
        </w:rPr>
        <w:t xml:space="preserve">Documento de </w:t>
      </w:r>
      <w:proofErr w:type="gramStart"/>
      <w:r w:rsidRPr="00ED59EF">
        <w:rPr>
          <w:rFonts w:eastAsia="Calibri" w:cs="HelveticaNeue-Light"/>
        </w:rPr>
        <w:t>Identidad:_</w:t>
      </w:r>
      <w:proofErr w:type="gramEnd"/>
      <w:r w:rsidRPr="00ED59EF">
        <w:rPr>
          <w:rFonts w:eastAsia="Calibri" w:cs="HelveticaNeue-Light"/>
        </w:rPr>
        <w:t>____________________</w:t>
      </w:r>
    </w:p>
    <w:p w:rsidR="00A74948" w:rsidRPr="00ED59EF" w:rsidRDefault="00A74948" w:rsidP="00A74948">
      <w:pPr>
        <w:adjustRightInd w:val="0"/>
        <w:rPr>
          <w:rFonts w:eastAsia="Calibri" w:cs="HelveticaNeue-Light"/>
          <w:b/>
        </w:rPr>
      </w:pPr>
    </w:p>
    <w:p w:rsidR="00A74948" w:rsidRPr="00ED59EF" w:rsidRDefault="00A74948" w:rsidP="00A74948">
      <w:pPr>
        <w:adjustRightInd w:val="0"/>
        <w:rPr>
          <w:rFonts w:eastAsia="Calibri" w:cs="HelveticaNeue-Light"/>
          <w:b/>
        </w:rPr>
      </w:pPr>
      <w:r w:rsidRPr="00ED59EF">
        <w:rPr>
          <w:rFonts w:eastAsia="Calibri" w:cs="HelveticaNeue-Light"/>
          <w:b/>
        </w:rPr>
        <w:t>Firma representante del auditor o revisor fiscal</w:t>
      </w:r>
    </w:p>
    <w:p w:rsidR="00A74948" w:rsidRPr="00ED59EF" w:rsidRDefault="00A74948" w:rsidP="00A74948">
      <w:pPr>
        <w:adjustRightInd w:val="0"/>
        <w:rPr>
          <w:rFonts w:eastAsia="Calibri" w:cs="HelveticaNeue-Light"/>
        </w:rPr>
      </w:pPr>
      <w:proofErr w:type="gramStart"/>
      <w:r w:rsidRPr="00ED59EF">
        <w:rPr>
          <w:rFonts w:eastAsia="Calibri" w:cs="HelveticaNeue-Light"/>
        </w:rPr>
        <w:t>Nombre:_</w:t>
      </w:r>
      <w:proofErr w:type="gramEnd"/>
      <w:r w:rsidRPr="00ED59EF">
        <w:rPr>
          <w:rFonts w:eastAsia="Calibri" w:cs="HelveticaNeue-Light"/>
        </w:rPr>
        <w:t>_________________________________</w:t>
      </w:r>
    </w:p>
    <w:p w:rsidR="00A74948" w:rsidRPr="00ED59EF" w:rsidRDefault="00A74948" w:rsidP="00A74948">
      <w:pPr>
        <w:adjustRightInd w:val="0"/>
        <w:rPr>
          <w:rFonts w:eastAsia="Calibri" w:cs="HelveticaNeue-Light"/>
        </w:rPr>
      </w:pPr>
      <w:proofErr w:type="gramStart"/>
      <w:r w:rsidRPr="00ED59EF">
        <w:rPr>
          <w:rFonts w:eastAsia="Calibri" w:cs="HelveticaNeue-Light"/>
        </w:rPr>
        <w:t>Cargo:_</w:t>
      </w:r>
      <w:proofErr w:type="gramEnd"/>
      <w:r w:rsidRPr="00ED59EF">
        <w:rPr>
          <w:rFonts w:eastAsia="Calibri" w:cs="HelveticaNeue-Light"/>
        </w:rPr>
        <w:t>___________________________________</w:t>
      </w:r>
    </w:p>
    <w:p w:rsidR="00A74948" w:rsidRPr="00ED59EF" w:rsidRDefault="00A74948" w:rsidP="00A74948">
      <w:pPr>
        <w:rPr>
          <w:rFonts w:eastAsia="Calibri" w:cs="HelveticaNeue-Light"/>
          <w:b/>
        </w:rPr>
      </w:pPr>
      <w:r w:rsidRPr="00ED59EF">
        <w:rPr>
          <w:rFonts w:eastAsia="Calibri" w:cs="HelveticaNeue-Light"/>
        </w:rPr>
        <w:t xml:space="preserve">Documento de </w:t>
      </w:r>
      <w:proofErr w:type="gramStart"/>
      <w:r w:rsidRPr="00ED59EF">
        <w:rPr>
          <w:rFonts w:eastAsia="Calibri" w:cs="HelveticaNeue-Light"/>
        </w:rPr>
        <w:t>Identidad:_</w:t>
      </w:r>
      <w:proofErr w:type="gramEnd"/>
      <w:r w:rsidRPr="00ED59EF">
        <w:rPr>
          <w:rFonts w:eastAsia="Calibri" w:cs="HelveticaNeue-Light"/>
        </w:rPr>
        <w:t>____________________</w:t>
      </w:r>
    </w:p>
    <w:p w:rsidR="00A74948" w:rsidRPr="00ED59EF" w:rsidRDefault="00A74948" w:rsidP="00A74948">
      <w:pPr>
        <w:rPr>
          <w:rFonts w:eastAsia="Calibri" w:cs="HelveticaNeue-Light"/>
          <w:b/>
        </w:rPr>
      </w:pPr>
      <w:r w:rsidRPr="00ED59EF">
        <w:rPr>
          <w:rFonts w:eastAsia="Calibri" w:cs="HelveticaNeue-Light"/>
          <w:b/>
        </w:rPr>
        <w:t>Nota 1: Los representantes de los integrantes del Oferente plural deben suscribir cada uno el presente documento.</w:t>
      </w:r>
    </w:p>
    <w:p w:rsidR="00A74948" w:rsidRPr="00ED59EF" w:rsidRDefault="00A74948" w:rsidP="00A74948">
      <w:pPr>
        <w:rPr>
          <w:rFonts w:eastAsia="Calibri" w:cs="HelveticaNeue-Light"/>
          <w:b/>
        </w:rPr>
      </w:pPr>
    </w:p>
    <w:p w:rsidR="00A74948" w:rsidRPr="00ED59EF" w:rsidRDefault="00A74948" w:rsidP="00A74948">
      <w:pPr>
        <w:widowControl/>
        <w:numPr>
          <w:ilvl w:val="0"/>
          <w:numId w:val="1"/>
        </w:numPr>
        <w:adjustRightInd w:val="0"/>
        <w:spacing w:after="200" w:line="276" w:lineRule="auto"/>
        <w:ind w:left="426"/>
        <w:jc w:val="both"/>
        <w:rPr>
          <w:rFonts w:eastAsia="Calibri" w:cs="Arial"/>
          <w:b/>
          <w:bCs/>
        </w:rPr>
      </w:pPr>
      <w:r w:rsidRPr="00ED59EF">
        <w:rPr>
          <w:rFonts w:eastAsia="Calibri" w:cs="Arial"/>
          <w:b/>
          <w:bCs/>
        </w:rPr>
        <w:t>Anexo C - LISTA DE LOS CONTRATOS EN EJECUCIÓN (diligenciar por cada contrato)</w:t>
      </w:r>
    </w:p>
    <w:p w:rsidR="00A74948" w:rsidRPr="00ED59EF" w:rsidRDefault="00A74948" w:rsidP="00A74948">
      <w:pPr>
        <w:adjustRightInd w:val="0"/>
        <w:ind w:left="426"/>
        <w:jc w:val="both"/>
        <w:rPr>
          <w:rFonts w:eastAsia="Calibri" w:cs="Arial"/>
          <w:b/>
          <w:bCs/>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416"/>
        <w:gridCol w:w="4392"/>
      </w:tblGrid>
      <w:tr w:rsidR="00A74948" w:rsidRPr="00ED59EF" w:rsidTr="00F31A63">
        <w:trPr>
          <w:jc w:val="center"/>
        </w:trPr>
        <w:tc>
          <w:tcPr>
            <w:tcW w:w="8978" w:type="dxa"/>
            <w:gridSpan w:val="2"/>
            <w:vAlign w:val="center"/>
            <w:hideMark/>
          </w:tcPr>
          <w:p w:rsidR="00A74948" w:rsidRPr="00ED59EF" w:rsidRDefault="00A74948" w:rsidP="00F31A63">
            <w:pPr>
              <w:tabs>
                <w:tab w:val="left" w:pos="2268"/>
              </w:tabs>
              <w:jc w:val="center"/>
              <w:rPr>
                <w:rFonts w:eastAsia="Calibri" w:cs="Arial"/>
                <w:b/>
              </w:rPr>
            </w:pPr>
            <w:r w:rsidRPr="00ED59EF">
              <w:rPr>
                <w:rFonts w:eastAsia="Calibri" w:cs="Arial"/>
                <w:b/>
              </w:rPr>
              <w:t>DATOS CONTRATO No. _____</w:t>
            </w:r>
          </w:p>
        </w:tc>
      </w:tr>
      <w:tr w:rsidR="00A74948" w:rsidRPr="00ED59EF" w:rsidTr="00F31A63">
        <w:trPr>
          <w:jc w:val="center"/>
        </w:trPr>
        <w:tc>
          <w:tcPr>
            <w:tcW w:w="4489" w:type="dxa"/>
            <w:vAlign w:val="center"/>
            <w:hideMark/>
          </w:tcPr>
          <w:p w:rsidR="00A74948" w:rsidRPr="00ED59EF" w:rsidRDefault="00A74948" w:rsidP="00F31A63">
            <w:pPr>
              <w:adjustRightInd w:val="0"/>
              <w:jc w:val="both"/>
              <w:rPr>
                <w:rFonts w:eastAsia="Calibri" w:cs="HelveticaNeue-Light"/>
              </w:rPr>
            </w:pPr>
            <w:r w:rsidRPr="00ED59EF">
              <w:rPr>
                <w:rFonts w:eastAsia="Calibri" w:cs="HelveticaNeue-Light"/>
              </w:rPr>
              <w:t>Plazo</w:t>
            </w:r>
          </w:p>
        </w:tc>
        <w:tc>
          <w:tcPr>
            <w:tcW w:w="4489" w:type="dxa"/>
            <w:vAlign w:val="center"/>
          </w:tcPr>
          <w:p w:rsidR="00A74948" w:rsidRPr="00ED59EF" w:rsidRDefault="00A74948" w:rsidP="00F31A63">
            <w:pPr>
              <w:tabs>
                <w:tab w:val="left" w:pos="2268"/>
              </w:tabs>
              <w:jc w:val="center"/>
              <w:rPr>
                <w:rFonts w:eastAsia="Calibri" w:cs="Arial"/>
              </w:rPr>
            </w:pPr>
          </w:p>
        </w:tc>
      </w:tr>
      <w:tr w:rsidR="00A74948" w:rsidRPr="00ED59EF" w:rsidTr="00F31A63">
        <w:trPr>
          <w:jc w:val="center"/>
        </w:trPr>
        <w:tc>
          <w:tcPr>
            <w:tcW w:w="4489" w:type="dxa"/>
            <w:vAlign w:val="center"/>
            <w:hideMark/>
          </w:tcPr>
          <w:p w:rsidR="00A74948" w:rsidRPr="00ED59EF" w:rsidRDefault="00A74948" w:rsidP="00F31A63">
            <w:pPr>
              <w:adjustRightInd w:val="0"/>
              <w:jc w:val="both"/>
              <w:rPr>
                <w:rFonts w:eastAsia="Calibri" w:cs="HelveticaNeue-Light"/>
              </w:rPr>
            </w:pPr>
            <w:r w:rsidRPr="00ED59EF">
              <w:rPr>
                <w:rFonts w:eastAsia="Calibri" w:cs="HelveticaNeue-Light"/>
              </w:rPr>
              <w:t>Valor</w:t>
            </w:r>
          </w:p>
        </w:tc>
        <w:tc>
          <w:tcPr>
            <w:tcW w:w="4489" w:type="dxa"/>
            <w:vAlign w:val="center"/>
          </w:tcPr>
          <w:p w:rsidR="00A74948" w:rsidRPr="00ED59EF" w:rsidRDefault="00A74948" w:rsidP="00F31A63">
            <w:pPr>
              <w:tabs>
                <w:tab w:val="left" w:pos="2268"/>
              </w:tabs>
              <w:jc w:val="center"/>
              <w:rPr>
                <w:rFonts w:eastAsia="Calibri" w:cs="Arial"/>
              </w:rPr>
            </w:pPr>
          </w:p>
        </w:tc>
      </w:tr>
      <w:tr w:rsidR="00A74948" w:rsidRPr="00ED59EF" w:rsidTr="00F31A63">
        <w:trPr>
          <w:jc w:val="center"/>
        </w:trPr>
        <w:tc>
          <w:tcPr>
            <w:tcW w:w="4489" w:type="dxa"/>
            <w:vAlign w:val="center"/>
            <w:hideMark/>
          </w:tcPr>
          <w:p w:rsidR="00A74948" w:rsidRPr="00ED59EF" w:rsidRDefault="00A74948" w:rsidP="00F31A63">
            <w:pPr>
              <w:adjustRightInd w:val="0"/>
              <w:jc w:val="both"/>
              <w:rPr>
                <w:rFonts w:eastAsia="Calibri" w:cs="HelveticaNeue-Light"/>
              </w:rPr>
            </w:pPr>
            <w:r w:rsidRPr="00ED59EF">
              <w:rPr>
                <w:rFonts w:eastAsia="Calibri" w:cs="HelveticaNeue-Light"/>
              </w:rPr>
              <w:t>Fecha de inicio</w:t>
            </w:r>
          </w:p>
        </w:tc>
        <w:tc>
          <w:tcPr>
            <w:tcW w:w="4489" w:type="dxa"/>
            <w:vAlign w:val="center"/>
          </w:tcPr>
          <w:p w:rsidR="00A74948" w:rsidRPr="00ED59EF" w:rsidRDefault="00A74948" w:rsidP="00F31A63">
            <w:pPr>
              <w:tabs>
                <w:tab w:val="left" w:pos="2268"/>
              </w:tabs>
              <w:jc w:val="center"/>
              <w:rPr>
                <w:rFonts w:eastAsia="Calibri" w:cs="Arial"/>
              </w:rPr>
            </w:pPr>
          </w:p>
        </w:tc>
      </w:tr>
      <w:tr w:rsidR="00A74948" w:rsidRPr="00ED59EF" w:rsidTr="00F31A63">
        <w:trPr>
          <w:jc w:val="center"/>
        </w:trPr>
        <w:tc>
          <w:tcPr>
            <w:tcW w:w="4489" w:type="dxa"/>
            <w:vAlign w:val="center"/>
            <w:hideMark/>
          </w:tcPr>
          <w:p w:rsidR="00A74948" w:rsidRPr="00ED59EF" w:rsidRDefault="00A74948" w:rsidP="00F31A63">
            <w:pPr>
              <w:adjustRightInd w:val="0"/>
              <w:jc w:val="both"/>
              <w:rPr>
                <w:rFonts w:eastAsia="Calibri" w:cs="HelveticaNeue-Light"/>
              </w:rPr>
            </w:pPr>
            <w:r w:rsidRPr="00ED59EF">
              <w:rPr>
                <w:rFonts w:eastAsia="Calibri" w:cs="HelveticaNeue-Light"/>
              </w:rPr>
              <w:t>Porcentaje de participación</w:t>
            </w:r>
          </w:p>
        </w:tc>
        <w:tc>
          <w:tcPr>
            <w:tcW w:w="4489" w:type="dxa"/>
            <w:vAlign w:val="center"/>
          </w:tcPr>
          <w:p w:rsidR="00A74948" w:rsidRPr="00ED59EF" w:rsidRDefault="00A74948" w:rsidP="00F31A63">
            <w:pPr>
              <w:tabs>
                <w:tab w:val="left" w:pos="2268"/>
              </w:tabs>
              <w:jc w:val="center"/>
              <w:rPr>
                <w:rFonts w:eastAsia="Calibri" w:cs="Arial"/>
              </w:rPr>
            </w:pPr>
          </w:p>
        </w:tc>
      </w:tr>
      <w:tr w:rsidR="00A74948" w:rsidRPr="00ED59EF" w:rsidTr="00F31A63">
        <w:trPr>
          <w:jc w:val="center"/>
        </w:trPr>
        <w:tc>
          <w:tcPr>
            <w:tcW w:w="4489" w:type="dxa"/>
            <w:vAlign w:val="center"/>
            <w:hideMark/>
          </w:tcPr>
          <w:p w:rsidR="00A74948" w:rsidRPr="00ED59EF" w:rsidRDefault="00A74948" w:rsidP="00F31A63">
            <w:pPr>
              <w:adjustRightInd w:val="0"/>
              <w:jc w:val="both"/>
              <w:rPr>
                <w:rFonts w:eastAsia="Calibri" w:cs="HelveticaNeue-Light"/>
              </w:rPr>
            </w:pPr>
            <w:r w:rsidRPr="00ED59EF">
              <w:rPr>
                <w:rFonts w:eastAsia="Calibri" w:cs="HelveticaNeue-Light"/>
              </w:rPr>
              <w:t>Fecha de presentación de la oferta objeto del Proceso de Contratación</w:t>
            </w:r>
          </w:p>
        </w:tc>
        <w:tc>
          <w:tcPr>
            <w:tcW w:w="4489" w:type="dxa"/>
            <w:vAlign w:val="center"/>
          </w:tcPr>
          <w:p w:rsidR="00A74948" w:rsidRPr="00ED59EF" w:rsidRDefault="00A74948" w:rsidP="00F31A63">
            <w:pPr>
              <w:tabs>
                <w:tab w:val="left" w:pos="2268"/>
              </w:tabs>
              <w:jc w:val="center"/>
              <w:rPr>
                <w:rFonts w:eastAsia="Calibri" w:cs="Arial"/>
              </w:rPr>
            </w:pPr>
          </w:p>
        </w:tc>
      </w:tr>
      <w:tr w:rsidR="00A74948" w:rsidRPr="00ED59EF" w:rsidTr="00F31A63">
        <w:trPr>
          <w:jc w:val="center"/>
        </w:trPr>
        <w:tc>
          <w:tcPr>
            <w:tcW w:w="4489" w:type="dxa"/>
            <w:vAlign w:val="center"/>
            <w:hideMark/>
          </w:tcPr>
          <w:p w:rsidR="00A74948" w:rsidRPr="00ED59EF" w:rsidRDefault="00A74948" w:rsidP="00F31A63">
            <w:pPr>
              <w:adjustRightInd w:val="0"/>
              <w:jc w:val="both"/>
              <w:rPr>
                <w:rFonts w:eastAsia="Calibri" w:cs="HelveticaNeue-Light"/>
              </w:rPr>
            </w:pPr>
            <w:r w:rsidRPr="00ED59EF">
              <w:rPr>
                <w:rFonts w:eastAsia="Calibri" w:cs="HelveticaNeue-Light"/>
              </w:rPr>
              <w:t>Días ejecutados</w:t>
            </w:r>
          </w:p>
        </w:tc>
        <w:tc>
          <w:tcPr>
            <w:tcW w:w="4489" w:type="dxa"/>
            <w:vAlign w:val="center"/>
          </w:tcPr>
          <w:p w:rsidR="00A74948" w:rsidRPr="00ED59EF" w:rsidRDefault="00A74948" w:rsidP="00F31A63">
            <w:pPr>
              <w:tabs>
                <w:tab w:val="left" w:pos="2268"/>
              </w:tabs>
              <w:jc w:val="center"/>
              <w:rPr>
                <w:rFonts w:eastAsia="Calibri" w:cs="Arial"/>
              </w:rPr>
            </w:pPr>
          </w:p>
        </w:tc>
      </w:tr>
      <w:tr w:rsidR="00A74948" w:rsidRPr="00ED59EF" w:rsidTr="00F31A63">
        <w:trPr>
          <w:jc w:val="center"/>
        </w:trPr>
        <w:tc>
          <w:tcPr>
            <w:tcW w:w="4489" w:type="dxa"/>
            <w:vAlign w:val="center"/>
            <w:hideMark/>
          </w:tcPr>
          <w:p w:rsidR="00A74948" w:rsidRPr="00ED59EF" w:rsidRDefault="00A74948" w:rsidP="00F31A63">
            <w:pPr>
              <w:adjustRightInd w:val="0"/>
              <w:jc w:val="both"/>
              <w:rPr>
                <w:rFonts w:eastAsia="Calibri" w:cs="HelveticaNeue-Light"/>
              </w:rPr>
            </w:pPr>
            <w:r w:rsidRPr="00ED59EF">
              <w:rPr>
                <w:rFonts w:eastAsia="Calibri" w:cs="HelveticaNeue-Light"/>
              </w:rPr>
              <w:t>Días por ejecutar a la fecha de terminación</w:t>
            </w:r>
          </w:p>
        </w:tc>
        <w:tc>
          <w:tcPr>
            <w:tcW w:w="4489" w:type="dxa"/>
            <w:vAlign w:val="center"/>
          </w:tcPr>
          <w:p w:rsidR="00A74948" w:rsidRPr="00ED59EF" w:rsidRDefault="00A74948" w:rsidP="00F31A63">
            <w:pPr>
              <w:tabs>
                <w:tab w:val="left" w:pos="2268"/>
              </w:tabs>
              <w:jc w:val="center"/>
              <w:rPr>
                <w:rFonts w:eastAsia="Calibri" w:cs="Arial"/>
              </w:rPr>
            </w:pPr>
          </w:p>
        </w:tc>
      </w:tr>
      <w:tr w:rsidR="00A74948" w:rsidRPr="00ED59EF" w:rsidTr="00F31A63">
        <w:trPr>
          <w:jc w:val="center"/>
        </w:trPr>
        <w:tc>
          <w:tcPr>
            <w:tcW w:w="4489" w:type="dxa"/>
            <w:vAlign w:val="center"/>
            <w:hideMark/>
          </w:tcPr>
          <w:p w:rsidR="00A74948" w:rsidRPr="00ED59EF" w:rsidRDefault="00A74948" w:rsidP="00F31A63">
            <w:pPr>
              <w:adjustRightInd w:val="0"/>
              <w:jc w:val="both"/>
              <w:rPr>
                <w:rFonts w:eastAsia="Calibri" w:cs="Arial"/>
              </w:rPr>
            </w:pPr>
            <w:r w:rsidRPr="00ED59EF">
              <w:rPr>
                <w:rFonts w:eastAsia="Calibri" w:cs="HelveticaNeue-Light"/>
              </w:rPr>
              <w:t>¿Se encuentra suspendido?</w:t>
            </w:r>
          </w:p>
        </w:tc>
        <w:tc>
          <w:tcPr>
            <w:tcW w:w="4489" w:type="dxa"/>
            <w:vAlign w:val="center"/>
          </w:tcPr>
          <w:p w:rsidR="00A74948" w:rsidRPr="00ED59EF" w:rsidRDefault="00A74948" w:rsidP="00F31A63">
            <w:pPr>
              <w:tabs>
                <w:tab w:val="left" w:pos="2268"/>
              </w:tabs>
              <w:jc w:val="center"/>
              <w:rPr>
                <w:rFonts w:eastAsia="Calibri" w:cs="Arial"/>
              </w:rPr>
            </w:pPr>
          </w:p>
        </w:tc>
      </w:tr>
    </w:tbl>
    <w:p w:rsidR="00A74948" w:rsidRDefault="00A74948" w:rsidP="00A74948">
      <w:pPr>
        <w:jc w:val="both"/>
        <w:rPr>
          <w:rFonts w:eastAsia="Calibri" w:cs="Arial"/>
          <w:b/>
        </w:rPr>
      </w:pPr>
    </w:p>
    <w:p w:rsidR="00A74948" w:rsidRDefault="00A74948" w:rsidP="00A74948">
      <w:pPr>
        <w:jc w:val="both"/>
        <w:rPr>
          <w:rFonts w:eastAsia="Calibri" w:cs="Arial"/>
        </w:rPr>
      </w:pPr>
      <w:r w:rsidRPr="00ED59EF">
        <w:rPr>
          <w:rFonts w:eastAsia="Calibri" w:cs="Arial"/>
          <w:b/>
        </w:rPr>
        <w:t xml:space="preserve">NOTA: </w:t>
      </w:r>
      <w:r w:rsidRPr="00ED59EF">
        <w:rPr>
          <w:rFonts w:eastAsia="Calibri" w:cs="Arial"/>
        </w:rPr>
        <w:t xml:space="preserve">Todos los demás apartes de la guía relacionada, pueden ser consultados en el portal de Colombia Compra Eficiente, G-VCRP-02 “Guía para Determinar y Verificar la Capacidad Residual del Proponente en los Procesos de Contratación de Obra Pública: </w:t>
      </w:r>
    </w:p>
    <w:p w:rsidR="00A74948" w:rsidRPr="00ED59EF" w:rsidRDefault="00A74948" w:rsidP="00A74948">
      <w:pPr>
        <w:jc w:val="both"/>
        <w:rPr>
          <w:rFonts w:eastAsia="Calibri" w:cs="Arial"/>
        </w:rPr>
      </w:pPr>
    </w:p>
    <w:p w:rsidR="00A74948" w:rsidRPr="0026701E" w:rsidRDefault="00A74948" w:rsidP="00A74948">
      <w:pPr>
        <w:jc w:val="both"/>
        <w:rPr>
          <w:rFonts w:eastAsia="Calibri" w:cs="Arial"/>
          <w:sz w:val="24"/>
          <w:szCs w:val="24"/>
        </w:rPr>
      </w:pPr>
      <w:r w:rsidRPr="00ED59EF">
        <w:rPr>
          <w:rFonts w:eastAsia="Calibri" w:cs="Arial"/>
        </w:rPr>
        <w:t>Fuente: (</w:t>
      </w:r>
      <w:hyperlink r:id="rId6" w:history="1">
        <w:r w:rsidRPr="00ED59EF">
          <w:rPr>
            <w:rFonts w:eastAsia="Calibri" w:cs="Arial"/>
            <w:u w:val="single"/>
          </w:rPr>
          <w:t>http://www.colombiacompra.gov.co/sites/default/files/manuales/cce_guiaresidual_v02_web.pdf</w:t>
        </w:r>
      </w:hyperlink>
      <w:r w:rsidRPr="00ED59EF">
        <w:rPr>
          <w:rFonts w:eastAsia="Calibri" w:cs="Arial"/>
        </w:rPr>
        <w:t>)</w:t>
      </w:r>
    </w:p>
    <w:p w:rsidR="00A74948" w:rsidRDefault="00A74948" w:rsidP="00A74948">
      <w:pPr>
        <w:jc w:val="both"/>
      </w:pPr>
    </w:p>
    <w:p w:rsidR="00A74948" w:rsidRDefault="00A74948" w:rsidP="00A74948">
      <w:pPr>
        <w:jc w:val="both"/>
      </w:pPr>
      <w:r w:rsidRPr="00023A2E">
        <w:t xml:space="preserve">NOTA: Todos los demás apartes de la guía relacionada, pueden ser consultados en el portal de Colombia Compra </w:t>
      </w:r>
      <w:proofErr w:type="gramStart"/>
      <w:r w:rsidRPr="00023A2E">
        <w:t>Eficie</w:t>
      </w:r>
      <w:bookmarkStart w:id="0" w:name="_GoBack"/>
      <w:bookmarkEnd w:id="0"/>
      <w:r w:rsidRPr="00023A2E">
        <w:t>nte,G</w:t>
      </w:r>
      <w:proofErr w:type="gramEnd"/>
      <w:r w:rsidRPr="00023A2E">
        <w:t xml:space="preserve">-VCRP-02 “Guía para Determinar y Verificar la Capacidad Residual del Proponente en los Procesos </w:t>
      </w:r>
      <w:r w:rsidR="006026EC">
        <w:t>de Contratación de Obra Pública.</w:t>
      </w:r>
    </w:p>
    <w:p w:rsidR="006026EC" w:rsidRDefault="006026EC" w:rsidP="00A74948">
      <w:pPr>
        <w:jc w:val="both"/>
      </w:pPr>
    </w:p>
    <w:p w:rsidR="006026EC" w:rsidRPr="006026EC" w:rsidRDefault="006026EC" w:rsidP="00A74948">
      <w:pPr>
        <w:jc w:val="both"/>
        <w:rPr>
          <w:b/>
          <w:sz w:val="28"/>
          <w:u w:val="single"/>
        </w:rPr>
      </w:pPr>
    </w:p>
    <w:p w:rsidR="006026EC" w:rsidRPr="006026EC" w:rsidRDefault="006026EC" w:rsidP="00A74948">
      <w:pPr>
        <w:jc w:val="both"/>
        <w:rPr>
          <w:b/>
          <w:sz w:val="28"/>
          <w:u w:val="single"/>
        </w:rPr>
      </w:pPr>
      <w:r w:rsidRPr="006026EC">
        <w:rPr>
          <w:b/>
          <w:sz w:val="28"/>
          <w:u w:val="single"/>
        </w:rPr>
        <w:t>POR FAVOR ANEXAR: ESTADO DE RESULTADOS CON MEJOR INGRESO OPERACIONAL EN LOS ULTIMOS 5 AÑOS</w:t>
      </w:r>
    </w:p>
    <w:p w:rsidR="003D595E" w:rsidRDefault="003D595E" w:rsidP="00A74948">
      <w:pPr>
        <w:ind w:right="49"/>
        <w:jc w:val="both"/>
      </w:pPr>
    </w:p>
    <w:sectPr w:rsidR="003D595E" w:rsidSect="00A74948">
      <w:pgSz w:w="12240" w:h="15840"/>
      <w:pgMar w:top="709" w:right="1701" w:bottom="1701" w:left="1701" w:header="340"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Neue-Light">
    <w:panose1 w:val="00000000000000000000"/>
    <w:charset w:val="00"/>
    <w:family w:val="roman"/>
    <w:notTrueType/>
    <w:pitch w:val="default"/>
  </w:font>
  <w:font w:name="DejaVu Sans">
    <w:altName w:val="Times New Roman"/>
    <w:charset w:val="00"/>
    <w:family w:val="swiss"/>
    <w:pitch w:val="variable"/>
    <w:sig w:usb0="E7000EFF" w:usb1="5200FDFF" w:usb2="0A242021" w:usb3="00000000" w:csb0="000001B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797529"/>
    <w:multiLevelType w:val="hybridMultilevel"/>
    <w:tmpl w:val="7772EAD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948"/>
    <w:rsid w:val="0017504A"/>
    <w:rsid w:val="003D595E"/>
    <w:rsid w:val="005E2903"/>
    <w:rsid w:val="006026EC"/>
    <w:rsid w:val="008D778D"/>
    <w:rsid w:val="00A74948"/>
    <w:rsid w:val="00FD622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088EB"/>
  <w15:chartTrackingRefBased/>
  <w15:docId w15:val="{41C130FC-BD60-4172-A914-EED8F9B6B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ind w:left="1758" w:right="397"/>
        <w:jc w:val="both"/>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74948"/>
    <w:pPr>
      <w:widowControl w:val="0"/>
      <w:autoSpaceDE w:val="0"/>
      <w:autoSpaceDN w:val="0"/>
      <w:spacing w:after="0" w:line="240" w:lineRule="auto"/>
      <w:ind w:left="0" w:right="0"/>
      <w:jc w:val="left"/>
    </w:pPr>
    <w:rPr>
      <w:rFonts w:ascii="Arial Narrow" w:eastAsia="Arial Narrow" w:hAnsi="Arial Narrow" w:cs="Arial Narrow"/>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lombiacompra.gov.co/sites/default/files/manuales/cce_guiaresidual_v02_web.pd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475</Words>
  <Characters>2617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Acevedo</dc:creator>
  <cp:keywords/>
  <dc:description/>
  <cp:lastModifiedBy>Adriana Acevedo</cp:lastModifiedBy>
  <cp:revision>2</cp:revision>
  <dcterms:created xsi:type="dcterms:W3CDTF">2019-10-29T04:28:00Z</dcterms:created>
  <dcterms:modified xsi:type="dcterms:W3CDTF">2019-10-29T04:38:00Z</dcterms:modified>
</cp:coreProperties>
</file>