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jc w:val="center"/>
        <w:tblLook w:val="04A0" w:firstRow="1" w:lastRow="0" w:firstColumn="1" w:lastColumn="0" w:noHBand="0" w:noVBand="1"/>
      </w:tblPr>
      <w:tblGrid>
        <w:gridCol w:w="3964"/>
        <w:gridCol w:w="5090"/>
      </w:tblGrid>
      <w:tr w:rsidR="00F604F1" w:rsidRPr="00E5434A" w14:paraId="0FDD62E4" w14:textId="77777777" w:rsidTr="00657613">
        <w:trPr>
          <w:jc w:val="center"/>
        </w:trPr>
        <w:tc>
          <w:tcPr>
            <w:tcW w:w="3964" w:type="dxa"/>
            <w:vAlign w:val="center"/>
          </w:tcPr>
          <w:p w14:paraId="0F0C0925" w14:textId="204883C6" w:rsidR="00F604F1"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CONTRATO DE PRESTACIÓN DE SERVICIOS NO.</w:t>
            </w:r>
          </w:p>
        </w:tc>
        <w:tc>
          <w:tcPr>
            <w:tcW w:w="5090" w:type="dxa"/>
            <w:vAlign w:val="center"/>
          </w:tcPr>
          <w:p w14:paraId="5BC78244" w14:textId="1F2C110C" w:rsidR="00F604F1"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 xml:space="preserve"> CO1.PCCNTR. </w:t>
            </w:r>
            <w:r w:rsidR="0098337F" w:rsidRPr="0098337F">
              <w:rPr>
                <w:rFonts w:asciiTheme="minorHAnsi" w:hAnsiTheme="minorHAnsi" w:cstheme="minorHAnsi"/>
                <w:sz w:val="18"/>
                <w:szCs w:val="18"/>
              </w:rPr>
              <w:t>5448328</w:t>
            </w:r>
            <w:r w:rsidR="0098337F">
              <w:rPr>
                <w:rFonts w:asciiTheme="minorHAnsi" w:hAnsiTheme="minorHAnsi" w:cstheme="minorHAnsi"/>
                <w:sz w:val="18"/>
                <w:szCs w:val="18"/>
              </w:rPr>
              <w:t xml:space="preserve"> </w:t>
            </w:r>
            <w:r w:rsidRPr="00E5434A">
              <w:rPr>
                <w:rFonts w:asciiTheme="minorHAnsi" w:hAnsiTheme="minorHAnsi" w:cstheme="minorHAnsi"/>
                <w:sz w:val="18"/>
                <w:szCs w:val="18"/>
              </w:rPr>
              <w:t>DE 2023</w:t>
            </w:r>
          </w:p>
        </w:tc>
      </w:tr>
      <w:tr w:rsidR="00B212B1" w:rsidRPr="00E5434A" w14:paraId="3D580C70" w14:textId="77777777" w:rsidTr="00657613">
        <w:trPr>
          <w:jc w:val="center"/>
        </w:trPr>
        <w:tc>
          <w:tcPr>
            <w:tcW w:w="3964" w:type="dxa"/>
            <w:vAlign w:val="center"/>
          </w:tcPr>
          <w:p w14:paraId="3B2785CB" w14:textId="438C6D92" w:rsidR="00B212B1"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NOMBRE</w:t>
            </w:r>
          </w:p>
        </w:tc>
        <w:tc>
          <w:tcPr>
            <w:tcW w:w="5090" w:type="dxa"/>
            <w:vAlign w:val="center"/>
          </w:tcPr>
          <w:p w14:paraId="764482BA" w14:textId="5E6B42C6" w:rsidR="00B212B1" w:rsidRPr="00E5434A" w:rsidRDefault="0098337F" w:rsidP="003B2E33">
            <w:pPr>
              <w:jc w:val="left"/>
              <w:rPr>
                <w:rFonts w:asciiTheme="minorHAnsi" w:hAnsiTheme="minorHAnsi" w:cstheme="minorHAnsi"/>
                <w:sz w:val="18"/>
                <w:szCs w:val="18"/>
              </w:rPr>
            </w:pPr>
            <w:r w:rsidRPr="0098337F">
              <w:rPr>
                <w:rFonts w:asciiTheme="minorHAnsi" w:hAnsiTheme="minorHAnsi" w:cstheme="minorHAnsi"/>
                <w:sz w:val="18"/>
                <w:szCs w:val="18"/>
              </w:rPr>
              <w:t>RUSSELL TAYLOR PERLAZA</w:t>
            </w:r>
          </w:p>
        </w:tc>
      </w:tr>
      <w:tr w:rsidR="00B212B1" w:rsidRPr="00E5434A" w14:paraId="06711245" w14:textId="77777777" w:rsidTr="00657613">
        <w:trPr>
          <w:jc w:val="center"/>
        </w:trPr>
        <w:tc>
          <w:tcPr>
            <w:tcW w:w="3964" w:type="dxa"/>
            <w:vAlign w:val="center"/>
          </w:tcPr>
          <w:p w14:paraId="75E1E9B2" w14:textId="5558FE00" w:rsidR="00B212B1"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CEDULA</w:t>
            </w:r>
          </w:p>
        </w:tc>
        <w:tc>
          <w:tcPr>
            <w:tcW w:w="5090" w:type="dxa"/>
            <w:vAlign w:val="center"/>
          </w:tcPr>
          <w:p w14:paraId="76CF36AA" w14:textId="0F95F9F9" w:rsidR="00B212B1" w:rsidRPr="00E5434A" w:rsidRDefault="00E5434A" w:rsidP="00CE48F4">
            <w:pPr>
              <w:spacing w:line="240" w:lineRule="atLeast"/>
              <w:contextualSpacing/>
              <w:rPr>
                <w:rFonts w:asciiTheme="minorHAnsi" w:hAnsiTheme="minorHAnsi" w:cstheme="minorHAnsi"/>
                <w:sz w:val="18"/>
                <w:szCs w:val="18"/>
              </w:rPr>
            </w:pPr>
            <w:r w:rsidRPr="00E5434A">
              <w:rPr>
                <w:rFonts w:asciiTheme="minorHAnsi" w:hAnsiTheme="minorHAnsi" w:cstheme="minorHAnsi"/>
                <w:sz w:val="18"/>
                <w:szCs w:val="18"/>
              </w:rPr>
              <w:t xml:space="preserve">  </w:t>
            </w:r>
            <w:r w:rsidR="0098337F" w:rsidRPr="0098337F">
              <w:rPr>
                <w:rFonts w:asciiTheme="minorHAnsi" w:hAnsiTheme="minorHAnsi" w:cstheme="minorHAnsi"/>
                <w:sz w:val="18"/>
                <w:szCs w:val="18"/>
              </w:rPr>
              <w:t>16501801</w:t>
            </w:r>
          </w:p>
        </w:tc>
      </w:tr>
      <w:tr w:rsidR="00B212B1" w:rsidRPr="00E5434A" w14:paraId="0C7B7DE4" w14:textId="77777777" w:rsidTr="00657613">
        <w:trPr>
          <w:jc w:val="center"/>
        </w:trPr>
        <w:tc>
          <w:tcPr>
            <w:tcW w:w="3964" w:type="dxa"/>
            <w:vAlign w:val="center"/>
          </w:tcPr>
          <w:p w14:paraId="3AD693F2" w14:textId="6248B637" w:rsidR="00B212B1"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OBJETO</w:t>
            </w:r>
          </w:p>
        </w:tc>
        <w:tc>
          <w:tcPr>
            <w:tcW w:w="5090" w:type="dxa"/>
            <w:vAlign w:val="center"/>
          </w:tcPr>
          <w:p w14:paraId="54F66B34" w14:textId="23148E23" w:rsidR="00B212B1" w:rsidRPr="00E5434A" w:rsidRDefault="00E5434A" w:rsidP="007E2598">
            <w:pPr>
              <w:spacing w:line="240" w:lineRule="atLeast"/>
              <w:contextualSpacing/>
              <w:rPr>
                <w:rFonts w:asciiTheme="minorHAnsi" w:hAnsiTheme="minorHAnsi" w:cstheme="minorHAnsi"/>
                <w:sz w:val="18"/>
                <w:szCs w:val="18"/>
              </w:rPr>
            </w:pPr>
            <w:r w:rsidRPr="00E5434A">
              <w:rPr>
                <w:rFonts w:asciiTheme="minorHAnsi" w:hAnsiTheme="minorHAnsi" w:cstheme="minorHAnsi"/>
                <w:sz w:val="18"/>
                <w:szCs w:val="18"/>
              </w:rPr>
              <w:t>PRESTACIÓN DE SERVICIOS PROFESIONALES DE CARÁCTER TEMPORAL DE UN INSTRUCTOR PARA DESARROLLAR ACCIONES DE FORMACIÓN INTEGRAL EN LOS DIFERENTES PROGRAMAS DE FORMACIÓN TITULADA Y COMPLEMENTARIA, PRESENCIAL Y/O VIRTUAL DE LAS REDES DE CONOCIMIENTO DEL CENTRO DE GESTIÓN TECNOLÓGICA DE SERVICIOS.</w:t>
            </w:r>
          </w:p>
        </w:tc>
      </w:tr>
      <w:tr w:rsidR="00F604F1" w:rsidRPr="00E5434A" w14:paraId="69617682" w14:textId="77777777" w:rsidTr="00657613">
        <w:trPr>
          <w:jc w:val="center"/>
        </w:trPr>
        <w:tc>
          <w:tcPr>
            <w:tcW w:w="3964" w:type="dxa"/>
            <w:vAlign w:val="center"/>
          </w:tcPr>
          <w:p w14:paraId="789938B1" w14:textId="4935DB28" w:rsidR="00F604F1"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PLAZO DE EJECUCIÓN</w:t>
            </w:r>
          </w:p>
        </w:tc>
        <w:tc>
          <w:tcPr>
            <w:tcW w:w="5090" w:type="dxa"/>
            <w:vAlign w:val="center"/>
          </w:tcPr>
          <w:p w14:paraId="27BC16D1" w14:textId="5F3DC1B8" w:rsidR="00F604F1"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2 MESES Y 16 DIAS HASTA EL 16 DE DICIEMBRE 2023</w:t>
            </w:r>
          </w:p>
          <w:p w14:paraId="2920C63A" w14:textId="1CA6028A" w:rsidR="00E16ED6" w:rsidRPr="00E5434A" w:rsidRDefault="00E16ED6" w:rsidP="003B2E33">
            <w:pPr>
              <w:jc w:val="left"/>
              <w:rPr>
                <w:rFonts w:asciiTheme="minorHAnsi" w:hAnsiTheme="minorHAnsi" w:cstheme="minorHAnsi"/>
                <w:sz w:val="18"/>
                <w:szCs w:val="18"/>
              </w:rPr>
            </w:pPr>
          </w:p>
        </w:tc>
      </w:tr>
      <w:tr w:rsidR="00557914" w:rsidRPr="00E5434A" w14:paraId="360B99AA" w14:textId="77777777" w:rsidTr="00657613">
        <w:trPr>
          <w:trHeight w:val="2372"/>
          <w:jc w:val="center"/>
        </w:trPr>
        <w:tc>
          <w:tcPr>
            <w:tcW w:w="3964" w:type="dxa"/>
            <w:vAlign w:val="center"/>
          </w:tcPr>
          <w:p w14:paraId="5B0C5874" w14:textId="574ACB12" w:rsidR="00557914"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VALOR Y FORMA DE PAGO</w:t>
            </w:r>
          </w:p>
        </w:tc>
        <w:tc>
          <w:tcPr>
            <w:tcW w:w="5090" w:type="dxa"/>
            <w:vAlign w:val="center"/>
          </w:tcPr>
          <w:p w14:paraId="326383E1" w14:textId="791B2C20" w:rsidR="001B34F2" w:rsidRPr="00E5434A" w:rsidRDefault="00E5434A" w:rsidP="001A1BB1">
            <w:pPr>
              <w:spacing w:line="240" w:lineRule="auto"/>
              <w:rPr>
                <w:rFonts w:asciiTheme="minorHAnsi" w:hAnsiTheme="minorHAnsi" w:cstheme="minorHAnsi"/>
                <w:sz w:val="18"/>
                <w:szCs w:val="18"/>
                <w:lang w:val="es-CO" w:eastAsia="es-CO"/>
              </w:rPr>
            </w:pPr>
            <w:r w:rsidRPr="00E5434A">
              <w:rPr>
                <w:rFonts w:asciiTheme="minorHAnsi" w:hAnsiTheme="minorHAnsi" w:cstheme="minorHAnsi"/>
                <w:sz w:val="18"/>
                <w:szCs w:val="18"/>
              </w:rPr>
              <w:t>DIEZ MILLONES CIENTO SETENTA Y SEIS MIL CUATROCIENTOS PESOS MCTE ($10.176.400)</w:t>
            </w:r>
          </w:p>
          <w:p w14:paraId="26210CC7" w14:textId="0E5D645A" w:rsidR="001B34F2" w:rsidRPr="00E5434A" w:rsidRDefault="00E5434A" w:rsidP="00DC4CB9">
            <w:pPr>
              <w:spacing w:line="240" w:lineRule="atLeast"/>
              <w:contextualSpacing/>
              <w:rPr>
                <w:rFonts w:asciiTheme="minorHAnsi" w:hAnsiTheme="minorHAnsi" w:cstheme="minorHAnsi"/>
                <w:sz w:val="18"/>
                <w:szCs w:val="18"/>
              </w:rPr>
            </w:pPr>
            <w:r w:rsidRPr="00E5434A">
              <w:rPr>
                <w:rFonts w:asciiTheme="minorHAnsi" w:hAnsiTheme="minorHAnsi" w:cstheme="minorHAnsi"/>
                <w:sz w:val="18"/>
                <w:szCs w:val="18"/>
              </w:rPr>
              <w:t xml:space="preserve">ESTA SUMA SERÁ PAGADA POR EL SENA AL CONTRATISTA DE LA SIGUIENTE MANERA: </w:t>
            </w:r>
          </w:p>
          <w:p w14:paraId="03AA4451" w14:textId="254C3B88" w:rsidR="00D5146D" w:rsidRPr="00E5434A" w:rsidRDefault="00E5434A" w:rsidP="00DC4CB9">
            <w:pPr>
              <w:spacing w:line="240" w:lineRule="atLeast"/>
              <w:contextualSpacing/>
              <w:rPr>
                <w:rFonts w:asciiTheme="minorHAnsi" w:hAnsiTheme="minorHAnsi" w:cstheme="minorHAnsi"/>
                <w:sz w:val="18"/>
                <w:szCs w:val="18"/>
              </w:rPr>
            </w:pPr>
            <w:r w:rsidRPr="00E5434A">
              <w:rPr>
                <w:rFonts w:asciiTheme="minorHAnsi" w:hAnsiTheme="minorHAnsi" w:cstheme="minorHAnsi"/>
                <w:sz w:val="18"/>
                <w:szCs w:val="18"/>
              </w:rPr>
              <w:t xml:space="preserve">A) DOS (2) CUOTAS MENSUALES, IGUALES, DE OCTUBRE A NOVIEMBRE POR VALOR DE CUATRO MILLONES DIECISIETE MIL PESOS MCTE ($4.017.000) CADA </w:t>
            </w:r>
            <w:r w:rsidR="0098337F" w:rsidRPr="00E5434A">
              <w:rPr>
                <w:rFonts w:asciiTheme="minorHAnsi" w:hAnsiTheme="minorHAnsi" w:cstheme="minorHAnsi"/>
                <w:sz w:val="18"/>
                <w:szCs w:val="18"/>
              </w:rPr>
              <w:t>UNA B</w:t>
            </w:r>
            <w:r w:rsidRPr="00E5434A">
              <w:rPr>
                <w:rFonts w:asciiTheme="minorHAnsi" w:hAnsiTheme="minorHAnsi" w:cstheme="minorHAnsi"/>
                <w:sz w:val="18"/>
                <w:szCs w:val="18"/>
              </w:rPr>
              <w:t xml:space="preserve">) UNA (01) ÚLTIMA CUOTA CORRESPONDIENTE AL MES DE DICIEMBRE POR VALOR </w:t>
            </w:r>
            <w:proofErr w:type="gramStart"/>
            <w:r w:rsidRPr="00E5434A">
              <w:rPr>
                <w:rFonts w:asciiTheme="minorHAnsi" w:hAnsiTheme="minorHAnsi" w:cstheme="minorHAnsi"/>
                <w:sz w:val="18"/>
                <w:szCs w:val="18"/>
              </w:rPr>
              <w:t>DE  DOS</w:t>
            </w:r>
            <w:proofErr w:type="gramEnd"/>
            <w:r w:rsidRPr="00E5434A">
              <w:rPr>
                <w:rFonts w:asciiTheme="minorHAnsi" w:hAnsiTheme="minorHAnsi" w:cstheme="minorHAnsi"/>
                <w:sz w:val="18"/>
                <w:szCs w:val="18"/>
              </w:rPr>
              <w:t xml:space="preserve"> MILLONES CIENTO CUARENTA Y DOS MIL CUATROCIENTOS PESOS MCTE ($2.142.400) </w:t>
            </w:r>
          </w:p>
        </w:tc>
      </w:tr>
      <w:tr w:rsidR="00F604F1" w:rsidRPr="00E5434A" w14:paraId="430A2235" w14:textId="77777777" w:rsidTr="00657613">
        <w:trPr>
          <w:jc w:val="center"/>
        </w:trPr>
        <w:tc>
          <w:tcPr>
            <w:tcW w:w="3964" w:type="dxa"/>
            <w:vAlign w:val="center"/>
          </w:tcPr>
          <w:p w14:paraId="7612D81C" w14:textId="6F5E3BA3" w:rsidR="00F604F1"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BANCO</w:t>
            </w:r>
          </w:p>
        </w:tc>
        <w:tc>
          <w:tcPr>
            <w:tcW w:w="5090" w:type="dxa"/>
            <w:vAlign w:val="center"/>
          </w:tcPr>
          <w:p w14:paraId="1A0C7106" w14:textId="0A97876A" w:rsidR="00F604F1" w:rsidRPr="00E5434A" w:rsidRDefault="00E5434A" w:rsidP="001B075F">
            <w:pPr>
              <w:spacing w:line="240" w:lineRule="auto"/>
              <w:jc w:val="left"/>
              <w:rPr>
                <w:rFonts w:asciiTheme="minorHAnsi" w:hAnsiTheme="minorHAnsi" w:cstheme="minorHAnsi"/>
                <w:sz w:val="18"/>
                <w:szCs w:val="18"/>
              </w:rPr>
            </w:pPr>
            <w:r w:rsidRPr="00E5434A">
              <w:rPr>
                <w:rFonts w:asciiTheme="minorHAnsi" w:hAnsiTheme="minorHAnsi" w:cstheme="minorHAnsi"/>
                <w:sz w:val="18"/>
                <w:szCs w:val="18"/>
              </w:rPr>
              <w:t>BANCOLOMBIA</w:t>
            </w:r>
          </w:p>
          <w:p w14:paraId="4BF9A3B5" w14:textId="3C9E255F" w:rsidR="006C4E3D" w:rsidRPr="00E5434A" w:rsidRDefault="006C4E3D" w:rsidP="001B075F">
            <w:pPr>
              <w:spacing w:line="240" w:lineRule="auto"/>
              <w:jc w:val="left"/>
              <w:rPr>
                <w:rFonts w:asciiTheme="minorHAnsi" w:hAnsiTheme="minorHAnsi" w:cstheme="minorHAnsi"/>
                <w:sz w:val="18"/>
                <w:szCs w:val="18"/>
              </w:rPr>
            </w:pPr>
          </w:p>
        </w:tc>
      </w:tr>
      <w:tr w:rsidR="00F604F1" w:rsidRPr="00E5434A" w14:paraId="4F62C7B6" w14:textId="77777777" w:rsidTr="00657613">
        <w:trPr>
          <w:jc w:val="center"/>
        </w:trPr>
        <w:tc>
          <w:tcPr>
            <w:tcW w:w="3964" w:type="dxa"/>
            <w:vAlign w:val="center"/>
          </w:tcPr>
          <w:p w14:paraId="76CF21B8" w14:textId="1E61B22C" w:rsidR="00F604F1"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NUMERO DE CUENTA</w:t>
            </w:r>
          </w:p>
        </w:tc>
        <w:tc>
          <w:tcPr>
            <w:tcW w:w="5090" w:type="dxa"/>
            <w:vAlign w:val="center"/>
          </w:tcPr>
          <w:p w14:paraId="034D8137" w14:textId="02C79193" w:rsidR="00F604F1" w:rsidRPr="00E5434A" w:rsidRDefault="0098337F" w:rsidP="003B2E33">
            <w:pPr>
              <w:jc w:val="left"/>
              <w:rPr>
                <w:rFonts w:asciiTheme="minorHAnsi" w:hAnsiTheme="minorHAnsi" w:cstheme="minorHAnsi"/>
                <w:sz w:val="18"/>
                <w:szCs w:val="18"/>
              </w:rPr>
            </w:pPr>
            <w:r w:rsidRPr="0098337F">
              <w:rPr>
                <w:rFonts w:cs="Arial"/>
                <w:color w:val="000000"/>
                <w:sz w:val="18"/>
                <w:szCs w:val="18"/>
                <w:shd w:val="clear" w:color="auto" w:fill="CCCCCC"/>
              </w:rPr>
              <w:t>80885662467</w:t>
            </w:r>
          </w:p>
        </w:tc>
      </w:tr>
      <w:tr w:rsidR="00F604F1" w:rsidRPr="00E5434A" w14:paraId="1573F1F0" w14:textId="77777777" w:rsidTr="00657613">
        <w:trPr>
          <w:jc w:val="center"/>
        </w:trPr>
        <w:tc>
          <w:tcPr>
            <w:tcW w:w="3964" w:type="dxa"/>
            <w:vAlign w:val="center"/>
          </w:tcPr>
          <w:p w14:paraId="1B947BD2" w14:textId="6FC37724" w:rsidR="00F604F1"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CLASE DE CUENTA</w:t>
            </w:r>
          </w:p>
        </w:tc>
        <w:tc>
          <w:tcPr>
            <w:tcW w:w="5090" w:type="dxa"/>
            <w:vAlign w:val="center"/>
          </w:tcPr>
          <w:p w14:paraId="2A5EE495" w14:textId="04FDB190" w:rsidR="00F604F1"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 xml:space="preserve"> AHORRO </w:t>
            </w:r>
          </w:p>
        </w:tc>
      </w:tr>
      <w:tr w:rsidR="00F604F1" w:rsidRPr="00E5434A" w14:paraId="6097FA0D" w14:textId="77777777" w:rsidTr="00657613">
        <w:trPr>
          <w:jc w:val="center"/>
        </w:trPr>
        <w:tc>
          <w:tcPr>
            <w:tcW w:w="3964" w:type="dxa"/>
            <w:vAlign w:val="center"/>
          </w:tcPr>
          <w:p w14:paraId="1C153472" w14:textId="5096171E" w:rsidR="00F604F1"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CERTIFICADO DE DISPONIBILIDAD PRESUPUESTAL NO.</w:t>
            </w:r>
          </w:p>
        </w:tc>
        <w:tc>
          <w:tcPr>
            <w:tcW w:w="5090" w:type="dxa"/>
            <w:vAlign w:val="center"/>
          </w:tcPr>
          <w:p w14:paraId="7489ABFD" w14:textId="71045550" w:rsidR="00F604F1" w:rsidRPr="00E5434A" w:rsidRDefault="00F604F1" w:rsidP="003B2E33">
            <w:pPr>
              <w:jc w:val="left"/>
              <w:rPr>
                <w:rFonts w:asciiTheme="minorHAnsi" w:hAnsiTheme="minorHAnsi" w:cstheme="minorHAnsi"/>
                <w:sz w:val="18"/>
                <w:szCs w:val="18"/>
              </w:rPr>
            </w:pPr>
            <w:r w:rsidRPr="00E5434A">
              <w:rPr>
                <w:rFonts w:asciiTheme="minorHAnsi" w:hAnsiTheme="minorHAnsi" w:cstheme="minorHAnsi"/>
                <w:sz w:val="18"/>
                <w:szCs w:val="18"/>
              </w:rPr>
              <w:fldChar w:fldCharType="begin"/>
            </w:r>
            <w:r w:rsidRPr="00E5434A">
              <w:rPr>
                <w:rFonts w:asciiTheme="minorHAnsi" w:hAnsiTheme="minorHAnsi" w:cstheme="minorHAnsi"/>
                <w:sz w:val="18"/>
                <w:szCs w:val="18"/>
              </w:rPr>
              <w:instrText xml:space="preserve"> MERGEFIELD No_CDP </w:instrText>
            </w:r>
            <w:r w:rsidRPr="00E5434A">
              <w:rPr>
                <w:rFonts w:asciiTheme="minorHAnsi" w:hAnsiTheme="minorHAnsi" w:cstheme="minorHAnsi"/>
                <w:sz w:val="18"/>
                <w:szCs w:val="18"/>
              </w:rPr>
              <w:fldChar w:fldCharType="separate"/>
            </w:r>
            <w:r w:rsidR="00E5434A" w:rsidRPr="00E5434A">
              <w:rPr>
                <w:rFonts w:asciiTheme="minorHAnsi" w:hAnsiTheme="minorHAnsi" w:cstheme="minorHAnsi"/>
                <w:sz w:val="18"/>
                <w:szCs w:val="18"/>
              </w:rPr>
              <w:t xml:space="preserve"> 123 DE 10 DE ENERO DE 202</w:t>
            </w:r>
            <w:r w:rsidRPr="00E5434A">
              <w:rPr>
                <w:rFonts w:asciiTheme="minorHAnsi" w:hAnsiTheme="minorHAnsi" w:cstheme="minorHAnsi"/>
                <w:sz w:val="18"/>
                <w:szCs w:val="18"/>
              </w:rPr>
              <w:fldChar w:fldCharType="end"/>
            </w:r>
            <w:r w:rsidR="00E5434A" w:rsidRPr="00E5434A">
              <w:rPr>
                <w:rFonts w:asciiTheme="minorHAnsi" w:hAnsiTheme="minorHAnsi" w:cstheme="minorHAnsi"/>
                <w:sz w:val="18"/>
                <w:szCs w:val="18"/>
              </w:rPr>
              <w:t>3</w:t>
            </w:r>
          </w:p>
        </w:tc>
      </w:tr>
      <w:tr w:rsidR="00F604F1" w:rsidRPr="00E5434A" w14:paraId="24CCEC32" w14:textId="77777777" w:rsidTr="00657613">
        <w:trPr>
          <w:jc w:val="center"/>
        </w:trPr>
        <w:tc>
          <w:tcPr>
            <w:tcW w:w="3964" w:type="dxa"/>
            <w:vAlign w:val="center"/>
          </w:tcPr>
          <w:p w14:paraId="4160A95A" w14:textId="0085039D" w:rsidR="00F604F1"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SUPERVISIÓN</w:t>
            </w:r>
          </w:p>
        </w:tc>
        <w:tc>
          <w:tcPr>
            <w:tcW w:w="5090" w:type="dxa"/>
            <w:vAlign w:val="center"/>
          </w:tcPr>
          <w:p w14:paraId="60A3C304" w14:textId="11A7DB20" w:rsidR="001C6DF5" w:rsidRPr="00E5434A" w:rsidRDefault="00E5434A" w:rsidP="001C6DF5">
            <w:pPr>
              <w:pStyle w:val="Default"/>
              <w:rPr>
                <w:rFonts w:asciiTheme="minorHAnsi" w:hAnsiTheme="minorHAnsi" w:cstheme="minorHAnsi"/>
                <w:color w:val="auto"/>
                <w:sz w:val="18"/>
                <w:szCs w:val="18"/>
                <w:lang w:val="es-ES" w:eastAsia="es-ES"/>
              </w:rPr>
            </w:pPr>
            <w:r w:rsidRPr="00E5434A">
              <w:rPr>
                <w:rFonts w:asciiTheme="minorHAnsi" w:hAnsiTheme="minorHAnsi" w:cstheme="minorHAnsi"/>
                <w:color w:val="auto"/>
                <w:sz w:val="18"/>
                <w:szCs w:val="18"/>
                <w:lang w:val="es-ES" w:eastAsia="es-ES"/>
              </w:rPr>
              <w:t xml:space="preserve">CAROLINA VEGA - COORDINACIÓN ACADÉMICA CGTS </w:t>
            </w:r>
          </w:p>
          <w:p w14:paraId="344DB95D" w14:textId="2DC0ABF0" w:rsidR="00F604F1" w:rsidRPr="00E5434A" w:rsidRDefault="00F604F1" w:rsidP="003B2E33">
            <w:pPr>
              <w:jc w:val="left"/>
              <w:rPr>
                <w:rFonts w:asciiTheme="minorHAnsi" w:hAnsiTheme="minorHAnsi" w:cstheme="minorHAnsi"/>
                <w:sz w:val="18"/>
                <w:szCs w:val="18"/>
              </w:rPr>
            </w:pPr>
          </w:p>
        </w:tc>
      </w:tr>
      <w:tr w:rsidR="00F604F1" w:rsidRPr="00E5434A" w14:paraId="67A622D8" w14:textId="77777777" w:rsidTr="00657613">
        <w:trPr>
          <w:jc w:val="center"/>
        </w:trPr>
        <w:tc>
          <w:tcPr>
            <w:tcW w:w="3964" w:type="dxa"/>
            <w:vAlign w:val="center"/>
          </w:tcPr>
          <w:p w14:paraId="648DF19C" w14:textId="3A116269" w:rsidR="00F604F1" w:rsidRPr="00E5434A" w:rsidRDefault="00E5434A" w:rsidP="003B2E33">
            <w:pPr>
              <w:jc w:val="left"/>
              <w:rPr>
                <w:rFonts w:asciiTheme="minorHAnsi" w:hAnsiTheme="minorHAnsi" w:cstheme="minorHAnsi"/>
                <w:sz w:val="18"/>
                <w:szCs w:val="18"/>
              </w:rPr>
            </w:pPr>
            <w:r w:rsidRPr="00E5434A">
              <w:rPr>
                <w:rFonts w:asciiTheme="minorHAnsi" w:hAnsiTheme="minorHAnsi" w:cstheme="minorHAnsi"/>
                <w:sz w:val="18"/>
                <w:szCs w:val="18"/>
              </w:rPr>
              <w:t>DOMICILIO CONTRACTUAL</w:t>
            </w:r>
          </w:p>
        </w:tc>
        <w:tc>
          <w:tcPr>
            <w:tcW w:w="5090" w:type="dxa"/>
            <w:vAlign w:val="center"/>
          </w:tcPr>
          <w:p w14:paraId="347AD766" w14:textId="3F78D3C9" w:rsidR="00F604F1" w:rsidRPr="00E5434A" w:rsidRDefault="00F604F1" w:rsidP="003B2E33">
            <w:pPr>
              <w:jc w:val="left"/>
              <w:rPr>
                <w:rFonts w:asciiTheme="minorHAnsi" w:hAnsiTheme="minorHAnsi" w:cstheme="minorHAnsi"/>
                <w:sz w:val="18"/>
                <w:szCs w:val="18"/>
              </w:rPr>
            </w:pPr>
            <w:r w:rsidRPr="00E5434A">
              <w:rPr>
                <w:rFonts w:asciiTheme="minorHAnsi" w:hAnsiTheme="minorHAnsi" w:cstheme="minorHAnsi"/>
                <w:sz w:val="18"/>
                <w:szCs w:val="18"/>
              </w:rPr>
              <w:fldChar w:fldCharType="begin"/>
            </w:r>
            <w:r w:rsidRPr="00E5434A">
              <w:rPr>
                <w:rFonts w:asciiTheme="minorHAnsi" w:hAnsiTheme="minorHAnsi" w:cstheme="minorHAnsi"/>
                <w:sz w:val="18"/>
                <w:szCs w:val="18"/>
              </w:rPr>
              <w:instrText xml:space="preserve"> MERGEFIELD Domicilio_Contractual </w:instrText>
            </w:r>
            <w:r w:rsidRPr="00E5434A">
              <w:rPr>
                <w:rFonts w:asciiTheme="minorHAnsi" w:hAnsiTheme="minorHAnsi" w:cstheme="minorHAnsi"/>
                <w:sz w:val="18"/>
                <w:szCs w:val="18"/>
              </w:rPr>
              <w:fldChar w:fldCharType="separate"/>
            </w:r>
            <w:r w:rsidR="00E5434A" w:rsidRPr="00E5434A">
              <w:rPr>
                <w:rFonts w:asciiTheme="minorHAnsi" w:hAnsiTheme="minorHAnsi" w:cstheme="minorHAnsi"/>
                <w:sz w:val="18"/>
                <w:szCs w:val="18"/>
              </w:rPr>
              <w:t>SANTIAGO DE CALI</w:t>
            </w:r>
            <w:r w:rsidRPr="00E5434A">
              <w:rPr>
                <w:rFonts w:asciiTheme="minorHAnsi" w:hAnsiTheme="minorHAnsi" w:cstheme="minorHAnsi"/>
                <w:sz w:val="18"/>
                <w:szCs w:val="18"/>
              </w:rPr>
              <w:fldChar w:fldCharType="end"/>
            </w:r>
          </w:p>
        </w:tc>
      </w:tr>
    </w:tbl>
    <w:p w14:paraId="278BB39B" w14:textId="77777777" w:rsidR="00211E2D" w:rsidRPr="00E5434A" w:rsidRDefault="00211E2D" w:rsidP="00F25514">
      <w:pPr>
        <w:spacing w:line="240" w:lineRule="auto"/>
        <w:rPr>
          <w:rFonts w:asciiTheme="minorHAnsi" w:eastAsiaTheme="minorHAnsi" w:hAnsiTheme="minorHAnsi" w:cstheme="minorHAnsi"/>
          <w:sz w:val="18"/>
          <w:szCs w:val="18"/>
        </w:rPr>
      </w:pPr>
    </w:p>
    <w:p w14:paraId="6B4B66E9" w14:textId="59B27990" w:rsidR="0044153F" w:rsidRPr="00E5434A" w:rsidRDefault="0044153F" w:rsidP="0044153F">
      <w:pPr>
        <w:rPr>
          <w:rFonts w:asciiTheme="minorHAnsi" w:eastAsiaTheme="minorHAnsi" w:hAnsiTheme="minorHAnsi" w:cstheme="minorHAnsi"/>
          <w:sz w:val="18"/>
          <w:szCs w:val="18"/>
        </w:rPr>
      </w:pPr>
    </w:p>
    <w:p w14:paraId="655A4B16" w14:textId="51558B8F" w:rsidR="001C6DF5" w:rsidRPr="00E5434A" w:rsidRDefault="00E5434A" w:rsidP="001C6DF5">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2. OBLIGACIONES ESPECÍFICAS</w:t>
      </w:r>
    </w:p>
    <w:p w14:paraId="4F79AABC" w14:textId="54DC9AED" w:rsidR="00211C48" w:rsidRPr="00E5434A" w:rsidRDefault="00E5434A" w:rsidP="00211C48">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1) PARTICIPAR EN LA PLANEACIÓN DE LOS PROCESOS FORMATIVOS DE ACUERDO CON LOS LINEAMIENTOS INSTITUCIONALES, PARA EL ÁREA TEMÁTICA DEL OBJETO CONTRACTUAL.</w:t>
      </w:r>
    </w:p>
    <w:p w14:paraId="0997DF38" w14:textId="680666E6" w:rsidR="00211C48" w:rsidRPr="00E5434A" w:rsidRDefault="00E5434A" w:rsidP="00211C48">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2) PARTICIPAR BAJO PREVIA AUTORIZACIÓN, EN JORNADAS DE DISEÑO Y DESARROLLO CURRICULAR DE PROGRAMAS DE FORMACIÓN PROFESIONAL INTEGRAL, CONFORME A LAS NECESIDADES NACIONALES Y A LOS LINEAMIENTOS INSTITUCIONALES REQUERIDOS PARA EL ÁREA TEMÁTICA OBJETO DEL CONTRATO.</w:t>
      </w:r>
    </w:p>
    <w:p w14:paraId="225B108E" w14:textId="055B0CB1" w:rsidR="00211C48" w:rsidRPr="00E5434A" w:rsidRDefault="00E5434A" w:rsidP="00211C48">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3) EVALUAR LOS APRENDIZAJES PREVIOS CORRESPONDIENTES A LAS FICHAS ASIGNADAS, DE ACUERDO CON LOS PROCEDIMIENTOS, PLAZOS Y HERRAMIENTAS TECNOLÓGICAS QUE LA ENTIDAD DEFINA.</w:t>
      </w:r>
    </w:p>
    <w:p w14:paraId="1A96EDAE" w14:textId="18BB1465" w:rsidR="00211C48" w:rsidRPr="00E5434A" w:rsidRDefault="00E5434A" w:rsidP="00211C48">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4) EJECUTAR LA FORMACIÓN PROFESIONAL INTEGRAL DE ACUERDO CON EL CURRÍCULO, DESARROLLO CURRICULAR Y PROYECTO FORMATIVO DE LOS PROGRAMAS DEL ÁREA TEMÁTICA OBJETO DEL CONTRATO, APLICANDO SEGÚN LA MODALIDAD, ESTRATEGIAS DE ENSEÑANZA, APRENDIZAJE, SEGUIMIENTO Y EVALUACIÓN DE ACUERDO CON LOS LINEAMIENTOS PEDAGÓGICOS Y METODOLÓGICOS DE LA ENTIDAD. DESDE SU PLANEACIÓN HASTA LA EMISIÓN DE JUICIOS DE EVALUACIÓN.</w:t>
      </w:r>
    </w:p>
    <w:p w14:paraId="2B28FABD" w14:textId="111CF605" w:rsidR="00211C48" w:rsidRPr="00E5434A" w:rsidRDefault="00E5434A" w:rsidP="00211C48">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5) PARTICIPAR BAJO PREVIA AUTORIZACIÓN EN PROYECTOS DE INVESTIGACIÓN O INNOVACIÓN TÉCNICA Y/O PEDAGÓGICA ALINEADOS CON LAS POLÍTICAS DE SENNOVA.</w:t>
      </w:r>
    </w:p>
    <w:p w14:paraId="55F0F469" w14:textId="3D61E12A" w:rsidR="00211C48" w:rsidRPr="00E5434A" w:rsidRDefault="00E5434A" w:rsidP="00211C48">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lastRenderedPageBreak/>
        <w:t>6) ENTREGAR LOS SOPORTES DEL PROCEDIMIENTO DE INGRESO DE APRENDICES AL PROGRAMA DE FORMACIÓN TALES COMO: FICHA DE MATRÍCULA; FOTOCOPIA DEL DOCUMENTO DE IDENTIDAD, Y/O REQUISITOS DEFINIDOS EN EL DISEÑO CURRICULAR, CUANDO EJECUTE FORMACIÓN COMPLEMENTARIA.</w:t>
      </w:r>
    </w:p>
    <w:p w14:paraId="17DD459A" w14:textId="0D5F7081" w:rsidR="00211C48" w:rsidRPr="00E5434A" w:rsidRDefault="00E5434A" w:rsidP="00211C48">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7) REGISTRAR, VERIFICAR Y HACER SEGUIMIENTO OPORTUNO EN EL SISTEMA DE INFORMACIÓN QUE LA ENTIDAD TIENE DEFINIDO PARA LA GESTIÓN DE LA FORMACIÓN PROFESIONAL INTEGRAL MEDIANTE LAS SIGUIENTES ACTIVIDADES TALES COMO: ASOCIAR A LAS RUTAS DE APRENDIZAJE A LOS APRENDICES NUEVOS, REINTEGRADOS O TRASLADADOS, COMUNICAR AL COORDINADOR ACADÉMICO OPORTUNAMENTE ANOMALÍAS, INCONSISTENCIAS, NOVEDADES DE APRENDICES, CONCERTACIONES Y RESULTADOS DE PLANES DE MEJORAMIENTO Y HALLAZGOS EN EL REGISTRO DE LA INFORMACIÓN; DE ACUERDO CON LO ESTABLECIDO EN EL REGLAMENTO AL APRENDIZ Y MANUAL DE CONVIVENCIA, REGISTRAR EN EL APLICATIVO DEFINIDO POR EL CENTRO DE FORMACIÓN, LAS ASISTENCIAS A LAS SESIONES DE FORMACIÓN SEGÚN LA PROGRAMACIÓN PARA CADA FICHA, EMITIR JUICIO VALORATIVO SOBRE EL NIVEL DE CUMPLIMIENTO DE LOS RESULTADOS DE APRENDIZAJES DE LAS COMPETENCIAS DEL PROGRAMA, ADQUIRIDOS POR LOS APRENDICES EN EL DESARROLLO DE SU FORMACIÓN, APLICANDO LOS PROCEDIMIENTOS, PLAZOS Y HERRAMIENTAS TECNOLÓGICAS QUE LA ENTIDAD TIENE DEFINIDO, ENTRE OTRAS.</w:t>
      </w:r>
    </w:p>
    <w:p w14:paraId="1EC3D62D" w14:textId="21C7F4FD" w:rsidR="00211C48" w:rsidRPr="00E5434A" w:rsidRDefault="00E5434A" w:rsidP="00211C48">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8) PARTICIPAR EN DIFERENTES ACTIVIDADES ASOCIADAS A LA EJECUCIÓN DE LA FORMACIÓN PROFESIONAL INTEGRAL, TALES COMO REGISTRO CALIFICADO, ACOMPAÑAMIENTO A LOS APRENDICES EN LAS ACTIVIDADES PROPUESTAS POR EL ÁREA DE BIENESTAR AL APRENDIZ, PORTAFOLIO DE SERVICIOS, FERIA VOCACIONAL Y AUTOEVALUACIÓN, ENTRE OTRAS.</w:t>
      </w:r>
    </w:p>
    <w:p w14:paraId="59FC3CC9" w14:textId="3336CA62" w:rsidR="00211C48" w:rsidRPr="00E5434A" w:rsidRDefault="00E5434A" w:rsidP="00211C48">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9) CUMPLIR CON LOS LINEAMIENTOS DEL SISTEMA INTEGRADO DE GESTIÓN Y EL SISTEMA DE SEGURIDAD DE SALUD EN EL TRABAJO Y ASISTIR A LAS CONVOCATORIAS QUE EL CENTRO PROGRAMA.</w:t>
      </w:r>
    </w:p>
    <w:p w14:paraId="3CB4CCF4" w14:textId="42F43FAA" w:rsidR="00211C48" w:rsidRPr="00E5434A" w:rsidRDefault="00E5434A" w:rsidP="00211C48">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10) REALIZAR SEGUIMIENTO EN LA ETAPA PRODUCTIVA A LOS APRENDICES QUE LE SEAN ASIGNADOS DE ACUERDO CON EL PROCEDIMIENTO Y LINEAMIENTOS ESTABLECIDOS POR LA ENTIDAD.</w:t>
      </w:r>
    </w:p>
    <w:p w14:paraId="7F276F9F" w14:textId="52B32E86" w:rsidR="00211C48" w:rsidRPr="00E5434A" w:rsidRDefault="00E5434A" w:rsidP="00211C48">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11) RESPONDER POR LOS BIENES Y ELEMENTOS PUESTOS A SU DISPOSICIÓN PARA EL CUMPLIMIENTO DEL OBJETO DEL CONTRATO; Y UNA VEZ FINALIZADO EL CONTRATO QUEDAR A PAZ Y SALVO CON EL ALMACÉN.</w:t>
      </w:r>
    </w:p>
    <w:p w14:paraId="26F235CD" w14:textId="2E714865" w:rsidR="00211C48" w:rsidRPr="00E5434A" w:rsidRDefault="00E5434A" w:rsidP="00211C48">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12) GESTIONAR Y ENTREGAR A LA COORDINACIÓN Y AL SUPERVISOR(A), A MÁS TARDAR DENTRO DE LOS PRIMEROS CINCO (5) DÍAS HÁBILES DEL MES SIGUIENTE; EL REPORTE MENSUAL DE LAS HORAS EJECUTADAS, DE ACUERDO CON LOS TIEMPOS DE PROGRAMACIÓN Y LO DEFINIDO EN EL MANUAL DE CONTRATACIÓN.</w:t>
      </w:r>
    </w:p>
    <w:p w14:paraId="66C62150" w14:textId="7973CEA5" w:rsidR="001C6DF5" w:rsidRPr="00E5434A" w:rsidRDefault="00E5434A" w:rsidP="00211C48">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 xml:space="preserve">13) LAS DEMÁS NECESARIAS PARA EL CABAL CUMPLIMIENTO DEL OBJETO </w:t>
      </w:r>
      <w:r w:rsidR="0098337F" w:rsidRPr="00E5434A">
        <w:rPr>
          <w:rFonts w:asciiTheme="minorHAnsi" w:eastAsiaTheme="minorHAnsi" w:hAnsiTheme="minorHAnsi" w:cstheme="minorHAnsi"/>
          <w:sz w:val="18"/>
          <w:szCs w:val="18"/>
        </w:rPr>
        <w:t>CONTRACTUAL.</w:t>
      </w:r>
    </w:p>
    <w:p w14:paraId="681D8342" w14:textId="77777777" w:rsidR="00557914" w:rsidRPr="00E5434A" w:rsidRDefault="00557914" w:rsidP="00F604F1">
      <w:pPr>
        <w:rPr>
          <w:rFonts w:asciiTheme="minorHAnsi" w:eastAsiaTheme="minorHAnsi" w:hAnsiTheme="minorHAnsi" w:cstheme="minorHAnsi"/>
          <w:sz w:val="18"/>
          <w:szCs w:val="18"/>
        </w:rPr>
      </w:pPr>
    </w:p>
    <w:p w14:paraId="2F0ACEF4" w14:textId="4CB2432D" w:rsidR="00E70B8C" w:rsidRPr="00E5434A" w:rsidRDefault="00E70B8C" w:rsidP="00E70B8C">
      <w:pPr>
        <w:rPr>
          <w:rFonts w:asciiTheme="minorHAnsi" w:eastAsiaTheme="minorHAnsi" w:hAnsiTheme="minorHAnsi" w:cstheme="minorHAnsi"/>
          <w:sz w:val="18"/>
          <w:szCs w:val="18"/>
        </w:rPr>
      </w:pPr>
    </w:p>
    <w:p w14:paraId="0427DC76" w14:textId="77777777" w:rsidR="001B34F2" w:rsidRPr="00E5434A" w:rsidRDefault="001B34F2" w:rsidP="00E70B8C">
      <w:pPr>
        <w:rPr>
          <w:rFonts w:asciiTheme="minorHAnsi" w:eastAsiaTheme="minorHAnsi" w:hAnsiTheme="minorHAnsi" w:cstheme="minorHAnsi"/>
          <w:sz w:val="18"/>
          <w:szCs w:val="18"/>
        </w:rPr>
      </w:pPr>
    </w:p>
    <w:p w14:paraId="3097E2EA" w14:textId="77777777" w:rsidR="001B34F2" w:rsidRPr="00E5434A" w:rsidRDefault="001B34F2" w:rsidP="00E70B8C">
      <w:pPr>
        <w:rPr>
          <w:rFonts w:asciiTheme="minorHAnsi" w:eastAsiaTheme="minorHAnsi" w:hAnsiTheme="minorHAnsi" w:cstheme="minorHAnsi"/>
          <w:sz w:val="18"/>
          <w:szCs w:val="18"/>
        </w:rPr>
      </w:pPr>
    </w:p>
    <w:p w14:paraId="7E5D96A8" w14:textId="77777777" w:rsidR="001B34F2" w:rsidRPr="00E5434A" w:rsidRDefault="001B34F2" w:rsidP="00E70B8C">
      <w:pPr>
        <w:rPr>
          <w:rFonts w:asciiTheme="minorHAnsi" w:eastAsiaTheme="minorHAnsi" w:hAnsiTheme="minorHAnsi" w:cstheme="minorHAnsi"/>
          <w:sz w:val="18"/>
          <w:szCs w:val="18"/>
        </w:rPr>
      </w:pPr>
    </w:p>
    <w:p w14:paraId="5C5968DA" w14:textId="77777777" w:rsidR="001B34F2" w:rsidRPr="00E5434A" w:rsidRDefault="001B34F2" w:rsidP="00E70B8C">
      <w:pPr>
        <w:rPr>
          <w:rFonts w:asciiTheme="minorHAnsi" w:eastAsiaTheme="minorHAnsi" w:hAnsiTheme="minorHAnsi" w:cstheme="minorHAnsi"/>
          <w:sz w:val="18"/>
          <w:szCs w:val="18"/>
        </w:rPr>
      </w:pPr>
    </w:p>
    <w:p w14:paraId="5ADCA695" w14:textId="77777777" w:rsidR="001B34F2" w:rsidRPr="00E5434A" w:rsidRDefault="001B34F2" w:rsidP="00E70B8C">
      <w:pPr>
        <w:rPr>
          <w:rFonts w:asciiTheme="minorHAnsi" w:eastAsiaTheme="minorHAnsi" w:hAnsiTheme="minorHAnsi" w:cstheme="minorHAnsi"/>
          <w:sz w:val="18"/>
          <w:szCs w:val="18"/>
        </w:rPr>
      </w:pPr>
    </w:p>
    <w:p w14:paraId="4AEEC2AD" w14:textId="77777777" w:rsidR="001B34F2" w:rsidRPr="00E5434A" w:rsidRDefault="001B34F2" w:rsidP="00E70B8C">
      <w:pPr>
        <w:rPr>
          <w:rFonts w:asciiTheme="minorHAnsi" w:eastAsiaTheme="minorHAnsi" w:hAnsiTheme="minorHAnsi" w:cstheme="minorHAnsi"/>
          <w:sz w:val="18"/>
          <w:szCs w:val="18"/>
        </w:rPr>
      </w:pPr>
    </w:p>
    <w:p w14:paraId="1085864E" w14:textId="77777777" w:rsidR="001B34F2" w:rsidRPr="00E5434A" w:rsidRDefault="001B34F2" w:rsidP="00E70B8C">
      <w:pPr>
        <w:rPr>
          <w:rFonts w:asciiTheme="minorHAnsi" w:eastAsiaTheme="minorHAnsi" w:hAnsiTheme="minorHAnsi" w:cstheme="minorHAnsi"/>
          <w:sz w:val="18"/>
          <w:szCs w:val="18"/>
        </w:rPr>
      </w:pPr>
    </w:p>
    <w:p w14:paraId="1980DE99" w14:textId="77777777" w:rsidR="001B34F2" w:rsidRPr="00E5434A" w:rsidRDefault="001B34F2" w:rsidP="00E70B8C">
      <w:pPr>
        <w:rPr>
          <w:rFonts w:asciiTheme="minorHAnsi" w:eastAsiaTheme="minorHAnsi" w:hAnsiTheme="minorHAnsi" w:cstheme="minorHAnsi"/>
          <w:sz w:val="18"/>
          <w:szCs w:val="18"/>
        </w:rPr>
      </w:pPr>
    </w:p>
    <w:p w14:paraId="0ED246EA" w14:textId="77777777" w:rsidR="001B34F2" w:rsidRPr="00E5434A" w:rsidRDefault="001B34F2" w:rsidP="00E70B8C">
      <w:pPr>
        <w:rPr>
          <w:rFonts w:asciiTheme="minorHAnsi" w:eastAsiaTheme="minorHAnsi" w:hAnsiTheme="minorHAnsi" w:cstheme="minorHAnsi"/>
          <w:sz w:val="18"/>
          <w:szCs w:val="18"/>
        </w:rPr>
      </w:pPr>
    </w:p>
    <w:p w14:paraId="7824DD60" w14:textId="0287FFF0" w:rsidR="00E70B8C" w:rsidRPr="00E5434A" w:rsidRDefault="00E5434A" w:rsidP="00E70B8C">
      <w:pPr>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 xml:space="preserve">NOTA IMPORTANTE: </w:t>
      </w:r>
    </w:p>
    <w:p w14:paraId="6DC7FBB2" w14:textId="0CBE5E15" w:rsidR="00E70B8C" w:rsidRPr="00E5434A" w:rsidRDefault="00E5434A" w:rsidP="00E70B8C">
      <w:pPr>
        <w:tabs>
          <w:tab w:val="left" w:pos="1185"/>
        </w:tabs>
        <w:rPr>
          <w:rFonts w:asciiTheme="minorHAnsi" w:eastAsiaTheme="minorHAnsi" w:hAnsiTheme="minorHAnsi" w:cstheme="minorHAnsi"/>
          <w:sz w:val="18"/>
          <w:szCs w:val="18"/>
        </w:rPr>
      </w:pPr>
      <w:r w:rsidRPr="00E5434A">
        <w:rPr>
          <w:rFonts w:asciiTheme="minorHAnsi" w:eastAsiaTheme="minorHAnsi" w:hAnsiTheme="minorHAnsi" w:cstheme="minorHAnsi"/>
          <w:sz w:val="18"/>
          <w:szCs w:val="18"/>
        </w:rPr>
        <w:t xml:space="preserve">ESTE DOCUMENTO NO ES VÁLIDO PARA CERTIFICACIÓN, NI CONSTANCIA LABORAL, ES UN DOCUMENTO INFORMATIVO DONDE SE RESUMEN LOS DATOS PROYECTADOS DEL CONTRATO. </w:t>
      </w:r>
    </w:p>
    <w:sectPr w:rsidR="00E70B8C" w:rsidRPr="00E5434A"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0F066" w14:textId="77777777" w:rsidR="0012119C" w:rsidRDefault="0012119C">
      <w:r>
        <w:separator/>
      </w:r>
    </w:p>
  </w:endnote>
  <w:endnote w:type="continuationSeparator" w:id="0">
    <w:p w14:paraId="76F47387" w14:textId="77777777" w:rsidR="0012119C" w:rsidRDefault="0012119C">
      <w:r>
        <w:continuationSeparator/>
      </w:r>
    </w:p>
  </w:endnote>
  <w:endnote w:type="continuationNotice" w:id="1">
    <w:p w14:paraId="115E1599" w14:textId="77777777" w:rsidR="0012119C" w:rsidRDefault="001211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6D41D" w14:textId="73470A3A" w:rsidR="004F1508" w:rsidRDefault="004F1508" w:rsidP="004F1508">
    <w:pPr>
      <w:pStyle w:val="Piedepgina"/>
    </w:pPr>
    <w:r>
      <w:t xml:space="preserve">                                                                                                                                                                                     </w:t>
    </w:r>
    <w:r w:rsidR="00113CFC">
      <w:t xml:space="preserve">Página </w:t>
    </w:r>
    <w:r w:rsidR="00113CFC">
      <w:rPr>
        <w:b/>
        <w:bCs/>
      </w:rPr>
      <w:fldChar w:fldCharType="begin"/>
    </w:r>
    <w:r w:rsidR="00113CFC">
      <w:rPr>
        <w:b/>
        <w:bCs/>
      </w:rPr>
      <w:instrText>PAGE  \* Arabic  \* MERGEFORMAT</w:instrText>
    </w:r>
    <w:r w:rsidR="00113CFC">
      <w:rPr>
        <w:b/>
        <w:bCs/>
      </w:rPr>
      <w:fldChar w:fldCharType="separate"/>
    </w:r>
    <w:r w:rsidR="00C322CE">
      <w:rPr>
        <w:b/>
        <w:bCs/>
        <w:noProof/>
      </w:rPr>
      <w:t>6</w:t>
    </w:r>
    <w:r w:rsidR="00113CFC">
      <w:rPr>
        <w:b/>
        <w:bCs/>
      </w:rPr>
      <w:fldChar w:fldCharType="end"/>
    </w:r>
    <w:r w:rsidR="00113CFC">
      <w:t xml:space="preserve"> de </w:t>
    </w:r>
    <w:r w:rsidR="00113CFC">
      <w:rPr>
        <w:b/>
        <w:bCs/>
      </w:rPr>
      <w:fldChar w:fldCharType="begin"/>
    </w:r>
    <w:r w:rsidR="00113CFC">
      <w:rPr>
        <w:b/>
        <w:bCs/>
      </w:rPr>
      <w:instrText>NUMPAGES  \* Arabic  \* MERGEFORMAT</w:instrText>
    </w:r>
    <w:r w:rsidR="00113CFC">
      <w:rPr>
        <w:b/>
        <w:bCs/>
      </w:rPr>
      <w:fldChar w:fldCharType="separate"/>
    </w:r>
    <w:r w:rsidR="00C322CE">
      <w:rPr>
        <w:b/>
        <w:bCs/>
        <w:noProof/>
      </w:rPr>
      <w:t>6</w:t>
    </w:r>
    <w:r w:rsidR="00113CFC">
      <w:rPr>
        <w:b/>
        <w:bCs/>
      </w:rPr>
      <w:fldChar w:fldCharType="end"/>
    </w:r>
    <w:r w:rsidR="009F076E">
      <w:t xml:space="preserve"> </w:t>
    </w:r>
  </w:p>
  <w:p w14:paraId="7182DEF6" w14:textId="1B2B31DB" w:rsidR="004F1508" w:rsidRPr="00134AD1" w:rsidRDefault="004F1508" w:rsidP="004F1508">
    <w:pPr>
      <w:pStyle w:val="Piedepgina"/>
      <w:rPr>
        <w:sz w:val="14"/>
        <w:szCs w:val="20"/>
      </w:rPr>
    </w:pPr>
    <w:r w:rsidRPr="00134AD1">
      <w:rPr>
        <w:sz w:val="14"/>
        <w:szCs w:val="20"/>
      </w:rPr>
      <w:t xml:space="preserve">NOTA: ESTE DOCUMENTO ES SOLO PARA TRÁMITE INTERNO DEL CENTRO DE FORMACIÓN </w:t>
    </w:r>
  </w:p>
  <w:p w14:paraId="50E8DA05" w14:textId="499617AC" w:rsidR="009F076E" w:rsidRDefault="004F1508" w:rsidP="004F1508">
    <w:pPr>
      <w:pStyle w:val="Piedepgina"/>
    </w:pPr>
    <w:r w:rsidRPr="00134AD1">
      <w:rPr>
        <w:sz w:val="14"/>
        <w:szCs w:val="20"/>
      </w:rPr>
      <w:t>– NO ES VALIDO COMO CERTIFICACIÓN CONTRACTUAL</w:t>
    </w:r>
    <w:r w:rsidR="009F076E" w:rsidRPr="00134AD1">
      <w:rPr>
        <w:sz w:val="14"/>
        <w:szCs w:val="20"/>
      </w:rPr>
      <w:t xml:space="preserve">                                                                                                                 </w:t>
    </w:r>
    <w:r w:rsidR="00113CFC" w:rsidRPr="00134AD1">
      <w:rPr>
        <w:sz w:val="14"/>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29AF2" w14:textId="77777777" w:rsidR="0012119C" w:rsidRDefault="0012119C">
      <w:r>
        <w:separator/>
      </w:r>
    </w:p>
  </w:footnote>
  <w:footnote w:type="continuationSeparator" w:id="0">
    <w:p w14:paraId="7F59E83F" w14:textId="77777777" w:rsidR="0012119C" w:rsidRDefault="0012119C">
      <w:r>
        <w:continuationSeparator/>
      </w:r>
    </w:p>
  </w:footnote>
  <w:footnote w:type="continuationNotice" w:id="1">
    <w:p w14:paraId="3C46FFD4" w14:textId="77777777" w:rsidR="0012119C" w:rsidRDefault="0012119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2"/>
      <w:gridCol w:w="5815"/>
    </w:tblGrid>
    <w:tr w:rsidR="00E70B8C" w14:paraId="29711EF6" w14:textId="77777777" w:rsidTr="00E70B8C">
      <w:trPr>
        <w:trHeight w:val="558"/>
        <w:jc w:val="center"/>
      </w:trPr>
      <w:tc>
        <w:tcPr>
          <w:tcW w:w="3332" w:type="dxa"/>
          <w:vMerge w:val="restart"/>
          <w:shd w:val="clear" w:color="auto" w:fill="auto"/>
          <w:noWrap/>
          <w:vAlign w:val="bottom"/>
          <w:hideMark/>
        </w:tcPr>
        <w:p w14:paraId="3345A9EE" w14:textId="77777777" w:rsidR="00E70B8C" w:rsidRDefault="00E70B8C" w:rsidP="00E70B8C">
          <w:pPr>
            <w:jc w:val="center"/>
            <w:rPr>
              <w:rFonts w:ascii="Calibri" w:hAnsi="Calibri"/>
              <w:color w:val="000000"/>
              <w:sz w:val="22"/>
              <w:szCs w:val="22"/>
              <w:lang w:val="es-CO" w:eastAsia="es-CO"/>
            </w:rPr>
          </w:pPr>
          <w:r>
            <w:rPr>
              <w:rFonts w:ascii="Calibri" w:hAnsi="Calibri"/>
              <w:color w:val="000000"/>
              <w:sz w:val="22"/>
              <w:szCs w:val="22"/>
            </w:rPr>
            <w:t> </w:t>
          </w:r>
          <w:r>
            <w:rPr>
              <w:noProof/>
            </w:rPr>
            <w:drawing>
              <wp:inline distT="0" distB="0" distL="0" distR="0" wp14:anchorId="3CA7C755" wp14:editId="596A394D">
                <wp:extent cx="592455" cy="600075"/>
                <wp:effectExtent l="0" t="0" r="0" b="9525"/>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600075"/>
                        </a:xfrm>
                        <a:prstGeom prst="rect">
                          <a:avLst/>
                        </a:prstGeom>
                      </pic:spPr>
                    </pic:pic>
                  </a:graphicData>
                </a:graphic>
              </wp:inline>
            </w:drawing>
          </w:r>
        </w:p>
      </w:tc>
      <w:tc>
        <w:tcPr>
          <w:tcW w:w="5815" w:type="dxa"/>
          <w:shd w:val="clear" w:color="auto" w:fill="auto"/>
          <w:noWrap/>
          <w:vAlign w:val="center"/>
          <w:hideMark/>
        </w:tcPr>
        <w:p w14:paraId="1294EC4D" w14:textId="5445F3E0" w:rsidR="00E70B8C" w:rsidRDefault="00E70B8C" w:rsidP="00E70B8C">
          <w:pPr>
            <w:jc w:val="center"/>
            <w:rPr>
              <w:rFonts w:ascii="Calibri" w:hAnsi="Calibri"/>
              <w:color w:val="000000"/>
              <w:sz w:val="22"/>
              <w:szCs w:val="22"/>
            </w:rPr>
          </w:pPr>
          <w:r>
            <w:rPr>
              <w:rFonts w:ascii="Calibri" w:hAnsi="Calibri"/>
              <w:color w:val="000000"/>
              <w:sz w:val="22"/>
              <w:szCs w:val="22"/>
            </w:rPr>
            <w:t xml:space="preserve">CENTRO DE </w:t>
          </w:r>
          <w:r w:rsidR="00A711FE">
            <w:rPr>
              <w:rFonts w:ascii="Calibri" w:hAnsi="Calibri"/>
              <w:color w:val="000000"/>
              <w:sz w:val="22"/>
              <w:szCs w:val="22"/>
            </w:rPr>
            <w:t>GESTI</w:t>
          </w:r>
          <w:r w:rsidR="005A5E64">
            <w:rPr>
              <w:rFonts w:ascii="Calibri" w:hAnsi="Calibri"/>
              <w:color w:val="000000"/>
              <w:sz w:val="22"/>
              <w:szCs w:val="22"/>
            </w:rPr>
            <w:t>Ó</w:t>
          </w:r>
          <w:r w:rsidR="00A711FE">
            <w:rPr>
              <w:rFonts w:ascii="Calibri" w:hAnsi="Calibri"/>
              <w:color w:val="000000"/>
              <w:sz w:val="22"/>
              <w:szCs w:val="22"/>
            </w:rPr>
            <w:t>N TECNOL</w:t>
          </w:r>
          <w:r w:rsidR="005A5E64">
            <w:rPr>
              <w:rFonts w:ascii="Calibri" w:hAnsi="Calibri"/>
              <w:color w:val="000000"/>
              <w:sz w:val="22"/>
              <w:szCs w:val="22"/>
            </w:rPr>
            <w:t>ÓGICA DE SERVICIOS</w:t>
          </w:r>
        </w:p>
      </w:tc>
    </w:tr>
    <w:tr w:rsidR="00E70B8C" w14:paraId="4977B725" w14:textId="77777777" w:rsidTr="00E70B8C">
      <w:trPr>
        <w:trHeight w:val="420"/>
        <w:jc w:val="center"/>
      </w:trPr>
      <w:tc>
        <w:tcPr>
          <w:tcW w:w="3332" w:type="dxa"/>
          <w:vMerge/>
          <w:vAlign w:val="center"/>
          <w:hideMark/>
        </w:tcPr>
        <w:p w14:paraId="73BD7A49"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7094831" w14:textId="217B89DE" w:rsidR="00E70B8C" w:rsidRDefault="00E70B8C" w:rsidP="00E70B8C">
          <w:pPr>
            <w:jc w:val="center"/>
            <w:rPr>
              <w:rFonts w:ascii="Calibri" w:hAnsi="Calibri"/>
              <w:color w:val="000000"/>
              <w:sz w:val="22"/>
              <w:szCs w:val="22"/>
            </w:rPr>
          </w:pPr>
          <w:r>
            <w:rPr>
              <w:rFonts w:ascii="Calibri" w:hAnsi="Calibri"/>
              <w:color w:val="000000"/>
              <w:sz w:val="22"/>
              <w:szCs w:val="22"/>
            </w:rPr>
            <w:t>FORMATO RESUMEN DE CONTRATO SECOP II</w:t>
          </w:r>
        </w:p>
      </w:tc>
    </w:tr>
    <w:tr w:rsidR="00E70B8C" w14:paraId="50F8A796" w14:textId="77777777" w:rsidTr="00E70B8C">
      <w:trPr>
        <w:trHeight w:val="146"/>
        <w:jc w:val="center"/>
      </w:trPr>
      <w:tc>
        <w:tcPr>
          <w:tcW w:w="3332" w:type="dxa"/>
          <w:vMerge/>
          <w:vAlign w:val="center"/>
          <w:hideMark/>
        </w:tcPr>
        <w:p w14:paraId="10B9F005"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839A0AB" w14:textId="069519D0" w:rsidR="00E70B8C" w:rsidRDefault="00E70B8C" w:rsidP="00E70B8C">
          <w:pPr>
            <w:jc w:val="center"/>
            <w:rPr>
              <w:rFonts w:ascii="Calibri" w:hAnsi="Calibri"/>
              <w:color w:val="000000"/>
              <w:sz w:val="22"/>
              <w:szCs w:val="22"/>
            </w:rPr>
          </w:pPr>
          <w:r>
            <w:rPr>
              <w:rFonts w:ascii="Calibri" w:hAnsi="Calibri"/>
              <w:color w:val="000000"/>
              <w:sz w:val="22"/>
              <w:szCs w:val="22"/>
            </w:rPr>
            <w:t>DOCUMENTO DE APOYO</w:t>
          </w:r>
        </w:p>
      </w:tc>
    </w:tr>
  </w:tbl>
  <w:p w14:paraId="0C3E5741" w14:textId="3A946575" w:rsidR="00904F27" w:rsidRDefault="00904F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861" w:hanging="360"/>
      </w:pPr>
      <w:rPr>
        <w:rFonts w:ascii="Wingdings" w:hAnsi="Wingdings" w:hint="default"/>
      </w:rPr>
    </w:lvl>
    <w:lvl w:ilvl="1" w:tplc="240A0019">
      <w:start w:val="1"/>
      <w:numFmt w:val="lowerLetter"/>
      <w:lvlText w:val="%2."/>
      <w:lvlJc w:val="left"/>
      <w:pPr>
        <w:ind w:left="1581" w:hanging="360"/>
      </w:pPr>
    </w:lvl>
    <w:lvl w:ilvl="2" w:tplc="240A001B">
      <w:start w:val="1"/>
      <w:numFmt w:val="lowerRoman"/>
      <w:lvlText w:val="%3."/>
      <w:lvlJc w:val="right"/>
      <w:pPr>
        <w:ind w:left="2301" w:hanging="180"/>
      </w:pPr>
    </w:lvl>
    <w:lvl w:ilvl="3" w:tplc="240A000F">
      <w:start w:val="1"/>
      <w:numFmt w:val="decimal"/>
      <w:lvlText w:val="%4."/>
      <w:lvlJc w:val="left"/>
      <w:pPr>
        <w:ind w:left="3021" w:hanging="360"/>
      </w:pPr>
    </w:lvl>
    <w:lvl w:ilvl="4" w:tplc="240A0019">
      <w:start w:val="1"/>
      <w:numFmt w:val="lowerLetter"/>
      <w:lvlText w:val="%5."/>
      <w:lvlJc w:val="left"/>
      <w:pPr>
        <w:ind w:left="3741" w:hanging="360"/>
      </w:pPr>
    </w:lvl>
    <w:lvl w:ilvl="5" w:tplc="240A001B">
      <w:start w:val="1"/>
      <w:numFmt w:val="lowerRoman"/>
      <w:lvlText w:val="%6."/>
      <w:lvlJc w:val="right"/>
      <w:pPr>
        <w:ind w:left="4461" w:hanging="180"/>
      </w:pPr>
    </w:lvl>
    <w:lvl w:ilvl="6" w:tplc="240A000F">
      <w:start w:val="1"/>
      <w:numFmt w:val="decimal"/>
      <w:lvlText w:val="%7."/>
      <w:lvlJc w:val="left"/>
      <w:pPr>
        <w:ind w:left="5181" w:hanging="360"/>
      </w:pPr>
    </w:lvl>
    <w:lvl w:ilvl="7" w:tplc="240A0019">
      <w:start w:val="1"/>
      <w:numFmt w:val="lowerLetter"/>
      <w:lvlText w:val="%8."/>
      <w:lvlJc w:val="left"/>
      <w:pPr>
        <w:ind w:left="5901" w:hanging="360"/>
      </w:pPr>
    </w:lvl>
    <w:lvl w:ilvl="8" w:tplc="240A001B">
      <w:start w:val="1"/>
      <w:numFmt w:val="lowerRoman"/>
      <w:lvlText w:val="%9."/>
      <w:lvlJc w:val="right"/>
      <w:pPr>
        <w:ind w:left="6621"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6D070528"/>
    <w:multiLevelType w:val="hybridMultilevel"/>
    <w:tmpl w:val="60868346"/>
    <w:lvl w:ilvl="0" w:tplc="0C0A000F">
      <w:start w:val="1"/>
      <w:numFmt w:val="decimal"/>
      <w:lvlText w:val="%1."/>
      <w:lvlJc w:val="left"/>
      <w:pPr>
        <w:ind w:left="360" w:hanging="360"/>
      </w:pPr>
      <w:rPr>
        <w:color w:val="auto"/>
        <w:lang w:val="es-C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1"/>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 w:numId="13" w16cid:durableId="10314136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2F62"/>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77237"/>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5FE2"/>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119C"/>
    <w:rsid w:val="00122108"/>
    <w:rsid w:val="00122197"/>
    <w:rsid w:val="001233B9"/>
    <w:rsid w:val="001266AF"/>
    <w:rsid w:val="001278FF"/>
    <w:rsid w:val="00132D47"/>
    <w:rsid w:val="00133836"/>
    <w:rsid w:val="00134963"/>
    <w:rsid w:val="00134AD1"/>
    <w:rsid w:val="00136143"/>
    <w:rsid w:val="00136586"/>
    <w:rsid w:val="00137AE2"/>
    <w:rsid w:val="00140974"/>
    <w:rsid w:val="0014303E"/>
    <w:rsid w:val="001435C3"/>
    <w:rsid w:val="00144790"/>
    <w:rsid w:val="001457BD"/>
    <w:rsid w:val="00147141"/>
    <w:rsid w:val="00147429"/>
    <w:rsid w:val="0014792F"/>
    <w:rsid w:val="001479C1"/>
    <w:rsid w:val="001509B6"/>
    <w:rsid w:val="00150A4F"/>
    <w:rsid w:val="00151560"/>
    <w:rsid w:val="00151687"/>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6387"/>
    <w:rsid w:val="0018749E"/>
    <w:rsid w:val="00190295"/>
    <w:rsid w:val="0019112B"/>
    <w:rsid w:val="00191D1B"/>
    <w:rsid w:val="00193EAC"/>
    <w:rsid w:val="001952E6"/>
    <w:rsid w:val="001956E8"/>
    <w:rsid w:val="001957C0"/>
    <w:rsid w:val="00195A50"/>
    <w:rsid w:val="001A070E"/>
    <w:rsid w:val="001A1BB1"/>
    <w:rsid w:val="001A1D01"/>
    <w:rsid w:val="001A4E2C"/>
    <w:rsid w:val="001A54BE"/>
    <w:rsid w:val="001A6E45"/>
    <w:rsid w:val="001B075F"/>
    <w:rsid w:val="001B0BDF"/>
    <w:rsid w:val="001B1DFF"/>
    <w:rsid w:val="001B34F2"/>
    <w:rsid w:val="001B5576"/>
    <w:rsid w:val="001B643E"/>
    <w:rsid w:val="001B7549"/>
    <w:rsid w:val="001C0F03"/>
    <w:rsid w:val="001C2E03"/>
    <w:rsid w:val="001C52D5"/>
    <w:rsid w:val="001C6837"/>
    <w:rsid w:val="001C6A1A"/>
    <w:rsid w:val="001C6DF5"/>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4992"/>
    <w:rsid w:val="00205F45"/>
    <w:rsid w:val="002066CD"/>
    <w:rsid w:val="00206FC6"/>
    <w:rsid w:val="00210255"/>
    <w:rsid w:val="00211C48"/>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00C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11D7"/>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0E30"/>
    <w:rsid w:val="002E37E8"/>
    <w:rsid w:val="002E3FCE"/>
    <w:rsid w:val="002F1B68"/>
    <w:rsid w:val="002F2EDF"/>
    <w:rsid w:val="002F35E6"/>
    <w:rsid w:val="002F384D"/>
    <w:rsid w:val="002F48D9"/>
    <w:rsid w:val="003065D8"/>
    <w:rsid w:val="00306A59"/>
    <w:rsid w:val="00307297"/>
    <w:rsid w:val="00312869"/>
    <w:rsid w:val="00312BCB"/>
    <w:rsid w:val="00313323"/>
    <w:rsid w:val="00313D36"/>
    <w:rsid w:val="00314B3D"/>
    <w:rsid w:val="00315AC3"/>
    <w:rsid w:val="003171D6"/>
    <w:rsid w:val="00321299"/>
    <w:rsid w:val="003213D4"/>
    <w:rsid w:val="00321FF2"/>
    <w:rsid w:val="00322FFE"/>
    <w:rsid w:val="00324644"/>
    <w:rsid w:val="003275B5"/>
    <w:rsid w:val="0033158B"/>
    <w:rsid w:val="003326FB"/>
    <w:rsid w:val="00332C02"/>
    <w:rsid w:val="00334170"/>
    <w:rsid w:val="003362C5"/>
    <w:rsid w:val="00344249"/>
    <w:rsid w:val="00345100"/>
    <w:rsid w:val="0034626B"/>
    <w:rsid w:val="003463DC"/>
    <w:rsid w:val="00347ADF"/>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A7CE0"/>
    <w:rsid w:val="003B0E24"/>
    <w:rsid w:val="003B1B75"/>
    <w:rsid w:val="003B2E33"/>
    <w:rsid w:val="003B6486"/>
    <w:rsid w:val="003B6A87"/>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7BC"/>
    <w:rsid w:val="00426A1A"/>
    <w:rsid w:val="00426FA7"/>
    <w:rsid w:val="004312A8"/>
    <w:rsid w:val="0043226F"/>
    <w:rsid w:val="004338D4"/>
    <w:rsid w:val="00433D39"/>
    <w:rsid w:val="00436462"/>
    <w:rsid w:val="00436B7E"/>
    <w:rsid w:val="00437D9F"/>
    <w:rsid w:val="004401D1"/>
    <w:rsid w:val="0044153F"/>
    <w:rsid w:val="00443AAA"/>
    <w:rsid w:val="00443FA3"/>
    <w:rsid w:val="00444649"/>
    <w:rsid w:val="004450DE"/>
    <w:rsid w:val="004464F6"/>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156"/>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43E"/>
    <w:rsid w:val="004C05E2"/>
    <w:rsid w:val="004C5620"/>
    <w:rsid w:val="004C5FA4"/>
    <w:rsid w:val="004C64B6"/>
    <w:rsid w:val="004D1C8F"/>
    <w:rsid w:val="004D2B02"/>
    <w:rsid w:val="004D535D"/>
    <w:rsid w:val="004D6A8D"/>
    <w:rsid w:val="004D711C"/>
    <w:rsid w:val="004D737B"/>
    <w:rsid w:val="004D76B8"/>
    <w:rsid w:val="004E22C2"/>
    <w:rsid w:val="004E2B33"/>
    <w:rsid w:val="004E36D4"/>
    <w:rsid w:val="004E42CB"/>
    <w:rsid w:val="004E5282"/>
    <w:rsid w:val="004E54D9"/>
    <w:rsid w:val="004E5744"/>
    <w:rsid w:val="004E7B60"/>
    <w:rsid w:val="004F141F"/>
    <w:rsid w:val="004F1508"/>
    <w:rsid w:val="004F2B38"/>
    <w:rsid w:val="004F505C"/>
    <w:rsid w:val="00501397"/>
    <w:rsid w:val="00505AEF"/>
    <w:rsid w:val="0050649C"/>
    <w:rsid w:val="005101F5"/>
    <w:rsid w:val="00510DE7"/>
    <w:rsid w:val="00511812"/>
    <w:rsid w:val="00513185"/>
    <w:rsid w:val="005136BD"/>
    <w:rsid w:val="005143CB"/>
    <w:rsid w:val="005204E6"/>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21A4"/>
    <w:rsid w:val="0053370D"/>
    <w:rsid w:val="00534733"/>
    <w:rsid w:val="005351CE"/>
    <w:rsid w:val="005361C6"/>
    <w:rsid w:val="005368DE"/>
    <w:rsid w:val="005402FE"/>
    <w:rsid w:val="00540CB5"/>
    <w:rsid w:val="005417AE"/>
    <w:rsid w:val="005418BE"/>
    <w:rsid w:val="00541F03"/>
    <w:rsid w:val="00542722"/>
    <w:rsid w:val="00543424"/>
    <w:rsid w:val="00544F12"/>
    <w:rsid w:val="00546DD5"/>
    <w:rsid w:val="005516CB"/>
    <w:rsid w:val="00551CEE"/>
    <w:rsid w:val="00554175"/>
    <w:rsid w:val="00554F8C"/>
    <w:rsid w:val="00557914"/>
    <w:rsid w:val="0056168A"/>
    <w:rsid w:val="00561AEF"/>
    <w:rsid w:val="00564EE2"/>
    <w:rsid w:val="00566A58"/>
    <w:rsid w:val="00566F21"/>
    <w:rsid w:val="00567186"/>
    <w:rsid w:val="00570FFD"/>
    <w:rsid w:val="005719C7"/>
    <w:rsid w:val="00575165"/>
    <w:rsid w:val="00580BF0"/>
    <w:rsid w:val="005827B5"/>
    <w:rsid w:val="00583449"/>
    <w:rsid w:val="00590116"/>
    <w:rsid w:val="005931F8"/>
    <w:rsid w:val="0059441C"/>
    <w:rsid w:val="00594C98"/>
    <w:rsid w:val="00596B9E"/>
    <w:rsid w:val="00596D48"/>
    <w:rsid w:val="005A058C"/>
    <w:rsid w:val="005A1111"/>
    <w:rsid w:val="005A12E3"/>
    <w:rsid w:val="005A522C"/>
    <w:rsid w:val="005A5544"/>
    <w:rsid w:val="005A574C"/>
    <w:rsid w:val="005A5970"/>
    <w:rsid w:val="005A5AFD"/>
    <w:rsid w:val="005A5E64"/>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5BA"/>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613"/>
    <w:rsid w:val="006578F5"/>
    <w:rsid w:val="00657E36"/>
    <w:rsid w:val="00662D93"/>
    <w:rsid w:val="00664DBA"/>
    <w:rsid w:val="00665294"/>
    <w:rsid w:val="00665D81"/>
    <w:rsid w:val="0066700B"/>
    <w:rsid w:val="00667182"/>
    <w:rsid w:val="006672F8"/>
    <w:rsid w:val="006678BF"/>
    <w:rsid w:val="006706EF"/>
    <w:rsid w:val="00670E70"/>
    <w:rsid w:val="00673C71"/>
    <w:rsid w:val="00673D42"/>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20E"/>
    <w:rsid w:val="006B68AA"/>
    <w:rsid w:val="006C1894"/>
    <w:rsid w:val="006C24E7"/>
    <w:rsid w:val="006C380C"/>
    <w:rsid w:val="006C4116"/>
    <w:rsid w:val="006C4E3D"/>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336"/>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B6F95"/>
    <w:rsid w:val="007C03E8"/>
    <w:rsid w:val="007C080E"/>
    <w:rsid w:val="007C1B3D"/>
    <w:rsid w:val="007C36BB"/>
    <w:rsid w:val="007C523C"/>
    <w:rsid w:val="007C7252"/>
    <w:rsid w:val="007D05D1"/>
    <w:rsid w:val="007D0705"/>
    <w:rsid w:val="007D0C73"/>
    <w:rsid w:val="007D15AC"/>
    <w:rsid w:val="007D2A5A"/>
    <w:rsid w:val="007D65C5"/>
    <w:rsid w:val="007D7FB5"/>
    <w:rsid w:val="007E0B2F"/>
    <w:rsid w:val="007E18EB"/>
    <w:rsid w:val="007E2375"/>
    <w:rsid w:val="007E2534"/>
    <w:rsid w:val="007E2598"/>
    <w:rsid w:val="007E2ED1"/>
    <w:rsid w:val="007E3953"/>
    <w:rsid w:val="007E3D08"/>
    <w:rsid w:val="007E6CD6"/>
    <w:rsid w:val="007E773A"/>
    <w:rsid w:val="007E7C6B"/>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5895"/>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BB0"/>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09E4"/>
    <w:rsid w:val="00913B13"/>
    <w:rsid w:val="00913DAF"/>
    <w:rsid w:val="009143D1"/>
    <w:rsid w:val="00914632"/>
    <w:rsid w:val="0091787F"/>
    <w:rsid w:val="00921380"/>
    <w:rsid w:val="009227D9"/>
    <w:rsid w:val="009234D3"/>
    <w:rsid w:val="009255D3"/>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2B76"/>
    <w:rsid w:val="00963F37"/>
    <w:rsid w:val="00964DC0"/>
    <w:rsid w:val="00965DE5"/>
    <w:rsid w:val="00971DA5"/>
    <w:rsid w:val="009734BA"/>
    <w:rsid w:val="00974527"/>
    <w:rsid w:val="009746AF"/>
    <w:rsid w:val="00974D0D"/>
    <w:rsid w:val="009758E5"/>
    <w:rsid w:val="00981174"/>
    <w:rsid w:val="0098337F"/>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1FE"/>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B7ED6"/>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58F7"/>
    <w:rsid w:val="00B07EC4"/>
    <w:rsid w:val="00B105A0"/>
    <w:rsid w:val="00B11918"/>
    <w:rsid w:val="00B11E42"/>
    <w:rsid w:val="00B128A1"/>
    <w:rsid w:val="00B12DF5"/>
    <w:rsid w:val="00B14CF7"/>
    <w:rsid w:val="00B15A6C"/>
    <w:rsid w:val="00B16128"/>
    <w:rsid w:val="00B16555"/>
    <w:rsid w:val="00B212B1"/>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528C"/>
    <w:rsid w:val="00B55D2B"/>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2B9B"/>
    <w:rsid w:val="00B735A4"/>
    <w:rsid w:val="00B7408A"/>
    <w:rsid w:val="00B74DA0"/>
    <w:rsid w:val="00B7576B"/>
    <w:rsid w:val="00B771DF"/>
    <w:rsid w:val="00B77A13"/>
    <w:rsid w:val="00B812A1"/>
    <w:rsid w:val="00B82346"/>
    <w:rsid w:val="00B82CFF"/>
    <w:rsid w:val="00B83EFD"/>
    <w:rsid w:val="00B87674"/>
    <w:rsid w:val="00B90166"/>
    <w:rsid w:val="00B90D7C"/>
    <w:rsid w:val="00B91BE7"/>
    <w:rsid w:val="00B92274"/>
    <w:rsid w:val="00B93D79"/>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1A4D"/>
    <w:rsid w:val="00BF25B3"/>
    <w:rsid w:val="00BF29A5"/>
    <w:rsid w:val="00BF3A91"/>
    <w:rsid w:val="00BF3F1C"/>
    <w:rsid w:val="00BF62C0"/>
    <w:rsid w:val="00BF7CF3"/>
    <w:rsid w:val="00C011BA"/>
    <w:rsid w:val="00C01EFF"/>
    <w:rsid w:val="00C024FB"/>
    <w:rsid w:val="00C034B1"/>
    <w:rsid w:val="00C04269"/>
    <w:rsid w:val="00C0529A"/>
    <w:rsid w:val="00C0766E"/>
    <w:rsid w:val="00C10A89"/>
    <w:rsid w:val="00C10E7B"/>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66F19"/>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48F4"/>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8CE"/>
    <w:rsid w:val="00D32CEC"/>
    <w:rsid w:val="00D33441"/>
    <w:rsid w:val="00D34150"/>
    <w:rsid w:val="00D34735"/>
    <w:rsid w:val="00D34F56"/>
    <w:rsid w:val="00D34FC3"/>
    <w:rsid w:val="00D36894"/>
    <w:rsid w:val="00D40804"/>
    <w:rsid w:val="00D42047"/>
    <w:rsid w:val="00D425CA"/>
    <w:rsid w:val="00D45262"/>
    <w:rsid w:val="00D46495"/>
    <w:rsid w:val="00D469AC"/>
    <w:rsid w:val="00D46CB9"/>
    <w:rsid w:val="00D46E4A"/>
    <w:rsid w:val="00D50D72"/>
    <w:rsid w:val="00D5105E"/>
    <w:rsid w:val="00D5146D"/>
    <w:rsid w:val="00D52D57"/>
    <w:rsid w:val="00D52DB5"/>
    <w:rsid w:val="00D53525"/>
    <w:rsid w:val="00D53F31"/>
    <w:rsid w:val="00D55041"/>
    <w:rsid w:val="00D60223"/>
    <w:rsid w:val="00D60EDE"/>
    <w:rsid w:val="00D61078"/>
    <w:rsid w:val="00D63616"/>
    <w:rsid w:val="00D636B7"/>
    <w:rsid w:val="00D6586E"/>
    <w:rsid w:val="00D66ED1"/>
    <w:rsid w:val="00D67642"/>
    <w:rsid w:val="00D713C6"/>
    <w:rsid w:val="00D71865"/>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4978"/>
    <w:rsid w:val="00DB5470"/>
    <w:rsid w:val="00DB612C"/>
    <w:rsid w:val="00DB635D"/>
    <w:rsid w:val="00DB7FB5"/>
    <w:rsid w:val="00DC196D"/>
    <w:rsid w:val="00DC1D51"/>
    <w:rsid w:val="00DC2B5B"/>
    <w:rsid w:val="00DC4CB9"/>
    <w:rsid w:val="00DC5E7F"/>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05B8"/>
    <w:rsid w:val="00E12948"/>
    <w:rsid w:val="00E133DC"/>
    <w:rsid w:val="00E13498"/>
    <w:rsid w:val="00E13B4C"/>
    <w:rsid w:val="00E15264"/>
    <w:rsid w:val="00E15EFA"/>
    <w:rsid w:val="00E16ED6"/>
    <w:rsid w:val="00E22EAF"/>
    <w:rsid w:val="00E237B0"/>
    <w:rsid w:val="00E24B19"/>
    <w:rsid w:val="00E2768D"/>
    <w:rsid w:val="00E305B9"/>
    <w:rsid w:val="00E30DB5"/>
    <w:rsid w:val="00E3142D"/>
    <w:rsid w:val="00E33F37"/>
    <w:rsid w:val="00E36FE9"/>
    <w:rsid w:val="00E3776D"/>
    <w:rsid w:val="00E37DB3"/>
    <w:rsid w:val="00E41695"/>
    <w:rsid w:val="00E4203C"/>
    <w:rsid w:val="00E43FA3"/>
    <w:rsid w:val="00E43FC0"/>
    <w:rsid w:val="00E45B31"/>
    <w:rsid w:val="00E4605A"/>
    <w:rsid w:val="00E478AF"/>
    <w:rsid w:val="00E501F8"/>
    <w:rsid w:val="00E50734"/>
    <w:rsid w:val="00E5140A"/>
    <w:rsid w:val="00E51C21"/>
    <w:rsid w:val="00E51D0E"/>
    <w:rsid w:val="00E5213C"/>
    <w:rsid w:val="00E5238A"/>
    <w:rsid w:val="00E52E6B"/>
    <w:rsid w:val="00E53C92"/>
    <w:rsid w:val="00E5434A"/>
    <w:rsid w:val="00E54C8F"/>
    <w:rsid w:val="00E56161"/>
    <w:rsid w:val="00E574C7"/>
    <w:rsid w:val="00E57D59"/>
    <w:rsid w:val="00E614CC"/>
    <w:rsid w:val="00E619D9"/>
    <w:rsid w:val="00E626E8"/>
    <w:rsid w:val="00E62BD9"/>
    <w:rsid w:val="00E67AC3"/>
    <w:rsid w:val="00E709D7"/>
    <w:rsid w:val="00E70B8C"/>
    <w:rsid w:val="00E71BE4"/>
    <w:rsid w:val="00E75408"/>
    <w:rsid w:val="00E7787B"/>
    <w:rsid w:val="00E805E5"/>
    <w:rsid w:val="00E806EC"/>
    <w:rsid w:val="00E80D68"/>
    <w:rsid w:val="00E86293"/>
    <w:rsid w:val="00E90730"/>
    <w:rsid w:val="00E943D5"/>
    <w:rsid w:val="00E9549F"/>
    <w:rsid w:val="00E95A9D"/>
    <w:rsid w:val="00E95B53"/>
    <w:rsid w:val="00E973CD"/>
    <w:rsid w:val="00EA0834"/>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4772D"/>
    <w:rsid w:val="00F543C1"/>
    <w:rsid w:val="00F54B58"/>
    <w:rsid w:val="00F56F8D"/>
    <w:rsid w:val="00F57C81"/>
    <w:rsid w:val="00F604F1"/>
    <w:rsid w:val="00F61BF4"/>
    <w:rsid w:val="00F64097"/>
    <w:rsid w:val="00F64102"/>
    <w:rsid w:val="00F6426A"/>
    <w:rsid w:val="00F71DA9"/>
    <w:rsid w:val="00F71EF5"/>
    <w:rsid w:val="00F74CFE"/>
    <w:rsid w:val="00F751B8"/>
    <w:rsid w:val="00F76EFE"/>
    <w:rsid w:val="00F8120B"/>
    <w:rsid w:val="00F82F09"/>
    <w:rsid w:val="00F82F45"/>
    <w:rsid w:val="00F8559B"/>
    <w:rsid w:val="00F90B51"/>
    <w:rsid w:val="00F91EF1"/>
    <w:rsid w:val="00F92EA8"/>
    <w:rsid w:val="00F93025"/>
    <w:rsid w:val="00F93FF2"/>
    <w:rsid w:val="00F94BB4"/>
    <w:rsid w:val="00F96ED2"/>
    <w:rsid w:val="00F979FC"/>
    <w:rsid w:val="00FA10F0"/>
    <w:rsid w:val="00FA4049"/>
    <w:rsid w:val="00FA56A0"/>
    <w:rsid w:val="00FB009E"/>
    <w:rsid w:val="00FB4745"/>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aliases w:val="Llista Nivell1"/>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table" w:styleId="Tablaconcuadrcula">
    <w:name w:val="Table Grid"/>
    <w:basedOn w:val="Tablanormal"/>
    <w:rsid w:val="00F604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
    <w:link w:val="Prrafodelista"/>
    <w:uiPriority w:val="34"/>
    <w:rsid w:val="00B212B1"/>
    <w:rPr>
      <w:rFonts w:ascii="Calibri" w:eastAsia="Calibri" w:hAnsi="Calibri"/>
      <w:sz w:val="22"/>
      <w:szCs w:val="22"/>
      <w:lang w:val="es-ES" w:eastAsia="en-US"/>
    </w:rPr>
  </w:style>
  <w:style w:type="paragraph" w:customStyle="1" w:styleId="Default">
    <w:name w:val="Default"/>
    <w:rsid w:val="0032464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96369576">
      <w:bodyDiv w:val="1"/>
      <w:marLeft w:val="0"/>
      <w:marRight w:val="0"/>
      <w:marTop w:val="0"/>
      <w:marBottom w:val="0"/>
      <w:divBdr>
        <w:top w:val="none" w:sz="0" w:space="0" w:color="auto"/>
        <w:left w:val="none" w:sz="0" w:space="0" w:color="auto"/>
        <w:bottom w:val="none" w:sz="0" w:space="0" w:color="auto"/>
        <w:right w:val="none" w:sz="0" w:space="0" w:color="auto"/>
      </w:divBdr>
      <w:divsChild>
        <w:div w:id="1132096476">
          <w:marLeft w:val="0"/>
          <w:marRight w:val="0"/>
          <w:marTop w:val="0"/>
          <w:marBottom w:val="0"/>
          <w:divBdr>
            <w:top w:val="none" w:sz="0" w:space="0" w:color="auto"/>
            <w:left w:val="none" w:sz="0" w:space="0" w:color="auto"/>
            <w:bottom w:val="none" w:sz="0" w:space="0" w:color="auto"/>
            <w:right w:val="none" w:sz="0" w:space="0" w:color="auto"/>
          </w:divBdr>
        </w:div>
      </w:divsChild>
    </w:div>
    <w:div w:id="121385133">
      <w:bodyDiv w:val="1"/>
      <w:marLeft w:val="0"/>
      <w:marRight w:val="0"/>
      <w:marTop w:val="0"/>
      <w:marBottom w:val="0"/>
      <w:divBdr>
        <w:top w:val="none" w:sz="0" w:space="0" w:color="auto"/>
        <w:left w:val="none" w:sz="0" w:space="0" w:color="auto"/>
        <w:bottom w:val="none" w:sz="0" w:space="0" w:color="auto"/>
        <w:right w:val="none" w:sz="0" w:space="0" w:color="auto"/>
      </w:divBdr>
    </w:div>
    <w:div w:id="194316421">
      <w:bodyDiv w:val="1"/>
      <w:marLeft w:val="0"/>
      <w:marRight w:val="0"/>
      <w:marTop w:val="0"/>
      <w:marBottom w:val="0"/>
      <w:divBdr>
        <w:top w:val="none" w:sz="0" w:space="0" w:color="auto"/>
        <w:left w:val="none" w:sz="0" w:space="0" w:color="auto"/>
        <w:bottom w:val="none" w:sz="0" w:space="0" w:color="auto"/>
        <w:right w:val="none" w:sz="0" w:space="0" w:color="auto"/>
      </w:divBdr>
    </w:div>
    <w:div w:id="267667281">
      <w:bodyDiv w:val="1"/>
      <w:marLeft w:val="0"/>
      <w:marRight w:val="0"/>
      <w:marTop w:val="0"/>
      <w:marBottom w:val="0"/>
      <w:divBdr>
        <w:top w:val="none" w:sz="0" w:space="0" w:color="auto"/>
        <w:left w:val="none" w:sz="0" w:space="0" w:color="auto"/>
        <w:bottom w:val="none" w:sz="0" w:space="0" w:color="auto"/>
        <w:right w:val="none" w:sz="0" w:space="0" w:color="auto"/>
      </w:divBdr>
    </w:div>
    <w:div w:id="285695909">
      <w:bodyDiv w:val="1"/>
      <w:marLeft w:val="0"/>
      <w:marRight w:val="0"/>
      <w:marTop w:val="0"/>
      <w:marBottom w:val="0"/>
      <w:divBdr>
        <w:top w:val="none" w:sz="0" w:space="0" w:color="auto"/>
        <w:left w:val="none" w:sz="0" w:space="0" w:color="auto"/>
        <w:bottom w:val="none" w:sz="0" w:space="0" w:color="auto"/>
        <w:right w:val="none" w:sz="0" w:space="0" w:color="auto"/>
      </w:divBdr>
      <w:divsChild>
        <w:div w:id="1076971485">
          <w:marLeft w:val="0"/>
          <w:marRight w:val="0"/>
          <w:marTop w:val="0"/>
          <w:marBottom w:val="0"/>
          <w:divBdr>
            <w:top w:val="none" w:sz="0" w:space="0" w:color="auto"/>
            <w:left w:val="none" w:sz="0" w:space="0" w:color="auto"/>
            <w:bottom w:val="none" w:sz="0" w:space="0" w:color="auto"/>
            <w:right w:val="none" w:sz="0" w:space="0" w:color="auto"/>
          </w:divBdr>
        </w:div>
      </w:divsChild>
    </w:div>
    <w:div w:id="327445008">
      <w:bodyDiv w:val="1"/>
      <w:marLeft w:val="0"/>
      <w:marRight w:val="0"/>
      <w:marTop w:val="0"/>
      <w:marBottom w:val="0"/>
      <w:divBdr>
        <w:top w:val="none" w:sz="0" w:space="0" w:color="auto"/>
        <w:left w:val="none" w:sz="0" w:space="0" w:color="auto"/>
        <w:bottom w:val="none" w:sz="0" w:space="0" w:color="auto"/>
        <w:right w:val="none" w:sz="0" w:space="0" w:color="auto"/>
      </w:divBdr>
    </w:div>
    <w:div w:id="363094003">
      <w:bodyDiv w:val="1"/>
      <w:marLeft w:val="0"/>
      <w:marRight w:val="0"/>
      <w:marTop w:val="0"/>
      <w:marBottom w:val="0"/>
      <w:divBdr>
        <w:top w:val="none" w:sz="0" w:space="0" w:color="auto"/>
        <w:left w:val="none" w:sz="0" w:space="0" w:color="auto"/>
        <w:bottom w:val="none" w:sz="0" w:space="0" w:color="auto"/>
        <w:right w:val="none" w:sz="0" w:space="0" w:color="auto"/>
      </w:divBdr>
    </w:div>
    <w:div w:id="387656366">
      <w:bodyDiv w:val="1"/>
      <w:marLeft w:val="0"/>
      <w:marRight w:val="0"/>
      <w:marTop w:val="0"/>
      <w:marBottom w:val="0"/>
      <w:divBdr>
        <w:top w:val="none" w:sz="0" w:space="0" w:color="auto"/>
        <w:left w:val="none" w:sz="0" w:space="0" w:color="auto"/>
        <w:bottom w:val="none" w:sz="0" w:space="0" w:color="auto"/>
        <w:right w:val="none" w:sz="0" w:space="0" w:color="auto"/>
      </w:divBdr>
    </w:div>
    <w:div w:id="397216676">
      <w:bodyDiv w:val="1"/>
      <w:marLeft w:val="0"/>
      <w:marRight w:val="0"/>
      <w:marTop w:val="0"/>
      <w:marBottom w:val="0"/>
      <w:divBdr>
        <w:top w:val="none" w:sz="0" w:space="0" w:color="auto"/>
        <w:left w:val="none" w:sz="0" w:space="0" w:color="auto"/>
        <w:bottom w:val="none" w:sz="0" w:space="0" w:color="auto"/>
        <w:right w:val="none" w:sz="0" w:space="0" w:color="auto"/>
      </w:divBdr>
      <w:divsChild>
        <w:div w:id="936911448">
          <w:marLeft w:val="0"/>
          <w:marRight w:val="0"/>
          <w:marTop w:val="0"/>
          <w:marBottom w:val="0"/>
          <w:divBdr>
            <w:top w:val="none" w:sz="0" w:space="0" w:color="auto"/>
            <w:left w:val="none" w:sz="0" w:space="0" w:color="auto"/>
            <w:bottom w:val="none" w:sz="0" w:space="0" w:color="auto"/>
            <w:right w:val="none" w:sz="0" w:space="0" w:color="auto"/>
          </w:divBdr>
        </w:div>
      </w:divsChild>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514807665">
      <w:bodyDiv w:val="1"/>
      <w:marLeft w:val="0"/>
      <w:marRight w:val="0"/>
      <w:marTop w:val="0"/>
      <w:marBottom w:val="0"/>
      <w:divBdr>
        <w:top w:val="none" w:sz="0" w:space="0" w:color="auto"/>
        <w:left w:val="none" w:sz="0" w:space="0" w:color="auto"/>
        <w:bottom w:val="none" w:sz="0" w:space="0" w:color="auto"/>
        <w:right w:val="none" w:sz="0" w:space="0" w:color="auto"/>
      </w:divBdr>
      <w:divsChild>
        <w:div w:id="1237085856">
          <w:marLeft w:val="0"/>
          <w:marRight w:val="0"/>
          <w:marTop w:val="0"/>
          <w:marBottom w:val="0"/>
          <w:divBdr>
            <w:top w:val="none" w:sz="0" w:space="0" w:color="auto"/>
            <w:left w:val="none" w:sz="0" w:space="0" w:color="auto"/>
            <w:bottom w:val="none" w:sz="0" w:space="0" w:color="auto"/>
            <w:right w:val="none" w:sz="0" w:space="0" w:color="auto"/>
          </w:divBdr>
        </w:div>
      </w:divsChild>
    </w:div>
    <w:div w:id="627275136">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357753">
      <w:bodyDiv w:val="1"/>
      <w:marLeft w:val="0"/>
      <w:marRight w:val="0"/>
      <w:marTop w:val="0"/>
      <w:marBottom w:val="0"/>
      <w:divBdr>
        <w:top w:val="none" w:sz="0" w:space="0" w:color="auto"/>
        <w:left w:val="none" w:sz="0" w:space="0" w:color="auto"/>
        <w:bottom w:val="none" w:sz="0" w:space="0" w:color="auto"/>
        <w:right w:val="none" w:sz="0" w:space="0" w:color="auto"/>
      </w:divBdr>
    </w:div>
    <w:div w:id="738484468">
      <w:bodyDiv w:val="1"/>
      <w:marLeft w:val="0"/>
      <w:marRight w:val="0"/>
      <w:marTop w:val="0"/>
      <w:marBottom w:val="0"/>
      <w:divBdr>
        <w:top w:val="none" w:sz="0" w:space="0" w:color="auto"/>
        <w:left w:val="none" w:sz="0" w:space="0" w:color="auto"/>
        <w:bottom w:val="none" w:sz="0" w:space="0" w:color="auto"/>
        <w:right w:val="none" w:sz="0" w:space="0" w:color="auto"/>
      </w:divBdr>
      <w:divsChild>
        <w:div w:id="1542202745">
          <w:marLeft w:val="0"/>
          <w:marRight w:val="0"/>
          <w:marTop w:val="0"/>
          <w:marBottom w:val="0"/>
          <w:divBdr>
            <w:top w:val="none" w:sz="0" w:space="0" w:color="auto"/>
            <w:left w:val="none" w:sz="0" w:space="0" w:color="auto"/>
            <w:bottom w:val="none" w:sz="0" w:space="0" w:color="auto"/>
            <w:right w:val="none" w:sz="0" w:space="0" w:color="auto"/>
          </w:divBdr>
        </w:div>
      </w:divsChild>
    </w:div>
    <w:div w:id="820728156">
      <w:bodyDiv w:val="1"/>
      <w:marLeft w:val="0"/>
      <w:marRight w:val="0"/>
      <w:marTop w:val="0"/>
      <w:marBottom w:val="0"/>
      <w:divBdr>
        <w:top w:val="none" w:sz="0" w:space="0" w:color="auto"/>
        <w:left w:val="none" w:sz="0" w:space="0" w:color="auto"/>
        <w:bottom w:val="none" w:sz="0" w:space="0" w:color="auto"/>
        <w:right w:val="none" w:sz="0" w:space="0" w:color="auto"/>
      </w:divBdr>
    </w:div>
    <w:div w:id="834145832">
      <w:bodyDiv w:val="1"/>
      <w:marLeft w:val="0"/>
      <w:marRight w:val="0"/>
      <w:marTop w:val="0"/>
      <w:marBottom w:val="0"/>
      <w:divBdr>
        <w:top w:val="none" w:sz="0" w:space="0" w:color="auto"/>
        <w:left w:val="none" w:sz="0" w:space="0" w:color="auto"/>
        <w:bottom w:val="none" w:sz="0" w:space="0" w:color="auto"/>
        <w:right w:val="none" w:sz="0" w:space="0" w:color="auto"/>
      </w:divBdr>
    </w:div>
    <w:div w:id="849175406">
      <w:bodyDiv w:val="1"/>
      <w:marLeft w:val="0"/>
      <w:marRight w:val="0"/>
      <w:marTop w:val="0"/>
      <w:marBottom w:val="0"/>
      <w:divBdr>
        <w:top w:val="none" w:sz="0" w:space="0" w:color="auto"/>
        <w:left w:val="none" w:sz="0" w:space="0" w:color="auto"/>
        <w:bottom w:val="none" w:sz="0" w:space="0" w:color="auto"/>
        <w:right w:val="none" w:sz="0" w:space="0" w:color="auto"/>
      </w:divBdr>
    </w:div>
    <w:div w:id="874779197">
      <w:bodyDiv w:val="1"/>
      <w:marLeft w:val="0"/>
      <w:marRight w:val="0"/>
      <w:marTop w:val="0"/>
      <w:marBottom w:val="0"/>
      <w:divBdr>
        <w:top w:val="none" w:sz="0" w:space="0" w:color="auto"/>
        <w:left w:val="none" w:sz="0" w:space="0" w:color="auto"/>
        <w:bottom w:val="none" w:sz="0" w:space="0" w:color="auto"/>
        <w:right w:val="none" w:sz="0" w:space="0" w:color="auto"/>
      </w:divBdr>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18442090">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74290892">
      <w:bodyDiv w:val="1"/>
      <w:marLeft w:val="0"/>
      <w:marRight w:val="0"/>
      <w:marTop w:val="0"/>
      <w:marBottom w:val="0"/>
      <w:divBdr>
        <w:top w:val="none" w:sz="0" w:space="0" w:color="auto"/>
        <w:left w:val="none" w:sz="0" w:space="0" w:color="auto"/>
        <w:bottom w:val="none" w:sz="0" w:space="0" w:color="auto"/>
        <w:right w:val="none" w:sz="0" w:space="0" w:color="auto"/>
      </w:divBdr>
    </w:div>
    <w:div w:id="979724450">
      <w:bodyDiv w:val="1"/>
      <w:marLeft w:val="0"/>
      <w:marRight w:val="0"/>
      <w:marTop w:val="0"/>
      <w:marBottom w:val="0"/>
      <w:divBdr>
        <w:top w:val="none" w:sz="0" w:space="0" w:color="auto"/>
        <w:left w:val="none" w:sz="0" w:space="0" w:color="auto"/>
        <w:bottom w:val="none" w:sz="0" w:space="0" w:color="auto"/>
        <w:right w:val="none" w:sz="0" w:space="0" w:color="auto"/>
      </w:divBdr>
      <w:divsChild>
        <w:div w:id="1038966242">
          <w:marLeft w:val="0"/>
          <w:marRight w:val="0"/>
          <w:marTop w:val="0"/>
          <w:marBottom w:val="0"/>
          <w:divBdr>
            <w:top w:val="none" w:sz="0" w:space="0" w:color="auto"/>
            <w:left w:val="none" w:sz="0" w:space="0" w:color="auto"/>
            <w:bottom w:val="none" w:sz="0" w:space="0" w:color="auto"/>
            <w:right w:val="none" w:sz="0" w:space="0" w:color="auto"/>
          </w:divBdr>
        </w:div>
      </w:divsChild>
    </w:div>
    <w:div w:id="990603258">
      <w:bodyDiv w:val="1"/>
      <w:marLeft w:val="0"/>
      <w:marRight w:val="0"/>
      <w:marTop w:val="0"/>
      <w:marBottom w:val="0"/>
      <w:divBdr>
        <w:top w:val="none" w:sz="0" w:space="0" w:color="auto"/>
        <w:left w:val="none" w:sz="0" w:space="0" w:color="auto"/>
        <w:bottom w:val="none" w:sz="0" w:space="0" w:color="auto"/>
        <w:right w:val="none" w:sz="0" w:space="0" w:color="auto"/>
      </w:divBdr>
      <w:divsChild>
        <w:div w:id="961377219">
          <w:marLeft w:val="0"/>
          <w:marRight w:val="0"/>
          <w:marTop w:val="0"/>
          <w:marBottom w:val="0"/>
          <w:divBdr>
            <w:top w:val="none" w:sz="0" w:space="0" w:color="auto"/>
            <w:left w:val="none" w:sz="0" w:space="0" w:color="auto"/>
            <w:bottom w:val="none" w:sz="0" w:space="0" w:color="auto"/>
            <w:right w:val="none" w:sz="0" w:space="0" w:color="auto"/>
          </w:divBdr>
        </w:div>
      </w:divsChild>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90937">
      <w:bodyDiv w:val="1"/>
      <w:marLeft w:val="0"/>
      <w:marRight w:val="0"/>
      <w:marTop w:val="0"/>
      <w:marBottom w:val="0"/>
      <w:divBdr>
        <w:top w:val="none" w:sz="0" w:space="0" w:color="auto"/>
        <w:left w:val="none" w:sz="0" w:space="0" w:color="auto"/>
        <w:bottom w:val="none" w:sz="0" w:space="0" w:color="auto"/>
        <w:right w:val="none" w:sz="0" w:space="0" w:color="auto"/>
      </w:divBdr>
    </w:div>
    <w:div w:id="1089547655">
      <w:bodyDiv w:val="1"/>
      <w:marLeft w:val="0"/>
      <w:marRight w:val="0"/>
      <w:marTop w:val="0"/>
      <w:marBottom w:val="0"/>
      <w:divBdr>
        <w:top w:val="none" w:sz="0" w:space="0" w:color="auto"/>
        <w:left w:val="none" w:sz="0" w:space="0" w:color="auto"/>
        <w:bottom w:val="none" w:sz="0" w:space="0" w:color="auto"/>
        <w:right w:val="none" w:sz="0" w:space="0" w:color="auto"/>
      </w:divBdr>
    </w:div>
    <w:div w:id="1187912067">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249775868">
      <w:bodyDiv w:val="1"/>
      <w:marLeft w:val="0"/>
      <w:marRight w:val="0"/>
      <w:marTop w:val="0"/>
      <w:marBottom w:val="0"/>
      <w:divBdr>
        <w:top w:val="none" w:sz="0" w:space="0" w:color="auto"/>
        <w:left w:val="none" w:sz="0" w:space="0" w:color="auto"/>
        <w:bottom w:val="none" w:sz="0" w:space="0" w:color="auto"/>
        <w:right w:val="none" w:sz="0" w:space="0" w:color="auto"/>
      </w:divBdr>
      <w:divsChild>
        <w:div w:id="527111638">
          <w:marLeft w:val="0"/>
          <w:marRight w:val="0"/>
          <w:marTop w:val="0"/>
          <w:marBottom w:val="0"/>
          <w:divBdr>
            <w:top w:val="none" w:sz="0" w:space="0" w:color="auto"/>
            <w:left w:val="none" w:sz="0" w:space="0" w:color="auto"/>
            <w:bottom w:val="none" w:sz="0" w:space="0" w:color="auto"/>
            <w:right w:val="none" w:sz="0" w:space="0" w:color="auto"/>
          </w:divBdr>
        </w:div>
      </w:divsChild>
    </w:div>
    <w:div w:id="1327631318">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435637593">
      <w:bodyDiv w:val="1"/>
      <w:marLeft w:val="0"/>
      <w:marRight w:val="0"/>
      <w:marTop w:val="0"/>
      <w:marBottom w:val="0"/>
      <w:divBdr>
        <w:top w:val="none" w:sz="0" w:space="0" w:color="auto"/>
        <w:left w:val="none" w:sz="0" w:space="0" w:color="auto"/>
        <w:bottom w:val="none" w:sz="0" w:space="0" w:color="auto"/>
        <w:right w:val="none" w:sz="0" w:space="0" w:color="auto"/>
      </w:divBdr>
    </w:div>
    <w:div w:id="1459495849">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16277308">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61299">
      <w:bodyDiv w:val="1"/>
      <w:marLeft w:val="0"/>
      <w:marRight w:val="0"/>
      <w:marTop w:val="0"/>
      <w:marBottom w:val="0"/>
      <w:divBdr>
        <w:top w:val="none" w:sz="0" w:space="0" w:color="auto"/>
        <w:left w:val="none" w:sz="0" w:space="0" w:color="auto"/>
        <w:bottom w:val="none" w:sz="0" w:space="0" w:color="auto"/>
        <w:right w:val="none" w:sz="0" w:space="0" w:color="auto"/>
      </w:divBdr>
    </w:div>
    <w:div w:id="1920433715">
      <w:bodyDiv w:val="1"/>
      <w:marLeft w:val="0"/>
      <w:marRight w:val="0"/>
      <w:marTop w:val="0"/>
      <w:marBottom w:val="0"/>
      <w:divBdr>
        <w:top w:val="none" w:sz="0" w:space="0" w:color="auto"/>
        <w:left w:val="none" w:sz="0" w:space="0" w:color="auto"/>
        <w:bottom w:val="none" w:sz="0" w:space="0" w:color="auto"/>
        <w:right w:val="none" w:sz="0" w:space="0" w:color="auto"/>
      </w:divBdr>
      <w:divsChild>
        <w:div w:id="339815920">
          <w:marLeft w:val="0"/>
          <w:marRight w:val="0"/>
          <w:marTop w:val="0"/>
          <w:marBottom w:val="0"/>
          <w:divBdr>
            <w:top w:val="none" w:sz="0" w:space="0" w:color="auto"/>
            <w:left w:val="none" w:sz="0" w:space="0" w:color="auto"/>
            <w:bottom w:val="none" w:sz="0" w:space="0" w:color="auto"/>
            <w:right w:val="none" w:sz="0" w:space="0" w:color="auto"/>
          </w:divBdr>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98264509">
      <w:bodyDiv w:val="1"/>
      <w:marLeft w:val="0"/>
      <w:marRight w:val="0"/>
      <w:marTop w:val="0"/>
      <w:marBottom w:val="0"/>
      <w:divBdr>
        <w:top w:val="none" w:sz="0" w:space="0" w:color="auto"/>
        <w:left w:val="none" w:sz="0" w:space="0" w:color="auto"/>
        <w:bottom w:val="none" w:sz="0" w:space="0" w:color="auto"/>
        <w:right w:val="none" w:sz="0" w:space="0" w:color="auto"/>
      </w:divBdr>
    </w:div>
    <w:div w:id="2009484272">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87592">
      <w:bodyDiv w:val="1"/>
      <w:marLeft w:val="0"/>
      <w:marRight w:val="0"/>
      <w:marTop w:val="0"/>
      <w:marBottom w:val="0"/>
      <w:divBdr>
        <w:top w:val="none" w:sz="0" w:space="0" w:color="auto"/>
        <w:left w:val="none" w:sz="0" w:space="0" w:color="auto"/>
        <w:bottom w:val="none" w:sz="0" w:space="0" w:color="auto"/>
        <w:right w:val="none" w:sz="0" w:space="0" w:color="auto"/>
      </w:divBdr>
    </w:div>
    <w:div w:id="2046825194">
      <w:bodyDiv w:val="1"/>
      <w:marLeft w:val="0"/>
      <w:marRight w:val="0"/>
      <w:marTop w:val="0"/>
      <w:marBottom w:val="0"/>
      <w:divBdr>
        <w:top w:val="none" w:sz="0" w:space="0" w:color="auto"/>
        <w:left w:val="none" w:sz="0" w:space="0" w:color="auto"/>
        <w:bottom w:val="none" w:sz="0" w:space="0" w:color="auto"/>
        <w:right w:val="none" w:sz="0" w:space="0" w:color="auto"/>
      </w:divBdr>
    </w:div>
    <w:div w:id="2059668957">
      <w:bodyDiv w:val="1"/>
      <w:marLeft w:val="0"/>
      <w:marRight w:val="0"/>
      <w:marTop w:val="0"/>
      <w:marBottom w:val="0"/>
      <w:divBdr>
        <w:top w:val="none" w:sz="0" w:space="0" w:color="auto"/>
        <w:left w:val="none" w:sz="0" w:space="0" w:color="auto"/>
        <w:bottom w:val="none" w:sz="0" w:space="0" w:color="auto"/>
        <w:right w:val="none" w:sz="0" w:space="0" w:color="auto"/>
      </w:divBdr>
    </w:div>
    <w:div w:id="2077238627">
      <w:bodyDiv w:val="1"/>
      <w:marLeft w:val="0"/>
      <w:marRight w:val="0"/>
      <w:marTop w:val="0"/>
      <w:marBottom w:val="0"/>
      <w:divBdr>
        <w:top w:val="none" w:sz="0" w:space="0" w:color="auto"/>
        <w:left w:val="none" w:sz="0" w:space="0" w:color="auto"/>
        <w:bottom w:val="none" w:sz="0" w:space="0" w:color="auto"/>
        <w:right w:val="none" w:sz="0" w:space="0" w:color="auto"/>
      </w:divBdr>
      <w:divsChild>
        <w:div w:id="1596982008">
          <w:marLeft w:val="0"/>
          <w:marRight w:val="0"/>
          <w:marTop w:val="0"/>
          <w:marBottom w:val="0"/>
          <w:divBdr>
            <w:top w:val="none" w:sz="0" w:space="0" w:color="auto"/>
            <w:left w:val="none" w:sz="0" w:space="0" w:color="auto"/>
            <w:bottom w:val="none" w:sz="0" w:space="0" w:color="auto"/>
            <w:right w:val="none" w:sz="0" w:space="0" w:color="auto"/>
          </w:divBdr>
        </w:div>
      </w:divsChild>
    </w:div>
    <w:div w:id="2087920109">
      <w:bodyDiv w:val="1"/>
      <w:marLeft w:val="0"/>
      <w:marRight w:val="0"/>
      <w:marTop w:val="0"/>
      <w:marBottom w:val="0"/>
      <w:divBdr>
        <w:top w:val="none" w:sz="0" w:space="0" w:color="auto"/>
        <w:left w:val="none" w:sz="0" w:space="0" w:color="auto"/>
        <w:bottom w:val="none" w:sz="0" w:space="0" w:color="auto"/>
        <w:right w:val="none" w:sz="0" w:space="0" w:color="auto"/>
      </w:divBdr>
    </w:div>
    <w:div w:id="2100829858">
      <w:bodyDiv w:val="1"/>
      <w:marLeft w:val="0"/>
      <w:marRight w:val="0"/>
      <w:marTop w:val="0"/>
      <w:marBottom w:val="0"/>
      <w:divBdr>
        <w:top w:val="none" w:sz="0" w:space="0" w:color="auto"/>
        <w:left w:val="none" w:sz="0" w:space="0" w:color="auto"/>
        <w:bottom w:val="none" w:sz="0" w:space="0" w:color="auto"/>
        <w:right w:val="none" w:sz="0" w:space="0" w:color="auto"/>
      </w:divBdr>
    </w:div>
    <w:div w:id="212966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779</Words>
  <Characters>4290</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Eugenia Ruiz Arboleda</cp:lastModifiedBy>
  <cp:revision>2</cp:revision>
  <cp:lastPrinted>2023-01-26T21:29:00Z</cp:lastPrinted>
  <dcterms:created xsi:type="dcterms:W3CDTF">2023-10-10T16:39:00Z</dcterms:created>
  <dcterms:modified xsi:type="dcterms:W3CDTF">2023-10-10T16:39:00Z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